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 رحمت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0104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10106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10108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110110_211673320">
            <w:r>
              <w:rPr>
                <w:webHidden/>
                <w:rStyle w:val="IndexLink"/>
                <w:rtl w:val="true"/>
              </w:rPr>
              <w:t>رحمت حق</w:t>
            </w:r>
            <w:r>
              <w:rPr>
                <w:rStyle w:val="IndexLink"/>
                <w:rtl w:val="true"/>
              </w:rPr>
              <w:tab/>
            </w:r>
            <w:r>
              <w:rPr>
                <w:rStyle w:val="IndexLink"/>
              </w:rPr>
              <w:t>12</w:t>
            </w:r>
          </w:hyperlink>
        </w:p>
        <w:p>
          <w:pPr>
            <w:pStyle w:val="Contents2"/>
            <w:tabs>
              <w:tab w:val="clear" w:pos="8743"/>
              <w:tab w:val="right" w:pos="9026" w:leader="dot"/>
            </w:tabs>
            <w:rPr/>
          </w:pPr>
          <w:hyperlink w:anchor="__RefHeading___Toc3110112_211673320">
            <w:r>
              <w:rPr>
                <w:webHidden/>
                <w:rStyle w:val="IndexLink"/>
                <w:rtl w:val="true"/>
              </w:rPr>
              <w:t>رحمت عام الهی</w:t>
            </w:r>
            <w:r>
              <w:rPr>
                <w:rStyle w:val="IndexLink"/>
                <w:rtl w:val="true"/>
              </w:rPr>
              <w:tab/>
            </w:r>
            <w:r>
              <w:rPr>
                <w:rStyle w:val="IndexLink"/>
              </w:rPr>
              <w:t>15</w:t>
            </w:r>
          </w:hyperlink>
        </w:p>
        <w:p>
          <w:pPr>
            <w:pStyle w:val="Contents3"/>
            <w:tabs>
              <w:tab w:val="clear" w:pos="8459"/>
              <w:tab w:val="right" w:pos="9026" w:leader="dot"/>
            </w:tabs>
            <w:rPr/>
          </w:pPr>
          <w:hyperlink w:anchor="__RefHeading___Toc3110114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110116_211673320">
            <w:r>
              <w:rPr>
                <w:webHidden/>
                <w:rStyle w:val="IndexLink"/>
                <w:rtl w:val="true"/>
              </w:rPr>
              <w:t>ارزش واقعیت ها</w:t>
            </w:r>
            <w:r>
              <w:rPr>
                <w:rStyle w:val="IndexLink"/>
                <w:rtl w:val="true"/>
              </w:rPr>
              <w:tab/>
            </w:r>
            <w:r>
              <w:rPr>
                <w:rStyle w:val="IndexLink"/>
              </w:rPr>
              <w:t>15</w:t>
            </w:r>
          </w:hyperlink>
        </w:p>
        <w:p>
          <w:pPr>
            <w:pStyle w:val="Contents3"/>
            <w:tabs>
              <w:tab w:val="clear" w:pos="8459"/>
              <w:tab w:val="right" w:pos="9026" w:leader="dot"/>
            </w:tabs>
            <w:rPr/>
          </w:pPr>
          <w:hyperlink w:anchor="__RefHeading___Toc3110118_211673320">
            <w:r>
              <w:rPr>
                <w:webHidden/>
                <w:rStyle w:val="IndexLink"/>
                <w:rtl w:val="true"/>
              </w:rPr>
              <w:t>گستره رحمت عام</w:t>
            </w:r>
            <w:r>
              <w:rPr>
                <w:rStyle w:val="IndexLink"/>
                <w:rtl w:val="true"/>
              </w:rPr>
              <w:tab/>
            </w:r>
            <w:r>
              <w:rPr>
                <w:rStyle w:val="IndexLink"/>
              </w:rPr>
              <w:t>17</w:t>
            </w:r>
          </w:hyperlink>
        </w:p>
        <w:p>
          <w:pPr>
            <w:pStyle w:val="Contents3"/>
            <w:tabs>
              <w:tab w:val="clear" w:pos="8459"/>
              <w:tab w:val="right" w:pos="9026" w:leader="dot"/>
            </w:tabs>
            <w:rPr/>
          </w:pPr>
          <w:hyperlink w:anchor="__RefHeading___Toc3110120_211673320">
            <w:r>
              <w:rPr>
                <w:webHidden/>
                <w:rStyle w:val="IndexLink"/>
                <w:rtl w:val="true"/>
              </w:rPr>
              <w:t>بحثی پیرامون رحمت</w:t>
            </w:r>
            <w:r>
              <w:rPr>
                <w:rStyle w:val="IndexLink"/>
                <w:rtl w:val="true"/>
              </w:rPr>
              <w:tab/>
            </w:r>
            <w:r>
              <w:rPr>
                <w:rStyle w:val="IndexLink"/>
              </w:rPr>
              <w:t>18</w:t>
            </w:r>
          </w:hyperlink>
        </w:p>
        <w:p>
          <w:pPr>
            <w:pStyle w:val="Contents3"/>
            <w:tabs>
              <w:tab w:val="clear" w:pos="8459"/>
              <w:tab w:val="right" w:pos="9026" w:leader="dot"/>
            </w:tabs>
            <w:rPr/>
          </w:pPr>
          <w:hyperlink w:anchor="__RefHeading___Toc3110122_211673320">
            <w:r>
              <w:rPr>
                <w:webHidden/>
                <w:rStyle w:val="IndexLink"/>
                <w:rtl w:val="true"/>
              </w:rPr>
              <w:t>رحمت الهی به موسی و فرعون</w:t>
            </w:r>
            <w:r>
              <w:rPr>
                <w:rStyle w:val="IndexLink"/>
                <w:rtl w:val="true"/>
              </w:rPr>
              <w:tab/>
            </w:r>
            <w:r>
              <w:rPr>
                <w:rStyle w:val="IndexLink"/>
              </w:rPr>
              <w:t>19</w:t>
            </w:r>
          </w:hyperlink>
        </w:p>
        <w:p>
          <w:pPr>
            <w:pStyle w:val="Contents2"/>
            <w:tabs>
              <w:tab w:val="clear" w:pos="8743"/>
              <w:tab w:val="right" w:pos="9026" w:leader="dot"/>
            </w:tabs>
            <w:rPr/>
          </w:pPr>
          <w:hyperlink w:anchor="__RefHeading___Toc3110124_211673320">
            <w:r>
              <w:rPr>
                <w:webHidden/>
                <w:rStyle w:val="IndexLink"/>
                <w:rtl w:val="true"/>
              </w:rPr>
              <w:t>رحمت خاص الهی</w:t>
            </w:r>
            <w:r>
              <w:rPr>
                <w:rStyle w:val="IndexLink"/>
                <w:rtl w:val="true"/>
              </w:rPr>
              <w:tab/>
            </w:r>
            <w:r>
              <w:rPr>
                <w:rStyle w:val="IndexLink"/>
              </w:rPr>
              <w:t>24</w:t>
            </w:r>
          </w:hyperlink>
        </w:p>
        <w:p>
          <w:pPr>
            <w:pStyle w:val="Contents3"/>
            <w:tabs>
              <w:tab w:val="clear" w:pos="8459"/>
              <w:tab w:val="right" w:pos="9026" w:leader="dot"/>
            </w:tabs>
            <w:rPr/>
          </w:pPr>
          <w:hyperlink w:anchor="__RefHeading___Toc3110126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110128_211673320">
            <w:r>
              <w:rPr>
                <w:webHidden/>
                <w:rStyle w:val="IndexLink"/>
                <w:rtl w:val="true"/>
              </w:rPr>
              <w:t>افق رحمت خاص</w:t>
            </w:r>
            <w:r>
              <w:rPr>
                <w:rStyle w:val="IndexLink"/>
                <w:rtl w:val="true"/>
              </w:rPr>
              <w:tab/>
            </w:r>
            <w:r>
              <w:rPr>
                <w:rStyle w:val="IndexLink"/>
              </w:rPr>
              <w:t>25</w:t>
            </w:r>
          </w:hyperlink>
        </w:p>
        <w:p>
          <w:pPr>
            <w:pStyle w:val="Contents3"/>
            <w:tabs>
              <w:tab w:val="clear" w:pos="8459"/>
              <w:tab w:val="right" w:pos="9026" w:leader="dot"/>
            </w:tabs>
            <w:rPr/>
          </w:pPr>
          <w:hyperlink w:anchor="__RefHeading___Toc3110130_211673320">
            <w:r>
              <w:rPr>
                <w:webHidden/>
                <w:rStyle w:val="IndexLink"/>
                <w:rtl w:val="true"/>
              </w:rPr>
              <w:t>نقش رحمت در مراحل انسانیت</w:t>
            </w:r>
            <w:r>
              <w:rPr>
                <w:rStyle w:val="IndexLink"/>
                <w:rtl w:val="true"/>
              </w:rPr>
              <w:tab/>
            </w:r>
            <w:r>
              <w:rPr>
                <w:rStyle w:val="IndexLink"/>
              </w:rPr>
              <w:t>28</w:t>
            </w:r>
          </w:hyperlink>
        </w:p>
        <w:p>
          <w:pPr>
            <w:pStyle w:val="Contents3"/>
            <w:tabs>
              <w:tab w:val="clear" w:pos="8459"/>
              <w:tab w:val="right" w:pos="9026" w:leader="dot"/>
            </w:tabs>
            <w:rPr/>
          </w:pPr>
          <w:hyperlink w:anchor="__RefHeading___Toc3110132_211673320">
            <w:r>
              <w:rPr>
                <w:webHidden/>
                <w:rStyle w:val="IndexLink"/>
                <w:rtl w:val="true"/>
              </w:rPr>
              <w:t>رحمت الهی ، پاداش اعمال</w:t>
            </w:r>
            <w:r>
              <w:rPr>
                <w:rStyle w:val="IndexLink"/>
                <w:rtl w:val="true"/>
              </w:rPr>
              <w:tab/>
            </w:r>
            <w:r>
              <w:rPr>
                <w:rStyle w:val="IndexLink"/>
              </w:rPr>
              <w:t>29</w:t>
            </w:r>
          </w:hyperlink>
        </w:p>
        <w:p>
          <w:pPr>
            <w:pStyle w:val="Contents2"/>
            <w:tabs>
              <w:tab w:val="clear" w:pos="8743"/>
              <w:tab w:val="right" w:pos="9026" w:leader="dot"/>
            </w:tabs>
            <w:rPr/>
          </w:pPr>
          <w:hyperlink w:anchor="__RefHeading___Toc3110134_211673320">
            <w:r>
              <w:rPr>
                <w:webHidden/>
                <w:rStyle w:val="IndexLink"/>
                <w:rtl w:val="true"/>
              </w:rPr>
              <w:t>آفرینش ، اوّلین جلوه رحمت</w:t>
            </w:r>
            <w:r>
              <w:rPr>
                <w:rStyle w:val="IndexLink"/>
                <w:rtl w:val="true"/>
              </w:rPr>
              <w:tab/>
            </w:r>
            <w:r>
              <w:rPr>
                <w:rStyle w:val="IndexLink"/>
              </w:rPr>
              <w:t>33</w:t>
            </w:r>
          </w:hyperlink>
        </w:p>
        <w:p>
          <w:pPr>
            <w:pStyle w:val="Contents3"/>
            <w:tabs>
              <w:tab w:val="clear" w:pos="8459"/>
              <w:tab w:val="right" w:pos="9026" w:leader="dot"/>
            </w:tabs>
            <w:rPr/>
          </w:pPr>
          <w:hyperlink w:anchor="__RefHeading___Toc3110136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110138_211673320">
            <w:r>
              <w:rPr>
                <w:webHidden/>
                <w:rStyle w:val="IndexLink"/>
                <w:rtl w:val="true"/>
              </w:rPr>
              <w:t>ظرایف خلقت</w:t>
            </w:r>
            <w:r>
              <w:rPr>
                <w:rStyle w:val="IndexLink"/>
                <w:rtl w:val="true"/>
              </w:rPr>
              <w:tab/>
            </w:r>
            <w:r>
              <w:rPr>
                <w:rStyle w:val="IndexLink"/>
              </w:rPr>
              <w:t>34</w:t>
            </w:r>
          </w:hyperlink>
        </w:p>
        <w:p>
          <w:pPr>
            <w:pStyle w:val="Contents4"/>
            <w:tabs>
              <w:tab w:val="clear" w:pos="8176"/>
              <w:tab w:val="right" w:pos="9026" w:leader="dot"/>
            </w:tabs>
            <w:rPr/>
          </w:pPr>
          <w:hyperlink w:anchor="__RefHeading___Toc3110140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110142_211673320">
            <w:r>
              <w:rPr>
                <w:webHidden/>
                <w:rStyle w:val="IndexLink"/>
                <w:rtl w:val="true"/>
              </w:rPr>
              <w:t>تمایل جنسی ضامن بقای خلقت</w:t>
            </w:r>
            <w:r>
              <w:rPr>
                <w:rStyle w:val="IndexLink"/>
                <w:rtl w:val="true"/>
              </w:rPr>
              <w:tab/>
            </w:r>
            <w:r>
              <w:rPr>
                <w:rStyle w:val="IndexLink"/>
              </w:rPr>
              <w:t>36</w:t>
            </w:r>
          </w:hyperlink>
        </w:p>
        <w:p>
          <w:pPr>
            <w:pStyle w:val="Contents4"/>
            <w:tabs>
              <w:tab w:val="clear" w:pos="8176"/>
              <w:tab w:val="right" w:pos="9026" w:leader="dot"/>
            </w:tabs>
            <w:rPr/>
          </w:pPr>
          <w:hyperlink w:anchor="__RefHeading___Toc3110144_211673320">
            <w:r>
              <w:rPr>
                <w:webHidden/>
                <w:rStyle w:val="IndexLink"/>
                <w:rtl w:val="true"/>
              </w:rPr>
              <w:t>نطفه یا مبدأ پیدایش انسان</w:t>
            </w:r>
            <w:r>
              <w:rPr>
                <w:rStyle w:val="IndexLink"/>
                <w:rtl w:val="true"/>
              </w:rPr>
              <w:tab/>
            </w:r>
            <w:r>
              <w:rPr>
                <w:rStyle w:val="IndexLink"/>
              </w:rPr>
              <w:t>37</w:t>
            </w:r>
          </w:hyperlink>
        </w:p>
        <w:p>
          <w:pPr>
            <w:pStyle w:val="Contents4"/>
            <w:tabs>
              <w:tab w:val="clear" w:pos="8176"/>
              <w:tab w:val="right" w:pos="9026" w:leader="dot"/>
            </w:tabs>
            <w:rPr/>
          </w:pPr>
          <w:hyperlink w:anchor="__RefHeading___Toc3110146_211673320">
            <w:r>
              <w:rPr>
                <w:webHidden/>
                <w:rStyle w:val="IndexLink"/>
                <w:rtl w:val="true"/>
              </w:rPr>
              <w:t>حکمت الهی در پوشش جفت</w:t>
            </w:r>
            <w:r>
              <w:rPr>
                <w:rStyle w:val="IndexLink"/>
                <w:rtl w:val="true"/>
              </w:rPr>
              <w:tab/>
            </w:r>
            <w:r>
              <w:rPr>
                <w:rStyle w:val="IndexLink"/>
              </w:rPr>
              <w:t>39</w:t>
            </w:r>
          </w:hyperlink>
        </w:p>
        <w:p>
          <w:pPr>
            <w:pStyle w:val="Contents4"/>
            <w:tabs>
              <w:tab w:val="clear" w:pos="8176"/>
              <w:tab w:val="right" w:pos="9026" w:leader="dot"/>
            </w:tabs>
            <w:rPr/>
          </w:pPr>
          <w:hyperlink w:anchor="__RefHeading___Toc3110148_211673320">
            <w:r>
              <w:rPr>
                <w:webHidden/>
                <w:rStyle w:val="IndexLink"/>
                <w:rtl w:val="true"/>
              </w:rPr>
              <w:t>شیر مادر</w:t>
            </w:r>
            <w:r>
              <w:rPr>
                <w:rStyle w:val="IndexLink"/>
                <w:rtl w:val="true"/>
              </w:rPr>
              <w:tab/>
            </w:r>
            <w:r>
              <w:rPr>
                <w:rStyle w:val="IndexLink"/>
              </w:rPr>
              <w:t>40</w:t>
            </w:r>
          </w:hyperlink>
        </w:p>
        <w:p>
          <w:pPr>
            <w:pStyle w:val="Contents4"/>
            <w:tabs>
              <w:tab w:val="clear" w:pos="8176"/>
              <w:tab w:val="right" w:pos="9026" w:leader="dot"/>
            </w:tabs>
            <w:rPr/>
          </w:pPr>
          <w:hyperlink w:anchor="__RefHeading___Toc3110150_211673320">
            <w:r>
              <w:rPr>
                <w:webHidden/>
                <w:rStyle w:val="IndexLink"/>
                <w:rtl w:val="true"/>
              </w:rPr>
              <w:t>استخدام همراه با مهر و محبت</w:t>
            </w:r>
            <w:r>
              <w:rPr>
                <w:rStyle w:val="IndexLink"/>
                <w:rtl w:val="true"/>
              </w:rPr>
              <w:tab/>
            </w:r>
            <w:r>
              <w:rPr>
                <w:rStyle w:val="IndexLink"/>
              </w:rPr>
              <w:t>41</w:t>
            </w:r>
          </w:hyperlink>
        </w:p>
        <w:p>
          <w:pPr>
            <w:pStyle w:val="Contents2"/>
            <w:tabs>
              <w:tab w:val="clear" w:pos="8743"/>
              <w:tab w:val="right" w:pos="9026" w:leader="dot"/>
            </w:tabs>
            <w:rPr/>
          </w:pPr>
          <w:hyperlink w:anchor="__RefHeading___Toc3110152_211673320">
            <w:r>
              <w:rPr>
                <w:webHidden/>
                <w:rStyle w:val="IndexLink"/>
                <w:rtl w:val="true"/>
              </w:rPr>
              <w:t>وجود انسان دومین جلوه رحمت</w:t>
            </w:r>
            <w:r>
              <w:rPr>
                <w:rStyle w:val="IndexLink"/>
                <w:rtl w:val="true"/>
              </w:rPr>
              <w:tab/>
            </w:r>
            <w:r>
              <w:rPr>
                <w:rStyle w:val="IndexLink"/>
              </w:rPr>
              <w:t>43</w:t>
            </w:r>
          </w:hyperlink>
        </w:p>
        <w:p>
          <w:pPr>
            <w:pStyle w:val="Contents3"/>
            <w:tabs>
              <w:tab w:val="clear" w:pos="8459"/>
              <w:tab w:val="right" w:pos="9026" w:leader="dot"/>
            </w:tabs>
            <w:rPr/>
          </w:pPr>
          <w:hyperlink w:anchor="__RefHeading___Toc3110154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110156_211673320">
            <w:r>
              <w:rPr>
                <w:webHidden/>
                <w:rStyle w:val="IndexLink"/>
                <w:rtl w:val="true"/>
              </w:rPr>
              <w:t>ارزش ذاتی انسان و رحمت الهی</w:t>
            </w:r>
            <w:r>
              <w:rPr>
                <w:rStyle w:val="IndexLink"/>
                <w:rtl w:val="true"/>
              </w:rPr>
              <w:tab/>
            </w:r>
            <w:r>
              <w:rPr>
                <w:rStyle w:val="IndexLink"/>
              </w:rPr>
              <w:t>45</w:t>
            </w:r>
          </w:hyperlink>
        </w:p>
        <w:p>
          <w:pPr>
            <w:pStyle w:val="Contents4"/>
            <w:tabs>
              <w:tab w:val="clear" w:pos="8176"/>
              <w:tab w:val="right" w:pos="9026" w:leader="dot"/>
            </w:tabs>
            <w:rPr/>
          </w:pPr>
          <w:hyperlink w:anchor="__RefHeading___Toc3110158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110160_211673320">
            <w:r>
              <w:rPr>
                <w:webHidden/>
                <w:rStyle w:val="IndexLink"/>
                <w:rtl w:val="true"/>
              </w:rPr>
              <w:t>انسان برتر از فرشتگان</w:t>
            </w:r>
            <w:r>
              <w:rPr>
                <w:rStyle w:val="IndexLink"/>
                <w:rtl w:val="true"/>
              </w:rPr>
              <w:tab/>
            </w:r>
            <w:r>
              <w:rPr>
                <w:rStyle w:val="IndexLink"/>
              </w:rPr>
              <w:t>48</w:t>
            </w:r>
          </w:hyperlink>
        </w:p>
        <w:p>
          <w:pPr>
            <w:pStyle w:val="Contents5"/>
            <w:tabs>
              <w:tab w:val="clear" w:pos="7892"/>
              <w:tab w:val="right" w:pos="9026" w:leader="dot"/>
            </w:tabs>
            <w:rPr/>
          </w:pPr>
          <w:hyperlink w:anchor="__RefHeading___Toc3110162_2116733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110164_211673320">
            <w:r>
              <w:rPr>
                <w:webHidden/>
                <w:rStyle w:val="IndexLink"/>
                <w:rtl w:val="true"/>
              </w:rPr>
              <w:t>ملاک برتری</w:t>
            </w:r>
            <w:r>
              <w:rPr>
                <w:rStyle w:val="IndexLink"/>
                <w:rtl w:val="true"/>
              </w:rPr>
              <w:tab/>
            </w:r>
            <w:r>
              <w:rPr>
                <w:rStyle w:val="IndexLink"/>
              </w:rPr>
              <w:t>49</w:t>
            </w:r>
          </w:hyperlink>
        </w:p>
        <w:p>
          <w:pPr>
            <w:pStyle w:val="Contents3"/>
            <w:tabs>
              <w:tab w:val="clear" w:pos="8459"/>
              <w:tab w:val="right" w:pos="9026" w:leader="dot"/>
            </w:tabs>
            <w:rPr/>
          </w:pPr>
          <w:hyperlink w:anchor="__RefHeading___Toc3110166_211673320">
            <w:r>
              <w:rPr>
                <w:webHidden/>
                <w:rStyle w:val="IndexLink"/>
                <w:rtl w:val="true"/>
              </w:rPr>
              <w:t>نقش پیامبران در سعادت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3110168_211673320">
            <w:r>
              <w:rPr>
                <w:webHidden/>
                <w:rStyle w:val="IndexLink"/>
                <w:rtl w:val="true"/>
              </w:rPr>
              <w:t>لیاقت انسان برای راه یابی به پیشگاه ربوبی</w:t>
            </w:r>
            <w:r>
              <w:rPr>
                <w:rStyle w:val="IndexLink"/>
                <w:rtl w:val="true"/>
              </w:rPr>
              <w:tab/>
            </w:r>
            <w:r>
              <w:rPr>
                <w:rStyle w:val="IndexLink"/>
              </w:rPr>
              <w:t>53</w:t>
            </w:r>
          </w:hyperlink>
        </w:p>
        <w:p>
          <w:pPr>
            <w:pStyle w:val="Contents4"/>
            <w:tabs>
              <w:tab w:val="clear" w:pos="8176"/>
              <w:tab w:val="right" w:pos="9026" w:leader="dot"/>
            </w:tabs>
            <w:rPr/>
          </w:pPr>
          <w:hyperlink w:anchor="__RefHeading___Toc3110170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110172_211673320">
            <w:r>
              <w:rPr>
                <w:webHidden/>
                <w:rStyle w:val="IndexLink"/>
                <w:rtl w:val="true"/>
              </w:rPr>
              <w:t>عصر ارتباطات ، عصر دعوت به غیر حق</w:t>
            </w:r>
            <w:r>
              <w:rPr>
                <w:rStyle w:val="IndexLink"/>
                <w:rtl w:val="true"/>
              </w:rPr>
              <w:tab/>
            </w:r>
            <w:r>
              <w:rPr>
                <w:rStyle w:val="IndexLink"/>
              </w:rPr>
              <w:t>55</w:t>
            </w:r>
          </w:hyperlink>
        </w:p>
        <w:p>
          <w:pPr>
            <w:pStyle w:val="Contents3"/>
            <w:tabs>
              <w:tab w:val="clear" w:pos="8459"/>
              <w:tab w:val="right" w:pos="9026" w:leader="dot"/>
            </w:tabs>
            <w:rPr/>
          </w:pPr>
          <w:hyperlink w:anchor="__RefHeading___Toc3110174_211673320">
            <w:r>
              <w:rPr>
                <w:webHidden/>
                <w:rStyle w:val="IndexLink"/>
                <w:rtl w:val="true"/>
              </w:rPr>
              <w:t>رحمت حق به انسان در قرآن</w:t>
            </w:r>
            <w:r>
              <w:rPr>
                <w:rStyle w:val="IndexLink"/>
                <w:rtl w:val="true"/>
              </w:rPr>
              <w:tab/>
            </w:r>
            <w:r>
              <w:rPr>
                <w:rStyle w:val="IndexLink"/>
              </w:rPr>
              <w:t>57</w:t>
            </w:r>
          </w:hyperlink>
        </w:p>
        <w:p>
          <w:pPr>
            <w:pStyle w:val="Contents2"/>
            <w:tabs>
              <w:tab w:val="clear" w:pos="8743"/>
              <w:tab w:val="right" w:pos="9026" w:leader="dot"/>
            </w:tabs>
            <w:rPr/>
          </w:pPr>
          <w:hyperlink w:anchor="__RefHeading___Toc3110176_211673320">
            <w:r>
              <w:rPr>
                <w:webHidden/>
                <w:rStyle w:val="IndexLink"/>
                <w:rtl w:val="true"/>
              </w:rPr>
              <w:t>آئین اسلام سومین جلوه رحمت</w:t>
            </w:r>
            <w:r>
              <w:rPr>
                <w:rStyle w:val="IndexLink"/>
                <w:rtl w:val="true"/>
              </w:rPr>
              <w:tab/>
            </w:r>
            <w:r>
              <w:rPr>
                <w:rStyle w:val="IndexLink"/>
              </w:rPr>
              <w:t>66</w:t>
            </w:r>
          </w:hyperlink>
        </w:p>
        <w:p>
          <w:pPr>
            <w:pStyle w:val="Contents3"/>
            <w:tabs>
              <w:tab w:val="clear" w:pos="8459"/>
              <w:tab w:val="right" w:pos="9026" w:leader="dot"/>
            </w:tabs>
            <w:rPr/>
          </w:pPr>
          <w:hyperlink w:anchor="__RefHeading___Toc3110178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110180_211673320">
            <w:r>
              <w:rPr>
                <w:webHidden/>
                <w:rStyle w:val="IndexLink"/>
                <w:rtl w:val="true"/>
              </w:rPr>
              <w:t>عرصه تکلیف راهی به سوی رحمت</w:t>
            </w:r>
            <w:r>
              <w:rPr>
                <w:rStyle w:val="IndexLink"/>
                <w:rtl w:val="true"/>
              </w:rPr>
              <w:tab/>
            </w:r>
            <w:r>
              <w:rPr>
                <w:rStyle w:val="IndexLink"/>
              </w:rPr>
              <w:t>69</w:t>
            </w:r>
          </w:hyperlink>
        </w:p>
        <w:p>
          <w:pPr>
            <w:pStyle w:val="Contents4"/>
            <w:tabs>
              <w:tab w:val="clear" w:pos="8176"/>
              <w:tab w:val="right" w:pos="9026" w:leader="dot"/>
            </w:tabs>
            <w:rPr/>
          </w:pPr>
          <w:hyperlink w:anchor="__RefHeading___Toc3110182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10184_211673320">
            <w:r>
              <w:rPr>
                <w:webHidden/>
                <w:rStyle w:val="IndexLink"/>
                <w:rtl w:val="true"/>
              </w:rPr>
              <w:t>تکالیف ، پیوند انسان با خدا</w:t>
            </w:r>
            <w:r>
              <w:rPr>
                <w:rStyle w:val="IndexLink"/>
                <w:rtl w:val="true"/>
              </w:rPr>
              <w:tab/>
            </w:r>
            <w:r>
              <w:rPr>
                <w:rStyle w:val="IndexLink"/>
              </w:rPr>
              <w:t>69</w:t>
            </w:r>
          </w:hyperlink>
        </w:p>
        <w:p>
          <w:pPr>
            <w:pStyle w:val="Contents4"/>
            <w:tabs>
              <w:tab w:val="clear" w:pos="8176"/>
              <w:tab w:val="right" w:pos="9026" w:leader="dot"/>
            </w:tabs>
            <w:rPr/>
          </w:pPr>
          <w:hyperlink w:anchor="__RefHeading___Toc3110186_211673320">
            <w:r>
              <w:rPr>
                <w:webHidden/>
                <w:rStyle w:val="IndexLink"/>
                <w:rtl w:val="true"/>
              </w:rPr>
              <w:t>جشن تکلیف</w:t>
            </w:r>
            <w:r>
              <w:rPr>
                <w:rStyle w:val="IndexLink"/>
                <w:rtl w:val="true"/>
              </w:rPr>
              <w:tab/>
            </w:r>
            <w:r>
              <w:rPr>
                <w:rStyle w:val="IndexLink"/>
              </w:rPr>
              <w:t>70</w:t>
            </w:r>
          </w:hyperlink>
        </w:p>
        <w:p>
          <w:pPr>
            <w:pStyle w:val="Contents3"/>
            <w:tabs>
              <w:tab w:val="clear" w:pos="8459"/>
              <w:tab w:val="right" w:pos="9026" w:leader="dot"/>
            </w:tabs>
            <w:rPr/>
          </w:pPr>
          <w:hyperlink w:anchor="__RefHeading___Toc3110188_211673320">
            <w:r>
              <w:rPr>
                <w:webHidden/>
                <w:rStyle w:val="IndexLink"/>
                <w:rtl w:val="true"/>
              </w:rPr>
              <w:t>روح و حقیقت دین</w:t>
            </w:r>
            <w:r>
              <w:rPr>
                <w:rStyle w:val="IndexLink"/>
                <w:rtl w:val="true"/>
              </w:rPr>
              <w:tab/>
            </w:r>
            <w:r>
              <w:rPr>
                <w:rStyle w:val="IndexLink"/>
              </w:rPr>
              <w:t>72</w:t>
            </w:r>
          </w:hyperlink>
        </w:p>
        <w:p>
          <w:pPr>
            <w:pStyle w:val="Contents4"/>
            <w:tabs>
              <w:tab w:val="clear" w:pos="8176"/>
              <w:tab w:val="right" w:pos="9026" w:leader="dot"/>
            </w:tabs>
            <w:rPr/>
          </w:pPr>
          <w:hyperlink w:anchor="__RefHeading___Toc3110190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110192_211673320">
            <w:r>
              <w:rPr>
                <w:webHidden/>
                <w:rStyle w:val="IndexLink"/>
                <w:rtl w:val="true"/>
              </w:rPr>
              <w:t>درخواست پیامبران الهی برای تسلیم</w:t>
            </w:r>
            <w:r>
              <w:rPr>
                <w:rStyle w:val="IndexLink"/>
                <w:rtl w:val="true"/>
              </w:rPr>
              <w:tab/>
            </w:r>
            <w:r>
              <w:rPr>
                <w:rStyle w:val="IndexLink"/>
              </w:rPr>
              <w:t>72</w:t>
            </w:r>
          </w:hyperlink>
        </w:p>
        <w:p>
          <w:pPr>
            <w:pStyle w:val="Contents4"/>
            <w:tabs>
              <w:tab w:val="clear" w:pos="8176"/>
              <w:tab w:val="right" w:pos="9026" w:leader="dot"/>
            </w:tabs>
            <w:rPr/>
          </w:pPr>
          <w:hyperlink w:anchor="__RefHeading___Toc3110194_211673320">
            <w:r>
              <w:rPr>
                <w:webHidden/>
                <w:rStyle w:val="IndexLink"/>
                <w:rtl w:val="true"/>
              </w:rPr>
              <w:t>نقش تسلیم در انجام تکالیف</w:t>
            </w:r>
            <w:r>
              <w:rPr>
                <w:rStyle w:val="IndexLink"/>
                <w:rtl w:val="true"/>
              </w:rPr>
              <w:tab/>
            </w:r>
            <w:r>
              <w:rPr>
                <w:rStyle w:val="IndexLink"/>
              </w:rPr>
              <w:t>74</w:t>
            </w:r>
          </w:hyperlink>
        </w:p>
        <w:p>
          <w:pPr>
            <w:pStyle w:val="Contents5"/>
            <w:tabs>
              <w:tab w:val="clear" w:pos="7892"/>
              <w:tab w:val="right" w:pos="9026" w:leader="dot"/>
            </w:tabs>
            <w:rPr/>
          </w:pPr>
          <w:hyperlink w:anchor="__RefHeading___Toc3110196_2116733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110198_211673320">
            <w:r>
              <w:rPr>
                <w:webHidden/>
                <w:rStyle w:val="IndexLink"/>
                <w:rtl w:val="true"/>
              </w:rPr>
              <w:t>نمونه‌ای از عبادات در امم سابقه</w:t>
            </w:r>
            <w:r>
              <w:rPr>
                <w:rStyle w:val="IndexLink"/>
                <w:rtl w:val="true"/>
              </w:rPr>
              <w:tab/>
            </w:r>
            <w:r>
              <w:rPr>
                <w:rStyle w:val="IndexLink"/>
              </w:rPr>
              <w:t>74</w:t>
            </w:r>
          </w:hyperlink>
        </w:p>
        <w:p>
          <w:pPr>
            <w:pStyle w:val="Contents2"/>
            <w:tabs>
              <w:tab w:val="clear" w:pos="8743"/>
              <w:tab w:val="right" w:pos="9026" w:leader="dot"/>
            </w:tabs>
            <w:rPr/>
          </w:pPr>
          <w:hyperlink w:anchor="__RefHeading___Toc3110200_211673320">
            <w:r>
              <w:rPr>
                <w:webHidden/>
                <w:rStyle w:val="IndexLink"/>
                <w:rtl w:val="true"/>
              </w:rPr>
              <w:t>موجبات رحمت</w:t>
            </w:r>
            <w:r>
              <w:rPr>
                <w:rStyle w:val="IndexLink"/>
                <w:rtl w:val="true"/>
              </w:rPr>
              <w:tab/>
            </w:r>
            <w:r>
              <w:rPr>
                <w:rStyle w:val="IndexLink"/>
              </w:rPr>
              <w:t>78</w:t>
            </w:r>
          </w:hyperlink>
        </w:p>
        <w:p>
          <w:pPr>
            <w:pStyle w:val="Contents2"/>
            <w:tabs>
              <w:tab w:val="clear" w:pos="8743"/>
              <w:tab w:val="right" w:pos="9026" w:leader="dot"/>
            </w:tabs>
            <w:rPr/>
          </w:pPr>
          <w:hyperlink w:anchor="__RefHeading___Toc3110202_211673320">
            <w:r>
              <w:rPr>
                <w:webHidden/>
                <w:rStyle w:val="IndexLink"/>
                <w:rtl w:val="true"/>
              </w:rPr>
              <w:t>حسنات اخلاقی</w:t>
            </w:r>
            <w:r>
              <w:rPr>
                <w:rStyle w:val="IndexLink"/>
                <w:rtl w:val="true"/>
              </w:rPr>
              <w:tab/>
            </w:r>
            <w:r>
              <w:rPr>
                <w:rStyle w:val="IndexLink"/>
              </w:rPr>
              <w:t>79</w:t>
            </w:r>
          </w:hyperlink>
        </w:p>
        <w:p>
          <w:pPr>
            <w:pStyle w:val="Contents3"/>
            <w:tabs>
              <w:tab w:val="clear" w:pos="8459"/>
              <w:tab w:val="right" w:pos="9026" w:leader="dot"/>
            </w:tabs>
            <w:rPr/>
          </w:pPr>
          <w:hyperlink w:anchor="__RefHeading___Toc3110204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110206_211673320">
            <w:r>
              <w:rPr>
                <w:webHidden/>
                <w:rStyle w:val="IndexLink"/>
                <w:rtl w:val="true"/>
              </w:rPr>
              <w:t>خیرخواهی و مهربانی با مردم</w:t>
            </w:r>
            <w:r>
              <w:rPr>
                <w:rStyle w:val="IndexLink"/>
                <w:rtl w:val="true"/>
              </w:rPr>
              <w:tab/>
            </w:r>
            <w:r>
              <w:rPr>
                <w:rStyle w:val="IndexLink"/>
              </w:rPr>
              <w:t>80</w:t>
            </w:r>
          </w:hyperlink>
        </w:p>
        <w:p>
          <w:pPr>
            <w:pStyle w:val="Contents3"/>
            <w:tabs>
              <w:tab w:val="clear" w:pos="8459"/>
              <w:tab w:val="right" w:pos="9026" w:leader="dot"/>
            </w:tabs>
            <w:rPr/>
          </w:pPr>
          <w:hyperlink w:anchor="__RefHeading___Toc3110208_211673320">
            <w:r>
              <w:rPr>
                <w:webHidden/>
                <w:rStyle w:val="IndexLink"/>
                <w:rtl w:val="true"/>
              </w:rPr>
              <w:t>ادب وسیله رحمت است</w:t>
            </w:r>
            <w:r>
              <w:rPr>
                <w:rStyle w:val="IndexLink"/>
                <w:rtl w:val="true"/>
              </w:rPr>
              <w:tab/>
            </w:r>
            <w:r>
              <w:rPr>
                <w:rStyle w:val="IndexLink"/>
              </w:rPr>
              <w:t>82</w:t>
            </w:r>
          </w:hyperlink>
        </w:p>
        <w:p>
          <w:pPr>
            <w:pStyle w:val="Contents4"/>
            <w:tabs>
              <w:tab w:val="clear" w:pos="8176"/>
              <w:tab w:val="right" w:pos="9026" w:leader="dot"/>
            </w:tabs>
            <w:rPr/>
          </w:pPr>
          <w:hyperlink w:anchor="__RefHeading___Toc3110210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110212_211673320">
            <w:r>
              <w:rPr>
                <w:webHidden/>
                <w:rStyle w:val="IndexLink"/>
                <w:rtl w:val="true"/>
              </w:rPr>
              <w:t>ادب فضیل</w:t>
            </w:r>
            <w:r>
              <w:rPr>
                <w:rStyle w:val="IndexLink"/>
                <w:rtl w:val="true"/>
              </w:rPr>
              <w:tab/>
            </w:r>
            <w:r>
              <w:rPr>
                <w:rStyle w:val="IndexLink"/>
              </w:rPr>
              <w:t>82</w:t>
            </w:r>
          </w:hyperlink>
        </w:p>
        <w:p>
          <w:pPr>
            <w:pStyle w:val="Contents4"/>
            <w:tabs>
              <w:tab w:val="clear" w:pos="8176"/>
              <w:tab w:val="right" w:pos="9026" w:leader="dot"/>
            </w:tabs>
            <w:rPr/>
          </w:pPr>
          <w:hyperlink w:anchor="__RefHeading___Toc3110214_211673320">
            <w:r>
              <w:rPr>
                <w:webHidden/>
                <w:rStyle w:val="IndexLink"/>
                <w:rtl w:val="true"/>
              </w:rPr>
              <w:t>تعهد طبیب</w:t>
            </w:r>
            <w:r>
              <w:rPr>
                <w:rStyle w:val="IndexLink"/>
                <w:rtl w:val="true"/>
              </w:rPr>
              <w:tab/>
            </w:r>
            <w:r>
              <w:rPr>
                <w:rStyle w:val="IndexLink"/>
              </w:rPr>
              <w:t>83</w:t>
            </w:r>
          </w:hyperlink>
        </w:p>
        <w:p>
          <w:pPr>
            <w:pStyle w:val="Contents2"/>
            <w:tabs>
              <w:tab w:val="clear" w:pos="8743"/>
              <w:tab w:val="right" w:pos="9026" w:leader="dot"/>
            </w:tabs>
            <w:rPr/>
          </w:pPr>
          <w:hyperlink w:anchor="__RefHeading___Toc3110216_211673320">
            <w:r>
              <w:rPr>
                <w:webHidden/>
                <w:rStyle w:val="IndexLink"/>
                <w:rtl w:val="true"/>
              </w:rPr>
              <w:t>هجرت و جهاد</w:t>
            </w:r>
            <w:r>
              <w:rPr>
                <w:rStyle w:val="IndexLink"/>
                <w:rtl w:val="true"/>
              </w:rPr>
              <w:tab/>
            </w:r>
            <w:r>
              <w:rPr>
                <w:rStyle w:val="IndexLink"/>
              </w:rPr>
              <w:t>86</w:t>
            </w:r>
          </w:hyperlink>
        </w:p>
        <w:p>
          <w:pPr>
            <w:pStyle w:val="Contents2"/>
            <w:tabs>
              <w:tab w:val="clear" w:pos="8743"/>
              <w:tab w:val="right" w:pos="9026" w:leader="dot"/>
            </w:tabs>
            <w:rPr/>
          </w:pPr>
          <w:hyperlink w:anchor="__RefHeading___Toc3110218_211673320">
            <w:r>
              <w:rPr>
                <w:webHidden/>
                <w:rStyle w:val="IndexLink"/>
                <w:rtl w:val="true"/>
              </w:rPr>
              <w:t>توبه</w:t>
            </w:r>
            <w:r>
              <w:rPr>
                <w:rStyle w:val="IndexLink"/>
                <w:rtl w:val="true"/>
              </w:rPr>
              <w:tab/>
            </w:r>
            <w:r>
              <w:rPr>
                <w:rStyle w:val="IndexLink"/>
              </w:rPr>
              <w:t>87</w:t>
            </w:r>
          </w:hyperlink>
        </w:p>
        <w:p>
          <w:pPr>
            <w:pStyle w:val="Contents2"/>
            <w:tabs>
              <w:tab w:val="clear" w:pos="8743"/>
              <w:tab w:val="right" w:pos="9026" w:leader="dot"/>
            </w:tabs>
            <w:rPr/>
          </w:pPr>
          <w:hyperlink w:anchor="__RefHeading___Toc3110220_211673320">
            <w:r>
              <w:rPr>
                <w:webHidden/>
                <w:rStyle w:val="IndexLink"/>
                <w:rtl w:val="true"/>
              </w:rPr>
              <w:t>محبت اهل بیت علیهم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3110222_211673320">
            <w:r>
              <w:rPr>
                <w:webHidden/>
                <w:rStyle w:val="IndexLink"/>
                <w:rtl w:val="true"/>
              </w:rPr>
              <w:t>قرآن مَظهر و مُظهر رحمت</w:t>
            </w:r>
            <w:r>
              <w:rPr>
                <w:rStyle w:val="IndexLink"/>
                <w:rtl w:val="true"/>
              </w:rPr>
              <w:tab/>
            </w:r>
            <w:r>
              <w:rPr>
                <w:rStyle w:val="IndexLink"/>
              </w:rPr>
              <w:t>91</w:t>
            </w:r>
          </w:hyperlink>
        </w:p>
        <w:p>
          <w:pPr>
            <w:pStyle w:val="Contents3"/>
            <w:tabs>
              <w:tab w:val="clear" w:pos="8459"/>
              <w:tab w:val="right" w:pos="9026" w:leader="dot"/>
            </w:tabs>
            <w:rPr/>
          </w:pPr>
          <w:hyperlink w:anchor="__RefHeading___Toc3110224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110226_211673320">
            <w:r>
              <w:rPr>
                <w:webHidden/>
                <w:rStyle w:val="IndexLink"/>
                <w:rtl w:val="true"/>
              </w:rPr>
              <w:t>عظمت قرآن</w:t>
            </w:r>
            <w:r>
              <w:rPr>
                <w:rStyle w:val="IndexLink"/>
                <w:rtl w:val="true"/>
              </w:rPr>
              <w:tab/>
            </w:r>
            <w:r>
              <w:rPr>
                <w:rStyle w:val="IndexLink"/>
              </w:rPr>
              <w:t>94</w:t>
            </w:r>
          </w:hyperlink>
        </w:p>
        <w:p>
          <w:pPr>
            <w:pStyle w:val="Contents3"/>
            <w:tabs>
              <w:tab w:val="clear" w:pos="8459"/>
              <w:tab w:val="right" w:pos="9026" w:leader="dot"/>
            </w:tabs>
            <w:rPr/>
          </w:pPr>
          <w:hyperlink w:anchor="__RefHeading___Toc3110228_211673320">
            <w:r>
              <w:rPr>
                <w:webHidden/>
                <w:rStyle w:val="IndexLink"/>
                <w:rtl w:val="true"/>
              </w:rPr>
              <w:t>نور مبین</w:t>
            </w:r>
            <w:r>
              <w:rPr>
                <w:rStyle w:val="IndexLink"/>
                <w:rtl w:val="true"/>
              </w:rPr>
              <w:tab/>
            </w:r>
            <w:r>
              <w:rPr>
                <w:rStyle w:val="IndexLink"/>
              </w:rPr>
              <w:t>94</w:t>
            </w:r>
          </w:hyperlink>
        </w:p>
        <w:p>
          <w:pPr>
            <w:pStyle w:val="Contents3"/>
            <w:tabs>
              <w:tab w:val="clear" w:pos="8459"/>
              <w:tab w:val="right" w:pos="9026" w:leader="dot"/>
            </w:tabs>
            <w:rPr/>
          </w:pPr>
          <w:hyperlink w:anchor="__RefHeading___Toc3110230_211673320">
            <w:r>
              <w:rPr>
                <w:webHidden/>
                <w:rStyle w:val="IndexLink"/>
                <w:rtl w:val="true"/>
              </w:rPr>
              <w:t>کتاب هدایت و رحمت</w:t>
            </w:r>
            <w:r>
              <w:rPr>
                <w:rStyle w:val="IndexLink"/>
                <w:rtl w:val="true"/>
              </w:rPr>
              <w:tab/>
            </w:r>
            <w:r>
              <w:rPr>
                <w:rStyle w:val="IndexLink"/>
              </w:rPr>
              <w:t>98</w:t>
            </w:r>
          </w:hyperlink>
        </w:p>
        <w:p>
          <w:pPr>
            <w:pStyle w:val="Contents3"/>
            <w:tabs>
              <w:tab w:val="clear" w:pos="8459"/>
              <w:tab w:val="right" w:pos="9026" w:leader="dot"/>
            </w:tabs>
            <w:rPr/>
          </w:pPr>
          <w:hyperlink w:anchor="__RefHeading___Toc3110232_211673320">
            <w:r>
              <w:rPr>
                <w:webHidden/>
                <w:rStyle w:val="IndexLink"/>
                <w:rtl w:val="true"/>
              </w:rPr>
              <w:t>قرآن کریم سفره رحمت</w:t>
            </w:r>
            <w:r>
              <w:rPr>
                <w:rStyle w:val="IndexLink"/>
                <w:rtl w:val="true"/>
              </w:rPr>
              <w:tab/>
            </w:r>
            <w:r>
              <w:rPr>
                <w:rStyle w:val="IndexLink"/>
              </w:rPr>
              <w:t>100</w:t>
            </w:r>
          </w:hyperlink>
        </w:p>
        <w:p>
          <w:pPr>
            <w:pStyle w:val="Contents3"/>
            <w:tabs>
              <w:tab w:val="clear" w:pos="8459"/>
              <w:tab w:val="right" w:pos="9026" w:leader="dot"/>
            </w:tabs>
            <w:rPr/>
          </w:pPr>
          <w:hyperlink w:anchor="__RefHeading___Toc3110234_211673320">
            <w:r>
              <w:rPr>
                <w:webHidden/>
                <w:rStyle w:val="IndexLink"/>
                <w:rtl w:val="true"/>
              </w:rPr>
              <w:t>احسن الحدیث</w:t>
            </w:r>
            <w:r>
              <w:rPr>
                <w:rStyle w:val="IndexLink"/>
                <w:rtl w:val="true"/>
              </w:rPr>
              <w:tab/>
            </w:r>
            <w:r>
              <w:rPr>
                <w:rStyle w:val="IndexLink"/>
              </w:rPr>
              <w:t>102</w:t>
            </w:r>
          </w:hyperlink>
        </w:p>
        <w:p>
          <w:pPr>
            <w:pStyle w:val="Contents3"/>
            <w:tabs>
              <w:tab w:val="clear" w:pos="8459"/>
              <w:tab w:val="right" w:pos="9026" w:leader="dot"/>
            </w:tabs>
            <w:rPr/>
          </w:pPr>
          <w:hyperlink w:anchor="__RefHeading___Toc3110236_211673320">
            <w:r>
              <w:rPr>
                <w:webHidden/>
                <w:rStyle w:val="IndexLink"/>
                <w:rtl w:val="true"/>
              </w:rPr>
              <w:t>مراتب قرآن</w:t>
            </w:r>
            <w:r>
              <w:rPr>
                <w:rStyle w:val="IndexLink"/>
                <w:rtl w:val="true"/>
              </w:rPr>
              <w:tab/>
            </w:r>
            <w:r>
              <w:rPr>
                <w:rStyle w:val="IndexLink"/>
              </w:rPr>
              <w:t>103</w:t>
            </w:r>
          </w:hyperlink>
        </w:p>
        <w:p>
          <w:pPr>
            <w:pStyle w:val="Contents3"/>
            <w:tabs>
              <w:tab w:val="clear" w:pos="8459"/>
              <w:tab w:val="right" w:pos="9026" w:leader="dot"/>
            </w:tabs>
            <w:rPr/>
          </w:pPr>
          <w:hyperlink w:anchor="__RefHeading___Toc3110238_211673320">
            <w:r>
              <w:rPr>
                <w:webHidden/>
                <w:rStyle w:val="IndexLink"/>
                <w:rtl w:val="true"/>
              </w:rPr>
              <w:t>آداب قرائت کتاب الهی</w:t>
            </w:r>
            <w:r>
              <w:rPr>
                <w:rStyle w:val="IndexLink"/>
                <w:rtl w:val="true"/>
              </w:rPr>
              <w:tab/>
            </w:r>
            <w:r>
              <w:rPr>
                <w:rStyle w:val="IndexLink"/>
              </w:rPr>
              <w:t>105</w:t>
            </w:r>
          </w:hyperlink>
        </w:p>
        <w:p>
          <w:pPr>
            <w:pStyle w:val="Contents3"/>
            <w:tabs>
              <w:tab w:val="clear" w:pos="8459"/>
              <w:tab w:val="right" w:pos="9026" w:leader="dot"/>
            </w:tabs>
            <w:rPr/>
          </w:pPr>
          <w:hyperlink w:anchor="__RefHeading___Toc3110240_211673320">
            <w:r>
              <w:rPr>
                <w:webHidden/>
                <w:rStyle w:val="IndexLink"/>
                <w:rtl w:val="true"/>
              </w:rPr>
              <w:t>آشنایی با قرآن</w:t>
            </w:r>
            <w:r>
              <w:rPr>
                <w:rStyle w:val="IndexLink"/>
                <w:rtl w:val="true"/>
              </w:rPr>
              <w:tab/>
            </w:r>
            <w:r>
              <w:rPr>
                <w:rStyle w:val="IndexLink"/>
              </w:rPr>
              <w:t>107</w:t>
            </w:r>
          </w:hyperlink>
        </w:p>
        <w:p>
          <w:pPr>
            <w:pStyle w:val="Contents4"/>
            <w:tabs>
              <w:tab w:val="clear" w:pos="8176"/>
              <w:tab w:val="right" w:pos="9026" w:leader="dot"/>
            </w:tabs>
            <w:rPr/>
          </w:pPr>
          <w:hyperlink w:anchor="__RefHeading___Toc3110242_2116733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110244_211673320">
            <w:r>
              <w:rPr>
                <w:webHidden/>
                <w:rStyle w:val="IndexLink"/>
                <w:rtl w:val="true"/>
              </w:rPr>
              <w:t>اوصاف دهگانه قرآن</w:t>
            </w:r>
            <w:r>
              <w:rPr>
                <w:rStyle w:val="IndexLink"/>
                <w:rtl w:val="true"/>
              </w:rPr>
              <w:tab/>
            </w:r>
            <w:r>
              <w:rPr>
                <w:rStyle w:val="IndexLink"/>
              </w:rPr>
              <w:t>107</w:t>
            </w:r>
          </w:hyperlink>
        </w:p>
        <w:p>
          <w:pPr>
            <w:pStyle w:val="Contents3"/>
            <w:tabs>
              <w:tab w:val="clear" w:pos="8459"/>
              <w:tab w:val="right" w:pos="9026" w:leader="dot"/>
            </w:tabs>
            <w:rPr/>
          </w:pPr>
          <w:hyperlink w:anchor="__RefHeading___Toc3110246_211673320">
            <w:r>
              <w:rPr>
                <w:webHidden/>
                <w:rStyle w:val="IndexLink"/>
                <w:rtl w:val="true"/>
              </w:rPr>
              <w:t>قرآن معرِّف مقام مقدس احدیت</w:t>
            </w:r>
            <w:r>
              <w:rPr>
                <w:rStyle w:val="IndexLink"/>
                <w:rtl w:val="true"/>
              </w:rPr>
              <w:tab/>
            </w:r>
            <w:r>
              <w:rPr>
                <w:rStyle w:val="IndexLink"/>
              </w:rPr>
              <w:t>109</w:t>
            </w:r>
          </w:hyperlink>
        </w:p>
        <w:p>
          <w:pPr>
            <w:pStyle w:val="Contents3"/>
            <w:tabs>
              <w:tab w:val="clear" w:pos="8459"/>
              <w:tab w:val="right" w:pos="9026" w:leader="dot"/>
            </w:tabs>
            <w:rPr/>
          </w:pPr>
          <w:hyperlink w:anchor="__RefHeading___Toc3110248_211673320">
            <w:r>
              <w:rPr>
                <w:webHidden/>
                <w:rStyle w:val="IndexLink"/>
                <w:rtl w:val="true"/>
              </w:rPr>
              <w:t>زمینه های راه یابی به قرآن</w:t>
            </w:r>
            <w:r>
              <w:rPr>
                <w:rStyle w:val="IndexLink"/>
                <w:rtl w:val="true"/>
              </w:rPr>
              <w:tab/>
            </w:r>
            <w:r>
              <w:rPr>
                <w:rStyle w:val="IndexLink"/>
              </w:rPr>
              <w:t>111</w:t>
            </w:r>
          </w:hyperlink>
        </w:p>
        <w:p>
          <w:pPr>
            <w:pStyle w:val="Contents4"/>
            <w:tabs>
              <w:tab w:val="clear" w:pos="8176"/>
              <w:tab w:val="right" w:pos="9026" w:leader="dot"/>
            </w:tabs>
            <w:rPr/>
          </w:pPr>
          <w:hyperlink w:anchor="__RefHeading___Toc3110250_2116733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110252_211673320">
            <w:r>
              <w:rPr>
                <w:webHidden/>
                <w:rStyle w:val="IndexLink"/>
                <w:rtl w:val="true"/>
              </w:rPr>
              <w:t>شرائط راه یابی به قرآن</w:t>
            </w:r>
            <w:r>
              <w:rPr>
                <w:rStyle w:val="IndexLink"/>
                <w:rtl w:val="true"/>
              </w:rPr>
              <w:tab/>
            </w:r>
            <w:r>
              <w:rPr>
                <w:rStyle w:val="IndexLink"/>
              </w:rPr>
              <w:t>111</w:t>
            </w:r>
          </w:hyperlink>
        </w:p>
        <w:p>
          <w:pPr>
            <w:pStyle w:val="Contents2"/>
            <w:tabs>
              <w:tab w:val="clear" w:pos="8743"/>
              <w:tab w:val="right" w:pos="9026" w:leader="dot"/>
            </w:tabs>
            <w:rPr/>
          </w:pPr>
          <w:hyperlink w:anchor="__RefHeading___Toc3110254_211673320">
            <w:r>
              <w:rPr>
                <w:webHidden/>
                <w:rStyle w:val="IndexLink"/>
                <w:rtl w:val="true"/>
              </w:rPr>
              <w:t>عبادت مظهر رحمت</w:t>
            </w:r>
            <w:r>
              <w:rPr>
                <w:rStyle w:val="IndexLink"/>
                <w:rtl w:val="true"/>
              </w:rPr>
              <w:tab/>
            </w:r>
            <w:r>
              <w:rPr>
                <w:rStyle w:val="IndexLink"/>
              </w:rPr>
              <w:t>113</w:t>
            </w:r>
          </w:hyperlink>
        </w:p>
        <w:p>
          <w:pPr>
            <w:pStyle w:val="Contents3"/>
            <w:tabs>
              <w:tab w:val="clear" w:pos="8459"/>
              <w:tab w:val="right" w:pos="9026" w:leader="dot"/>
            </w:tabs>
            <w:rPr/>
          </w:pPr>
          <w:hyperlink w:anchor="__RefHeading___Toc3110256_2116733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110258_211673320">
            <w:r>
              <w:rPr>
                <w:webHidden/>
                <w:rStyle w:val="IndexLink"/>
                <w:rtl w:val="true"/>
              </w:rPr>
              <w:t>حقیقت روح عبادت</w:t>
            </w:r>
            <w:r>
              <w:rPr>
                <w:rStyle w:val="IndexLink"/>
                <w:rtl w:val="true"/>
              </w:rPr>
              <w:tab/>
            </w:r>
            <w:r>
              <w:rPr>
                <w:rStyle w:val="IndexLink"/>
              </w:rPr>
              <w:t>116</w:t>
            </w:r>
          </w:hyperlink>
        </w:p>
        <w:p>
          <w:pPr>
            <w:pStyle w:val="Contents3"/>
            <w:tabs>
              <w:tab w:val="clear" w:pos="8459"/>
              <w:tab w:val="right" w:pos="9026" w:leader="dot"/>
            </w:tabs>
            <w:rPr/>
          </w:pPr>
          <w:hyperlink w:anchor="__RefHeading___Toc3110260_211673320">
            <w:r>
              <w:rPr>
                <w:webHidden/>
                <w:rStyle w:val="IndexLink"/>
                <w:rtl w:val="true"/>
              </w:rPr>
              <w:t>عبادت سبب استواری جلب رحمت</w:t>
            </w:r>
            <w:r>
              <w:rPr>
                <w:rStyle w:val="IndexLink"/>
                <w:rtl w:val="true"/>
              </w:rPr>
              <w:tab/>
            </w:r>
            <w:r>
              <w:rPr>
                <w:rStyle w:val="IndexLink"/>
              </w:rPr>
              <w:t>118</w:t>
            </w:r>
          </w:hyperlink>
        </w:p>
        <w:p>
          <w:pPr>
            <w:pStyle w:val="Contents3"/>
            <w:tabs>
              <w:tab w:val="clear" w:pos="8459"/>
              <w:tab w:val="right" w:pos="9026" w:leader="dot"/>
            </w:tabs>
            <w:rPr/>
          </w:pPr>
          <w:hyperlink w:anchor="__RefHeading___Toc3110262_211673320">
            <w:r>
              <w:rPr>
                <w:webHidden/>
                <w:rStyle w:val="IndexLink"/>
                <w:rtl w:val="true"/>
              </w:rPr>
              <w:t>نقش توفیق در کمال عبادت</w:t>
            </w:r>
            <w:r>
              <w:rPr>
                <w:rStyle w:val="IndexLink"/>
                <w:rtl w:val="true"/>
              </w:rPr>
              <w:tab/>
            </w:r>
            <w:r>
              <w:rPr>
                <w:rStyle w:val="IndexLink"/>
              </w:rPr>
              <w:t>118</w:t>
            </w:r>
          </w:hyperlink>
        </w:p>
        <w:p>
          <w:pPr>
            <w:pStyle w:val="Contents3"/>
            <w:tabs>
              <w:tab w:val="clear" w:pos="8459"/>
              <w:tab w:val="right" w:pos="9026" w:leader="dot"/>
            </w:tabs>
            <w:rPr/>
          </w:pPr>
          <w:hyperlink w:anchor="__RefHeading___Toc3110264_211673320">
            <w:r>
              <w:rPr>
                <w:webHidden/>
                <w:rStyle w:val="IndexLink"/>
                <w:rtl w:val="true"/>
              </w:rPr>
              <w:t>ارزیابی صحیح و غلط</w:t>
            </w:r>
            <w:r>
              <w:rPr>
                <w:rStyle w:val="IndexLink"/>
                <w:rtl w:val="true"/>
              </w:rPr>
              <w:tab/>
            </w:r>
            <w:r>
              <w:rPr>
                <w:rStyle w:val="IndexLink"/>
              </w:rPr>
              <w:t>121</w:t>
            </w:r>
          </w:hyperlink>
        </w:p>
        <w:p>
          <w:pPr>
            <w:pStyle w:val="Contents3"/>
            <w:tabs>
              <w:tab w:val="clear" w:pos="8459"/>
              <w:tab w:val="right" w:pos="9026" w:leader="dot"/>
            </w:tabs>
            <w:rPr/>
          </w:pPr>
          <w:hyperlink w:anchor="__RefHeading___Toc3110266_211673320">
            <w:r>
              <w:rPr>
                <w:webHidden/>
                <w:rStyle w:val="IndexLink"/>
                <w:rtl w:val="true"/>
              </w:rPr>
              <w:t>اصناف مردم نسبت به عبادت</w:t>
            </w:r>
            <w:r>
              <w:rPr>
                <w:rStyle w:val="IndexLink"/>
                <w:rtl w:val="true"/>
              </w:rPr>
              <w:tab/>
            </w:r>
            <w:r>
              <w:rPr>
                <w:rStyle w:val="IndexLink"/>
              </w:rPr>
              <w:t>123</w:t>
            </w:r>
          </w:hyperlink>
        </w:p>
        <w:p>
          <w:pPr>
            <w:pStyle w:val="Contents3"/>
            <w:tabs>
              <w:tab w:val="clear" w:pos="8459"/>
              <w:tab w:val="right" w:pos="9026" w:leader="dot"/>
            </w:tabs>
            <w:rPr/>
          </w:pPr>
          <w:hyperlink w:anchor="__RefHeading___Toc3110268_211673320">
            <w:r>
              <w:rPr>
                <w:webHidden/>
                <w:rStyle w:val="IndexLink"/>
                <w:rtl w:val="true"/>
              </w:rPr>
              <w:t>انواع عبادتها</w:t>
            </w:r>
            <w:r>
              <w:rPr>
                <w:rStyle w:val="IndexLink"/>
                <w:rtl w:val="true"/>
              </w:rPr>
              <w:tab/>
            </w:r>
            <w:r>
              <w:rPr>
                <w:rStyle w:val="IndexLink"/>
              </w:rPr>
              <w:t>127</w:t>
            </w:r>
          </w:hyperlink>
        </w:p>
        <w:p>
          <w:pPr>
            <w:pStyle w:val="Contents4"/>
            <w:tabs>
              <w:tab w:val="clear" w:pos="8176"/>
              <w:tab w:val="right" w:pos="9026" w:leader="dot"/>
            </w:tabs>
            <w:rPr/>
          </w:pPr>
          <w:hyperlink w:anchor="__RefHeading___Toc3110270_211673320">
            <w:r>
              <w:rPr>
                <w:webHidden/>
                <w:rStyle w:val="IndexLink"/>
              </w:rPr>
              <w:t>1</w:t>
            </w:r>
            <w:r>
              <w:rPr>
                <w:rStyle w:val="IndexLink"/>
                <w:rtl w:val="true"/>
              </w:rPr>
              <w:t xml:space="preserve"> . </w:t>
            </w:r>
            <w:r>
              <w:rPr>
                <w:rStyle w:val="IndexLink"/>
                <w:rtl w:val="true"/>
              </w:rPr>
              <w:t>عبادت کراهتی</w:t>
            </w:r>
            <w:r>
              <w:rPr>
                <w:rStyle w:val="IndexLink"/>
                <w:rtl w:val="true"/>
              </w:rPr>
              <w:tab/>
            </w:r>
            <w:r>
              <w:rPr>
                <w:rStyle w:val="IndexLink"/>
              </w:rPr>
              <w:t>127</w:t>
            </w:r>
          </w:hyperlink>
        </w:p>
        <w:p>
          <w:pPr>
            <w:pStyle w:val="Contents4"/>
            <w:tabs>
              <w:tab w:val="clear" w:pos="8176"/>
              <w:tab w:val="right" w:pos="9026" w:leader="dot"/>
            </w:tabs>
            <w:rPr/>
          </w:pPr>
          <w:hyperlink w:anchor="__RefHeading___Toc3110272_211673320">
            <w:r>
              <w:rPr>
                <w:webHidden/>
                <w:rStyle w:val="IndexLink"/>
              </w:rPr>
              <w:t>2</w:t>
            </w:r>
            <w:r>
              <w:rPr>
                <w:rStyle w:val="IndexLink"/>
                <w:rtl w:val="true"/>
              </w:rPr>
              <w:t xml:space="preserve"> . </w:t>
            </w:r>
            <w:r>
              <w:rPr>
                <w:rStyle w:val="IndexLink"/>
                <w:rtl w:val="true"/>
              </w:rPr>
              <w:t>عبادت فصلی</w:t>
            </w:r>
            <w:r>
              <w:rPr>
                <w:rStyle w:val="IndexLink"/>
                <w:rtl w:val="true"/>
              </w:rPr>
              <w:tab/>
            </w:r>
            <w:r>
              <w:rPr>
                <w:rStyle w:val="IndexLink"/>
              </w:rPr>
              <w:t>128</w:t>
            </w:r>
          </w:hyperlink>
        </w:p>
        <w:p>
          <w:pPr>
            <w:pStyle w:val="Contents4"/>
            <w:tabs>
              <w:tab w:val="clear" w:pos="8176"/>
              <w:tab w:val="right" w:pos="9026" w:leader="dot"/>
            </w:tabs>
            <w:rPr/>
          </w:pPr>
          <w:hyperlink w:anchor="__RefHeading___Toc3110274_211673320">
            <w:r>
              <w:rPr>
                <w:webHidden/>
                <w:rStyle w:val="IndexLink"/>
              </w:rPr>
              <w:t>3</w:t>
            </w:r>
            <w:r>
              <w:rPr>
                <w:rStyle w:val="IndexLink"/>
                <w:rtl w:val="true"/>
              </w:rPr>
              <w:t xml:space="preserve"> . </w:t>
            </w:r>
            <w:r>
              <w:rPr>
                <w:rStyle w:val="IndexLink"/>
                <w:rtl w:val="true"/>
              </w:rPr>
              <w:t>عبادت منافقانه</w:t>
            </w:r>
            <w:r>
              <w:rPr>
                <w:rStyle w:val="IndexLink"/>
                <w:rtl w:val="true"/>
              </w:rPr>
              <w:tab/>
            </w:r>
            <w:r>
              <w:rPr>
                <w:rStyle w:val="IndexLink"/>
              </w:rPr>
              <w:t>132</w:t>
            </w:r>
          </w:hyperlink>
        </w:p>
        <w:p>
          <w:pPr>
            <w:pStyle w:val="Contents4"/>
            <w:tabs>
              <w:tab w:val="clear" w:pos="8176"/>
              <w:tab w:val="right" w:pos="9026" w:leader="dot"/>
            </w:tabs>
            <w:rPr/>
          </w:pPr>
          <w:hyperlink w:anchor="__RefHeading___Toc3110276_211673320">
            <w:r>
              <w:rPr>
                <w:webHidden/>
                <w:rStyle w:val="IndexLink"/>
              </w:rPr>
              <w:t>4</w:t>
            </w:r>
            <w:r>
              <w:rPr>
                <w:rStyle w:val="IndexLink"/>
                <w:rtl w:val="true"/>
              </w:rPr>
              <w:t xml:space="preserve"> . </w:t>
            </w:r>
            <w:r>
              <w:rPr>
                <w:rStyle w:val="IndexLink"/>
                <w:rtl w:val="true"/>
              </w:rPr>
              <w:t>عبادت خالصانه</w:t>
            </w:r>
            <w:r>
              <w:rPr>
                <w:rStyle w:val="IndexLink"/>
                <w:rtl w:val="true"/>
              </w:rPr>
              <w:tab/>
            </w:r>
            <w:r>
              <w:rPr>
                <w:rStyle w:val="IndexLink"/>
              </w:rPr>
              <w:t>132</w:t>
            </w:r>
          </w:hyperlink>
        </w:p>
        <w:p>
          <w:pPr>
            <w:pStyle w:val="Contents4"/>
            <w:tabs>
              <w:tab w:val="clear" w:pos="8176"/>
              <w:tab w:val="right" w:pos="9026" w:leader="dot"/>
            </w:tabs>
            <w:rPr/>
          </w:pPr>
          <w:hyperlink w:anchor="__RefHeading___Toc3110278_211673320">
            <w:r>
              <w:rPr>
                <w:webHidden/>
                <w:rStyle w:val="IndexLink"/>
              </w:rPr>
              <w:t>5</w:t>
            </w:r>
            <w:r>
              <w:rPr>
                <w:rStyle w:val="IndexLink"/>
                <w:rtl w:val="true"/>
              </w:rPr>
              <w:t xml:space="preserve"> . </w:t>
            </w:r>
            <w:r>
              <w:rPr>
                <w:rStyle w:val="IndexLink"/>
                <w:rtl w:val="true"/>
              </w:rPr>
              <w:t>عبادت عاشقانه</w:t>
            </w:r>
            <w:r>
              <w:rPr>
                <w:rStyle w:val="IndexLink"/>
                <w:rtl w:val="true"/>
              </w:rPr>
              <w:tab/>
            </w:r>
            <w:r>
              <w:rPr>
                <w:rStyle w:val="IndexLink"/>
              </w:rPr>
              <w:t>136</w:t>
            </w:r>
          </w:hyperlink>
        </w:p>
        <w:p>
          <w:pPr>
            <w:pStyle w:val="Contents3"/>
            <w:tabs>
              <w:tab w:val="clear" w:pos="8459"/>
              <w:tab w:val="right" w:pos="9026" w:leader="dot"/>
            </w:tabs>
            <w:rPr/>
          </w:pPr>
          <w:hyperlink w:anchor="__RefHeading___Toc3110280_211673320">
            <w:r>
              <w:rPr>
                <w:webHidden/>
                <w:rStyle w:val="IndexLink"/>
                <w:rtl w:val="true"/>
              </w:rPr>
              <w:t>از آداب قلبی عبادت</w:t>
            </w:r>
            <w:r>
              <w:rPr>
                <w:rStyle w:val="IndexLink"/>
                <w:rtl w:val="true"/>
              </w:rPr>
              <w:tab/>
            </w:r>
            <w:r>
              <w:rPr>
                <w:rStyle w:val="IndexLink"/>
              </w:rPr>
              <w:t>138</w:t>
            </w:r>
          </w:hyperlink>
        </w:p>
        <w:p>
          <w:pPr>
            <w:pStyle w:val="Contents3"/>
            <w:tabs>
              <w:tab w:val="clear" w:pos="8459"/>
              <w:tab w:val="right" w:pos="9026" w:leader="dot"/>
            </w:tabs>
            <w:rPr/>
          </w:pPr>
          <w:hyperlink w:anchor="__RefHeading___Toc3110282_211673320">
            <w:r>
              <w:rPr>
                <w:webHidden/>
                <w:rStyle w:val="IndexLink"/>
                <w:rtl w:val="true"/>
              </w:rPr>
              <w:t>سیره اهل بیت علیهم السلام در عبادت و بندگی</w:t>
            </w:r>
            <w:r>
              <w:rPr>
                <w:rStyle w:val="IndexLink"/>
                <w:rtl w:val="true"/>
              </w:rPr>
              <w:tab/>
            </w:r>
            <w:r>
              <w:rPr>
                <w:rStyle w:val="IndexLink"/>
              </w:rPr>
              <w:t>139</w:t>
            </w:r>
          </w:hyperlink>
        </w:p>
        <w:p>
          <w:pPr>
            <w:pStyle w:val="Contents3"/>
            <w:tabs>
              <w:tab w:val="clear" w:pos="8459"/>
              <w:tab w:val="right" w:pos="9026" w:leader="dot"/>
            </w:tabs>
            <w:rPr/>
          </w:pPr>
          <w:hyperlink w:anchor="__RefHeading___Toc3110284_211673320">
            <w:r>
              <w:rPr>
                <w:webHidden/>
                <w:rStyle w:val="IndexLink"/>
                <w:rtl w:val="true"/>
              </w:rPr>
              <w:t>فلسفه تکرار عبادت</w:t>
            </w:r>
            <w:r>
              <w:rPr>
                <w:rStyle w:val="IndexLink"/>
                <w:rtl w:val="true"/>
              </w:rPr>
              <w:tab/>
            </w:r>
            <w:r>
              <w:rPr>
                <w:rStyle w:val="IndexLink"/>
              </w:rPr>
              <w:t>143</w:t>
            </w:r>
          </w:hyperlink>
        </w:p>
        <w:p>
          <w:pPr>
            <w:pStyle w:val="Contents3"/>
            <w:tabs>
              <w:tab w:val="clear" w:pos="8459"/>
              <w:tab w:val="right" w:pos="9026" w:leader="dot"/>
            </w:tabs>
            <w:rPr/>
          </w:pPr>
          <w:hyperlink w:anchor="__RefHeading___Toc3110286_211673320">
            <w:r>
              <w:rPr>
                <w:webHidden/>
                <w:rStyle w:val="IndexLink"/>
                <w:rtl w:val="true"/>
              </w:rPr>
              <w:t>فلسفه و فایده عبادت</w:t>
            </w:r>
            <w:r>
              <w:rPr>
                <w:rStyle w:val="IndexLink"/>
                <w:rtl w:val="true"/>
              </w:rPr>
              <w:tab/>
            </w:r>
            <w:r>
              <w:rPr>
                <w:rStyle w:val="IndexLink"/>
              </w:rPr>
              <w:t>144</w:t>
            </w:r>
          </w:hyperlink>
        </w:p>
        <w:p>
          <w:pPr>
            <w:pStyle w:val="Contents4"/>
            <w:tabs>
              <w:tab w:val="clear" w:pos="8176"/>
              <w:tab w:val="right" w:pos="9026" w:leader="dot"/>
            </w:tabs>
            <w:rPr/>
          </w:pPr>
          <w:hyperlink w:anchor="__RefHeading___Toc3110288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10290_211673320">
            <w:r>
              <w:rPr>
                <w:webHidden/>
                <w:rStyle w:val="IndexLink"/>
              </w:rPr>
              <w:t>1</w:t>
            </w:r>
            <w:r>
              <w:rPr>
                <w:rStyle w:val="IndexLink"/>
                <w:rtl w:val="true"/>
              </w:rPr>
              <w:t xml:space="preserve"> . </w:t>
            </w:r>
            <w:r>
              <w:rPr>
                <w:rStyle w:val="IndexLink"/>
                <w:rtl w:val="true"/>
              </w:rPr>
              <w:t>زیباترین لذّت</w:t>
            </w:r>
            <w:r>
              <w:rPr>
                <w:rStyle w:val="IndexLink"/>
                <w:rtl w:val="true"/>
              </w:rPr>
              <w:tab/>
            </w:r>
            <w:r>
              <w:rPr>
                <w:rStyle w:val="IndexLink"/>
              </w:rPr>
              <w:t>145</w:t>
            </w:r>
          </w:hyperlink>
        </w:p>
        <w:p>
          <w:pPr>
            <w:pStyle w:val="Contents4"/>
            <w:tabs>
              <w:tab w:val="clear" w:pos="8176"/>
              <w:tab w:val="right" w:pos="9026" w:leader="dot"/>
            </w:tabs>
            <w:rPr/>
          </w:pPr>
          <w:hyperlink w:anchor="__RefHeading___Toc3110292_211673320">
            <w:r>
              <w:rPr>
                <w:webHidden/>
                <w:rStyle w:val="IndexLink"/>
              </w:rPr>
              <w:t>2</w:t>
            </w:r>
            <w:r>
              <w:rPr>
                <w:rStyle w:val="IndexLink"/>
                <w:rtl w:val="true"/>
              </w:rPr>
              <w:t xml:space="preserve"> . </w:t>
            </w:r>
            <w:r>
              <w:rPr>
                <w:rStyle w:val="IndexLink"/>
                <w:rtl w:val="true"/>
              </w:rPr>
              <w:t>سبب قرب</w:t>
            </w:r>
            <w:r>
              <w:rPr>
                <w:rStyle w:val="IndexLink"/>
                <w:rtl w:val="true"/>
              </w:rPr>
              <w:tab/>
            </w:r>
            <w:r>
              <w:rPr>
                <w:rStyle w:val="IndexLink"/>
              </w:rPr>
              <w:t>147</w:t>
            </w:r>
          </w:hyperlink>
        </w:p>
        <w:p>
          <w:pPr>
            <w:pStyle w:val="Contents5"/>
            <w:tabs>
              <w:tab w:val="clear" w:pos="7892"/>
              <w:tab w:val="right" w:pos="9026" w:leader="dot"/>
            </w:tabs>
            <w:rPr/>
          </w:pPr>
          <w:hyperlink w:anchor="__RefHeading___Toc3110294_2116733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110296_211673320">
            <w:r>
              <w:rPr>
                <w:webHidden/>
                <w:rStyle w:val="IndexLink"/>
                <w:rtl w:val="true"/>
              </w:rPr>
              <w:t>راه تقرّب به خدا</w:t>
            </w:r>
            <w:r>
              <w:rPr>
                <w:rStyle w:val="IndexLink"/>
                <w:rtl w:val="true"/>
              </w:rPr>
              <w:tab/>
            </w:r>
            <w:r>
              <w:rPr>
                <w:rStyle w:val="IndexLink"/>
              </w:rPr>
              <w:t>148</w:t>
            </w:r>
          </w:hyperlink>
        </w:p>
        <w:p>
          <w:pPr>
            <w:pStyle w:val="Contents5"/>
            <w:tabs>
              <w:tab w:val="clear" w:pos="7892"/>
              <w:tab w:val="right" w:pos="9026" w:leader="dot"/>
            </w:tabs>
            <w:rPr/>
          </w:pPr>
          <w:hyperlink w:anchor="__RefHeading___Toc3110298_211673320">
            <w:r>
              <w:rPr>
                <w:webHidden/>
                <w:rStyle w:val="IndexLink"/>
                <w:rtl w:val="true"/>
              </w:rPr>
              <w:t>نتیجه قرب به خداوند</w:t>
            </w:r>
            <w:r>
              <w:rPr>
                <w:rStyle w:val="IndexLink"/>
                <w:rtl w:val="true"/>
              </w:rPr>
              <w:tab/>
            </w:r>
            <w:r>
              <w:rPr>
                <w:rStyle w:val="IndexLink"/>
              </w:rPr>
              <w:t>149</w:t>
            </w:r>
          </w:hyperlink>
        </w:p>
        <w:p>
          <w:pPr>
            <w:pStyle w:val="Contents4"/>
            <w:tabs>
              <w:tab w:val="clear" w:pos="8176"/>
              <w:tab w:val="right" w:pos="9026" w:leader="dot"/>
            </w:tabs>
            <w:rPr/>
          </w:pPr>
          <w:hyperlink w:anchor="__RefHeading___Toc3110300_211673320">
            <w:r>
              <w:rPr>
                <w:webHidden/>
                <w:rStyle w:val="IndexLink"/>
              </w:rPr>
              <w:t>3</w:t>
            </w:r>
            <w:r>
              <w:rPr>
                <w:rStyle w:val="IndexLink"/>
                <w:rtl w:val="true"/>
              </w:rPr>
              <w:t xml:space="preserve"> . </w:t>
            </w:r>
            <w:r>
              <w:rPr>
                <w:rStyle w:val="IndexLink"/>
                <w:rtl w:val="true"/>
              </w:rPr>
              <w:t>گناه زدایی</w:t>
            </w:r>
            <w:r>
              <w:rPr>
                <w:rStyle w:val="IndexLink"/>
                <w:rtl w:val="true"/>
              </w:rPr>
              <w:tab/>
            </w:r>
            <w:r>
              <w:rPr>
                <w:rStyle w:val="IndexLink"/>
              </w:rPr>
              <w:t>151</w:t>
            </w:r>
          </w:hyperlink>
        </w:p>
        <w:p>
          <w:pPr>
            <w:pStyle w:val="Contents4"/>
            <w:tabs>
              <w:tab w:val="clear" w:pos="8176"/>
              <w:tab w:val="right" w:pos="9026" w:leader="dot"/>
            </w:tabs>
            <w:rPr/>
          </w:pPr>
          <w:hyperlink w:anchor="__RefHeading___Toc3110302_211673320">
            <w:r>
              <w:rPr>
                <w:webHidden/>
                <w:rStyle w:val="IndexLink"/>
              </w:rPr>
              <w:t>4</w:t>
            </w:r>
            <w:r>
              <w:rPr>
                <w:rStyle w:val="IndexLink"/>
                <w:rtl w:val="true"/>
              </w:rPr>
              <w:t xml:space="preserve"> . </w:t>
            </w:r>
            <w:r>
              <w:rPr>
                <w:rStyle w:val="IndexLink"/>
                <w:rtl w:val="true"/>
              </w:rPr>
              <w:t>ترک گناه و یاری حضرت حقّ</w:t>
            </w:r>
            <w:r>
              <w:rPr>
                <w:rStyle w:val="IndexLink"/>
                <w:rtl w:val="true"/>
              </w:rPr>
              <w:tab/>
            </w:r>
            <w:r>
              <w:rPr>
                <w:rStyle w:val="IndexLink"/>
              </w:rPr>
              <w:t>154</w:t>
            </w:r>
          </w:hyperlink>
        </w:p>
        <w:p>
          <w:pPr>
            <w:pStyle w:val="Contents4"/>
            <w:tabs>
              <w:tab w:val="clear" w:pos="8176"/>
              <w:tab w:val="right" w:pos="9026" w:leader="dot"/>
            </w:tabs>
            <w:rPr/>
          </w:pPr>
          <w:hyperlink w:anchor="__RefHeading___Toc3110304_211673320">
            <w:r>
              <w:rPr>
                <w:webHidden/>
                <w:rStyle w:val="IndexLink"/>
              </w:rPr>
              <w:t>5</w:t>
            </w:r>
            <w:r>
              <w:rPr>
                <w:rStyle w:val="IndexLink"/>
                <w:rtl w:val="true"/>
              </w:rPr>
              <w:t xml:space="preserve"> . </w:t>
            </w:r>
            <w:r>
              <w:rPr>
                <w:rStyle w:val="IndexLink"/>
                <w:rtl w:val="true"/>
              </w:rPr>
              <w:t>سالم اندیشی</w:t>
            </w:r>
            <w:r>
              <w:rPr>
                <w:rStyle w:val="IndexLink"/>
                <w:rtl w:val="true"/>
              </w:rPr>
              <w:tab/>
            </w:r>
            <w:r>
              <w:rPr>
                <w:rStyle w:val="IndexLink"/>
              </w:rPr>
              <w:t>157</w:t>
            </w:r>
          </w:hyperlink>
        </w:p>
        <w:p>
          <w:pPr>
            <w:pStyle w:val="Contents4"/>
            <w:tabs>
              <w:tab w:val="clear" w:pos="8176"/>
              <w:tab w:val="right" w:pos="9026" w:leader="dot"/>
            </w:tabs>
            <w:rPr/>
          </w:pPr>
          <w:hyperlink w:anchor="__RefHeading___Toc3110306_211673320">
            <w:r>
              <w:rPr>
                <w:webHidden/>
                <w:rStyle w:val="IndexLink"/>
              </w:rPr>
              <w:t>6</w:t>
            </w:r>
            <w:r>
              <w:rPr>
                <w:rStyle w:val="IndexLink"/>
                <w:rtl w:val="true"/>
              </w:rPr>
              <w:t xml:space="preserve"> . </w:t>
            </w:r>
            <w:r>
              <w:rPr>
                <w:rStyle w:val="IndexLink"/>
                <w:rtl w:val="true"/>
              </w:rPr>
              <w:t>معرفت نفس</w:t>
            </w:r>
            <w:r>
              <w:rPr>
                <w:rStyle w:val="IndexLink"/>
                <w:rtl w:val="true"/>
              </w:rPr>
              <w:tab/>
            </w:r>
            <w:r>
              <w:rPr>
                <w:rStyle w:val="IndexLink"/>
              </w:rPr>
              <w:t>161</w:t>
            </w:r>
          </w:hyperlink>
        </w:p>
        <w:p>
          <w:pPr>
            <w:pStyle w:val="Contents4"/>
            <w:tabs>
              <w:tab w:val="clear" w:pos="8176"/>
              <w:tab w:val="right" w:pos="9026" w:leader="dot"/>
            </w:tabs>
            <w:rPr/>
          </w:pPr>
          <w:hyperlink w:anchor="__RefHeading___Toc3110308_211673320">
            <w:r>
              <w:rPr>
                <w:webHidden/>
                <w:rStyle w:val="IndexLink"/>
              </w:rPr>
              <w:t>7</w:t>
            </w:r>
            <w:r>
              <w:rPr>
                <w:rStyle w:val="IndexLink"/>
                <w:rtl w:val="true"/>
              </w:rPr>
              <w:t xml:space="preserve"> . </w:t>
            </w:r>
            <w:r>
              <w:rPr>
                <w:rStyle w:val="IndexLink"/>
                <w:rtl w:val="true"/>
              </w:rPr>
              <w:t>درمان بیماری های روحی</w:t>
            </w:r>
            <w:r>
              <w:rPr>
                <w:rStyle w:val="IndexLink"/>
                <w:rtl w:val="true"/>
              </w:rPr>
              <w:tab/>
            </w:r>
            <w:r>
              <w:rPr>
                <w:rStyle w:val="IndexLink"/>
              </w:rPr>
              <w:t>163</w:t>
            </w:r>
          </w:hyperlink>
        </w:p>
        <w:p>
          <w:pPr>
            <w:pStyle w:val="Contents4"/>
            <w:tabs>
              <w:tab w:val="clear" w:pos="8176"/>
              <w:tab w:val="right" w:pos="9026" w:leader="dot"/>
            </w:tabs>
            <w:rPr/>
          </w:pPr>
          <w:hyperlink w:anchor="__RefHeading___Toc3110310_211673320">
            <w:r>
              <w:rPr>
                <w:webHidden/>
                <w:rStyle w:val="IndexLink"/>
              </w:rPr>
              <w:t>8</w:t>
            </w:r>
            <w:r>
              <w:rPr>
                <w:rStyle w:val="IndexLink"/>
                <w:rtl w:val="true"/>
              </w:rPr>
              <w:t xml:space="preserve"> . </w:t>
            </w:r>
            <w:r>
              <w:rPr>
                <w:rStyle w:val="IndexLink"/>
                <w:rtl w:val="true"/>
              </w:rPr>
              <w:t>سلامت روحی روانی</w:t>
            </w:r>
            <w:r>
              <w:rPr>
                <w:rStyle w:val="IndexLink"/>
                <w:rtl w:val="true"/>
              </w:rPr>
              <w:tab/>
            </w:r>
            <w:r>
              <w:rPr>
                <w:rStyle w:val="IndexLink"/>
              </w:rPr>
              <w:t>164</w:t>
            </w:r>
          </w:hyperlink>
        </w:p>
        <w:p>
          <w:pPr>
            <w:pStyle w:val="Contents5"/>
            <w:tabs>
              <w:tab w:val="clear" w:pos="7892"/>
              <w:tab w:val="right" w:pos="9026" w:leader="dot"/>
            </w:tabs>
            <w:rPr/>
          </w:pPr>
          <w:hyperlink w:anchor="__RefHeading___Toc3110312_2116733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110314_211673320">
            <w:r>
              <w:rPr>
                <w:webHidden/>
                <w:rStyle w:val="IndexLink"/>
                <w:rtl w:val="true"/>
              </w:rPr>
              <w:t>علت نگرانی و اضطراب</w:t>
            </w:r>
            <w:r>
              <w:rPr>
                <w:rStyle w:val="IndexLink"/>
                <w:rtl w:val="true"/>
              </w:rPr>
              <w:tab/>
            </w:r>
            <w:r>
              <w:rPr>
                <w:rStyle w:val="IndexLink"/>
              </w:rPr>
              <w:t>166</w:t>
            </w:r>
          </w:hyperlink>
        </w:p>
        <w:p>
          <w:pPr>
            <w:pStyle w:val="Contents4"/>
            <w:tabs>
              <w:tab w:val="clear" w:pos="8176"/>
              <w:tab w:val="right" w:pos="9026" w:leader="dot"/>
            </w:tabs>
            <w:rPr/>
          </w:pPr>
          <w:hyperlink w:anchor="__RefHeading___Toc3110316_211673320">
            <w:r>
              <w:rPr>
                <w:webHidden/>
                <w:rStyle w:val="IndexLink"/>
              </w:rPr>
              <w:t>9</w:t>
            </w:r>
            <w:r>
              <w:rPr>
                <w:rStyle w:val="IndexLink"/>
                <w:rtl w:val="true"/>
              </w:rPr>
              <w:t xml:space="preserve"> . </w:t>
            </w:r>
            <w:r>
              <w:rPr>
                <w:rStyle w:val="IndexLink"/>
                <w:rtl w:val="true"/>
              </w:rPr>
              <w:t>صحت و سلامت جسم</w:t>
            </w:r>
            <w:r>
              <w:rPr>
                <w:rStyle w:val="IndexLink"/>
                <w:rtl w:val="true"/>
              </w:rPr>
              <w:tab/>
            </w:r>
            <w:r>
              <w:rPr>
                <w:rStyle w:val="IndexLink"/>
              </w:rPr>
              <w:t>171</w:t>
            </w:r>
          </w:hyperlink>
        </w:p>
        <w:p>
          <w:pPr>
            <w:pStyle w:val="Contents4"/>
            <w:tabs>
              <w:tab w:val="clear" w:pos="8176"/>
              <w:tab w:val="right" w:pos="9026" w:leader="dot"/>
            </w:tabs>
            <w:rPr/>
          </w:pPr>
          <w:hyperlink w:anchor="__RefHeading___Toc3110318_211673320">
            <w:r>
              <w:rPr>
                <w:webHidden/>
                <w:rStyle w:val="IndexLink"/>
              </w:rPr>
              <w:t>10</w:t>
            </w:r>
            <w:r>
              <w:rPr>
                <w:rStyle w:val="IndexLink"/>
                <w:rtl w:val="true"/>
              </w:rPr>
              <w:t xml:space="preserve"> . </w:t>
            </w:r>
            <w:r>
              <w:rPr>
                <w:rStyle w:val="IndexLink"/>
                <w:rtl w:val="true"/>
              </w:rPr>
              <w:t>تحکیم روابط اجتماعی</w:t>
            </w:r>
            <w:r>
              <w:rPr>
                <w:rStyle w:val="IndexLink"/>
                <w:rtl w:val="true"/>
              </w:rPr>
              <w:tab/>
            </w:r>
            <w:r>
              <w:rPr>
                <w:rStyle w:val="IndexLink"/>
              </w:rPr>
              <w:t>172</w:t>
            </w:r>
          </w:hyperlink>
        </w:p>
        <w:p>
          <w:pPr>
            <w:pStyle w:val="Contents5"/>
            <w:tabs>
              <w:tab w:val="clear" w:pos="7892"/>
              <w:tab w:val="right" w:pos="9026" w:leader="dot"/>
            </w:tabs>
            <w:rPr/>
          </w:pPr>
          <w:hyperlink w:anchor="__RefHeading___Toc3110320_2116733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110322_211673320">
            <w:r>
              <w:rPr>
                <w:webHidden/>
                <w:rStyle w:val="IndexLink"/>
                <w:rtl w:val="true"/>
              </w:rPr>
              <w:t>اسلام دارای ابعاد گوناگون اجتماعی</w:t>
            </w:r>
            <w:r>
              <w:rPr>
                <w:rStyle w:val="IndexLink"/>
                <w:rtl w:val="true"/>
              </w:rPr>
              <w:tab/>
            </w:r>
            <w:r>
              <w:rPr>
                <w:rStyle w:val="IndexLink"/>
              </w:rPr>
              <w:t>174</w:t>
            </w:r>
          </w:hyperlink>
        </w:p>
        <w:p>
          <w:pPr>
            <w:pStyle w:val="Contents5"/>
            <w:tabs>
              <w:tab w:val="clear" w:pos="7892"/>
              <w:tab w:val="right" w:pos="9026" w:leader="dot"/>
            </w:tabs>
            <w:rPr/>
          </w:pPr>
          <w:hyperlink w:anchor="__RefHeading___Toc3110324_211673320">
            <w:r>
              <w:rPr>
                <w:webHidden/>
                <w:rStyle w:val="IndexLink"/>
                <w:rtl w:val="true"/>
              </w:rPr>
              <w:t>طوافت را قطع کن</w:t>
            </w:r>
            <w:r>
              <w:rPr>
                <w:rStyle w:val="IndexLink"/>
                <w:rtl w:val="true"/>
              </w:rPr>
              <w:tab/>
            </w:r>
            <w:r>
              <w:rPr>
                <w:rStyle w:val="IndexLink"/>
              </w:rPr>
              <w:t>176</w:t>
            </w:r>
          </w:hyperlink>
        </w:p>
        <w:p>
          <w:pPr>
            <w:pStyle w:val="Contents5"/>
            <w:tabs>
              <w:tab w:val="clear" w:pos="7892"/>
              <w:tab w:val="right" w:pos="9026" w:leader="dot"/>
            </w:tabs>
            <w:rPr/>
          </w:pPr>
          <w:hyperlink w:anchor="__RefHeading___Toc3110326_211673320">
            <w:r>
              <w:rPr>
                <w:webHidden/>
                <w:rStyle w:val="IndexLink"/>
                <w:rtl w:val="true"/>
              </w:rPr>
              <w:t>توجه به مؤمنان</w:t>
            </w:r>
            <w:r>
              <w:rPr>
                <w:rStyle w:val="IndexLink"/>
                <w:rtl w:val="true"/>
              </w:rPr>
              <w:tab/>
            </w:r>
            <w:r>
              <w:rPr>
                <w:rStyle w:val="IndexLink"/>
              </w:rPr>
              <w:t>177</w:t>
            </w:r>
          </w:hyperlink>
        </w:p>
        <w:p>
          <w:pPr>
            <w:pStyle w:val="Contents4"/>
            <w:tabs>
              <w:tab w:val="clear" w:pos="8176"/>
              <w:tab w:val="right" w:pos="9026" w:leader="dot"/>
            </w:tabs>
            <w:rPr/>
          </w:pPr>
          <w:hyperlink w:anchor="__RefHeading___Toc3110328_211673320">
            <w:r>
              <w:rPr>
                <w:webHidden/>
                <w:rStyle w:val="IndexLink"/>
              </w:rPr>
              <w:t>11</w:t>
            </w:r>
            <w:r>
              <w:rPr>
                <w:rStyle w:val="IndexLink"/>
                <w:rtl w:val="true"/>
              </w:rPr>
              <w:t xml:space="preserve"> . </w:t>
            </w:r>
            <w:r>
              <w:rPr>
                <w:rStyle w:val="IndexLink"/>
                <w:rtl w:val="true"/>
              </w:rPr>
              <w:t>تکیه گاه در مشکلات</w:t>
            </w:r>
            <w:r>
              <w:rPr>
                <w:rStyle w:val="IndexLink"/>
                <w:rtl w:val="true"/>
              </w:rPr>
              <w:tab/>
            </w:r>
            <w:r>
              <w:rPr>
                <w:rStyle w:val="IndexLink"/>
              </w:rPr>
              <w:t>178</w:t>
            </w:r>
          </w:hyperlink>
        </w:p>
        <w:p>
          <w:pPr>
            <w:pStyle w:val="Contents4"/>
            <w:tabs>
              <w:tab w:val="clear" w:pos="8176"/>
              <w:tab w:val="right" w:pos="9026" w:leader="dot"/>
            </w:tabs>
            <w:rPr/>
          </w:pPr>
          <w:hyperlink w:anchor="__RefHeading___Toc3110330_211673320">
            <w:r>
              <w:rPr>
                <w:webHidden/>
                <w:rStyle w:val="IndexLink"/>
              </w:rPr>
              <w:t>12</w:t>
            </w:r>
            <w:r>
              <w:rPr>
                <w:rStyle w:val="IndexLink"/>
                <w:rtl w:val="true"/>
              </w:rPr>
              <w:t xml:space="preserve"> . </w:t>
            </w:r>
            <w:r>
              <w:rPr>
                <w:rStyle w:val="IndexLink"/>
                <w:rtl w:val="true"/>
              </w:rPr>
              <w:t>رسیدن به قدرت معنوی و ولایت الهی</w:t>
            </w:r>
            <w:r>
              <w:rPr>
                <w:rStyle w:val="IndexLink"/>
                <w:rtl w:val="true"/>
              </w:rPr>
              <w:tab/>
            </w:r>
            <w:r>
              <w:rPr>
                <w:rStyle w:val="IndexLink"/>
              </w:rPr>
              <w:t>181</w:t>
            </w:r>
          </w:hyperlink>
        </w:p>
        <w:p>
          <w:pPr>
            <w:pStyle w:val="Contents5"/>
            <w:tabs>
              <w:tab w:val="clear" w:pos="7892"/>
              <w:tab w:val="right" w:pos="9026" w:leader="dot"/>
            </w:tabs>
            <w:rPr/>
          </w:pPr>
          <w:hyperlink w:anchor="__RefHeading___Toc3110332_21167332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110334_211673320">
            <w:r>
              <w:rPr>
                <w:webHidden/>
                <w:rStyle w:val="IndexLink"/>
                <w:rtl w:val="true"/>
              </w:rPr>
              <w:t>تفسیر رنگ الهی</w:t>
            </w:r>
            <w:r>
              <w:rPr>
                <w:rStyle w:val="IndexLink"/>
                <w:rtl w:val="true"/>
              </w:rPr>
              <w:tab/>
            </w:r>
            <w:r>
              <w:rPr>
                <w:rStyle w:val="IndexLink"/>
              </w:rPr>
              <w:t>182</w:t>
            </w:r>
          </w:hyperlink>
        </w:p>
        <w:p>
          <w:pPr>
            <w:pStyle w:val="Contents5"/>
            <w:tabs>
              <w:tab w:val="clear" w:pos="7892"/>
              <w:tab w:val="right" w:pos="9026" w:leader="dot"/>
            </w:tabs>
            <w:rPr/>
          </w:pPr>
          <w:hyperlink w:anchor="__RefHeading___Toc3110336_211673320">
            <w:r>
              <w:rPr>
                <w:webHidden/>
                <w:rStyle w:val="IndexLink"/>
                <w:rtl w:val="true"/>
              </w:rPr>
              <w:t>نقش عبادت و بندگی بر نفس</w:t>
            </w:r>
            <w:r>
              <w:rPr>
                <w:rStyle w:val="IndexLink"/>
                <w:rtl w:val="true"/>
              </w:rPr>
              <w:tab/>
            </w:r>
            <w:r>
              <w:rPr>
                <w:rStyle w:val="IndexLink"/>
              </w:rPr>
              <w:t>183</w:t>
            </w:r>
          </w:hyperlink>
        </w:p>
        <w:p>
          <w:pPr>
            <w:pStyle w:val="Contents5"/>
            <w:tabs>
              <w:tab w:val="clear" w:pos="7892"/>
              <w:tab w:val="right" w:pos="9026" w:leader="dot"/>
            </w:tabs>
            <w:rPr/>
          </w:pPr>
          <w:hyperlink w:anchor="__RefHeading___Toc3110338_211673320">
            <w:r>
              <w:rPr>
                <w:webHidden/>
                <w:rStyle w:val="IndexLink"/>
                <w:rtl w:val="true"/>
              </w:rPr>
              <w:t>مگر آدم ندیده‌ای</w:t>
            </w:r>
            <w:r>
              <w:rPr>
                <w:rStyle w:val="IndexLink"/>
                <w:rtl w:val="true"/>
              </w:rPr>
              <w:tab/>
            </w:r>
            <w:r>
              <w:rPr>
                <w:rStyle w:val="IndexLink"/>
              </w:rPr>
              <w:t>186</w:t>
            </w:r>
          </w:hyperlink>
        </w:p>
        <w:p>
          <w:pPr>
            <w:pStyle w:val="Contents4"/>
            <w:tabs>
              <w:tab w:val="clear" w:pos="8176"/>
              <w:tab w:val="right" w:pos="9026" w:leader="dot"/>
            </w:tabs>
            <w:rPr/>
          </w:pPr>
          <w:hyperlink w:anchor="__RefHeading___Toc3110340_211673320">
            <w:r>
              <w:rPr>
                <w:webHidden/>
                <w:rStyle w:val="IndexLink"/>
              </w:rPr>
              <w:t>13</w:t>
            </w:r>
            <w:r>
              <w:rPr>
                <w:rStyle w:val="IndexLink"/>
                <w:rtl w:val="true"/>
              </w:rPr>
              <w:t xml:space="preserve"> . </w:t>
            </w:r>
            <w:r>
              <w:rPr>
                <w:rStyle w:val="IndexLink"/>
                <w:rtl w:val="true"/>
              </w:rPr>
              <w:t>صفای دل</w:t>
            </w:r>
            <w:r>
              <w:rPr>
                <w:rStyle w:val="IndexLink"/>
                <w:rtl w:val="true"/>
              </w:rPr>
              <w:tab/>
            </w:r>
            <w:r>
              <w:rPr>
                <w:rStyle w:val="IndexLink"/>
              </w:rPr>
              <w:t>188</w:t>
            </w:r>
          </w:hyperlink>
        </w:p>
        <w:p>
          <w:pPr>
            <w:pStyle w:val="Contents5"/>
            <w:tabs>
              <w:tab w:val="clear" w:pos="7892"/>
              <w:tab w:val="right" w:pos="9026" w:leader="dot"/>
            </w:tabs>
            <w:rPr/>
          </w:pPr>
          <w:hyperlink w:anchor="__RefHeading___Toc3110342_2116733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110344_211673320">
            <w:r>
              <w:rPr>
                <w:webHidden/>
                <w:rStyle w:val="IndexLink"/>
                <w:rtl w:val="true"/>
              </w:rPr>
              <w:t>حکمت برخی از تکالیف الهی</w:t>
            </w:r>
            <w:r>
              <w:rPr>
                <w:rStyle w:val="IndexLink"/>
                <w:rtl w:val="true"/>
              </w:rPr>
              <w:tab/>
            </w:r>
            <w:r>
              <w:rPr>
                <w:rStyle w:val="IndexLink"/>
              </w:rPr>
              <w:t>188</w:t>
            </w:r>
          </w:hyperlink>
        </w:p>
        <w:p>
          <w:pPr>
            <w:pStyle w:val="Contents4"/>
            <w:tabs>
              <w:tab w:val="clear" w:pos="8176"/>
              <w:tab w:val="right" w:pos="9026" w:leader="dot"/>
            </w:tabs>
            <w:rPr/>
          </w:pPr>
          <w:hyperlink w:anchor="__RefHeading___Toc3110346_211673320">
            <w:r>
              <w:rPr>
                <w:webHidden/>
                <w:rStyle w:val="IndexLink"/>
              </w:rPr>
              <w:t>14</w:t>
            </w:r>
            <w:r>
              <w:rPr>
                <w:rStyle w:val="IndexLink"/>
                <w:rtl w:val="true"/>
              </w:rPr>
              <w:t xml:space="preserve"> . </w:t>
            </w:r>
            <w:r>
              <w:rPr>
                <w:rStyle w:val="IndexLink"/>
                <w:rtl w:val="true"/>
              </w:rPr>
              <w:t>تحصیل یقین</w:t>
            </w:r>
            <w:r>
              <w:rPr>
                <w:rStyle w:val="IndexLink"/>
                <w:rtl w:val="true"/>
              </w:rPr>
              <w:tab/>
            </w:r>
            <w:r>
              <w:rPr>
                <w:rStyle w:val="IndexLink"/>
              </w:rPr>
              <w:t>193</w:t>
            </w:r>
          </w:hyperlink>
        </w:p>
        <w:p>
          <w:pPr>
            <w:pStyle w:val="Contents4"/>
            <w:tabs>
              <w:tab w:val="clear" w:pos="8176"/>
              <w:tab w:val="right" w:pos="9026" w:leader="dot"/>
            </w:tabs>
            <w:rPr/>
          </w:pPr>
          <w:hyperlink w:anchor="__RefHeading___Toc3110348_211673320">
            <w:r>
              <w:rPr>
                <w:webHidden/>
                <w:rStyle w:val="IndexLink"/>
              </w:rPr>
              <w:t>15</w:t>
            </w:r>
            <w:r>
              <w:rPr>
                <w:rStyle w:val="IndexLink"/>
                <w:rtl w:val="true"/>
              </w:rPr>
              <w:t xml:space="preserve"> . </w:t>
            </w:r>
            <w:r>
              <w:rPr>
                <w:rStyle w:val="IndexLink"/>
                <w:rtl w:val="true"/>
              </w:rPr>
              <w:t>وسیله فلاح و سعادت</w:t>
            </w:r>
            <w:r>
              <w:rPr>
                <w:rStyle w:val="IndexLink"/>
                <w:rtl w:val="true"/>
              </w:rPr>
              <w:tab/>
            </w:r>
            <w:r>
              <w:rPr>
                <w:rStyle w:val="IndexLink"/>
              </w:rPr>
              <w:t>197</w:t>
            </w:r>
          </w:hyperlink>
        </w:p>
        <w:p>
          <w:pPr>
            <w:pStyle w:val="Contents3"/>
            <w:tabs>
              <w:tab w:val="clear" w:pos="8459"/>
              <w:tab w:val="right" w:pos="9026" w:leader="dot"/>
            </w:tabs>
            <w:rPr/>
          </w:pPr>
          <w:hyperlink w:anchor="__RefHeading___Toc3110350_211673320">
            <w:r>
              <w:rPr>
                <w:webHidden/>
                <w:rStyle w:val="IndexLink"/>
                <w:rtl w:val="true"/>
              </w:rPr>
              <w:t>روزه سبب جلب رحمت</w:t>
            </w:r>
            <w:r>
              <w:rPr>
                <w:rStyle w:val="IndexLink"/>
                <w:rtl w:val="true"/>
              </w:rPr>
              <w:tab/>
            </w:r>
            <w:r>
              <w:rPr>
                <w:rStyle w:val="IndexLink"/>
              </w:rPr>
              <w:t>200</w:t>
            </w:r>
          </w:hyperlink>
        </w:p>
        <w:p>
          <w:pPr>
            <w:pStyle w:val="Contents4"/>
            <w:tabs>
              <w:tab w:val="clear" w:pos="8176"/>
              <w:tab w:val="right" w:pos="9026" w:leader="dot"/>
            </w:tabs>
            <w:rPr/>
          </w:pPr>
          <w:hyperlink w:anchor="__RefHeading___Toc3110352_21167332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110354_211673320">
            <w:r>
              <w:rPr>
                <w:webHidden/>
                <w:rStyle w:val="IndexLink"/>
                <w:rtl w:val="true"/>
              </w:rPr>
              <w:t>انواع نعمات الهی در دنیا</w:t>
            </w:r>
            <w:r>
              <w:rPr>
                <w:rStyle w:val="IndexLink"/>
                <w:rtl w:val="true"/>
              </w:rPr>
              <w:tab/>
            </w:r>
            <w:r>
              <w:rPr>
                <w:rStyle w:val="IndexLink"/>
              </w:rPr>
              <w:t>203</w:t>
            </w:r>
          </w:hyperlink>
        </w:p>
        <w:p>
          <w:pPr>
            <w:pStyle w:val="Contents5"/>
            <w:tabs>
              <w:tab w:val="clear" w:pos="7892"/>
              <w:tab w:val="right" w:pos="9026" w:leader="dot"/>
            </w:tabs>
            <w:rPr/>
          </w:pPr>
          <w:hyperlink w:anchor="__RefHeading___Toc3110356_2116733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3110358_211673320">
            <w:r>
              <w:rPr>
                <w:webHidden/>
                <w:rStyle w:val="IndexLink"/>
              </w:rPr>
              <w:t>1</w:t>
            </w:r>
            <w:r>
              <w:rPr>
                <w:rStyle w:val="IndexLink"/>
                <w:rtl w:val="true"/>
              </w:rPr>
              <w:t xml:space="preserve"> . </w:t>
            </w:r>
            <w:r>
              <w:rPr>
                <w:rStyle w:val="IndexLink"/>
                <w:rtl w:val="true"/>
              </w:rPr>
              <w:t>نعمت‌ها و امدادهای ویژه</w:t>
            </w:r>
            <w:r>
              <w:rPr>
                <w:rStyle w:val="IndexLink"/>
                <w:rtl w:val="true"/>
              </w:rPr>
              <w:tab/>
            </w:r>
            <w:r>
              <w:rPr>
                <w:rStyle w:val="IndexLink"/>
              </w:rPr>
              <w:t>203</w:t>
            </w:r>
          </w:hyperlink>
        </w:p>
        <w:p>
          <w:pPr>
            <w:pStyle w:val="Contents5"/>
            <w:tabs>
              <w:tab w:val="clear" w:pos="7892"/>
              <w:tab w:val="right" w:pos="9026" w:leader="dot"/>
            </w:tabs>
            <w:rPr/>
          </w:pPr>
          <w:hyperlink w:anchor="__RefHeading___Toc3110360_211673320">
            <w:r>
              <w:rPr>
                <w:webHidden/>
                <w:rStyle w:val="IndexLink"/>
              </w:rPr>
              <w:t>2</w:t>
            </w:r>
            <w:r>
              <w:rPr>
                <w:rStyle w:val="IndexLink"/>
                <w:rtl w:val="true"/>
              </w:rPr>
              <w:t xml:space="preserve"> . </w:t>
            </w:r>
            <w:r>
              <w:rPr>
                <w:rStyle w:val="IndexLink"/>
                <w:rtl w:val="true"/>
              </w:rPr>
              <w:t>نعمت‌های پاداشی</w:t>
            </w:r>
            <w:r>
              <w:rPr>
                <w:rStyle w:val="IndexLink"/>
                <w:rtl w:val="true"/>
              </w:rPr>
              <w:tab/>
            </w:r>
            <w:r>
              <w:rPr>
                <w:rStyle w:val="IndexLink"/>
              </w:rPr>
              <w:t>204</w:t>
            </w:r>
          </w:hyperlink>
        </w:p>
        <w:p>
          <w:pPr>
            <w:pStyle w:val="Contents6"/>
            <w:tabs>
              <w:tab w:val="clear" w:pos="7609"/>
              <w:tab w:val="right" w:pos="9026" w:leader="dot"/>
            </w:tabs>
            <w:rPr/>
          </w:pPr>
          <w:hyperlink w:anchor="__RefHeading___Toc3110362_21167332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110364_211673320">
            <w:r>
              <w:rPr>
                <w:webHidden/>
                <w:rStyle w:val="IndexLink"/>
                <w:rtl w:val="true"/>
              </w:rPr>
              <w:t>روزه یکی از نعمتهای پاداشی</w:t>
            </w:r>
            <w:r>
              <w:rPr>
                <w:rStyle w:val="IndexLink"/>
                <w:rtl w:val="true"/>
              </w:rPr>
              <w:tab/>
            </w:r>
            <w:r>
              <w:rPr>
                <w:rStyle w:val="IndexLink"/>
              </w:rPr>
              <w:t>205</w:t>
            </w:r>
          </w:hyperlink>
        </w:p>
        <w:p>
          <w:pPr>
            <w:pStyle w:val="Contents3"/>
            <w:tabs>
              <w:tab w:val="clear" w:pos="8459"/>
              <w:tab w:val="right" w:pos="9026" w:leader="dot"/>
            </w:tabs>
            <w:rPr/>
          </w:pPr>
          <w:hyperlink w:anchor="__RefHeading___Toc3110366_211673320">
            <w:r>
              <w:rPr>
                <w:webHidden/>
                <w:rStyle w:val="IndexLink"/>
                <w:rtl w:val="true"/>
              </w:rPr>
              <w:t>روزه یا دعوت الهی</w:t>
            </w:r>
            <w:r>
              <w:rPr>
                <w:rStyle w:val="IndexLink"/>
                <w:rtl w:val="true"/>
              </w:rPr>
              <w:tab/>
            </w:r>
            <w:r>
              <w:rPr>
                <w:rStyle w:val="IndexLink"/>
              </w:rPr>
              <w:t>206</w:t>
            </w:r>
          </w:hyperlink>
        </w:p>
        <w:p>
          <w:pPr>
            <w:pStyle w:val="Contents3"/>
            <w:tabs>
              <w:tab w:val="clear" w:pos="8459"/>
              <w:tab w:val="right" w:pos="9026" w:leader="dot"/>
            </w:tabs>
            <w:rPr/>
          </w:pPr>
          <w:hyperlink w:anchor="__RefHeading___Toc3110368_211673320">
            <w:r>
              <w:rPr>
                <w:webHidden/>
                <w:rStyle w:val="IndexLink"/>
                <w:rtl w:val="true"/>
              </w:rPr>
              <w:t>محصول روزه</w:t>
            </w:r>
            <w:r>
              <w:rPr>
                <w:rStyle w:val="IndexLink"/>
                <w:rtl w:val="true"/>
              </w:rPr>
              <w:tab/>
            </w:r>
            <w:r>
              <w:rPr>
                <w:rStyle w:val="IndexLink"/>
              </w:rPr>
              <w:t>207</w:t>
            </w:r>
          </w:hyperlink>
        </w:p>
        <w:p>
          <w:pPr>
            <w:pStyle w:val="Contents3"/>
            <w:tabs>
              <w:tab w:val="clear" w:pos="8459"/>
              <w:tab w:val="right" w:pos="9026" w:leader="dot"/>
            </w:tabs>
            <w:rPr/>
          </w:pPr>
          <w:hyperlink w:anchor="__RefHeading___Toc3110370_211673320">
            <w:r>
              <w:rPr>
                <w:webHidden/>
                <w:rStyle w:val="IndexLink"/>
                <w:rtl w:val="true"/>
              </w:rPr>
              <w:t>شرافت روزه</w:t>
            </w:r>
            <w:r>
              <w:rPr>
                <w:rStyle w:val="IndexLink"/>
                <w:rtl w:val="true"/>
              </w:rPr>
              <w:tab/>
            </w:r>
            <w:r>
              <w:rPr>
                <w:rStyle w:val="IndexLink"/>
              </w:rPr>
              <w:t>208</w:t>
            </w:r>
          </w:hyperlink>
        </w:p>
        <w:p>
          <w:pPr>
            <w:pStyle w:val="Contents3"/>
            <w:tabs>
              <w:tab w:val="clear" w:pos="8459"/>
              <w:tab w:val="right" w:pos="9026" w:leader="dot"/>
            </w:tabs>
            <w:rPr/>
          </w:pPr>
          <w:hyperlink w:anchor="__RefHeading___Toc3110372_211673320">
            <w:r>
              <w:rPr>
                <w:webHidden/>
                <w:rStyle w:val="IndexLink"/>
                <w:rtl w:val="true"/>
              </w:rPr>
              <w:t>برخی از حکمت های روزه</w:t>
            </w:r>
            <w:r>
              <w:rPr>
                <w:rStyle w:val="IndexLink"/>
                <w:rtl w:val="true"/>
              </w:rPr>
              <w:tab/>
            </w:r>
            <w:r>
              <w:rPr>
                <w:rStyle w:val="IndexLink"/>
              </w:rPr>
              <w:t>210</w:t>
            </w:r>
          </w:hyperlink>
        </w:p>
        <w:p>
          <w:pPr>
            <w:pStyle w:val="Contents3"/>
            <w:tabs>
              <w:tab w:val="clear" w:pos="8459"/>
              <w:tab w:val="right" w:pos="9026" w:leader="dot"/>
            </w:tabs>
            <w:rPr/>
          </w:pPr>
          <w:hyperlink w:anchor="__RefHeading___Toc3110374_211673320">
            <w:r>
              <w:rPr>
                <w:webHidden/>
                <w:rStyle w:val="IndexLink"/>
                <w:rtl w:val="true"/>
              </w:rPr>
              <w:t>راه آگاهی به برخی اسرار</w:t>
            </w:r>
            <w:r>
              <w:rPr>
                <w:rStyle w:val="IndexLink"/>
                <w:rtl w:val="true"/>
              </w:rPr>
              <w:tab/>
            </w:r>
            <w:r>
              <w:rPr>
                <w:rStyle w:val="IndexLink"/>
              </w:rPr>
              <w:t>212</w:t>
            </w:r>
          </w:hyperlink>
        </w:p>
        <w:p>
          <w:pPr>
            <w:pStyle w:val="Contents3"/>
            <w:tabs>
              <w:tab w:val="clear" w:pos="8459"/>
              <w:tab w:val="right" w:pos="9026" w:leader="dot"/>
            </w:tabs>
            <w:rPr/>
          </w:pPr>
          <w:hyperlink w:anchor="__RefHeading___Toc3110376_211673320">
            <w:r>
              <w:rPr>
                <w:webHidden/>
                <w:rStyle w:val="IndexLink"/>
                <w:rtl w:val="true"/>
              </w:rPr>
              <w:t>گوشه ای از آثار روزه</w:t>
            </w:r>
            <w:r>
              <w:rPr>
                <w:rStyle w:val="IndexLink"/>
                <w:rtl w:val="true"/>
              </w:rPr>
              <w:tab/>
            </w:r>
            <w:r>
              <w:rPr>
                <w:rStyle w:val="IndexLink"/>
              </w:rPr>
              <w:t>212</w:t>
            </w:r>
          </w:hyperlink>
        </w:p>
        <w:p>
          <w:pPr>
            <w:pStyle w:val="Contents4"/>
            <w:tabs>
              <w:tab w:val="clear" w:pos="8176"/>
              <w:tab w:val="right" w:pos="9026" w:leader="dot"/>
            </w:tabs>
            <w:rPr/>
          </w:pPr>
          <w:hyperlink w:anchor="__RefHeading___Toc3110378_211673320">
            <w:r>
              <w:rPr>
                <w:webHidden/>
                <w:rStyle w:val="IndexLink"/>
              </w:rPr>
              <w:t>1</w:t>
            </w:r>
            <w:r>
              <w:rPr>
                <w:rStyle w:val="IndexLink"/>
                <w:rtl w:val="true"/>
              </w:rPr>
              <w:t xml:space="preserve"> . </w:t>
            </w:r>
            <w:r>
              <w:rPr>
                <w:rStyle w:val="IndexLink"/>
                <w:rtl w:val="true"/>
              </w:rPr>
              <w:t>فراری دادن شیطان</w:t>
            </w:r>
            <w:r>
              <w:rPr>
                <w:rStyle w:val="IndexLink"/>
                <w:rtl w:val="true"/>
              </w:rPr>
              <w:tab/>
            </w:r>
            <w:r>
              <w:rPr>
                <w:rStyle w:val="IndexLink"/>
              </w:rPr>
              <w:t>212</w:t>
            </w:r>
          </w:hyperlink>
        </w:p>
        <w:p>
          <w:pPr>
            <w:pStyle w:val="Contents4"/>
            <w:tabs>
              <w:tab w:val="clear" w:pos="8176"/>
              <w:tab w:val="right" w:pos="9026" w:leader="dot"/>
            </w:tabs>
            <w:rPr/>
          </w:pPr>
          <w:hyperlink w:anchor="__RefHeading___Toc3110380_211673320">
            <w:r>
              <w:rPr>
                <w:webHidden/>
                <w:rStyle w:val="IndexLink"/>
              </w:rPr>
              <w:t>2</w:t>
            </w:r>
            <w:r>
              <w:rPr>
                <w:rStyle w:val="IndexLink"/>
                <w:rtl w:val="true"/>
              </w:rPr>
              <w:t xml:space="preserve"> . </w:t>
            </w:r>
            <w:r>
              <w:rPr>
                <w:rStyle w:val="IndexLink"/>
                <w:rtl w:val="true"/>
              </w:rPr>
              <w:t>پاسداشت معنویت جامعه</w:t>
            </w:r>
            <w:r>
              <w:rPr>
                <w:rStyle w:val="IndexLink"/>
                <w:rtl w:val="true"/>
              </w:rPr>
              <w:tab/>
            </w:r>
            <w:r>
              <w:rPr>
                <w:rStyle w:val="IndexLink"/>
              </w:rPr>
              <w:t>214</w:t>
            </w:r>
          </w:hyperlink>
        </w:p>
        <w:p>
          <w:pPr>
            <w:pStyle w:val="Contents4"/>
            <w:tabs>
              <w:tab w:val="clear" w:pos="8176"/>
              <w:tab w:val="right" w:pos="9026" w:leader="dot"/>
            </w:tabs>
            <w:rPr/>
          </w:pPr>
          <w:hyperlink w:anchor="__RefHeading___Toc3110382_211673320">
            <w:r>
              <w:rPr>
                <w:webHidden/>
                <w:rStyle w:val="IndexLink"/>
              </w:rPr>
              <w:t>3</w:t>
            </w:r>
            <w:r>
              <w:rPr>
                <w:rStyle w:val="IndexLink"/>
                <w:rtl w:val="true"/>
              </w:rPr>
              <w:t xml:space="preserve"> . </w:t>
            </w:r>
            <w:r>
              <w:rPr>
                <w:rStyle w:val="IndexLink"/>
                <w:rtl w:val="true"/>
              </w:rPr>
              <w:t>زمینه های جلب محبت حق</w:t>
            </w:r>
            <w:r>
              <w:rPr>
                <w:rStyle w:val="IndexLink"/>
                <w:rtl w:val="true"/>
              </w:rPr>
              <w:tab/>
            </w:r>
            <w:r>
              <w:rPr>
                <w:rStyle w:val="IndexLink"/>
              </w:rPr>
              <w:t>215</w:t>
            </w:r>
          </w:hyperlink>
        </w:p>
        <w:p>
          <w:pPr>
            <w:pStyle w:val="Contents3"/>
            <w:tabs>
              <w:tab w:val="clear" w:pos="8459"/>
              <w:tab w:val="right" w:pos="9026" w:leader="dot"/>
            </w:tabs>
            <w:rPr/>
          </w:pPr>
          <w:hyperlink w:anchor="__RefHeading___Toc3110384_211673320">
            <w:r>
              <w:rPr>
                <w:webHidden/>
                <w:rStyle w:val="IndexLink"/>
                <w:rtl w:val="true"/>
              </w:rPr>
              <w:t>پاداش روزه مستحبی</w:t>
            </w:r>
            <w:r>
              <w:rPr>
                <w:rStyle w:val="IndexLink"/>
                <w:rtl w:val="true"/>
              </w:rPr>
              <w:tab/>
            </w:r>
            <w:r>
              <w:rPr>
                <w:rStyle w:val="IndexLink"/>
              </w:rPr>
              <w:t>221</w:t>
            </w:r>
          </w:hyperlink>
        </w:p>
        <w:p>
          <w:pPr>
            <w:pStyle w:val="Contents3"/>
            <w:tabs>
              <w:tab w:val="clear" w:pos="8459"/>
              <w:tab w:val="right" w:pos="9026" w:leader="dot"/>
            </w:tabs>
            <w:rPr/>
          </w:pPr>
          <w:hyperlink w:anchor="__RefHeading___Toc3110386_211673320">
            <w:r>
              <w:rPr>
                <w:webHidden/>
                <w:rStyle w:val="IndexLink"/>
                <w:rtl w:val="true"/>
              </w:rPr>
              <w:t>روزه های دشوار</w:t>
            </w:r>
            <w:r>
              <w:rPr>
                <w:rStyle w:val="IndexLink"/>
                <w:rtl w:val="true"/>
              </w:rPr>
              <w:tab/>
            </w:r>
            <w:r>
              <w:rPr>
                <w:rStyle w:val="IndexLink"/>
              </w:rPr>
              <w:t>223</w:t>
            </w:r>
          </w:hyperlink>
        </w:p>
        <w:p>
          <w:pPr>
            <w:pStyle w:val="Contents3"/>
            <w:tabs>
              <w:tab w:val="clear" w:pos="8459"/>
              <w:tab w:val="right" w:pos="9026" w:leader="dot"/>
            </w:tabs>
            <w:rPr/>
          </w:pPr>
          <w:hyperlink w:anchor="__RefHeading___Toc3110388_211673320">
            <w:r>
              <w:rPr>
                <w:webHidden/>
                <w:rStyle w:val="IndexLink"/>
                <w:rtl w:val="true"/>
              </w:rPr>
              <w:t>محبوبیت روزه داران</w:t>
            </w:r>
            <w:r>
              <w:rPr>
                <w:rStyle w:val="IndexLink"/>
                <w:rtl w:val="true"/>
              </w:rPr>
              <w:tab/>
            </w:r>
            <w:r>
              <w:rPr>
                <w:rStyle w:val="IndexLink"/>
              </w:rPr>
              <w:t>225</w:t>
            </w:r>
          </w:hyperlink>
        </w:p>
        <w:p>
          <w:pPr>
            <w:pStyle w:val="Contents3"/>
            <w:tabs>
              <w:tab w:val="clear" w:pos="8459"/>
              <w:tab w:val="right" w:pos="9026" w:leader="dot"/>
            </w:tabs>
            <w:rPr/>
          </w:pPr>
          <w:hyperlink w:anchor="__RefHeading___Toc3110390_211673320">
            <w:r>
              <w:rPr>
                <w:webHidden/>
                <w:rStyle w:val="IndexLink"/>
                <w:rtl w:val="true"/>
              </w:rPr>
              <w:t>فضیلت روزه داران</w:t>
            </w:r>
            <w:r>
              <w:rPr>
                <w:rStyle w:val="IndexLink"/>
                <w:rtl w:val="true"/>
              </w:rPr>
              <w:tab/>
            </w:r>
            <w:r>
              <w:rPr>
                <w:rStyle w:val="IndexLink"/>
              </w:rPr>
              <w:t>226</w:t>
            </w:r>
          </w:hyperlink>
        </w:p>
        <w:p>
          <w:pPr>
            <w:pStyle w:val="Contents4"/>
            <w:tabs>
              <w:tab w:val="clear" w:pos="8176"/>
              <w:tab w:val="right" w:pos="9026" w:leader="dot"/>
            </w:tabs>
            <w:rPr/>
          </w:pPr>
          <w:hyperlink w:anchor="__RefHeading___Toc3110392_2116733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110394_211673320">
            <w:r>
              <w:rPr>
                <w:webHidden/>
                <w:rStyle w:val="IndexLink"/>
                <w:rtl w:val="true"/>
              </w:rPr>
              <w:t>فرزانگی لقمان حکیم</w:t>
            </w:r>
            <w:r>
              <w:rPr>
                <w:rStyle w:val="IndexLink"/>
                <w:rtl w:val="true"/>
              </w:rPr>
              <w:tab/>
            </w:r>
            <w:r>
              <w:rPr>
                <w:rStyle w:val="IndexLink"/>
              </w:rPr>
              <w:t>227</w:t>
            </w:r>
          </w:hyperlink>
        </w:p>
        <w:p>
          <w:pPr>
            <w:pStyle w:val="Contents3"/>
            <w:tabs>
              <w:tab w:val="clear" w:pos="8459"/>
              <w:tab w:val="right" w:pos="9026" w:leader="dot"/>
            </w:tabs>
            <w:rPr/>
          </w:pPr>
          <w:hyperlink w:anchor="__RefHeading___Toc3110396_211673320">
            <w:r>
              <w:rPr>
                <w:webHidden/>
                <w:rStyle w:val="IndexLink"/>
                <w:rtl w:val="true"/>
              </w:rPr>
              <w:t>فضیلت کم خوری</w:t>
            </w:r>
            <w:r>
              <w:rPr>
                <w:rStyle w:val="IndexLink"/>
                <w:rtl w:val="true"/>
              </w:rPr>
              <w:tab/>
            </w:r>
            <w:r>
              <w:rPr>
                <w:rStyle w:val="IndexLink"/>
              </w:rPr>
              <w:t>228</w:t>
            </w:r>
          </w:hyperlink>
        </w:p>
        <w:p>
          <w:pPr>
            <w:pStyle w:val="Contents3"/>
            <w:tabs>
              <w:tab w:val="clear" w:pos="8459"/>
              <w:tab w:val="right" w:pos="9026" w:leader="dot"/>
            </w:tabs>
            <w:rPr/>
          </w:pPr>
          <w:hyperlink w:anchor="__RefHeading___Toc3110398_211673320">
            <w:r>
              <w:rPr>
                <w:webHidden/>
                <w:rStyle w:val="IndexLink"/>
                <w:rtl w:val="true"/>
              </w:rPr>
              <w:t>نکوهش شکم بارگی</w:t>
            </w:r>
            <w:r>
              <w:rPr>
                <w:rStyle w:val="IndexLink"/>
                <w:rtl w:val="true"/>
              </w:rPr>
              <w:tab/>
            </w:r>
            <w:r>
              <w:rPr>
                <w:rStyle w:val="IndexLink"/>
              </w:rPr>
              <w:t>231</w:t>
            </w:r>
          </w:hyperlink>
        </w:p>
        <w:p>
          <w:pPr>
            <w:pStyle w:val="Contents2"/>
            <w:tabs>
              <w:tab w:val="clear" w:pos="8743"/>
              <w:tab w:val="right" w:pos="9026" w:leader="dot"/>
            </w:tabs>
            <w:rPr/>
          </w:pPr>
          <w:hyperlink w:anchor="__RefHeading___Toc3110400_211673320">
            <w:r>
              <w:rPr>
                <w:webHidden/>
                <w:rStyle w:val="IndexLink"/>
                <w:rtl w:val="true"/>
              </w:rPr>
              <w:t>تفکر و تدبر</w:t>
            </w:r>
            <w:r>
              <w:rPr>
                <w:rStyle w:val="IndexLink"/>
                <w:rtl w:val="true"/>
              </w:rPr>
              <w:tab/>
            </w:r>
            <w:r>
              <w:rPr>
                <w:rStyle w:val="IndexLink"/>
              </w:rPr>
              <w:t>234</w:t>
            </w:r>
          </w:hyperlink>
        </w:p>
        <w:p>
          <w:pPr>
            <w:pStyle w:val="Contents3"/>
            <w:tabs>
              <w:tab w:val="clear" w:pos="8459"/>
              <w:tab w:val="right" w:pos="9026" w:leader="dot"/>
            </w:tabs>
            <w:rPr/>
          </w:pPr>
          <w:hyperlink w:anchor="__RefHeading___Toc3110402_2116733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110404_211673320">
            <w:r>
              <w:rPr>
                <w:webHidden/>
                <w:rStyle w:val="IndexLink"/>
                <w:rtl w:val="true"/>
              </w:rPr>
              <w:t>اندیشه انبیاء و اولیاء نسبت به خلقت الهی</w:t>
            </w:r>
            <w:r>
              <w:rPr>
                <w:rStyle w:val="IndexLink"/>
                <w:rtl w:val="true"/>
              </w:rPr>
              <w:tab/>
            </w:r>
            <w:r>
              <w:rPr>
                <w:rStyle w:val="IndexLink"/>
              </w:rPr>
              <w:t>236</w:t>
            </w:r>
          </w:hyperlink>
        </w:p>
        <w:p>
          <w:pPr>
            <w:pStyle w:val="Contents4"/>
            <w:tabs>
              <w:tab w:val="clear" w:pos="8176"/>
              <w:tab w:val="right" w:pos="9026" w:leader="dot"/>
            </w:tabs>
            <w:rPr/>
          </w:pPr>
          <w:hyperlink w:anchor="__RefHeading___Toc3110406_21167332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110408_211673320">
            <w:r>
              <w:rPr>
                <w:webHidden/>
                <w:rStyle w:val="IndexLink"/>
                <w:rtl w:val="true"/>
              </w:rPr>
              <w:t>نگاه اولیاء به خلقت الهی</w:t>
            </w:r>
            <w:r>
              <w:rPr>
                <w:rStyle w:val="IndexLink"/>
                <w:rtl w:val="true"/>
              </w:rPr>
              <w:tab/>
            </w:r>
            <w:r>
              <w:rPr>
                <w:rStyle w:val="IndexLink"/>
              </w:rPr>
              <w:t>239</w:t>
            </w:r>
          </w:hyperlink>
        </w:p>
        <w:p>
          <w:pPr>
            <w:pStyle w:val="Contents4"/>
            <w:tabs>
              <w:tab w:val="clear" w:pos="8176"/>
              <w:tab w:val="right" w:pos="9026" w:leader="dot"/>
            </w:tabs>
            <w:rPr/>
          </w:pPr>
          <w:hyperlink w:anchor="__RefHeading___Toc3110410_211673320">
            <w:r>
              <w:rPr>
                <w:webHidden/>
                <w:rStyle w:val="IndexLink"/>
                <w:rtl w:val="true"/>
              </w:rPr>
              <w:t>حکایت شنیدنی از یکی از اولیاء خدا</w:t>
            </w:r>
            <w:r>
              <w:rPr>
                <w:rStyle w:val="IndexLink"/>
                <w:rtl w:val="true"/>
              </w:rPr>
              <w:tab/>
            </w:r>
            <w:r>
              <w:rPr>
                <w:rStyle w:val="IndexLink"/>
              </w:rPr>
              <w:t>240</w:t>
            </w:r>
          </w:hyperlink>
        </w:p>
        <w:p>
          <w:pPr>
            <w:pStyle w:val="Contents5"/>
            <w:tabs>
              <w:tab w:val="clear" w:pos="7892"/>
              <w:tab w:val="right" w:pos="9026" w:leader="dot"/>
            </w:tabs>
            <w:rPr/>
          </w:pPr>
          <w:hyperlink w:anchor="__RefHeading___Toc3110412_2116733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110414_211673320">
            <w:r>
              <w:rPr>
                <w:webHidden/>
                <w:rStyle w:val="IndexLink"/>
                <w:rtl w:val="true"/>
              </w:rPr>
              <w:t>عیسی بن مریم در نگاه امیر المؤمنین علیهما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3110416_211673320">
            <w:r>
              <w:rPr>
                <w:webHidden/>
                <w:rStyle w:val="IndexLink"/>
                <w:rtl w:val="true"/>
              </w:rPr>
              <w:t>ارزیابی صحیح و غلط</w:t>
            </w:r>
            <w:r>
              <w:rPr>
                <w:rStyle w:val="IndexLink"/>
                <w:rtl w:val="true"/>
              </w:rPr>
              <w:tab/>
            </w:r>
            <w:r>
              <w:rPr>
                <w:rStyle w:val="IndexLink"/>
              </w:rPr>
              <w:t>244</w:t>
            </w:r>
          </w:hyperlink>
        </w:p>
        <w:p>
          <w:pPr>
            <w:pStyle w:val="Contents4"/>
            <w:tabs>
              <w:tab w:val="clear" w:pos="8176"/>
              <w:tab w:val="right" w:pos="9026" w:leader="dot"/>
            </w:tabs>
            <w:rPr/>
          </w:pPr>
          <w:hyperlink w:anchor="__RefHeading___Toc3110418_211673320">
            <w:r>
              <w:rPr>
                <w:webHidden/>
                <w:rStyle w:val="IndexLink"/>
                <w:rtl w:val="true"/>
              </w:rPr>
              <w:t>ارزیابی نیکو در کلام امیر المؤمنین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3110420_211673320">
            <w:r>
              <w:rPr>
                <w:webHidden/>
                <w:rStyle w:val="IndexLink"/>
                <w:rtl w:val="true"/>
              </w:rPr>
              <w:t>دنیا دست به دست می گردد</w:t>
            </w:r>
            <w:r>
              <w:rPr>
                <w:rStyle w:val="IndexLink"/>
                <w:rtl w:val="true"/>
              </w:rPr>
              <w:tab/>
            </w:r>
            <w:r>
              <w:rPr>
                <w:rStyle w:val="IndexLink"/>
              </w:rPr>
              <w:t>247</w:t>
            </w:r>
          </w:hyperlink>
        </w:p>
        <w:p>
          <w:pPr>
            <w:pStyle w:val="Contents4"/>
            <w:tabs>
              <w:tab w:val="clear" w:pos="8176"/>
              <w:tab w:val="right" w:pos="9026" w:leader="dot"/>
            </w:tabs>
            <w:rPr/>
          </w:pPr>
          <w:hyperlink w:anchor="__RefHeading___Toc3110422_211673320">
            <w:r>
              <w:rPr>
                <w:webHidden/>
                <w:rStyle w:val="IndexLink"/>
                <w:rtl w:val="true"/>
              </w:rPr>
              <w:t>حکایت مرد ثروتمند بنی اسرائیلی</w:t>
            </w:r>
            <w:r>
              <w:rPr>
                <w:rStyle w:val="IndexLink"/>
                <w:rtl w:val="true"/>
              </w:rPr>
              <w:tab/>
            </w:r>
            <w:r>
              <w:rPr>
                <w:rStyle w:val="IndexLink"/>
              </w:rPr>
              <w:t>251</w:t>
            </w:r>
          </w:hyperlink>
        </w:p>
        <w:p>
          <w:pPr>
            <w:pStyle w:val="Contents4"/>
            <w:tabs>
              <w:tab w:val="clear" w:pos="8176"/>
              <w:tab w:val="right" w:pos="9026" w:leader="dot"/>
            </w:tabs>
            <w:rPr/>
          </w:pPr>
          <w:hyperlink w:anchor="__RefHeading___Toc3110424_211673320">
            <w:r>
              <w:rPr>
                <w:webHidden/>
                <w:rStyle w:val="IndexLink"/>
                <w:rtl w:val="true"/>
              </w:rPr>
              <w:t>ارزیابی های معقول و نامعقول</w:t>
            </w:r>
            <w:r>
              <w:rPr>
                <w:rStyle w:val="IndexLink"/>
                <w:rtl w:val="true"/>
              </w:rPr>
              <w:tab/>
            </w:r>
            <w:r>
              <w:rPr>
                <w:rStyle w:val="IndexLink"/>
              </w:rPr>
              <w:t>252</w:t>
            </w:r>
          </w:hyperlink>
        </w:p>
        <w:p>
          <w:pPr>
            <w:pStyle w:val="Contents3"/>
            <w:tabs>
              <w:tab w:val="clear" w:pos="8459"/>
              <w:tab w:val="right" w:pos="9026" w:leader="dot"/>
            </w:tabs>
            <w:rPr/>
          </w:pPr>
          <w:hyperlink w:anchor="__RefHeading___Toc3110426_211673320">
            <w:r>
              <w:rPr>
                <w:webHidden/>
                <w:rStyle w:val="IndexLink"/>
                <w:rtl w:val="true"/>
              </w:rPr>
              <w:t>اندیشه در خلق خیر و شرّ</w:t>
            </w:r>
            <w:r>
              <w:rPr>
                <w:rStyle w:val="IndexLink"/>
                <w:rtl w:val="true"/>
              </w:rPr>
              <w:tab/>
            </w:r>
            <w:r>
              <w:rPr>
                <w:rStyle w:val="IndexLink"/>
              </w:rPr>
              <w:t>252</w:t>
            </w:r>
          </w:hyperlink>
        </w:p>
        <w:p>
          <w:pPr>
            <w:pStyle w:val="Contents4"/>
            <w:tabs>
              <w:tab w:val="clear" w:pos="8176"/>
              <w:tab w:val="right" w:pos="9026" w:leader="dot"/>
            </w:tabs>
            <w:rPr/>
          </w:pPr>
          <w:hyperlink w:anchor="__RefHeading___Toc3110428_2116733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110430_211673320">
            <w:r>
              <w:rPr>
                <w:webHidden/>
                <w:rStyle w:val="IndexLink"/>
                <w:rtl w:val="true"/>
              </w:rPr>
              <w:t>عرصه هستی تجلّی ربوبیت حق</w:t>
            </w:r>
            <w:r>
              <w:rPr>
                <w:rStyle w:val="IndexLink"/>
                <w:rtl w:val="true"/>
              </w:rPr>
              <w:tab/>
            </w:r>
            <w:r>
              <w:rPr>
                <w:rStyle w:val="IndexLink"/>
              </w:rPr>
              <w:t>258</w:t>
            </w:r>
          </w:hyperlink>
        </w:p>
        <w:p>
          <w:pPr>
            <w:pStyle w:val="Contents3"/>
            <w:tabs>
              <w:tab w:val="clear" w:pos="8459"/>
              <w:tab w:val="right" w:pos="9026" w:leader="dot"/>
            </w:tabs>
            <w:rPr/>
          </w:pPr>
          <w:hyperlink w:anchor="__RefHeading___Toc3110432_211673320">
            <w:r>
              <w:rPr>
                <w:webHidden/>
                <w:rStyle w:val="IndexLink"/>
                <w:rtl w:val="true"/>
              </w:rPr>
              <w:t>اندیشه در خلق شیطان</w:t>
            </w:r>
            <w:r>
              <w:rPr>
                <w:rStyle w:val="IndexLink"/>
                <w:rtl w:val="true"/>
              </w:rPr>
              <w:tab/>
            </w:r>
            <w:r>
              <w:rPr>
                <w:rStyle w:val="IndexLink"/>
              </w:rPr>
              <w:t>261</w:t>
            </w:r>
          </w:hyperlink>
        </w:p>
        <w:p>
          <w:pPr>
            <w:pStyle w:val="Contents4"/>
            <w:tabs>
              <w:tab w:val="clear" w:pos="8176"/>
              <w:tab w:val="right" w:pos="9026" w:leader="dot"/>
            </w:tabs>
            <w:rPr/>
          </w:pPr>
          <w:hyperlink w:anchor="__RefHeading___Toc3110434_21167332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110436_211673320">
            <w:r>
              <w:rPr>
                <w:webHidden/>
                <w:rStyle w:val="IndexLink"/>
                <w:rtl w:val="true"/>
              </w:rPr>
              <w:t>قلمرو شیطان</w:t>
            </w:r>
            <w:r>
              <w:rPr>
                <w:rStyle w:val="IndexLink"/>
                <w:rtl w:val="true"/>
              </w:rPr>
              <w:tab/>
            </w:r>
            <w:r>
              <w:rPr>
                <w:rStyle w:val="IndexLink"/>
              </w:rPr>
              <w:t>263</w:t>
            </w:r>
          </w:hyperlink>
        </w:p>
        <w:p>
          <w:pPr>
            <w:pStyle w:val="Contents4"/>
            <w:tabs>
              <w:tab w:val="clear" w:pos="8176"/>
              <w:tab w:val="right" w:pos="9026" w:leader="dot"/>
            </w:tabs>
            <w:rPr/>
          </w:pPr>
          <w:hyperlink w:anchor="__RefHeading___Toc3110438_211673320">
            <w:r>
              <w:rPr>
                <w:webHidden/>
                <w:rStyle w:val="IndexLink"/>
                <w:rtl w:val="true"/>
              </w:rPr>
              <w:t>فلسفه و حکمت تسلط شیطان بر انسان</w:t>
            </w:r>
            <w:r>
              <w:rPr>
                <w:rStyle w:val="IndexLink"/>
                <w:rtl w:val="true"/>
              </w:rPr>
              <w:tab/>
            </w:r>
            <w:r>
              <w:rPr>
                <w:rStyle w:val="IndexLink"/>
              </w:rPr>
              <w:t>264</w:t>
            </w:r>
          </w:hyperlink>
        </w:p>
        <w:p>
          <w:pPr>
            <w:pStyle w:val="Contents3"/>
            <w:tabs>
              <w:tab w:val="clear" w:pos="8459"/>
              <w:tab w:val="right" w:pos="9026" w:leader="dot"/>
            </w:tabs>
            <w:rPr/>
          </w:pPr>
          <w:hyperlink w:anchor="__RefHeading___Toc3110440_211673320">
            <w:r>
              <w:rPr>
                <w:webHidden/>
                <w:rStyle w:val="IndexLink"/>
                <w:rtl w:val="true"/>
              </w:rPr>
              <w:t>اندیشه در خلق دوزخ</w:t>
            </w:r>
            <w:r>
              <w:rPr>
                <w:rStyle w:val="IndexLink"/>
                <w:rtl w:val="true"/>
              </w:rPr>
              <w:tab/>
            </w:r>
            <w:r>
              <w:rPr>
                <w:rStyle w:val="IndexLink"/>
              </w:rPr>
              <w:t>264</w:t>
            </w:r>
          </w:hyperlink>
        </w:p>
        <w:p>
          <w:pPr>
            <w:pStyle w:val="Contents4"/>
            <w:tabs>
              <w:tab w:val="clear" w:pos="8176"/>
              <w:tab w:val="right" w:pos="9026" w:leader="dot"/>
            </w:tabs>
            <w:rPr/>
          </w:pPr>
          <w:hyperlink w:anchor="__RefHeading___Toc3110442_2116733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110444_211673320">
            <w:r>
              <w:rPr>
                <w:webHidden/>
                <w:rStyle w:val="IndexLink"/>
                <w:rtl w:val="true"/>
              </w:rPr>
              <w:t>نقش عمل انسان در ایجاد دوزخ</w:t>
            </w:r>
            <w:r>
              <w:rPr>
                <w:rStyle w:val="IndexLink"/>
                <w:rtl w:val="true"/>
              </w:rPr>
              <w:tab/>
            </w:r>
            <w:r>
              <w:rPr>
                <w:rStyle w:val="IndexLink"/>
              </w:rPr>
              <w:t>265</w:t>
            </w:r>
          </w:hyperlink>
        </w:p>
        <w:p>
          <w:pPr>
            <w:pStyle w:val="Contents3"/>
            <w:tabs>
              <w:tab w:val="clear" w:pos="8459"/>
              <w:tab w:val="right" w:pos="9026" w:leader="dot"/>
            </w:tabs>
            <w:rPr/>
          </w:pPr>
          <w:hyperlink w:anchor="__RefHeading___Toc3110446_211673320">
            <w:r>
              <w:rPr>
                <w:webHidden/>
                <w:rStyle w:val="IndexLink"/>
                <w:rtl w:val="true"/>
              </w:rPr>
              <w:t>سپاس گذاری</w:t>
            </w:r>
            <w:r>
              <w:rPr>
                <w:rStyle w:val="IndexLink"/>
                <w:rtl w:val="true"/>
              </w:rPr>
              <w:tab/>
            </w:r>
            <w:r>
              <w:rPr>
                <w:rStyle w:val="IndexLink"/>
              </w:rPr>
              <w:t>270</w:t>
            </w:r>
          </w:hyperlink>
        </w:p>
        <w:p>
          <w:pPr>
            <w:pStyle w:val="Contents4"/>
            <w:tabs>
              <w:tab w:val="clear" w:pos="8176"/>
              <w:tab w:val="right" w:pos="9026" w:leader="dot"/>
            </w:tabs>
            <w:rPr/>
          </w:pPr>
          <w:hyperlink w:anchor="__RefHeading___Toc3110448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110450_211673320">
            <w:r>
              <w:rPr>
                <w:webHidden/>
                <w:rStyle w:val="IndexLink"/>
                <w:rtl w:val="true"/>
              </w:rPr>
              <w:t>حکایت شگفت انگیز از رحمت الهی</w:t>
            </w:r>
            <w:r>
              <w:rPr>
                <w:rStyle w:val="IndexLink"/>
                <w:rtl w:val="true"/>
              </w:rPr>
              <w:tab/>
            </w:r>
            <w:r>
              <w:rPr>
                <w:rStyle w:val="IndexLink"/>
              </w:rPr>
              <w:t>271</w:t>
            </w:r>
          </w:hyperlink>
        </w:p>
        <w:p>
          <w:pPr>
            <w:pStyle w:val="Contents4"/>
            <w:tabs>
              <w:tab w:val="clear" w:pos="8176"/>
              <w:tab w:val="right" w:pos="9026" w:leader="dot"/>
            </w:tabs>
            <w:rPr/>
          </w:pPr>
          <w:hyperlink w:anchor="__RefHeading___Toc3110452_211673320">
            <w:r>
              <w:rPr>
                <w:webHidden/>
                <w:rStyle w:val="IndexLink"/>
                <w:rtl w:val="true"/>
              </w:rPr>
              <w:t>حکایت دیگر از رحمت الهی</w:t>
            </w:r>
            <w:r>
              <w:rPr>
                <w:rStyle w:val="IndexLink"/>
                <w:rtl w:val="true"/>
              </w:rPr>
              <w:tab/>
            </w:r>
            <w:r>
              <w:rPr>
                <w:rStyle w:val="IndexLink"/>
              </w:rPr>
              <w:t>272</w:t>
            </w:r>
          </w:hyperlink>
        </w:p>
        <w:p>
          <w:pPr>
            <w:pStyle w:val="Contents2"/>
            <w:tabs>
              <w:tab w:val="clear" w:pos="8743"/>
              <w:tab w:val="right" w:pos="9026" w:leader="dot"/>
            </w:tabs>
            <w:rPr/>
          </w:pPr>
          <w:hyperlink w:anchor="__RefHeading___Toc3110454_211673320">
            <w:r>
              <w:rPr>
                <w:webHidden/>
                <w:rStyle w:val="IndexLink"/>
                <w:rtl w:val="true"/>
              </w:rPr>
              <w:t>معنی محرومیت</w:t>
            </w:r>
            <w:r>
              <w:rPr>
                <w:rStyle w:val="IndexLink"/>
                <w:rtl w:val="true"/>
              </w:rPr>
              <w:tab/>
            </w:r>
            <w:r>
              <w:rPr>
                <w:rStyle w:val="IndexLink"/>
              </w:rPr>
              <w:t>275</w:t>
            </w:r>
          </w:hyperlink>
        </w:p>
        <w:p>
          <w:pPr>
            <w:pStyle w:val="Contents2"/>
            <w:tabs>
              <w:tab w:val="clear" w:pos="8743"/>
              <w:tab w:val="right" w:pos="9026" w:leader="dot"/>
            </w:tabs>
            <w:rPr/>
          </w:pPr>
          <w:hyperlink w:anchor="__RefHeading___Toc3110456_211673320">
            <w:r>
              <w:rPr>
                <w:webHidden/>
                <w:rStyle w:val="IndexLink"/>
                <w:rtl w:val="true"/>
              </w:rPr>
              <w:t>خسارت دیدگان</w:t>
            </w:r>
            <w:r>
              <w:rPr>
                <w:rStyle w:val="IndexLink"/>
                <w:rtl w:val="true"/>
              </w:rPr>
              <w:tab/>
            </w:r>
            <w:r>
              <w:rPr>
                <w:rStyle w:val="IndexLink"/>
              </w:rPr>
              <w:t>278</w:t>
            </w:r>
          </w:hyperlink>
        </w:p>
        <w:p>
          <w:pPr>
            <w:pStyle w:val="Contents3"/>
            <w:tabs>
              <w:tab w:val="clear" w:pos="8459"/>
              <w:tab w:val="right" w:pos="9026" w:leader="dot"/>
            </w:tabs>
            <w:rPr/>
          </w:pPr>
          <w:hyperlink w:anchor="__RefHeading___Toc3110458_2116733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110460_211673320">
            <w:r>
              <w:rPr>
                <w:webHidden/>
                <w:rStyle w:val="IndexLink"/>
                <w:rtl w:val="true"/>
              </w:rPr>
              <w:t>نمونه هائی از خسارت دیدگان</w:t>
            </w:r>
            <w:r>
              <w:rPr>
                <w:rStyle w:val="IndexLink"/>
                <w:rtl w:val="true"/>
              </w:rPr>
              <w:tab/>
            </w:r>
            <w:r>
              <w:rPr>
                <w:rStyle w:val="IndexLink"/>
              </w:rPr>
              <w:t>279</w:t>
            </w:r>
          </w:hyperlink>
        </w:p>
        <w:p>
          <w:pPr>
            <w:pStyle w:val="Contents4"/>
            <w:tabs>
              <w:tab w:val="clear" w:pos="8176"/>
              <w:tab w:val="right" w:pos="9026" w:leader="dot"/>
            </w:tabs>
            <w:rPr/>
          </w:pPr>
          <w:hyperlink w:anchor="__RefHeading___Toc3110462_211673320">
            <w:r>
              <w:rPr>
                <w:webHidden/>
                <w:rStyle w:val="IndexLink"/>
                <w:rtl w:val="true"/>
              </w:rPr>
              <w:t>زندگی ظلمانی</w:t>
            </w:r>
            <w:r>
              <w:rPr>
                <w:rStyle w:val="IndexLink"/>
                <w:rtl w:val="true"/>
              </w:rPr>
              <w:tab/>
            </w:r>
            <w:r>
              <w:rPr>
                <w:rStyle w:val="IndexLink"/>
              </w:rPr>
              <w:t>279</w:t>
            </w:r>
          </w:hyperlink>
        </w:p>
        <w:p>
          <w:pPr>
            <w:pStyle w:val="Contents4"/>
            <w:tabs>
              <w:tab w:val="clear" w:pos="8176"/>
              <w:tab w:val="right" w:pos="9026" w:leader="dot"/>
            </w:tabs>
            <w:rPr/>
          </w:pPr>
          <w:hyperlink w:anchor="__RefHeading___Toc3110464_211673320">
            <w:r>
              <w:rPr>
                <w:webHidden/>
                <w:rStyle w:val="IndexLink"/>
                <w:rtl w:val="true"/>
              </w:rPr>
              <w:t>خسران زده حریص</w:t>
            </w:r>
            <w:r>
              <w:rPr>
                <w:rStyle w:val="IndexLink"/>
                <w:rtl w:val="true"/>
              </w:rPr>
              <w:tab/>
            </w:r>
            <w:r>
              <w:rPr>
                <w:rStyle w:val="IndexLink"/>
              </w:rPr>
              <w:t>280</w:t>
            </w:r>
          </w:hyperlink>
        </w:p>
        <w:p>
          <w:pPr>
            <w:pStyle w:val="Contents4"/>
            <w:tabs>
              <w:tab w:val="clear" w:pos="8176"/>
              <w:tab w:val="right" w:pos="9026" w:leader="dot"/>
            </w:tabs>
            <w:rPr/>
          </w:pPr>
          <w:hyperlink w:anchor="__RefHeading___Toc3110466_211673320">
            <w:r>
              <w:rPr>
                <w:webHidden/>
                <w:rStyle w:val="IndexLink"/>
                <w:rtl w:val="true"/>
              </w:rPr>
              <w:t>عنایت امام هشتم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110468_211673320">
            <w:r>
              <w:rPr>
                <w:webHidden/>
                <w:rStyle w:val="IndexLink"/>
                <w:rtl w:val="true"/>
              </w:rPr>
              <w:t>شیطان رجیم</w:t>
            </w:r>
            <w:r>
              <w:rPr>
                <w:rStyle w:val="IndexLink"/>
                <w:rtl w:val="true"/>
              </w:rPr>
              <w:tab/>
            </w:r>
            <w:r>
              <w:rPr>
                <w:rStyle w:val="IndexLink"/>
              </w:rPr>
              <w:t>282</w:t>
            </w:r>
          </w:hyperlink>
        </w:p>
        <w:p>
          <w:pPr>
            <w:pStyle w:val="Contents4"/>
            <w:tabs>
              <w:tab w:val="clear" w:pos="8176"/>
              <w:tab w:val="right" w:pos="9026" w:leader="dot"/>
            </w:tabs>
            <w:rPr/>
          </w:pPr>
          <w:hyperlink w:anchor="__RefHeading___Toc3110470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110472_211673320">
            <w:r>
              <w:rPr>
                <w:webHidden/>
                <w:rStyle w:val="IndexLink"/>
                <w:rtl w:val="true"/>
              </w:rPr>
              <w:t>شیطان و تکبّر</w:t>
            </w:r>
            <w:r>
              <w:rPr>
                <w:rStyle w:val="IndexLink"/>
                <w:rtl w:val="true"/>
              </w:rPr>
              <w:tab/>
            </w:r>
            <w:r>
              <w:rPr>
                <w:rStyle w:val="IndexLink"/>
              </w:rPr>
              <w:t>283</w:t>
            </w:r>
          </w:hyperlink>
        </w:p>
        <w:p>
          <w:pPr>
            <w:pStyle w:val="Contents4"/>
            <w:tabs>
              <w:tab w:val="clear" w:pos="8176"/>
              <w:tab w:val="right" w:pos="9026" w:leader="dot"/>
            </w:tabs>
            <w:rPr/>
          </w:pPr>
          <w:hyperlink w:anchor="__RefHeading___Toc3110474_211673320">
            <w:r>
              <w:rPr>
                <w:webHidden/>
                <w:rStyle w:val="IndexLink"/>
                <w:rtl w:val="true"/>
              </w:rPr>
              <w:t>ابلیس و رحمت الهی</w:t>
            </w:r>
            <w:r>
              <w:rPr>
                <w:rStyle w:val="IndexLink"/>
                <w:rtl w:val="true"/>
              </w:rPr>
              <w:tab/>
            </w:r>
            <w:r>
              <w:rPr>
                <w:rStyle w:val="IndexLink"/>
              </w:rPr>
              <w:t>285</w:t>
            </w:r>
          </w:hyperlink>
        </w:p>
        <w:p>
          <w:pPr>
            <w:pStyle w:val="Contents4"/>
            <w:tabs>
              <w:tab w:val="clear" w:pos="8176"/>
              <w:tab w:val="right" w:pos="9026" w:leader="dot"/>
            </w:tabs>
            <w:rPr/>
          </w:pPr>
          <w:hyperlink w:anchor="__RefHeading___Toc3110476_211673320">
            <w:r>
              <w:rPr>
                <w:webHidden/>
                <w:rStyle w:val="IndexLink"/>
                <w:rtl w:val="true"/>
              </w:rPr>
              <w:t>شیخ انصاری و وسوسه شیطان</w:t>
            </w:r>
            <w:r>
              <w:rPr>
                <w:rStyle w:val="IndexLink"/>
                <w:rtl w:val="true"/>
              </w:rPr>
              <w:tab/>
            </w:r>
            <w:r>
              <w:rPr>
                <w:rStyle w:val="IndexLink"/>
              </w:rPr>
              <w:t>288</w:t>
            </w:r>
          </w:hyperlink>
        </w:p>
        <w:p>
          <w:pPr>
            <w:pStyle w:val="Contents4"/>
            <w:tabs>
              <w:tab w:val="clear" w:pos="8176"/>
              <w:tab w:val="right" w:pos="9026" w:leader="dot"/>
            </w:tabs>
            <w:rPr/>
          </w:pPr>
          <w:hyperlink w:anchor="__RefHeading___Toc3110478_211673320">
            <w:r>
              <w:rPr>
                <w:webHidden/>
                <w:rStyle w:val="IndexLink"/>
                <w:rtl w:val="true"/>
              </w:rPr>
              <w:t>فلسفه وجود شیطان</w:t>
            </w:r>
            <w:r>
              <w:rPr>
                <w:rStyle w:val="IndexLink"/>
                <w:rtl w:val="true"/>
              </w:rPr>
              <w:tab/>
            </w:r>
            <w:r>
              <w:rPr>
                <w:rStyle w:val="IndexLink"/>
              </w:rPr>
              <w:t>289</w:t>
            </w:r>
          </w:hyperlink>
        </w:p>
        <w:p>
          <w:pPr>
            <w:pStyle w:val="Contents4"/>
            <w:tabs>
              <w:tab w:val="clear" w:pos="8176"/>
              <w:tab w:val="right" w:pos="9026" w:leader="dot"/>
            </w:tabs>
            <w:rPr/>
          </w:pPr>
          <w:hyperlink w:anchor="__RefHeading___Toc3110480_211673320">
            <w:r>
              <w:rPr>
                <w:webHidden/>
                <w:rStyle w:val="IndexLink"/>
                <w:rtl w:val="true"/>
              </w:rPr>
              <w:t>شیطان محک ارزشها</w:t>
            </w:r>
            <w:r>
              <w:rPr>
                <w:rStyle w:val="IndexLink"/>
                <w:rtl w:val="true"/>
              </w:rPr>
              <w:tab/>
            </w:r>
            <w:r>
              <w:rPr>
                <w:rStyle w:val="IndexLink"/>
              </w:rPr>
              <w:t>292</w:t>
            </w:r>
          </w:hyperlink>
        </w:p>
        <w:p>
          <w:pPr>
            <w:pStyle w:val="Contents3"/>
            <w:tabs>
              <w:tab w:val="clear" w:pos="8459"/>
              <w:tab w:val="right" w:pos="9026" w:leader="dot"/>
            </w:tabs>
            <w:rPr/>
          </w:pPr>
          <w:hyperlink w:anchor="__RefHeading___Toc3110482_211673320">
            <w:r>
              <w:rPr>
                <w:webHidden/>
                <w:rStyle w:val="IndexLink"/>
                <w:rtl w:val="true"/>
              </w:rPr>
              <w:t>دنیاپرستان</w:t>
            </w:r>
            <w:r>
              <w:rPr>
                <w:rStyle w:val="IndexLink"/>
                <w:rtl w:val="true"/>
              </w:rPr>
              <w:tab/>
            </w:r>
            <w:r>
              <w:rPr>
                <w:rStyle w:val="IndexLink"/>
              </w:rPr>
              <w:t>293</w:t>
            </w:r>
          </w:hyperlink>
        </w:p>
        <w:p>
          <w:pPr>
            <w:pStyle w:val="Contents4"/>
            <w:tabs>
              <w:tab w:val="clear" w:pos="8176"/>
              <w:tab w:val="right" w:pos="9026" w:leader="dot"/>
            </w:tabs>
            <w:rPr/>
          </w:pPr>
          <w:hyperlink w:anchor="__RefHeading___Toc3110484_2116733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110486_211673320">
            <w:r>
              <w:rPr>
                <w:webHidden/>
                <w:rStyle w:val="IndexLink"/>
                <w:rtl w:val="true"/>
              </w:rPr>
              <w:t>کلام بهلول در بی ارزشی دنیا</w:t>
            </w:r>
            <w:r>
              <w:rPr>
                <w:rStyle w:val="IndexLink"/>
                <w:rtl w:val="true"/>
              </w:rPr>
              <w:tab/>
            </w:r>
            <w:r>
              <w:rPr>
                <w:rStyle w:val="IndexLink"/>
              </w:rPr>
              <w:t>294</w:t>
            </w:r>
          </w:hyperlink>
        </w:p>
        <w:p>
          <w:pPr>
            <w:pStyle w:val="Contents4"/>
            <w:tabs>
              <w:tab w:val="clear" w:pos="8176"/>
              <w:tab w:val="right" w:pos="9026" w:leader="dot"/>
            </w:tabs>
            <w:rPr/>
          </w:pPr>
          <w:hyperlink w:anchor="__RefHeading___Toc3110488_211673320">
            <w:r>
              <w:rPr>
                <w:webHidden/>
                <w:rStyle w:val="IndexLink"/>
                <w:rtl w:val="true"/>
              </w:rPr>
              <w:t>زیباترین دنیا</w:t>
            </w:r>
            <w:r>
              <w:rPr>
                <w:rStyle w:val="IndexLink"/>
                <w:rtl w:val="true"/>
              </w:rPr>
              <w:tab/>
            </w:r>
            <w:r>
              <w:rPr>
                <w:rStyle w:val="IndexLink"/>
              </w:rPr>
              <w:t>295</w:t>
            </w:r>
          </w:hyperlink>
        </w:p>
        <w:p>
          <w:pPr>
            <w:pStyle w:val="Contents4"/>
            <w:tabs>
              <w:tab w:val="clear" w:pos="8176"/>
              <w:tab w:val="right" w:pos="9026" w:leader="dot"/>
            </w:tabs>
            <w:rPr/>
          </w:pPr>
          <w:hyperlink w:anchor="__RefHeading___Toc3110490_211673320">
            <w:r>
              <w:rPr>
                <w:webHidden/>
                <w:rStyle w:val="IndexLink"/>
                <w:rtl w:val="true"/>
              </w:rPr>
              <w:t>حریصان به دنیا</w:t>
            </w:r>
            <w:r>
              <w:rPr>
                <w:rStyle w:val="IndexLink"/>
                <w:rtl w:val="true"/>
              </w:rPr>
              <w:tab/>
            </w:r>
            <w:r>
              <w:rPr>
                <w:rStyle w:val="IndexLink"/>
              </w:rPr>
              <w:t>296</w:t>
            </w:r>
          </w:hyperlink>
        </w:p>
        <w:p>
          <w:pPr>
            <w:pStyle w:val="Contents4"/>
            <w:tabs>
              <w:tab w:val="clear" w:pos="8176"/>
              <w:tab w:val="right" w:pos="9026" w:leader="dot"/>
            </w:tabs>
            <w:rPr/>
          </w:pPr>
          <w:hyperlink w:anchor="__RefHeading___Toc3110492_211673320">
            <w:r>
              <w:rPr>
                <w:webHidden/>
                <w:rStyle w:val="IndexLink"/>
                <w:rtl w:val="true"/>
              </w:rPr>
              <w:t>کلام امیر المؤمنین علیه السلام درباره دنیا</w:t>
            </w:r>
            <w:r>
              <w:rPr>
                <w:rStyle w:val="IndexLink"/>
                <w:rtl w:val="true"/>
              </w:rPr>
              <w:tab/>
            </w:r>
            <w:r>
              <w:rPr>
                <w:rStyle w:val="IndexLink"/>
              </w:rPr>
              <w:t>297</w:t>
            </w:r>
          </w:hyperlink>
        </w:p>
        <w:p>
          <w:pPr>
            <w:pStyle w:val="Contents4"/>
            <w:tabs>
              <w:tab w:val="clear" w:pos="8176"/>
              <w:tab w:val="right" w:pos="9026" w:leader="dot"/>
            </w:tabs>
            <w:rPr/>
          </w:pPr>
          <w:hyperlink w:anchor="__RefHeading___Toc3110494_211673320">
            <w:r>
              <w:rPr>
                <w:webHidden/>
                <w:rStyle w:val="IndexLink"/>
                <w:rtl w:val="true"/>
              </w:rPr>
              <w:t>برخورد امیر المؤمنین علیه السلام با دنیا</w:t>
            </w:r>
            <w:r>
              <w:rPr>
                <w:rStyle w:val="IndexLink"/>
                <w:rtl w:val="true"/>
              </w:rPr>
              <w:tab/>
            </w:r>
            <w:r>
              <w:rPr>
                <w:rStyle w:val="IndexLink"/>
              </w:rPr>
              <w:t>298</w:t>
            </w:r>
          </w:hyperlink>
        </w:p>
        <w:p>
          <w:pPr>
            <w:pStyle w:val="Contents4"/>
            <w:tabs>
              <w:tab w:val="clear" w:pos="8176"/>
              <w:tab w:val="right" w:pos="9026" w:leader="dot"/>
            </w:tabs>
            <w:rPr/>
          </w:pPr>
          <w:hyperlink w:anchor="__RefHeading___Toc3110496_211673320">
            <w:r>
              <w:rPr>
                <w:webHidden/>
                <w:rStyle w:val="IndexLink"/>
                <w:rtl w:val="true"/>
              </w:rPr>
              <w:t>حیات طیّبه</w:t>
            </w:r>
            <w:r>
              <w:rPr>
                <w:rStyle w:val="IndexLink"/>
                <w:rtl w:val="true"/>
              </w:rPr>
              <w:tab/>
            </w:r>
            <w:r>
              <w:rPr>
                <w:rStyle w:val="IndexLink"/>
              </w:rPr>
              <w:t>300</w:t>
            </w:r>
          </w:hyperlink>
        </w:p>
        <w:p>
          <w:pPr>
            <w:pStyle w:val="Contents4"/>
            <w:tabs>
              <w:tab w:val="clear" w:pos="8176"/>
              <w:tab w:val="right" w:pos="9026" w:leader="dot"/>
            </w:tabs>
            <w:rPr/>
          </w:pPr>
          <w:hyperlink w:anchor="__RefHeading___Toc3110498_211673320">
            <w:r>
              <w:rPr>
                <w:webHidden/>
                <w:rStyle w:val="IndexLink"/>
                <w:rtl w:val="true"/>
              </w:rPr>
              <w:t>برنده کیست ؟</w:t>
            </w:r>
            <w:r>
              <w:rPr>
                <w:rStyle w:val="IndexLink"/>
                <w:rtl w:val="true"/>
              </w:rPr>
              <w:tab/>
            </w:r>
            <w:r>
              <w:rPr>
                <w:rStyle w:val="IndexLink"/>
              </w:rPr>
              <w:t>302</w:t>
            </w:r>
          </w:hyperlink>
        </w:p>
        <w:p>
          <w:pPr>
            <w:pStyle w:val="Contents4"/>
            <w:tabs>
              <w:tab w:val="clear" w:pos="8176"/>
              <w:tab w:val="right" w:pos="9026" w:leader="dot"/>
            </w:tabs>
            <w:rPr/>
          </w:pPr>
          <w:hyperlink w:anchor="__RefHeading___Toc3110500_211673320">
            <w:r>
              <w:rPr>
                <w:webHidden/>
                <w:rStyle w:val="IndexLink"/>
                <w:rtl w:val="true"/>
              </w:rPr>
              <w:t>مسیر وصال</w:t>
            </w:r>
            <w:r>
              <w:rPr>
                <w:rStyle w:val="IndexLink"/>
                <w:rtl w:val="true"/>
              </w:rPr>
              <w:tab/>
            </w:r>
            <w:r>
              <w:rPr>
                <w:rStyle w:val="IndexLink"/>
              </w:rPr>
              <w:t>306</w:t>
            </w:r>
          </w:hyperlink>
        </w:p>
        <w:p>
          <w:pPr>
            <w:pStyle w:val="Contents4"/>
            <w:tabs>
              <w:tab w:val="clear" w:pos="8176"/>
              <w:tab w:val="right" w:pos="9026" w:leader="dot"/>
            </w:tabs>
            <w:rPr/>
          </w:pPr>
          <w:hyperlink w:anchor="__RefHeading___Toc3110502_211673320">
            <w:r>
              <w:rPr>
                <w:webHidden/>
                <w:rStyle w:val="IndexLink"/>
                <w:rtl w:val="true"/>
              </w:rPr>
              <w:t>خشنودی مؤمن هنگام مرگ</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_3595"/>
      <w:bookmarkStart w:id="1" w:name="pg367_3595"/>
      <w:bookmarkEnd w:id="1"/>
    </w:p>
    <w:p>
      <w:pPr>
        <w:pStyle w:val="Heading2"/>
        <w:numPr>
          <w:ilvl w:val="1"/>
          <w:numId w:val="1"/>
        </w:numPr>
        <w:rPr/>
      </w:pPr>
      <w:bookmarkStart w:id="2" w:name="pg367_3595"/>
      <w:bookmarkStart w:id="3" w:name="__RefHeading___Toc311010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 حسین انصاریان؛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۳۷۱۹۱۷۴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0106_211673320"/>
      <w:bookmarkStart w:id="6" w:name="_Toc2"/>
      <w:bookmarkEnd w:id="5"/>
      <w:r>
        <w:rPr>
          <w:rtl w:val="true"/>
        </w:rPr>
        <w:t>اشاره</w:t>
      </w:r>
      <w:bookmarkStart w:id="7" w:name="pg367_3609"/>
      <w:bookmarkEnd w:id="6"/>
    </w:p>
    <w:p>
      <w:pPr>
        <w:pStyle w:val="Heading2"/>
        <w:numPr>
          <w:ilvl w:val="1"/>
          <w:numId w:val="1"/>
        </w:numPr>
        <w:rPr/>
      </w:pPr>
      <w:bookmarkStart w:id="8" w:name="__RefHeading___Toc3110108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مرحله نخست زندگی بشر در حیطه جهان مادی است و در این برهه است که انسان باید فضائل و کمالات انسانی را در وجود خود به ظهور برساند و زمانی انسان به هدف خویشتن از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کمالات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می‌گردد که دو جنبه وجودی خود را در این جهان ارتقاء و به سطوح عالی برساند ، این دو جنبه ، یکی عقل نظری و دیگر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شناخت ، با هر موضوعی ، باعث ارتقاء و حرکت بشر می‌گردد و نقطه مقابل آن جهل ، انسان را به ورطه تاریکی و ظلمات وارد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شرافت دانش ها و علوم به حسب موضوعات آنها متفاوت است و این مسئله‌ای نیست که تنها اهل دین به آن اشاره داشته باشند بلکه اندیشمندان و علمای دیگر موضوعات علوم نیز ، انواع علوم را دسته‌بندی ، بعضی را آلی و مقدمی و برخی دیگر از علوم را در دسته‌بندی‌های دیگر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جهت این علم و دانش است که انسان را از تاریکی‌های جهل و نادانی به شاهراه نور و روشنایی منتقل می‌کند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شک و شبهه‌ای نیست که بالاترین هدف وجودی انسان ،</w:t>
      </w:r>
    </w:p>
    <w:p>
      <w:pPr>
        <w:pStyle w:val="BookText"/>
        <w:rPr/>
      </w:pPr>
      <w:r>
        <w:rPr>
          <w:rFonts w:ascii="IRNazanin" w:hAnsi="IRNazanin" w:eastAsia="IRNazanin"/>
          <w:color w:val="111111"/>
          <w:sz w:val="28"/>
          <w:sz w:val="28"/>
          <w:szCs w:val="28"/>
          <w:rtl w:val="true"/>
          <w:lang w:bidi="fa-IR"/>
        </w:rPr>
        <w:t>رسیدن به کمال نهایی و واقعی است که هر گروهی آن را به چیزی تعریف و تعبیر کرده‌اند و اصحاب خرد ، کمال واقعی را درک حقیقت حضرت محبوب جلّت عظمته دانسته‌اند ، که درک این حقیقت نیز محتاج کمال عقل نظری و دانش و علم اندوزی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معرفت نسبت به حقیقت حقیقة الحقائق راه‌های بسیاری است که الطرق الی اللّٰه بعدد أنفس الخلائق و از آن جمله تفکر و تدبر و تعمق در همه عالم است که نشانه قدرت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عبارة و انت المعنی یا من هو للقلوب مغناطیس</w:t>
      </w:r>
    </w:p>
    <w:p>
      <w:pPr>
        <w:pStyle w:val="BookText"/>
        <w:rPr/>
      </w:pPr>
      <w:r>
        <w:rPr>
          <w:rFonts w:ascii="IRNazanin" w:hAnsi="IRNazanin" w:eastAsia="IRNazanin"/>
          <w:color w:val="111111"/>
          <w:sz w:val="28"/>
          <w:sz w:val="28"/>
          <w:szCs w:val="28"/>
          <w:rtl w:val="true"/>
          <w:lang w:bidi="fa-IR"/>
        </w:rPr>
        <w:t xml:space="preserve">تمام هستی ، ناخودآگاه اشاره به او است ، زیرا آنچه برگرفته از اصلی باشد مشیر به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جمالک فی کل الحقائق سائر و لیس له الا جلالک ساتر</w:t>
      </w:r>
    </w:p>
    <w:p>
      <w:pPr>
        <w:pStyle w:val="BookText"/>
        <w:rPr/>
      </w:pPr>
      <w:r>
        <w:rPr>
          <w:rFonts w:ascii="IRNazanin" w:hAnsi="IRNazanin" w:eastAsia="IRNazanin"/>
          <w:color w:val="111111"/>
          <w:sz w:val="28"/>
          <w:sz w:val="28"/>
          <w:szCs w:val="28"/>
          <w:rtl w:val="true"/>
          <w:lang w:bidi="fa-IR"/>
        </w:rPr>
        <w:t xml:space="preserve">و البته این تفکر در مخلوق برای رسیدن به خالق ، راهی از هزار راه شناخت حضرت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راه‌های معرفت اللّٰه که بشر مادی را از بیداء جهل و ظلمت و از دریای بیکران شهوت و کثرت و موج سهمگین علائق مادی برهاند اندیشه در اسماء و صفات خالق متعال است ، که قرآن و اهل بیت علیهم السلام به تعقل و تفکر در این امر برای رسیدن به کعبه مقصود و قبله مطلوب بسیار ترغیب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و صفاتی که چون ذات بی‌مثال واجب ، مقدس و مبدا برکات هستند ، لذا انسان نسبت به آن مامور به تسبیح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 بِاسْمِ رَبِّکَ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حقیقت اسما و صفات نائل شود کار خدایی می‌کند که اهل معرفت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مولا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تهیدستان ، در بین اسماء و اوصاف خدای رحمان و رحیم ، نامی همانند اسمائی که او را موصوف به رحمت می‌کند ، حلاوت و شیرینی ندارد ، که شرح رحمت او و جلوه‌ای از این صفت الهی ، مکتوب پیش روی شما است که در آثار مکتوب اسلامی برگرفته شده از آیات کتاب حضرت حق و کلام گهربار ائمه اطهار علیهم السلام برای رسیدن به اعلی درجه معرفت با تدبر و اندیشه در آثار و جلوه‌های رحمت الهی تأکید فراوان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w:t>
      </w:r>
    </w:p>
    <w:p>
      <w:pPr>
        <w:pStyle w:val="BookText"/>
        <w:rPr/>
      </w:pPr>
      <w:r>
        <w:rPr>
          <w:rFonts w:ascii="IRNazanin" w:hAnsi="IRNazanin" w:eastAsia="IRNazanin"/>
          <w:color w:val="111111"/>
          <w:sz w:val="28"/>
          <w:sz w:val="28"/>
          <w:szCs w:val="28"/>
          <w:rtl w:val="true"/>
          <w:lang w:bidi="fa-IR"/>
        </w:rPr>
        <w:t xml:space="preserve">این اثر که از قلم محققانه اندیشمند فرزانه استاد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نموده است جلوه‌ای از دریای بی‌کران و اقیانوس مواج رحمت الهی را مکتوب کرده و به مراتب رحمت حق و رحمت عام و خاص حضرت احدیت و جلوه‌ها و موجبات رحمت الهی اشاره می‌نمایند و به بیان مسئولیت انسان در برابر نعمتها می‌پردازند و در پایان از محرومین از رحمت الهی سخن به میان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برای اهل تحقیق دری برای ورود به مباحث عمیق رحمت ربوبی و برای امیدواران به رحمت الهی سفره‌ای پربار از معنویت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 العرفان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w:t>
      </w:r>
      <w:bookmarkStart w:id="10" w:name="pg367_3615"/>
    </w:p>
    <w:p>
      <w:pPr>
        <w:pStyle w:val="Heading2"/>
        <w:numPr>
          <w:ilvl w:val="1"/>
          <w:numId w:val="1"/>
        </w:numPr>
        <w:rPr/>
      </w:pPr>
      <w:bookmarkStart w:id="11" w:name="__RefHeading___Toc3110110_211673320"/>
      <w:bookmarkStart w:id="12" w:name="_Toc4"/>
      <w:bookmarkEnd w:id="10"/>
      <w:bookmarkEnd w:id="11"/>
      <w:r>
        <w:rPr>
          <w:rtl w:val="true"/>
        </w:rPr>
        <w:t>رحمت حق</w:t>
      </w:r>
      <w:bookmarkEnd w:id="12"/>
    </w:p>
    <w:p>
      <w:pPr>
        <w:pStyle w:val="BookText"/>
        <w:rPr/>
      </w:pPr>
      <w:r>
        <w:rPr>
          <w:rFonts w:ascii="IRNazanin" w:hAnsi="IRNazanin" w:eastAsia="IRNazanin"/>
          <w:color w:val="111111"/>
          <w:sz w:val="28"/>
          <w:sz w:val="28"/>
          <w:szCs w:val="28"/>
          <w:rtl w:val="true"/>
          <w:lang w:bidi="fa-IR"/>
        </w:rPr>
        <w:t>رحمت و مهر حق به همه موجودات و به ویژه انسان، حقیقتی است که چون روز روشن و خورشید تابناک در برابر دید هر عاقل منصفی است و به نظر نمی‌رسد که نیازی به توضیح و تفصیل و شرح و بیان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گاهی دیو غفلت به انسان حمله می‌کند و چشم او را از تماشای حقایق فرو می‌بندد و بیماری خطرناک نسیان از حقایق را بر انسان چیره می‌سازد، تذکر واقعیاتی که در زندگی آدمی نقش مثبت دارد خالی از فایده و سود عظیم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مهر حق هم از جمله حقایقی است که ممکن است در معرض غفلت و فراموشی قرار گیرد و از این ناحیه ضربه غیر قابل جبرانی به انسان وارد گردد، به همین خاطر تذکر این حقیقت چه با زبان از باب تَوٰاصَوْا بِالْحَقِّ و چه با قلم امری لازم و ضروری به نظر می‌رسد، باشد که با شنیدن رحمت و مهر و حق و جلوه‌های تابناکش و با مطالعه این واقعیت جاوید و سرمد، که در رگ و پی همه عناصر موجودات چون چشمه آب شیرین جاری است، بیداری به انسان دست دهد و از پی این بیداری به شهر بینایی برسد و با رسیدن به شهر بینایی به تماشای زیباترین مناظر معنوی و مظاهر ملکوتی که همانا جلوه‌های رحمت او در افق وجود و حیات موجودات است موفق گردد و علاوه بر علاج بیماری</w:t>
      </w:r>
    </w:p>
    <w:p>
      <w:pPr>
        <w:pStyle w:val="BookText"/>
        <w:rPr/>
      </w:pPr>
      <w:r>
        <w:rPr>
          <w:rFonts w:ascii="IRNazanin" w:hAnsi="IRNazanin" w:eastAsia="IRNazanin"/>
          <w:color w:val="111111"/>
          <w:sz w:val="28"/>
          <w:sz w:val="28"/>
          <w:szCs w:val="28"/>
          <w:rtl w:val="true"/>
          <w:lang w:bidi="fa-IR"/>
        </w:rPr>
        <w:t>غفلت و مرض نسیان در میدان تأمین سعادت دنیا و آخرت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معارف الهیه استفاده می‌شود که شروع آفرینش بر پایه رحمت بوده، تا جایی که می‌گویند مجموعه هستی و همه مخلوقات ظهور رحمت حق‌اند و تداوم حیاتشان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مادی و چه در میدان هدایت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و آنچه در آنهاست جلوه رحمت حق است و کتاب‌های آسمانی و نبوت پیامبران و امامت امامان ، مظاهر رحمت حضرت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بنابر آیات و روایات به دشمنان و مخالفان نیز برای زمینه‌سازی نجاتشان چشم محبت دارد و دوست دارد آنان هم چون دیگر بندگان به راه مستقیم آیند و به عبادت و اطاعت گردن نهند و به توبه واقعی موفق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مهر او در این زمینه تا جایی است که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القَلَم، أوَّل ما کَتَب القَلَم أنا التَّوّابُ أتُوبُ علیٰ مَنْ تابَ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قبول کردن توبه اهل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رحمت و مهر او به تائبین است و این گنهکارانند که باید فرصت عظیم توبه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مظاهر رحمت و مهر حضرت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بشمارند و خود را در معرض این نسیم ویژه ملکوتیّه قرار دهند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مهر حضرت او ، بنا بر اعتقاد اهل دل و متخصصان علوم اسلامی و معارف الهیه دارای جلوه عام و جلوه خاص است، که از جلوه</w:t>
      </w:r>
    </w:p>
    <w:p>
      <w:pPr>
        <w:pStyle w:val="BookText"/>
        <w:rPr/>
      </w:pPr>
      <w:r>
        <w:rPr>
          <w:rFonts w:ascii="IRNazanin" w:hAnsi="IRNazanin" w:eastAsia="IRNazanin"/>
          <w:color w:val="111111"/>
          <w:sz w:val="28"/>
          <w:sz w:val="28"/>
          <w:szCs w:val="28"/>
          <w:rtl w:val="true"/>
          <w:lang w:bidi="fa-IR"/>
        </w:rPr>
        <w:t xml:space="preserve">عامش تعبیر به رحمت رحمانیه و از جلوه خاصش تعبیر به رحمت رحیمیه می‌شود، توضیح رحمت عام و رحمت خاص نیاز به کتابی به پهنای آفرینش و همه صفحات هستی دارد و در این دفتر مختصر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را اگر نتوان کشید هم به قدر تشنگی باید چشید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از جلوه رحمت عام و جلوه رحمت خاص به رشته تحریر آمده تا برای خوانندگان عزیز نشان اندکی از دریای بی‌پایان مهر و رحمت حق باشد، شاید از این رهگذر دست دوستی به حضرت حق دهند و از شیطان و حزبش که دشمنان سرسخت انسان‌اند دست بردارند و به راه مستقیم که همان راه پیامبران و صدیقان و صالحان و شهیدان است درآیند و عمر به ایمان و اخلاق و عمل صالح سپری نمایند</w:t>
      </w:r>
      <w:r>
        <w:rPr>
          <w:rFonts w:eastAsia="IRNazanin" w:cs="IRNazanin"/>
          <w:color w:val="111111"/>
          <w:sz w:val="28"/>
          <w:szCs w:val="28"/>
          <w:rtl w:val="true"/>
          <w:lang w:bidi="fa-IR"/>
        </w:rPr>
        <w:t>.</w:t>
      </w:r>
      <w:bookmarkStart w:id="13" w:name="pg367_3618"/>
    </w:p>
    <w:p>
      <w:pPr>
        <w:pStyle w:val="Heading2"/>
        <w:numPr>
          <w:ilvl w:val="1"/>
          <w:numId w:val="1"/>
        </w:numPr>
        <w:rPr/>
      </w:pPr>
      <w:bookmarkStart w:id="14" w:name="__RefHeading___Toc3110112_211673320"/>
      <w:bookmarkStart w:id="15" w:name="_Toc5"/>
      <w:bookmarkEnd w:id="13"/>
      <w:bookmarkEnd w:id="14"/>
      <w:r>
        <w:rPr>
          <w:rtl w:val="true"/>
        </w:rPr>
        <w:t>رحمت عام الهی</w:t>
      </w:r>
      <w:bookmarkEnd w:id="15"/>
    </w:p>
    <w:p>
      <w:pPr>
        <w:pStyle w:val="Heading3"/>
        <w:numPr>
          <w:ilvl w:val="2"/>
          <w:numId w:val="1"/>
        </w:numPr>
        <w:rPr/>
      </w:pPr>
      <w:bookmarkStart w:id="16" w:name="__RefHeading___Toc3110114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رحمت عام اقتضا دارد که انواع نعمت‌های مادی و رزق و روزی ظاهری را بر پهن دشت زمین قرار دهد و هر کسی را با هر مسلک و موقعیتی بر سر این سفره عام بار دهد و او را در بهره‌وری و سود جویی از آن برابر نیاز و حقی که دارد آزادی دهد ولی استفاده کردن از این سفره درصورتی‌که مقدمه‌ای برای بندگی و عبادت و خدمت به خلق نباشد هیچ ارزش و اعتباری به انسان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و کاخ ، منزل و مسکن ، پوشاک ابریشمی و حریر ، لباس‌های گران و رنگارنگ ، سفره‌های پر از غذاهای لذیذ ، مرکب‌های کم نظیر ، فرش‌های زربافت ، باغستان و گلستان ، کارگاه و کارخانه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صورتی که فقط برای تأمین نیاز بدن و شهوت به کار گرفته شود ، مفت و مجانی‌اش گران و کم و زیادش یکسان و وسعت و تنگی‌اش برابر و ابداً ملاک ارزش و اعتبار نیست </w:t>
      </w:r>
      <w:r>
        <w:rPr>
          <w:rFonts w:eastAsia="IRNazanin" w:cs="IRNazanin"/>
          <w:color w:val="111111"/>
          <w:sz w:val="28"/>
          <w:szCs w:val="28"/>
          <w:rtl w:val="true"/>
          <w:lang w:bidi="fa-IR"/>
        </w:rPr>
        <w:t>.</w:t>
      </w:r>
    </w:p>
    <w:p>
      <w:pPr>
        <w:pStyle w:val="Heading3"/>
        <w:numPr>
          <w:ilvl w:val="2"/>
          <w:numId w:val="1"/>
        </w:numPr>
        <w:rPr/>
      </w:pPr>
      <w:bookmarkStart w:id="18" w:name="__RefHeading___Toc3110116_211673320"/>
      <w:bookmarkStart w:id="19" w:name="_Toc7"/>
      <w:bookmarkEnd w:id="18"/>
      <w:r>
        <w:rPr>
          <w:rtl w:val="true"/>
        </w:rPr>
        <w:t>ارزش واقعیت ها</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گورکانی در اوج قدرت و عظمت و پادشاهی و سلطنتش با لُنگی که به کمر بسته بود و در آن زمان دویست دینار طلا ارزش داشت وارد حمام شد ، از پیرمردی که در حمام مشغول شست و شوی خود</w:t>
      </w:r>
    </w:p>
    <w:p>
      <w:pPr>
        <w:pStyle w:val="BookText"/>
        <w:rPr/>
      </w:pPr>
      <w:r>
        <w:rPr>
          <w:rFonts w:ascii="IRNazanin" w:hAnsi="IRNazanin" w:eastAsia="IRNazanin"/>
          <w:color w:val="111111"/>
          <w:sz w:val="28"/>
          <w:sz w:val="28"/>
          <w:szCs w:val="28"/>
          <w:rtl w:val="true"/>
          <w:lang w:bidi="fa-IR"/>
        </w:rPr>
        <w:t xml:space="preserve">بود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قیمت و ارزش مرا می‌دانی ؟ پیرمرد با کمال شجاعت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امیر تیمور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 را بگو ؛ پیرمرد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دویست دینار ؛ تیمور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لنگ من دویست دینار ارزش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ارزش شما را با لنگی که به کمر بسته‌اید حساب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اگر انسان از ویژگی‌های انسانی تهی باشد و از صفات عالی اخلاقی بهره‌ای نداشته باشد و محروم از ایمان و عمل صالح زندگی کند و به خلق خدا سودی نرساند با دارا بودن همه عناصر مادی و رزق و روزی ظاهری تهیدست و فقیر و بدبخت است و ارزش و اعتباری برای او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عام سفره‌ای نیست که کسی را از آن محروم کنند و در عطا کردنش نسبت به آن دریغ ورزند ، این سفره‌ای است که کافر و مؤمن ، مشرک و مسلمان ، مخلص و منافق می‌توانند از آن بهره‌مند شوند ، برای بنده کمال و ارزشی نیست که سر سفره عام پروردگار باشد چرا که خداوند از روی فضل خود همه را بر سر این سفره دعوت کرده ، بار عام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دو گروه دنیا طلب و آخرت خواه را در این دنیا از عطای پروردگارت یاری دهیم و عطای پروردگارت در این دنیا از کسی ممنوع شدنی نیست </w:t>
      </w:r>
      <w:r>
        <w:rPr>
          <w:rFonts w:eastAsia="IRNazanin" w:cs="IRNazanin"/>
          <w:color w:val="111111"/>
          <w:sz w:val="28"/>
          <w:szCs w:val="28"/>
          <w:rtl w:val="true"/>
          <w:lang w:bidi="fa-IR"/>
        </w:rPr>
        <w:t>.</w:t>
      </w:r>
      <w:bookmarkStart w:id="20" w:name="pg367_3620"/>
    </w:p>
    <w:p>
      <w:pPr>
        <w:pStyle w:val="BookText"/>
        <w:rPr/>
      </w:pPr>
      <w:bookmarkEnd w:id="20"/>
      <w:r>
        <w:rPr>
          <w:rFonts w:ascii="IRNazanin" w:hAnsi="IRNazanin" w:eastAsia="IRNazanin"/>
          <w:color w:val="111111"/>
          <w:sz w:val="28"/>
          <w:sz w:val="28"/>
          <w:szCs w:val="28"/>
          <w:rtl w:val="true"/>
          <w:lang w:bidi="fa-IR"/>
        </w:rPr>
        <w:t>ای کریمی که از خزانه غیب</w:t>
      </w:r>
    </w:p>
    <w:p>
      <w:pPr>
        <w:pStyle w:val="Heading3"/>
        <w:numPr>
          <w:ilvl w:val="2"/>
          <w:numId w:val="1"/>
        </w:numPr>
        <w:rPr/>
      </w:pPr>
      <w:bookmarkStart w:id="21" w:name="__RefHeading___Toc3110118_211673320"/>
      <w:bookmarkStart w:id="22" w:name="_Toc8"/>
      <w:bookmarkEnd w:id="21"/>
      <w:r>
        <w:rPr>
          <w:rtl w:val="true"/>
        </w:rPr>
        <w:t>گستره رحمت عام</w:t>
      </w:r>
      <w:bookmarkEnd w:id="22"/>
    </w:p>
    <w:p>
      <w:pPr>
        <w:pStyle w:val="BookText"/>
        <w:rPr/>
      </w:pPr>
      <w:r>
        <w:rPr>
          <w:rFonts w:ascii="IRNazanin" w:hAnsi="IRNazanin" w:eastAsia="IRNazanin"/>
          <w:color w:val="111111"/>
          <w:sz w:val="28"/>
          <w:sz w:val="28"/>
          <w:szCs w:val="28"/>
          <w:rtl w:val="true"/>
          <w:lang w:bidi="fa-IR"/>
        </w:rPr>
        <w:t xml:space="preserve">عطای مادی و رزق ظاهری حق نه فقط به انسان‌های صالح و غیر صالح می‌رسد ، بلکه همه جنبندگان از آن نصیب و بهره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جنبده‌ای در زمین نیست مگر اینکه روزیِ او 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رحمت الهیه و مهر ربانیه ، به گونه‌ای است که همه مخلوقات و موجودات در گستردگی و سعه آن قرار دارند و از همین باب است که هیچ مخلوقی را بی‌نصیب از راه رشد و تکامل مخصوص به خود رها نکرده است و در این زمینه به انسان عنایت ویژه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میلیاردها چرخ در جهان هستی با نظم و حسابی دقیق می‌چرخد و انواع نعمت‌ها را سر سفره انسان می‌گذارد تا زمینه رشد و تعالی و تکامل انسان در پرتو عمل به خواسته‌های حق فراهم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انسان را رها نکرده و به خود وا نگذاشته است نشان از مهر گسترده و رحمت واسعه او به این موجود دارد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هشدار می‌دهد که ما شما را به بازیگری نیافریده‌ایم و علاوه بر این دنیا که برای شما خانه تکلیف و مسؤولیت است آخرتی هم قرار</w:t>
      </w:r>
      <w:bookmarkStart w:id="23" w:name="pg367_3621"/>
    </w:p>
    <w:p>
      <w:pPr>
        <w:pStyle w:val="BookText"/>
        <w:rPr/>
      </w:pPr>
      <w:bookmarkEnd w:id="23"/>
      <w:r>
        <w:rPr>
          <w:rFonts w:ascii="IRNazanin" w:hAnsi="IRNazanin" w:eastAsia="IRNazanin"/>
          <w:color w:val="111111"/>
          <w:sz w:val="28"/>
          <w:sz w:val="28"/>
          <w:szCs w:val="28"/>
          <w:rtl w:val="true"/>
          <w:lang w:bidi="fa-IR"/>
        </w:rPr>
        <w:t xml:space="preserve">داده‌ایم تا نیکان به پاداش نیکی و عاصیان به عذاب عصیانشان برسند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فَحَسِبْتُمْ أَنَّمٰا خَلَقْنٰاکُمْ عَبَثاً وَ أَنَّکُمْ إِلَیْنٰا لاٰ تُرْجَعُونَ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پنداشته‌اید که شما را بیهوده و عبث آفریدیم و اینکه به سوی ما بازگردانده نمی‌شوید ؟</w:t>
      </w:r>
    </w:p>
    <w:p>
      <w:pPr>
        <w:pStyle w:val="BookText"/>
        <w:rPr/>
      </w:pPr>
      <w:r>
        <w:rPr>
          <w:rFonts w:ascii="IRNazanin" w:hAnsi="IRNazanin" w:eastAsia="IRNazanin"/>
          <w:color w:val="111111"/>
          <w:sz w:val="28"/>
          <w:sz w:val="28"/>
          <w:szCs w:val="28"/>
          <w:rtl w:val="true"/>
          <w:lang w:bidi="fa-IR"/>
        </w:rPr>
        <w:t xml:space="preserve">بی‌تردید خدای عالِم و دانا و حکیم و توانا هیچ موجودی را بی‌هدف نیافریده ، به ویژه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عنوان گل سرسبد آفرینش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مشتی خاک آفریده و از روح خود در او دمیده تا این ظرف ذاتاً پاک ، به دانش و دانایی و عبادت و بندگی </w:t>
      </w:r>
      <w:r>
        <w:rPr>
          <w:rStyle w:val="FootnoteAnchor"/>
          <w:rtl w:val="true"/>
        </w:rPr>
        <w:footnoteReference w:id="8"/>
      </w:r>
      <w:r>
        <w:rPr>
          <w:rFonts w:ascii="IRNazanin" w:hAnsi="IRNazanin" w:eastAsia="IRNazanin"/>
          <w:color w:val="111111"/>
          <w:sz w:val="28"/>
          <w:sz w:val="28"/>
          <w:szCs w:val="28"/>
          <w:rtl w:val="true"/>
          <w:lang w:bidi="fa-IR"/>
        </w:rPr>
        <w:t xml:space="preserve">و احسن عمل </w:t>
      </w:r>
      <w:r>
        <w:rPr>
          <w:rStyle w:val="FootnoteAnchor"/>
          <w:rtl w:val="true"/>
        </w:rPr>
        <w:footnoteReference w:id="9"/>
      </w:r>
      <w:r>
        <w:rPr>
          <w:rFonts w:ascii="IRNazanin" w:hAnsi="IRNazanin" w:eastAsia="IRNazanin"/>
          <w:color w:val="111111"/>
          <w:sz w:val="28"/>
          <w:sz w:val="28"/>
          <w:szCs w:val="28"/>
          <w:rtl w:val="true"/>
          <w:lang w:bidi="fa-IR"/>
        </w:rPr>
        <w:t xml:space="preserve">و نهایتاً به رحمت رحیمیه حق در دنیا و آخرت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محروم از دانش و عبادت و احسن عمل و در نتیجه محروم از رحمت حق شود و به خاک تیره‌بختی و سیه‌روزی بنشیند ، بلای عظیم محرومیت را خود برای خود فراهم آورده و زمینه شقاوت ابدی را به دست خود بر ضد خود مهیا نموده است </w:t>
      </w:r>
      <w:r>
        <w:rPr>
          <w:rFonts w:eastAsia="IRNazanin" w:cs="IRNazanin"/>
          <w:color w:val="111111"/>
          <w:sz w:val="28"/>
          <w:szCs w:val="28"/>
          <w:rtl w:val="true"/>
          <w:lang w:bidi="fa-IR"/>
        </w:rPr>
        <w:t>.</w:t>
      </w:r>
    </w:p>
    <w:p>
      <w:pPr>
        <w:pStyle w:val="Heading3"/>
        <w:numPr>
          <w:ilvl w:val="2"/>
          <w:numId w:val="1"/>
        </w:numPr>
        <w:rPr/>
      </w:pPr>
      <w:bookmarkStart w:id="24" w:name="__RefHeading___Toc3110120_211673320"/>
      <w:bookmarkStart w:id="25" w:name="_Toc9"/>
      <w:bookmarkEnd w:id="24"/>
      <w:r>
        <w:rPr>
          <w:rtl w:val="true"/>
        </w:rPr>
        <w:t>بحثی پیرامون رحمت</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اسم شریف رحمن و رحیم از اسمای محیطه است که تمام دار تحقق در ظل این دو اسم شریف به اصل وجود و کمال آن رسیده و می‌رسند و رحمت رحمانیه و رحیمیه شامل جمیع دار وجود است ،</w:t>
      </w:r>
      <w:bookmarkStart w:id="26" w:name="pg367_3622"/>
    </w:p>
    <w:p>
      <w:pPr>
        <w:pStyle w:val="BookText"/>
        <w:rPr/>
      </w:pPr>
      <w:bookmarkEnd w:id="26"/>
      <w:r>
        <w:rPr>
          <w:rFonts w:ascii="IRNazanin" w:hAnsi="IRNazanin" w:eastAsia="IRNazanin"/>
          <w:color w:val="111111"/>
          <w:sz w:val="28"/>
          <w:sz w:val="28"/>
          <w:szCs w:val="28"/>
          <w:rtl w:val="true"/>
          <w:lang w:bidi="fa-IR"/>
        </w:rPr>
        <w:t xml:space="preserve">حتی رحمت رحیمیّه که جمیع هدایت هادیان طریق توحید از جلوه آن می‌باشد شامل همه هست ، جز آنکه افرادی که از فطرت استقامت خارج شده‌اند به سوء اختیار خود و به خواست خود ، خود را از آن محروم نمودند ، نه اینکه این رحمت شامل حال آنان نیست حتی در عالم آخرت که روز دروی کِشته‌های زشت و زیباست ، آنان که کِشته‌های زشت دارند خود قاصرند که از رحمت رحیمیه استفاده نمایند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110122_211673320"/>
      <w:bookmarkStart w:id="28" w:name="_Toc10"/>
      <w:bookmarkEnd w:id="27"/>
      <w:r>
        <w:rPr>
          <w:rtl w:val="true"/>
        </w:rPr>
        <w:t>رحمت الهی به موسی و فرعون</w:t>
      </w:r>
      <w:bookmarkEnd w:id="28"/>
    </w:p>
    <w:p>
      <w:pPr>
        <w:pStyle w:val="BookText"/>
        <w:rPr/>
      </w:pPr>
      <w:r>
        <w:rPr>
          <w:rFonts w:ascii="IRNazanin" w:hAnsi="IRNazanin" w:eastAsia="IRNazanin"/>
          <w:color w:val="111111"/>
          <w:sz w:val="28"/>
          <w:sz w:val="28"/>
          <w:szCs w:val="28"/>
          <w:rtl w:val="true"/>
          <w:lang w:bidi="fa-IR"/>
        </w:rPr>
        <w:t xml:space="preserve">افسوس که ما از قرآن تعلیم نمی‌گیریم و به این کتاب الهی نظر تدبّر و تعلّم نداریم و استفاده ما از این ذکر حکیم کم و ناچیز است ، اکنون تفکر در آیه شریفه ذیل راه‌هایی از معرفت و درهایی از امید و رجا را به قلب انسان مفتوح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به سوی فرعون بروید ؛ زیرا او در برابر خدا سرکشی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او سخنی نرم سخن گویید ، امید است که هوشیار شود و آیین حق را بپذیرد یا بترسد و از سرکشی باز ایستد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طغیان فرعون به جایی رسید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رَبُّکُمُ الْأَعْلیٰ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پروردگار بزرگ‌تر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علوّ و فسادش بر پایه‌ای قرار گرفت که درباره او نازل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یُذَبِّحُ أَبْنٰاءَهُمْ وَ یَسْتَحْیِی نِسٰاءَهُمْ </w:t>
      </w:r>
      <w:r>
        <w:rPr>
          <w:rFonts w:eastAsia="Amiri" w:cs="Amiri" w:ascii="Amiri" w:hAnsi="Amiri"/>
          <w:color w:val="111111"/>
          <w:sz w:val="28"/>
          <w:szCs w:val="28"/>
          <w:rtl w:val="true"/>
          <w:lang w:bidi="ar-SA"/>
        </w:rPr>
        <w:t xml:space="preserve">. .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پسرانشان را سر می‌برید و زنانشان را برای بیگاری گرفتن زنده می‌گذاشت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به مجرّد خوابی که دید و کَهَنه و سَحَره به او خبر دادند که موسی بن عمران علیه السلام طلوع خواهد کرد ، زن‌ها را از مردها جدا کرد و بچه‌های بی‌گناه را ذبح نمود و آن همه فساد مرتکب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 رحمان به رحمت رحیمیه خود در جمیع زمین نظر کرد و متواضع‌ترین و کامل‌ترین نوع بشر یعنی نبی عظیم الشأن و رسول عالی مقام مکرّمی مانند موسی بن عمران علی نبیّنا و آله و علیه السلام را انتخاب فرمود و او را با دست تربیت خود تعلیم و تربیت نمود 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توانایی جسمی و عقلی خود رسید و رشد و کمال یافت ، به او حکمت و دانش دادیم ؛ و این‌گونه نیکوکاران را پاداش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پشت او را به برادر بزرگواری چون هارون قوی فرمود و هر دو بزرگوار را که از گل‌های سرسبد عالم انسانیت بودند انتخاب فرمود ، چنانکه در قرآن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اخْتَرْتُکَ </w:t>
      </w:r>
      <w:r>
        <w:rPr>
          <w:rFonts w:eastAsia="Amiri" w:cs="Amiri" w:ascii="Amiri" w:hAnsi="Amiri"/>
          <w:color w:val="111111"/>
          <w:sz w:val="28"/>
          <w:szCs w:val="28"/>
          <w:rtl w:val="true"/>
          <w:lang w:bidi="ar-SA"/>
        </w:rPr>
        <w:t xml:space="preserve">. .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تو را به پیامبری برگزیدم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لِتُصْنَعَ عَلیٰ عَیْنِی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مراقبت کامل من پرورش یابی و ساخته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را برای اجرای اهداف خود ساختم و انتخاب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 برادرت با معجزات من برای هدایت گمراهان بروید و درباره ذکر من که ابلاغ وحی است سستی نورزید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آیات شریفه که در این موضوع وارد شده است و از حوصله بیان خارج است و قلب عارف را خصوصاً از این دو کلمه شریفه وَ لِتُصْنَعَ عَلیٰ عَیْنِی ، وَ اصْطَنَعْتُکَ لِنَفْسِی نصیبی است که گفتنی نیست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اگر چشم دل باز کنی یک نغمه روحانی لطیفی می‌شنوی که</w:t>
      </w:r>
    </w:p>
    <w:p>
      <w:pPr>
        <w:pStyle w:val="BookText"/>
        <w:rPr/>
      </w:pPr>
      <w:r>
        <w:rPr>
          <w:rFonts w:ascii="IRNazanin" w:hAnsi="IRNazanin" w:eastAsia="IRNazanin"/>
          <w:color w:val="111111"/>
          <w:sz w:val="28"/>
          <w:sz w:val="28"/>
          <w:szCs w:val="28"/>
          <w:rtl w:val="true"/>
          <w:lang w:bidi="fa-IR"/>
        </w:rPr>
        <w:t xml:space="preserve">جمیع مسامع قلبت و سراسر وجودت از سرّ توحید پر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با همه تشریفات خدای تعالی این همه را تهیه دید و موسای کلیم را به ورزش‌های روحانی ورزیده فرمود چنانکه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چنانکه باید امتحانت نمودیم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سال‌ها او را در خدمت شعیب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راه هدایت و ورزیده عالم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چنانکه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فَلَبِثْتَ سِنِینَ فِی أَهْلِ مَدْیَنَ ثُمَّ جِئْتَ عَلیٰ قَدَرٍ یٰا مُوسیٰ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سالیانی در میان اهل مدین ماندی ، سپس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تقدیر الهی برای انتخاب شدن به مقام پیامبری اینجا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برای اختیار و افتتان بالاتری ، او را در بیابان در طریق شام فرستاد و او راه را گم کرد و باران بر او فرو ریخت و تاریکی را بر او چیره فرمود و درد زایمان را بر همسرش عارض کرد و چون جمیع درهای طبیعت به روی او بسته شد و قلب شریفش از کثرات منفجر گشت و به جبّلت فطرت صافیه به حق منقطع شد و سفر روحانی الهی در این بیابان ظلمانی بی‌پایان به آخر رسید ، از سوی کوه طور آتشی دید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آنَسَ مِنْ جٰانِبِ الطُّورِ نٰاراً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أَتٰاهٰا نُودِیَ مِنْ شٰاطِئِ الْوٰادِ الْأَیْمَنِ</w:t>
      </w:r>
    </w:p>
    <w:p>
      <w:pPr>
        <w:pStyle w:val="BookText"/>
        <w:rPr/>
      </w:pPr>
      <w:r>
        <w:rPr>
          <w:rFonts w:ascii="Amiri" w:hAnsi="Amiri" w:eastAsia="Amiri" w:cs="Amiri"/>
          <w:color w:val="111111"/>
          <w:sz w:val="28"/>
          <w:sz w:val="28"/>
          <w:szCs w:val="28"/>
          <w:rtl w:val="true"/>
          <w:lang w:bidi="ar-SA"/>
        </w:rPr>
        <w:t xml:space="preserve">فِی الْبُقْعَةِ الْمُبٰارَکَةِ مِنَ الشَّجَرَةِ أَنْ یٰا مُوسیٰ إِنِّی أَنَا اللّٰهُ رَبُّ الْعٰالَمِینَ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جانب طور آتشی دید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نزد آن آمد ، از جانب راست آن وادی در آن جایگاه مبارک از آن درخت ندا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منم خدا پروردگار جهانیان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همه امتحانات و تربیت‌های روحانی برای چه هدفی خدای تعالی او را آماده کرد و پرورش داد ؟ برای دعوت و هدایت و ارشاد و نجات دادن یک طاغی یاغی که کوس أَنَا رَبُّکُمُ الْأَعْلیٰ </w:t>
      </w:r>
      <w:r>
        <w:rPr>
          <w:rStyle w:val="FootnoteAnchor"/>
          <w:rtl w:val="true"/>
        </w:rPr>
        <w:footnoteReference w:id="21"/>
      </w:r>
      <w:r>
        <w:rPr>
          <w:rFonts w:ascii="IRNazanin" w:hAnsi="IRNazanin" w:eastAsia="IRNazanin"/>
          <w:color w:val="111111"/>
          <w:sz w:val="28"/>
          <w:sz w:val="28"/>
          <w:szCs w:val="28"/>
          <w:rtl w:val="true"/>
          <w:lang w:bidi="fa-IR"/>
        </w:rPr>
        <w:t xml:space="preserve">می‌کوفت و آن همه در زمین فساد می‌کرد </w:t>
      </w:r>
      <w:r>
        <w:rPr>
          <w:rFonts w:eastAsia="IRNazanin" w:cs="IRNazanin"/>
          <w:color w:val="111111"/>
          <w:sz w:val="28"/>
          <w:szCs w:val="28"/>
          <w:rtl w:val="true"/>
          <w:lang w:bidi="fa-IR"/>
        </w:rPr>
        <w:t>! !</w:t>
      </w:r>
      <w:bookmarkStart w:id="29" w:name="pg367_3627"/>
    </w:p>
    <w:p>
      <w:pPr>
        <w:pStyle w:val="Heading2"/>
        <w:numPr>
          <w:ilvl w:val="1"/>
          <w:numId w:val="1"/>
        </w:numPr>
        <w:rPr/>
      </w:pPr>
      <w:bookmarkStart w:id="30" w:name="__RefHeading___Toc3110124_211673320"/>
      <w:bookmarkStart w:id="31" w:name="_Toc11"/>
      <w:bookmarkEnd w:id="29"/>
      <w:bookmarkEnd w:id="30"/>
      <w:r>
        <w:rPr>
          <w:rtl w:val="true"/>
        </w:rPr>
        <w:t>رحمت خاص الهی</w:t>
      </w:r>
      <w:bookmarkEnd w:id="31"/>
    </w:p>
    <w:p>
      <w:pPr>
        <w:pStyle w:val="Heading3"/>
        <w:numPr>
          <w:ilvl w:val="2"/>
          <w:numId w:val="1"/>
        </w:numPr>
        <w:rPr/>
      </w:pPr>
      <w:bookmarkStart w:id="32" w:name="__RefHeading___Toc3110126_2116733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شرح رحمت خاص حق و احسان و فضل ویژه او که افق طلوعش ایمان و اخلاق و عمل و توبه است و تا انسانی برخوردار از این حقایق الهیه و واقعیات ملکوتیه و امور معنویه نباشد طلوع رحمت غیر ممکن است ، درخور یک کتاب و دو کتاب و چند کتاب نیست ، تفسیر این حقیقت کتابی را می‌طلبد که صفحات و اوراقش بی‌نهایت باشد ، زیرا شرح رحمت بی‌نهایت کتابی دارای صفحات بی‌نهایت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شرح و تفسیر رحمت خاص حق از عهده هیچ انسانی هر که باشد و هر چه باشد برنمی‌آید ، چون همه انسان‌ها دارای حدود و نهایت‌اند و موجود محدود هرگز قدرت بیان کیفیت حقیقتی نامحدود و بی‌نهایت را ندارد ، به ناچار باید درخور ظرفیت و استعداد و توان و استطاعت ، در این دریای ژرف بی‌نهایت غواصی کرد و به اندازه‌ای که بتوان خیر دنیا و آخرت و سعادت و خوشبختی امروز و فردا را تأمین نمود و به صید گوهرهای این دریای معنوی بی‌نهایت برخاست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اساسی توجه داشت که ورود به این دریا ، بی‌کمک قرآن و بدون فرهنگ پاک و ثمربخش اهل بیت علیهم السلام که دو نعمت عظیم خداوند برای انسان است ، میسّر نیست و هرکس جدای از قرآن مجید و اهل بیت کریم با تکیه بر عقل خود که هرگز قدرت ندارد به همه</w:t>
      </w:r>
      <w:bookmarkStart w:id="34" w:name="pg367_3628"/>
    </w:p>
    <w:p>
      <w:pPr>
        <w:pStyle w:val="BookText"/>
        <w:rPr/>
      </w:pPr>
      <w:bookmarkEnd w:id="34"/>
      <w:r>
        <w:rPr>
          <w:rFonts w:ascii="IRNazanin" w:hAnsi="IRNazanin" w:eastAsia="IRNazanin"/>
          <w:color w:val="111111"/>
          <w:sz w:val="28"/>
          <w:sz w:val="28"/>
          <w:szCs w:val="28"/>
          <w:rtl w:val="true"/>
          <w:lang w:bidi="fa-IR"/>
        </w:rPr>
        <w:t xml:space="preserve">حقایق احاطه پیدا کند وارد دریای معارف الهیه شود خود را به هلاکت می‌اندازد و دیگران را هم به دنبال خود به وادی هلاکت می‌کشاند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را که شکر نعمت خدا را به کفران و ناسپاسی تبدیل کردند و قوم خود را به سرای نابودی و هلاکت درآوردند ، ندیدی ؟</w:t>
      </w:r>
    </w:p>
    <w:p>
      <w:pPr>
        <w:pStyle w:val="Heading3"/>
        <w:numPr>
          <w:ilvl w:val="2"/>
          <w:numId w:val="1"/>
        </w:numPr>
        <w:rPr/>
      </w:pPr>
      <w:bookmarkStart w:id="35" w:name="__RefHeading___Toc3110128_211673320"/>
      <w:bookmarkStart w:id="36" w:name="_Toc13"/>
      <w:bookmarkEnd w:id="35"/>
      <w:r>
        <w:rPr>
          <w:rtl w:val="true"/>
        </w:rPr>
        <w:t>افق رحمت خاص</w:t>
      </w:r>
      <w:bookmarkEnd w:id="36"/>
    </w:p>
    <w:p>
      <w:pPr>
        <w:pStyle w:val="BookText"/>
        <w:rPr/>
      </w:pPr>
      <w:r>
        <w:rPr>
          <w:rFonts w:ascii="IRNazanin" w:hAnsi="IRNazanin" w:eastAsia="IRNazanin"/>
          <w:color w:val="111111"/>
          <w:sz w:val="28"/>
          <w:sz w:val="28"/>
          <w:szCs w:val="28"/>
          <w:rtl w:val="true"/>
          <w:lang w:bidi="fa-IR"/>
        </w:rPr>
        <w:t xml:space="preserve">قرآن مجید بیان کننده این حقیقت است که افق طلوع رحمت خاص و فضل و احسان ویژه حق و محل ظهور این واقعیت ، ایمان و عمل صالح و اخلاق و توبه است ، که همه آنها محصول پربرکت اطاعت از خدا و پیامبر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دلش از ایمان خالی است و عملش عمل غیر صالح است و از اخلاق حسنه و حالات انسانی فقیر و تهیدست است و نمی‌خواهد به خدا بازگشت کند و به توبه آراسته گردد و گذشته فاسد خود را جبران نماید ، هرگز رحمت رحیمیه و فضل و احسان الهیه در او طلوع نخواهد کرد و راهی به رضایت حق و بهشت عنبرسرشت نخواهد یافت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دریافت رحمت خاص حق هنگامی توقعی صحیح و انتظاری بجاست که وجود انسان به ایمان و عمل صالح و اخلاق حسنه آراسته باشد ، یا سالکی جدّی و راهروی عارف و عاشق در راه توبه برای رسیدن به مقامات معنوی گردد که دو آیه از آیات کریمه قرآن بیانگر در این دو</w:t>
      </w:r>
    </w:p>
    <w:p>
      <w:pPr>
        <w:pStyle w:val="BookText"/>
        <w:rPr/>
      </w:pPr>
      <w:r>
        <w:rPr>
          <w:rFonts w:ascii="IRNazanin" w:hAnsi="IRNazanin" w:eastAsia="IRNazanin"/>
          <w:color w:val="111111"/>
          <w:sz w:val="28"/>
          <w:sz w:val="28"/>
          <w:szCs w:val="28"/>
          <w:rtl w:val="true"/>
          <w:lang w:bidi="fa-IR"/>
        </w:rPr>
        <w:t xml:space="preserve">زمینه یعنی ایمان و عمل صالح و اخلاق و نیز توبه که از بزرگ‌ترین الطاف و عنایت حضرت حق به عبد است و اینکه این حقایق سبب طلوع رحمت ویژه از افق وجود انسان است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و زنان با ایمان دوست و یار یکدیگرند ؛ همواره به کارهای نیک و شایسته فرمان می‌دهند و از کارهای زشت و ناپسند بازمی‌دارند و نماز را برپا می‌کنند و زکات می‌پردازند و از خدا و پیامبرش اطاعت می‌نمایند ؛ به زودی خدا آنان را مورد رحمت قرار می‌دهد ؛ زیرا خدا توانای شکست‌ناپذیر و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توبه کردند و مفاسد خود را اصلاح نمودند و آنچه را پنهان کرده بودند برای مردم روشن ساختند ، پس توبه آنان را می‌پذیرم ؛ زیرا من بسیار توبه‌پذیر و مهربانم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خوانندگان این نوشتار روشن باشد که این نوشتار می‌خواهد به توضیح گوشه‌ای از رحمت خاص خدا و فضل و احسان ویژه او بپردازد و پرده‌ای از این صفت جمالیه الهیه را بنمایاند و شما را تا حدّی با این</w:t>
      </w:r>
    </w:p>
    <w:p>
      <w:pPr>
        <w:pStyle w:val="BookText"/>
        <w:rPr/>
      </w:pPr>
      <w:r>
        <w:rPr>
          <w:rFonts w:ascii="IRNazanin" w:hAnsi="IRNazanin" w:eastAsia="IRNazanin"/>
          <w:color w:val="111111"/>
          <w:sz w:val="28"/>
          <w:sz w:val="28"/>
          <w:szCs w:val="28"/>
          <w:rtl w:val="true"/>
          <w:lang w:bidi="fa-IR"/>
        </w:rPr>
        <w:t xml:space="preserve">حقیقت آشنا کند و به شناخت شما نسبت به جلوه‌ای از جلوات عینی این واقعیت در زندگی انسان مؤمن و تائب و مطیع خدا و پیامبر صلی الله علیه و آله کمک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رحمت ویژه خدا و فضل و احسان حضرت حق و لطایف و ظرایفش و افق‌های باارزش طلوعش به انسان بصیرت و بینش شگرفی می‌دهد و زندگی او را با تحول و دگرگونی عجیبی دمساز می‌کند و دریچه‌ای از عالم ملکوت و جهان غیب و دنیای الهامات و سرای کرامات به روی این میهمان خاک‌نشین و شایسته خلافت و لایق هدایت و سزاوار کرامت و درخور دانایی بصیرت و مسجود فرشتگان و مورد توجه کروبیان می‌گشاید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زمانی که مورد رحمت و فضل حق قرار گیرد ، از سنگین‌ترین خسارت و زیان که بر باد رفتن سرمایه وجود اوست و نیز از دچار شدن به فقر و تهیدستی معنوی در دنیا و آخرت که سبب گرفتار آمدن به عذاب دردناک همیشگی است و همچنین از غرق شدن در مفاسد ظاهری و باطنی و لگدمال شدن صفات و آثار انسانی در امان می‌ماند و نهال وجودش در کشتزار دنیا و باغستان حیات و گلستان تکلیف و بوستان وظیفه و مسؤولیت ، با باغبانی پیامبران و امامان و جذب حقایق آیات و روایات و تغذیه از ایمان و عمل و اخلاق به رشدی مطلوب می‌رسد و به فرموده قرآن تبدیل به شجره طیبه همراه با میوه و محصول دائم با ریشه‌ای ثابت و تنه و شاخ و برگی به وسعت آسمان‌ها می‌گردد </w:t>
      </w:r>
      <w:r>
        <w:rPr>
          <w:rFonts w:eastAsia="IRNazanin" w:cs="IRNazanin"/>
          <w:color w:val="111111"/>
          <w:sz w:val="28"/>
          <w:szCs w:val="28"/>
          <w:rtl w:val="true"/>
          <w:lang w:bidi="fa-IR"/>
        </w:rPr>
        <w:t>.</w:t>
      </w:r>
      <w:bookmarkStart w:id="37" w:name="pg367_3631"/>
    </w:p>
    <w:p>
      <w:pPr>
        <w:pStyle w:val="BookText"/>
        <w:rPr/>
      </w:pPr>
      <w:bookmarkEnd w:id="37"/>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درخت پاک است ، ریشه‌اش استوار و پابرجا و شاخه‌اش در آسمان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میوه‌اش را به اجازه پروردگارش در هر زمانی می‌دهد </w:t>
      </w:r>
      <w:r>
        <w:rPr>
          <w:rFonts w:eastAsia="IRNazanin" w:cs="IRNazanin"/>
          <w:color w:val="111111"/>
          <w:sz w:val="28"/>
          <w:szCs w:val="28"/>
          <w:rtl w:val="true"/>
          <w:lang w:bidi="fa-IR"/>
        </w:rPr>
        <w:t>. . .</w:t>
      </w:r>
    </w:p>
    <w:p>
      <w:pPr>
        <w:pStyle w:val="Heading3"/>
        <w:numPr>
          <w:ilvl w:val="2"/>
          <w:numId w:val="1"/>
        </w:numPr>
        <w:rPr/>
      </w:pPr>
      <w:bookmarkStart w:id="38" w:name="__RefHeading___Toc3110130_211673320"/>
      <w:bookmarkStart w:id="39" w:name="_Toc14"/>
      <w:bookmarkEnd w:id="38"/>
      <w:r>
        <w:rPr>
          <w:rtl w:val="true"/>
        </w:rPr>
        <w:t>نقش رحمت در مراحل انسانیت</w:t>
      </w:r>
      <w:bookmarkEnd w:id="39"/>
    </w:p>
    <w:p>
      <w:pPr>
        <w:pStyle w:val="BookText"/>
        <w:rPr/>
      </w:pPr>
      <w:r>
        <w:rPr>
          <w:rFonts w:ascii="IRNazanin" w:hAnsi="IRNazanin" w:eastAsia="IRNazanin"/>
          <w:color w:val="111111"/>
          <w:sz w:val="28"/>
          <w:sz w:val="28"/>
          <w:szCs w:val="28"/>
          <w:rtl w:val="true"/>
          <w:lang w:bidi="fa-IR"/>
        </w:rPr>
        <w:t xml:space="preserve">آری ؛ اگر رحمت و احسان خدا نبود طی مراحل انسانیت و منازل آدمیت امکان نداشت و در بساط زندگی و سفره حیات جز خسارت و زیان چیزی نمی‌ماند و سیرت انسانی به شکل دیوی بسیار بدمنظر و غیر قابل تحمل تغییر قیافه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ضمن آیاتی به فضل و رحمت خدا و آثارش اشاره دارد و توجه عمیق انسان را به صفت رحیمیه حق که دری به سوی خیر دنیا و آخرت است معطوف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البته از زیانکاران می‌شدید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یقیناً همه شما جز اندکی از شیطان پیروی می‌کردید </w:t>
      </w:r>
      <w:r>
        <w:rPr>
          <w:rFonts w:eastAsia="IRNazanin" w:cs="IRNazanin"/>
          <w:color w:val="111111"/>
          <w:sz w:val="28"/>
          <w:szCs w:val="28"/>
          <w:rtl w:val="true"/>
          <w:lang w:bidi="fa-IR"/>
        </w:rPr>
        <w:t>.</w:t>
      </w:r>
      <w:bookmarkStart w:id="40" w:name="pg367_3632"/>
    </w:p>
    <w:p>
      <w:pPr>
        <w:pStyle w:val="BookText"/>
        <w:rPr/>
      </w:pPr>
      <w:bookmarkEnd w:id="40"/>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کسانی که به خدا ایمان آوردند و به او تمسّک جستند ، به زودی آنان را در رحمت و فضلی از سوی خود درآورد و به راهی راست به سوی خود راهنمایی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فَضْلُ اللّٰهِ عَلَیْکُمْ وَ رَحْمَتُهُ مٰا زَکیٰ مِنْکُمْ مِنْ أَحَدٍ أَبَداً وَ لٰکِنَّ اللّٰهَ یُزَکِّی مَنْ یَشٰاءُ وَ اللّٰهُ سَمِیعٌ عَلِیمٌ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هرگز احدی از شما از عقاید باطل و اعمال و اخلاق ناپسند پاک نمی‌شد ، ولی خدا هر که را بخواهد پاک می‌کند ؛ و خدا شنوا و داناست </w:t>
      </w:r>
      <w:r>
        <w:rPr>
          <w:rFonts w:eastAsia="IRNazanin" w:cs="IRNazanin"/>
          <w:color w:val="111111"/>
          <w:sz w:val="28"/>
          <w:szCs w:val="28"/>
          <w:rtl w:val="true"/>
          <w:lang w:bidi="fa-IR"/>
        </w:rPr>
        <w:t>.</w:t>
      </w:r>
    </w:p>
    <w:p>
      <w:pPr>
        <w:pStyle w:val="Heading3"/>
        <w:numPr>
          <w:ilvl w:val="2"/>
          <w:numId w:val="1"/>
        </w:numPr>
        <w:rPr/>
      </w:pPr>
      <w:bookmarkStart w:id="41" w:name="__RefHeading___Toc3110132_211673320"/>
      <w:bookmarkStart w:id="42" w:name="_Toc15"/>
      <w:bookmarkEnd w:id="41"/>
      <w:r>
        <w:rPr>
          <w:rtl w:val="true"/>
        </w:rPr>
        <w:t>رحمت الهی ، پاداش اعمال</w:t>
      </w:r>
      <w:bookmarkEnd w:id="42"/>
    </w:p>
    <w:p>
      <w:pPr>
        <w:pStyle w:val="BookText"/>
        <w:rPr/>
      </w:pPr>
      <w:r>
        <w:rPr>
          <w:rFonts w:ascii="IRNazanin" w:hAnsi="IRNazanin" w:eastAsia="IRNazanin"/>
          <w:color w:val="111111"/>
          <w:sz w:val="28"/>
          <w:sz w:val="28"/>
          <w:szCs w:val="28"/>
          <w:rtl w:val="true"/>
          <w:lang w:bidi="fa-IR"/>
        </w:rPr>
        <w:t xml:space="preserve">از معانی فضل ، عطای بیش از استحقاق است که این عطای بیش از استحقاق را حضرت حق نسبت به بندگان مؤمنش از باب رحمت و کرم و بزرگواری‌اش جریان می‌دهد و مجرای جریان این عطای بیش از استحقاق هم ایمان و عمل و اخلاق و توبه بنده مؤمن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عبد از خود چیزی ندارد و مالک حقیقی چیزی هم نیست ، هستی و همه آثاری که از هستی‌اش ظهور دارد از خداست ، هر عمل</w:t>
      </w:r>
    </w:p>
    <w:p>
      <w:pPr>
        <w:pStyle w:val="BookText"/>
        <w:rPr/>
      </w:pPr>
      <w:r>
        <w:rPr>
          <w:rFonts w:ascii="IRNazanin" w:hAnsi="IRNazanin" w:eastAsia="IRNazanin"/>
          <w:color w:val="111111"/>
          <w:sz w:val="28"/>
          <w:sz w:val="28"/>
          <w:szCs w:val="28"/>
          <w:rtl w:val="true"/>
          <w:lang w:bidi="fa-IR"/>
        </w:rPr>
        <w:t xml:space="preserve">خیری که انجام می‌دهد و هر حالت و اخلاق حسنه‌ای که بکار می‌گیرد و هر قدم مثبتی که برمی‌دارد و مایه مادی و معنوی و توفیقی که رفیق راه اوست همه و همه از ناحیه خداست و اگر با دقت عقلی بنگرد می‌یابد که مالک خود و جان و دل و حیات و هستی و عبادات و آثار مثبت خود نیست و بر این اساس از حضرت حق نسبت به ذره‌ای از اعمال و اخلاق و کارهای خیرش هیچ طلبی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کرم و بزرگواری حق و آقایی و عنایت و لطف و رحمت او اقتضا کرده که بین خود و بنده‌اش نسبت به حالات و اعمال و اخلاق مثبت او سخن از بیع و شراء و تجارت و کسب و ثمن و مثمن و قرض الحسنه به میان آورد و در این بیع و شراء پاداش و مزد و ثمن مقابل جنس را بر پایه فضل و تفضل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عطای بیش از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وعده ثمن معنوی و مادی را یا مساوی و یا برابر جنس ، یا چند برابر ، یا ده برابر ، یا هفتصد برابر یا بی‌حساب و بی‌شمار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از مؤمنان جان‌ها و اموالشان را به بهای آنکه بهشت برای آنان باشد خریده </w:t>
      </w:r>
      <w:r>
        <w:rPr>
          <w:rFonts w:eastAsia="IRNazanin" w:cs="IRNazanin"/>
          <w:color w:val="111111"/>
          <w:sz w:val="28"/>
          <w:szCs w:val="28"/>
          <w:rtl w:val="true"/>
          <w:lang w:bidi="fa-IR"/>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شگفت آور است ، مالک حقیقیِ جان و مال انسان خداست ، ولی گویا جان و مال را هم چون دو جنسی که مالک حقیقی‌اش انسان است به حساب آورده و خود با قیمتی چون بهشت به بازار خرید آمده</w:t>
      </w:r>
    </w:p>
    <w:p>
      <w:pPr>
        <w:pStyle w:val="BookText"/>
        <w:rPr/>
      </w:pPr>
      <w:r>
        <w:rPr>
          <w:rFonts w:ascii="IRNazanin" w:hAnsi="IRNazanin" w:eastAsia="IRNazanin"/>
          <w:color w:val="111111"/>
          <w:sz w:val="28"/>
          <w:sz w:val="28"/>
          <w:szCs w:val="28"/>
          <w:rtl w:val="true"/>
          <w:lang w:bidi="fa-IR"/>
        </w:rPr>
        <w:t xml:space="preserve">و اعلام می‌کند من این جان و مال را از اهل ایمان به قیمت بهشت ابدی و جاویدان می‌خرم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جانی محدود و مالی اندک در صورت تحقق بیع و شراء در برابر عطایی بیش از استحقاق و ثمنی همیشگی و بی‌حساب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آنان که اموالشان را در راه خدا انفاق می‌کنند ، مانند دانه‌ای است که هفت خوشه برویاند ، در هر خوشه صد دانه باشد ؛ و خدا برای هر که بخواهد چند برابر می‌کند و خدا بسیار عطا کننده و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خدا وام نیکو دهید ، آن را برای شما دو چندان می‌کند و شما را می‌آمرزد و خدا عطا کننده پاداش فراوان در برابر عمل اندک می‌باشد و بردبار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در این آیه دست نیازمند و محتاج به قرض را چون دست خود به حساب آورده ، صریحاً اعلام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الحسنه‌ای که به برادر دینی خود یا هم نوعتان می‌دهید در حقیقت به خدا می‌پردازید ، ثمن این داد و ستد را خدا به چند برابر به شما عطا می‌کند چرا که خدا در برابر</w:t>
      </w:r>
    </w:p>
    <w:p>
      <w:pPr>
        <w:pStyle w:val="BookText"/>
        <w:rPr/>
      </w:pPr>
      <w:r>
        <w:rPr>
          <w:rFonts w:ascii="IRNazanin" w:hAnsi="IRNazanin" w:eastAsia="IRNazanin"/>
          <w:color w:val="111111"/>
          <w:sz w:val="28"/>
          <w:sz w:val="28"/>
          <w:szCs w:val="28"/>
          <w:rtl w:val="true"/>
          <w:lang w:bidi="fa-IR"/>
        </w:rPr>
        <w:t xml:space="preserve">عمل اندک ، پاداش بسیار می‌بخشد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برای به دست آوردن فضل و رحمت خاص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آراسته شدن به ایمان و عمل شایسته و اخلاق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بکوشد و به تلاش برخیزد ، گوی سعادت و خوشبختی دنیا و آخرت را از میدان حیات برده و خود را به درجه‌ای رسانده که در آخرت لیاقت همنشینی با پیامبران و صدیقین و شهداء و صالحان را پیدا کرده است و برای همیشه در بهشت عنبرسرشت جای خواهد داشت و همه ارزش و اعتبار و کرامت و شرف انسان به این است که افق طلوع رحمت خاص و فضل و احسان حضرت حق شود و در غیر این صورت طلوع رحمت عام که در چهارچوب امور ظاهری و مادی است و سبب طلوعش فقط و فقط جنبه ظاهری و عنصری و بدنی و جسمی است و جز رشد مرحله حیوانی میوه دیگری ندارد مایه اعتبار و ارزش و قدر و قیمت انسان و زمینه قرب و منزلت او نیست </w:t>
      </w:r>
      <w:r>
        <w:rPr>
          <w:rFonts w:eastAsia="IRNazanin" w:cs="IRNazanin"/>
          <w:color w:val="111111"/>
          <w:sz w:val="28"/>
          <w:szCs w:val="28"/>
          <w:rtl w:val="true"/>
          <w:lang w:bidi="fa-IR"/>
        </w:rPr>
        <w:t>.</w:t>
      </w:r>
      <w:bookmarkStart w:id="43" w:name="pg367_3639"/>
    </w:p>
    <w:p>
      <w:pPr>
        <w:pStyle w:val="Heading2"/>
        <w:numPr>
          <w:ilvl w:val="1"/>
          <w:numId w:val="1"/>
        </w:numPr>
        <w:rPr/>
      </w:pPr>
      <w:bookmarkStart w:id="44" w:name="__RefHeading___Toc3110134_211673320"/>
      <w:bookmarkStart w:id="45" w:name="_Toc16"/>
      <w:bookmarkEnd w:id="43"/>
      <w:bookmarkEnd w:id="44"/>
      <w:r>
        <w:rPr>
          <w:rtl w:val="true"/>
        </w:rPr>
        <w:t>آفرینش ، اوّلین جلوه رحمت</w:t>
      </w:r>
      <w:bookmarkEnd w:id="45"/>
    </w:p>
    <w:p>
      <w:pPr>
        <w:pStyle w:val="Heading3"/>
        <w:numPr>
          <w:ilvl w:val="2"/>
          <w:numId w:val="1"/>
        </w:numPr>
        <w:rPr/>
      </w:pPr>
      <w:bookmarkStart w:id="46" w:name="__RefHeading___Toc3110136_2116733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از نمونه‌های رحمت حق ، پهن‌دشت آفرینش و همه نعمت‌های مادی است که اهل تحقیق از آن به عنوان جهان تکوین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و فضل حضرت حق نسبت به انسان به گونه‌ای است که دنیا را با همه نعمت‌هایش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نعمت‌هایی کامل و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آفریده و همه را در مسیر خدمت به وی به کار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همه آنچه را در زمین است برای شما آفرید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ندانسته‌اند که خدا آنچه را در آسمان‌ها و آنچه را در زمین است ، مسخّر و رام شما کرده و نعمت‌های آشکار و نهانش را بر شما فراوان و کامل ارزانی داشته </w:t>
      </w:r>
      <w:r>
        <w:rPr>
          <w:rFonts w:eastAsia="IRNazanin" w:cs="IRNazanin"/>
          <w:color w:val="111111"/>
          <w:sz w:val="28"/>
          <w:szCs w:val="28"/>
          <w:rtl w:val="true"/>
          <w:lang w:bidi="fa-IR"/>
        </w:rPr>
        <w:t>.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انسان عزیزترین مهمان یا تنها مهمانی است که این سفره باعظمت پرنعمت را برای او گسترده‌اند و دیگر موجودات زمینی</w:t>
      </w:r>
      <w:bookmarkStart w:id="48" w:name="pg367_3640"/>
    </w:p>
    <w:p>
      <w:pPr>
        <w:pStyle w:val="BookText"/>
        <w:rPr/>
      </w:pPr>
      <w:bookmarkEnd w:id="48"/>
      <w:r>
        <w:rPr>
          <w:rFonts w:ascii="IRNazanin" w:hAnsi="IRNazanin" w:eastAsia="IRNazanin"/>
          <w:color w:val="111111"/>
          <w:sz w:val="28"/>
          <w:sz w:val="28"/>
          <w:szCs w:val="28"/>
          <w:rtl w:val="true"/>
          <w:lang w:bidi="fa-IR"/>
        </w:rPr>
        <w:t>و آسمانی مأمور به پذیرایی از او هستند ، تاج کرامت را در این مهمان سرای پرنعمت فقط بر سر او نهاده‌اند و لباس فضیلت و برتری را تنها بر او پوشانیده‌اند و تمام دارایی و ثروت زمین و آسمان را نثار مقدم او کرده‌اند ؟</w:t>
      </w:r>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بر مرکب‌هایی که در اختیارشان گذاشتیم سوار کردیم و به آنان از نعمت‌های پاکیزه روزی بخشیدیم و آنان را بر بسیاری از آفریده‌های خود برتری کامل دادیم </w:t>
      </w:r>
      <w:r>
        <w:rPr>
          <w:rFonts w:eastAsia="IRNazanin" w:cs="IRNazanin"/>
          <w:color w:val="111111"/>
          <w:sz w:val="28"/>
          <w:szCs w:val="28"/>
          <w:rtl w:val="true"/>
          <w:lang w:bidi="fa-IR"/>
        </w:rPr>
        <w:t>.</w:t>
      </w:r>
    </w:p>
    <w:p>
      <w:pPr>
        <w:pStyle w:val="Heading3"/>
        <w:numPr>
          <w:ilvl w:val="2"/>
          <w:numId w:val="1"/>
        </w:numPr>
        <w:rPr/>
      </w:pPr>
      <w:bookmarkStart w:id="49" w:name="__RefHeading___Toc3110138_211673320"/>
      <w:bookmarkStart w:id="50" w:name="_Toc18"/>
      <w:bookmarkEnd w:id="49"/>
      <w:r>
        <w:rPr>
          <w:rtl w:val="true"/>
        </w:rPr>
        <w:t>ظرایف خلقت</w:t>
      </w:r>
      <w:bookmarkEnd w:id="50"/>
    </w:p>
    <w:p>
      <w:pPr>
        <w:pStyle w:val="Heading4"/>
        <w:numPr>
          <w:ilvl w:val="3"/>
          <w:numId w:val="1"/>
        </w:numPr>
        <w:rPr/>
      </w:pPr>
      <w:bookmarkStart w:id="51" w:name="__RefHeading___Toc3110140_21167332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قرآن و پیامبر اسلام صلی الله علیه و آله و امامان معصوم علیهم السلام همواره مردم را به مطالعه و فهم و درک ظرایف خلقت خدا که در حقیقت آثار رحمت اوست تشویق می‌کرده‌اند تا از این طریق بیش از پیش به توحید گرایش پیدا کنند و سر بندگی و طاعت و عبادت به درگاه حق بسایند و به این وسیله خود را به رحمت واسعه حق برسانند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آموزه‌های حضرت امام صادق علیه السلام در باب خداشناسی از راه آثار است ، همچنین بخشی از خطبه‌های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دعای عرفه امام حسین علیه السلام نمونه‌ای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برای پیروی از قرآن که نگریستن به آثار رحمت خدا را برای استحکام توحید در قلب و پابرجایی عبادت در اعضا و جوارح فرمان داده به چند مثال کوتاه در این زمینه بسنده می‌شود ، باشد که دری یا دریچه‌ای برای دیدن لطایف و ظرایف آثار رحمت الهی در پهن دشت هستی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فیض و کمال و رحمت و لطف ، وجود مقدس حق تعالی است ، شناخت فرع ، بدون توجه به ریشه و اصل سود چندانی ندارد ، بسیاری از دانشمندان غربی و شرقی بخشی از آثار را خوب می‌شناسند ولی شناخت خود را وسیله شناخت حق و توجه به او قرار نمی‌دهند آنچه در این زمینه مهم است شناخت آثار برای شناخت مؤثر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شناخت آثار بدون اینکه زمینه شناخت اللّٰه قرار گیرد جداً بی‌فایده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هم اکنون در این جهان به سر می‌بریم ، بیندیشیم چند مرحله زندگانی را پشت سر گذاشته‌ایم ؟ زمانی خاک بودیم که خود جهانی دارد ، زمانی در ساقه نباتات و اصل و فرع آن بودیم که باز خود عالمی دارد ، زمانی بخشی از وجودمان جزء بدن حیوانات بود و از آن همه یعنی از خاک و گیاه و حیوان به صورت غذا به بدن پدر سپس به صلب او منتقل شدیم و آنگاه در رحم مادر قرار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مرحله‌ای از</w:t>
      </w:r>
      <w:bookmarkStart w:id="53" w:name="pg367_3642"/>
    </w:p>
    <w:p>
      <w:pPr>
        <w:pStyle w:val="BookText"/>
        <w:rPr/>
      </w:pPr>
      <w:bookmarkEnd w:id="53"/>
      <w:r>
        <w:rPr>
          <w:rFonts w:ascii="IRNazanin" w:hAnsi="IRNazanin" w:eastAsia="IRNazanin"/>
          <w:color w:val="111111"/>
          <w:sz w:val="28"/>
          <w:sz w:val="28"/>
          <w:szCs w:val="28"/>
          <w:rtl w:val="true"/>
          <w:lang w:bidi="fa-IR"/>
        </w:rPr>
        <w:t xml:space="preserve">این مراحل برای آگاهان و اهل بصیرت جهانی اعجاب‌آور و شگفت‌انگیز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انسان باید با تأمل بنگرد که از چه چیز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جهنده آفریده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صلب مرد و از میان استخوان‌های سینه زن بیرون می‌آید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خدا بر بازگرداندن انسان پس از مرگش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و گیاه و حیوان و صلب و رحم و ظلمات ثلاث هر یک نمایی از علم و قدرت و حکمت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دیدگاه انسان را در مسئله آفرینش خودش تا افق ابدیت باز می‌کند و به او می‌فهماند که زندگی او منحصر در این جهان محدود زودگذر نیست ، بلکه روزی به حضرت حق باز می‌گردد و وارد صحرای قیامت می‌شود و پس از رسیدگی به اعمالش به پاداشی که درخور اوست می‌رسد </w:t>
      </w:r>
      <w:r>
        <w:rPr>
          <w:rFonts w:eastAsia="IRNazanin" w:cs="IRNazanin"/>
          <w:color w:val="111111"/>
          <w:sz w:val="28"/>
          <w:szCs w:val="28"/>
          <w:rtl w:val="true"/>
          <w:lang w:bidi="fa-IR"/>
        </w:rPr>
        <w:t>.</w:t>
      </w:r>
    </w:p>
    <w:p>
      <w:pPr>
        <w:pStyle w:val="Heading4"/>
        <w:numPr>
          <w:ilvl w:val="3"/>
          <w:numId w:val="1"/>
        </w:numPr>
        <w:rPr/>
      </w:pPr>
      <w:bookmarkStart w:id="54" w:name="__RefHeading___Toc3110142_211673320"/>
      <w:bookmarkStart w:id="55" w:name="_Toc20"/>
      <w:bookmarkEnd w:id="54"/>
      <w:r>
        <w:rPr>
          <w:rtl w:val="true"/>
        </w:rPr>
        <w:t>تمایل جنسی ضامن بقای خلقت</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حافظ نوع بشر و ضامن بقای همه جانداران است تمایل جنسی است که اگر نبود اکنون اثری از جانداران بر روی زمین نبود ، شاید در میان صدها نوزاد یکی را نتوان یافت که پدر و مادر به قصد</w:t>
      </w:r>
      <w:bookmarkStart w:id="56" w:name="pg367_3643"/>
    </w:p>
    <w:p>
      <w:pPr>
        <w:pStyle w:val="BookText"/>
        <w:rPr/>
      </w:pPr>
      <w:bookmarkEnd w:id="56"/>
      <w:r>
        <w:rPr>
          <w:rFonts w:ascii="IRNazanin" w:hAnsi="IRNazanin" w:eastAsia="IRNazanin"/>
          <w:color w:val="111111"/>
          <w:sz w:val="28"/>
          <w:sz w:val="28"/>
          <w:szCs w:val="28"/>
          <w:rtl w:val="true"/>
          <w:lang w:bidi="fa-IR"/>
        </w:rPr>
        <w:t xml:space="preserve">بقای نسل با هم ازدواج کرده و درآمیخته باشند ، در هر هزار نوزاد شاید پیدایش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نتیجه تمایل جنسی بوده است ، پدر و مادر به قصد عیش و عشرت به سراغ یکدیگر می‌روند ولی خدا نمی‌گذارد این عیش به هدر رود بلکه از آن برای بقای نوع استفاده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تمایل جنسی وجود نداشت نه انسانی بر روی زمین باقی می‌ماند و نه حیوانی ، در نتیجه خلقت این دو لغو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آفریننده مهربان نگهبان بقای وی نیز هست ، مارکسیست‌ها خدا را نمی‌شناسند و تمام تفضلات او را به پای ماده و طبیعت می‌ریزند ، باید از آنان پرسید آیا ماده می‌تواند حدوث را بفهمد و بقا را درک کند و برای حفظ و تداوم بقا برنامه‌ریزی کند ؟ هرگز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3110144_211673320"/>
      <w:bookmarkStart w:id="58" w:name="_Toc21"/>
      <w:bookmarkEnd w:id="57"/>
      <w:r>
        <w:rPr>
          <w:rtl w:val="true"/>
        </w:rPr>
        <w:t>نطفه یا مبدأ پیدایش انسان</w:t>
      </w:r>
      <w:bookmarkEnd w:id="58"/>
    </w:p>
    <w:p>
      <w:pPr>
        <w:pStyle w:val="BookText"/>
        <w:rPr/>
      </w:pPr>
      <w:r>
        <w:rPr>
          <w:rFonts w:ascii="IRNazanin" w:hAnsi="IRNazanin" w:eastAsia="IRNazanin"/>
          <w:color w:val="111111"/>
          <w:sz w:val="28"/>
          <w:sz w:val="28"/>
          <w:szCs w:val="28"/>
          <w:rtl w:val="true"/>
          <w:lang w:bidi="fa-IR"/>
        </w:rPr>
        <w:t xml:space="preserve">نطفه مرد از میلیون‌ها موجود ذره‌بینی که به شکل زالو هستند تشکیل شده است ، این ذرات جان‌دار در رحم زن قرار می‌گیرند ، در آخر یکی یا بیشتر می‌ماند و مبدأ پیدایش یک‌قلو یا بیشتر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اجزای نطفه همگی به هم مانند است پس چه می‌شود که جزئی از نطفه چشم و جزئی از آن گوش و جزئی استخوان و جزئی دیگرش اعضا و اندام دیگر می‌شوند ؟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چنین قدرتی را ندارد و از انجام دادن این تقسیم ناتوان است ، اجزای ذره‌بینی که از پیکر یک مرد پیدا شده‌اند فاقد عقل و قدرت</w:t>
      </w:r>
    </w:p>
    <w:p>
      <w:pPr>
        <w:pStyle w:val="BookText"/>
        <w:rPr/>
      </w:pPr>
      <w:r>
        <w:rPr>
          <w:rFonts w:ascii="IRNazanin" w:hAnsi="IRNazanin" w:eastAsia="IRNazanin"/>
          <w:color w:val="111111"/>
          <w:sz w:val="28"/>
          <w:sz w:val="28"/>
          <w:szCs w:val="28"/>
          <w:rtl w:val="true"/>
          <w:lang w:bidi="fa-IR"/>
        </w:rPr>
        <w:t xml:space="preserve">هستند و از نظر دانایی و توانایی هزاران بار از مرد ناتوان‌ترند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نیز مانند مرد فاقد این قدرت است به آن افرادی که از خداشناسی محروم‌اند و ماده را به جای خدا می‌شناسند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شعور ندارد تا مبادی و ریشه اعضا را از یکدیگر جدا کند ، سپس آنها را به فعلیت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دانش و چه قدرتی این کارخانه دقیق پیکرسازی را ساخته و به کار انداخته است ؟ کارخانه‌ای که مواد اولیه‌اش یک چیز است ، یعنی یکی از جانوران و سلول‌های یک جور ولی فرآورده‌های گوناگون از نظر حجم و رنگ و اثر و چیزهای دیگر تولید می‌کند ، آن گاه همه را جمع کرده و یک موجود واحد تشکیل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نر مبدأ اصلی پیدایش جنین است ، اجزای نطفه به طور منظم در همه جانداران ، جنین را به وجود می‌آورند ، هر جزئی از اجزای نطفه عضوی از اعضای جنین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جنین‌سازی نطفه از روی تصادف نیست زیرا این قانون ، همگانی است و در همه سلسله جانداران به اجرا درآمده است و تصادف با قانون ناسازگار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گفت جنین سازی از عقل و تدبیر نطفه است ؛ زیرا خود نطفه فاقد عقل و فاقد تدبیر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که نطفه چنین کاری را در وقت نطفه بودن انجام دهد ولی هنگامی که به کمال رسید و انسانی کامل و یا حیوانی تمام عیار شد عاجز از این کار باشد ؟ هرگز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دنیای علم با آن همه ترقی و تکامل ، با آن همه آلات و ادوات ، با</w:t>
      </w:r>
      <w:bookmarkStart w:id="59" w:name="pg367_3645"/>
    </w:p>
    <w:p>
      <w:pPr>
        <w:pStyle w:val="BookText"/>
        <w:rPr/>
      </w:pPr>
      <w:bookmarkEnd w:id="59"/>
      <w:r>
        <w:rPr>
          <w:rFonts w:ascii="IRNazanin" w:hAnsi="IRNazanin" w:eastAsia="IRNazanin"/>
          <w:color w:val="111111"/>
          <w:sz w:val="28"/>
          <w:sz w:val="28"/>
          <w:szCs w:val="28"/>
          <w:rtl w:val="true"/>
          <w:lang w:bidi="fa-IR"/>
        </w:rPr>
        <w:t xml:space="preserve">آن همه دانشمندان و محققان می‌تواند اجزای نطفه را بشناسد 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زبان می‌شود و کدام دهان و کدام سر و کدام پا ؟</w:t>
      </w:r>
    </w:p>
    <w:p>
      <w:pPr>
        <w:pStyle w:val="BookText"/>
        <w:rPr/>
      </w:pPr>
      <w:r>
        <w:rPr>
          <w:rFonts w:ascii="IRNazanin" w:hAnsi="IRNazanin" w:eastAsia="IRNazanin"/>
          <w:color w:val="111111"/>
          <w:sz w:val="28"/>
          <w:sz w:val="28"/>
          <w:szCs w:val="28"/>
          <w:rtl w:val="true"/>
          <w:lang w:bidi="fa-IR"/>
        </w:rPr>
        <w:t xml:space="preserve">وجود مبارکی که نطفه را در جنس نر پرورش می‌دهد همه اینها و بیش از اینها را می‌داند ولی انسان سرکش و خودخواه نمی‌خواهد بفهمد چیزی را که با اندک تأملی می‌تواند بفهمد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0" w:name="__RefHeading___Toc3110146_211673320"/>
      <w:bookmarkStart w:id="61" w:name="_Toc22"/>
      <w:bookmarkEnd w:id="60"/>
      <w:r>
        <w:rPr>
          <w:rtl w:val="true"/>
        </w:rPr>
        <w:t>حکمت الهی در پوشش جفت</w:t>
      </w:r>
      <w:bookmarkEnd w:id="61"/>
    </w:p>
    <w:p>
      <w:pPr>
        <w:pStyle w:val="BookText"/>
        <w:rPr/>
      </w:pPr>
      <w:r>
        <w:rPr>
          <w:rFonts w:ascii="IRNazanin" w:hAnsi="IRNazanin" w:eastAsia="IRNazanin"/>
          <w:color w:val="111111"/>
          <w:sz w:val="28"/>
          <w:sz w:val="28"/>
          <w:szCs w:val="28"/>
          <w:rtl w:val="true"/>
          <w:lang w:bidi="fa-IR"/>
        </w:rPr>
        <w:t xml:space="preserve">پرده‌ای سفید و لطیف سراسر پیکر جنین را می‌پوشاند و در نزدیکی وی جسمی اسفنجی پدید می‌آید که آن را جفت می‌نامند ، جفت از رگ‌های خونین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جفت پرده‌ای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آن پرده به لوله‌ای که تقریباً یک متر طول و به قدر یک انگشت ضخامت دارد مربوط است که در درون آن لوله لوله‌های باریک‌تری وجود دارد ، این لوله از راه ناف به شکم جنین متصل است مواد غذایی به وسیله رگ‌های مویین از بدن مادر وارد جفت می‌شود و در آن جا پالوده می‌گردد و به وسیله لوله‌های نامبرده داخل بدن جنین می‌شود و پس از جریان در بدن جنین و تغذیه کامل وی به محل خود باز می‌گردد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پرده‌ای که سراسر پیکر جنین را فرا گرفته است برای آن است که وی را هنگام خم و راست شدن مادر از گزند فشارهای داخل و خارج محفوظ بدارد ؟ آیا جنین این پرده را بر پیکر خود کشیده است یا مادر به</w:t>
      </w:r>
      <w:bookmarkStart w:id="62" w:name="pg367_3646"/>
    </w:p>
    <w:p>
      <w:pPr>
        <w:pStyle w:val="BookText"/>
        <w:rPr/>
      </w:pPr>
      <w:bookmarkEnd w:id="62"/>
      <w:r>
        <w:rPr>
          <w:rFonts w:ascii="IRNazanin" w:hAnsi="IRNazanin" w:eastAsia="IRNazanin"/>
          <w:color w:val="111111"/>
          <w:sz w:val="28"/>
          <w:sz w:val="28"/>
          <w:szCs w:val="28"/>
          <w:rtl w:val="true"/>
          <w:lang w:bidi="fa-IR"/>
        </w:rPr>
        <w:t>این وسیله خواسته است جگر گوشه خود را حفظ کند ؟ آیا جز حکمت و رحمت الهی چیزی توانایی درک و فهم ایجاد آن را دارد ؟</w:t>
      </w:r>
    </w:p>
    <w:p>
      <w:pPr>
        <w:pStyle w:val="BookText"/>
        <w:rPr/>
      </w:pPr>
      <w:r>
        <w:rPr>
          <w:rFonts w:ascii="IRNazanin" w:hAnsi="IRNazanin" w:eastAsia="IRNazanin"/>
          <w:color w:val="111111"/>
          <w:sz w:val="28"/>
          <w:sz w:val="28"/>
          <w:szCs w:val="28"/>
          <w:rtl w:val="true"/>
          <w:lang w:bidi="fa-IR"/>
        </w:rPr>
        <w:t xml:space="preserve">پیدایش جفت در رحم مادر برای چیست ؟ آیا برای آن است که جنین بسیار لطیف است و دستگاه پالایش غذای بدن مادر برای آماده کردن غذای وی کافی نیست و نیاز به پالایشگاه دیگری دارد تا غذایی لطیف‌تر و پالوده‌تر به جنین برساند ؟ پس اگر جفت نبود کمتر جنینی از شکم مادر زنده بیرون می‌آمد آیا مادر از تأثیر جفت در حیات جنین آگاهی داشت ؟ آیا قدرت آفریدن آن را داشت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دانشی و قدرتی آن را آفریده است که پیش از پیدایش ماده و پس از پیدایش انسان بوده و هست و خواهد بود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110148_211673320"/>
      <w:bookmarkStart w:id="64" w:name="_Toc23"/>
      <w:bookmarkEnd w:id="63"/>
      <w:r>
        <w:rPr>
          <w:rtl w:val="true"/>
        </w:rPr>
        <w:t>شیر مادر</w:t>
      </w:r>
      <w:bookmarkEnd w:id="64"/>
    </w:p>
    <w:p>
      <w:pPr>
        <w:pStyle w:val="BookText"/>
        <w:rPr/>
      </w:pPr>
      <w:r>
        <w:rPr>
          <w:rFonts w:ascii="IRNazanin" w:hAnsi="IRNazanin" w:eastAsia="IRNazanin"/>
          <w:color w:val="111111"/>
          <w:sz w:val="28"/>
          <w:sz w:val="28"/>
          <w:szCs w:val="28"/>
          <w:rtl w:val="true"/>
          <w:lang w:bidi="fa-IR"/>
        </w:rPr>
        <w:t xml:space="preserve">شیر مادر به طور عموم از اجزای زیر ترکیب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 پروتئین‌ها ، لاکتوز ، کلوکز ، دکسترین ، مالتوز ، نشاسته ، هیدرات دو کربنات ، نمک‌های معدنی ، اسید لاکتیک ، آب ، ویتامین آ ، ویتامین ب ، ویتامین د ، ویتامین ث ، ویتامین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ویتامین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ویتامین ث و اسید اسکورتیک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این‌ها در شیر هر مادری به مقدار معینی است و نسبت مخصوصی با یکدیگر دارند که بر حسب انسان‌ها و حیوان‌ها تفاوت می‌کند </w:t>
      </w:r>
      <w:r>
        <w:rPr>
          <w:rFonts w:eastAsia="IRNazanin" w:cs="IRNazanin"/>
          <w:color w:val="111111"/>
          <w:sz w:val="28"/>
          <w:szCs w:val="28"/>
          <w:rtl w:val="true"/>
          <w:lang w:bidi="fa-IR"/>
        </w:rPr>
        <w:t>.</w:t>
      </w:r>
      <w:bookmarkStart w:id="65" w:name="pg367_3647"/>
    </w:p>
    <w:p>
      <w:pPr>
        <w:pStyle w:val="BookText"/>
        <w:rPr/>
      </w:pPr>
      <w:bookmarkEnd w:id="65"/>
      <w:r>
        <w:rPr>
          <w:rFonts w:ascii="IRNazanin" w:hAnsi="IRNazanin" w:eastAsia="IRNazanin"/>
          <w:color w:val="111111"/>
          <w:sz w:val="28"/>
          <w:sz w:val="28"/>
          <w:szCs w:val="28"/>
          <w:rtl w:val="true"/>
          <w:lang w:bidi="fa-IR"/>
        </w:rPr>
        <w:t xml:space="preserve">این لابراتوار عظیم و دقیق در کجای پیکر مادر نهاده شده که خورده‌های مادر را تجزیه می‌کند و این اجزا را از میان آنها بیرون می‌آورد و سپس آنها را ترکیب می‌کند و موجود واحدی بنام شیر می‌سازد ؟ چند دکتر و مهندس بر این لابراتوار نظارت می‌کنند ؟ چند کارگر دارد ، ماشین آلات و ابزار و ادوات این لابراتوار کجا ساخته شده و از کجا آورده شده است ؟ چه کسی در پیکر مادر نهاده و به پدر نداده است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66" w:name="__RefHeading___Toc3110150_211673320"/>
      <w:bookmarkStart w:id="67" w:name="_Toc24"/>
      <w:bookmarkEnd w:id="66"/>
      <w:r>
        <w:rPr>
          <w:rtl w:val="true"/>
        </w:rPr>
        <w:t>استخدام همراه با مهر و محبت</w:t>
      </w:r>
      <w:bookmarkEnd w:id="67"/>
    </w:p>
    <w:p>
      <w:pPr>
        <w:pStyle w:val="BookText"/>
        <w:rPr/>
      </w:pPr>
      <w:r>
        <w:rPr>
          <w:rFonts w:ascii="IRNazanin" w:hAnsi="IRNazanin" w:eastAsia="IRNazanin"/>
          <w:color w:val="111111"/>
          <w:sz w:val="28"/>
          <w:sz w:val="28"/>
          <w:szCs w:val="28"/>
          <w:rtl w:val="true"/>
          <w:lang w:bidi="fa-IR"/>
        </w:rPr>
        <w:t xml:space="preserve">نوزاد انسان از نوزاد حیوان بسیار ناتوان‌تر است و زمان ناتوانی‌اش بسیار درازتر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حیوان پس از یکی دو ماه توانا می‌گردد و قادر است خود را نگهداری کند ، در این هنگام مادر دست از پرستاری نوزاد بر می‌دارد و ممکن است با فرزند خود بیگانه گردد ، به خاطر اینکه نوزاد انسان از نوزاد حیوان ناتوان‌تر است رحمت پروردگار برای دوره ناتوانی نوزاد انسان دست کم دو پرستار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پدر و دیگری مادر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 را برای پرستاری استخدام کرده و پدر را برای نگهداریش ، ولی چگونه استخدامی ؟ استخدامی که با مهر و محبت همراه است هرچه مادر رنج می‌برد خسته نمی‌شود ، هرچه پدر نیرو مصرف کند پشیمان نمی‌شود ، دوره خدمتگزاری پدر و مادر پایان ندارد آن دو تا</w:t>
      </w:r>
    </w:p>
    <w:p>
      <w:pPr>
        <w:pStyle w:val="BookText"/>
        <w:rPr/>
      </w:pPr>
      <w:r>
        <w:rPr>
          <w:rFonts w:ascii="IRNazanin" w:hAnsi="IRNazanin" w:eastAsia="IRNazanin"/>
          <w:color w:val="111111"/>
          <w:sz w:val="28"/>
          <w:sz w:val="28"/>
          <w:szCs w:val="28"/>
          <w:rtl w:val="true"/>
          <w:lang w:bidi="fa-IR"/>
        </w:rPr>
        <w:t xml:space="preserve">جان دارند به فرزند خدمت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ماده و طبیعت ناتوانی نوزاد را تشخیص داده که چنین پرستارانی برای او تعیین کرده است ؟ هرگز ماده که نمی‌تواند میان نوزاد و چیز دیگر فرق بگذارد تا چه رسد به فرق میان دو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انسان و نوزاد حیوان ، تصادف هم که نیم شود که در تمام حیوانات همیشه آن چنان باشد و در میان انسان‌ها همیشه این‌چنین در دعای عرفه حضرت امام حسین علیه السلام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عَطَفْتُ عَلیٰ قُلُوبِ الحَواضِنِ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دل کسانی که حضانت و پرورش مرا به عهده داشتند مهربان کردی </w:t>
      </w:r>
      <w:r>
        <w:rPr>
          <w:rFonts w:eastAsia="IRNazanin" w:cs="IRNazanin"/>
          <w:color w:val="111111"/>
          <w:sz w:val="28"/>
          <w:szCs w:val="28"/>
          <w:rtl w:val="true"/>
          <w:lang w:bidi="fa-IR"/>
        </w:rPr>
        <w:t>.</w:t>
      </w:r>
      <w:bookmarkStart w:id="68" w:name="pg367_3649"/>
    </w:p>
    <w:p>
      <w:pPr>
        <w:pStyle w:val="Heading2"/>
        <w:numPr>
          <w:ilvl w:val="1"/>
          <w:numId w:val="1"/>
        </w:numPr>
        <w:rPr/>
      </w:pPr>
      <w:bookmarkStart w:id="69" w:name="__RefHeading___Toc3110152_211673320"/>
      <w:bookmarkStart w:id="70" w:name="_Toc25"/>
      <w:bookmarkEnd w:id="68"/>
      <w:bookmarkEnd w:id="69"/>
      <w:r>
        <w:rPr>
          <w:rtl w:val="true"/>
        </w:rPr>
        <w:t>وجود انسان دومین جلوه رحمت</w:t>
      </w:r>
      <w:bookmarkEnd w:id="70"/>
    </w:p>
    <w:p>
      <w:pPr>
        <w:pStyle w:val="Heading3"/>
        <w:numPr>
          <w:ilvl w:val="2"/>
          <w:numId w:val="1"/>
        </w:numPr>
        <w:rPr/>
      </w:pPr>
      <w:bookmarkStart w:id="71" w:name="__RefHeading___Toc3110154_2116733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و از دیگر نمونه‌های رحمت خدا وجود انسان است که اهل دل از او به عنوان جهان نفسی خبر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نور رحمت نمی‌تابید ، نه چیزی پدید می‌آمد و نه چیزی دوام و بقا داشت ، هر پدیده‌ای در حقیقت جلوه رحمت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رحمتم همه چیز را فرا گرفته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انسان موجود بی‌ارزش و کوچک و محدودی نیست که هم چون برخی حیوانات فضای زندگی‌اش لانه و غاری و یا درّه و جنگلی باشد ، همه دریاها و فضا و پهنه روی زمین و معادن و منابعش در اختیار اوست و روزی‌اش از پاکیزه‌ترین و بهترین روزی‌هاست نه چون روزی چهارپایان یا درندگان و پرندگان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با لاشه‌ای متعفن و یا مرداری بدبو یا علوفه‌ای پایمال شده و پژمرده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سیر و سرگرم 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برای این است که قدر و ارزش و کرامت خود را بداند و به تحقق عملی استعدادهای خدادادی خویش بپردازد و همه وجودش را با خواسته‌های حضرت ربّ العزّه هماهنگ نماید تا در مقام قرب</w:t>
      </w:r>
    </w:p>
    <w:p>
      <w:pPr>
        <w:pStyle w:val="BookText"/>
        <w:rPr/>
      </w:pPr>
      <w:r>
        <w:rPr>
          <w:rFonts w:ascii="IRNazanin" w:hAnsi="IRNazanin" w:eastAsia="IRNazanin"/>
          <w:color w:val="111111"/>
          <w:sz w:val="28"/>
          <w:sz w:val="28"/>
          <w:szCs w:val="28"/>
          <w:rtl w:val="true"/>
          <w:lang w:bidi="fa-IR"/>
        </w:rPr>
        <w:t xml:space="preserve">و جنت لقا و کاخ وصال و عرصه رحمت جایش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 xml:space="preserve">راستی انسان چه موجود عجیبی است ، معجونی از آب و گل و عقل و فطرت و روح و نفس که وزن عنصری‌اش اندک و وزن شخصیتی و هویتش عظیم و غیر قابل درک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باید ما دون خود را در راه برقراری حیاتش به کار گیرد و برای تنها ما فوق خودش که حضرت ربّ العزه است با کمال خلوص و عشق بندگی کند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سبب رحمت رحمانیه و رحیمیه حق هم از نظر ظاهر بهترین و معتدل‌ترین صورت را </w:t>
      </w:r>
      <w:r>
        <w:rPr>
          <w:rStyle w:val="FootnoteAnchor"/>
          <w:rtl w:val="true"/>
        </w:rPr>
        <w:footnoteReference w:id="43"/>
      </w:r>
      <w:r>
        <w:rPr>
          <w:rFonts w:ascii="IRNazanin" w:hAnsi="IRNazanin" w:eastAsia="IRNazanin"/>
          <w:color w:val="111111"/>
          <w:sz w:val="28"/>
          <w:sz w:val="28"/>
          <w:szCs w:val="28"/>
          <w:rtl w:val="true"/>
          <w:lang w:bidi="fa-IR"/>
        </w:rPr>
        <w:t xml:space="preserve">و هم از نظر باطن نیکوترین سیرت را دارد </w:t>
      </w:r>
      <w:r>
        <w:rPr>
          <w:rStyle w:val="FootnoteAnchor"/>
          <w:rtl w:val="true"/>
        </w:rPr>
        <w:footnoteReference w:id="44"/>
      </w:r>
      <w:r>
        <w:rPr>
          <w:rFonts w:ascii="IRNazanin" w:hAnsi="IRNazanin" w:eastAsia="IRNazanin"/>
          <w:color w:val="111111"/>
          <w:sz w:val="28"/>
          <w:sz w:val="28"/>
          <w:szCs w:val="28"/>
          <w:rtl w:val="true"/>
          <w:lang w:bidi="fa-IR"/>
        </w:rPr>
        <w:t xml:space="preserve">، او مسجود فرشتگان است </w:t>
      </w:r>
      <w:r>
        <w:rPr>
          <w:rStyle w:val="FootnoteAnchor"/>
          <w:rtl w:val="true"/>
        </w:rPr>
        <w:footnoteReference w:id="45"/>
      </w:r>
      <w:r>
        <w:rPr>
          <w:rFonts w:ascii="IRNazanin" w:hAnsi="IRNazanin" w:eastAsia="IRNazanin"/>
          <w:color w:val="111111"/>
          <w:sz w:val="28"/>
          <w:sz w:val="28"/>
          <w:szCs w:val="28"/>
          <w:rtl w:val="true"/>
          <w:lang w:bidi="fa-IR"/>
        </w:rPr>
        <w:t xml:space="preserve">و عنایت و لطفی که به او شده به فلک و ملک نشده است </w:t>
      </w:r>
      <w:r>
        <w:rPr>
          <w:rFonts w:eastAsia="IRNazanin" w:cs="IRNazanin"/>
          <w:color w:val="111111"/>
          <w:sz w:val="28"/>
          <w:szCs w:val="28"/>
          <w:rtl w:val="true"/>
          <w:lang w:bidi="fa-IR"/>
        </w:rPr>
        <w:t>.</w:t>
      </w:r>
      <w:bookmarkStart w:id="73" w:name="pg367_3651"/>
    </w:p>
    <w:p>
      <w:pPr>
        <w:pStyle w:val="BookText"/>
        <w:rPr/>
      </w:pPr>
      <w:bookmarkEnd w:id="73"/>
      <w:r>
        <w:rPr>
          <w:rFonts w:ascii="IRNazanin" w:hAnsi="IRNazanin" w:eastAsia="IRNazanin"/>
          <w:color w:val="111111"/>
          <w:sz w:val="28"/>
          <w:sz w:val="28"/>
          <w:szCs w:val="28"/>
          <w:rtl w:val="true"/>
          <w:lang w:bidi="fa-IR"/>
        </w:rPr>
        <w:t xml:space="preserve">جان ها فلکی گردد اگر این تن خاکی بیرون کند از خود صفت دیو و ددی را </w:t>
      </w:r>
      <w:r>
        <w:rPr>
          <w:rStyle w:val="FootnoteAnchor"/>
          <w:rtl w:val="true"/>
        </w:rPr>
        <w:footnoteReference w:id="46"/>
      </w:r>
    </w:p>
    <w:p>
      <w:pPr>
        <w:pStyle w:val="Heading3"/>
        <w:numPr>
          <w:ilvl w:val="2"/>
          <w:numId w:val="1"/>
        </w:numPr>
        <w:rPr/>
      </w:pPr>
      <w:bookmarkStart w:id="74" w:name="__RefHeading___Toc3110156_211673320"/>
      <w:bookmarkStart w:id="75" w:name="_Toc27"/>
      <w:bookmarkEnd w:id="74"/>
      <w:r>
        <w:rPr>
          <w:rtl w:val="true"/>
        </w:rPr>
        <w:t>ارزش ذاتی انسان و رحمت الهی</w:t>
      </w:r>
      <w:bookmarkEnd w:id="75"/>
    </w:p>
    <w:p>
      <w:pPr>
        <w:pStyle w:val="Heading4"/>
        <w:numPr>
          <w:ilvl w:val="3"/>
          <w:numId w:val="1"/>
        </w:numPr>
        <w:rPr/>
      </w:pPr>
      <w:bookmarkStart w:id="76" w:name="__RefHeading___Toc3110158_21167332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انسان از نظر آیات قرآن موجودی است که استعدادهای فراوانی به او عنایت شده و دارای دو بال عقل و فطرت و نیرویی شگرف چون نفس نفیس و روح خدایی است به گونه‌ای که او را از همه موجودات عرصه هستی ممتاز ساخته و ما دون آفریدگار و سرآمد آفریدگان و گل سرسبد مخلوقات قرار داده است ، قرآن ، والایی و ارزش او را در سوره مبارکه تین با چهار سوگند بسیار پر اهمیت خاطر نشان نموده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انجیر و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شهر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انسان را در نیکوترین نظم و اعتدال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انسان بنا بر قضاوت قرآن از نظر ظاهر و باطن نیکوترین و بهترین و برترین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موجودات آفرینش فقط انسان است که از امتیازات خاص و استعدادهای ویژه و مایه‌های درونی و باطنی برخوردار است ، او نه چون حیوان است که سر به زیر و دارای آفرینشی افقی و در حرکت متکی بر چهار دست و پا و موتور محرک ترقی و کمالش شکم است که هرچه فربه‌تر شود فقط از نظر وزن مادی سنگین‌تر می‌شود و اگر</w:t>
      </w:r>
    </w:p>
    <w:p>
      <w:pPr>
        <w:pStyle w:val="BookText"/>
        <w:rPr/>
      </w:pPr>
      <w:r>
        <w:rPr>
          <w:rFonts w:ascii="IRNazanin" w:hAnsi="IRNazanin" w:eastAsia="IRNazanin"/>
          <w:color w:val="111111"/>
          <w:sz w:val="28"/>
          <w:sz w:val="28"/>
          <w:szCs w:val="28"/>
          <w:rtl w:val="true"/>
          <w:lang w:bidi="fa-IR"/>
        </w:rPr>
        <w:t xml:space="preserve">حلال گوشت باشد اندکی به قیمت مالی‌اش افزوده می‌گردد و نه چون درخت و نبات است که عامل رشدش پایین‌ترین بخش آن یعنی ریشه است و عرصه رشدش تنها خاک و عالم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سروقامتی است که مهم‌ترین بخش وجودش یعنی مغز این نیروی عظیم ادراکی و واسطه بین او و همه معارف و حقایق در سرش قرار دارد ، کنایه از اینکه راه رشد و کمالش به سوی عالم بالاست و مقصد نهایی حرکت و سفر عمری‌اش حضرت حق جل و علاست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استعدادهای شگرفی که دارد و با این سرمایه عظیم عقلی و فطری ، سر و کارش فقط و فقط باید با خدا باشد و آنچه را غیر خداست لازم است به عنوان ابزار و وسیله برای رسیدن به مقام قرب حق و لقای دوست و وصال محبوب به کار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استعدادهای باارزشی که در اوست و محض عقل و فطرتی که با ذات او و آب و گلش عجین است ، کتاب‌های آسمانی به ویژه کتابی چون قرآن و رهبرانی آسمانی چون پیامبران و امامان به استقبالش فرستاده شده‌اند ، تا با ارائه حقایق اعتقادی و ایمانی و حلال و حرام و مسائل بسیار عالی اخلاقی و تربیتی از وجود ذی جود او پذیرایی کنند و وی را به سوی ربّ کریم و پروردگار عزیزش راهنمایی نمایند تا در آن بارگاه باعظمت به خاطر اینکه وجودش را به وسیله وحی و پیامبران و امامان به ایمان و اخلاق و عمل آراسته نمود از رحمت ویژه محبوب برای ابد بهره‌مند گردد و در بستر قرب دوست بیارامد و از لقای معشوق ازل و ابد ، جاودانه لذّت ببرد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کریمی که او را آفرید و اندام‌هایش را به قرار دادن هر عضوی</w:t>
      </w:r>
    </w:p>
    <w:p>
      <w:pPr>
        <w:pStyle w:val="BookText"/>
        <w:rPr/>
      </w:pPr>
      <w:r>
        <w:rPr>
          <w:rFonts w:ascii="IRNazanin" w:hAnsi="IRNazanin" w:eastAsia="IRNazanin"/>
          <w:color w:val="111111"/>
          <w:sz w:val="28"/>
          <w:sz w:val="28"/>
          <w:szCs w:val="28"/>
          <w:rtl w:val="true"/>
          <w:lang w:bidi="fa-IR"/>
        </w:rPr>
        <w:t xml:space="preserve">در محل مناسب خودش طبق حکمت بالغه ، درست و منظم ساخت و با ایجاد توازن و تعاون میان اعضا در ایفای اهداف مربوطه تعدیل کرد و سامان داد و به هر صورتی که خواست از نظر خصوصیات هر عضو و هیئت ، مجموعه اعضای وی را ترکیب کرد ، سپس برای راه یافتنش بر عرصه رشد و کمال و ثمر دادن وجودش و نهایتاً برای رسیدن به رحمت خاص و اقامت گزیدن در بهشت قیامت او را به دست وحی و پیامبران و امامان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استعدادهای انسان در سایه قرآن و هدایت انبیا و امامان به فعلیت درآید و به ایمان و اخلاق و عمل آراسته گردد ، به قله ارزش و کرامت نشیند و در والایی و ارزش ، به ویژه زمانی که غرق در رحمت ویژه حق گردد ، فوق همه موجودات قرار گیرد و والی ملک مصر هستی گردد و شایستگی‌اش را برای مسجود ملائک قرار گرفتن اثبات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است که پیامبر اسلام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أکْرَمُ عَلَی اللّٰهِ جَلَّ ذِکْرُهُ یَوْمَ القِیَامَةِ مِنْ بَنی آدم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قیامت هیچ چیز نزد خدا از آدمی‌زاده گرامی‌تر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حضرت امام باقر علیه السلام آمده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اللّٰهُ عَزَّ وَ جَلَّ خَلْقاً أکْرَم عَلَی اللّٰهِ عَزَّ وَ جَلَّ مِنَ الْمُؤمِنَ لِأَنَّ الْمَلائِکَةَ خُدّامُ المُؤمِنینَ وَ أنَّ جِوارَ اللّٰهِ لِلمُؤمِنینَ وَ أنَّ الجَنَّةَ لِلْمُؤمِنینَ وَ أنَّ الحُورَ العِینَ لِلْمُؤمِنینَ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78" w:name="pg367_3654"/>
    </w:p>
    <w:p>
      <w:pPr>
        <w:pStyle w:val="BookText"/>
        <w:rPr/>
      </w:pPr>
      <w:bookmarkEnd w:id="78"/>
      <w:r>
        <w:rPr>
          <w:rFonts w:ascii="IRNazanin" w:hAnsi="IRNazanin" w:eastAsia="IRNazanin"/>
          <w:color w:val="111111"/>
          <w:sz w:val="28"/>
          <w:sz w:val="28"/>
          <w:szCs w:val="28"/>
          <w:rtl w:val="true"/>
          <w:lang w:bidi="fa-IR"/>
        </w:rPr>
        <w:t xml:space="preserve">خدای عزّ و جلّ هیچ آفریده‌ای را نیافرید که از مؤمن نزد خدا گرامی‌تر باشد ، زیرا فرشتگان خدمتگزار مؤمنان هستند و جوار خدا ویژه مؤمنان است و بهشت برای مؤمنان است و حور العین اختصاص به مؤمنان دارد </w:t>
      </w:r>
      <w:r>
        <w:rPr>
          <w:rFonts w:eastAsia="IRNazanin" w:cs="IRNazanin"/>
          <w:color w:val="111111"/>
          <w:sz w:val="28"/>
          <w:szCs w:val="28"/>
          <w:rtl w:val="true"/>
          <w:lang w:bidi="fa-IR"/>
        </w:rPr>
        <w:t>.</w:t>
      </w:r>
    </w:p>
    <w:p>
      <w:pPr>
        <w:pStyle w:val="Heading4"/>
        <w:numPr>
          <w:ilvl w:val="3"/>
          <w:numId w:val="1"/>
        </w:numPr>
        <w:rPr/>
      </w:pPr>
      <w:bookmarkStart w:id="79" w:name="__RefHeading___Toc3110160_211673320"/>
      <w:bookmarkStart w:id="80" w:name="_Toc29"/>
      <w:bookmarkEnd w:id="79"/>
      <w:r>
        <w:rPr>
          <w:rtl w:val="true"/>
        </w:rPr>
        <w:t>انسان برتر از فرشتگان</w:t>
      </w:r>
      <w:bookmarkEnd w:id="80"/>
    </w:p>
    <w:p>
      <w:pPr>
        <w:pStyle w:val="Heading5"/>
        <w:numPr>
          <w:ilvl w:val="4"/>
          <w:numId w:val="1"/>
        </w:numPr>
        <w:rPr/>
      </w:pPr>
      <w:bookmarkStart w:id="81" w:name="__RefHeading___Toc3110162_21167332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پیامبران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جنس انسان‌اند و حجت‌های حق می‌باشند و فقط رهبران انسان‌ها نیستند ، بلکه بخاطر مقام علمی و عقلی و ایمانی و عملی رهبران انس و جن و فرشتگانند و بر همه آنان برتری دارند و وجودشان واسطه فیض بین خدا و بین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نخواستند به غیر خدا سجده کند و نهایت تواضع را به غیر خدا به میدان بیاورد ولی به فرشتگان فرمان داده شد بر آدم علیه السلام سجده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مبارکه بقره انسان کامل به عنوان معلم فرشتگان معرفی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آدَمُ أَنْبِئْهُمْ بِأَسْمٰائِهِمْ </w:t>
      </w:r>
      <w:r>
        <w:rPr>
          <w:rFonts w:eastAsia="Amiri" w:cs="Amiri" w:ascii="Amiri" w:hAnsi="Amiri"/>
          <w:color w:val="111111"/>
          <w:sz w:val="28"/>
          <w:szCs w:val="28"/>
          <w:rtl w:val="true"/>
          <w:lang w:bidi="ar-SA"/>
        </w:rPr>
        <w:t xml:space="preserve">. .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از نام‌های آنان خبر 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حضرت امام باقر علیه السلام طبق روایتی پس از سخن درباره وفات آدم علیه السلام می‌فرماید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نوبت نماز خواندن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رسید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و بر آدم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دستور داد که در بهشت بر پدرت آدم سجده</w:t>
      </w:r>
      <w:bookmarkStart w:id="83" w:name="pg367_3655"/>
    </w:p>
    <w:p>
      <w:pPr>
        <w:pStyle w:val="BookText"/>
        <w:rPr/>
      </w:pPr>
      <w:bookmarkEnd w:id="83"/>
      <w:r>
        <w:rPr>
          <w:rFonts w:ascii="IRNazanin" w:hAnsi="IRNazanin" w:eastAsia="IRNazanin"/>
          <w:color w:val="111111"/>
          <w:sz w:val="28"/>
          <w:sz w:val="28"/>
          <w:szCs w:val="28"/>
          <w:rtl w:val="true"/>
          <w:lang w:bidi="fa-IR"/>
        </w:rPr>
        <w:t xml:space="preserve">کنیم پس ما را نسزد که بر هیچ یک از فرزندانش امامت نماییم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همین صحنه در معراج رسول خدا صلی الله علیه و آله رخ داده است ، حضرت 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پیامبر صلی الله علیه و آله به معراج برده شد وقت نماز رسید ، جبرئیل اذان و اقامه گفت و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امامت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الآدمیینَ مُنْذُ أُمِرنا بالسُّجُودِ لآدَمَ علیه السلام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زمان که به ما فرمان دادند بر آدم سجده کنیم ، خود را بر آدمیان مقدم نمی‌داریم </w:t>
      </w:r>
      <w:r>
        <w:rPr>
          <w:rFonts w:eastAsia="IRNazanin" w:cs="IRNazanin"/>
          <w:color w:val="111111"/>
          <w:sz w:val="28"/>
          <w:szCs w:val="28"/>
          <w:rtl w:val="true"/>
          <w:lang w:bidi="fa-IR"/>
        </w:rPr>
        <w:t>.</w:t>
      </w:r>
    </w:p>
    <w:p>
      <w:pPr>
        <w:pStyle w:val="Heading5"/>
        <w:numPr>
          <w:ilvl w:val="4"/>
          <w:numId w:val="1"/>
        </w:numPr>
        <w:rPr/>
      </w:pPr>
      <w:bookmarkStart w:id="84" w:name="__RefHeading___Toc3110164_211673320"/>
      <w:bookmarkStart w:id="85" w:name="_Toc31"/>
      <w:bookmarkEnd w:id="84"/>
      <w:r>
        <w:rPr>
          <w:rtl w:val="true"/>
        </w:rPr>
        <w:t>ملاک برتری</w:t>
      </w:r>
      <w:bookmarkEnd w:id="85"/>
    </w:p>
    <w:p>
      <w:pPr>
        <w:pStyle w:val="BookText"/>
        <w:rPr/>
      </w:pPr>
      <w:r>
        <w:rPr>
          <w:rFonts w:ascii="IRNazanin" w:hAnsi="IRNazanin" w:eastAsia="IRNazanin"/>
          <w:color w:val="111111"/>
          <w:sz w:val="28"/>
          <w:sz w:val="28"/>
          <w:szCs w:val="28"/>
          <w:rtl w:val="true"/>
          <w:lang w:bidi="fa-IR"/>
        </w:rPr>
        <w:t>با اینکه همه فرشتگان به پرستش و عبادت خدا اشتغال دارند و از هر معصیت و آلودگی پاک‌اند چرا و چگونه انسان به جایی می‌رسد که از فرشته برتر می‌شود ؟ چرا فرشتگان خادم انسان‌اند ؟ چرا آنان از انسان پیش نمی‌افتند و به مقامی بالاتر دست نمی‌یابند ؟</w:t>
      </w:r>
    </w:p>
    <w:p>
      <w:pPr>
        <w:pStyle w:val="BookText"/>
        <w:rPr/>
      </w:pPr>
      <w:r>
        <w:rPr>
          <w:rFonts w:ascii="IRNazanin" w:hAnsi="IRNazanin" w:eastAsia="IRNazanin"/>
          <w:color w:val="111111"/>
          <w:sz w:val="28"/>
          <w:sz w:val="28"/>
          <w:szCs w:val="28"/>
          <w:rtl w:val="true"/>
          <w:lang w:bidi="fa-IR"/>
        </w:rPr>
        <w:t xml:space="preserve">روزی عبد اللّٰه بن سنان با حضرت امام صادق علیه السلام در این زمینه گفتگو داشت و نظیر این سؤالات را با حضرت مطرح کرد ، امام صادق علیه السلام در پاسخ او به سخنان امیر المؤمنین علیه السلام استناد جست که ایشان فرموده‌اند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رَکَّبَ فِی المَلائِکَةِ عَقْلاً بِلا شَهْوَةٍ ، وَ رَکَّبَ فِی البَهائِمِ</w:t>
      </w:r>
    </w:p>
    <w:p>
      <w:pPr>
        <w:pStyle w:val="BookText"/>
        <w:rPr/>
      </w:pPr>
      <w:r>
        <w:rPr>
          <w:rFonts w:ascii="Amiri" w:hAnsi="Amiri" w:eastAsia="Amiri" w:cs="Amiri"/>
          <w:color w:val="111111"/>
          <w:sz w:val="28"/>
          <w:sz w:val="28"/>
          <w:szCs w:val="28"/>
          <w:rtl w:val="true"/>
          <w:lang w:bidi="ar-SA"/>
        </w:rPr>
        <w:t xml:space="preserve">شَهْوَةً بِلا عَقْلٍ وَ رَکَّبَ فِی بَنِی آدَمَ کِلْتَیْهِما ، فَمَنْ غَلَبَ عَقْلُهُ شَهْوَتَهُ فَهُوَ خَیْرٌ مِنَ المَلائِکَةِ وَ مَنْ غَلَبَتْ شَهْوَتُهُ عَقْلَهُ فَهُوَ شَرٌّ مِنَ البَهائِمِ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عزّ و جلّ در ملائکه فقط عقل نهاده است خواهش‌های نفسانی که به سوی گناه و معصیت می‌کشاند و سبب آلودگی معنوی می‌شود ندارند و در حیوانات فقط میل و خواهش نهاده است ، ولی به فرزندان آدم عقل و خواهش‌های نفسانی داده است ، پس کسی که عقلش بر خواهش‌هایش پیروز گردد و زندگی‌اش در مسیر عقلانیت دینی و انسانی قرار گیرد از فرشتگان برتر و بالاتر و بهتر است و هرکس خواهشش بر عقلش چیره شود از چهارپایان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آیات کریمه قرآن و این‌گونه روایات که در کتاب‌های اصیل و پرقیمت نقل شده است روشن می‌شود که خدا تا چه اندازه به انسان زمینه و میدان ترقی و استعداد و قابلیت رشد و کمال عنایت کرده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 اگر عقلش را با نبوت پیامبران و امامت امامان و به آیات خدا پیوند زند ، یقیناً از طریق این پیوند برتر و بهتر از فرشتگان می‌شود و اگر عقل را تعطیل کند و فقط به امور مادی بپردازد و بر حیاتی چون حیات حیوانات تکیه زند و شخصیت الهی و انسانی خود را به اسارت هوا و هوس و خواهش‌های بیجا و شیطانی دهد خود را در معرض سقوط و هلاکت قرار داده و وجودش را از همه حیوانات بری و بحری و وحوش صحرایی و بیابانی پست‌تر کرده و اضافه بر همه این امور به</w:t>
      </w:r>
    </w:p>
    <w:p>
      <w:pPr>
        <w:pStyle w:val="BookText"/>
        <w:rPr/>
      </w:pPr>
      <w:r>
        <w:rPr>
          <w:rFonts w:ascii="IRNazanin" w:hAnsi="IRNazanin" w:eastAsia="IRNazanin"/>
          <w:color w:val="111111"/>
          <w:sz w:val="28"/>
          <w:sz w:val="28"/>
          <w:szCs w:val="28"/>
          <w:rtl w:val="true"/>
          <w:lang w:bidi="fa-IR"/>
        </w:rPr>
        <w:t xml:space="preserve">صف ناسپاسان و کفران کنندگان نعمت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ارزش و والایی ویژه مؤمنان آگاه و دلدادگان بیناست ، بخصوص مؤمنانی که پیامبران و امامان را ندیده‌اند ولی از طریق آیات و روایات منقّش روی صفحات کاغذ به حقیقت و راستی مؤمن شده‌اند و در راه ایمان ، در میدان هر نوع حادثه و بلا استقامت می‌ورزند و ثبات قدم به خرج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اسلام صلی الله علیه و آله از جمع اصحاب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ایمانی شگفت‌تر است ؟ برخی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فرشتگان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چه چیز شگفت‌انگیزی در کیفیت ایمان فرشتگان است ؟ آیا وحی خدا بر آنان نازل می‌شود ؟ 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ما شگفت‌انگیز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شگفتی در ایمان شما وجود دارد با توجه به اینکه شما مرا می‌بینید و با دیدن من ایمان آورده‌اید و این‌گونه ایمان آوردن هنری به حساب نمی‌آید این بار یاران جوابی ندادند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پاسخ ما را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قَومٍ فی آخِرِ الزَّمانِ بِسَوادٍ عَلیٰ بَیاضٍ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عجیب‌ترین و شگفت‌آورترین ایمان‌ها و باورها ، ایمان گروهی از مردم آخر الزمان است که به وسیله خطی سیاه بر کاغذی سپید ایمان می‌آورند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اینکه معصوم و معجزاتش را ندیده‌اند و زمان او را درک</w:t>
      </w:r>
      <w:bookmarkStart w:id="86" w:name="pg367_3658"/>
    </w:p>
    <w:p>
      <w:pPr>
        <w:pStyle w:val="BookText"/>
        <w:rPr/>
      </w:pPr>
      <w:bookmarkEnd w:id="86"/>
      <w:r>
        <w:rPr>
          <w:rFonts w:ascii="IRNazanin" w:hAnsi="IRNazanin" w:eastAsia="IRNazanin"/>
          <w:color w:val="111111"/>
          <w:sz w:val="28"/>
          <w:sz w:val="28"/>
          <w:szCs w:val="28"/>
          <w:rtl w:val="true"/>
          <w:lang w:bidi="fa-IR"/>
        </w:rPr>
        <w:t xml:space="preserve">نکرده‌اند فقط با تکیه بر آیات و روایات که روی صفحات کتاب‌هاست دین‌باور و معتقد به معاد و دیگر اصول و فروع دین می‌شوند و از این راه خود را با تمام وجود به رحمت رحیمیه حق می‌رسانند </w:t>
      </w:r>
      <w:r>
        <w:rPr>
          <w:rFonts w:eastAsia="IRNazanin" w:cs="IRNazanin"/>
          <w:color w:val="111111"/>
          <w:sz w:val="28"/>
          <w:szCs w:val="28"/>
          <w:rtl w:val="true"/>
          <w:lang w:bidi="fa-IR"/>
        </w:rPr>
        <w:t>.</w:t>
      </w:r>
    </w:p>
    <w:p>
      <w:pPr>
        <w:pStyle w:val="Heading3"/>
        <w:numPr>
          <w:ilvl w:val="2"/>
          <w:numId w:val="1"/>
        </w:numPr>
        <w:rPr/>
      </w:pPr>
      <w:bookmarkStart w:id="87" w:name="__RefHeading___Toc3110166_211673320"/>
      <w:bookmarkStart w:id="88" w:name="_Toc32"/>
      <w:bookmarkEnd w:id="87"/>
      <w:r>
        <w:rPr>
          <w:rtl w:val="true"/>
        </w:rPr>
        <w:t>نقش پیامبران در سعادت انسان</w:t>
      </w:r>
      <w:bookmarkEnd w:id="88"/>
    </w:p>
    <w:p>
      <w:pPr>
        <w:pStyle w:val="BookText"/>
        <w:rPr/>
      </w:pPr>
      <w:r>
        <w:rPr>
          <w:rFonts w:ascii="IRNazanin" w:hAnsi="IRNazanin" w:eastAsia="IRNazanin"/>
          <w:color w:val="111111"/>
          <w:sz w:val="28"/>
          <w:sz w:val="28"/>
          <w:szCs w:val="28"/>
          <w:rtl w:val="true"/>
          <w:lang w:bidi="fa-IR"/>
        </w:rPr>
        <w:t xml:space="preserve">پیامبران و امامان به اذن حق از مردم دعوت می‌کنند تا بذر توحید و اعتقاد به قیامت را در دل خاکیان بکارند ، به این امید که خاکیان ، افلاکی شوند و از حالات حیوانی درآیند و در گردونه حالات ملکوتی قرار گیرند و نصیب عظیمی از رحمت و لطف حضرت حق را در دنیا و آخرت به خود اختصاص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حضرت حق به عبادت و بندگی و طاعت و خدمت ما نیاز ندارد زیرا او غنی مطلق و بی‌نیاز حقیقی است ، این ما هستیم که برای تکمیل کرامت و شرافت و شخصیت انسانی خود و تأمین سعادت دنیا و آخرتمان به الطاف او و به پرستش او و به بندگی و عبادت و طاعت و خدمت ، سخت نیازمندیم و اگر این نیاز را که در جهت معنوی عین گرسنگی مادی است پاسخ ندهیم به هلاکت ابدی و شقاوت همیشگی دچار می‌شویم و همه راه‌ها به روی ما مسدود می‌شود و در ظلمتی فوق ظلمت‌ها قرار می‌گیریم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مظهر اسمای حسنای حق‌اند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خدا بشر را برای اهداف شخص خود نمی‌خواستند ، بلکه انسان را برای رساندنش به سعادت و رستگاری دعوت می‌نمودند و شگفت اینکه به دعوتِ تنها اکتفا نکردند بلکه در راه دعوت از همه</w:t>
      </w:r>
      <w:bookmarkStart w:id="89" w:name="pg367_3659"/>
    </w:p>
    <w:p>
      <w:pPr>
        <w:pStyle w:val="BookText"/>
        <w:rPr/>
      </w:pPr>
      <w:bookmarkEnd w:id="89"/>
      <w:r>
        <w:rPr>
          <w:rFonts w:ascii="IRNazanin" w:hAnsi="IRNazanin" w:eastAsia="IRNazanin"/>
          <w:color w:val="111111"/>
          <w:sz w:val="28"/>
          <w:sz w:val="28"/>
          <w:szCs w:val="28"/>
          <w:rtl w:val="true"/>
          <w:lang w:bidi="fa-IR"/>
        </w:rPr>
        <w:t xml:space="preserve">هستی خود حتی جانشان برای خدا و تحقق توحید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آسمانی که همه جلوه‌هایش در کتاب‌های الهی و به ویژه قرآن مجید و افق نبوت و امامت دیده می‌شود گوشه‌ای از فضل و رحمت بی‌نهایت حق نسبت به انسان است که انسان اگر به این دعوت دقت عقلی کند و با گوش جان آن را بشنود ، بدون شک آن را اجابت می‌کند و نسبت به آن قدرشناسی می‌نماید و حاضر می‌شود همه هستی و جانش را در تحقق آن بکار گیرد ، ولی متأسفانه اکثر مردم در پرده غفلت به سر می‌برند و لباس کبر بر اندام باطنشان که مانع رسیدن ندای حق به گوش دلشان است و هوای نفس و خواهش‌های بیجا و جاذبه‌های دنیایی آنان را از پاسخ گفتن به دعوت حق محروم کرده است </w:t>
      </w:r>
      <w:r>
        <w:rPr>
          <w:rFonts w:eastAsia="IRNazanin" w:cs="IRNazanin"/>
          <w:color w:val="111111"/>
          <w:sz w:val="28"/>
          <w:szCs w:val="28"/>
          <w:rtl w:val="true"/>
          <w:lang w:bidi="fa-IR"/>
        </w:rPr>
        <w:t>.</w:t>
      </w:r>
    </w:p>
    <w:p>
      <w:pPr>
        <w:pStyle w:val="Heading3"/>
        <w:numPr>
          <w:ilvl w:val="2"/>
          <w:numId w:val="1"/>
        </w:numPr>
        <w:rPr/>
      </w:pPr>
      <w:bookmarkStart w:id="90" w:name="__RefHeading___Toc3110168_211673320"/>
      <w:bookmarkStart w:id="91" w:name="_Toc33"/>
      <w:bookmarkEnd w:id="90"/>
      <w:r>
        <w:rPr>
          <w:rtl w:val="true"/>
        </w:rPr>
        <w:t>لیاقت انسان برای راه یابی به پیشگاه ربوبی</w:t>
      </w:r>
      <w:bookmarkEnd w:id="91"/>
    </w:p>
    <w:p>
      <w:pPr>
        <w:pStyle w:val="Heading4"/>
        <w:numPr>
          <w:ilvl w:val="3"/>
          <w:numId w:val="1"/>
        </w:numPr>
        <w:rPr/>
      </w:pPr>
      <w:bookmarkStart w:id="92" w:name="__RefHeading___Toc3110170_21167332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از میان آفریده‌های بی‌شمار ، جن و فرشته و انس لایق و اهل عبادت ویژه‌اند و از میان این سه گروه ، انسان در این زمینه جایگاه خاصی دارد و نردبانی برای اوست که می‌تواند از دیگران بالاتر رود ، تا جایی که ملکوت عالم را بشناسد و به اسرار آن آگاه شود و به بارگاه ربوبی راه یابد و به مقام قرب حق برسد ، لحظه‌ای توجه به این همه لطف و مهر خداوندی ، انسان را سرمست و دیوانه می‌کند و به حقیقت سوگند ، جا دارد به سبب همین توفیق همه هستی خود را وقف عشق و پرستش حق کند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العابدین علیه السلام که معنی انس با خدا و شیرینی و لذّت عبادت را چشیده است ، در مقام مناجات به حضرت محبوب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به من اذن و اجازه دعا و سخن گفتن با خود را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او اجازه مناجات به درگاهش را نمی‌داد چه کسی جرأت و قدرت دعا و سخن گفتن داشت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التُّراب وَ رَبُّ الأَرْباب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 خاکی کجا و پروردگار همه فرمانروایان کجا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به محبوب ازل و ابد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تَصاغَرَ عِنْدَ تَعاظُمِ آلائِکَ شُکری وَ تضاءَلَ فی جَنْبِ إکرٰامِکَ إیّایَ ثَنایَ وَ نَشرِی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بزرگی نعمت‌هایت سپاسم اندک و کوچک می‌نماید و ستایش و گزارشم در برابر آن همه اکرام و احترامی که بر من نهادی کم و ناچیز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کرامت و ارزش کامل و حقیقی انسان هنگامی تحقق می‌یابد که دعوت حضرت حق را اجابت کند و به تکالیف و مسؤولیت‌های شرعی و انسانی‌اش عمل نماید و در برابر دعوت شیطان و حزب او ، به ویژه در این عصر پر از فساد و فتنه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به سینه نامحرم دست ردّ بزند </w:t>
      </w:r>
      <w:r>
        <w:rPr>
          <w:rFonts w:eastAsia="IRNazanin" w:cs="IRNazanin"/>
          <w:color w:val="111111"/>
          <w:sz w:val="28"/>
          <w:szCs w:val="28"/>
          <w:rtl w:val="true"/>
          <w:lang w:bidi="fa-IR"/>
        </w:rPr>
        <w:t>.</w:t>
      </w:r>
      <w:bookmarkStart w:id="94" w:name="pg367_3661"/>
    </w:p>
    <w:p>
      <w:pPr>
        <w:pStyle w:val="Heading4"/>
        <w:numPr>
          <w:ilvl w:val="3"/>
          <w:numId w:val="1"/>
        </w:numPr>
        <w:rPr/>
      </w:pPr>
      <w:bookmarkStart w:id="95" w:name="__RefHeading___Toc3110172_211673320"/>
      <w:bookmarkStart w:id="96" w:name="_Toc35"/>
      <w:bookmarkEnd w:id="94"/>
      <w:bookmarkEnd w:id="95"/>
      <w:r>
        <w:rPr>
          <w:rtl w:val="true"/>
        </w:rPr>
        <w:t>عصر ارتباطات ، عصر دعوت به غیر حق</w:t>
      </w:r>
      <w:bookmarkEnd w:id="96"/>
    </w:p>
    <w:p>
      <w:pPr>
        <w:pStyle w:val="BookText"/>
        <w:rPr/>
      </w:pPr>
      <w:r>
        <w:rPr>
          <w:rFonts w:ascii="IRNazanin" w:hAnsi="IRNazanin" w:eastAsia="IRNazanin"/>
          <w:color w:val="111111"/>
          <w:sz w:val="28"/>
          <w:sz w:val="28"/>
          <w:szCs w:val="28"/>
          <w:rtl w:val="true"/>
          <w:lang w:bidi="fa-IR"/>
        </w:rPr>
        <w:t xml:space="preserve">این روزگاری که ما در آن به سر می‌بریم اگر آن را روزگار دعوت‌ها بنامیم سخنی بی‌جا نگفته‌ایم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صبح که یک شهروند از خواب برمی‌خیزد و دوگانه‌ای برای یگانه به جای می‌آورد و برگی از برنامه‌های حیات‌بخش قرآن را تلاوت می‌کند ، اگر پیچ رسانه‌های تبلیغی میان منزل را باز کند با انواع فرستنده‌ها و دعوت‌ها مواجه می‌شود و با پا نهادن به بیرون منزل و کوچه و خیابان ، انواع دیوارنویسی‌ها ، اطلاعیه‌ها ، پوسترها و تابلوهای الکتریکی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چهار طرف او را به خود جلب می‌کنند و با اشاره و چشمک زدن‌ها برای شکار فکر و عقیده او هجوم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روزمرّه اگر با رسانه‌های نوشتاری و روزنامه‌ها و مجلات سر و کاری داشته باشد با انواع بیشتری از بنگاههای تبلیغاتی مواجه می‌گردد و بالاخره اگر اهل رسانه‌های مدرن ، پرظرفیت و جهانی مثل اینترنت و خبرگزاری‌ها باشد غرقاب اقیانوس‌هایی از خواهندگان و دعوت‌کنندگان و خوانندگان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دعوت‌کنندگان به این هم قناعت نکرده‌اند ، بلکه برای دانش ارتباطات و رسانه‌ها دانشکده‌های ویژه‌ای تأسیس و بالاترین ظرافت‌ها و پیش‌رفته‌ترین ابزار و صنایع را نیز به کار می‌گیرند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همه ، بهره‌گیری از انواع هنر و استفاده از احساسات بشری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نیز اضافه کرد تا قدری نحوه دعوت‌های پنهان نمایان گردد ، بدیهی است دعوت کنندگان و اهدافشان یکسان نیستند ،</w:t>
      </w:r>
    </w:p>
    <w:p>
      <w:pPr>
        <w:pStyle w:val="BookText"/>
        <w:rPr/>
      </w:pPr>
      <w:r>
        <w:rPr>
          <w:rFonts w:ascii="IRNazanin" w:hAnsi="IRNazanin" w:eastAsia="IRNazanin"/>
          <w:color w:val="111111"/>
          <w:sz w:val="28"/>
          <w:sz w:val="28"/>
          <w:szCs w:val="28"/>
          <w:rtl w:val="true"/>
          <w:lang w:bidi="fa-IR"/>
        </w:rPr>
        <w:t xml:space="preserve">دروازه‌های این غوغاسرای پر زرق و برق به روی همه باز است ، از تبلیغ کالا و تجارت گرفته تا انواع مکتب‌ها و مذهب‌ها و احزاب و فلسفه‌ها عرضه می‌شود و از من و شما دعوت می‌شود ، صد رحمت به تبلیغات بازرگانی که اهدافشان روشن و تا حدی کم غلّ و غش‌تر از دگران است ، معلوم است که دنبال رونق بازار و جذب مشتری و کسب سود و کاسبی هستند ، ولی احزاب سیاسی ، مکتب‌های اجتماعی ، فلسفه‌های گوناگون شرقی و غربی ، چپ و راست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می‌کوشند تا اهداف اصلی خویش را که جدا کردن انسان از حق در همه زمینه‌هاست پشت نقاب خدمت به ما پنهان کنند و ماهیت حقیقی خود را پوشیده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باید به این واقعیت توجه کنیم که مشتریان مشرک و کافر فراوانی بر سر بازار یوسف فکر ما و دین ما صف کشیده‌اند و بازار بورس بسیار داغی داریم و خطر و حساسیت آن جاست که آن ابزار در اختیار رجال سیاسی و اجتماعی آخر الزمان و انسان‌های شیطان صفت ، بیشتر قرار گرفته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که بیشترین سرمایه‌گذاری تبلیغاتی برای خرید جان انسان و فکر و عقل و دین و آیین‌اش و به عبارتی عاشقانه در پی دلبری من و شما هستند ، خدای مهربان که آفریننده ما و روزی‌دهنده به ماست و نهایتاً بازگشت ما به سوی اوست نیز ما را دعوت می‌کند ، تنها با یک تفاوت که همه دعوت کنندگان زمینی ما را برای خود و حمل بار شهوات و امیال و خواسته‌های بی‌منطقشان می‌خواهند و می‌طلبند ، ولی حضرت حق ما را برای خودمان و کمال و رشدمان و سعادت دنیا</w:t>
      </w:r>
      <w:bookmarkStart w:id="97" w:name="pg367_3663"/>
    </w:p>
    <w:p>
      <w:pPr>
        <w:pStyle w:val="BookText"/>
        <w:rPr/>
      </w:pPr>
      <w:bookmarkEnd w:id="97"/>
      <w:r>
        <w:rPr>
          <w:rFonts w:ascii="IRNazanin" w:hAnsi="IRNazanin" w:eastAsia="IRNazanin"/>
          <w:color w:val="111111"/>
          <w:sz w:val="28"/>
          <w:sz w:val="28"/>
          <w:szCs w:val="28"/>
          <w:rtl w:val="true"/>
          <w:lang w:bidi="fa-IR"/>
        </w:rPr>
        <w:t xml:space="preserve">و آخرت و وصل شدنمان به رحمت و لطفش و رسیدنمان به وصال و قربش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دگران اعم از شرقی و غربی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مشتری فکر و دل و دین ما هستند و با انواع ابزار و وسائل ما را دعوت می‌کنند تا شیفته و فریفته آنان شویم و پس از پذیرش دعوت و مجذوب شدن و خود فروختن به آنان ، کارگری داوطلب و اجیری بی‌اجرت و مزدوری بی‌مزد در پی ترویج اهداف و خواسته‌هایشان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مادی یا سیاسی ، یک حزب یا یک سازمان ، یک دفتر یا مکتب می‌کوشد تا با تبلیغات و دعوت یارگیری کند و از آراء بیشتری برخوردار گردد و صاحب کرسی‌ها و منصب‌های حکومتی بیشتر در یک کشور ، یا در یک منطقه و حتی در جهان گردد تا افسار خر مراد به دستش آید و آن را هر جا که دل‌خواه اوست گرچه به زیان یک ملت یا ملت‌ها ، براند </w:t>
      </w:r>
      <w:r>
        <w:rPr>
          <w:rFonts w:eastAsia="IRNazanin" w:cs="IRNazanin"/>
          <w:color w:val="111111"/>
          <w:sz w:val="28"/>
          <w:szCs w:val="28"/>
          <w:rtl w:val="true"/>
          <w:lang w:bidi="fa-IR"/>
        </w:rPr>
        <w:t>!</w:t>
      </w:r>
    </w:p>
    <w:p>
      <w:pPr>
        <w:pStyle w:val="Heading3"/>
        <w:numPr>
          <w:ilvl w:val="2"/>
          <w:numId w:val="1"/>
        </w:numPr>
        <w:rPr/>
      </w:pPr>
      <w:bookmarkStart w:id="98" w:name="__RefHeading___Toc3110174_211673320"/>
      <w:bookmarkStart w:id="99" w:name="_Toc36"/>
      <w:bookmarkEnd w:id="98"/>
      <w:r>
        <w:rPr>
          <w:rtl w:val="true"/>
        </w:rPr>
        <w:t>رحمت حق به انسان در قرآن</w:t>
      </w:r>
      <w:bookmarkEnd w:id="99"/>
    </w:p>
    <w:p>
      <w:pPr>
        <w:pStyle w:val="BookText"/>
        <w:rPr/>
      </w:pPr>
      <w:r>
        <w:rPr>
          <w:rFonts w:ascii="IRNazanin" w:hAnsi="IRNazanin" w:eastAsia="IRNazanin"/>
          <w:color w:val="111111"/>
          <w:sz w:val="28"/>
          <w:sz w:val="28"/>
          <w:szCs w:val="28"/>
          <w:rtl w:val="true"/>
          <w:lang w:bidi="fa-IR"/>
        </w:rPr>
        <w:t xml:space="preserve">در آیاتی که به فضل و رحمت نسبت به انسان اشاره شده است حقایق عظیمه و معارف شریفه و مسائل کریمه‌ای مطرح است که نشان می‌دهد فضل و رحمت خدا در حیات انسان جایگاه ویژه و موقعیّت خاصی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البته از زیانکاران می‌شدید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آیه پنج بار دیگر یکی در سوره نساء خطاب به پیامبر عزیز اسلام و چهار مورد خطاب به مؤمنان در سوره مبارکه نور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تو نبود ، گروهی از عشیره و قبیله خائنان تصمیم داشتند تو را از داوری عادلانه منحرف کنند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یقیناً همه شما جز اندکی از شیطان پیروی می‌کردید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تَوّٰابٌ حَکِیمٌ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 و اینکه خدا بسیار توبه‌پذیر و حکیم است به کیفرهای بسیار سختی دچار می‌شدید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فضل و رحمت خدا در دنیا و آخرت بر شما نبود ، به یقین به خاطر آن تهمت بزرگی که در آن وارد شدید ، عذابی بزرگ به شما می‌رسید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رَؤُفٌ رَحِیمٌ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 و اینکه خدا رئوف و مهربان است به کیفرهای بسیار سختی دچار می‌شدید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لاٰ فَضْلُ اللّٰهِ عَلَیْکُمْ وَ رَحْمَتُهُ مٰا زَکیٰ مِنْکُمْ مِنْ أَحَدٍ أَبَداً </w:t>
      </w:r>
      <w:r>
        <w:rPr>
          <w:rFonts w:eastAsia="Amiri" w:cs="Amiri" w:ascii="Amiri" w:hAnsi="Amiri"/>
          <w:color w:val="111111"/>
          <w:sz w:val="28"/>
          <w:szCs w:val="28"/>
          <w:rtl w:val="true"/>
          <w:lang w:bidi="ar-SA"/>
        </w:rPr>
        <w:t xml:space="preserve">. .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هرگز احدی از شما از عقاید باطل و اعمال و اخلاق ناپسند پاک نمی‌شد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مسأله فضل و رحمت در قرآن کریم بسیار گسترده و پربار مطرح شده است تا جایی که نیازمند یک تفسیر مستقل است ، با یک نگاه گذرا بر فهرست این دو حقیقت می‌بینیم که نود و هفت بار فضل و دویست و نود بار رحمت در آیات کتاب حق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حدیث مفصل بخوان از این مجمل</w:t>
      </w:r>
    </w:p>
    <w:p>
      <w:pPr>
        <w:pStyle w:val="BookText"/>
        <w:rPr/>
      </w:pPr>
      <w:r>
        <w:rPr>
          <w:rFonts w:ascii="IRNazanin" w:hAnsi="IRNazanin" w:eastAsia="IRNazanin"/>
          <w:color w:val="111111"/>
          <w:sz w:val="28"/>
          <w:sz w:val="28"/>
          <w:szCs w:val="28"/>
          <w:rtl w:val="true"/>
          <w:lang w:bidi="fa-IR"/>
        </w:rPr>
        <w:t xml:space="preserve">در آیه شصت و چهارم سوره بقره جزای شرط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لَکُنْتُمْ مِنَ الْخٰاسِرِینَ ، اگر فضل و رحمت خدا بر شما نبود یقیناً از زیانکاران بودید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نساء جزای شرط به این صورت ذکر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لاَتَّبَعْتُمُ الشَّیْطٰانَ إِلاّٰ قَلِیلاً </w:t>
      </w:r>
      <w:r>
        <w:rPr>
          <w:rStyle w:val="FootnoteAnchor"/>
          <w:rtl w:val="true"/>
        </w:rPr>
        <w:footnoteReference w:id="64"/>
      </w:r>
      <w:r>
        <w:rPr>
          <w:rFonts w:ascii="IRNazanin" w:hAnsi="IRNazanin" w:eastAsia="IRNazanin"/>
          <w:color w:val="111111"/>
          <w:sz w:val="28"/>
          <w:sz w:val="28"/>
          <w:szCs w:val="28"/>
          <w:rtl w:val="true"/>
          <w:lang w:bidi="fa-IR"/>
        </w:rPr>
        <w:t xml:space="preserve">، اگر فضل و رحمت خدا بر شما نبود همه شما جز اندکی پیروی از شیطان می‌کردید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مبارکه نور آیه بیست و یکم جزای شرط این‌گونه 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زَکیٰ مِنْکُمْ مِنْ أَحَدٍ أَبَداً ، اگر فضل و رحمت خدا بر شما نبود یک نفر از شما توفیق تزکیه و پاکی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دو آیه از آیات سوره نور جزای شرط ذکر نشده است و به عبارت دیگر بیان نکرده که اگر فضل و رحمت خدا بر شما نبود چه پیامدی در زندگی شما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سکوت ، باعث اهمیت و ابهّت بیشتر می‌شود و احتمال‌های زیادی را در ذهن خواننده برمی‌انگیزد که هر کدام مفهوم تازه‌ای به آن سخن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ممکن است جزای شرط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و رحمت الهی نبود پرده از روی کار شما برمی‌داشت یا به شتاب شما را مجازات و هلاک می‌کرد ، یا اگر فضل و رحمت خدا نبود چنین احکام دقیق و حساب شده‌ای را برای تربیت شما انسان‌ها مقرر نمی‌داشت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به صورت جامع نقل شده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آیه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أنعم الله علیکم من نعمة الدین و توبته لمذنبیکم و تشریع الشرایع لنظم أمور حیاتکم أزمتکم الشقوة و أهلکتکم المعصیة و الخطیئة و اختل حیاتکم بالجهالة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نعمت‌هایی که خدا به شما عنایت کرده است مانند نعمت دین و توبه‌پذیری حق نسبت به گنهکاران و تنظیم مقررات و شریعت برای امور زندگی شما نبود بی‌تردید</w:t>
      </w:r>
    </w:p>
    <w:p>
      <w:pPr>
        <w:pStyle w:val="BookText"/>
        <w:rPr/>
      </w:pPr>
      <w:r>
        <w:rPr>
          <w:rFonts w:ascii="IRNazanin" w:hAnsi="IRNazanin" w:eastAsia="IRNazanin"/>
          <w:color w:val="111111"/>
          <w:sz w:val="28"/>
          <w:sz w:val="28"/>
          <w:szCs w:val="28"/>
          <w:rtl w:val="true"/>
          <w:lang w:bidi="fa-IR"/>
        </w:rPr>
        <w:t xml:space="preserve">بدبخت می‌شدید و معصیت و گناه شما را نابود می‌کرد و بر اثر نادانی و نداشتن شریعت شیرازه امور زندگی شما از هم می‌پاشید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رحمت در این آیات تفسیر به دین ، نبوت ، انبیا ، توبه ، مهلت توبه ، توفیق توبه و احکام حلال و حرام شده است که اگر سایه‌اش بر سر انسان نبود از شیطان پیروی می‌کرد و هرگز از آلودگی‌ها پاک نمی‌شد و به بدبختی و تیره‌روزی می‌نشست و نهایتاً از زیانکاران و خسران‌زدگان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خسران‌زدگان و زیانکاران کسانی هستند که فردای قیامت وزنه اعمالشان سبک و کار خیری برای توزین ندارند </w:t>
      </w:r>
      <w:r>
        <w:rPr>
          <w:rStyle w:val="FootnoteAnchor"/>
          <w:rtl w:val="true"/>
        </w:rPr>
        <w:footnoteReference w:id="67"/>
      </w:r>
      <w:r>
        <w:rPr>
          <w:rFonts w:ascii="IRNazanin" w:hAnsi="IRNazanin" w:eastAsia="IRNazanin"/>
          <w:color w:val="111111"/>
          <w:sz w:val="28"/>
          <w:sz w:val="28"/>
          <w:szCs w:val="28"/>
          <w:rtl w:val="true"/>
          <w:lang w:bidi="fa-IR"/>
        </w:rPr>
        <w:t xml:space="preserve">و نیز افرادی که خود را از توفیق ایمان به خدا و پیامبر و معصومان و قیامت محروم نمودند </w:t>
      </w:r>
      <w:r>
        <w:rPr>
          <w:rStyle w:val="FootnoteAnchor"/>
          <w:rtl w:val="true"/>
        </w:rPr>
        <w:footnoteReference w:id="68"/>
      </w:r>
      <w:r>
        <w:rPr>
          <w:rFonts w:ascii="IRNazanin" w:hAnsi="IRNazanin" w:eastAsia="IRNazanin"/>
          <w:color w:val="111111"/>
          <w:sz w:val="28"/>
          <w:sz w:val="28"/>
          <w:szCs w:val="28"/>
          <w:rtl w:val="true"/>
          <w:lang w:bidi="fa-IR"/>
        </w:rPr>
        <w:t xml:space="preserve">و آنان که دو رویی و نفاق پیشه کردند و دل به شیطان سپردند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ابلیس در برابر خدای متعال طغیان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بندگانت را می‌فریبم و به گمراهی می‌اندازم پروردگار هم با باز گذاشتن راه توبه و بعثت انبیا و ولایت امامان و نازل کردن کتاب‌های آسمانی</w:t>
      </w:r>
    </w:p>
    <w:p>
      <w:pPr>
        <w:pStyle w:val="BookText"/>
        <w:rPr/>
      </w:pPr>
      <w:r>
        <w:rPr>
          <w:rFonts w:ascii="IRNazanin" w:hAnsi="IRNazanin" w:eastAsia="IRNazanin"/>
          <w:color w:val="111111"/>
          <w:sz w:val="28"/>
          <w:sz w:val="28"/>
          <w:szCs w:val="28"/>
          <w:rtl w:val="true"/>
          <w:lang w:bidi="fa-IR"/>
        </w:rPr>
        <w:t xml:space="preserve">و قرار دادن عقل و قدرت و وجدان اخلاقی در باطن انسان که همه و همه از عنایات ویژه اوست به انسان قدرتی فوق العاده بخشید تا بتواند با این دشمن نابکار و حزب و دار و دسته‌اش بجنگد و از میدان جنگ پیروز درآید و بر اثر این پیروزی به رحمت واسعه حق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رَنَّةَ الشَّیطَانِ حینَ نَزَلَ الوَحیُ عَلَیْهِ صَلَّی اللّٰهُ عَلَیْهِ وَ آلِهِ فَقُلْتُ یَا رَسُولَ اللّٰهِ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آیَسَ مِنْ عِبَادَتِهِ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نزول وحی بر پیامبر صلی الله علیه و آله صدای ناله شیطان را شنیدم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ناله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ناله شیطان است که از پرستیده شدنش به وسیله مردم به ناامیدی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کسی که از وحی و هدایت رهبران آسمانی ارتزاق کند فقط در مدار عبادت حق قرار می‌گیرد و شیطان را از اینکه به وسیله او پرستیده شود ناامید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در صورتی با وسوسه و فریبش بر انسان مسلّط می‌شود که خود انسان از او استقبال کند و کمر پیش او خم نماید و از زمره راست قامتان درآید و در ردیف أُولٰئِکَ کَالْأَنْعٰامِ بَلْ هُمْ أَضَلُّ </w:t>
      </w:r>
      <w:r>
        <w:rPr>
          <w:rStyle w:val="FootnoteAnchor"/>
          <w:rtl w:val="true"/>
        </w:rPr>
        <w:footnoteReference w:id="71"/>
      </w:r>
      <w:r>
        <w:rPr>
          <w:rFonts w:ascii="IRNazanin" w:hAnsi="IRNazanin" w:eastAsia="IRNazanin"/>
          <w:color w:val="111111"/>
          <w:sz w:val="28"/>
          <w:sz w:val="28"/>
          <w:szCs w:val="28"/>
          <w:rtl w:val="true"/>
          <w:lang w:bidi="fa-IR"/>
        </w:rPr>
        <w:t xml:space="preserve">درآید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کسی که ساختمان احسن تقویمی خود را با کلنگ گناه</w:t>
      </w:r>
    </w:p>
    <w:p>
      <w:pPr>
        <w:pStyle w:val="BookText"/>
        <w:rPr/>
      </w:pPr>
      <w:r>
        <w:rPr>
          <w:rFonts w:ascii="IRNazanin" w:hAnsi="IRNazanin" w:eastAsia="IRNazanin"/>
          <w:color w:val="111111"/>
          <w:sz w:val="28"/>
          <w:sz w:val="28"/>
          <w:szCs w:val="28"/>
          <w:rtl w:val="true"/>
          <w:lang w:bidi="fa-IR"/>
        </w:rPr>
        <w:t xml:space="preserve">و معصیت و ناسپاسی و بد اخلاقی و تجاوز و ستم خراب کند ، چون چارپایان و بلکه بی‌راه‌تر و گمراه‌تر از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ساختمان احسن تقویمی خود را از خطر تخریب مواظبت کند و با طاعت و عبادت و خدمت و کار خیر به استحکام آن کمک نماید از فرشته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فَطُوبَی لِذِی قَلْبٍ سَلیمٍ أطَاعَ مَن یَهدیهِ وَ تَجَنَّبَ مَنْ یُردِیهِ وَ أصَابَ سَبِیلَ السَّلَامَةِ بِبَصَرِ مَنْ بَصَّرَهُ وَ طَاعَةِ هَادٍ أمَرَهُ وَ بَادَرَ الهُدیٰ قَبْلَ أنْ تُغلَقَ أبوابُهُ و تُقطَعَ أَسْبابُهُ وَ استَفْتَحَ التوبَةَ وَ أمَاطَ الحَوبَةَ فَقَدْ أُقیمَ عَلَی الطَّریقِ وَ هُدِیَ نَهْجَ السَّبیلِ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دارنده قلب سلیم که از هدایت کننده پیروی نمود و از گمراه کننده کناره گرفت و به کمک بصیرت و بینایی کسی که به او بصیرت داد و به پیروی آن هدایت‌گری که به او فرمان داد به راه سلامت رسید و به طریق هدایت شتافت ، پیش از آنکه درهای آن بسته شود و اسباب آن قطع گردد ، خوشا به حال آنکه باب توبه را گشود و گناه را از خود راند ، چنین کسی به راه خدا ایستاده و به راه راست هدایت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دعاهایی که امیر المؤمنین علیه السلام زیاد می‌خواند این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نَفسِی أوَّلَ کَریمَةٍ تَنْتَزِعُهَا مِنْ کَرَائِمی وَ أوَّلَ وَدیعَةٍ تَرْتَجِعُهَا مِن وَدَائِعِ نِعَمِکَ عِنْدِی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اولین کریمه و عضو باارزشی قرار ده که از من می‌ستانی و اولین امانت از امانت‌های نعمتت نزد من که آن را به سوی خودت باز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شاید معنای حقیقی این دعا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مرگم آن احسن تقویمی و صورت ملکوتی نفس محفوظ مانده باشد و با توطئه‌های شیطان به حیوان تبدیل نشده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بِکَ أنْ نَذْهَبَ عَنْ قَوْلِکَ ، أو نُفْتَنَ عَنْ دینِکَ أو تُتَابِعَ بِنَا أهوَاؤُنَا دُونَ الهُدَی الَّذی جَاءَ مِنْ عِنْدِکَ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می‌بریم از اینکه از محدوده قرآن و گفته‌ات بیرون رویم یا از دینت رو گردانده به گمراهی افتیم ، یا پیش از هدایتی که از جانب تو آمده هواها و هوس‌ها به ما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سجاد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نجات یافته است چگونه نجات یافته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می‌گویم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العَجَبُ مِمَّن نَجَا کَیْفَ نَجیٰ وَ إنَّما العَجَبُ مِمَّنْ هَلَکَ کَیْفَ هَلَکَ مَعَ سَعَةِ رَحْمَةِ اللّٰهِ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نجات یافت و اهل بهشت شد تعجبی نیست ، فقط تعجب از کسی است که با وجود رحمت گسترده حق چگونه هلاک شده است ؟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وجود آن همه زمینه‌ها و اسباب هدایت که گسترده است و وسایل نجات که فراهم است و باب رحمت که گشوده است جای شگفتی دارد که انسانی بیراهه رود و ساختمان احسن تقویمی خود را خراب کند و وجودش را از چهارپایان پست‌تر نماید </w:t>
      </w:r>
      <w:r>
        <w:rPr>
          <w:rFonts w:eastAsia="IRNazanin" w:cs="IRNazanin"/>
          <w:color w:val="111111"/>
          <w:sz w:val="28"/>
          <w:szCs w:val="28"/>
          <w:rtl w:val="true"/>
          <w:lang w:bidi="fa-IR"/>
        </w:rPr>
        <w:t>.</w:t>
      </w:r>
      <w:bookmarkStart w:id="100" w:name="pg367_3672"/>
    </w:p>
    <w:p>
      <w:pPr>
        <w:pStyle w:val="Heading2"/>
        <w:numPr>
          <w:ilvl w:val="1"/>
          <w:numId w:val="1"/>
        </w:numPr>
        <w:rPr/>
      </w:pPr>
      <w:bookmarkStart w:id="101" w:name="__RefHeading___Toc3110176_211673320"/>
      <w:bookmarkStart w:id="102" w:name="_Toc37"/>
      <w:bookmarkEnd w:id="100"/>
      <w:bookmarkEnd w:id="101"/>
      <w:r>
        <w:rPr>
          <w:rtl w:val="true"/>
        </w:rPr>
        <w:t>آئین اسلام سومین جلوه رحمت</w:t>
      </w:r>
      <w:bookmarkEnd w:id="102"/>
    </w:p>
    <w:p>
      <w:pPr>
        <w:pStyle w:val="Heading3"/>
        <w:numPr>
          <w:ilvl w:val="2"/>
          <w:numId w:val="1"/>
        </w:numPr>
        <w:rPr/>
      </w:pPr>
      <w:bookmarkStart w:id="103" w:name="__RefHeading___Toc3110178_211673320"/>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از جلوه‌های رحمت حق آیین مقدس اسلام است که دینی کامل و نعمتی تمام است که از آن به عنوان جهان تشریع نیز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بقای ظاهر خود باید از سفره نعمت مادی حق سهمش را از طریق مشروع مصرف کند و برای بقا و رشد و کمال باطن خویش باید عملاً به مقررات الهی گردن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تأمین خیر دنیا و آخرت خود باید دستی در سفره تکوین و دستی در سفره تشریع داشته باشد تا با کمک گرفتن از نعمت ظاهری و نعمت معنوی به کمال لایق مربوط به خود برسد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بداند که پروردگار بزرگ و مهربان از باب احسان و لطف و رأفت و رحمت ، عنایت ویژه‌ای به او نموده و احکام و مقررات و معارفی را به زبان قرآن و زبان پیامبر صلی الله علیه و آله و زبان امامان معصوم علیهم السلام برایش بیان فرموده است ، تا او را از فرومایگی حیوانی تعالی بخشد و وی را از تاریکی جهل و غفلت و نسیان به نور ایمان و معرفت و محبت و قرب خویش هدایت نماید و در پناه ولایت خود او را در تمام مراحل حیات دنیا و آخرت با کامل‌ترین برنامه زندگی به عالی‌ترین درجات سعادت مادی و معنوی برساند ، ولی شرط بهره‌مندی از این رحمت ویژه این است که انسان به اختیار و اراده خود دین خدا را انتخاب نماید</w:t>
      </w:r>
    </w:p>
    <w:p>
      <w:pPr>
        <w:pStyle w:val="BookText"/>
        <w:rPr/>
      </w:pPr>
      <w:r>
        <w:rPr>
          <w:rFonts w:ascii="IRNazanin" w:hAnsi="IRNazanin" w:eastAsia="IRNazanin"/>
          <w:color w:val="111111"/>
          <w:sz w:val="28"/>
          <w:sz w:val="28"/>
          <w:szCs w:val="28"/>
          <w:rtl w:val="true"/>
          <w:lang w:bidi="fa-IR"/>
        </w:rPr>
        <w:t xml:space="preserve">و همه امور زندگی‌اش را با آن هماهنگ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حضرت او به اقتضای رحمت و رأفتش انسان را به راه مستقیم هدایت می‌کند و پیامبران و امامان معصوم را در خیمه حیات بشر چون مشعل‌های نور می‌فرستد و قرآن را به عنوان قانون سعادت نازل می‌کند و این انسان است که باید با اختیار و اراده خود راه سعادت را با بندگی و طاعت و خدمت به خلق بپیماید و از این طریق خود را لایق و شایسته رحمت خاصه حق کند و زمینه آمرزش و ورود در بهشت را نسبت به خود فراهم آورد و از ناسپاسی در برابر دین بپرهیزد که ناسپاسی در برابر دین بلایی عظیم و مصیبتی سنگین است که هر کس دچار آن شود از رحمت ویژه حق و آمرزش حضرت محبوب و ورود در بهشت محروم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ارائه دین کامل ، راه رسیدن به خوشبختی را برای انسان ترسیم کرد ولی انسان‌ها در برابر این راه به دو گروه تقسیم شدند ، گروهی عقل و انصاف به خرج داده راه خدا را انتخاب کردند و گروهی بر اثر کبر و لج‌بازی و عناد جاهلانه به ناسپاسی نسبت به این نعمت عظیم برخاستند و به دست خود مایه بدبختی و تیره‌روزی را برای خود فراهم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راه را به او نشان دادیم یا سپاس‌گزار خواهد بود یا ناسپاس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مقررات دینی به احکام پنج‌گانه واجب و حرام و مستحب و مکروه</w:t>
      </w:r>
    </w:p>
    <w:p>
      <w:pPr>
        <w:pStyle w:val="BookText"/>
        <w:rPr/>
      </w:pPr>
      <w:r>
        <w:rPr>
          <w:rFonts w:ascii="IRNazanin" w:hAnsi="IRNazanin" w:eastAsia="IRNazanin"/>
          <w:color w:val="111111"/>
          <w:sz w:val="28"/>
          <w:sz w:val="28"/>
          <w:szCs w:val="28"/>
          <w:rtl w:val="true"/>
          <w:lang w:bidi="fa-IR"/>
        </w:rPr>
        <w:t xml:space="preserve">و مباح تقسیم می‌گردد و عمدتاً از آنها به عنوان اوامر و نواهی الهی 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اوامر و نواهی خود را که بر اساس سعادت دنیا و آخرت انسان نظام داده شده به وسیله کتاب‌هایی آسمانی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فرستاد و همه آنها را در قرآن مجید بر پایه نیاز انسان تا قیامت کامل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شیرازه دین در همه دوره‌ها بر اساس توحید و معاد و حقایق اعتقادیه پایه‌گذاری شده و تنها کیفیت برنامه‌ها و عبادت‌ها در هر عصری متناسب با مردم همان روزگار بوده و روز به روز تطور تکاملی داشته است تا به صورت قرآن و روایات پیامبر صلی الله علیه و آله و اهل بیت علیهم السلام که تا روز قیامت پاسخگوی نیازهای مادی و معنوی انسان است جلوه کرده و رخ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دین آنچه را به نوح سفارش کرده بود ، برای شما تشریع کرد و آنچه را به تو وحی کردیم ؛ و آنچه را به ابراهیم و موسی و عیسی به آن توصیه نمودیم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برپا دارید و در آن فرقه فرقه و گروه گروه نشوید </w:t>
      </w:r>
      <w:r>
        <w:rPr>
          <w:rFonts w:eastAsia="IRNazanin" w:cs="IRNazanin"/>
          <w:color w:val="111111"/>
          <w:sz w:val="28"/>
          <w:szCs w:val="28"/>
          <w:rtl w:val="true"/>
          <w:lang w:bidi="fa-IR"/>
        </w:rPr>
        <w:t>. . .</w:t>
      </w:r>
      <w:bookmarkStart w:id="105" w:name="pg367_3675"/>
    </w:p>
    <w:p>
      <w:pPr>
        <w:pStyle w:val="BookText"/>
        <w:rPr/>
      </w:pPr>
      <w:bookmarkEnd w:id="105"/>
      <w:r>
        <w:rPr>
          <w:rFonts w:ascii="IRNazanin" w:hAnsi="IRNazanin" w:eastAsia="IRNazanin"/>
          <w:color w:val="111111"/>
          <w:sz w:val="28"/>
          <w:sz w:val="28"/>
          <w:szCs w:val="28"/>
          <w:rtl w:val="true"/>
          <w:lang w:bidi="fa-IR"/>
        </w:rPr>
        <w:t xml:space="preserve">در این آیه شریفه از پنج پیامبر اولوالعزم یاد شده 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مفرد آمده است </w:t>
      </w:r>
      <w:r>
        <w:rPr>
          <w:rFonts w:eastAsia="IRNazanin" w:cs="IRNazanin"/>
          <w:color w:val="111111"/>
          <w:sz w:val="28"/>
          <w:szCs w:val="28"/>
          <w:rtl w:val="true"/>
          <w:lang w:bidi="fa-IR"/>
        </w:rPr>
        <w:t>.</w:t>
      </w:r>
    </w:p>
    <w:p>
      <w:pPr>
        <w:pStyle w:val="Heading3"/>
        <w:numPr>
          <w:ilvl w:val="2"/>
          <w:numId w:val="1"/>
        </w:numPr>
        <w:rPr/>
      </w:pPr>
      <w:bookmarkStart w:id="106" w:name="__RefHeading___Toc3110180_211673320"/>
      <w:bookmarkStart w:id="107" w:name="_Toc39"/>
      <w:bookmarkEnd w:id="106"/>
      <w:r>
        <w:rPr>
          <w:rtl w:val="true"/>
        </w:rPr>
        <w:t>عرصه تکلیف راهی به سوی رحمت</w:t>
      </w:r>
      <w:bookmarkEnd w:id="107"/>
    </w:p>
    <w:p>
      <w:pPr>
        <w:pStyle w:val="Heading4"/>
        <w:numPr>
          <w:ilvl w:val="3"/>
          <w:numId w:val="1"/>
        </w:numPr>
        <w:rPr/>
      </w:pPr>
      <w:bookmarkStart w:id="108" w:name="__RefHeading___Toc3110182_21167332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خطاب‌های حضرت حق به انسان در مدار یٰا أَیُّهَا النّٰاسُ ، یٰا أَیُّهَا الَّذِینَ آمَنُوا ، یٰا عِبٰادِیَ ، یٰا بَنِی آدَمَ که در قرآن مجید و دیگر کتاب‌های آسمانی آمده نوازشی از مهر و لطف و رأفت و محبت حق به انسان است که وی را با لحاظ کردن کرامت و ارزشش به عرصه تکلیف و مسؤولیت خوانده ، تا از طریق ادای تکلیف و عمل به مسؤولیت در مدتی که در دنیاست با صاحب هستی و مالک الملوک و رب الارباب در ارتباط باشد و از این طریق خود را به رحمت بی‌نهایت دوست نزدیک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توضیح خطاب حق به انسان که عنایتی است از رب الارباب به موجودی برخاسته از خاک و تراب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ما فِی النِّداءِ أزالَتْ تَعَبَ العِبادَةِ وَ الفَناءِ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لذتی که در شنیدن این نداست رنج عبادت و سختی جهد و کوشش در راه محبوب را از بین می‌برد </w:t>
      </w:r>
      <w:r>
        <w:rPr>
          <w:rFonts w:eastAsia="IRNazanin" w:cs="IRNazanin"/>
          <w:color w:val="111111"/>
          <w:sz w:val="28"/>
          <w:szCs w:val="28"/>
          <w:rtl w:val="true"/>
          <w:lang w:bidi="fa-IR"/>
        </w:rPr>
        <w:t>.</w:t>
      </w:r>
    </w:p>
    <w:p>
      <w:pPr>
        <w:pStyle w:val="Heading4"/>
        <w:numPr>
          <w:ilvl w:val="3"/>
          <w:numId w:val="1"/>
        </w:numPr>
        <w:rPr/>
      </w:pPr>
      <w:bookmarkStart w:id="110" w:name="__RefHeading___Toc3110184_211673320"/>
      <w:bookmarkStart w:id="111" w:name="_Toc41"/>
      <w:bookmarkEnd w:id="110"/>
      <w:r>
        <w:rPr>
          <w:rtl w:val="true"/>
        </w:rPr>
        <w:t>تکالیف ، پیوند انسان با خدا</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لطیفه که خداوندی که عظمت او بی‌نهایت است ،</w:t>
      </w:r>
      <w:bookmarkStart w:id="112" w:name="pg367_3676"/>
    </w:p>
    <w:p>
      <w:pPr>
        <w:pStyle w:val="BookText"/>
        <w:rPr/>
      </w:pPr>
      <w:bookmarkEnd w:id="112"/>
      <w:r>
        <w:rPr>
          <w:rFonts w:ascii="IRNazanin" w:hAnsi="IRNazanin" w:eastAsia="IRNazanin"/>
          <w:color w:val="111111"/>
          <w:sz w:val="28"/>
          <w:sz w:val="28"/>
          <w:szCs w:val="28"/>
          <w:rtl w:val="true"/>
          <w:lang w:bidi="fa-IR"/>
        </w:rPr>
        <w:t xml:space="preserve">انسان محدود و ضعیف البنیه و حقیر و کوچک را مورد خطاب و توجه خویش قرار می‌دهد و از او تکلیف و عبادت و بندگی و خدمت و انجام خیر می‌خواهد ، عبادت و خدمت را بر او سهل و روان می‌کند و دلش را شایسته تحمل اسرار ملکوت می‌نماید و جانش را آیینه تجلی‌دهنده اسما و صفات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لیاقت و شایستگی انسان است که کتابی چون قرآن که دریایی از معارف و حاوی مسائل ملکوتی و برنامه‌های تربیتی و خودسازی است به او عنایت می‌شود و پیامبران و امامان به عنوان آموزگاران آسمانی برای به کمال رساندن او در کنارش قرار می‌گیرند </w:t>
      </w:r>
      <w:r>
        <w:rPr>
          <w:rFonts w:eastAsia="IRNazanin" w:cs="IRNazanin"/>
          <w:color w:val="111111"/>
          <w:sz w:val="28"/>
          <w:szCs w:val="28"/>
          <w:rtl w:val="true"/>
          <w:lang w:bidi="fa-IR"/>
        </w:rPr>
        <w:t>.</w:t>
      </w:r>
    </w:p>
    <w:p>
      <w:pPr>
        <w:pStyle w:val="Heading4"/>
        <w:numPr>
          <w:ilvl w:val="3"/>
          <w:numId w:val="1"/>
        </w:numPr>
        <w:rPr/>
      </w:pPr>
      <w:bookmarkStart w:id="113" w:name="__RefHeading___Toc3110186_211673320"/>
      <w:bookmarkStart w:id="114" w:name="_Toc42"/>
      <w:bookmarkEnd w:id="113"/>
      <w:r>
        <w:rPr>
          <w:rtl w:val="true"/>
        </w:rPr>
        <w:t>جشن تکلیف</w:t>
      </w:r>
      <w:bookmarkEnd w:id="114"/>
    </w:p>
    <w:p>
      <w:pPr>
        <w:pStyle w:val="BookText"/>
        <w:rPr/>
      </w:pPr>
      <w:r>
        <w:rPr>
          <w:rFonts w:ascii="IRNazanin" w:hAnsi="IRNazanin" w:eastAsia="IRNazanin"/>
          <w:color w:val="111111"/>
          <w:sz w:val="28"/>
          <w:sz w:val="28"/>
          <w:szCs w:val="28"/>
          <w:rtl w:val="true"/>
          <w:lang w:bidi="fa-IR"/>
        </w:rPr>
        <w:t xml:space="preserve">عالم پارسا و زاهد دانا و بصیر بینا سید بن طاووس فرا رسیدن زمان تکلیف و بلوغ خود را که زمان لایق شدن برای شنیدن خطابات حق است جشن گرفت و نقل و نبات و شیرینی به مهمانان داد و درباره این شرافت که دروازه ورود به عرصه رحمت رحیمیه است کتابی نوشت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حضرت حق انسان را شایسته امر و نهی بداند و لایق خطاب شمارد بزرگ‌ترین افتخار است و آغاز تکلیف لحظه جدایی و امتیاز نوجوان از کودکان و سبک مغزان و دیوانگان و حیوانات است و زمان نورانی راه یابی به میدان مغفرت و بهشت و میدان مسابقه خیرات و خوبی‌هاست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فَاسْتَبِقُوا الْخَیْرٰاتِ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جانب نیکی‌ها و کارهای خیر پیشی جویید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سبقت جویید به آمرزشی از سوی پروردگارتان و بهشتی که پهنایش چون پهنای آسمان و زمین است ، برای کسانی که به خدا و پیامبرانش ایمان آورده‌اند ، آماده شده است ؛ این فضل خداست که آن را به هرکس بخواهد عطا می‌کند و خدا دارای فضل بزرگ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کسی که در مسابقه خیرات شرکت نکند و به سوی مغفرت و بهشت نشتابد بزرگ‌ترین ستم را بر خود روا داشته و به خاطر محروم نمودن خویش از راه یافتن به بارگاه ربوبی ، خود را از هر حیوانی پست‌تر کرده و حقا که سزاوار جریمه‌ای سنگین و عذابی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دل بار عشق یار ندارد</w:t>
      </w:r>
      <w:bookmarkStart w:id="115" w:name="pg367_3678"/>
    </w:p>
    <w:p>
      <w:pPr>
        <w:pStyle w:val="Heading3"/>
        <w:numPr>
          <w:ilvl w:val="2"/>
          <w:numId w:val="1"/>
        </w:numPr>
        <w:rPr/>
      </w:pPr>
      <w:bookmarkStart w:id="116" w:name="__RefHeading___Toc3110188_211673320"/>
      <w:bookmarkStart w:id="117" w:name="_Toc43"/>
      <w:bookmarkEnd w:id="115"/>
      <w:bookmarkEnd w:id="116"/>
      <w:r>
        <w:rPr>
          <w:rtl w:val="true"/>
        </w:rPr>
        <w:t>روح و حقیقت دین</w:t>
      </w:r>
      <w:bookmarkEnd w:id="117"/>
    </w:p>
    <w:p>
      <w:pPr>
        <w:pStyle w:val="Heading4"/>
        <w:numPr>
          <w:ilvl w:val="3"/>
          <w:numId w:val="1"/>
        </w:numPr>
        <w:rPr/>
      </w:pPr>
      <w:bookmarkStart w:id="118" w:name="__RefHeading___Toc3110190_21167332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اصل دین همان اسلام آوردن و تسلیم بودن در برابر خداست و پیامبران الهی به خاطر اینکه با همه وجود تسلیم حق بودند مسلمان لقب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در اصطلاح قرآن به کسی گفته می‌شود که جان و دل در گرو توحید برده و به معاد یقین دارد و عملاً تسلیم همه احکام و قوانین الهی است و از طغیان و عصیان و سرپیچی در برابر حق پرهیز جدی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حالت بسیار باارزشی است که پیامبران تحققش را در وجودشان از ابتدای زندگی و در دعاهایشان در مراحل مختلف حیات از خدا درخواست کردند </w:t>
      </w:r>
      <w:r>
        <w:rPr>
          <w:rFonts w:eastAsia="IRNazanin" w:cs="IRNazanin"/>
          <w:color w:val="111111"/>
          <w:sz w:val="28"/>
          <w:szCs w:val="28"/>
          <w:rtl w:val="true"/>
          <w:lang w:bidi="fa-IR"/>
        </w:rPr>
        <w:t>.</w:t>
      </w:r>
    </w:p>
    <w:p>
      <w:pPr>
        <w:pStyle w:val="Heading4"/>
        <w:numPr>
          <w:ilvl w:val="3"/>
          <w:numId w:val="1"/>
        </w:numPr>
        <w:rPr/>
      </w:pPr>
      <w:bookmarkStart w:id="120" w:name="__RefHeading___Toc3110192_211673320"/>
      <w:bookmarkStart w:id="121" w:name="_Toc45"/>
      <w:bookmarkEnd w:id="120"/>
      <w:r>
        <w:rPr>
          <w:rtl w:val="true"/>
        </w:rPr>
        <w:t>درخواست پیامبران الهی برای تسلیم</w:t>
      </w:r>
      <w:bookmarkEnd w:id="121"/>
    </w:p>
    <w:p>
      <w:pPr>
        <w:pStyle w:val="BookText"/>
        <w:rPr/>
      </w:pPr>
      <w:r>
        <w:rPr>
          <w:rFonts w:ascii="IRNazanin" w:hAnsi="IRNazanin" w:eastAsia="IRNazanin"/>
          <w:color w:val="111111"/>
          <w:sz w:val="28"/>
          <w:sz w:val="28"/>
          <w:szCs w:val="28"/>
          <w:rtl w:val="true"/>
          <w:lang w:bidi="fa-IR"/>
        </w:rPr>
        <w:t xml:space="preserve">حضرت ابراهیم و اسماعیل علیهما السلام پس از بنای کعبه با تضرع و زاری به محضر حضرت حق عرضه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همه وجود تسلیم خود قرار ده و نیز از دودمان ما امتی که تسلیم تو باشند پدید آر </w:t>
      </w:r>
      <w:r>
        <w:rPr>
          <w:rFonts w:eastAsia="IRNazanin" w:cs="IRNazanin"/>
          <w:color w:val="111111"/>
          <w:sz w:val="28"/>
          <w:szCs w:val="28"/>
          <w:rtl w:val="true"/>
          <w:lang w:bidi="fa-IR"/>
        </w:rPr>
        <w:t>.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فرمان صریح خدا به حضرت ابراهیم علیه السلام پذیرش اسلام و تسلیم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یاد کنید هنگامی که پروردگارش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جهانیان تسلیم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و نیز یعقوب علیه السلام به فرزندانشان همین سفارش را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ابراهیم و یعقوب پسرانشان را به آیین اسلام سفارش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این دین را برای شما برگزیده ، پس شما باید جز در حالی که مسلمان باشید ، نمیرید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ابراهیم علیه السلام است که ما را به شرط رعایت این حقیقت مسلمان نامید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سَمّٰاکُمُ الْمُسْلِمِینَ مِنْ قَبْلُ </w:t>
      </w:r>
      <w:r>
        <w:rPr>
          <w:rFonts w:eastAsia="Amiri" w:cs="Amiri" w:ascii="Amiri" w:hAnsi="Amiri"/>
          <w:color w:val="111111"/>
          <w:sz w:val="28"/>
          <w:szCs w:val="28"/>
          <w:rtl w:val="true"/>
          <w:lang w:bidi="ar-SA"/>
        </w:rPr>
        <w:t xml:space="preserve">.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شما را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این قرآن هم به همین عنوان نامگذاری شده‌اید </w:t>
      </w:r>
      <w:r>
        <w:rPr>
          <w:rFonts w:eastAsia="IRNazanin" w:cs="IRNazanin"/>
          <w:color w:val="111111"/>
          <w:sz w:val="28"/>
          <w:szCs w:val="28"/>
          <w:rtl w:val="true"/>
          <w:lang w:bidi="fa-IR"/>
        </w:rPr>
        <w:t>. . . .</w:t>
      </w:r>
      <w:bookmarkStart w:id="122" w:name="pg367_3680"/>
    </w:p>
    <w:p>
      <w:pPr>
        <w:pStyle w:val="Heading4"/>
        <w:numPr>
          <w:ilvl w:val="3"/>
          <w:numId w:val="1"/>
        </w:numPr>
        <w:rPr/>
      </w:pPr>
      <w:bookmarkStart w:id="123" w:name="__RefHeading___Toc3110194_211673320"/>
      <w:bookmarkStart w:id="124" w:name="_Toc46"/>
      <w:bookmarkEnd w:id="122"/>
      <w:bookmarkEnd w:id="123"/>
      <w:r>
        <w:rPr>
          <w:rtl w:val="true"/>
        </w:rPr>
        <w:t>نقش تسلیم در انجام تکالیف</w:t>
      </w:r>
      <w:bookmarkEnd w:id="124"/>
    </w:p>
    <w:p>
      <w:pPr>
        <w:pStyle w:val="Heading5"/>
        <w:numPr>
          <w:ilvl w:val="4"/>
          <w:numId w:val="1"/>
        </w:numPr>
        <w:rPr/>
      </w:pPr>
      <w:bookmarkStart w:id="125" w:name="__RefHeading___Toc3110196_21167332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انسان وقتی در گردونه حالت تسلیم قرار گیرد ، عاشقانه همه احکام و عبادات و مقررات خدا را می‌پذیرد و در تمام مراحل زندگی‌اش به کار می‌گیرد و هرگز از عبادت و خدمتی روی نمی‌گرداند و از تداوم دادن عمل به فرمان‌های حق ملول و خسته نمی‌شود و خود را با همه تسلیم شدگان تاریخ حیات در همه برنامه‌های عبادی که در هر عصری به کیفیتی خاص متوجه انسان بوده هماهنگ و همراه می‌کند و به این معنا توجه می‌کند که عبادات با هر کیفیتی که وضع شده شامل حال همه مؤمنان تاریخ بوده و در این زمینه بدون دلیل و برهان کسی را استثنا نکرده‌اند و پایه‌گذاری عبادات و مقررات در حقیقت راهی است که انسان با سلوک در آن راه به رحمت خدا و قرب و لقای او می‌رسد </w:t>
      </w:r>
      <w:r>
        <w:rPr>
          <w:rFonts w:eastAsia="IRNazanin" w:cs="IRNazanin"/>
          <w:color w:val="111111"/>
          <w:sz w:val="28"/>
          <w:szCs w:val="28"/>
          <w:rtl w:val="true"/>
          <w:lang w:bidi="fa-IR"/>
        </w:rPr>
        <w:t>.</w:t>
      </w:r>
    </w:p>
    <w:p>
      <w:pPr>
        <w:pStyle w:val="Heading5"/>
        <w:numPr>
          <w:ilvl w:val="4"/>
          <w:numId w:val="1"/>
        </w:numPr>
        <w:rPr/>
      </w:pPr>
      <w:bookmarkStart w:id="127" w:name="__RefHeading___Toc3110198_211673320"/>
      <w:bookmarkStart w:id="128" w:name="_Toc48"/>
      <w:bookmarkEnd w:id="127"/>
      <w:r>
        <w:rPr>
          <w:rtl w:val="true"/>
        </w:rPr>
        <w:t>نمونه‌ای از عبادات در امم سابقه</w:t>
      </w:r>
      <w:bookmarkEnd w:id="128"/>
    </w:p>
    <w:p>
      <w:pPr>
        <w:pStyle w:val="BookText"/>
        <w:rPr/>
      </w:pPr>
      <w:r>
        <w:rPr>
          <w:rFonts w:ascii="IRNazanin" w:hAnsi="IRNazanin" w:eastAsia="IRNazanin"/>
          <w:color w:val="111111"/>
          <w:sz w:val="28"/>
          <w:sz w:val="28"/>
          <w:szCs w:val="28"/>
          <w:rtl w:val="true"/>
          <w:lang w:bidi="fa-IR"/>
        </w:rPr>
        <w:t xml:space="preserve">بررسی آیات مربوط به نماز ، زکات ، جهاد ، امر به معروف و نهی از منکر این حقیقت را روشن می‌سازد که این احکام و مقررات متوجه همه امت‌ها بوده و اختصاص به امتی نداشته ، چیزی که هست در چگونگی و کیفیت به خاطر تناسب با وضع روحی و عقلی امت‌ها تفاوت داشته است مثلاً برای اینکه بدانید نماز در همه اعصار و قرون به عنوان حکم حق در مکتب انبیا و حیات امت‌ها جاری بوده به نمونه‌ای چند از آیات قرآن در این مسئله اشاره می‌شود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کوه طور به حضرت موسی علیه السلام خطاب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أَقِمِ الصَّلاٰةَ لِذِکْرِی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درخواست‌های ابراهیم علیه السلام از خدا توفیق اقامه نماز از جانب خود و فرزندان و نسلش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پادارنده نماز قرار ده و نیز از فرزندانم برپادارندگان نماز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شهر مدین به حضرت شعیب علیه السلام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با بت پرستی ما مبارزه می‌کنی ؟ آیا نمازت ترا به نکوهش ما وا داشته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صَلاٰتُکَ تَأْمُرُکَ أَنْ نَتْرُکَ مٰا یَعْبُدُ آبٰاؤُنٰا</w:t>
      </w:r>
      <w:r>
        <w:rPr>
          <w:rFonts w:eastAsia="Amiri" w:cs="Amiri" w:ascii="Amiri" w:hAnsi="Amiri"/>
          <w:color w:val="111111"/>
          <w:sz w:val="28"/>
          <w:szCs w:val="28"/>
          <w:rtl w:val="true"/>
          <w:lang w:bidi="ar-SA"/>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نمازت به تو فرمان می‌دهد که آنچه را پدرانمان می‌پرستیدند رها کنیم ؟ </w:t>
      </w:r>
      <w:r>
        <w:rPr>
          <w:rFonts w:eastAsia="IRNazanin" w:cs="IRNazanin"/>
          <w:color w:val="111111"/>
          <w:sz w:val="28"/>
          <w:szCs w:val="28"/>
          <w:rtl w:val="true"/>
          <w:lang w:bidi="fa-IR"/>
        </w:rPr>
        <w:t>.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درباره اسماعیل علیه السلام صادق الوعد آمده است که همواره خاندان خویش را به نماز و زکات فرمان می‌داد و به سبب همین کار مرضی و محبوب پروردگارش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همواره خانواده‌اش را به نماز و زکات فرمان می‌داد و نزد پروردگارش پسندیده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پس از بیان راه و روش ده تن از پیامبران چنین هشدار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آنان افرادی جانشین شدند که نماز را ضایع و تباه و از شهوات و خواسته‌های شیطانی پیروی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w:t>
      </w:r>
      <w:r>
        <w:rPr>
          <w:rFonts w:eastAsia="Amiri" w:cs="Amiri" w:ascii="Amiri" w:hAnsi="Amiri"/>
          <w:color w:val="111111"/>
          <w:sz w:val="28"/>
          <w:szCs w:val="28"/>
          <w:rtl w:val="true"/>
          <w:lang w:bidi="ar-SA"/>
        </w:rPr>
        <w:t xml:space="preserve">. .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بعد از آنان نسلی جایگزین آنان شد که نماز را ضایع کردند و از شهوات پیروی نمودند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موضوع نماز یا زکات یا سایر احکام ویژه شریعت محمدی نیست ، حقایقی است که متوجه همه انسان‌ها بوده تا از این طریق به رحمت ویژه حق برسند و سعادت دنیا و آخرتشان تأمین گردد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مبارکه نحل با برشماری بسیاری از جلوه‌های رحمت مادّی و معنوی گوشزد می‌کند که این‌ها آیاتی برای اهل تفکر </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تعقل </w:t>
      </w:r>
      <w:r>
        <w:rPr>
          <w:rStyle w:val="FootnoteAnchor"/>
          <w:rtl w:val="true"/>
        </w:rPr>
        <w:footnoteReference w:id="91"/>
      </w:r>
      <w:r>
        <w:rPr>
          <w:rFonts w:ascii="IRNazanin" w:hAnsi="IRNazanin" w:eastAsia="IRNazanin"/>
          <w:color w:val="111111"/>
          <w:sz w:val="28"/>
          <w:sz w:val="28"/>
          <w:szCs w:val="28"/>
          <w:rtl w:val="true"/>
          <w:lang w:bidi="fa-IR"/>
        </w:rPr>
        <w:t xml:space="preserve">، تذکر </w:t>
      </w:r>
      <w:r>
        <w:rPr>
          <w:rStyle w:val="FootnoteAnchor"/>
          <w:rtl w:val="true"/>
        </w:rPr>
        <w:footnoteReference w:id="92"/>
      </w:r>
      <w:r>
        <w:rPr>
          <w:rFonts w:ascii="IRNazanin" w:hAnsi="IRNazanin" w:eastAsia="IRNazanin"/>
          <w:color w:val="111111"/>
          <w:sz w:val="28"/>
          <w:sz w:val="28"/>
          <w:szCs w:val="28"/>
          <w:rtl w:val="true"/>
          <w:lang w:bidi="fa-IR"/>
        </w:rPr>
        <w:t xml:space="preserve">، اطاعت و ایمان </w:t>
      </w:r>
      <w:r>
        <w:rPr>
          <w:rStyle w:val="FootnoteAnchor"/>
          <w:rtl w:val="true"/>
        </w:rPr>
        <w:footnoteReference w:id="93"/>
      </w:r>
      <w:r>
        <w:rPr>
          <w:rFonts w:ascii="IRNazanin" w:hAnsi="IRNazanin" w:eastAsia="IRNazanin"/>
          <w:color w:val="111111"/>
          <w:sz w:val="28"/>
          <w:sz w:val="28"/>
          <w:szCs w:val="28"/>
          <w:rtl w:val="true"/>
          <w:lang w:bidi="fa-IR"/>
        </w:rPr>
        <w:t xml:space="preserve">و به امید هدایت </w:t>
      </w:r>
      <w:r>
        <w:rPr>
          <w:rStyle w:val="FootnoteAnchor"/>
          <w:rtl w:val="true"/>
        </w:rPr>
        <w:footnoteReference w:id="94"/>
      </w:r>
      <w:r>
        <w:rPr>
          <w:rFonts w:ascii="IRNazanin" w:hAnsi="IRNazanin" w:eastAsia="IRNazanin"/>
          <w:color w:val="111111"/>
          <w:sz w:val="28"/>
          <w:sz w:val="28"/>
          <w:szCs w:val="28"/>
          <w:rtl w:val="true"/>
          <w:lang w:bidi="fa-IR"/>
        </w:rPr>
        <w:t xml:space="preserve">و سپاسگزاری </w:t>
      </w:r>
      <w:r>
        <w:rPr>
          <w:rStyle w:val="FootnoteAnchor"/>
          <w:rtl w:val="true"/>
        </w:rPr>
        <w:footnoteReference w:id="95"/>
      </w:r>
      <w:r>
        <w:rPr>
          <w:rFonts w:ascii="IRNazanin" w:hAnsi="IRNazanin" w:eastAsia="IRNazanin"/>
          <w:color w:val="111111"/>
          <w:sz w:val="28"/>
          <w:sz w:val="28"/>
          <w:szCs w:val="28"/>
          <w:rtl w:val="true"/>
          <w:lang w:bidi="fa-IR"/>
        </w:rPr>
        <w:t xml:space="preserve">و تسلیم‌پذیری شماست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کَذٰلِکَ یُتِمُّ نِعْمَتَهُ عَلَیْکُمْ لَعَلَّکُمْ تُسْلِمُونَ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نعمت‌هایش را بر شما کامل می‌کند تا تسلیم فرمان‌های او شوید </w:t>
      </w:r>
      <w:r>
        <w:rPr>
          <w:rFonts w:eastAsia="IRNazanin" w:cs="IRNazanin"/>
          <w:color w:val="111111"/>
          <w:sz w:val="28"/>
          <w:szCs w:val="28"/>
          <w:rtl w:val="true"/>
          <w:lang w:bidi="fa-IR"/>
        </w:rPr>
        <w:t>.</w:t>
      </w:r>
      <w:bookmarkStart w:id="129" w:name="pg367_3687"/>
    </w:p>
    <w:p>
      <w:pPr>
        <w:pStyle w:val="Heading2"/>
        <w:numPr>
          <w:ilvl w:val="1"/>
          <w:numId w:val="1"/>
        </w:numPr>
        <w:rPr/>
      </w:pPr>
      <w:bookmarkStart w:id="130" w:name="__RefHeading___Toc3110200_211673320"/>
      <w:bookmarkStart w:id="131" w:name="_Toc49"/>
      <w:bookmarkEnd w:id="129"/>
      <w:bookmarkEnd w:id="130"/>
      <w:r>
        <w:rPr>
          <w:rtl w:val="true"/>
        </w:rPr>
        <w:t>موجبات رحمت</w:t>
      </w:r>
      <w:bookmarkEnd w:id="131"/>
    </w:p>
    <w:p>
      <w:pPr>
        <w:pStyle w:val="BookText"/>
        <w:rPr/>
      </w:pP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از آن به عنوان رحمت رحیمیه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نسبت به موجودات غیر مکلّف نیست و دایره عام ندارد و راهش به سوی همه مخلوقات باز نمی‌باشد ، بلکه بر اساس لیاقت و قابلیت به انسان‌هایی در شرایط ویژه عطا می‌گردد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با ایمان به قرآن و عمل به آیات آن و با اعتقاد به پیامبران و با قبول ولایت و رهبری امامان و اجرای دستورات آنان و مزیّن شدن به حسنات اخلاقی و قرار گرفتن در گردونه اعمال شایسته و آراسته شدن به توبه حقیقی اتصال به رحمت حق پیدا می‌کند و از برکت آن رحمت و پرتو آن حقیقت ، دنیا و آخرتش آباد می‌شود </w:t>
      </w:r>
      <w:r>
        <w:rPr>
          <w:rFonts w:eastAsia="IRNazanin" w:cs="IRNazanin"/>
          <w:color w:val="111111"/>
          <w:sz w:val="28"/>
          <w:szCs w:val="28"/>
          <w:rtl w:val="true"/>
          <w:lang w:bidi="fa-IR"/>
        </w:rPr>
        <w:t>.</w:t>
      </w:r>
      <w:bookmarkStart w:id="132" w:name="pg367_3688"/>
    </w:p>
    <w:p>
      <w:pPr>
        <w:pStyle w:val="Heading2"/>
        <w:numPr>
          <w:ilvl w:val="1"/>
          <w:numId w:val="1"/>
        </w:numPr>
        <w:rPr/>
      </w:pPr>
      <w:bookmarkStart w:id="133" w:name="__RefHeading___Toc3110202_211673320"/>
      <w:bookmarkStart w:id="134" w:name="_Toc50"/>
      <w:bookmarkEnd w:id="132"/>
      <w:bookmarkEnd w:id="133"/>
      <w:r>
        <w:rPr>
          <w:rtl w:val="true"/>
        </w:rPr>
        <w:t>حسنات اخلاقی</w:t>
      </w:r>
      <w:bookmarkEnd w:id="134"/>
    </w:p>
    <w:p>
      <w:pPr>
        <w:pStyle w:val="Heading3"/>
        <w:numPr>
          <w:ilvl w:val="2"/>
          <w:numId w:val="1"/>
        </w:numPr>
        <w:rPr/>
      </w:pPr>
      <w:bookmarkStart w:id="135" w:name="__RefHeading___Toc3110204_21167332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امیر المؤمنین علیه السلام درباره حسنات اخلاقی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رَوِّضُوا أنفُسَکُم عَلَی الأخلَاقِ الحَسَنَةِ ، فَإنَّ العَبْدَ المُسْلِمَ یَبْلُغُ بِحُسْنِ خُلْقِهِ دَرَجَةَ الصائِمِ القائِمِ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خود را بر اساس اخلاق نیکو پرورش دهید ، زیرا انسان مسلمان به سبب اخلاق نیکویش به مرتبه روزه‌گیر شب‌زنده‌دار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روایتی بسیار مهم درباره ارزش‌های اخلاقی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خَصَّ رَسُول اللّٰهِ رَسُولَهُ بِمَکارِمِ الأخلاقِ ، فَامْتَحِنُوا أنْفُسَکُم فَإن کانَت فِیکُم فَاحمَدُوا اللّٰهَ عَزَّ وَ جَلَّ وَ ارغَبُوا إلَیهِ فِی الزیادَةِ مِنْها فَذَکَرَها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و القَناعَةَ و الصَّبْرَ و الشُّکْرَ و الحِلْمَ و حُسنَ الخُلْقِ و السَّخاءَ و الغیرَةَ و الشُّجاعَةَ و المَرُوءَةَ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خدای تبارک و تعالی پیامبر را به ارزش‌های اخلاقی اختصاص</w:t>
      </w:r>
      <w:bookmarkStart w:id="137" w:name="pg367_3689"/>
    </w:p>
    <w:p>
      <w:pPr>
        <w:pStyle w:val="BookText"/>
        <w:rPr/>
      </w:pPr>
      <w:bookmarkEnd w:id="137"/>
      <w:r>
        <w:rPr>
          <w:rFonts w:ascii="IRNazanin" w:hAnsi="IRNazanin" w:eastAsia="IRNazanin"/>
          <w:color w:val="111111"/>
          <w:sz w:val="28"/>
          <w:sz w:val="28"/>
          <w:szCs w:val="28"/>
          <w:rtl w:val="true"/>
          <w:lang w:bidi="fa-IR"/>
        </w:rPr>
        <w:t xml:space="preserve">داد ، تا خود را در این زمینه بیازمایید ، اگر در شما وجود دارد خدای عزّ و جلّ را سپاس گویید و به سوی آن در افزونی‌اش رغبت کنید ، پس ده بخش از ارزش‌ها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قناعت و صبر و شکر و بردباری و اخلاق نیکو و سخاء و غیرت و شجاعت و جوانمردی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مصادیق نیکی و نیکوکاری را ایمان به پیامبران الهی می‌داند و مؤمنان به پیامبران را اهل صدق و تقوا می‌شمارد و صدق و تقوا را مایه رساندن انسان به رحمت الهی به حساب می‌آورد </w:t>
      </w:r>
      <w:r>
        <w:rPr>
          <w:rFonts w:eastAsia="IRNazanin" w:cs="IRNazanin"/>
          <w:color w:val="111111"/>
          <w:sz w:val="28"/>
          <w:szCs w:val="28"/>
          <w:rtl w:val="true"/>
          <w:lang w:bidi="fa-IR"/>
        </w:rPr>
        <w:t>.</w:t>
      </w:r>
    </w:p>
    <w:p>
      <w:pPr>
        <w:pStyle w:val="Heading3"/>
        <w:numPr>
          <w:ilvl w:val="2"/>
          <w:numId w:val="1"/>
        </w:numPr>
        <w:rPr/>
      </w:pPr>
      <w:bookmarkStart w:id="138" w:name="__RefHeading___Toc3110206_211673320"/>
      <w:bookmarkStart w:id="139" w:name="_Toc52"/>
      <w:bookmarkEnd w:id="138"/>
      <w:r>
        <w:rPr>
          <w:rtl w:val="true"/>
        </w:rPr>
        <w:t>خیرخواهی و مهربانی با مردم</w:t>
      </w:r>
      <w:bookmarkEnd w:id="139"/>
    </w:p>
    <w:p>
      <w:pPr>
        <w:pStyle w:val="BookText"/>
        <w:rPr/>
      </w:pPr>
      <w:r>
        <w:rPr>
          <w:rFonts w:ascii="IRNazanin" w:hAnsi="IRNazanin" w:eastAsia="IRNazanin"/>
          <w:color w:val="111111"/>
          <w:sz w:val="28"/>
          <w:sz w:val="28"/>
          <w:szCs w:val="28"/>
          <w:rtl w:val="true"/>
          <w:lang w:bidi="fa-IR"/>
        </w:rPr>
        <w:t xml:space="preserve">یک انسان مسلمان که خواهان سیر و سلوک است باید با دیدگاه مهر و لطف و خیرخواهی به دیگران بنگرد ، نظیر پیامبران و امامان که حتی نسبت به ناپاکان نیز خیرخواه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سالک که بخواهد بِسْمِ اللّٰهِ الرَّحْمٰنِ الرَّحِیمِ گفتنِ او حقیقت پیدا کند باید رحمت حق را به قلب خود برساند و به رحمت رحمانیه و رحیمیه متحقق شود و علامت حصول نمونه آن در قلب آن است که با چشم عنایت و تلطف و مهربانی به بندگان خدا نظر کند و خیر و صلاح همه را طالب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 ، نظر انبیای عظام و اولیای کرام علیهم السلام است ، البته آنان دو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 به سعادت جامعه و نظام عائله و مدینه فاضله و دیگر نظر به سعادت شخص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علاقه کامله به این دو سعادت دارند و قوانین الهیّه که به دست مبارکشان تأسیس و انفاذ و کشف و اجرا می‌شود این دو سعادت را کاملاً</w:t>
      </w:r>
    </w:p>
    <w:p>
      <w:pPr>
        <w:pStyle w:val="BookText"/>
        <w:rPr/>
      </w:pPr>
      <w:r>
        <w:rPr>
          <w:rFonts w:ascii="IRNazanin" w:hAnsi="IRNazanin" w:eastAsia="IRNazanin"/>
          <w:color w:val="111111"/>
          <w:sz w:val="28"/>
          <w:sz w:val="28"/>
          <w:szCs w:val="28"/>
          <w:rtl w:val="true"/>
          <w:lang w:bidi="fa-IR"/>
        </w:rPr>
        <w:t xml:space="preserve">مراعات می‌نماید ، حتی در اجرای قصاص و حدود و تعزیرات و امثال آنکه به نظر می‌رسد با ملاحظه نظام مدینه فاضله تأسیس و تقنین شده است ، هر دو سعادت منظور است ، زیرا که این امور در اکثر موارد برای تربیت فرد جنایتکار و رساندن او به سعادت دخالت کامل دارد ، حتی کسانی که نور ایمان و سعادت ندارند و آنان را با جهاد و امثال آن به قتل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یهود 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آنان نیز این قتل صلاح و اصلاح بود و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کامله نبیّ ختمی قتل آنان است زیرا که با بودنشان در این عالم در هر روزی برای خود عذاب‌های گوناگون آخرتی تهیه می‌کردند ، که تمام حیات اینجا به یک روز عذاب و سختی‌های آنجا برابری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برای کسانی که میزان عذاب و عقاب آخرت و اسباب و مسببات آنجا را می‌دانند پر واضح است ، پس شمشیری که به گردن یهود بنی قریظه و امثال آن زده می‌شد به افق رحمت نزدیک‌تر بوده و هست تا به افق غضب و سخط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بود خدای تعالی فرعون را به صاعقه غضب بسوزاند ولی رحمت رحیمیّه برای او ، دو پیامبر بزرگ چون موسی و هارون علیهما السلام فرستاد و در عین حال سفارش او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نرم و لَیّن با وی گفتگو کنید ، باشد که یاد خدا افتد و از کردار خود و عاقبت کار بترسد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کیفیت ارشاد کسی مثل فرعونِ دچار طغیان و یاغی‌گری است </w:t>
      </w:r>
      <w:r>
        <w:rPr>
          <w:rFonts w:eastAsia="IRNazanin" w:cs="IRNazanin"/>
          <w:color w:val="111111"/>
          <w:sz w:val="28"/>
          <w:szCs w:val="28"/>
          <w:rtl w:val="true"/>
          <w:lang w:bidi="fa-IR"/>
        </w:rPr>
        <w:t>! !</w:t>
      </w:r>
      <w:bookmarkStart w:id="140" w:name="pg367_3691"/>
    </w:p>
    <w:p>
      <w:pPr>
        <w:pStyle w:val="BookText"/>
        <w:rPr/>
      </w:pPr>
      <w:bookmarkEnd w:id="140"/>
      <w:r>
        <w:rPr>
          <w:rFonts w:ascii="IRNazanin" w:hAnsi="IRNazanin" w:eastAsia="IRNazanin"/>
          <w:color w:val="111111"/>
          <w:sz w:val="28"/>
          <w:sz w:val="28"/>
          <w:szCs w:val="28"/>
          <w:rtl w:val="true"/>
          <w:lang w:bidi="fa-IR"/>
        </w:rPr>
        <w:t xml:space="preserve">اکنون تو نیز که می‌خواهی امر به معروف و نهی از منکر کنی و خلق خدا را ارشاد نمایی از این آیات شریفه الهیه که برای تذکّر و تعلّم فرود آمده متذکر شو و تعلیم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قلب پر محبت و دل باعاطفه با بندگان خدا برخورد کن و خیر آنان را از صمیم قلب طالب شو و چون قلب خود را رحمانی و رحیمی یافتی به امر و نهی و ارشاد قیام کن تا دل‌های سخت را برق عاطفه قلبت نرم کند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110208_211673320"/>
      <w:bookmarkStart w:id="142" w:name="_Toc53"/>
      <w:bookmarkEnd w:id="141"/>
      <w:r>
        <w:rPr>
          <w:rtl w:val="true"/>
        </w:rPr>
        <w:t>ادب وسیله رحمت است</w:t>
      </w:r>
      <w:bookmarkEnd w:id="142"/>
    </w:p>
    <w:p>
      <w:pPr>
        <w:pStyle w:val="Heading4"/>
        <w:numPr>
          <w:ilvl w:val="3"/>
          <w:numId w:val="1"/>
        </w:numPr>
        <w:rPr/>
      </w:pPr>
      <w:bookmarkStart w:id="143" w:name="__RefHeading___Toc3110210_21167332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از عواملی که انسان را به رحمت حق متصل می‌کند و گاهی هم سبب هدایت انسان می‌شود و زمانی هم به محبوبیت انسان می‌افزاید ادب در برابر حقایق یا در مقابل اشخاص سزاوار ادب است </w:t>
      </w:r>
      <w:r>
        <w:rPr>
          <w:rFonts w:eastAsia="IRNazanin" w:cs="IRNazanin"/>
          <w:color w:val="111111"/>
          <w:sz w:val="28"/>
          <w:szCs w:val="28"/>
          <w:rtl w:val="true"/>
          <w:lang w:bidi="fa-IR"/>
        </w:rPr>
        <w:t>.</w:t>
      </w:r>
    </w:p>
    <w:p>
      <w:pPr>
        <w:pStyle w:val="Heading4"/>
        <w:numPr>
          <w:ilvl w:val="3"/>
          <w:numId w:val="1"/>
        </w:numPr>
        <w:rPr/>
      </w:pPr>
      <w:bookmarkStart w:id="145" w:name="__RefHeading___Toc3110212_211673320"/>
      <w:bookmarkStart w:id="146" w:name="_Toc55"/>
      <w:bookmarkEnd w:id="145"/>
      <w:r>
        <w:rPr>
          <w:rtl w:val="true"/>
        </w:rPr>
        <w:t>ادب فضیل</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کشف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بزرگوار برایم حکایت کرد ، به دستور فضیل عیاض راه قافله‌ای را زدند و بار و بنه آنان را تخلیه کردند ، ثروتی سنگین و مُکنتی فراوان با قافله بود که فراوانی ثروت فضیل و دستیارانش را بسیار خوشحال کرد ، دستیاران در حال بررسی به پارچه‌ای گره خورده در میان بار و بنه برخوردند ، گره از آن گشودند بر صفحه‌ای آیة الکرسی نوشته شده بود و در کنار آیات این دعا که خدایا </w:t>
      </w:r>
      <w:r>
        <w:rPr>
          <w:rFonts w:eastAsia="IRNazanin" w:cs="IRNazanin"/>
          <w:color w:val="111111"/>
          <w:sz w:val="28"/>
          <w:szCs w:val="28"/>
          <w:rtl w:val="true"/>
          <w:lang w:bidi="fa-IR"/>
        </w:rPr>
        <w:t>!</w:t>
      </w:r>
      <w:bookmarkStart w:id="147" w:name="pg367_3692"/>
    </w:p>
    <w:p>
      <w:pPr>
        <w:pStyle w:val="BookText"/>
        <w:rPr/>
      </w:pPr>
      <w:bookmarkEnd w:id="147"/>
      <w:r>
        <w:rPr>
          <w:rFonts w:ascii="IRNazanin" w:hAnsi="IRNazanin" w:eastAsia="IRNazanin"/>
          <w:color w:val="111111"/>
          <w:sz w:val="28"/>
          <w:sz w:val="28"/>
          <w:szCs w:val="28"/>
          <w:rtl w:val="true"/>
          <w:lang w:bidi="fa-IR"/>
        </w:rPr>
        <w:t xml:space="preserve">از برکت آیة الکرسی بار و بنه ما را از دستبرد فضیل و نوچه‌هایش حفظ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مال اهل قافله را به آنان باز گردانید و دیناری از آنان را دست نزنید که ما دزد کالاییم نه دزد عقیده و ایمان ، صاحب این اموال به اعتقاد اینکه آیة الکرسی اموالش را در حفظ خدا قرار می‌دهد آیة الکرسی را در بار و بنه‌اش نهاده ، اگر ما این اموال را ببریم عقیده یک نفر را به قرآن دزدیده‌ایم و این ضربه‌ای است که قابل جبران نیست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یک بار دیگر بنا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به یک آیه دیگر قرآن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اهل ایمان وقت آن نرسیده که دل‌هایشان برای یاد خدا و و قرآنی که نازل شده نرم و فروتن شود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ادب کرد و همین ادب سبب نجات و هدایت او شد و پس از هدایت یافتن تبدیل به عارفی کم نظیر گشت </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48" w:name="__RefHeading___Toc3110214_211673320"/>
      <w:bookmarkStart w:id="149" w:name="_Toc56"/>
      <w:bookmarkEnd w:id="148"/>
      <w:r>
        <w:rPr>
          <w:rtl w:val="true"/>
        </w:rPr>
        <w:t>تعهد طبیب</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در روزگاران گذشته حاکم مملکتی می‌خواست رقیبی از رقیبان خود را نابود کند ، پزشک حاذق و ماهر شهر را خواست و به او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برای من آماده کن تا با غذا مخلوط کنم و به خورد رقیبم بدهم و او را از پای در آورم ،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گرفتن دانشنامه پزشکی سوگند خورده‌ام که به مردم خدمت کنم و جانشان را از خطر برهانم و از خیانت به آنان بپرهیزم ، روی این حساب دست به چنین کاری که جز خیانت چیزی نیست نمی‌زنم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دستور داد طبیب را به زندان اندازند ، طبیب به زندان رفت و حدود شش ماه رنج زندان را تحمل نمود ، پس از شش ماه دوباره حاکم درخواستش را با طبیب در میان گذاشت ، ولی طبیب از اجابت حاکم سرپیچی کرد ، حاکم بر تعهد طبیب آفرین گفت و او را نجات داد و در نهایت نزد حاکم بسیار محبوب شد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ادب انسان ، ادب در برابر حق و فرمان‌ها و دستورات اوست ، این ادب مایه رشد و تکامل و سبب سعادت دنیا و آخرت و نهایتاً عامل اتصال به رحمت رحیمیه و رضوان الهی و بهشت عنبر سرشت و بالاتر از همه رسیدن به مقام قرب و لقا و وصال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سالک مسالک الهیه و معارف ربانیه حضرت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منتهای ولایت رسیده‌اند</w:t>
      </w:r>
    </w:p>
    <w:p>
      <w:pPr>
        <w:pStyle w:val="BookText"/>
        <w:rPr/>
      </w:pPr>
      <w:r>
        <w:rPr>
          <w:rFonts w:ascii="IRNazanin" w:hAnsi="IRNazanin" w:eastAsia="IRNazanin"/>
          <w:color w:val="111111"/>
          <w:sz w:val="28"/>
          <w:sz w:val="28"/>
          <w:szCs w:val="28"/>
          <w:rtl w:val="true"/>
          <w:lang w:bidi="fa-IR"/>
        </w:rPr>
        <w:t>هرچند گشته‌اند سراپای صنع 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این ادب همان بندگی و طاعت خالصانه است که انسان را به اوج کرامت و معیت مع اللّٰه و قلّه انسانیت می‌رساند </w:t>
      </w:r>
      <w:r>
        <w:rPr>
          <w:rFonts w:eastAsia="IRNazanin" w:cs="IRNazanin"/>
          <w:color w:val="111111"/>
          <w:sz w:val="28"/>
          <w:szCs w:val="28"/>
          <w:rtl w:val="true"/>
          <w:lang w:bidi="fa-IR"/>
        </w:rPr>
        <w:t>.</w:t>
      </w:r>
      <w:bookmarkStart w:id="150" w:name="pg367_3695"/>
    </w:p>
    <w:p>
      <w:pPr>
        <w:pStyle w:val="Heading2"/>
        <w:numPr>
          <w:ilvl w:val="1"/>
          <w:numId w:val="1"/>
        </w:numPr>
        <w:rPr/>
      </w:pPr>
      <w:bookmarkStart w:id="151" w:name="__RefHeading___Toc3110216_211673320"/>
      <w:bookmarkStart w:id="152" w:name="_Toc57"/>
      <w:bookmarkEnd w:id="150"/>
      <w:bookmarkEnd w:id="151"/>
      <w:r>
        <w:rPr>
          <w:rtl w:val="true"/>
        </w:rPr>
        <w:t>هجرت و جهاد</w:t>
      </w:r>
      <w:bookmarkEnd w:id="152"/>
    </w:p>
    <w:p>
      <w:pPr>
        <w:pStyle w:val="BookText"/>
        <w:rPr/>
      </w:pPr>
      <w:r>
        <w:rPr>
          <w:rFonts w:ascii="IRNazanin" w:hAnsi="IRNazanin" w:eastAsia="IRNazanin"/>
          <w:color w:val="111111"/>
          <w:sz w:val="28"/>
          <w:sz w:val="28"/>
          <w:szCs w:val="28"/>
          <w:rtl w:val="true"/>
          <w:lang w:bidi="fa-IR"/>
        </w:rPr>
        <w:t xml:space="preserve">هجرت و جهاد در راه خدا ، بدون تردید زمینه‌ساز طلوع رحمت و مغفرت از افق زندگی انسان است ، مکلّفی که کلاس تحصیل معرفت دینی را طی کرده و بر پایه معرفت از ایمان به خدا و روز قیامت برخوردار شده و برای حفظ دین و تبلیغ آن و مصونیت دادن به سلامت معنوی خود و خانوداه‌اش از دیار کفر به سرزمین ایمان هجرت نموده و با مال و جان به جهاد در راه خدا برخاسته ، شایسته رحمت خدا و مغفرت و آمرزش اوست ، چنانکه قرآن مجید با صراحت به این حقیقت اشارت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کسانی که ایمان آورده و آنان که هجرت کرده و در راه خدا به جهاد برخاستند، به رحمت خدا امید دارند؛ و خدا بسیار آمرزنده و مهربان است</w:t>
      </w:r>
      <w:r>
        <w:rPr>
          <w:rFonts w:eastAsia="IRNazanin" w:cs="IRNazanin"/>
          <w:color w:val="111111"/>
          <w:sz w:val="28"/>
          <w:szCs w:val="28"/>
          <w:rtl w:val="true"/>
          <w:lang w:bidi="fa-IR"/>
        </w:rPr>
        <w:t>.</w:t>
      </w:r>
      <w:bookmarkStart w:id="153" w:name="pg367_3696"/>
    </w:p>
    <w:p>
      <w:pPr>
        <w:pStyle w:val="Heading2"/>
        <w:numPr>
          <w:ilvl w:val="1"/>
          <w:numId w:val="1"/>
        </w:numPr>
        <w:rPr/>
      </w:pPr>
      <w:bookmarkStart w:id="154" w:name="__RefHeading___Toc3110218_211673320"/>
      <w:bookmarkStart w:id="155" w:name="_Toc58"/>
      <w:bookmarkEnd w:id="153"/>
      <w:bookmarkEnd w:id="154"/>
      <w:r>
        <w:rPr>
          <w:rtl w:val="true"/>
        </w:rPr>
        <w:t>توبه</w:t>
      </w:r>
      <w:bookmarkEnd w:id="155"/>
    </w:p>
    <w:p>
      <w:pPr>
        <w:pStyle w:val="BookText"/>
        <w:rPr/>
      </w:pPr>
      <w:r>
        <w:rPr>
          <w:rFonts w:ascii="IRNazanin" w:hAnsi="IRNazanin" w:eastAsia="IRNazanin"/>
          <w:color w:val="111111"/>
          <w:sz w:val="28"/>
          <w:sz w:val="28"/>
          <w:szCs w:val="28"/>
          <w:rtl w:val="true"/>
          <w:lang w:bidi="fa-IR"/>
        </w:rPr>
        <w:t xml:space="preserve">قرآن مجید توبه حقیقی و آمرزش‌خواهی جدّی را زمینه‌ساز تجلّی رحمت خدا به صورت نعمت‌هایی چون فراوانی باران و افزونی مال و اولاد خوب و سرسبزی و طراوت زمین و گیاهان و پر شدن رودها و رودخانه‌ها از آب می‌داند ، نوح به فرمان پروردگار به ملّت و قومش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پروردگارتان آمرزش بخواهید که او همواره بسیار آمرزنده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بر شما از آسمان باران پی در پی و با برکت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یاری کند و برایتان باغ‌ها و نهرها قرار دهد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بن صبیح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محضر حضرت امام مجتبی علیه السلام از قحطی و خشکسالی شکایت کرد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برای زدوده شدن گناهانت درخواست آمرزش کن و مردی دیگر به پیشگاه آن حضرت آمد و از تهیدستی و فقر شکوه کرد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مغفرت کن و دیگری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خدا به من پسری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 ، به حضرت</w:t>
      </w:r>
    </w:p>
    <w:p>
      <w:pPr>
        <w:pStyle w:val="BookText"/>
        <w:rPr/>
      </w:pPr>
      <w:r>
        <w:rPr>
          <w:rFonts w:ascii="IRNazanin" w:hAnsi="IRNazanin" w:eastAsia="IRNazanin"/>
          <w:color w:val="111111"/>
          <w:sz w:val="28"/>
          <w:sz w:val="28"/>
          <w:szCs w:val="28"/>
          <w:rtl w:val="true"/>
          <w:lang w:bidi="fa-IR"/>
        </w:rPr>
        <w:t xml:space="preserve">گفتیم چند نفر به حضورت آمدند و هر کدام از چیزی شکایت کردند و شما همه آنان را به آمرزش خواهی از خدا فرمان دادی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خود آنان را به آمرزش خواستن از حق راهنمایی نکردم من به اعتبار گفته خدا که از نوح علیه السلام حکایت کرده است که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انواع نعمت‌ها از خدا درخواست آمرزش کنید ، آنان را به آمرزش خواستن هدایت نمودم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به فرموده قرآن توبه از گناه و آمرزش خواهی باعث تجلی رحمت به صورت انواع نعمت‌ها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همه حقایق معنوی چون معرفت ، سلوک در راه حق ، ادای واجبات ، ترک محرمات ، تقوا و خدمت به بندگان خدا به ویژه مؤمنان سبب می‌شود که انسان استحقاق رحمت خدا را که به صورت رضایت او و بهشت عنبرسرشتش جلوه می‌کند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توبه و عمل صالح و پاداشش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از شرک و عصیان توبه کرده و ایمان آورده و کار شایسته انجام داده ، امید است که از رستگاران باشد ،</w:t>
      </w:r>
    </w:p>
    <w:p>
      <w:pPr>
        <w:pStyle w:val="BookText"/>
        <w:rPr/>
      </w:pP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مؤمن بیایند در حالی که کارهای شایسته انجام داده‌اند ، برای آنان برترین درجات است </w:t>
      </w:r>
      <w:r>
        <w:rPr>
          <w:rFonts w:eastAsia="IRNazanin" w:cs="IRNazanin"/>
          <w:color w:val="111111"/>
          <w:sz w:val="28"/>
          <w:szCs w:val="28"/>
          <w:rtl w:val="true"/>
          <w:lang w:bidi="fa-IR"/>
        </w:rPr>
        <w:t>.</w:t>
      </w:r>
      <w:bookmarkStart w:id="156" w:name="pg367_3698"/>
    </w:p>
    <w:p>
      <w:pPr>
        <w:pStyle w:val="Heading2"/>
        <w:numPr>
          <w:ilvl w:val="1"/>
          <w:numId w:val="1"/>
        </w:numPr>
        <w:rPr/>
      </w:pPr>
      <w:bookmarkStart w:id="157" w:name="__RefHeading___Toc3110220_211673320"/>
      <w:bookmarkStart w:id="158" w:name="_Toc59"/>
      <w:bookmarkEnd w:id="156"/>
      <w:bookmarkEnd w:id="157"/>
      <w:r>
        <w:rPr>
          <w:rtl w:val="true"/>
        </w:rPr>
        <w:t>محبت اهل بیت علیهم السلام</w:t>
      </w:r>
      <w:bookmarkEnd w:id="158"/>
    </w:p>
    <w:p>
      <w:pPr>
        <w:pStyle w:val="BookText"/>
        <w:rPr/>
      </w:pPr>
      <w:r>
        <w:rPr>
          <w:rFonts w:ascii="IRNazanin" w:hAnsi="IRNazanin" w:eastAsia="IRNazanin"/>
          <w:color w:val="111111"/>
          <w:sz w:val="28"/>
          <w:sz w:val="28"/>
          <w:szCs w:val="28"/>
          <w:rtl w:val="true"/>
          <w:lang w:bidi="fa-IR"/>
        </w:rPr>
        <w:t xml:space="preserve">عشق‌ورزی به امامان بزرگوار که اهل بیت پیامبر علیهم السلام خدا هستند و پیروی از آنان ، مایه سعادت دنیا و آخرت و رهایی از عذاب الیم و نجات از شداید و مصایب اخروی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 وَ حُبُّ أهل بَیتی نافِعٌ فی سَبْعَةِ مَواطِنَ أهوالُهُنَّ 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و فِی القَبْرِ و عنْدَ النُّشُورِ و عِنْدَ الکِتابِ و عِنْدَ الحِسابِ و عِنْدَ المیزانِ و عِنْدَ الصّراطِ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به من و محبت به اهل بیتم در هفت جا که هراس‌هایش بزرگ است سودبخش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و در قبر و وقت زنده شدن در قیامت و هنگام رسیدگی به پرونده و زمان حساب و کنار ترازوی سنجش اعمال و هنگام عبور از صراط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رحمت حق در اهل بیت علیهم السلام چنان گسترده و وسیع است که نقل شده امیر المؤمنین علیه السلام هنگام عبور بر کشته‌های دشمن در جنگ جمل با صدای بلند گریست که چرا اینان به جای انتخاب حق ، باطل را</w:t>
      </w:r>
    </w:p>
    <w:p>
      <w:pPr>
        <w:pStyle w:val="BookText"/>
        <w:rPr/>
      </w:pPr>
      <w:r>
        <w:rPr>
          <w:rFonts w:ascii="IRNazanin" w:hAnsi="IRNazanin" w:eastAsia="IRNazanin"/>
          <w:color w:val="111111"/>
          <w:sz w:val="28"/>
          <w:sz w:val="28"/>
          <w:szCs w:val="28"/>
          <w:rtl w:val="true"/>
          <w:lang w:bidi="fa-IR"/>
        </w:rPr>
        <w:t xml:space="preserve">برگزیدند و چرا با گشوده بودن درهای رحمت الهی به دوزخ راه سپردند ؟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حضرت امام حسین علیه السلام پس از شهادت همه یاران و فرزندان و اهل بیتش به دشمن خطاب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خون گلویم را بر زمین نریخته‌اید باب رحمت خدا به رویتان باز است ، توبه کنید تا نجات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یزید می‌خواستند امام را به قتل برسانند ، ولی آن حضرت می‌کوشید تا جان مرده آنان را زنده کند و قلب تاریکشان را به نور ایمان منور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یزید می‌خواستند حضرت امام حسین علیه السلام را چون دیگر یارانش قطعه قطعه کنند و او را به درد و رنج اسلحه دچار سازند ، ولی آن حضرت اراده جدی داشت که آنان را از عذاب ابد برهاند و به بهشت برساند ، راستی مهر و رحمت و لطف و مهربانی امام معصوم علیهم السلام و جانشین به حق پیامبر صلی الله علیه و آله تا 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حسن و ملاحت اگر اینان بشرند از دیار دگر و آب و هوای دگرند</w:t>
      </w:r>
    </w:p>
    <w:p>
      <w:pPr>
        <w:pStyle w:val="BookText"/>
        <w:rPr/>
      </w:pPr>
      <w:r>
        <w:rPr>
          <w:rFonts w:ascii="IRNazanin" w:hAnsi="IRNazanin" w:eastAsia="IRNazanin"/>
          <w:color w:val="111111"/>
          <w:sz w:val="28"/>
          <w:sz w:val="28"/>
          <w:szCs w:val="28"/>
          <w:rtl w:val="true"/>
          <w:lang w:bidi="fa-IR"/>
        </w:rPr>
        <w:t xml:space="preserve">آری ؛ رحمت اینان به بشر در طول رحمت همان حقیقت حقّه‌ای است که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به او از رگ گردن نزدیک‌تریم </w:t>
      </w:r>
      <w:r>
        <w:rPr>
          <w:rFonts w:eastAsia="IRNazanin" w:cs="IRNazanin"/>
          <w:color w:val="111111"/>
          <w:sz w:val="28"/>
          <w:szCs w:val="28"/>
          <w:rtl w:val="true"/>
          <w:lang w:bidi="fa-IR"/>
        </w:rPr>
        <w:t>.</w:t>
      </w:r>
      <w:bookmarkStart w:id="159" w:name="pg367_3700"/>
    </w:p>
    <w:p>
      <w:pPr>
        <w:pStyle w:val="Heading2"/>
        <w:numPr>
          <w:ilvl w:val="1"/>
          <w:numId w:val="1"/>
        </w:numPr>
        <w:rPr/>
      </w:pPr>
      <w:bookmarkStart w:id="160" w:name="__RefHeading___Toc3110222_211673320"/>
      <w:bookmarkStart w:id="161" w:name="_Toc60"/>
      <w:bookmarkEnd w:id="159"/>
      <w:bookmarkEnd w:id="160"/>
      <w:r>
        <w:rPr>
          <w:rtl w:val="true"/>
        </w:rPr>
        <w:t>قرآن مَظهر و مُظهر رحمت</w:t>
      </w:r>
      <w:bookmarkEnd w:id="161"/>
    </w:p>
    <w:p>
      <w:pPr>
        <w:pStyle w:val="Heading3"/>
        <w:numPr>
          <w:ilvl w:val="2"/>
          <w:numId w:val="1"/>
        </w:numPr>
        <w:rPr/>
      </w:pPr>
      <w:bookmarkStart w:id="162" w:name="__RefHeading___Toc3110224_21167332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سراسر عالم آفرینش و جهان هستی جلوه رحمت تکوینی حق تعالی است و کتاب‌های آسمانی و پیامبران و امامان نیز تفضّلات و رحمت تشریعی او محسوب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سو و همه جا و همه صادر شده‌های از رحمت حضرت او است و قرآن کامل‌ترین و مَظهر تام و مُظهر حقیقی رحمت تشریعی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بر اساس این آیه شریفه باید به سوی آثار رحمت حق نظر کرد تا بصیرت یافت ، با این همه بهره‌وری بیشتر از تفضلات الهی زمینه‌هایی دارد ، از جمله خود را در مسیر وزش نسیم رحمت الهی قرار دادن است به طوری که عقل و قلب و جان و روح از آن نسیم زنده شود و درخت وجود انسان ثمراتی چون ایمان و اخلاق و عمل صالح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فی أیَّامِ دَهْرِکُمْ نَفَحَاتٌ الا فَتَعَرَّضُوا لَهَا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روزگارتان نسیم‌های رحمت ویژه می‌وزد ، مواظب باشید خود را در معرض وزش آن نسیم‌ها قرار دهید و استفاده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بهره‌وری از رحمت تام حق که قرآن است و خود باعث جلب رحمت واسعه الهی در دنیا و آخرت به سوی انسان می‌باشد شرایطی دارد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قرآن خوانده شود ، به آن گوش فرا دهید و سکوت کنید تا مشمول رحمت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استماع کامل و سکوت تام ، زمینه‌ای است که انسان مورد رحمت حق قرار گیرد و در نقطه مقابل اگر انسان با بی‌اعتنایی به کتاب خدا بر خود ستم ورزد زمینه بدبختی و خسارت را برای خود فراهم آورده است ، چنانکه در آیه‌ای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قرآن آنچه را برای مؤمنان مایه درمان و رحمت است ، نازل می‌کنیم و ستمکاران را جز خسارت نمی‌افزاید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از قرآن بسی گمره شدند زین رسن قومی درون چه شدند</w:t>
      </w:r>
    </w:p>
    <w:p>
      <w:pPr>
        <w:pStyle w:val="BookText"/>
        <w:rPr/>
      </w:pPr>
      <w:r>
        <w:rPr>
          <w:rFonts w:ascii="IRNazanin" w:hAnsi="IRNazanin" w:eastAsia="IRNazanin"/>
          <w:color w:val="111111"/>
          <w:sz w:val="28"/>
          <w:sz w:val="28"/>
          <w:szCs w:val="28"/>
          <w:rtl w:val="true"/>
          <w:lang w:bidi="fa-IR"/>
        </w:rPr>
        <w:t xml:space="preserve">مر رسن را نیست جرمی ای عنود چون تو را سودای سر بالا نبود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این که قرآنِ شفابخش برای بیمار دلان زیان‌آور است نظیر میوه‌های رسیده و پرآب و شیرین است که برای کسی که مبتلا به زخم معده و اثنی عشر است زیان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قند شیرین که برای مبتلایان به بیماری قند خسارت‌بار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می‌خواهی مسلمان زیستن نیست ممکن جز به قرآن زیستن</w:t>
      </w:r>
    </w:p>
    <w:p>
      <w:pPr>
        <w:pStyle w:val="BookText"/>
        <w:rPr/>
      </w:pPr>
      <w:r>
        <w:rPr>
          <w:rFonts w:ascii="IRNazanin" w:hAnsi="IRNazanin" w:eastAsia="IRNazanin"/>
          <w:color w:val="111111"/>
          <w:sz w:val="28"/>
          <w:sz w:val="28"/>
          <w:szCs w:val="28"/>
          <w:rtl w:val="true"/>
          <w:lang w:bidi="fa-IR"/>
        </w:rPr>
        <w:t>نقش قرآن چون در این عالم نشست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بزرگ الهی که از عالم غیب الهی و قرب ربوبی نازل شده و برای استفاده ما مهجوران و خلاص ما زندانیان سجن طبیعت و مغلولان زنجیرهای پیچ در پیچ هوای نفس و آمال به صورت لفظ و کلام در آمده از بزرگ‌ترین مظاهر رحمت مطلقه الهیه است که ما کور و کرها از آن به هیچ وجه استفاده نکردیم و نمی‌کنیم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64" w:name="pg367_3703"/>
    </w:p>
    <w:p>
      <w:pPr>
        <w:pStyle w:val="Heading3"/>
        <w:numPr>
          <w:ilvl w:val="2"/>
          <w:numId w:val="1"/>
        </w:numPr>
        <w:rPr/>
      </w:pPr>
      <w:bookmarkStart w:id="165" w:name="__RefHeading___Toc3110226_211673320"/>
      <w:bookmarkStart w:id="166" w:name="_Toc62"/>
      <w:bookmarkEnd w:id="164"/>
      <w:bookmarkEnd w:id="165"/>
      <w:r>
        <w:rPr>
          <w:rtl w:val="true"/>
        </w:rPr>
        <w:t>عظمت قرآن</w:t>
      </w:r>
      <w:bookmarkEnd w:id="166"/>
    </w:p>
    <w:p>
      <w:pPr>
        <w:pStyle w:val="BookText"/>
        <w:rPr/>
      </w:pPr>
      <w:r>
        <w:rPr>
          <w:rFonts w:ascii="IRNazanin" w:hAnsi="IRNazanin" w:eastAsia="IRNazanin"/>
          <w:color w:val="111111"/>
          <w:sz w:val="28"/>
          <w:sz w:val="28"/>
          <w:szCs w:val="28"/>
          <w:rtl w:val="true"/>
          <w:lang w:bidi="fa-IR"/>
        </w:rPr>
        <w:t xml:space="preserve">چنانکه دانستی فهم عظمت قرآن خارج از طوق و توان ادراک است ، لکن اشاره‌ای اجمالیّه به عظمت همین کتاب متنزل که در دسترس همه بشر است موجب فوائد کثیره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عظمت هر کلام و کتابی یا به عظمت متکلّم و کاتب آن است و یا به عظمت مطالب و مقاصد آن و یا به عظمت نتایج و ثمرات آن است و یا به عظمت رسول و واسطه آن است و یا به عظمت مرسل الیه و حاصلِ آن است و یا به عظمت حافظ و نگاهبان آن است و یا به عظمت شارح و مبین آن است و یا به عظمت وقت ارسال و کیفیت آن است و بعضی از این امور ذاتاً و جوهراً در عظمت دخیل است و بعضی عرضاً و بالواسطه و بعضی کاشف از عظمت است و جمیع این امور که ذکر شد در این صحیفه نورانیه به وجه اعلی و اوفی موجود ، بلکه از مختصات آن است که کتاب دیگری را در آن یا اصلاً شرکت نیست و یا به جمیع مراتب نیست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110228_211673320"/>
      <w:bookmarkStart w:id="168" w:name="_Toc63"/>
      <w:bookmarkEnd w:id="167"/>
      <w:r>
        <w:rPr>
          <w:rtl w:val="true"/>
        </w:rPr>
        <w:t>نور مبین</w:t>
      </w:r>
      <w:bookmarkEnd w:id="168"/>
    </w:p>
    <w:p>
      <w:pPr>
        <w:pStyle w:val="BookText"/>
        <w:rPr/>
      </w:pPr>
      <w:r>
        <w:rPr>
          <w:rFonts w:ascii="IRNazanin" w:hAnsi="IRNazanin" w:eastAsia="IRNazanin"/>
          <w:color w:val="111111"/>
          <w:sz w:val="28"/>
          <w:sz w:val="28"/>
          <w:szCs w:val="28"/>
          <w:rtl w:val="true"/>
          <w:lang w:bidi="fa-IR"/>
        </w:rPr>
        <w:t xml:space="preserve">در آیات متعددی قرآن به عنوان نور مطرح شده است از جمله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أَنْزَلْنٰا إِلَیْکُمْ نُوراً مُبِیناً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نور روشنگری مانند قرآن به سوی شما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جٰاءَکُمْ مِنَ اللّٰهِ نُورٌ وَ کِتٰابٌ مُبِینٌ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بی‌تردید از سوی خدا برای شما نور و کتابی روشنگر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نور قرار دادیم که هر که از بندگان خود را بخواهیم به وسیله آن هدایت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لٰکِنْ جَعَلْنٰاهُ نُوراً نَهْدِی بِهِ مَنْ نَشٰاءُ مِنْ عِبٰادِنٰا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آن کتاب را نوری قرار دادیم که هر کس از بندگانمان را بخواهیم به وسیله آن هدایت می‌کنیم ؛ بی‌تردید تو مردم را به راهی راست هدایت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آیه‌ای از ما می‌خواهد که به خدا و رسول و نوری که نازل فرموده ایمان 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 xml:space="preserve">. .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خدا و پیامبرش و نوری که نازل کردیم ، ایمان آورید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چهار آیه به زبان‌های گوناگون نور بودن این نعمت گوشزد شده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 خودش ذاتاً روشن است و هم سایه چیزها را روشن و نمایان</w:t>
      </w:r>
    </w:p>
    <w:p>
      <w:pPr>
        <w:pStyle w:val="BookText"/>
        <w:rPr/>
      </w:pPr>
      <w:r>
        <w:rPr>
          <w:rFonts w:ascii="IRNazanin" w:hAnsi="IRNazanin" w:eastAsia="IRNazanin"/>
          <w:color w:val="111111"/>
          <w:sz w:val="28"/>
          <w:sz w:val="28"/>
          <w:szCs w:val="28"/>
          <w:rtl w:val="true"/>
          <w:lang w:bidi="fa-IR"/>
        </w:rPr>
        <w:t xml:space="preserve">می‌کند و اگر نور نبود هیچ چیزی قابل مشاهده نبود حتی اگر در شب غیر مهتابی انسان چیزی را می‌بیند و تشخیص می‌دهد بر اثر نور اندک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ظریفی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تنها بر رسول اکرم صلی الله علیه و آله نازل نشده است بلکه بر امت ایشان هم نازل شده است و این حقیقتی است که نحوه رابطه خدا و بنده و تفضل فراوان او را بیشتر نمایان می‌کند ، او این ظرافت را از مضمون تعبیر حق در بخشی از آیات کریمه استفاده کرده بود ، مثلاً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 xml:space="preserve">. .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قرآن را هم به سوی تو نازل کردیم به خاطر اینکه برای مردم آنچه را که برای هدایتشان به سویشان نازل شده بیان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بتواند مخاطب قرآن قرار گیرد و از قرآن جدا نباشد می‌یابد که نه تنها قرآن برای هدایت او نازل شده ، بلکه به سوی او نیز نازل شده است ، با این تفاوت که پیامبر عزیز اسلام صلی الله علیه و آله واسطه نزول قرآن به سوی امت و مردم نزول قرآن را از طریق ایشان دریافت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که صادق‌ترین صادقان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أَنْزَلْنٰا إِلَیْکُمْ نُوراً مُبِیناً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نور روشنگری مانند قرآن به سوی شما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که به قلب امت اسلامی می‌رسد همان مرحله پایانی و نازله قرآن و وحی الهی است که خدا با آن سخن می‌گوید نه اینکه این نور تا قلب پیامبر صلی الله علیه و آله آمده و از آن به بعد قطع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پاک رسول اسلام صلی الله علیه و آله و زبان مقدسش افق طلوع وحی است نه چیزی را کتمان می‌کند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هُوَ عَلَی الْغَیْبِ بِضَنِینٍ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نسبت به ابلاغ و تعلیم آنچه به او وحی می‌شود ، بخیل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وحی را کتمان کند و نه جز وحی چیزی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روی هوا و هوس سخن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تلاوت می‌کند همان است که نازل می‌شود و نطق و سخنش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او چیزی جز وحی که به او نازل می‌شود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شنیدن خطاب یٰا أَیُّهَا الَّذِینَ آمَنُوا مستحب است بگوییم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 برای آنکه خطاب خدای مهربان خطابی فعلی است و هم اکنون خدا با ما سخن می‌گوید و اگر هم اکنون تکلم حضرت او نباشد دیگر</w:t>
      </w:r>
      <w:bookmarkStart w:id="169" w:name="pg367_3707"/>
    </w:p>
    <w:p>
      <w:pPr>
        <w:pStyle w:val="BookText"/>
        <w:rPr/>
      </w:pPr>
      <w:bookmarkEnd w:id="169"/>
      <w:r>
        <w:rPr>
          <w:rFonts w:ascii="IRNazanin" w:hAnsi="IRNazanin" w:eastAsia="IRNazanin"/>
          <w:color w:val="111111"/>
          <w:sz w:val="28"/>
          <w:sz w:val="28"/>
          <w:szCs w:val="28"/>
          <w:rtl w:val="true"/>
          <w:lang w:bidi="fa-IR"/>
        </w:rPr>
        <w:t xml:space="preserve">لبیک گفتن برای چیست ؟ چگونه می‌شود که کسی با قصد جدی جواب متکلم را که درگذشته سخن گفته بگوید ، هنگامی انسان لبیک می‌گوید که گوینده‌ای حاضر باشد و دستوری به او داده باشند و خطابی متوجه او نموده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امکان دارد خطاب منتفی شده گذشته را که حکمش هنوز باقی و نافذ است در ذهن ترسیم کنیم و هنگام تلفظ آن لبیک گوییم ، ولی چنین توجیه و تکلفی نیازمند به عنایت زاید و مجاز است و اگر بدون چنین عنایتی به طور جد جریان لبیک گویی مطرح باشد معلوم می‌شود آن خطاب هم اکنون زنده است و جواب ویژه می‌طلبد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3110230_211673320"/>
      <w:bookmarkStart w:id="171" w:name="_Toc64"/>
      <w:bookmarkEnd w:id="170"/>
      <w:r>
        <w:rPr>
          <w:rtl w:val="true"/>
        </w:rPr>
        <w:t>کتاب هدایت و رحمت</w:t>
      </w:r>
      <w:bookmarkEnd w:id="171"/>
    </w:p>
    <w:p>
      <w:pPr>
        <w:pStyle w:val="BookText"/>
        <w:rPr/>
      </w:pPr>
      <w:r>
        <w:rPr>
          <w:rFonts w:ascii="IRNazanin" w:hAnsi="IRNazanin" w:eastAsia="IRNazanin"/>
          <w:color w:val="111111"/>
          <w:sz w:val="28"/>
          <w:sz w:val="28"/>
          <w:szCs w:val="28"/>
          <w:rtl w:val="true"/>
          <w:lang w:bidi="fa-IR"/>
        </w:rPr>
        <w:t xml:space="preserve">اوصاف قرآن کریم بسیار زیاد و الهام بخش است و اگر بنا شود همه را مطرح کنیم مثنوی هفتاد من کاغذ شود ، از این رو به آیاتی که قرآن را به عنوان رحمت مطرح فرموده اشاره می‌شود و برای آگاهی از سایر صفات به کتاب‌ها و مصادر مربوطه مراجعه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بار در آیات شریفه قرآنیه تذکر داده شده است که این کتاب آسمانی مایه هدایت و رحمت است ، در سوره مبارکه انعام از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صراط مستقیم الهی و کتاب آسمانی می‌پردازد ، از جمله می‌فرماید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موسی کتاب دادیم برای اینکه نعمت خود را بر آنان که نیکی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کامل کنیم ، و برای اینکه همه احکام و معارفی که مورد نیاز بنی اسرائیل بود ، تفصیل و توضیح دهیم و برای اینکه هدایت و رحمت بر آنان باشد تا به دیدار پاداش و مقام قرب پروردگارشان ایمان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قرآن کتابی پرفایده است که ما آن را نازل کردیم پس آن را پیروی کنید و از مخالفت با آن بپرهیزید تا مشمول رحمت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قرآن را نازل کردیم تا شما مشرکان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فقط بر دو گروه پیش از ما یهود و نصاری نازل شد و چون به لغت ما نبود از یاد گرفتن قرائت آنان و آموزششان بی‌خبر ماندیم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آسمانی بر ما نازل می‌شد ، مسلماً از آن دو گروه راه یافته‌تر بودیم ، اینک برهانی آشکار و هدایت و رحمتی از سوی پروردگارتان برای شما آمد ، پس ستمکارتر از کسی که آیات خدا را تکذیب کند و از آن‌ها روی بگرداند کیست ؟ به زودی کسانی را که از آیات ما روی می‌گردانند ، به خاطرِ روی گرداندنشان به عذابی سخت مجازات خواهیم کرد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72" w:name="pg367_3709"/>
    </w:p>
    <w:p>
      <w:pPr>
        <w:pStyle w:val="BookText"/>
        <w:rPr/>
      </w:pPr>
      <w:bookmarkEnd w:id="172"/>
      <w:r>
        <w:rPr>
          <w:rFonts w:ascii="Amiri" w:hAnsi="Amiri" w:eastAsia="Amiri" w:cs="Amiri"/>
          <w:color w:val="111111"/>
          <w:sz w:val="28"/>
          <w:sz w:val="28"/>
          <w:szCs w:val="28"/>
          <w:rtl w:val="true"/>
          <w:lang w:bidi="ar-SA"/>
        </w:rPr>
        <w:t xml:space="preserve">نظیر همین تعبیر هُدیً وَ رَحْمَةً در این آیات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3"/>
        <w:numPr>
          <w:ilvl w:val="2"/>
          <w:numId w:val="1"/>
        </w:numPr>
        <w:rPr/>
      </w:pPr>
      <w:bookmarkStart w:id="173" w:name="__RefHeading___Toc3110232_211673320"/>
      <w:bookmarkStart w:id="174" w:name="_Toc65"/>
      <w:bookmarkEnd w:id="173"/>
      <w:r>
        <w:rPr>
          <w:rtl w:val="true"/>
        </w:rPr>
        <w:t>قرآن کریم سفره رحمت</w:t>
      </w:r>
      <w:bookmarkEnd w:id="174"/>
    </w:p>
    <w:p>
      <w:pPr>
        <w:pStyle w:val="BookText"/>
        <w:rPr/>
      </w:pPr>
      <w:r>
        <w:rPr>
          <w:rFonts w:ascii="IRNazanin" w:hAnsi="IRNazanin" w:eastAsia="IRNazanin"/>
          <w:color w:val="111111"/>
          <w:sz w:val="28"/>
          <w:sz w:val="28"/>
          <w:szCs w:val="28"/>
          <w:rtl w:val="true"/>
          <w:lang w:bidi="fa-IR"/>
        </w:rPr>
        <w:t xml:space="preserve">یکی از سوره‌های قرآن که به عروس قرآن موسوم است سوره الرحمن است که فهرستی گسترده از نعمت‌ها و موهبت‌های خدای رحمان را پیش چشم انسان می‌گشاید ، در این سوره شریفه از هر نعمتی از دنیا ، آخرت ، فرشته ، انسان ، جن ، سیر کمالی موجودات سعادت ، بهشت ابدی و نعمت‌های ظاهری و باطنی او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فهرست صف الرحمن و رحمت و تفضل خدا مطرح است و اولین نعمتی که خود خدا از میان رحمت‌های بی‌انتهایش مطرح می‌فرماید نعمت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تعلیم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آفرید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بیان آموخت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نورانی نشان می‌دهد که قرآن کریم آخرین کتاب آسمانی ، اولین و مهم‌ترین و پربارترین نعمت اوست ، در سایه عمل به این برنامه است که قابلیت دریافت رحمت و تفضل الهی در مراحل بعدی به دست می‌آید و استعدادها شکوفا و هر خسی کسی می‌گردد و به مقام انسانیت</w:t>
      </w:r>
    </w:p>
    <w:p>
      <w:pPr>
        <w:pStyle w:val="BookText"/>
        <w:rPr/>
      </w:pPr>
      <w:r>
        <w:rPr>
          <w:rFonts w:ascii="IRNazanin" w:hAnsi="IRNazanin" w:eastAsia="IRNazanin"/>
          <w:color w:val="111111"/>
          <w:sz w:val="28"/>
          <w:sz w:val="28"/>
          <w:szCs w:val="28"/>
          <w:rtl w:val="true"/>
          <w:lang w:bidi="fa-IR"/>
        </w:rPr>
        <w:t xml:space="preserve">که کمال نهایی است می‌رسد ، خدای سبحان این مائده رحمت را به عنوان تبیان به مردم شناسانیده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 کتاب را بر تو نازل کردیم که بیانگر هر چیزی و هدایت و رحمت و مژده‌ای برای تسلیم‌شدگان به فرمان‌های خدا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در تأمین سعادت انسان‌ها سهم مؤثر دارد در این کتاب الهی بیان شده است و اگر انجام کاری سعادت بشر را فراهم کند در قرآن آمده است ، همچنین اگر ارتکاب عملی باعث شقاوت و بدبختی انسان‌ها می‌شود مطرح شده و فرمان آمده که از آن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برای جهان آفرینش آغازی قائل است به نام مبدأ که فیض خلقت از آنجا شروع شده و انجامی به نام معاد که نظام هستی به آن سمت می‌رود و مسیری به نام صراط مستقیم و دین که با پیمودن این مسیر و راه صحیح باید به آن مقصد رسید همه معارف دین در همین سه بخش مبدأ و معاد و صراط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 بن ابی طالب علیه السلام برای اینکه ما را به اهمیت این سه حقیقت فراگیر آگاه کند در روایتی می‌فرماید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 عَرَفَ مِنْ أیْنَ وَفِی أیْنَ وَ إلیٰ أیْنَ ؟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75" w:name="pg367_3711"/>
    </w:p>
    <w:p>
      <w:pPr>
        <w:pStyle w:val="BookText"/>
        <w:rPr/>
      </w:pPr>
      <w:bookmarkEnd w:id="175"/>
      <w:r>
        <w:rPr>
          <w:rFonts w:ascii="IRNazanin" w:hAnsi="IRNazanin" w:eastAsia="IRNazanin"/>
          <w:color w:val="111111"/>
          <w:sz w:val="28"/>
          <w:sz w:val="28"/>
          <w:szCs w:val="28"/>
          <w:rtl w:val="true"/>
          <w:lang w:bidi="fa-IR"/>
        </w:rPr>
        <w:t xml:space="preserve">خدا رحمت کند کسی را که بشناسد از کجاست و در کجاست و به سوی کجا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 رحمت کند انسانی را که خدای خود را می‌شناسد و آشنای به توحید و مبدءشناس است و بفهمد که اکنون در کجاست و در چه جهت و وضعیتی قرار دارد و باید در چه راهی گام بردارد و صراطشناس باشد و تشخیص دهد به کدام مقصد در حرکت است و معادشناس باشد </w:t>
      </w:r>
      <w:r>
        <w:rPr>
          <w:rFonts w:eastAsia="IRNazanin" w:cs="IRNazanin"/>
          <w:color w:val="111111"/>
          <w:sz w:val="28"/>
          <w:szCs w:val="28"/>
          <w:rtl w:val="true"/>
          <w:lang w:bidi="fa-IR"/>
        </w:rPr>
        <w:t>.</w:t>
      </w:r>
    </w:p>
    <w:p>
      <w:pPr>
        <w:pStyle w:val="Heading3"/>
        <w:numPr>
          <w:ilvl w:val="2"/>
          <w:numId w:val="1"/>
        </w:numPr>
        <w:rPr/>
      </w:pPr>
      <w:bookmarkStart w:id="176" w:name="__RefHeading___Toc3110234_211673320"/>
      <w:bookmarkStart w:id="177" w:name="_Toc66"/>
      <w:bookmarkEnd w:id="176"/>
      <w:r>
        <w:rPr>
          <w:rtl w:val="true"/>
        </w:rPr>
        <w:t>احسن الحدیث</w:t>
      </w:r>
      <w:bookmarkEnd w:id="177"/>
    </w:p>
    <w:p>
      <w:pPr>
        <w:pStyle w:val="BookText"/>
        <w:rPr/>
      </w:pPr>
      <w:r>
        <w:rPr>
          <w:rFonts w:ascii="IRNazanin" w:hAnsi="IRNazanin" w:eastAsia="IRNazanin"/>
          <w:color w:val="111111"/>
          <w:sz w:val="28"/>
          <w:sz w:val="28"/>
          <w:szCs w:val="28"/>
          <w:rtl w:val="true"/>
          <w:lang w:bidi="fa-IR"/>
        </w:rPr>
        <w:t xml:space="preserve">پروردگار مهربان از قرآن مجید به عنوان احسن الحدیث یاد می‌کند ، یعنی بهترین و نیکوترین و زیباترین سخن ، با اینکه حضرت حق کتاب‌های آسمانی متعدد و الهام‌ها و احادیث قدسیه دارد ولی درباره این احسان و تفضل خاص خود بر بشر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w:t>
      </w:r>
      <w:r>
        <w:rPr>
          <w:rFonts w:eastAsia="Amiri" w:cs="Amiri" w:ascii="Amiri" w:hAnsi="Amiri"/>
          <w:color w:val="111111"/>
          <w:sz w:val="28"/>
          <w:szCs w:val="28"/>
          <w:rtl w:val="true"/>
          <w:lang w:bidi="ar-SA"/>
        </w:rPr>
        <w:t xml:space="preserve">. .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نیکوترین سخن را نازل کرد ، کتابی که آیاتش در نظم ، زیبایی ، فصاحت ، بلاغت و عمق محتوا شبیه یکدیگر است ، مشتمل بر داستان‌های پندآموز و امر ، نهی ، وعده ، وعید ، حلال و حرام است ؛ از شنیدن آیاتش پوست کسانی که از پروردگارشان می‌هراسند به هم جمع می‌شود </w:t>
      </w:r>
      <w:r>
        <w:rPr>
          <w:rFonts w:eastAsia="IRNazanin" w:cs="IRNazanin"/>
          <w:color w:val="111111"/>
          <w:sz w:val="28"/>
          <w:szCs w:val="28"/>
          <w:rtl w:val="true"/>
          <w:lang w:bidi="fa-IR"/>
        </w:rPr>
        <w:t>. . .</w:t>
      </w:r>
      <w:bookmarkStart w:id="178" w:name="pg367_3712"/>
    </w:p>
    <w:p>
      <w:pPr>
        <w:pStyle w:val="BookText"/>
        <w:rPr/>
      </w:pPr>
      <w:bookmarkEnd w:id="178"/>
      <w:r>
        <w:rPr>
          <w:rFonts w:ascii="IRNazanin" w:hAnsi="IRNazanin" w:eastAsia="IRNazanin"/>
          <w:color w:val="111111"/>
          <w:sz w:val="28"/>
          <w:sz w:val="28"/>
          <w:szCs w:val="28"/>
          <w:rtl w:val="true"/>
          <w:lang w:bidi="fa-IR"/>
        </w:rPr>
        <w:t xml:space="preserve">قرآن برترین کلامی است که خدا نازل فرموده است ، چه از نظر الفاظ و عبارات و چه از نظر فصاحت و بلاغت و چه از نظر معنی و مضمونی که غنی و انسان‌ساز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سخنی بهتر و عمیق‌تر از این امکان داشت بی‌تردید خدای تعالی آن را برای پیامبر صلی الله علیه و آله که خاتم پیامبران اوست نازل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کلام و پیامی بالاتر از قرآن قابل فرض بود ممکن نبود که خدای مهربان آن را به دست آخرین پیامبرش ابلاغ نفرماید ، زیرا نه خدا جاهل به حقایق یا ناتوان و عاجز است و نه بخیل ، خدایی که بر هر کاری و بر هر چیزی قادر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عَلیٰ کُلِّ شَیْءٍ قَدِیرٌ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 بر هر کاری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عطا کردن پیام بهتر و بالاتر به پیامبرش عاجز نیست و نیز خدا از هر عیب و نقصی از جمله بخل پاک و منزه است چنانکه مکرر در آیات قرآن به وسیله لغت تسبیح و مشتقاتش به پاکی او از هر عیب و نقصی اشاره شده است ، بنابراین قرآن کریم بهترین پیام و کامل‌ترین ره‌آوردِ جاودانی و برترین نعمت الهی و سفره رحمت گسترده و واسعه حق است و کلامی برتر از آن ممکن نخواهد بود </w:t>
      </w:r>
      <w:r>
        <w:rPr>
          <w:rFonts w:eastAsia="IRNazanin" w:cs="IRNazanin"/>
          <w:color w:val="111111"/>
          <w:sz w:val="28"/>
          <w:szCs w:val="28"/>
          <w:rtl w:val="true"/>
          <w:lang w:bidi="fa-IR"/>
        </w:rPr>
        <w:t>.</w:t>
      </w:r>
    </w:p>
    <w:p>
      <w:pPr>
        <w:pStyle w:val="Heading3"/>
        <w:numPr>
          <w:ilvl w:val="2"/>
          <w:numId w:val="1"/>
        </w:numPr>
        <w:rPr/>
      </w:pPr>
      <w:bookmarkStart w:id="179" w:name="__RefHeading___Toc3110236_211673320"/>
      <w:bookmarkStart w:id="180" w:name="_Toc67"/>
      <w:bookmarkEnd w:id="179"/>
      <w:r>
        <w:rPr>
          <w:rtl w:val="true"/>
        </w:rPr>
        <w:t>مراتب قرآن</w:t>
      </w:r>
      <w:bookmarkEnd w:id="1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نظیر کتاب‌های معمولی نیست که سراسرش در اختیار</w:t>
      </w:r>
    </w:p>
    <w:p>
      <w:pPr>
        <w:pStyle w:val="BookText"/>
        <w:rPr/>
      </w:pPr>
      <w:r>
        <w:rPr>
          <w:rFonts w:ascii="IRNazanin" w:hAnsi="IRNazanin" w:eastAsia="IRNazanin"/>
          <w:color w:val="111111"/>
          <w:sz w:val="28"/>
          <w:sz w:val="28"/>
          <w:szCs w:val="28"/>
          <w:rtl w:val="true"/>
          <w:lang w:bidi="fa-IR"/>
        </w:rPr>
        <w:t xml:space="preserve">خوانندگان باشد بلکه کتابی است الهی و دارای مرتبت‌ها و مرحله‌ها ، ظاهر و باطن دارد و باطنش نیز دارای بطونی است ، مرحله اعلای آن ام الکتاب است 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فِی أُمِّ الْکِتٰابِ لَدَیْنٰا لَعَلِیٌّ حَکِیمٌ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که آن در امّ الکتاب که لوح محفوظ است نزد ما بلند مرتبه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ریشه و مادر آنکه عالی‌ترین مرحله و وجود حقیقی است نزد خدا و لدی اللّٰه است ، همان مرتبه عالیه‌ای که در دست فرشتگان مقرب و مورد اکرام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دست سفیرانی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و نیکوکار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پایین و نازل آن به دست مردم و به زبان عربی آشکار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جَعَلْنٰاهُ قُرْآناً عَرَبِیًّا لَعَلَّکُمْ تَعْقِلُونَ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ما آن را به زبان عربی فصیح و گویا قرار دادیم تا در آن تعقّل کنند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مرحله آن ، محتوا در قالب الفبایی در می‌آید ، شنیده می‌شود ، دیده و نوشته می‌شود ، تفسیر و تأویل می‌گردد ، تا زمینه فهم</w:t>
      </w:r>
      <w:bookmarkStart w:id="181" w:name="pg367_3714"/>
    </w:p>
    <w:p>
      <w:pPr>
        <w:pStyle w:val="BookText"/>
        <w:rPr/>
      </w:pPr>
      <w:bookmarkEnd w:id="181"/>
      <w:r>
        <w:rPr>
          <w:rFonts w:ascii="IRNazanin" w:hAnsi="IRNazanin" w:eastAsia="IRNazanin"/>
          <w:color w:val="111111"/>
          <w:sz w:val="28"/>
          <w:sz w:val="28"/>
          <w:szCs w:val="28"/>
          <w:rtl w:val="true"/>
          <w:lang w:bidi="fa-IR"/>
        </w:rPr>
        <w:t xml:space="preserve">و تعقل و ترقی و تکامل انسان فراهم آید ، در همین آیه یادآور شده که قرآن را به صورت عربی فصیح درآورده‌ایم تا منشأ تعقل و فهم و اندیشیدن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w:t>
      </w:r>
    </w:p>
    <w:p>
      <w:pPr>
        <w:pStyle w:val="Heading3"/>
        <w:numPr>
          <w:ilvl w:val="2"/>
          <w:numId w:val="1"/>
        </w:numPr>
        <w:rPr/>
      </w:pPr>
      <w:bookmarkStart w:id="182" w:name="__RefHeading___Toc3110238_211673320"/>
      <w:bookmarkStart w:id="183" w:name="_Toc68"/>
      <w:bookmarkEnd w:id="182"/>
      <w:r>
        <w:rPr>
          <w:rtl w:val="true"/>
        </w:rPr>
        <w:t>آداب قرائت کتاب الهی</w:t>
      </w:r>
      <w:bookmarkEnd w:id="183"/>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درباره تلاوت کنندگان قرآن و تعلیم دهنده و یاد گیرنده 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فِی بَیْتٍ مِنْ بُیُوتِ اللّٰهِ یَتلُونَ کِتابَ اللّٰهِ وَ یَتَدارَسُونَهُ بَیْنَهُمْ إلّا نَزَلَت عَلَیْهِمُ السّکینَة و غَشیتهُمُ الرَّحْمَةُ وَ حَفّتْهُمُ المَلائِکَةُ وَ ذَکَرَهُمُ اللّٰه فیمَن عِنْدَهُ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در مسجدی از مساجد خدا درحالی‌که کتاب خدا را قرائت می‌کنند و آن را درس می‌دهند و درس می‌گیرند گرد هم نمی‌آیند مگر اینکه آرامش بر آنان نازل می‌شود و رحمت الهی آنان را می‌پوشاند و فرشتگان ایشان را احاطه می‌نمایند و خدا در میان کسانی که در پیشگاهش هستند از آنان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مهمه قرائت کتاب الهی که از آن نتایج حسنه حاصل شود و موجب نورانیت قلب و حیات باطن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موقوف است به فهم عظمت و بزرگی و جلالت و کبریای آن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گرچه به حسب حقیقت از نطاق بیان خارج و از طاقت بشر بیرون است ؛ زیرا که فهم عظمت هر چیز به فهم حقیقت آن است</w:t>
      </w:r>
    </w:p>
    <w:p>
      <w:pPr>
        <w:pStyle w:val="BookText"/>
        <w:rPr/>
      </w:pPr>
      <w:r>
        <w:rPr>
          <w:rFonts w:ascii="IRNazanin" w:hAnsi="IRNazanin" w:eastAsia="IRNazanin"/>
          <w:color w:val="111111"/>
          <w:sz w:val="28"/>
          <w:sz w:val="28"/>
          <w:szCs w:val="28"/>
          <w:rtl w:val="true"/>
          <w:lang w:bidi="fa-IR"/>
        </w:rPr>
        <w:t xml:space="preserve">و حقیقت الهی قرآن شریف قبل از تنزل به منازل خلقیه و تطور به اطوار فعلیه از شؤون ذاتیه و حقایق علمیه در حضرت واحدیت است و آن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مقارنت ذاتیه در حضرات اسمائیه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برای احدی حاصل نشود به علوم سهمیه و نه به معارف قلبیه و نه به مکاشفه غیبیه مگر به مکاشفه تامّه الهیه برای ذات مبارک نبی ختمی مرتبت در محفل انس قٰابَ قَوْسَیْنِ </w:t>
      </w:r>
      <w:r>
        <w:rPr>
          <w:rStyle w:val="FootnoteAnchor"/>
          <w:rtl w:val="true"/>
        </w:rPr>
        <w:footnoteReference w:id="140"/>
      </w:r>
      <w:r>
        <w:rPr>
          <w:rFonts w:ascii="IRNazanin" w:hAnsi="IRNazanin" w:eastAsia="IRNazanin"/>
          <w:color w:val="111111"/>
          <w:sz w:val="28"/>
          <w:sz w:val="28"/>
          <w:szCs w:val="28"/>
          <w:rtl w:val="true"/>
          <w:lang w:bidi="fa-IR"/>
        </w:rPr>
        <w:t xml:space="preserve">بلکه در خلوتگاه سرّ مقام أَوْ أَدْنیٰ </w:t>
      </w:r>
      <w:r>
        <w:rPr>
          <w:rStyle w:val="FootnoteAnchor"/>
          <w:rtl w:val="true"/>
        </w:rPr>
        <w:footnoteReference w:id="141"/>
      </w:r>
      <w:r>
        <w:rPr>
          <w:rFonts w:ascii="IRNazanin" w:hAnsi="IRNazanin" w:eastAsia="IRNazanin"/>
          <w:color w:val="111111"/>
          <w:sz w:val="28"/>
          <w:sz w:val="28"/>
          <w:szCs w:val="28"/>
          <w:rtl w:val="true"/>
          <w:lang w:bidi="fa-IR"/>
        </w:rPr>
        <w:t xml:space="preserve">و دست آمال عائله بشریه از آن کوتاه است مگر خُلّص از اولیاء اللّٰه که به حسب انوار معنویه و حقایق الهیه با روحانیت آن ذات مقدس مشترک و به واسطه تبعیت تامّه فانی در آن حضرت شدند که علوم مکاشفه را بالوراثه از آن حضرت تلقی کنند و حقیقت قرآن به همان نورانیت و کمال که در قلب مبارک آن حضرت تجلی کند به قلوب آنان منعکس شود ، بدون تنزل به منازل و تطور به اطوار و آن قرآن بی‌تغییر است و از کتاب وحی الهی کسی که تحمل این قرآن را دارد وجود شریف ولی اللّٰه مطلق علی بن ابی طالب علیه السلام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سایرین نتوانند این حقیقت را دریابند مگر با تنزل از مقام غیب به موطن شهادت و تطور به اطوار ملکیّه و تکسّی به کسوت الفاظ و حروف دنیاویه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84" w:name="pg367_3716"/>
    </w:p>
    <w:p>
      <w:pPr>
        <w:pStyle w:val="Heading3"/>
        <w:numPr>
          <w:ilvl w:val="2"/>
          <w:numId w:val="1"/>
        </w:numPr>
        <w:rPr/>
      </w:pPr>
      <w:bookmarkStart w:id="185" w:name="__RefHeading___Toc3110240_211673320"/>
      <w:bookmarkStart w:id="186" w:name="_Toc69"/>
      <w:bookmarkEnd w:id="184"/>
      <w:bookmarkEnd w:id="185"/>
      <w:r>
        <w:rPr>
          <w:rtl w:val="true"/>
        </w:rPr>
        <w:t>آشنایی با قرآن</w:t>
      </w:r>
      <w:bookmarkEnd w:id="186"/>
    </w:p>
    <w:p>
      <w:pPr>
        <w:pStyle w:val="Heading4"/>
        <w:numPr>
          <w:ilvl w:val="3"/>
          <w:numId w:val="1"/>
        </w:numPr>
        <w:rPr/>
      </w:pPr>
      <w:bookmarkStart w:id="187" w:name="__RefHeading___Toc3110242_21167332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برای آشنایی اجمالی با قرآن می‌توان از روزنه نام‌ها و صفاتی که خدای متعال برای این گنجینه حیاتی در خود قرآن گشوده است نیم نگاهی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اوصاف به شصت عنوان بالغ می‌شود و در یک نظر می‌توان آنها را به ده دسته تقسیم کرد </w:t>
      </w:r>
      <w:r>
        <w:rPr>
          <w:rFonts w:eastAsia="IRNazanin" w:cs="IRNazanin"/>
          <w:color w:val="111111"/>
          <w:sz w:val="28"/>
          <w:szCs w:val="28"/>
          <w:rtl w:val="true"/>
          <w:lang w:bidi="fa-IR"/>
        </w:rPr>
        <w:t>:</w:t>
      </w:r>
    </w:p>
    <w:p>
      <w:pPr>
        <w:pStyle w:val="Heading4"/>
        <w:numPr>
          <w:ilvl w:val="3"/>
          <w:numId w:val="1"/>
        </w:numPr>
        <w:rPr/>
      </w:pPr>
      <w:bookmarkStart w:id="189" w:name="__RefHeading___Toc3110244_211673320"/>
      <w:bookmarkStart w:id="190" w:name="_Toc71"/>
      <w:bookmarkEnd w:id="189"/>
      <w:r>
        <w:rPr>
          <w:rtl w:val="true"/>
        </w:rPr>
        <w:t>اوصاف دهگانه قرآن</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کلی قرآن که به منزله عنوان مشیر یا معنای جنسی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حدیث ،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هیچگونه دلالتی بر اهداف نزول و ویژگیهای قرآن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اوصافی که دلالت بر نحوه بیان قرآن دارد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 مبین ، متشابه ، مثانی ، تفصیل ، مفصل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 مدح آمیزی که اجمالاً دلالت بر اهمیت و وفور فایده و برکات آن دارد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 ثقیل ، کریم ، مجید ، مبارک ، احسن الحدیث ، علیّ ، حکیم و عزیز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صفت‌هایی که موضع این کتاب را نسبت به سایر کتاب‌های آسمانی بیان می‌فرماید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 مصدق و مهیمن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عناوینی که بر نزول آن از طرف خدای تعالی دلالت دارد مانند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 آیات اللّٰه ، تنزیل 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عنوان‌های حق ، حق الیقین و صدق را نیز می‌توان جزء این دسته به حساب آورد و شاید ملحق به دسته ششم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عنوان‌هایی که بر صحیح بودن محتوی و محکم و متقن بودن مضمون و روشنی مفاهیم آن دلالت دارد ، مفاهیمی که قوای فکری و عقلانی انسان را تغذیه می‌نماید و حق و باطل را از یکدیگر جدا می‌سازد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 برهان ، تبیان ، بیان ، بینات ، فرقان ، فصل ، قیم و غیر ذی عوج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اوصافی که دلالت بر نیروی انگیزنده قرآن دارد ، نیرویی که انسان را برای حرکت تأمّلی به فعالیت وا می‌دارد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بشری ، بشیر و نذیر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اوصافی که دلالت دارد قرآن دل را بیدار نموده و از غفلت و بی‌خبری خارج و برای پذیرش حق آماده می‌سازد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 ذی الذکر ، تذکر و موعظه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عناوینی که دلالت دارد قرآن امراض روحی را شفا می‌دهد و موانع را برطرف می‌سازد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اوصافی که دلالت بر روشن‌گری قرآن نسبت به همه مراحل کمال یا ابعاد انسان دارد یعنی هم در مرحله شناخت فکر و عقل را هدایت می‌کند و بینش صحیح و یقین به انسان می‌بخشد و هم به دل روشنی و آگاهی داده و آن را برای گرایش و پذیرش حق آماده می‌سازد و هم روح را در سیر صعودی قدم به قدم همراهی و راهنمایی می‌کند تا درجات عالیه کمال را یکی پس از دیگری طی کند و به هدف نهایی برسد </w:t>
      </w:r>
      <w:r>
        <w:rPr>
          <w:rFonts w:eastAsia="IRNazanin" w:cs="IRNazanin"/>
          <w:color w:val="111111"/>
          <w:sz w:val="28"/>
          <w:szCs w:val="28"/>
          <w:rtl w:val="true"/>
          <w:lang w:bidi="fa-IR"/>
        </w:rPr>
        <w:t>.</w:t>
      </w:r>
      <w:bookmarkStart w:id="191" w:name="pg367_3718"/>
    </w:p>
    <w:p>
      <w:pPr>
        <w:pStyle w:val="BookText"/>
        <w:rPr/>
      </w:pPr>
      <w:bookmarkEnd w:id="191"/>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 xml:space="preserve">. .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وسیله آن نور و کتاب کسانی را که از خشنودی او پیروی کنند به راه‌های سلامت راهنمایی می‌کند </w:t>
      </w:r>
      <w:r>
        <w:rPr>
          <w:rFonts w:eastAsia="IRNazanin" w:cs="IRNazanin"/>
          <w:color w:val="111111"/>
          <w:sz w:val="28"/>
          <w:szCs w:val="28"/>
          <w:rtl w:val="true"/>
          <w:lang w:bidi="fa-IR"/>
        </w:rPr>
        <w:t>. . .</w:t>
      </w:r>
    </w:p>
    <w:p>
      <w:pPr>
        <w:pStyle w:val="Heading3"/>
        <w:numPr>
          <w:ilvl w:val="2"/>
          <w:numId w:val="1"/>
        </w:numPr>
        <w:rPr/>
      </w:pPr>
      <w:bookmarkStart w:id="192" w:name="__RefHeading___Toc3110246_211673320"/>
      <w:bookmarkStart w:id="193" w:name="_Toc72"/>
      <w:bookmarkEnd w:id="192"/>
      <w:r>
        <w:rPr>
          <w:rtl w:val="true"/>
        </w:rPr>
        <w:t>قرآن معرِّف مقام مقدس احدیت</w:t>
      </w:r>
      <w:bookmarkEnd w:id="193"/>
    </w:p>
    <w:p>
      <w:pPr>
        <w:pStyle w:val="BookText"/>
        <w:rPr/>
      </w:pPr>
      <w:r>
        <w:rPr>
          <w:rFonts w:ascii="IRNazanin" w:hAnsi="IRNazanin" w:eastAsia="IRNazanin"/>
          <w:color w:val="111111"/>
          <w:sz w:val="28"/>
          <w:sz w:val="28"/>
          <w:szCs w:val="28"/>
          <w:rtl w:val="true"/>
          <w:lang w:bidi="fa-IR"/>
        </w:rPr>
        <w:t xml:space="preserve">این کتاب شریف صورت احدیت جمع جمیع اسما و صفات و معرف مقام مقدس حق به تمام شؤون و تجلیات است و به عبارت دیگر این صحیفه نورانیه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انسان کامل نیز صورت اسم اعظم است بلکه حقیقت این دو در حضرت غیب یکی است و در عالم تفرقه از هم به حسب صورت متفرق گردند ولی باز به حسب معنا از هم متفرق نشوند و این 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حق تعالی به یدی الجلال و الجمال تخمیر طینت آدم اول و انسان کامل فرموده ، به یدی الجلال و الجمال تنزیل کتاب کامل و قرآن جامع نموده و شاید به همین جهت آن را قرآن نیز گویند چه که مقام احدیت جمع وحدت و کثرت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جهت این کتاب قابل نسخ و انقطاع نیست زیرا که اسم اعظم و مظاهر او ازلی و ابدی است و تمام شرایع به همین دعوت ، به همین شریعت و ولایت محمدیه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صریحاً یا ظاهراً در قرآن کریم آمده در چند دسته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که به اسماء و صفات الهی مربوط می‌شود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 علم ، قدرت ، سمع ، بصر ، توحید و سایر اوصاف کمالی که به ذات خدا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که مرتبط است به افعال الهی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امر و اراده و مشیت ، هدایت ، قضا و قدر ، جبر و تفویض ، رضا و سخط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مربوط به واسطه‌های فیضی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 قلم ، بیت معمور و امثال آنکه واسطه فیضی بین خدای متعال و انسان‌ها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شناخت انسان و تبیین حقیقت وی در جهان چه انسانِ پیش از دنیا و چه انسان پس از دنیا و چه انسان در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مباحثی که در زمینه پیدایش انسان ، معرفت انسان ، معرفت اصول اجتماعی انسان ، انسان‌های کامل و نمونه و کمال انسان به عنوان نبوت رسالت وحی ، الهام ، شریعت و نیز آنچه بیانگر آینده انسان یعنی برزخ و معاد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معارفی که درباره اخلاق ، تهذیب ، تربیت و مقام‌های اولیای الهی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هر آنچه به سعادت بشر مربوط است از عقیده و اخلاق و عمل همه در قرآن بیان شده است و از آنجا که عقیده و اصول دین زیربنا و پایه اخلاق و عمل است خدای سبحان نسبت به آن عنایت ویژه‌ای فرموده و می‌توان گفت هیچ عقیده‌ای در جهان نیست که قرآن درباره آن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را تأیید و باطل را نفی می‌کند و این امر شامل همه عقاید گذشته و آینده می‌شود ، باید همه مکتب‌های</w:t>
      </w:r>
      <w:bookmarkStart w:id="194" w:name="pg367_3720"/>
    </w:p>
    <w:p>
      <w:pPr>
        <w:pStyle w:val="BookText"/>
        <w:rPr/>
      </w:pPr>
      <w:bookmarkEnd w:id="194"/>
      <w:r>
        <w:rPr>
          <w:rFonts w:ascii="IRNazanin" w:hAnsi="IRNazanin" w:eastAsia="IRNazanin"/>
          <w:color w:val="111111"/>
          <w:sz w:val="28"/>
          <w:sz w:val="28"/>
          <w:szCs w:val="28"/>
          <w:rtl w:val="true"/>
          <w:lang w:bidi="fa-IR"/>
        </w:rPr>
        <w:t xml:space="preserve">بشری بر این میزان الهی عرضه شود و صحت و سقم آنها روشن گردد ، زیرا قرآن دراین‌باره اظهار نظر کرده است </w:t>
      </w:r>
      <w:r>
        <w:rPr>
          <w:rFonts w:eastAsia="IRNazanin" w:cs="IRNazanin"/>
          <w:color w:val="111111"/>
          <w:sz w:val="28"/>
          <w:szCs w:val="28"/>
          <w:rtl w:val="true"/>
          <w:lang w:bidi="fa-IR"/>
        </w:rPr>
        <w:t>.</w:t>
      </w:r>
    </w:p>
    <w:p>
      <w:pPr>
        <w:pStyle w:val="Heading3"/>
        <w:numPr>
          <w:ilvl w:val="2"/>
          <w:numId w:val="1"/>
        </w:numPr>
        <w:rPr/>
      </w:pPr>
      <w:bookmarkStart w:id="195" w:name="__RefHeading___Toc3110248_211673320"/>
      <w:bookmarkStart w:id="196" w:name="_Toc73"/>
      <w:bookmarkEnd w:id="195"/>
      <w:r>
        <w:rPr>
          <w:rtl w:val="true"/>
        </w:rPr>
        <w:t>زمینه های راه یابی به قرآن</w:t>
      </w:r>
      <w:bookmarkEnd w:id="196"/>
    </w:p>
    <w:p>
      <w:pPr>
        <w:pStyle w:val="Heading4"/>
        <w:numPr>
          <w:ilvl w:val="3"/>
          <w:numId w:val="1"/>
        </w:numPr>
        <w:rPr/>
      </w:pPr>
      <w:bookmarkStart w:id="197" w:name="__RefHeading___Toc3110250_211673320"/>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راه‌یابی به باطن و اسرار این کتاب شرایطی دارد ، باید نردبان تقوا طی گردد تا انسان به معراج طهارت برسد زیرا ؛</w:t>
      </w:r>
    </w:p>
    <w:p>
      <w:pPr>
        <w:pStyle w:val="BookText"/>
        <w:rPr/>
      </w:pP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از هر نوع آلودگی به حقایق و اسرار و لطایف آن دسترسی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مِنَ اللّٰهِ یَتْلُوا صُحُفاً مُطَهَّرَةً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دلیل روشن فرستاده‌ای چون پیامبر اسلام از سوی خداست که صحیفه‌هایی پاک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تحصیل طهارت کار ساده‌ای نیست ولی ممکن و راهش باز است ، برای تحصیل طهارت باطنی باید چند مرحله طی شود </w:t>
      </w:r>
      <w:r>
        <w:rPr>
          <w:rFonts w:eastAsia="IRNazanin" w:cs="IRNazanin"/>
          <w:color w:val="111111"/>
          <w:sz w:val="28"/>
          <w:szCs w:val="28"/>
          <w:rtl w:val="true"/>
          <w:lang w:bidi="fa-IR"/>
        </w:rPr>
        <w:t>:</w:t>
      </w:r>
    </w:p>
    <w:p>
      <w:pPr>
        <w:pStyle w:val="Heading4"/>
        <w:numPr>
          <w:ilvl w:val="3"/>
          <w:numId w:val="1"/>
        </w:numPr>
        <w:rPr/>
      </w:pPr>
      <w:bookmarkStart w:id="199" w:name="__RefHeading___Toc3110252_211673320"/>
      <w:bookmarkStart w:id="200" w:name="_Toc75"/>
      <w:bookmarkEnd w:id="199"/>
      <w:r>
        <w:rPr>
          <w:rtl w:val="true"/>
        </w:rPr>
        <w:t>شرائط راه یابی به قرآن</w:t>
      </w:r>
      <w:bookmarkEnd w:id="2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محرمات و گناهان برونی و درونی کاملاً ترک شود ، یعنی درون آینه‌ای شود که بتوان با آن حقایق ملکوتیه را مشاهده کرد که اگر ذره‌ای از رذایل و خبائث معنوی چون حقد و حسد و حرص و بخل</w:t>
      </w:r>
    </w:p>
    <w:p>
      <w:pPr>
        <w:pStyle w:val="BookText"/>
        <w:rPr/>
      </w:pPr>
      <w:r>
        <w:rPr>
          <w:rFonts w:ascii="IRNazanin" w:hAnsi="IRNazanin" w:eastAsia="IRNazanin"/>
          <w:color w:val="111111"/>
          <w:sz w:val="28"/>
          <w:sz w:val="28"/>
          <w:szCs w:val="28"/>
          <w:rtl w:val="true"/>
          <w:lang w:bidi="fa-IR"/>
        </w:rPr>
        <w:t xml:space="preserve">و کینه و ریا و غرور اعمال فاسد ظاهری در انسان باشد مشاهده امور ملکوتیه ممکن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همه فرایض و واجبات قلبیه و قالبیه و بدنیه و مالیه و حقوقیه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 به ولایت اهل بیت علیهم السلام و عشق‌ورزی به آنان و پیروی و اطاعت از دستورات حیات‌بخش آن بزرگواران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عمل صالح و اخلاق حسنه و حفظ و رعایت تقوا در همه امور و شؤون زندگی فردی و خانوادگی و اجتماعی </w:t>
      </w:r>
      <w:r>
        <w:rPr>
          <w:rFonts w:eastAsia="IRNazanin" w:cs="IRNazanin"/>
          <w:color w:val="111111"/>
          <w:sz w:val="28"/>
          <w:szCs w:val="28"/>
          <w:rtl w:val="true"/>
          <w:lang w:bidi="fa-IR"/>
        </w:rPr>
        <w:t>.</w:t>
      </w:r>
      <w:bookmarkStart w:id="201" w:name="pg367_3722"/>
    </w:p>
    <w:p>
      <w:pPr>
        <w:pStyle w:val="Heading2"/>
        <w:numPr>
          <w:ilvl w:val="1"/>
          <w:numId w:val="1"/>
        </w:numPr>
        <w:rPr/>
      </w:pPr>
      <w:bookmarkStart w:id="202" w:name="__RefHeading___Toc3110254_211673320"/>
      <w:bookmarkStart w:id="203" w:name="_Toc76"/>
      <w:bookmarkEnd w:id="201"/>
      <w:bookmarkEnd w:id="202"/>
      <w:r>
        <w:rPr>
          <w:rtl w:val="true"/>
        </w:rPr>
        <w:t>عبادت مظهر رحمت</w:t>
      </w:r>
      <w:bookmarkEnd w:id="203"/>
    </w:p>
    <w:p>
      <w:pPr>
        <w:pStyle w:val="Heading3"/>
        <w:numPr>
          <w:ilvl w:val="2"/>
          <w:numId w:val="1"/>
        </w:numPr>
        <w:rPr/>
      </w:pPr>
      <w:bookmarkStart w:id="204" w:name="__RefHeading___Toc3110256_21167332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رحمت تشریعیّه که در شریعت الهی تَبَلوُر یافته است بخشهای گوناگونی دارد که یکی از آنها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انسان با همه وجود به عبادت و بندگی نیازمند است و سود و ثمره عبادت عاید بندگان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عبادت و پرستش از دو نظر می‌توان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رابطه حق با عبد و از دیدگاه رابطه عبد با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پرستش که با یک سلسله فرمان‌ها و دستورات از سوی حق بر عبد واجب می‌شود و در حقیقت تجلّی عشق حضرت او به عبد و افق طلوع فضل و رحمت او و ایجاد رابطه ویژه میان پروردگار و بنده تسلیم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درباره جهاد که یکی از مصادیق عبادت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الجِهَادَ بَابٌ مِنْ أبْوَابِ الجَنَّةِ فَتَحَهُ اللّٰهُ لِخَاصَّةِ أولِیَائِهِ </w:t>
      </w:r>
      <w:r>
        <w:rPr>
          <w:rFonts w:eastAsia="Amiri" w:cs="Amiri" w:ascii="Amiri" w:hAnsi="Amiri"/>
          <w:color w:val="111111"/>
          <w:sz w:val="28"/>
          <w:szCs w:val="28"/>
          <w:rtl w:val="true"/>
          <w:lang w:bidi="ar-SA"/>
        </w:rPr>
        <w:t xml:space="preserve">. . .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جهاد دری است از درهای بهشت که خدا آن را به روی اولیای خاص خود گشوده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ویژه دیگر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انفاق و خمس</w:t>
      </w:r>
    </w:p>
    <w:p>
      <w:pPr>
        <w:pStyle w:val="BookText"/>
        <w:rPr/>
      </w:pPr>
      <w:r>
        <w:rPr>
          <w:rFonts w:ascii="IRNazanin" w:hAnsi="IRNazanin" w:eastAsia="IRNazanin"/>
          <w:color w:val="111111"/>
          <w:sz w:val="28"/>
          <w:sz w:val="28"/>
          <w:szCs w:val="28"/>
          <w:rtl w:val="true"/>
          <w:lang w:bidi="fa-IR"/>
        </w:rPr>
        <w:t xml:space="preserve">و زکات و امر بمعروف و نهی از منکر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کیفیتی که برای انسان نظام داده شده حکم و دستورش بر فرشتگان و دیگر موجودات مقرر نشده است ، عبادات و به عبارت دیگر این مقامات مخصوص خلیفة اللّٰه یعنی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درک عبادات ، رأفت و محبت و رحمت حق به انسان قابل درک است ، اگر این حقیقت به خوبی شناخته شود به راستی راه و رسم انسان و روحیاتش عوض می‌شود ، این مهر و محبت و رأفت و لطف اوست که باب عبادت و راز و نیاز و مناجات و دعا را به روی انسان گشوده است ورنه حضرت او هیچ وقت به عبادت کسی و اطاعت موجودی نیاز نداشته و ندارد 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مقدمه خطبه متقین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وَ تَعَالی خَلَقَ الْخَلْقَ حِینَ خَلَقَهُمْ غَنِیّاً عَنْ طَاعَتِهِمْ آمِناً مِنْ مَعْصِیَتِهِمْ لأنَّهُ لَا تَضُرُّهُ مَعْصِیَةُ مَنْ عَصَاهُ وَ لا تَنْفَعُهُ طَاعَةُ مَنْ أطَاعَهُ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پاک و برتر مخلوقات را آفرید در حالی که از طاعتشان بی‌نیاز و از گناهانشان ایمن بود زیرا سرکشی سرکشان به او زیان نرساند و بندگی بندگان او را سود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تَکْفُرُوا أَنْتُمْ وَ مَنْ فِی الْأَرْضِ جَمِیعاً فَإِنَّ اللّٰهَ لَغَنِیٌّ حَمِیدٌ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موسی به بنی اسرائیل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همه مردم روی زمین کافر شوید زیانی به خدا نمی‌رسد ؛ زیرا خدا بی‌نیاز و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هیچ کس از خدا هیچ طلبی ندارد و حضرتش از باب لطف و کرم ، نعمت‌های مادی و معنوی‌اش را بی‌دافع به مخلوقات می‌رساند ولی رحمت رحیمیه‌اش اقتضا کرده که اگر انسان به عنوان تکلیف الهی و وظیفه وجدانی و انسانی کار مثبتی گرچه اندک و هزینه کردن حسنه اخلاقی گرچه کم به بازار زندگی بیاورد و به عنوان عبادت خدا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کار مثبت فراوان و ظهور دادن اخلاق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باران بهار مزدی و پاداشی نه درخور عمل و اخلاق مکلّف بلکه درخور کرم و لطف و عنایت و محبتش که اندازه ندارد به او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حضرت او بدون اینکه کسی مستحق نعمتی باشد ابتدا به عطا کردن نعمت می‌کند </w:t>
      </w:r>
      <w:r>
        <w:rPr>
          <w:rStyle w:val="FootnoteAnchor"/>
          <w:rtl w:val="true"/>
        </w:rPr>
        <w:footnoteReference w:id="150"/>
      </w:r>
      <w:r>
        <w:rPr>
          <w:rFonts w:ascii="IRNazanin" w:hAnsi="IRNazanin" w:eastAsia="IRNazanin"/>
          <w:color w:val="111111"/>
          <w:sz w:val="28"/>
          <w:sz w:val="28"/>
          <w:szCs w:val="28"/>
          <w:rtl w:val="true"/>
          <w:lang w:bidi="fa-IR"/>
        </w:rPr>
        <w:t xml:space="preserve">ولی وقتی انسان نعمت مادی و معنوی او را تبدیل به عبادت می‌کند و با عمر کوتاهش در چهارچوبی محدود خدا را بندگی می‌کند رحمت ویژه حق به صورت پاداشی جاویدان به سراغ او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به کیفیتی شگرف و اعجاب‌انگیز به این حقیقت در آیات بسیاری اشاره دارد از جمله در دو آیه از آیات سوره مبارکه فاطر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 وَ یَزِیدَهُمْ مِنْ فَضْلِهِ إِنَّهُ</w:t>
      </w:r>
      <w:bookmarkStart w:id="206" w:name="pg367_3725"/>
    </w:p>
    <w:p>
      <w:pPr>
        <w:pStyle w:val="BookText"/>
        <w:rPr/>
      </w:pPr>
      <w:bookmarkEnd w:id="206"/>
      <w:r>
        <w:rPr>
          <w:rFonts w:ascii="Amiri" w:hAnsi="Amiri" w:eastAsia="Amiri" w:cs="Amiri"/>
          <w:color w:val="111111"/>
          <w:sz w:val="28"/>
          <w:sz w:val="28"/>
          <w:szCs w:val="28"/>
          <w:rtl w:val="true"/>
          <w:lang w:bidi="ar-SA"/>
        </w:rPr>
        <w:t xml:space="preserve">غَفُورٌ شَکُورٌ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همواره کتاب خدا را می‌خوانند و نماز را برپا می‌دارند و از آنچه روزی آنان کرده‌ایم در نهان و آشکار انفاق می‌کنند ، تجارتی را امید دارند که هرگز کساد و نابود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را انجام می‌دهند تا خدا پاداششان را کامل عطا کند و از فضلش بر آنان بیفزاید ؛ یقیناً او بسیار آمرزنده و عطا کننده پاداش فراوان در برابر عمل اندک است </w:t>
      </w:r>
      <w:r>
        <w:rPr>
          <w:rFonts w:eastAsia="IRNazanin" w:cs="IRNazanin"/>
          <w:color w:val="111111"/>
          <w:sz w:val="28"/>
          <w:szCs w:val="28"/>
          <w:rtl w:val="true"/>
          <w:lang w:bidi="fa-IR"/>
        </w:rPr>
        <w:t>.</w:t>
      </w:r>
    </w:p>
    <w:p>
      <w:pPr>
        <w:pStyle w:val="Heading3"/>
        <w:numPr>
          <w:ilvl w:val="2"/>
          <w:numId w:val="1"/>
        </w:numPr>
        <w:rPr/>
      </w:pPr>
      <w:bookmarkStart w:id="207" w:name="__RefHeading___Toc3110258_211673320"/>
      <w:bookmarkStart w:id="208" w:name="_Toc78"/>
      <w:bookmarkEnd w:id="207"/>
      <w:r>
        <w:rPr>
          <w:rtl w:val="true"/>
        </w:rPr>
        <w:t>حقیقت روح عبادت</w:t>
      </w:r>
      <w:bookmarkEnd w:id="208"/>
    </w:p>
    <w:p>
      <w:pPr>
        <w:pStyle w:val="BookText"/>
        <w:rPr/>
      </w:pPr>
      <w:r>
        <w:rPr>
          <w:rFonts w:ascii="IRNazanin" w:hAnsi="IRNazanin" w:eastAsia="IRNazanin"/>
          <w:color w:val="111111"/>
          <w:sz w:val="28"/>
          <w:sz w:val="28"/>
          <w:szCs w:val="28"/>
          <w:rtl w:val="true"/>
          <w:lang w:bidi="fa-IR"/>
        </w:rPr>
        <w:t xml:space="preserve">روح عبادت ، عبودیت و تسلیم است ، بدون تردید اگر کسی با همه وجودش تسلیم حق گردد ، تمام زندگی‌اش نورانی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امور مالی ، خانوادگی ، اجتماعی ، اخلاقی و هر برنامه‌ای تسلیم خدا باشد یقیناً در دنیا و آخرت با هیچ مشکلی روبرو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تسلیم نباشد و در عین تسلیم نبودن به ظاهر عبادات اکتفا کند ، یا اصلاً روی به عبادت نیاورد در دنیا و آخرت به زیان و خسران غیر قابل جبران دچار می‌شود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 مقام باید دانست آن است که اکتفا نمودن به صورت نماز و محروم ماندن از برکت‌ها و کمالات باطنیه آنکه موجب سعادت‌های ابدیه ، بلکه باعث جوار رب العزه و نردبان عروج به مقام وصول به وصال محبوب مطلق که غایت آمال اولیا و منتهای آرزوی اصحاب معرفت و ارباب قلوب بلکه قرةالعین سید رسل می‌باشد از اعلی</w:t>
      </w:r>
    </w:p>
    <w:p>
      <w:pPr>
        <w:pStyle w:val="BookText"/>
        <w:rPr/>
      </w:pPr>
      <w:r>
        <w:rPr>
          <w:rFonts w:ascii="IRNazanin" w:hAnsi="IRNazanin" w:eastAsia="IRNazanin"/>
          <w:color w:val="111111"/>
          <w:sz w:val="28"/>
          <w:sz w:val="28"/>
          <w:szCs w:val="28"/>
          <w:rtl w:val="true"/>
          <w:lang w:bidi="fa-IR"/>
        </w:rPr>
        <w:t xml:space="preserve">مراتب خسران و زیانکاری است ، که پس از خروج از این نشئه و ورود در محاسبه الهیه موجب حسرت‌هایی است که عقل ما از ادراک آن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در حجاب عالم ملک و پرده طبیعت هستیم نمی‌توانیم آن عالم را ادراک کنیم و دستی از دور بر آتش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حسرت و ندامت و زیان و خسارت بالاتر از آن است که چیزی که وسیله کمال و سعادت انسان و دوای دردها و نقایص قلبیه است و در حقیقت صورت کمالیه انسانیه است ، ما پس از چهل ، پنجاه سال تعب در راه آن از آن به هیچ وجه استفاده روحی نکرده سهل است ، مایه کدورت قلبیه و حجاب‌های ظلمانیه شود و آنچه موجب قرةالعین رسول اکرم صلی الله علیه و آله است موجب ضعف بصیرت ما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حَسْرَتیٰ عَلیٰ مٰا فَرَّطْتُ فِی جَنْبِ اللّٰهِ </w:t>
      </w:r>
      <w:r>
        <w:rPr>
          <w:rFonts w:eastAsia="Amiri" w:cs="Amiri" w:ascii="Amiri" w:hAnsi="Amiri"/>
          <w:color w:val="111111"/>
          <w:sz w:val="28"/>
          <w:szCs w:val="28"/>
          <w:rtl w:val="true"/>
          <w:lang w:bidi="ar-SA"/>
        </w:rPr>
        <w:t xml:space="preserve">. .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دریغ و افسوس بر اهمال‌کاری و تقصیری که درباره خدا کردم </w:t>
      </w:r>
      <w:r>
        <w:rPr>
          <w:rFonts w:eastAsia="IRNazanin" w:cs="IRNazanin"/>
          <w:color w:val="111111"/>
          <w:sz w:val="28"/>
          <w:szCs w:val="28"/>
          <w:rtl w:val="true"/>
          <w:lang w:bidi="fa-IR"/>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همت به کمر زن و دست طلب بگشای و با هر دشواری و زحمتی که باشد حالات خود را اصلاح کن و شرایط روحی اهل معرفت را تحصیل کن و از این معجون و داروی الهی که با کشف تام محمدی برای درمان تمام دردها و نقص‌های نفوس و جان‌ها فراهم آمده استفاده کن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209" w:name="pg367_3727"/>
    </w:p>
    <w:p>
      <w:pPr>
        <w:pStyle w:val="Heading3"/>
        <w:numPr>
          <w:ilvl w:val="2"/>
          <w:numId w:val="1"/>
        </w:numPr>
        <w:rPr/>
      </w:pPr>
      <w:bookmarkStart w:id="210" w:name="__RefHeading___Toc3110260_211673320"/>
      <w:bookmarkStart w:id="211" w:name="_Toc79"/>
      <w:bookmarkEnd w:id="209"/>
      <w:bookmarkEnd w:id="210"/>
      <w:r>
        <w:rPr>
          <w:rtl w:val="true"/>
        </w:rPr>
        <w:t>عبادت سبب استواری جلب رحمت</w:t>
      </w:r>
      <w:bookmarkEnd w:id="211"/>
    </w:p>
    <w:p>
      <w:pPr>
        <w:pStyle w:val="BookText"/>
        <w:rPr/>
      </w:pPr>
      <w:r>
        <w:rPr>
          <w:rFonts w:ascii="IRNazanin" w:hAnsi="IRNazanin" w:eastAsia="IRNazanin"/>
          <w:color w:val="111111"/>
          <w:sz w:val="28"/>
          <w:sz w:val="28"/>
          <w:szCs w:val="28"/>
          <w:rtl w:val="true"/>
          <w:lang w:bidi="fa-IR"/>
        </w:rPr>
        <w:t xml:space="preserve">راستی عبادت و بندگی حق چه وسیله و سبب استواری برای جلب رحمت خاص او و عنایت ویژه اوست که اگر انسان مالک هر دو جهان باشد و آن را با یک لحظه عبادت خالصانه و عاشقانه عوض کند دادوستدی بسیار پرسود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عشق تو جان و سر ارمغان دارم</w:t>
      </w:r>
    </w:p>
    <w:p>
      <w:pPr>
        <w:pStyle w:val="Heading3"/>
        <w:numPr>
          <w:ilvl w:val="2"/>
          <w:numId w:val="1"/>
        </w:numPr>
        <w:rPr/>
      </w:pPr>
      <w:bookmarkStart w:id="212" w:name="__RefHeading___Toc3110262_211673320"/>
      <w:bookmarkStart w:id="213" w:name="_Toc80"/>
      <w:bookmarkEnd w:id="212"/>
      <w:r>
        <w:rPr>
          <w:rtl w:val="true"/>
        </w:rPr>
        <w:t>نقش توفیق در کمال عبادت</w:t>
      </w:r>
      <w:bookmarkEnd w:id="213"/>
    </w:p>
    <w:p>
      <w:pPr>
        <w:pStyle w:val="BookText"/>
        <w:rPr/>
      </w:pPr>
      <w:r>
        <w:rPr>
          <w:rFonts w:ascii="IRNazanin" w:hAnsi="IRNazanin" w:eastAsia="IRNazanin"/>
          <w:color w:val="111111"/>
          <w:sz w:val="28"/>
          <w:sz w:val="28"/>
          <w:szCs w:val="28"/>
          <w:rtl w:val="true"/>
          <w:lang w:bidi="fa-IR"/>
        </w:rPr>
        <w:t xml:space="preserve">رابطه حضرت حق با مکلّفان عامل به تکلیف بر پایه فضل و رحمت است و اگر جز این نبود بدون تردید انسان از زیانکاران واقعی محسوب می‌شد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البته از زیانکاران می‌شدید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پای فضل و رحمت در میان نبود ، رسیدن به نتیجه اعمال و محصول زحمات و کوشش‌ها غیر ممکن بود و انسان برای ابد تهی‌دست و بی‌چاره و سرگردان می‌ماند و حد اقل به عذاب درون و شکنجه باطن دچار می‌شد ، ولی از آنجا که فضل و رحمتش حتی به خاطر عمل اندک نصیب انسان می‌گردد نه اینکه انسان با خرج کردن وجود خود و مال و آبروی خویش چیزی را از دست نمی‌دهد ، بلکه با دریافت فضل و رحمت حق ، برای ابد و به صورتی جاوید همه چیز می‌یابد و به تحقق هر آرزوی مثبتی می‌رسد و موفق به دریافت عیش راضیه در قیامت باقیه می‌گردد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رحمتش به خاطر تلاش مثبت نصیب انسان می‌شود فراگیر و همه جانبه نصیب می‌شود و ذره‌ای از خوبی‌های انسان را از نظر دور نمی‌دارد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رَبُّکُمْ ذُو رَحْمَةٍ وٰاسِعَةٍ </w:t>
      </w:r>
      <w:r>
        <w:rPr>
          <w:rFonts w:eastAsia="Amiri" w:cs="Amiri" w:ascii="Amiri" w:hAnsi="Amiri"/>
          <w:color w:val="111111"/>
          <w:sz w:val="28"/>
          <w:szCs w:val="28"/>
          <w:rtl w:val="true"/>
          <w:lang w:bidi="ar-SA"/>
        </w:rPr>
        <w:t xml:space="preserve">.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پروردگارمان صاحب رحمتی گسترده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نزدیک به دویست و نود بار واژه رحمت و مشتقاتش در قرآن مجید به کار رفته و عمدتاً در رابطه با انسان هم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ارتباط با انسان و اینکه این موجود عاقل مکلّف با ادای تکلیف راه به رحمت خدا دارد حتی اگر یک بار به کار گرفته می‌شد مثلاً در همین آیه جلوه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بِالنّٰاسِ لَرَؤُفٌ رَحِیمٌ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به همه مردم رئوف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سرِ ما زیاد بود ، ما که هستیم و چه هستیم و نسبت به رحمت او چه استحقاقی داریم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خاکی بی‌قدر و قیمت بودیم ، اراده حکیمانه‌اش به آفرینش ما تعلق گرفت ، پس ما را موجودی معتدل و استوار و عاقل و مکلف و مرید و مختار و به صورت احسن تقویم آفرید و میلیاردها نعمت را سر سفره حیات ما قرار داد و روز و شب و هفته و ماه و سال و سالیان و خورشید و ماه و ستارگان و نجوم و آنچه که در زمین و دریاست مسخّر و رام ما نمود و همه ابزار و وسایل را برای قیام ما به عبادت و خدمت به خلق در اختیار ما گذاشت و توفیق هر کار مثبتی را به</w:t>
      </w:r>
    </w:p>
    <w:p>
      <w:pPr>
        <w:pStyle w:val="BookText"/>
        <w:rPr/>
      </w:pPr>
      <w:r>
        <w:rPr>
          <w:rFonts w:ascii="IRNazanin" w:hAnsi="IRNazanin" w:eastAsia="IRNazanin"/>
          <w:color w:val="111111"/>
          <w:sz w:val="28"/>
          <w:sz w:val="28"/>
          <w:szCs w:val="28"/>
          <w:rtl w:val="true"/>
          <w:lang w:bidi="fa-IR"/>
        </w:rPr>
        <w:t xml:space="preserve">ما عنایت فرمود تا جایی که اگر دقت کنیم می‌یابیم که هرچه از خیر و خوبی انجام می‌دهیم با ابزار و وسایل و نعمت‌ها و اراده و توفیق اوست و از خود چیزی نداریم که به عنوان داشتِ خود به او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نسبت به هیچ عبادت و خدمتی ذاتاً از او طلبکار نباشیم ولی با این همه درحالی‌که هیچ نیازی به ما ندارد حاضر شده با ما به تعامل برخیزد و آنچه را که ما از سرمایه‌های مِلکی او هزینه می‌کنیم و به صورت عبادت و خدمتِ به خلق تحویل او می‌دهیم به صورت پاداشی عظیم و اجری کریم در عین اینکه ذره‌ای مستحق آن نیستیم به ما برگرداند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جملاتی از دعای بعد از زیارت حضرت امام رضا علیه السلام که از طرفه دعاهاست و نظیر آن در میان دعاها بسیار کم است ما را به این حقایق شگرف و بهت انگیز راهنمایی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وَفَّقْتَنی بَخَیْرٍ فَأنْتَ دَلیلی عَلَیهِ وَ طریقی إلَیْه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هرگاه مرا به هر کار نیکی موفّق نمودی راهنمایم بر آن و راهم به سوی آن تو بودی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مَصْحُوباً مِنْکَ بِالنِّعَمِ جارِیاً عَلَیٰ عَادَاتِ الْإِحْسانِ وَ الْکَرَمِ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همواره از سوی تو همنشین و همراه نعمت‌های مادی و معنوی‌ات بوده‌ام ، نعمت‌هایی که بر اساس کثرت تجلی‌های احسان و کرم تو بر من جاری بوده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 یَا سَیِّدِی إِلَّا بِتَوْفِیقٍ مِنْکَ یَقْتَضِی حَمْداً وَ لا تُشْکَرُ عَلَیٰ أَصْغَرِ مِنَّةٍ إِلَّا اسْتَوْجَبْتَ بِها شُکْراً فَمَتیٰ تُحْصیٰ نَعْماؤُکَ یَا إِلٰهِی وَ تُجازیٰ آلاؤُکَ</w:t>
      </w:r>
      <w:bookmarkStart w:id="214" w:name="pg367_3731"/>
    </w:p>
    <w:p>
      <w:pPr>
        <w:pStyle w:val="BookText"/>
        <w:rPr/>
      </w:pPr>
      <w:bookmarkEnd w:id="214"/>
      <w:r>
        <w:rPr>
          <w:rFonts w:ascii="Amiri" w:hAnsi="Amiri" w:eastAsia="Amiri" w:cs="Amiri"/>
          <w:color w:val="111111"/>
          <w:sz w:val="28"/>
          <w:sz w:val="28"/>
          <w:szCs w:val="28"/>
          <w:rtl w:val="true"/>
          <w:lang w:bidi="ar-SA"/>
        </w:rPr>
        <w:t xml:space="preserve">یَا مَوْلایَ وَ تُکافَأُ صَنَائِعُکَ یَا سَیِّدِی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سپاست نگذارند مگر به توفیقی از سوی خودت ، که آن نیز موجب سپاس دیگری است و بر کوچک‌ترین نعمت شکرت ننمایند مگر آنکه بر آن شکر شکری دیگر را سزاوار شوی ، ای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زمانی نعمت‌هایت برشمرده شود و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هنگامی به عطاهایت پاداش داده شود و پاداش متقابل به خوبی‌هایت برگردانند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مِنْ سَیِّئَةٍ أَخْفاها حِلْمُکَ حَتَّیٰ دَخِلَتْ وَ حَسَنَةٍ ضاعَفَها فَضْلُکَ حَتَّیٰ عَظُمَتْ عَلَیْهَا مُجَازَاتُکَ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گناهانی که آن را با بردباریت پوشانیدی تا از میان رفت و چه بسیار نیکی‌هایی که فضل و احسانت آن را چندین برابر کرد تا پاداش دادنت بر آن بزرگ شد </w:t>
      </w:r>
      <w:r>
        <w:rPr>
          <w:rFonts w:eastAsia="IRNazanin" w:cs="IRNazanin"/>
          <w:color w:val="111111"/>
          <w:sz w:val="28"/>
          <w:szCs w:val="28"/>
          <w:rtl w:val="true"/>
          <w:lang w:bidi="fa-IR"/>
        </w:rPr>
        <w:t>! !</w:t>
      </w:r>
    </w:p>
    <w:p>
      <w:pPr>
        <w:pStyle w:val="Heading3"/>
        <w:numPr>
          <w:ilvl w:val="2"/>
          <w:numId w:val="1"/>
        </w:numPr>
        <w:rPr/>
      </w:pPr>
      <w:bookmarkStart w:id="215" w:name="__RefHeading___Toc3110264_211673320"/>
      <w:bookmarkStart w:id="216" w:name="_Toc81"/>
      <w:bookmarkEnd w:id="215"/>
      <w:r>
        <w:rPr>
          <w:rtl w:val="true"/>
        </w:rPr>
        <w:t>ارزیابی صحیح و غلط</w:t>
      </w:r>
      <w:bookmarkEnd w:id="216"/>
    </w:p>
    <w:p>
      <w:pPr>
        <w:pStyle w:val="BookText"/>
        <w:rPr/>
      </w:pPr>
      <w:r>
        <w:rPr>
          <w:rFonts w:ascii="IRNazanin" w:hAnsi="IRNazanin" w:eastAsia="IRNazanin"/>
          <w:color w:val="111111"/>
          <w:sz w:val="28"/>
          <w:sz w:val="28"/>
          <w:szCs w:val="28"/>
          <w:rtl w:val="true"/>
          <w:lang w:bidi="fa-IR"/>
        </w:rPr>
        <w:t xml:space="preserve">در بینش اهل توحید و مردمان بابصیرت و حقیقت شناسان باکرامت ، سند و معیار عزت و شرف انسان بندگی خداست که مطلع الفجر رحمت و لطف و عنایت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این زمینه عالی ، باارزش‌ترین سخن و کلام را دارد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کَفیٰ بِی عِزّاً أَنْ أَکُونَ لَکَ عَبْداً، وَ کَفیٰ بِی فَخْراً أَنْ تَکُونَ لِی رَبّاً، أَنْتَ</w:t>
      </w:r>
    </w:p>
    <w:p>
      <w:pPr>
        <w:pStyle w:val="BookText"/>
        <w:rPr/>
      </w:pPr>
      <w:r>
        <w:rPr>
          <w:rFonts w:ascii="Amiri" w:hAnsi="Amiri" w:eastAsia="Amiri" w:cs="Amiri"/>
          <w:color w:val="111111"/>
          <w:sz w:val="28"/>
          <w:sz w:val="28"/>
          <w:szCs w:val="28"/>
          <w:rtl w:val="true"/>
          <w:lang w:bidi="ar-SA"/>
        </w:rPr>
        <w:t xml:space="preserve">کَما أُحِبُّ فَاجْعَلْنِی کَما تُحِبُّ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سرافرازی و عزت من همین بس که بنده تو باشم و برای افتخارم همین بس که تو معبود من باشی ،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همانگونه‌ای که من دوست دارم ، پس مرا برای آنچه که تو دوست داری موفق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ارزشمندی و عزت که نهایتاً انسان را به رحمت خاص حق اتصال می‌دهد ایمان ، تقوا ، جهاد ، عمل صالح و اخلاق حسنه است نه زندگی اشرافی و زرق و برق‌های مادی و پوچ و گذرا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یَرْفَعِ اللّٰهُ الَّذِینَ آمَنُوا مِنْکُمْ </w:t>
      </w:r>
      <w:r>
        <w:rPr>
          <w:rFonts w:eastAsia="Amiri" w:cs="Amiri" w:ascii="Amiri" w:hAnsi="Amiri"/>
          <w:color w:val="111111"/>
          <w:sz w:val="28"/>
          <w:szCs w:val="28"/>
          <w:rtl w:val="true"/>
          <w:lang w:bidi="ar-SA"/>
        </w:rPr>
        <w:t xml:space="preserve">. .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مؤمنان از شما را به درجه‌ای و دانشمندانتان را به درجاتی عظیم و باارزش بلند 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گرامی‌ترین شما نزد خدا پرهیزکارترین شماست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فَضَّلَ اللّٰهُ الْمُجٰاهِدِینَ عَلَی الْقٰاعِدِینَ أَجْراً عَظِیماً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جهادکنندگان را بر خانه‌نشینانِ بی‌عُذر به پاداشی بزرگ برتری داده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 عَمِلُوا الصّٰالِحٰاتِ وَ أَخْبَتُوا إِلیٰ رَبِّهِمْ أُولٰئِکَ أَصْحٰابُ الْجَنَّةِ</w:t>
      </w:r>
      <w:bookmarkStart w:id="217" w:name="pg367_3733"/>
    </w:p>
    <w:p>
      <w:pPr>
        <w:pStyle w:val="BookText"/>
        <w:rPr/>
      </w:pPr>
      <w:bookmarkEnd w:id="217"/>
      <w:r>
        <w:rPr>
          <w:rFonts w:ascii="Amiri" w:hAnsi="Amiri" w:eastAsia="Amiri" w:cs="Amiri"/>
          <w:color w:val="111111"/>
          <w:sz w:val="28"/>
          <w:sz w:val="28"/>
          <w:szCs w:val="28"/>
          <w:rtl w:val="true"/>
          <w:lang w:bidi="ar-SA"/>
        </w:rPr>
        <w:t xml:space="preserve">هُمْ فِیهٰا خٰالِدُونَ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ایمان آوردند و کارهای شایسته انجام دادند و به پروردگارشان آرامش و اطمینان یافتند ، اهل بهشت‌اند و در آن جاودانه‌اند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به دست آوردن خشنودی پروردگارشان در برابر گناهان و انجام وظایف و حوادث شکیبایی ورزیدند و نماز را بر پا داشتند و بخشی از آنچه را روزی آنان کردیم در نهان و آشکار انفاق نمودند و همواره با نیکیِ عبادت زشتی و پلیدی گناه را دفع می‌کنند و با خوبی‌های خود نسبت به مردم ، بدی‌های آنان را نسبت به خود برطرف می‌نمایند ، اینانند که فرجام نیک آن سرای ویژه آنان است </w:t>
      </w:r>
      <w:r>
        <w:rPr>
          <w:rFonts w:eastAsia="IRNazanin" w:cs="IRNazanin"/>
          <w:color w:val="111111"/>
          <w:sz w:val="28"/>
          <w:szCs w:val="28"/>
          <w:rtl w:val="true"/>
          <w:lang w:bidi="fa-IR"/>
        </w:rPr>
        <w:t>.</w:t>
      </w:r>
    </w:p>
    <w:p>
      <w:pPr>
        <w:pStyle w:val="Heading3"/>
        <w:numPr>
          <w:ilvl w:val="2"/>
          <w:numId w:val="1"/>
        </w:numPr>
        <w:rPr/>
      </w:pPr>
      <w:bookmarkStart w:id="218" w:name="__RefHeading___Toc3110266_211673320"/>
      <w:bookmarkStart w:id="219" w:name="_Toc82"/>
      <w:bookmarkEnd w:id="218"/>
      <w:r>
        <w:rPr>
          <w:rtl w:val="true"/>
        </w:rPr>
        <w:t>اصناف مردم نسبت به عبادت</w:t>
      </w:r>
      <w:bookmarkEnd w:id="219"/>
    </w:p>
    <w:p>
      <w:pPr>
        <w:pStyle w:val="BookText"/>
        <w:rPr/>
      </w:pPr>
      <w:r>
        <w:rPr>
          <w:rFonts w:ascii="IRNazanin" w:hAnsi="IRNazanin" w:eastAsia="IRNazanin"/>
          <w:color w:val="111111"/>
          <w:sz w:val="28"/>
          <w:sz w:val="28"/>
          <w:szCs w:val="28"/>
          <w:rtl w:val="true"/>
          <w:lang w:bidi="fa-IR"/>
        </w:rPr>
        <w:t xml:space="preserve">در چند روایت به لحاظ انگیزه پرستش ، بندگان حق در نوع عبادتشان با اندکی تفاوت در تعبیرها به سه گروه تقسیم شده‌اند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ترس دوزخ ، گروهی به طمع بهشت و برتر از این دو گروه کسانی که عاشقانه خدا را می‌پرستند و قصدشان از پرستش حق ادای گوشه‌ای اندک از حقوق ربوبیت و الوهیت به عنوان سپاسگزاری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عنوان‌های این روایات متنوع و همه آموزنده است به سه نمونه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فَتِلْکَ عِبَادَةُ الْتُّجَارِ و إنَّ قَوْماً عَبَدُوا اللّٰهَ رَهْبَةً فَتِلکَ عِبَادَةُ الْعَبیدِ و إنَّ قَوْماً عَبَدُوا اللّٰهَ شُکْراً فَتِلکَ عِبَادَةُ الأحْرَارِ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خدا را به امید دست یافتن به بهشت پرستیدند و این پرستش تاجران و بازرگانان است و قومی خدا را به خاطر ترس از دوزخ عبادت کردند و این عبادت بردگان است و جمعی او را از سر سپاس و شکر بندگی کردند و این بندگی آزادگان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با تعبیر و توضیحی بیشتر در این زمینه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هُمْ مِنْ فَزَعٍ یَوْمَئِذٍ آمِنُونَ </w:t>
      </w:r>
      <w:r>
        <w:rPr>
          <w:rStyle w:val="FootnoteAnchor"/>
          <w:rtl w:val="true"/>
        </w:rPr>
        <w:footnoteReference w:id="165"/>
      </w:r>
      <w:r>
        <w:rPr>
          <w:rFonts w:ascii="Amiri" w:hAnsi="Amiri" w:eastAsia="Amiri" w:cs="Amiri"/>
          <w:color w:val="111111"/>
          <w:sz w:val="28"/>
          <w:sz w:val="28"/>
          <w:szCs w:val="28"/>
          <w:rtl w:val="true"/>
          <w:lang w:bidi="ar-SA"/>
        </w:rPr>
        <w:t xml:space="preserve">و لِقَوْلِهِ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 . </w:t>
      </w:r>
      <w:r>
        <w:rPr>
          <w:rStyle w:val="FootnoteAnchor"/>
          <w:rtl w:val="true"/>
        </w:rPr>
        <w:footnoteReference w:id="166"/>
      </w:r>
      <w:r>
        <w:rPr>
          <w:rFonts w:ascii="Amiri" w:hAnsi="Amiri" w:eastAsia="Amiri" w:cs="Amiri"/>
          <w:color w:val="111111"/>
          <w:sz w:val="28"/>
          <w:sz w:val="28"/>
          <w:szCs w:val="28"/>
          <w:rtl w:val="true"/>
          <w:lang w:bidi="ar-SA"/>
        </w:rPr>
        <w:t>فَمَن أحَبَّ اللّٰهَ أحَبَّهُ اللّٰهُ عَزَّ وَ جَلَّ وَ مَنْ أحَبَّهُ اللّٰهُ عَزَّ وَ جَلَّ کَانَ مِنَ</w:t>
      </w:r>
    </w:p>
    <w:p>
      <w:pPr>
        <w:pStyle w:val="BookText"/>
        <w:rPr/>
      </w:pPr>
      <w:r>
        <w:rPr>
          <w:rFonts w:ascii="Amiri" w:hAnsi="Amiri" w:eastAsia="Amiri" w:cs="Amiri"/>
          <w:color w:val="111111"/>
          <w:sz w:val="28"/>
          <w:sz w:val="28"/>
          <w:szCs w:val="28"/>
          <w:rtl w:val="true"/>
          <w:lang w:bidi="ar-SA"/>
        </w:rPr>
        <w:t xml:space="preserve">الآمِنینَ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در عبادت و بندگی خدای عزّ و جلّ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به خاطر رسیدن به پاداش عبادت می‌کنند ، که این عبادت حریصان و آزمندان است و آن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از ترس دوزخ می‌پرستند که این عبادت بردگان است و آن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خدای عزّ و جلّ را به خاطر عشق و محبت عبادت می‌کنم و این عبادت اهل کرامت است و آن مایه امن و امان است به دلیل آیه شریفه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آن روز از هول و هراسی بزرگ ایمن‌اند و به دلیل آیه شریفه‌ای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را دوست دارید ، پس مرا پیروی کنید تا خدا هم شما را دوست بدارد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هر که خدا را دوست بدارد خدای عزّ و جلّ نیز او را دوست دارد و هر که خدای عزّ و جلّ دوستش بدارد از وحشت روز قیامت در امان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فقط به نیت معامله و معاوضه عبادت کند به گونه‌ای که گویی با طرف مقابلش فقط سر سودا و داد و ستد دارد ، مثلاً نماز می‌خواند تا بخشی از بهشت را خریداری کند ، یا عبادت می‌کند تا از دوزخ رهایی یابد ، چنین عبادتی گرچه باطل نیست ولی آن ارزش لازم را ندارد ، ولی آنان که خدا را برای خدا عبادت می‌کنند عبادتشان از ارزش لازم برخوردار است و پاداش این عبادت پاداش عظیم و پاداش</w:t>
      </w:r>
    </w:p>
    <w:p>
      <w:pPr>
        <w:pStyle w:val="BookText"/>
        <w:rPr/>
      </w:pPr>
      <w:r>
        <w:rPr>
          <w:rFonts w:ascii="IRNazanin" w:hAnsi="IRNazanin" w:eastAsia="IRNazanin"/>
          <w:color w:val="111111"/>
          <w:sz w:val="28"/>
          <w:sz w:val="28"/>
          <w:szCs w:val="28"/>
          <w:rtl w:val="true"/>
          <w:lang w:bidi="fa-IR"/>
        </w:rPr>
        <w:t xml:space="preserve">بسیار والایی است ، زیرا تراز ارزیابی اعمال انسان را بر کیفیت نیت نهاده‌اند ، هر چه انگیزه و نیت عالی‌تر و خالص‌تر باشد عبادت از ارزش بالاتری برخوردار است ، قرآن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 xml:space="preserve">. .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مرگ و زندگی را آفرید تا شما را بیازماید که کدامتان نیکوکارترید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بدون تردید احسن عمل آن طاعتی است که خالصانه‌تر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که خدا را می‌پرستند اهداف و انگیزه‌هایی دارند که این اهداف و انگیزه‌ها یکسان نیست ، عبادت هر انسانی به تناسب معرفت و هدفش در رتبه و سکویی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بسیار مهم را در مسئله عبادت باید مورد توجه قرار داد که عبادت انسان‌ها بر چند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اوج بندگی‌اند و بندگی آنان بر اساس معرفت و عشق است و برخی عبادتی ناآگاهانه و جاهلانه دارند و گروهی بر اساس ریا و نفاق به عبادت برمی‌خیزند و عده‌ای بر پایه رسم و عادت خدا را می‌پرستند ، در توضیح این مقوله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انواعی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فقط برای خدا پرستیدن چنانکه امیر المؤمنین علیه السلام به آن اشاره فرموده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عَبَدْتُکَ خَوْفاً مِنَّ نَارِکَ وَ لا طَمَعاً فِی جَنَّتِکَ وَ لَکِنْ وَجَدْتُکَ أهلاً</w:t>
      </w:r>
      <w:bookmarkStart w:id="220" w:name="pg367_3737"/>
    </w:p>
    <w:p>
      <w:pPr>
        <w:pStyle w:val="BookText"/>
        <w:rPr/>
      </w:pPr>
      <w:bookmarkEnd w:id="220"/>
      <w:r>
        <w:rPr>
          <w:rFonts w:ascii="Amiri" w:hAnsi="Amiri" w:eastAsia="Amiri" w:cs="Amiri"/>
          <w:color w:val="111111"/>
          <w:sz w:val="28"/>
          <w:sz w:val="28"/>
          <w:szCs w:val="28"/>
          <w:rtl w:val="true"/>
          <w:lang w:bidi="ar-SA"/>
        </w:rPr>
        <w:t xml:space="preserve">لِلْعِبَادَةِ فَعَبَدْتُکَ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ترس دوزخ و طمع به بهشت عبادت نکردم بلکه فقط تو را شایسته عبادت شدن یافتم به این خاطر به عبادت تو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لوح دلم جز الف قامت یار چه کنم حرف دگر یاد نداد استادم </w:t>
      </w:r>
      <w:r>
        <w:rPr>
          <w:rStyle w:val="FootnoteAnchor"/>
          <w:rtl w:val="true"/>
        </w:rPr>
        <w:footnoteReference w:id="1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به خاطر سپاسگزاری در برابر نعمت‌هایش عبادت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پرستیدن خدا برای تحصیل رضای خدا و رهایی از سخط و غضب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طاعت و عبادت برای به دست آوردن ترقی معنوی و وصول به قرب 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برای رهایی از دوزخ و دست‌یابی به نعمت‌های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مراتب و درجاتی است که در نیت اهل عبادت وجود دارد و بدیهی است هر جا معرفت خدا بیشتر و خودخواهی و خود دیدن کمتر باشد نیت بهتر و پاک‌تر و خالص‌تر و عبادت بر پایه آن نیت خالصانه باارزش‌تر است و تکرار و تداوم این‌گونه عبادت برای روح و جان و قلب و نفس کاربردی قوی‌تر و سازندگی بهتر دارد </w:t>
      </w:r>
      <w:r>
        <w:rPr>
          <w:rFonts w:eastAsia="IRNazanin" w:cs="IRNazanin"/>
          <w:color w:val="111111"/>
          <w:sz w:val="28"/>
          <w:szCs w:val="28"/>
          <w:rtl w:val="true"/>
          <w:lang w:bidi="fa-IR"/>
        </w:rPr>
        <w:t>.</w:t>
      </w:r>
    </w:p>
    <w:p>
      <w:pPr>
        <w:pStyle w:val="Heading3"/>
        <w:numPr>
          <w:ilvl w:val="2"/>
          <w:numId w:val="1"/>
        </w:numPr>
        <w:rPr/>
      </w:pPr>
      <w:bookmarkStart w:id="221" w:name="__RefHeading___Toc3110268_211673320"/>
      <w:bookmarkStart w:id="222" w:name="_Toc83"/>
      <w:bookmarkEnd w:id="221"/>
      <w:r>
        <w:rPr>
          <w:rtl w:val="true"/>
        </w:rPr>
        <w:t>انواع عبادتها</w:t>
      </w:r>
      <w:bookmarkEnd w:id="222"/>
    </w:p>
    <w:p>
      <w:pPr>
        <w:pStyle w:val="Heading4"/>
        <w:numPr>
          <w:ilvl w:val="3"/>
          <w:numId w:val="1"/>
        </w:numPr>
        <w:rPr/>
      </w:pPr>
      <w:bookmarkStart w:id="223" w:name="__RefHeading___Toc3110270_211673320"/>
      <w:bookmarkStart w:id="224" w:name="_Toc84"/>
      <w:bookmarkEnd w:id="223"/>
      <w:r>
        <w:rPr/>
        <w:t>1</w:t>
      </w:r>
      <w:r>
        <w:rPr>
          <w:rtl w:val="true"/>
        </w:rPr>
        <w:t xml:space="preserve"> . </w:t>
      </w:r>
      <w:r>
        <w:rPr>
          <w:rtl w:val="true"/>
        </w:rPr>
        <w:t>عبادت کراهتی</w:t>
      </w:r>
      <w:bookmarkEnd w:id="2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عبادت و پرستش حق را باری گران و تکلیفی سنگین</w:t>
      </w:r>
      <w:bookmarkStart w:id="225" w:name="pg367_3738"/>
    </w:p>
    <w:p>
      <w:pPr>
        <w:pStyle w:val="BookText"/>
        <w:rPr/>
      </w:pPr>
      <w:bookmarkEnd w:id="225"/>
      <w:r>
        <w:rPr>
          <w:rFonts w:ascii="IRNazanin" w:hAnsi="IRNazanin" w:eastAsia="IRNazanin"/>
          <w:color w:val="111111"/>
          <w:sz w:val="28"/>
          <w:sz w:val="28"/>
          <w:szCs w:val="28"/>
          <w:rtl w:val="true"/>
          <w:lang w:bidi="fa-IR"/>
        </w:rPr>
        <w:t xml:space="preserve">و دشوار حسّ می‌کنند و وقت ادای هر عبادتی در فکرند به نحوی دوش خود را از این بار گران سبک کنند ، قرآن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صبر و نماز یاری بخواهید و یقیناً این کار جز بر فروتنان ، گران و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برای فرار از انجام عبادت صدها بهانه می‌آورند و پس از آنکه آن را عجولان به جا می‌آورند نفس عمیقی کشیده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 شدیم </w:t>
      </w:r>
      <w:r>
        <w:rPr>
          <w:rFonts w:eastAsia="IRNazanin" w:cs="IRNazanin"/>
          <w:color w:val="111111"/>
          <w:sz w:val="28"/>
          <w:szCs w:val="28"/>
          <w:rtl w:val="true"/>
          <w:lang w:bidi="fa-IR"/>
        </w:rPr>
        <w:t>!</w:t>
      </w:r>
    </w:p>
    <w:p>
      <w:pPr>
        <w:pStyle w:val="Heading4"/>
        <w:numPr>
          <w:ilvl w:val="3"/>
          <w:numId w:val="1"/>
        </w:numPr>
        <w:rPr/>
      </w:pPr>
      <w:bookmarkStart w:id="226" w:name="__RefHeading___Toc3110272_211673320"/>
      <w:bookmarkStart w:id="227" w:name="_Toc85"/>
      <w:bookmarkEnd w:id="226"/>
      <w:r>
        <w:rPr/>
        <w:t>2</w:t>
      </w:r>
      <w:r>
        <w:rPr>
          <w:rtl w:val="true"/>
        </w:rPr>
        <w:t xml:space="preserve"> . </w:t>
      </w:r>
      <w:r>
        <w:rPr>
          <w:rtl w:val="true"/>
        </w:rPr>
        <w:t>عبادت فصلی</w:t>
      </w:r>
      <w:bookmarkEnd w:id="227"/>
    </w:p>
    <w:p>
      <w:pPr>
        <w:pStyle w:val="BookText"/>
        <w:rPr/>
      </w:pPr>
      <w:r>
        <w:rPr>
          <w:rFonts w:ascii="IRNazanin" w:hAnsi="IRNazanin" w:eastAsia="IRNazanin"/>
          <w:color w:val="111111"/>
          <w:sz w:val="28"/>
          <w:sz w:val="28"/>
          <w:szCs w:val="28"/>
          <w:rtl w:val="true"/>
          <w:lang w:bidi="fa-IR"/>
        </w:rPr>
        <w:t xml:space="preserve">عبادت برخی فصلی و مقطعی و موضعی است ، اطاعتشان و عبادتشان فقط در حالی است که دنیا به کام است و چون مشکلی یا مصیبتی پیش آید رخ برمی‌تابند و طلبکار خدا هم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مردم‌اند که خدا را یک سویه و بر پایه دست‌یابی به امور مادی می‌پرستند ، پس اگر خیری چون ثروت ، مقام و اولاد به آنان برسد به آن آرامش یابند و اگر بلایی چون بیماری ، تهیدستی و محرومیت از عناوین اجتماعی به آنان برسد از پرستش خدا عقب</w:t>
      </w:r>
    </w:p>
    <w:p>
      <w:pPr>
        <w:pStyle w:val="BookText"/>
        <w:rPr/>
      </w:pPr>
      <w:r>
        <w:rPr>
          <w:rFonts w:ascii="IRNazanin" w:hAnsi="IRNazanin" w:eastAsia="IRNazanin"/>
          <w:color w:val="111111"/>
          <w:sz w:val="28"/>
          <w:sz w:val="28"/>
          <w:szCs w:val="28"/>
          <w:rtl w:val="true"/>
          <w:lang w:bidi="fa-IR"/>
        </w:rPr>
        <w:t xml:space="preserve">گرد می‌کنند و به بی‌دینی و ارتداد می‌گرایند ، دنیا و آخرت را از دست داده‌اند و این است همان زیان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قشلاق و ییلاق یکی از عشایر از خوزستان به سوی مناطق سردسیر اصفهان فرزند یکی از افراد بر اثر استفاده از غذاهای نامناسب و نبود بهداشت و درمان می‌میرد ، پدر خانواده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همسرم در اعتراض به این که چرا خدا دخترم را از من گرفت دست از دعا و نماز برداشت و دیگر رو به قبله نایستاد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چهل روز او را به اصفهان و از آنجا به تخت فولاد و در تخت فولاد کنار گلزار شهیدان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این جوانان با اختیار خود شهادت را برگزیدند و خانواده آنان به فراق این عزیزان مبتلا شدند ، نه از خدا گله کردند و نه رابطه خود را با بندگی و عبادت بریدند ، با مشاهده آن همه مزار شهید بنا گذاشت به نماز و عبادت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عبادت‌های فصلی عبادت‌های از روی بیچارگی است ، فراوان‌اند افراد مرفهی که غرق عیش و عشرت‌اند و تا ایام به کام است از معنویّت و معاد و طاعت و عبادت غافل و بی‌خبرند و حتی گاهی ثروت و مال توانایی‌های مادی آنان را طاغی و یاغی نیز می‌کند ، چنانکه قرآن مجید به این واقعیت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این‌چنین نیست که انسان سپاس‌گزار باشد مسلماً انسان سرکشی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خود را بی‌نیاز می‌پندارد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إلَی اللّٰهِ فِی الرَّخَا یَعْرِفکَ فِی الشِّدَّةِ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رفاه و آسایش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عبادت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بشناسان تا هنگام گرفتاری و سختی تو را مورد توجه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به داود وحی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أیّامِ سَرَّائِکَ حَتّی أسْتَجِیْبَ لَکَ فِی أیّامِ ضَرّائِکَ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آسایش و خوشی به یاد من باش ، تا هنگام گرفتاری و سختی دعایت را اجابت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گروهی وقت رفاه و خوشی و زمان داشتن مال و منال مست و غافل‌اند و کاری به عبادت و پرستش حق و طاعت و خدمت به خلق ندارند ، ولی هنگامی که بر اثر حادثه‌ای مال و ثروت از دست می‌رود و به رنج و سختی دچار می‌شوند عابد و زاهد می‌شوند و روی به محراب عبادت می‌کنند و البته قصدشان از عبادت معطوف کردن توجه خدا به اوضاع زندگی خودشان می‌باشد ، تا شاید با کمک عبادت و طاعت از آن رنج خلاصی یابند و بار دیگر چهاراسبه در میدان هوا و هوس بتازند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آن چوپانی که سر زبان‌هاست در این زمینه قصه آموزنده‌ای</w:t>
      </w:r>
    </w:p>
    <w:p>
      <w:pPr>
        <w:pStyle w:val="BookText"/>
        <w:rPr/>
      </w:pPr>
      <w:r>
        <w:rPr>
          <w:rFonts w:ascii="IRNazanin" w:hAnsi="IRNazanin" w:eastAsia="IRNazanin"/>
          <w:color w:val="111111"/>
          <w:sz w:val="28"/>
          <w:sz w:val="28"/>
          <w:szCs w:val="28"/>
          <w:rtl w:val="true"/>
          <w:lang w:bidi="fa-IR"/>
        </w:rPr>
        <w:t xml:space="preserve">است ، هنگامی که تنها و در بیابان سرد و برفی گرگ‌ها از هر طرف به گله‌اش حمله کردند از دور چشمش به گنبد امام‌زاده محل افتاد و از همانجا متوسل شد و با تضرع و زاری نذر کرد که اگر رمه گوسپندان جان سالم به در برند چند کوزه روغن برای روشنایی چراغ‌های امام‌زاده هدیه کند ، اتفاقاً چنین شد و رمه از گزند گرگ‌ها سالم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رفع خطر و عادی شدن اوضاع تعهد از میان رفت و نذر کأن لم یکن اعلام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سال بعد نیز در فصل سرمای زمستان نظیر همان پیش‌آمد رخ داد ، چوپان می‌خواست دوباره متوسل شود ولی خاطره نذر سابق او را نزد وجدانش شرمنده ساخت ولی گرگ لحظه به لحظه به رمه نزدیک‌تر می‌شد ، بالاخره رو به امام‌زاده به التماس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ظرف ندادی که تا من از روغن پر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انسان را چه نیکو روانکاوی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انسان را گزند و آسیبی رسد ، ما را در همه حالات به پهلو خوابیده یا نشسته یا ایستاده به یاری می‌خواند ، پس زمانی که گزند و آسیبش را برطرف کنیم ، آن چنان به راه ناسپاسی و گناه می‌رود که گویی هرگز ما را برای برطرف کردن گزند و آسیبی که به او رسیده به یاری نخوانده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برای اسراف کاران اعمالی که همواره انجام</w:t>
      </w:r>
      <w:bookmarkStart w:id="228" w:name="pg367_3742"/>
    </w:p>
    <w:p>
      <w:pPr>
        <w:pStyle w:val="BookText"/>
        <w:rPr/>
      </w:pPr>
      <w:bookmarkEnd w:id="228"/>
      <w:r>
        <w:rPr>
          <w:rFonts w:ascii="IRNazanin" w:hAnsi="IRNazanin" w:eastAsia="IRNazanin"/>
          <w:color w:val="111111"/>
          <w:sz w:val="28"/>
          <w:sz w:val="28"/>
          <w:szCs w:val="28"/>
          <w:rtl w:val="true"/>
          <w:lang w:bidi="fa-IR"/>
        </w:rPr>
        <w:t xml:space="preserve">می‌دادند ، آراسته شده تا جایی که زشتی اعمالشان را نمی‌فهمند </w:t>
      </w:r>
      <w:r>
        <w:rPr>
          <w:rFonts w:eastAsia="IRNazanin" w:cs="IRNazanin"/>
          <w:color w:val="111111"/>
          <w:sz w:val="28"/>
          <w:szCs w:val="28"/>
          <w:rtl w:val="true"/>
          <w:lang w:bidi="fa-IR"/>
        </w:rPr>
        <w:t>.</w:t>
      </w:r>
    </w:p>
    <w:p>
      <w:pPr>
        <w:pStyle w:val="Heading4"/>
        <w:numPr>
          <w:ilvl w:val="3"/>
          <w:numId w:val="1"/>
        </w:numPr>
        <w:rPr/>
      </w:pPr>
      <w:bookmarkStart w:id="229" w:name="__RefHeading___Toc3110274_211673320"/>
      <w:bookmarkStart w:id="230" w:name="_Toc86"/>
      <w:bookmarkEnd w:id="229"/>
      <w:r>
        <w:rPr/>
        <w:t>3</w:t>
      </w:r>
      <w:r>
        <w:rPr>
          <w:rtl w:val="true"/>
        </w:rPr>
        <w:t xml:space="preserve"> . </w:t>
      </w:r>
      <w:r>
        <w:rPr>
          <w:rtl w:val="true"/>
        </w:rPr>
        <w:t>عبادت منافقانه</w:t>
      </w:r>
      <w:bookmarkEnd w:id="230"/>
    </w:p>
    <w:p>
      <w:pPr>
        <w:pStyle w:val="BookText"/>
        <w:rPr/>
      </w:pPr>
      <w:r>
        <w:rPr>
          <w:rFonts w:ascii="IRNazanin" w:hAnsi="IRNazanin" w:eastAsia="IRNazanin"/>
          <w:color w:val="111111"/>
          <w:sz w:val="28"/>
          <w:sz w:val="28"/>
          <w:szCs w:val="28"/>
          <w:rtl w:val="true"/>
          <w:lang w:bidi="fa-IR"/>
        </w:rPr>
        <w:t xml:space="preserve">افراد دو رو و منافق عبادتشان هیچ پیوندی با خدا ندارد ، آنان عبادت را پوششی برای ناشناخته ماندن نفاقشان و وسیله‌ای برای جلب نظر مردم به کار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مردم به وقت عبادت از نشاط برخوردارند ولی در خلوت بی‌حال و سست و کسل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w:t>
      </w:r>
      <w:r>
        <w:rPr>
          <w:rFonts w:eastAsia="Amiri" w:cs="Amiri" w:ascii="Amiri" w:hAnsi="Amiri"/>
          <w:color w:val="111111"/>
          <w:sz w:val="28"/>
          <w:szCs w:val="28"/>
          <w:rtl w:val="true"/>
          <w:lang w:bidi="ar-SA"/>
        </w:rPr>
        <w:t xml:space="preserve">. .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هنگامی که به نماز می‌ایستند ، با کسالت می‌ایستند و همواره در برابر مردم ریاکاری می‌کنند ؛ و خدا را جز اندکی به یاد نمی‌آورند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میان کفر و ایمان متحیّر و سرگردانند ، نه با تمام وجود با مؤمنانند و نا با کافران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یَأْتُونَ الصَّلاٰةَ إِلاّٰ وَ هُمْ کُسٰالیٰ </w:t>
      </w:r>
      <w:r>
        <w:rPr>
          <w:rFonts w:eastAsia="Amiri" w:cs="Amiri" w:ascii="Amiri" w:hAnsi="Amiri"/>
          <w:color w:val="111111"/>
          <w:sz w:val="28"/>
          <w:szCs w:val="28"/>
          <w:rtl w:val="true"/>
          <w:lang w:bidi="ar-SA"/>
        </w:rPr>
        <w:t xml:space="preserve">. .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نماز را جز با کسالت و سستی به جا نمی‌آورند </w:t>
      </w:r>
      <w:r>
        <w:rPr>
          <w:rFonts w:eastAsia="IRNazanin" w:cs="IRNazanin"/>
          <w:color w:val="111111"/>
          <w:sz w:val="28"/>
          <w:szCs w:val="28"/>
          <w:rtl w:val="true"/>
          <w:lang w:bidi="fa-IR"/>
        </w:rPr>
        <w:t>. . .</w:t>
      </w:r>
    </w:p>
    <w:p>
      <w:pPr>
        <w:pStyle w:val="Heading4"/>
        <w:numPr>
          <w:ilvl w:val="3"/>
          <w:numId w:val="1"/>
        </w:numPr>
        <w:rPr/>
      </w:pPr>
      <w:bookmarkStart w:id="231" w:name="__RefHeading___Toc3110276_211673320"/>
      <w:bookmarkStart w:id="232" w:name="_Toc87"/>
      <w:bookmarkEnd w:id="231"/>
      <w:r>
        <w:rPr/>
        <w:t>4</w:t>
      </w:r>
      <w:r>
        <w:rPr>
          <w:rtl w:val="true"/>
        </w:rPr>
        <w:t xml:space="preserve"> . </w:t>
      </w:r>
      <w:r>
        <w:rPr>
          <w:rtl w:val="true"/>
        </w:rPr>
        <w:t>عبادت خالصانه</w:t>
      </w:r>
      <w:bookmarkEnd w:id="23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که فقط به انگیزه الهی به جا آورده می‌شود ، صحیح و مورد</w:t>
      </w:r>
    </w:p>
    <w:p>
      <w:pPr>
        <w:pStyle w:val="BookText"/>
        <w:rPr/>
      </w:pPr>
      <w:r>
        <w:rPr>
          <w:rFonts w:ascii="IRNazanin" w:hAnsi="IRNazanin" w:eastAsia="IRNazanin"/>
          <w:color w:val="111111"/>
          <w:sz w:val="28"/>
          <w:sz w:val="28"/>
          <w:szCs w:val="28"/>
          <w:rtl w:val="true"/>
          <w:lang w:bidi="fa-IR"/>
        </w:rPr>
        <w:t xml:space="preserve">قبول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این‌گونه عبادت ، هدفش فقط خداست و خوشی‌ها و ناخوشی‌ها و بود و نبودها ، هیچ نقشی در عبادت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این‌گونه عبادت ، عارف به خدا و عاشق خداست و حضرت او را سزاوار پرستش می‌داند و روی این حساب برای خدا و به انگیزه جلب رضای او به عبادت روی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خلوص ، درجات و مراتب متعددی دارد ، عبادت‌های خالصانه نیز به میزان ارزش خلوص و انگیزه آن دارای مراتب و درجات متفاوتی است و به همین جهت است که مراتب بهشتیان نیز در بهشت متفاوت و گوناگون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حضرت امیر 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یَتَوَعَّدِ اللّٰهُ عَلیٰ مَعصِیَتِهِ لَکَانَ یَجِب إلّا یُعصَی شُکراً لِنِعَمِهِ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بر گناهی وعده عذاب نمی‌داد باز لازم بود به خاطر سپاسگزاری از نعمت‌هایش نافرمانی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عبادتی سازنده جان و تأثیرگذار بر روح آدمی است که با حضور قلب و عشق 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آداب قلبیه نماز و سایر عبادت‌ها که موجب نتایج نیکویی است بلکه باعث فتح بعضی از ابواب و کشف بعضی از اسرار عبادات است آن است که سالک جدیت کند که عبادت را از روی نشاط و به جهت قلب و فرح و انبساط خاطر به جا آورد و از کسالت و ادبار نفس در وقت</w:t>
      </w:r>
    </w:p>
    <w:p>
      <w:pPr>
        <w:pStyle w:val="BookText"/>
        <w:rPr/>
      </w:pPr>
      <w:r>
        <w:rPr>
          <w:rFonts w:ascii="IRNazanin" w:hAnsi="IRNazanin" w:eastAsia="IRNazanin"/>
          <w:color w:val="111111"/>
          <w:sz w:val="28"/>
          <w:sz w:val="28"/>
          <w:szCs w:val="28"/>
          <w:rtl w:val="true"/>
          <w:lang w:bidi="fa-IR"/>
        </w:rPr>
        <w:t xml:space="preserve">عبادت احتراز شدید کند ، پس وقتی را که برای عبادت انتخاب می‌کند ، وقتی باشد که نفس را به عبادت اقبال است و دارای نشاط و تازگی است و خستگی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نفس را در اوقات کسالت و خستگی وادار به عبادت کند ممکن است آثار بدی به آن مترتب شود که از جمله آنها آن است که انسان از عبادت منزجر شود و تکلّف و تعسّف آن زیاد گردد و کم‌کم باعث تنفر طبع و جان انسان شود و این علاوه بر آنکه ممکن است انسان را به کلی از ذکر حق منصرف کند و روح او را از مقام عبودیت که منشأ همه سعادات است برنجاند ، از چنین عبادتی نورانیت قلبیه حاصل نگردد و باطن نفس از آن منفعل نگردد و صورت عبودیت را صورت باطن قابل نشود با این که مطلوب و هدف از عبادت آن است که باطن نفس انسان صورت عبودیت بگیرد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تحقق پیدا نکند مگر آنکه عبادت‌ها از روی نشاط و بهجت به جا آورده شود و از تکلّف و تعسّف و کسالت به کلّی احتراز شود تا حالت محبت و عشق به ذکر حق و مقام عبودیت رخ دهد و انس و تمکّن حاصل آید و انس به حق و ذکر او از اعظم مهمّاتی است که اهل معرفت را به آن عنایت شدید است و اصحاب سیر و سلوک برای آن تنافس کنند و چنانچه اطبا عقیده دارند که اگر غذا را از روی سرور و بهجت میل کنند زودتر هضم شود ، همین طور طب روحانی اقتضا می‌کند که اگر انسان غذای روحانی را از روی بهجت و اشتیاق تناول کند از کسالت و تکلّف احتراز نماید ، آثار آن در قلب زودتر واقع شود و باطن</w:t>
      </w:r>
    </w:p>
    <w:p>
      <w:pPr>
        <w:pStyle w:val="BookText"/>
        <w:rPr/>
      </w:pPr>
      <w:r>
        <w:rPr>
          <w:rFonts w:ascii="IRNazanin" w:hAnsi="IRNazanin" w:eastAsia="IRNazanin"/>
          <w:color w:val="111111"/>
          <w:sz w:val="28"/>
          <w:sz w:val="28"/>
          <w:szCs w:val="28"/>
          <w:rtl w:val="true"/>
          <w:lang w:bidi="fa-IR"/>
        </w:rPr>
        <w:t xml:space="preserve">قلب با آن زودتر تصفیه گردد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ظهور نتایج و آثار عبادت در گرو انجام آن با خلوص نیت و با نشاط و اشتیاق و با پرهیز از افراط و تفریط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همسایه‌ای نصرانی داشت ، آن قدر از مزایای اسلام برای او گفت تا 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سحرگاهان به درب خانه تازه مسلمان رفت و در کوبید ، تازه مسلمان از پشت در پرسید چکار داری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صبح نزدیک می‌شود برخیز وضو بگیر و لباس‌هایت را بپوش تا با یکدیگر به مسجد برویم و نماز به جای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مسلمان وضو گرفت ، جامه پوشید و همراه او به مسجد رفت و مشغول نماز شدند ، پیش از نماز صبح هر چه توانستند نماز خواندند تا سپیده دمید ، آنگاه نماز صبح را خواندند و ماندند تا کاملاً هوا روشن شد و آفتاب سر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مسلمان برخاست تا به خانه‌اش برود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 روز کوتاه است و تا ظهر چیزی نمانده است بمان تا نماز ظهر را بخوانیم ، او را نگه داشت تا ظهر فرا رسید و نماز ظهر را نیز خواندند ، دوباره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عصر نزدیک است نماز عصر را نیز بخوانیم ، او را نگه داشت تا نماز عصر را نیز خواندند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مسلمان برخاست به منزل برود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روز نمانده</w:t>
      </w:r>
      <w:bookmarkStart w:id="233" w:name="pg367_3746"/>
    </w:p>
    <w:p>
      <w:pPr>
        <w:pStyle w:val="BookText"/>
        <w:rPr/>
      </w:pPr>
      <w:bookmarkEnd w:id="233"/>
      <w:r>
        <w:rPr>
          <w:rFonts w:ascii="IRNazanin" w:hAnsi="IRNazanin" w:eastAsia="IRNazanin"/>
          <w:color w:val="111111"/>
          <w:sz w:val="28"/>
          <w:sz w:val="28"/>
          <w:szCs w:val="28"/>
          <w:rtl w:val="true"/>
          <w:lang w:bidi="fa-IR"/>
        </w:rPr>
        <w:t xml:space="preserve">است ، نزدیک غروب آفتاب است نماز مغرب را هم با هم بخوانیم ، او را نگه داشت تا آفتاب غروب کرد ، نماز مغرب را نیز با هم خواندند ، باز هنگامی که تازه مسلمان خواست برود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بیش نمانده است آن را نیز به جا آوریم ، او را نگه داشت تا عشا را نیز خواندند و از یکدیگر جدا شدند و هر یک به خانه خویش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 رسیدن سحر مسلمان قدیمی باز درب خانه تازه مسلمان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هستم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داری ؟ مرد از او خواست وضو بگیرد و لباس‌هایش را بپوشد و همراه او برود تا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با ناراحتی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من فقیر و عیال‌وارم باید زندگی‌ام را سر و سامان دهم ، برو برای این دین کسی را پیدا کن که بیکارتر از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پس از نقل این ماجرا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دین نصرانیت که از آن بیرونش آورده بود وارد کرد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بسیار مهم نتیجه می‌گیریم که باید از افراط در عبادت و عبادات مستحبی و تحمیلی و عبادت بدون شوق و عشق ، به شدّت احتراز کرد ، چرا که این‌گونه عبادت موجب خروج انسان از اصل عبودیت و بندگی و سستی در واجبات می‌شود </w:t>
      </w:r>
      <w:r>
        <w:rPr>
          <w:rFonts w:eastAsia="IRNazanin" w:cs="IRNazanin"/>
          <w:color w:val="111111"/>
          <w:sz w:val="28"/>
          <w:szCs w:val="28"/>
          <w:rtl w:val="true"/>
          <w:lang w:bidi="fa-IR"/>
        </w:rPr>
        <w:t>.</w:t>
      </w:r>
    </w:p>
    <w:p>
      <w:pPr>
        <w:pStyle w:val="Heading4"/>
        <w:numPr>
          <w:ilvl w:val="3"/>
          <w:numId w:val="1"/>
        </w:numPr>
        <w:rPr/>
      </w:pPr>
      <w:bookmarkStart w:id="234" w:name="__RefHeading___Toc3110278_211673320"/>
      <w:bookmarkStart w:id="235" w:name="_Toc88"/>
      <w:bookmarkEnd w:id="234"/>
      <w:r>
        <w:rPr/>
        <w:t>5</w:t>
      </w:r>
      <w:r>
        <w:rPr>
          <w:rtl w:val="true"/>
        </w:rPr>
        <w:t xml:space="preserve"> . </w:t>
      </w:r>
      <w:r>
        <w:rPr>
          <w:rtl w:val="true"/>
        </w:rPr>
        <w:t>عبادت عاشقانه</w:t>
      </w:r>
      <w:bookmarkEnd w:id="2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و بندگی برای اهل معرفت ، عشق و شوق است نه کاری سخت و با مشقت و عملی زور و اجباری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همواره لحظه شماری می‌کنند تا وقت عبادت و هنگام راز و نیاز با خدای بی‌نیاز فرا رسد ، تا عاشقانه وارد 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اهل معرفت و اصحاب مراقبه را به قدر قوّت معرفت آنها به مقام مقدس ربوبیت و اشتیاق آنها به مناجات حضرت باری عز اسمه ، از اوقات نمازها که میقات مناجات و میعاد ملاقات با حق است مراقبت و مواظبت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مجذوب جمال جمیل و عاشق و دلباخته حسن ازلند و از جام محبت سرمست و از پیمانه الست بی‌خودند ، از هر دو جهان رسته و چشم از اقالیم وجود بسته و به عزّ قدس جمال اللّٰه پیوسته‌اند ، برای آنان دوام حضور است و لحظه‌ای از ذکر و فکر و مشاهدت و مراقبت مهجور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اصحاب معارف و ارباب فضایل و فواضل‌اند و شریف النفس و کریم الطینه‌اند ، چیزی را به مناجات حق اختیار نکنند و از خلوت و مناجات حق ، وجود مبارک خود او را طالب‌اند و عزّ و شرف و فضیلت و معرفت را همه در تذکر و مناجات با حق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اگر توجه به عالم کنند و نظر به کونین اندازند نظر آنان عارفانه باشد و در عالم هستی حق‌جو و حق طلب‌اند و تمام موجودات را جلوه حق جمال و جمیل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خرم از آنم که جهان خرم از اوست عاشقم بر همه عالم که همه عالم از اوست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اینان اوقات نمازها را به جان و دل مواظبت کنند و خود را برای میقات گاه حق حاضر و مهیا کنند ، دل آنان حاضر است و از محضر حاضر را طلبند و احترام محضر را حاضر کنند و عبودیت را مراودت و معاشرت با کامل مطلق دانند و اشتیاق آنان برای عبادت از این 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مؤمن به غیب و عالم آخرت و شیفته کرامات حضرت حق جل و علای‌اند و نعمت‌های ابدی بهشتی و لذّت‌ها و بهجت‌های دائمی سرمدی را با حظوظ دایره دنیویه و لذایذ ناقصه موقته مشوبه مبادله نکنند و به هنگام عبادات که بذر نعم اخرویه است قلوب خود را حاضر نمایند و از روی شوق و اشتیاق قیام به امر کنند و نسبت به اوقات نمازها که وقت حصول نتایج و کسب ذخایر است انتظار کشند و چیزی را به نعم جاویدان اختیار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نیز چون قلبشان از عالم غیب باخبر است و ایمان قلبی به نعم همیشگی و لذّات دائمه عالم آخرت دارند اوقات خود را غنیمت شمارند و اوقات خود را ضایع نکنند ، عبادات نیز برای آنان لذاتی است به حسب مراتب آنها و معارف آنان و کلفت و تکلیف برای آنان به هیچ وجه نیست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بیچاره‌های گرفتار آمال و امانی و بسته زنجیرهای هوا و هوس و فرورفتگان در بحر ظلمانی عالم طبیعت که نه بویی از محبت و عشق به شامه روحمان رسیده و نه لذّتی از عرفان و فضیلت را ذائقه قلبمان چشیده ، نه اصحاب عرفان و عیانیم و نه ارباب ایمان و اطمینان ، عبادات الهیه را تکلیف و کلفت دانیم و مناجات با قاضی الحاجات را سر</w:t>
      </w:r>
      <w:bookmarkStart w:id="236" w:name="pg367_3749"/>
    </w:p>
    <w:p>
      <w:pPr>
        <w:pStyle w:val="BookText"/>
        <w:rPr/>
      </w:pPr>
      <w:bookmarkEnd w:id="236"/>
      <w:r>
        <w:rPr>
          <w:rFonts w:ascii="IRNazanin" w:hAnsi="IRNazanin" w:eastAsia="IRNazanin"/>
          <w:color w:val="111111"/>
          <w:sz w:val="28"/>
          <w:sz w:val="28"/>
          <w:szCs w:val="28"/>
          <w:rtl w:val="true"/>
          <w:lang w:bidi="fa-IR"/>
        </w:rPr>
        <w:t xml:space="preserve">بار و تکلّف شماریم ، جز دنیا که معلف حیوانات است رکون به چیزی نداریم و جز به دار طبیعت که معتکف ظالمان است تعلّقی نداریم ، چشم بصیرت قلبمان از جمال جمیل کور و ذائقه روح از ذوق عرفان مهجور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110280_211673320"/>
      <w:bookmarkStart w:id="238" w:name="_Toc89"/>
      <w:bookmarkEnd w:id="237"/>
      <w:r>
        <w:rPr>
          <w:rtl w:val="true"/>
        </w:rPr>
        <w:t>از آداب قلبی عبادت</w:t>
      </w:r>
      <w:bookmarkEnd w:id="2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آداب اوقات نماز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قلبیه اوقات آن است که خود را مهیا کنی برای ورود به حضور مالک دنیا و آخرت و مخاطبه و مکالمه با حضرت حق جلّ و علا ، پس با نظری توجه به ضعف و بیچارگی و ذلت و بی‌نوایی خود کن و با عظمت و بزرگی و جلال و کبریای ذات مقدس جلّت عظمته که انبیای مرسلین و ملائکه مقربین در بارگاه عظمتش از خود بی‌خود شوند و اعتراف به عجز و مسکنت و ذلت کنند و چون این نظر را کردی و به دل فهماندی ، دل استشعار و احساس خوف کند و خود و عبادات خود را ناچیز شمارد و با نظری توجه به سعه رحمت و کمال عطوفت و احاطه رحمانیت آن ذات مقدس کن که بنده ضعیفی را به بارگاه قدس خود با همه آلودگی و بیچاره‌گی که دارد بار داده و او را با همه تشریفات فرو فرستادن فرشتگان و نازل نمودن کتاب‌های آسمانی و فرستادن انبیای مرسلین دعوت به مجلس انس خود نموده بدون این که سابقه لیاقت و استعدادی از برای ممکن الوجود بیچاره باشد ، یا در این دعوت و حضور برای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w:t>
      </w:r>
      <w:bookmarkStart w:id="239" w:name="pg367_3750"/>
    </w:p>
    <w:p>
      <w:pPr>
        <w:pStyle w:val="BookText"/>
        <w:rPr/>
      </w:pPr>
      <w:bookmarkEnd w:id="239"/>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ملائکة اللّٰه و انبیا سودی تصور بشود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110282_211673320"/>
      <w:bookmarkStart w:id="241" w:name="_Toc90"/>
      <w:bookmarkEnd w:id="240"/>
      <w:r>
        <w:rPr>
          <w:rtl w:val="true"/>
        </w:rPr>
        <w:t>سیره اهل بیت علیهم السلام در عبادت و بندگی</w:t>
      </w:r>
      <w:bookmarkEnd w:id="241"/>
    </w:p>
    <w:p>
      <w:pPr>
        <w:pStyle w:val="BookText"/>
        <w:rPr/>
      </w:pPr>
      <w:r>
        <w:rPr>
          <w:rFonts w:ascii="IRNazanin" w:hAnsi="IRNazanin" w:eastAsia="IRNazanin"/>
          <w:color w:val="111111"/>
          <w:sz w:val="28"/>
          <w:sz w:val="28"/>
          <w:szCs w:val="28"/>
          <w:rtl w:val="true"/>
          <w:lang w:bidi="fa-IR"/>
        </w:rPr>
        <w:t xml:space="preserve">حضرت امام سجاد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ناراحتم که انگیزه‌ام در عبادت حق تنها پاداش و بهشت او باشد زیرا در این صورت مانند بنده‌ای طمع کار خواهم بود که اگر طمع و چشم‌داشتی در میان باشد تلاش می‌کند و گرنه کار نمی‌کند و نیز خوش ندارم که خدا را جز به سبب ترس از عقاب او عبادت کنم زیرا در این حال مانند برده‌ای نابکار خواهم بود که اگر نترسد کار نمی‌کند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 انگیزه‌ای عبادت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الطاف و نعمت‌هایی که بر من ارزانی داشته است شایسته و سزاوار پرستش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باید همانند عبادات انبیا و امامان و اولیای الهی از روی عشق و معرفت باشد تا در پیشگاه حق عبادتی مقبول و نتیجه‌گذار تلقی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چون میان همه مخلوقات دارای کامل‌ترین معرفت و خلوص بوده‌اند عباداتشان کامل‌ترین عبادات است و عبادات هیچ مخلوقی قابل مقایسه با عبادات آنان نمی‌باشد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به ذکر چند روایت درباره عبادت‌های امام سجاد علیه السلام قناعت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درباره حضرت امام زین العابدین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إذَا قَامَ إلَی الصَّلاةِ تَغَیَّرَ لَونُهُ فَإذَا سَجَدَ لَمْ یَرْفَعْ رَأسَهُ حَتّی یرَفَّضَ عَرَقاً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هنگامی که علی بن الحسین به نماز می‌ایستاد رنگش دگرگون می‌شد و چون به سجده می‌رفت سر برنمی‌داشت تا عرق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امام باقر علیه السلام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علیه السلام وقتی به نماز می‌ایستاد گویا تنه درختی بود که جز آنچه باد از او به حرکت درآورد چیزی از او تکان نخورد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امیر المؤمنین علیه السلام روزی دید وجود مبارک حضرت امام زین العابدین علیه السلام بر اثر کثرت عبادت ضعیف و رنجور شده است ، نزد جابر بن عبد اللّٰه انصاری که از یاران پیامبر اکرم صلی الله علیه و آله و ارادتمندان اهل بیت علیهم السلام بود آمد و گفت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عهده شما حقوقی داریم ، یکی این که اگر ببینی کسی از ما خود را از کثرت عبادت به سختی می‌اندازد به او تذکر دهی تا جان خود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یادگار برادرم آن قدر عبادت</w:t>
      </w:r>
    </w:p>
    <w:p>
      <w:pPr>
        <w:pStyle w:val="BookText"/>
        <w:rPr/>
      </w:pPr>
      <w:r>
        <w:rPr>
          <w:rFonts w:ascii="IRNazanin" w:hAnsi="IRNazanin" w:eastAsia="IRNazanin"/>
          <w:color w:val="111111"/>
          <w:sz w:val="28"/>
          <w:sz w:val="28"/>
          <w:szCs w:val="28"/>
          <w:rtl w:val="true"/>
          <w:lang w:bidi="fa-IR"/>
        </w:rPr>
        <w:t xml:space="preserve">کرده که خود را رنجور نموده ، پیشانی و زانوهایش پینه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به خانه امام چهارم رهسپار شد ، نرسیده به درب خانه کودکانی را در حال بازی دید ، یکی از آنان نظر او را جلب کرد به نحوه راه رفتن او به دقت نظر انداخت و با خود گفت شبیه راه رفتن پیامبر صلی الله علیه و آله است ، 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به شدّت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فدایت ، نزد من آی ، کودک پیش آمد ، جابر دست به سینه او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پیامبر صلی الله علیه و آله به تو سلام می‌رسانم ، آن حضرت دستور داده بود که با شما چنین رفتار کنم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بزرگوارت برایم اجازه دیدار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نزد پدر آمد و رفتار پیرمرد و پیام او را عرض کرد ، 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جابر است ، بگو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وارد شد حضرت را در محراب عبادت دید در حالی که عبادت پیکرش را رنجور و ناتوان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احترام جابر برخاست و از او احوال پرسی کرد و او را کنار خویش 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 خدا بهشت را برای شما و دوستانتان و دوزخ را برای دشمنانتان آفریده است ، پس این همه تلاش و کوشش در بندگی و زحمت عبادت برای چیست ؟</w:t>
      </w:r>
    </w:p>
    <w:p>
      <w:pPr>
        <w:pStyle w:val="BookText"/>
        <w:rPr/>
      </w:pP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صلی الله علیه و آله را ندیده بودی با آنکه خدا در قرآن درباره‌اش می‌فرماید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 xml:space="preserve">. .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خدا آنچه را از تبعات گذشته که به ناحق از گفتار و کردار مردم ، درباره تو پدید آمده و بعد از آن را تا امروز برای تو بپوشاند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پدر و مادرم فدایش باد ، با این که آمرزیده بود آن قدر عبادت کرد که قدم‌هایش به ورم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مقام چرا این همه عبادت می‌کنی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أکُونُ عَبْداً شَکُوراً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بنده‌ای سپاسگزار نباشم ؟</w:t>
      </w:r>
    </w:p>
    <w:p>
      <w:pPr>
        <w:pStyle w:val="BookText"/>
        <w:rPr/>
      </w:pPr>
      <w:r>
        <w:rPr>
          <w:rFonts w:ascii="IRNazanin" w:hAnsi="IRNazanin" w:eastAsia="IRNazanin"/>
          <w:color w:val="111111"/>
          <w:sz w:val="28"/>
          <w:sz w:val="28"/>
          <w:szCs w:val="28"/>
          <w:rtl w:val="true"/>
          <w:lang w:bidi="fa-IR"/>
        </w:rPr>
        <w:t xml:space="preserve">جابر دریافت سخنانش در کاهش عبادت امام تأثیری ندارد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کم جانت را حفظ کن و مواظب خود باش که از پا در نیایی ، زیرا شما از خانه‌ای هستید که بلا و گرفتاری از مردم به وسیله آنان دفع می‌شود و باران رحمت الهی به برکت وجودشان نازل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شیوه پدرانم دست برنمی‌دارم تا به دیدارشان نایل گردم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پیامبرزادگان کسی را مانند علی بن الحسین علیهما السلام نمی‌بینم مگر یوسف نبی را ، به پروردگار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این بزرگوار بهتر از فرزندان حضرت یوسف هستند و شخصیتی از میان فرزندانش به وجود می‌آید که زمین را پر از عدل و داد می‌کند ، پس از آنکه پر از ستم و جور شده باشد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242" w:name="pg367_3754"/>
    </w:p>
    <w:p>
      <w:pPr>
        <w:pStyle w:val="Heading3"/>
        <w:numPr>
          <w:ilvl w:val="2"/>
          <w:numId w:val="1"/>
        </w:numPr>
        <w:rPr/>
      </w:pPr>
      <w:bookmarkStart w:id="243" w:name="__RefHeading___Toc3110284_211673320"/>
      <w:bookmarkStart w:id="244" w:name="_Toc91"/>
      <w:bookmarkEnd w:id="242"/>
      <w:bookmarkEnd w:id="243"/>
      <w:r>
        <w:rPr>
          <w:rtl w:val="true"/>
        </w:rPr>
        <w:t>فلسفه تکرار عبادت</w:t>
      </w:r>
      <w:bookmarkEnd w:id="244"/>
    </w:p>
    <w:p>
      <w:pPr>
        <w:pStyle w:val="BookText"/>
        <w:rPr/>
      </w:pPr>
      <w:r>
        <w:rPr>
          <w:rFonts w:ascii="IRNazanin" w:hAnsi="IRNazanin" w:eastAsia="IRNazanin"/>
          <w:color w:val="111111"/>
          <w:sz w:val="28"/>
          <w:sz w:val="28"/>
          <w:szCs w:val="28"/>
          <w:rtl w:val="true"/>
          <w:lang w:bidi="fa-IR"/>
        </w:rPr>
        <w:t xml:space="preserve">یکی از نکات تکرار عبادت‌ها و زیاد گفتن اذکار و اوراد آن است که قلب را از آنها تأثیری حاصل آید و انفعالی رخ دهد تا کم‌کم حقیقت ذکر و عبادت ، باطن ذات سالک را شکل دهد و قلبش با روح عبادت متحد گردد و تا قلب را اطمینان و سکونت و طمأنینه و وقار نباشد اذکار و مناسک را در آن تأثیری نیست و از حد ظاهر و مُلک بدن به ملکوت و باطن نفس سرایت ننماید و حظوظ قلبی از حقیقت عبادت ادا نشود و این خود از مطالب واضحه است که محتاج به بیان نیست و با اندک تأمل معلوم می‌شود و اگر عبادتی چنین باشد که قلب را از آن به هیچ وجه خیری حاصل نگردد و از آن آثاری در باطن پیدا نشود ، در عالم دیگر محفوظ نماند و از نشئه ملک به نشئه ملکوت بالا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در وقت شدائد مرض موت و سکرات هولناک مرگ و اهوال و مصیبات پس از موت خدای ناخواسته صورت آن به کلی از صفحه قلب محو و نابود شود و انسان با دست خالی به پیشگاه مقدس حق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ذکر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سکونت قلب و اطمینان دل بگوید و قلب را بر این ذکر شریف تعلیم دهد ، کم‌کم زبان قلب گویا شود و زبان ظاهر تابع زبان قلب گردد و اول قلب ذاکر شود و پس از آن زبان و لسان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به حسب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اشاره فرموده است </w:t>
      </w:r>
      <w:r>
        <w:rPr>
          <w:rFonts w:eastAsia="IRNazanin" w:cs="IRNazanin"/>
          <w:color w:val="111111"/>
          <w:sz w:val="28"/>
          <w:szCs w:val="28"/>
          <w:rtl w:val="true"/>
          <w:lang w:bidi="fa-IR"/>
        </w:rPr>
        <w:t>:</w:t>
      </w:r>
      <w:bookmarkStart w:id="245" w:name="pg367_3755"/>
    </w:p>
    <w:p>
      <w:pPr>
        <w:pStyle w:val="BookText"/>
        <w:rPr/>
      </w:pPr>
      <w:bookmarkEnd w:id="2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قَلبَکَ قِبْلةً لِلِسَانِکَ ، لَا تُحَرِّکهُ إلّا بِإشَارَةِ القَلْبِ وَ مُوَافَقَةِ العَقْلِ وَ رِضَی الإیمَانِ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خود را قبله زبانت قرار ده ، جز به اشاره قلب و موافقت عقل و رضای ایمان زبان مجنبان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امر که زبانت گویا نشده ، سالک راه آخرت باید آن را تعلیم دهد و با طمأنینه و سکونت ذکر را به آن القا کند ، همین که زبان قلب باز شد ، قلب قبله لسان و سایر اعضا شود ، با آن ذکر مملکت وجود انسان نیز ذاکر گردد ، اما اگر این ذکر شریف را بی‌سکونت قلب و طمأنینه آن و با عجله و اضطراب و اختلال حواس گفت ، از آن در قلب اثری حاصل نشود و از حد زبان و گوش حیوانی به باطن و سمع انسانی نرسد و حقیقت آن در باطن قلب محقق نگردد و صورت کمالیه قلب نشود که قابل زوال نباشد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110286_211673320"/>
      <w:bookmarkStart w:id="247" w:name="_Toc92"/>
      <w:bookmarkEnd w:id="246"/>
      <w:r>
        <w:rPr>
          <w:rtl w:val="true"/>
        </w:rPr>
        <w:t>فلسفه و فایده عبادت</w:t>
      </w:r>
      <w:bookmarkEnd w:id="247"/>
    </w:p>
    <w:p>
      <w:pPr>
        <w:pStyle w:val="Heading4"/>
        <w:numPr>
          <w:ilvl w:val="3"/>
          <w:numId w:val="1"/>
        </w:numPr>
        <w:rPr/>
      </w:pPr>
      <w:bookmarkStart w:id="248" w:name="__RefHeading___Toc3110288_211673320"/>
      <w:bookmarkStart w:id="249" w:name="_Toc93"/>
      <w:bookmarkEnd w:id="248"/>
      <w:r>
        <w:rPr>
          <w:rtl w:val="true"/>
        </w:rPr>
        <w:t>اشاره</w:t>
      </w:r>
      <w:bookmarkEnd w:id="24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اشارتی گذرا به برخی از نتایج و فلسفه و فائده عبادتها که در آیات و روایات گوشزد شده است بشود </w:t>
      </w:r>
      <w:r>
        <w:rPr>
          <w:rFonts w:eastAsia="IRNazanin" w:cs="IRNazanin"/>
          <w:color w:val="111111"/>
          <w:sz w:val="28"/>
          <w:szCs w:val="28"/>
          <w:rtl w:val="true"/>
          <w:lang w:bidi="fa-IR"/>
        </w:rPr>
        <w:t>:</w:t>
      </w:r>
      <w:bookmarkStart w:id="250" w:name="pg367_3756"/>
    </w:p>
    <w:p>
      <w:pPr>
        <w:pStyle w:val="Heading4"/>
        <w:numPr>
          <w:ilvl w:val="3"/>
          <w:numId w:val="1"/>
        </w:numPr>
        <w:rPr/>
      </w:pPr>
      <w:bookmarkStart w:id="251" w:name="__RefHeading___Toc3110290_211673320"/>
      <w:bookmarkStart w:id="252" w:name="_Toc94"/>
      <w:bookmarkEnd w:id="250"/>
      <w:bookmarkEnd w:id="251"/>
      <w:r>
        <w:rPr/>
        <w:t>1</w:t>
      </w:r>
      <w:r>
        <w:rPr>
          <w:rtl w:val="true"/>
        </w:rPr>
        <w:t xml:space="preserve"> . </w:t>
      </w:r>
      <w:r>
        <w:rPr>
          <w:rtl w:val="true"/>
        </w:rPr>
        <w:t>زیباترین لذّت</w:t>
      </w:r>
      <w:bookmarkEnd w:id="252"/>
    </w:p>
    <w:p>
      <w:pPr>
        <w:pStyle w:val="BookText"/>
        <w:rPr/>
      </w:pPr>
      <w:r>
        <w:rPr>
          <w:rFonts w:ascii="IRNazanin" w:hAnsi="IRNazanin" w:eastAsia="IRNazanin"/>
          <w:color w:val="111111"/>
          <w:sz w:val="28"/>
          <w:sz w:val="28"/>
          <w:szCs w:val="28"/>
          <w:rtl w:val="true"/>
          <w:lang w:bidi="fa-IR"/>
        </w:rPr>
        <w:t xml:space="preserve">گفتنی است که خود عبادت که برای تربیت و کمال و رشد انسان تشریع شده است و زیباترین جلوه رحمت در خیمه حیات انسان است عشق ورزی با معبود و مقصود بالذّات است و عالی‌ترین لذّت‌های معنوی و روحی را در جان انسان ایجاد می‌کند ، فرازهایی از برخی مناجات‌های حضرت امام سجاد علیه السلام گوشه‌ای از این پرده را نشان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تَطْبَعُ عَلیٰ قُلُوبٍ انْطَوَتْ عَلیٰ مَحَبَّتِکَ أَوْ تُصِمُّ أَسْماعاً تَلَذَّذَتْ بِسَماعِ ذِکْرِکَ فِی إِرادَتِکَ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تَحْجُبْ مُشْتاقِیکَ عَنِ النَّظَرِ إِلیٰ جَمِیلِ رُؤْیَتِکَ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ضَمِیرٌ انْعَقَدَ عَلیٰ مَوَدَّتِکَ کَیْفَ تُحْرِقُهُ بِحَرارَةِ نِیرانِکَ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دل‌هایی که به محبت پیچیده شده مهر می‌زنی ، یا گوش‌هایی را که از شنیدن ذکرت در راه خوشنودیت لذّت بده ناشنوا می‌کنی ؟</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شیفتگانت را از نظر به زیبایی دیدارت محروم نکن و باطنی که بر دوستیت پیمان بسته چگونه به حرارت آتشت می‌سوزانی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هفتمین مناجات از مناجات‌های خمس عشر سید الساجدان که از زبان حال مطیعین است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احْمِلْنا فِی سُفُنِ نَجاتِکَ، وَ مَتِّعْنا بِلَذِیذِ مُنَاجَاتِکَ، وَ أَوْرِدْنا حِیَاضَ حُبِّکَ، وَ أَذِقْنا حَلاوَةَ وُدِّکَ وَ قُرْبِکَ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کشتی‌های نجات حمل کن و از لذّت مناجات و راز و نیاز با حضرتت بهره‌مند گردان و به حوض‌های دوستی‌ات در آور و شیرینی محبت و مقام قرب خود را به ما بچشان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که دریایی از معرفت و عشق بود در مناجات مریدین به محبوب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غَیْرُکَ مُرادِی، وَ لَکَ لَاٰ لِسِوَاکَ سَهَرِی وَ سُهادِی، وَ لِقاؤُکَ قُرَّةُ عَیْنِی، وَ وَصْلُکَ مُنَیٰ نَفْسِی، وَ إِلَیْکَ شَوْقِی، وَفِی مَحَبَّتِکَ وَلَهِی، وَ إِلَیٰ هَواکَ صَبابَتِی، وَ رِضاکَ بُغْیَتِی، وَ رُؤْیَتُکَ حاجَتِی، وَ جِوارُکَ طَلَبِی، وَ قُرْبُکَ غایَةُ سُؤْلِی، وَفِی مُناجَاتِکَ رَوْحِی وَ رَاحَتِی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تنها تویی مراد من نه غیر تو و بیداری و بی‌خوابی و شب‌زنده‌داریم تنها برای توست نه دیگری و دیدارت قرةالعین و مایه شادمانی من است و وصالت آرزوی دلم و اشتیاقم تنها به سوی توست و تنها در مسیر عشق توست ، شیفتگی در هوای تو و دلدارگی‌ام و منظور و مقصودم تنها رضای توست و حاجتم دیدار تو و خواسته‌ام مُؤانِست و جوار توست و قرب تو نهایت درخواست من است و آسودگی و راحتی من در راز و نیاز با توست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مناجات محبین که سراسر شور و شوق است می‌گوید </w:t>
      </w:r>
      <w:r>
        <w:rPr>
          <w:rFonts w:eastAsia="IRNazanin" w:cs="IRNazanin"/>
          <w:color w:val="111111"/>
          <w:sz w:val="28"/>
          <w:szCs w:val="28"/>
          <w:rtl w:val="true"/>
          <w:lang w:bidi="fa-IR"/>
        </w:rPr>
        <w:t>:</w:t>
      </w:r>
      <w:bookmarkStart w:id="253" w:name="pg367_3758"/>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مَنْ ذَا الَّذِی ذاقَ حَلاوَةَ مَحَبَّتِکَ فَرامَ مِنْکَ بَدَلاً وَ مَنْ ذَا الَّذِی أَنِسَ بِقُرْبِکَ فَابْتَغَیٰ عَنْکَ حِوَلاً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مُنَیٰ قُلُوبِ الْمُشْتَاقِینَ، وَ یَا غَایَةَ آمَالِ الْمُحِبِّینَ، أَسْأَلُکَ حُبَّکَ، وَ حُبَّ مَنْ یُحِبُّکَ، وَ حُبَّ کُلِّ عَمَلٍ یُوصِلُنِی إِلَیٰ قُرْبِکَ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آنکه شیرنی محبت و عشقت را چشید و پس از آن دیگری را به جای تو برگزید ؟ و کیست آنکه با مقام قرب تو انس یافت پس مایل به روی تافتن از تو شد ؟ ای آرمان دل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نهایت آرزوی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را و محبت دوستانت را از تو درخواست دارم و نیز دوستی هر کاری که مرا به میدان قرب تو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عشق تو را کاشانه باشد</w:t>
      </w:r>
    </w:p>
    <w:p>
      <w:pPr>
        <w:pStyle w:val="Heading4"/>
        <w:numPr>
          <w:ilvl w:val="3"/>
          <w:numId w:val="1"/>
        </w:numPr>
        <w:rPr/>
      </w:pPr>
      <w:bookmarkStart w:id="254" w:name="__RefHeading___Toc3110292_211673320"/>
      <w:bookmarkStart w:id="255" w:name="_Toc95"/>
      <w:bookmarkEnd w:id="254"/>
      <w:r>
        <w:rPr/>
        <w:t>2</w:t>
      </w:r>
      <w:r>
        <w:rPr>
          <w:rtl w:val="true"/>
        </w:rPr>
        <w:t xml:space="preserve"> . </w:t>
      </w:r>
      <w:r>
        <w:rPr>
          <w:rtl w:val="true"/>
        </w:rPr>
        <w:t>سبب قرب</w:t>
      </w:r>
      <w:bookmarkEnd w:id="255"/>
    </w:p>
    <w:p>
      <w:pPr>
        <w:pStyle w:val="Heading5"/>
        <w:numPr>
          <w:ilvl w:val="4"/>
          <w:numId w:val="1"/>
        </w:numPr>
        <w:rPr/>
      </w:pPr>
      <w:bookmarkStart w:id="256" w:name="__RefHeading___Toc3110294_211673320"/>
      <w:bookmarkStart w:id="257" w:name="_Toc96"/>
      <w:bookmarkEnd w:id="256"/>
      <w:r>
        <w:rPr>
          <w:rtl w:val="true"/>
        </w:rPr>
        <w:t>اشاره</w:t>
      </w:r>
      <w:bookmarkEnd w:id="2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خالصانه و عبادت عاشقانه سبب تقرب عبد به مولاست ، بدیهی است منظور از قرب ، قرب معنوی است نه مکانی زیرا اولاً حضرت او جسم نیست تا جا و مکان بخواهد ، او خالق جهان ماد و اجسام و زمین و زمان است و ثانیاً به همه جا و به هر چیز احاطه و سلطه دارد و او مالک و فرمانروای هستی و همه هستی با همه شؤونش مملوک اوست </w:t>
      </w:r>
      <w:r>
        <w:rPr>
          <w:rFonts w:eastAsia="IRNazanin" w:cs="IRNazanin"/>
          <w:color w:val="111111"/>
          <w:sz w:val="28"/>
          <w:szCs w:val="28"/>
          <w:rtl w:val="true"/>
          <w:lang w:bidi="fa-IR"/>
        </w:rPr>
        <w:t>.</w:t>
      </w:r>
      <w:bookmarkStart w:id="258" w:name="pg367_3759"/>
    </w:p>
    <w:p>
      <w:pPr>
        <w:pStyle w:val="BookText"/>
        <w:rPr/>
      </w:pPr>
      <w:bookmarkEnd w:id="258"/>
      <w:r>
        <w:rPr>
          <w:rFonts w:ascii="IRNazanin" w:hAnsi="IRNazanin" w:eastAsia="IRNazanin"/>
          <w:color w:val="111111"/>
          <w:sz w:val="28"/>
          <w:sz w:val="28"/>
          <w:szCs w:val="28"/>
          <w:rtl w:val="true"/>
          <w:lang w:bidi="fa-IR"/>
        </w:rPr>
        <w:t xml:space="preserve">از بهترین و کاربردترین عبادات که عامل تقرب و سبب نزدیک شدن عبد به حق می‌باشد سجده طولانی و عاشقانه و خالصانه به ویژه در نمازهای واجب و در خلوت و تاریکی شب است قرآن در این زمینه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کن و مقام قرب بدست آر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دادن سجده برنامه و روش امامان علیهم السلام بوده است و از شکننده‌ترین امور بر ابلیس است و گناهان را چون زمان برگ‌ریزان می‌ریزد و نزدیک‌ترین حالات عبد به خدا هنگامی است که در سجده است و آن نهایت عبادت انسان 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110296_211673320"/>
      <w:bookmarkStart w:id="260" w:name="_Toc97"/>
      <w:bookmarkEnd w:id="259"/>
      <w:r>
        <w:rPr>
          <w:rtl w:val="true"/>
        </w:rPr>
        <w:t>راه تقرّب به خدا</w:t>
      </w:r>
      <w:bookmarkEnd w:id="260"/>
    </w:p>
    <w:p>
      <w:pPr>
        <w:pStyle w:val="BookText"/>
        <w:rPr/>
      </w:pPr>
      <w:r>
        <w:rPr>
          <w:rFonts w:ascii="IRNazanin" w:hAnsi="IRNazanin" w:eastAsia="IRNazanin"/>
          <w:color w:val="111111"/>
          <w:sz w:val="28"/>
          <w:sz w:val="28"/>
          <w:szCs w:val="28"/>
          <w:rtl w:val="true"/>
          <w:lang w:bidi="fa-IR"/>
        </w:rPr>
        <w:t xml:space="preserve">امیر المؤمنین علیه السلام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نزد پیامبر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من تعلیم ده که خدای متعال به خاطر آن مرا دوست بدارد و مردم نیز مرا دوست بدارند و مالم فراوان گردد و بدنم در صحت و سلامت قرار گیرد و عمرم طولانی شود و خدا مرا با تو محشور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خصلتی که می‌خواهی نیازمند تحقق شش حقیقت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خواستی خدا تو را دوست بدارد خدا ترس و با تقوا باش</w:t>
      </w:r>
      <w:bookmarkStart w:id="261" w:name="pg367_3760"/>
    </w:p>
    <w:p>
      <w:pPr>
        <w:pStyle w:val="BookText"/>
        <w:rPr/>
      </w:pPr>
      <w:bookmarkEnd w:id="261"/>
      <w:r>
        <w:rPr>
          <w:rFonts w:ascii="IRNazanin" w:hAnsi="IRNazanin" w:eastAsia="IRNazanin"/>
          <w:color w:val="111111"/>
          <w:sz w:val="28"/>
          <w:sz w:val="28"/>
          <w:szCs w:val="28"/>
          <w:rtl w:val="true"/>
          <w:lang w:bidi="fa-IR"/>
        </w:rPr>
        <w:t xml:space="preserve">و چون خواستی مردم تو را دوست بدارند به آنان احسان کن و چشم طمع به دارایی آنان مدوز و اگر خواستی ثروت و مالت افزون شود زکاتش را بپرداز و هر گاه خواستی بدنت صحیح و سالم باشد زیاد صدقه بده و چون عمر طولانی خواستی به ارحامت نیکی و اگر خواستی خدا تو را با من محشور کند سجده‌ها را در پیشگاه خدای واحد قهار طولانی کن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الزّکَاةَ جُعِلَتْ مَعَ الصَّلَاةِ قُربَاناً لِأهْلِ الإسلَامِ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زکات و نماز برای اهل اسلام وسیله قرب به خدا قرار داده شده است </w:t>
      </w:r>
      <w:r>
        <w:rPr>
          <w:rFonts w:eastAsia="IRNazanin" w:cs="IRNazanin"/>
          <w:color w:val="111111"/>
          <w:sz w:val="28"/>
          <w:szCs w:val="28"/>
          <w:rtl w:val="true"/>
          <w:lang w:bidi="fa-IR"/>
        </w:rPr>
        <w:t>.</w:t>
      </w:r>
    </w:p>
    <w:p>
      <w:pPr>
        <w:pStyle w:val="Heading5"/>
        <w:numPr>
          <w:ilvl w:val="4"/>
          <w:numId w:val="1"/>
        </w:numPr>
        <w:rPr/>
      </w:pPr>
      <w:bookmarkStart w:id="262" w:name="__RefHeading___Toc3110298_211673320"/>
      <w:bookmarkStart w:id="263" w:name="_Toc98"/>
      <w:bookmarkEnd w:id="262"/>
      <w:r>
        <w:rPr>
          <w:rtl w:val="true"/>
        </w:rPr>
        <w:t>نتیجه قرب به خداوند</w:t>
      </w:r>
      <w:bookmarkEnd w:id="263"/>
    </w:p>
    <w:p>
      <w:pPr>
        <w:pStyle w:val="BookText"/>
        <w:rPr/>
      </w:pPr>
      <w:r>
        <w:rPr>
          <w:rFonts w:ascii="IRNazanin" w:hAnsi="IRNazanin" w:eastAsia="IRNazanin"/>
          <w:color w:val="111111"/>
          <w:sz w:val="28"/>
          <w:sz w:val="28"/>
          <w:szCs w:val="28"/>
          <w:rtl w:val="true"/>
          <w:lang w:bidi="fa-IR"/>
        </w:rPr>
        <w:t xml:space="preserve">بی‌تردید هر انسانی که به سبب معرفت و عبادت و بندگی خالصانه و عاشقانه به مقام قرب برسد در سایه ولایت خاص حضرت حق قرار می‌گیرد و از آنجا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w:t>
      </w:r>
      <w:r>
        <w:rPr>
          <w:rFonts w:eastAsia="IRNazanin" w:cs="IRNazanin"/>
          <w:color w:val="111111"/>
          <w:sz w:val="28"/>
          <w:szCs w:val="28"/>
          <w:rtl w:val="true"/>
          <w:lang w:bidi="fa-IR"/>
        </w:rPr>
        <w:t>.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ولّی مهربان و حکیم و قدیر و رئوف و رحیم مجاری ادراکی</w:t>
      </w:r>
    </w:p>
    <w:p>
      <w:pPr>
        <w:pStyle w:val="BookText"/>
        <w:rPr/>
      </w:pPr>
      <w:r>
        <w:rPr>
          <w:rFonts w:ascii="IRNazanin" w:hAnsi="IRNazanin" w:eastAsia="IRNazanin"/>
          <w:color w:val="111111"/>
          <w:sz w:val="28"/>
          <w:sz w:val="28"/>
          <w:szCs w:val="28"/>
          <w:rtl w:val="true"/>
          <w:lang w:bidi="fa-IR"/>
        </w:rPr>
        <w:t xml:space="preserve">و تحریکی بنده مقربش را زیر نظر می‌گیرد و او را در فضای ولایت خود از هر نقصی به کمال می‌رساند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یُخْرِجُهُمْ مِنَ الظُّلُمٰاتِ إِلَی النُّورِ </w:t>
      </w:r>
      <w:r>
        <w:rPr>
          <w:rFonts w:eastAsia="Amiri" w:cs="Amiri" w:ascii="Amiri" w:hAnsi="Amiri"/>
          <w:color w:val="111111"/>
          <w:sz w:val="28"/>
          <w:szCs w:val="28"/>
          <w:rtl w:val="true"/>
          <w:lang w:bidi="ar-SA"/>
        </w:rPr>
        <w:t xml:space="preserve">. .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را از تاریکی‌های جهل ، شرک ، فسق و فجور به سوی نورِ ایمان ، اخلاق حسنه و تقوا بیرون می‌برد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زمینه حدیث معروف و بسیار مهم قرب فرائض و قرب نوافل که مورد قبول شیعه و غیر شیعه است بسیار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در حدیثی قدسی از جناب حق جل و علا روایت می‌کند که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یَتَقَرَّبُ إلَیَّ عَبْدٌ مِن عِبَادِی بِشَیءٍ أحَبَّ إلَیَّ مِمَّا افْتَرَضْتُ عَلَیْهِ وَ إنَّهُ لَیَتَقَرَّبُ إلَیَّ بِالنَّافِلَةِ حَتّی أحِبَّهُ فَإذَا أحْبَبْتَهُ کُنْتُ إذاً سَمْعَهُ الَّذی یَسْمَعُ بِهِ وَ بَصَرَهُ الَّذی یُبْصِرُ بِهِ وَ لِسَانَهُ الَّذی یَنْطِقُ بِهِ وَ یَدَهُ الَّتی یَبْطِشُ بِهَا إن دَعانی أجَبْتُهُ وَ إن سَألَنی أعْطَیْتُهُ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از بندگانم به سبب چیزی محبوب‌تر از انجام واجباتی که بر او واجب نموده‌ام به من تقرب نمی‌جوید و او به وسیله مستحبات آن قدر به من نزدیک می‌شود تا محبوب من گردد ، چون محبوب من شود گوشش خواهم بود که با آن می‌شنود و چشمش خواهم بود که با آن می‌نگرد و زبانش خواهم بود که با آن سخن می‌گوید و دستش خواهم بود که با آن</w:t>
      </w:r>
      <w:bookmarkStart w:id="264" w:name="pg367_3762"/>
    </w:p>
    <w:p>
      <w:pPr>
        <w:pStyle w:val="BookText"/>
        <w:rPr/>
      </w:pPr>
      <w:bookmarkEnd w:id="264"/>
      <w:r>
        <w:rPr>
          <w:rFonts w:ascii="IRNazanin" w:hAnsi="IRNazanin" w:eastAsia="IRNazanin"/>
          <w:color w:val="111111"/>
          <w:sz w:val="28"/>
          <w:sz w:val="28"/>
          <w:szCs w:val="28"/>
          <w:rtl w:val="true"/>
          <w:lang w:bidi="fa-IR"/>
        </w:rPr>
        <w:t xml:space="preserve">اعمال قدرت می‌نماید اگر مرا بخواند او را اجابت می‌کنم و اگر از من بطلبد به او عطا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کسی که دیدار پاداش و مقام قرب پروردگارش را امید دارد ، پس باید کاری شایسته انجام دهد و هیچ کس را در پرستش پروردگارش شریک نکند </w:t>
      </w:r>
      <w:r>
        <w:rPr>
          <w:rFonts w:eastAsia="IRNazanin" w:cs="IRNazanin"/>
          <w:color w:val="111111"/>
          <w:sz w:val="28"/>
          <w:szCs w:val="28"/>
          <w:rtl w:val="true"/>
          <w:lang w:bidi="fa-IR"/>
        </w:rPr>
        <w:t>.</w:t>
      </w:r>
    </w:p>
    <w:p>
      <w:pPr>
        <w:pStyle w:val="Heading4"/>
        <w:numPr>
          <w:ilvl w:val="3"/>
          <w:numId w:val="1"/>
        </w:numPr>
        <w:rPr/>
      </w:pPr>
      <w:bookmarkStart w:id="265" w:name="__RefHeading___Toc3110300_211673320"/>
      <w:bookmarkStart w:id="266" w:name="_Toc99"/>
      <w:bookmarkEnd w:id="265"/>
      <w:r>
        <w:rPr/>
        <w:t>3</w:t>
      </w:r>
      <w:r>
        <w:rPr>
          <w:rtl w:val="true"/>
        </w:rPr>
        <w:t xml:space="preserve"> . </w:t>
      </w:r>
      <w:r>
        <w:rPr>
          <w:rtl w:val="true"/>
        </w:rPr>
        <w:t>گناه زدایی</w:t>
      </w:r>
      <w:bookmarkEnd w:id="266"/>
    </w:p>
    <w:p>
      <w:pPr>
        <w:pStyle w:val="BookText"/>
        <w:rPr/>
      </w:pPr>
      <w:r>
        <w:rPr>
          <w:rFonts w:ascii="IRNazanin" w:hAnsi="IRNazanin" w:eastAsia="IRNazanin"/>
          <w:color w:val="111111"/>
          <w:sz w:val="28"/>
          <w:sz w:val="28"/>
          <w:szCs w:val="28"/>
          <w:rtl w:val="true"/>
          <w:lang w:bidi="fa-IR"/>
        </w:rPr>
        <w:t xml:space="preserve">عبادات ، بهترین بازدارنده از گناهان هستند چنانکه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نماز از کارهای زشت و کارهای ناپسند باز می‌دارد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شخصی که به بندگی و پرستش پروردگارش می‌پردازد و خالصانه و عاشقانه به مدار عبادت وارد می‌شود تمام هَّم و غمش این است که عبادتش در پیشگاه حضرت حق مقبول افتد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هر عبادتی اگر صحیح و سالم انجام گیرد و شرایط لازمش رعایت گردد ، گناهانی را طرد و دفع می‌کند ، شخص عبادت</w:t>
      </w:r>
    </w:p>
    <w:p>
      <w:pPr>
        <w:pStyle w:val="BookText"/>
        <w:rPr/>
      </w:pPr>
      <w:r>
        <w:rPr>
          <w:rFonts w:ascii="IRNazanin" w:hAnsi="IRNazanin" w:eastAsia="IRNazanin"/>
          <w:color w:val="111111"/>
          <w:sz w:val="28"/>
          <w:sz w:val="28"/>
          <w:szCs w:val="28"/>
          <w:rtl w:val="true"/>
          <w:lang w:bidi="fa-IR"/>
        </w:rPr>
        <w:t xml:space="preserve">کننده نیز باید بیش از هر چیز به ترک گناه توجه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معیار ارزیابی و قبولی طاعات ترک گناه است و از حضرت امام صادق علیه السلام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می‌خواهد ببیند آیا نمازش مقبول است یا نه ، باید ببیند آیا نمازش او را از زشتی‌ها و منکرات باز داشته یا نه ، به همان مقدار که باز داشته قبول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الْحَسَنٰاتِ یُذْهِبْنَ السَّیِّئٰاتِ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نیکی‌ها بدی‌ها را از میان می‌برند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پاره‌ای از روایات حسنات به نمازها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نکته در آخر سوره فرقان درباره عباد الرحمن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فَأُوْلٰئِکَ یُبَدِّلُ اللّٰهُ سَیِّئٰاتِهِمْ حَسَنٰاتٍ </w:t>
      </w:r>
      <w:r>
        <w:rPr>
          <w:rFonts w:eastAsia="Amiri" w:cs="Amiri" w:ascii="Amiri" w:hAnsi="Amiri"/>
          <w:color w:val="111111"/>
          <w:sz w:val="28"/>
          <w:szCs w:val="28"/>
          <w:rtl w:val="true"/>
          <w:lang w:bidi="ar-SA"/>
        </w:rPr>
        <w:t xml:space="preserve">. .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خدا بدی‌هایشان را به خوبی‌ها تبدیل می‌کند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همه روشن‌تر بیان امیر المؤمنین علیه السلام است که در تأثیر نماز از زبان پیامبر صلی الله علیه و آله نقل می‌کند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لَتَحُتُّ الذُّنُوبَ حَتَّ الوَرَقِ وَ تُطْلِقُهَا إطلَاقَ الرِّبَقِ وَ شَبَّهَهَا رَسُولُ اللّٰهِ بِالحَمَّةِ تَکُونُ عَلیٰ بَابِ الرَّجُلِ فَهُوَ یَغْتَسِلُ مِنهَا فِی الْیَومِ وَ اللَّیْلَةِ</w:t>
      </w:r>
    </w:p>
    <w:p>
      <w:pPr>
        <w:pStyle w:val="BookText"/>
        <w:rPr/>
      </w:pPr>
      <w:r>
        <w:rPr>
          <w:rFonts w:ascii="Amiri" w:hAnsi="Amiri" w:eastAsia="Amiri" w:cs="Amiri"/>
          <w:color w:val="111111"/>
          <w:sz w:val="28"/>
          <w:sz w:val="28"/>
          <w:szCs w:val="28"/>
          <w:rtl w:val="true"/>
          <w:lang w:bidi="ar-SA"/>
        </w:rPr>
        <w:t xml:space="preserve">خَمسَ مَرّاتٍ فَمَا عَسَی أن یَبقَی عَلَیْهِ مِنَ الدَّرَنِ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مانند ریختن برگ درخت گناهان را می‌ریزد و همچون بندی که گشوده شود بند گناهان را می‌گشاید ، رسول خدا صلی الله علیه و آله نماز را به چشمه آب گرمی که بر خانه انسان باشد و شبانه روز پنج نوبت خود را در آن بشوید تشبیه کرده است که آیا چرک و آلودگی در بدن چنین کسی باقی خواهد ماند ؟</w:t>
      </w:r>
    </w:p>
    <w:p>
      <w:pPr>
        <w:pStyle w:val="BookText"/>
        <w:rPr/>
      </w:pPr>
      <w:r>
        <w:rPr>
          <w:rFonts w:ascii="IRNazanin" w:hAnsi="IRNazanin" w:eastAsia="IRNazanin"/>
          <w:color w:val="111111"/>
          <w:sz w:val="28"/>
          <w:sz w:val="28"/>
          <w:szCs w:val="28"/>
          <w:rtl w:val="true"/>
          <w:lang w:bidi="fa-IR"/>
        </w:rPr>
        <w:t xml:space="preserve">حضرت امام باقر علیه السلام در مکه سخن می‌گفت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آن شخص ثقفی که برای سؤال درباره وضو و نماز آمده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به آب زدی و بسم اللّٰه الرحمن الرحیم گفتی گناهانی که دستانت مرتکب شده می‌ریزند و آنگاه که صورتت را شستی گناهانی که چشمانت با نگاه کردن یا دهانت با سخن گفتن انجام داده می‌ریزد و هنگامی که دستانت را شستی گناهان از دست راست و چپت می‌ریزد و زمانی که سر و پایت را مسح کردی آن گناهانی که به سوی آنها گام برداشتی می‌ریزد ، این از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کامل هر گناهی که پیش از نماز داشتی بخشوده می‌شود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عبادت و تقوا و بندگی و طاعت سبب مغفرت و ریختن گناهان است سند قرآنی دارد ، پس از آنکه حضرت نوح علیه السلام خود را به عنوان پیامبری که هشدار دهنده آشکار است معرفی نمود</w:t>
      </w:r>
      <w:bookmarkStart w:id="267" w:name="pg367_3765"/>
    </w:p>
    <w:p>
      <w:pPr>
        <w:pStyle w:val="BookText"/>
        <w:rPr/>
      </w:pPr>
      <w:bookmarkEnd w:id="267"/>
      <w:r>
        <w:rPr>
          <w:rFonts w:ascii="IRNazanin" w:hAnsi="IRNazanin" w:eastAsia="IRNazanin"/>
          <w:color w:val="111111"/>
          <w:sz w:val="28"/>
          <w:sz w:val="28"/>
          <w:szCs w:val="28"/>
          <w:rtl w:val="true"/>
          <w:lang w:bidi="fa-IR"/>
        </w:rPr>
        <w:t xml:space="preserve">پیامبریش را چنین آغاز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خدا را بپرستید و از او پروا کنید و از من اطاعت نمایید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گناهانتان را بیامرزد </w:t>
      </w:r>
      <w:r>
        <w:rPr>
          <w:rFonts w:eastAsia="IRNazanin" w:cs="IRNazanin"/>
          <w:color w:val="111111"/>
          <w:sz w:val="28"/>
          <w:szCs w:val="28"/>
          <w:rtl w:val="true"/>
          <w:lang w:bidi="fa-IR"/>
        </w:rPr>
        <w:t>. . .</w:t>
      </w:r>
    </w:p>
    <w:p>
      <w:pPr>
        <w:pStyle w:val="Heading4"/>
        <w:numPr>
          <w:ilvl w:val="3"/>
          <w:numId w:val="1"/>
        </w:numPr>
        <w:rPr/>
      </w:pPr>
      <w:bookmarkStart w:id="268" w:name="__RefHeading___Toc3110302_211673320"/>
      <w:bookmarkStart w:id="269" w:name="_Toc100"/>
      <w:bookmarkEnd w:id="268"/>
      <w:r>
        <w:rPr/>
        <w:t>4</w:t>
      </w:r>
      <w:r>
        <w:rPr>
          <w:rtl w:val="true"/>
        </w:rPr>
        <w:t xml:space="preserve"> . </w:t>
      </w:r>
      <w:r>
        <w:rPr>
          <w:rtl w:val="true"/>
        </w:rPr>
        <w:t>ترک گناه و یاری حضرت حقّ</w:t>
      </w:r>
      <w:bookmarkEnd w:id="269"/>
    </w:p>
    <w:p>
      <w:pPr>
        <w:pStyle w:val="BookText"/>
        <w:rPr/>
      </w:pPr>
      <w:r>
        <w:rPr>
          <w:rFonts w:ascii="IRNazanin" w:hAnsi="IRNazanin" w:eastAsia="IRNazanin"/>
          <w:color w:val="111111"/>
          <w:sz w:val="28"/>
          <w:sz w:val="28"/>
          <w:szCs w:val="28"/>
          <w:rtl w:val="true"/>
          <w:lang w:bidi="fa-IR"/>
        </w:rPr>
        <w:t xml:space="preserve">بزرگ‌ترین شخصیت عالم امکان حضرت ختمی مرتبت به طور مکرر با تضرع و زاری به حضرت حق متوسل می‌شد و در بخشی از دعایش به پیشگاه محبوبش ناله می‌زد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تَکِلْنِی إلیٰ نَفسِی طَرْفَةَ عَیْنٍ أبَداً</w:t>
      </w:r>
      <w:r>
        <w:rPr>
          <w:rFonts w:eastAsia="Amiri" w:cs="Amiri" w:ascii="Amiri" w:hAnsi="Amiri"/>
          <w:color w:val="111111"/>
          <w:sz w:val="28"/>
          <w:szCs w:val="28"/>
          <w:rtl w:val="true"/>
          <w:lang w:bidi="ar-SA"/>
        </w:rPr>
        <w:t xml:space="preserve">...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به هم زدن مرا به خود وا مگذار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اگر انسان ، با ایمان و اخلاق و عمل صالح ، توجه و عنایت حضرت حق را به خود جلب نکند و پیوسته در سیطره لطف او نباشد ، در برخورد به حادثه و فتنه و مصیبت شکست می‌خورد و به زیان و خسارت مبتلا می‌شود ، ولی اگر عنایت و لطف او را دنبال خود داشته باشد سختی و مشکل را نهایتاً پشت سر می‌گذارد و وارد میدان سهولت و راحتی می‌شود چنانکه در قرآن مجید از این حقیقت خبر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بی‌تردید با دشواری آسانی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بی‌تردید با دشواری آسانی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به داود پیامبر علیه السلام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بنده‌ام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عابدان بنی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خطا کردی و تو را مورد عفو قرار دادم ، بار دوم گناه کردی باز تو را آمرزیدم ، بار سوم خود را به معصیت آلودی باز تو را مورد بخشش قرار دادم ، اگر برای بار چهارم گناه کنی از آمرزشم محروم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پیام حق را به دانیال رسانید ، دانیال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مأموریت خود را انجام دادی و پیام حق را به من ابلاغ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نیمه شب به راز و نیاز با خدا پرداخت و در مناجاتش به محبوب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پیامبر بزرگوارت پیامت را به من ابلاغ کرد که اگر بار چهارم به گناه آلوده شوم مرا مورد بخشش قرار نخواهی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عِزَّتِکَ لَئِنْ لَمْ تَعْصِمنِی لَأعصِیَنَّکَ ثُمَّ لَأعصِیَنَّکَ ثُمَّ لَأعصِیَنَّکَ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اگر تو مرا حفظ نکنی و در سپر حمایتت قرار ندهی و تنهایم گذاری و به خودم واگذاری دوباره به گناه آلوده می‌شوم ، باز به گناه آلوده می‌شوم ، باز به گناه آلوده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صدیق با همه عظمت روحی و پاکی باطن در برابر فتنه‌ها از الطاف و عنایات حق استمداد می‌کرد و به پیشگاه حضرتش عرضه می‌داشت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إِلاّٰ تَصْرِفْ عَنِّی کَیْدَهُنَّ أَصْبُ إِلَیْهِنَّ وَ أَکُنْ مِنَ الْجٰاهِلِینَ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نیرنگشان را از من نگردانی به آنان رغبت می‌کنم و از نادانان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آیه دیگر روشن می‌شود که حضرت حق او را یاری و کمک داد و او را با ارائه برهان از فتنه زلیخا حفظ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 xml:space="preserve">. .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کاخ چون خود را در برابر یوسفِ پاکدامن ، شکست خورده دید با حالتی خشم‌آلود به یوسف حمله کرد و یوسف هم اگر برهان پروردگارش را که جلوه ربوبیت و نور عصمت و بصیرت است ندیده بود به قصد دفاع از شرف و پاکی‌اش به او حمله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یوسف با قرار داشتن در کنف حمایت حق بدون این که اجباری از ناحیه ملکوت در کار باشد در اوج فشار غریزه جنسی و فراهم بودن زمینه شهوت‌رانی مقام عصمت و پاکی‌اش حفظ شد و حتی دامن فکر و خیال و خطورات قلبی‌اش به گناه آلوده نشد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روایتی در آن کاخ بتی بود که زلیخا همسر عزیز مصر آن را می‌پرستید ، ناگهان چشم زلیخا به آن بت افتاد و احساس شرمساری</w:t>
      </w:r>
      <w:bookmarkStart w:id="270" w:name="pg367_3768"/>
    </w:p>
    <w:p>
      <w:pPr>
        <w:pStyle w:val="BookText"/>
        <w:rPr/>
      </w:pPr>
      <w:bookmarkEnd w:id="270"/>
      <w:r>
        <w:rPr>
          <w:rFonts w:ascii="IRNazanin" w:hAnsi="IRNazanin" w:eastAsia="IRNazanin"/>
          <w:color w:val="111111"/>
          <w:sz w:val="28"/>
          <w:sz w:val="28"/>
          <w:szCs w:val="28"/>
          <w:rtl w:val="true"/>
          <w:lang w:bidi="fa-IR"/>
        </w:rPr>
        <w:t xml:space="preserve">کرد ، از این رو پارچه‌ای به روی بت افکند تا آن اتفاق سوء در محضر بت انجام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این صحنه حال یوسف دگرگون و دریای احساسات معنوی‌اش متلاطم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یک بت بی‌عقل و شعور شرم می‌کنی و خجالت می‌کشی چگونه من از پروردگار دانا و بینا حیا نکنم </w:t>
      </w:r>
      <w:r>
        <w:rPr>
          <w:rStyle w:val="FootnoteAnchor"/>
          <w:rtl w:val="true"/>
        </w:rPr>
        <w:footnoteReference w:id="2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71" w:name="__RefHeading___Toc3110304_211673320"/>
      <w:bookmarkStart w:id="272" w:name="_Toc101"/>
      <w:bookmarkEnd w:id="271"/>
      <w:r>
        <w:rPr/>
        <w:t>5</w:t>
      </w:r>
      <w:r>
        <w:rPr>
          <w:rtl w:val="true"/>
        </w:rPr>
        <w:t xml:space="preserve"> . </w:t>
      </w:r>
      <w:r>
        <w:rPr>
          <w:rtl w:val="true"/>
        </w:rPr>
        <w:t>سالم اندیشی</w:t>
      </w:r>
      <w:bookmarkEnd w:id="272"/>
    </w:p>
    <w:p>
      <w:pPr>
        <w:pStyle w:val="BookText"/>
        <w:rPr/>
      </w:pPr>
      <w:r>
        <w:rPr>
          <w:rFonts w:ascii="IRNazanin" w:hAnsi="IRNazanin" w:eastAsia="IRNazanin"/>
          <w:color w:val="111111"/>
          <w:sz w:val="28"/>
          <w:sz w:val="28"/>
          <w:szCs w:val="28"/>
          <w:rtl w:val="true"/>
          <w:lang w:bidi="fa-IR"/>
        </w:rPr>
        <w:t xml:space="preserve">انجام عبادت صحیح و بندگی خالصانه و به ویژه توجه به معنای عبادات و اذکار به انسان نسبت به خدا و هستی و نعمت‌ها و همه مخلوقات ، اندیشه و تفکر صحیح و سالم می‌دهد به گونه‌ای که انسان می‌تواند بسیار راحت و شاداب و امیدوار زندگی کند و هر حقیقت و هر نعمتی را درست و بجا بکار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بسیاری از امور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 بدیهی است خدا که نیاز به حرکات مثبت کسی ندارد ، پس منظور از سبیل اللّٰه ، پس از پرستش خالصانه خدمت به خلق خداست ، همین دیدگاه ، انسان را از خودپرستی و خودمحوری و انانیّت باز می‌دارد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w:t>
      </w:r>
      <w:r>
        <w:rPr>
          <w:rFonts w:eastAsia="Amiri" w:cs="Amiri" w:ascii="Amiri" w:hAnsi="Amiri"/>
          <w:color w:val="111111"/>
          <w:sz w:val="28"/>
          <w:szCs w:val="28"/>
          <w:rtl w:val="true"/>
          <w:lang w:bidi="ar-SA"/>
        </w:rPr>
        <w:t xml:space="preserve">. .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چه شده که در راه خدا و رهایی مردان و زنان و کودکان مستضعفی که ستمکاران هر گونه راه چاره را بر آنان بسته‌اند نمی‌جنگید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آیه از مصادیق سبیل اللّٰه کمک به خلق خدا برای نجاتشان از دست ستمگران و مشکلات اجتماعی و سیاسی مشخص شده است و نشان داده شده که انسانی که به خلق کمک می‌کند در حقیقت با خدا طرف حساب است و حتی این دیدگاه احساس مسؤولیت انسان را نیز تقویت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کیست آنکه به خدا وام نیکو دهد ، تا آن را برایش چندین برابر بیفزاید ؟ و خداست که روزی را تنگ می‌گیرد و وسعت می‌دهد ؛ و همه شما برای دریافت پاداش به سوی او بازگردانده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خدا نیازی به بندگان ندارد این تعبیر شگفت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قرض الحسنه دهد ارج نهادن به این عمل خیر و ارزش دادن به انفاق و خلوص و پاکی نیت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w:t>
      </w:r>
    </w:p>
    <w:p>
      <w:pPr>
        <w:pStyle w:val="BookText"/>
        <w:rPr/>
      </w:pPr>
      <w:r>
        <w:rPr>
          <w:rFonts w:ascii="Amiri" w:hAnsi="Amiri" w:eastAsia="Amiri" w:cs="Amiri"/>
          <w:color w:val="111111"/>
          <w:sz w:val="28"/>
          <w:sz w:val="28"/>
          <w:szCs w:val="28"/>
          <w:rtl w:val="true"/>
          <w:lang w:bidi="ar-SA"/>
        </w:rPr>
        <w:t xml:space="preserve">جَنَّةٍ بِرَبْوَةٍ أَصٰابَهٰا وٰابِلٌ فَآتَتْ أُکُلَهٰا ضِعْفَیْنِ </w:t>
      </w:r>
      <w:r>
        <w:rPr>
          <w:rFonts w:eastAsia="Amiri" w:cs="Amiri" w:ascii="Amiri" w:hAnsi="Amiri"/>
          <w:color w:val="111111"/>
          <w:sz w:val="28"/>
          <w:szCs w:val="28"/>
          <w:rtl w:val="true"/>
          <w:lang w:bidi="ar-SA"/>
        </w:rPr>
        <w:t xml:space="preserve">. .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کسانی که اموالشان را برای طلب خشنودی خدا و استوار کردن نفوسشان بر حقایق ایمانی و فضایل اخلاقی انفاق می‌کنند ، مانند بوستانی است در جایی بلند که بارانی تند به آن برسد ، در نتیجه میوه‌اش را دو چندان بدهد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آیه شریفه هدف انفاق کننده را جلب رضای خدا عنوان کرده است ، بدیهی است با چنین دیدگاهی دیگر نه زمینه دغل و تقلب می‌ماند و نه جایی برای ریا و خودنمایی و نه میدانی برای منت گذاری و تحقیر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عبادت و خدمت به قصد تقرب به حق و به هدف جلب خوشنودی محبوب ، اندیشه و تفکر را چنان در مدار سلامت و صحت قرار می‌دهد که انسان را از کمترین شائبه و ناخالصی باز می‌دارد و عمل را به مایه‌ای برای بهشت سازی قیامت تبدیل می‌کند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روزی ده بار در نمازهای واجب و بارها در مستحبات و گفتن اذکار زمزمه خالصانه و عاشقانه نام خدا را به عنوان رحمان و رحیم بر زبان دارد و با توجه قلب او را مالک همه هستی می‌داند ، از سوءظن به بندگان و بخل و حسادت و حرص و طمع و کبر و غرور و خود محوری و منیت رها شده و یا رها می‌شود زیرا هر نعمتی را به خود یا به دیگران می‌بیند ، آن را جلوه‌ای از رحمانیت و رحیمیت</w:t>
      </w:r>
    </w:p>
    <w:p>
      <w:pPr>
        <w:pStyle w:val="BookText"/>
        <w:rPr/>
      </w:pPr>
      <w:r>
        <w:rPr>
          <w:rFonts w:ascii="IRNazanin" w:hAnsi="IRNazanin" w:eastAsia="IRNazanin"/>
          <w:color w:val="111111"/>
          <w:sz w:val="28"/>
          <w:sz w:val="28"/>
          <w:szCs w:val="28"/>
          <w:rtl w:val="true"/>
          <w:lang w:bidi="fa-IR"/>
        </w:rPr>
        <w:t xml:space="preserve">و رزاقیت حق به حساب می‌آورد و خوشحال و شادمان است که به او و به دیگران عنایت شده است نه ناراحت و دل‌تنگ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تفکر سالم جایی برای حسادت و بدبینی و بخل و طمع و حرص و آز و خودبینی و غرور نمی‌ماند ، حتی اگر روزی تهیدست باشد و یا پس از ثروت به فقر دچار آید فقط چشم امید به خدا می‌دوزد و با خدای خود مناجات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این همه نعمت به بندگانت عنایت کرده‌ای به من نیز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علم اخلاق همه عنایات حق را به دیگران با چشم غبطه می‌نگرد نه با حسادت و بخل و اصولاً خوشحال است که بندگان حق دارای نان و نوا و ثروت و مال هستند یا به نان و نوا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چنین تفکری و اندیشه صحیحی اگر تهیدست باشند صبر و استقامت به میدان می‌آورند تا برای جبران تهیدستی به گناه و معصیت دچار نشوند و اگر ثروت و مال داشته باشند پس از اداره امر معاش خود برای قرض الحسنه دادن و انفاق کردن و خدمت به خلق اقدام می‌کنند و دست خود را چنانکه در روایات توصیه شده است پایین‌تر از دست سائل می‌گیرند زیرا به این معنا توجه دارند که دست گیرنده دست خداست ، همان‌طور که در قرآن مجید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یَعْلَمُوا أَنَّ اللّٰهَ هُوَ یَقْبَلُ التَّوْبَةَ عَنْ عِبٰادِهِ وَ یَأْخُذُ الصَّدَقٰاتِ </w:t>
      </w:r>
      <w:r>
        <w:rPr>
          <w:rFonts w:eastAsia="Amiri" w:cs="Amiri" w:ascii="Amiri" w:hAnsi="Amiri"/>
          <w:color w:val="111111"/>
          <w:sz w:val="28"/>
          <w:szCs w:val="28"/>
          <w:rtl w:val="true"/>
          <w:lang w:bidi="ar-SA"/>
        </w:rPr>
        <w:t xml:space="preserve">. .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نداسته‌اند که فقط خداست که از بندگانش توبه را می‌پذیرد و صدقات را دریافت می‌کند ؟ </w:t>
      </w:r>
      <w:r>
        <w:rPr>
          <w:rFonts w:eastAsia="IRNazanin" w:cs="IRNazanin"/>
          <w:color w:val="111111"/>
          <w:sz w:val="28"/>
          <w:szCs w:val="28"/>
          <w:rtl w:val="true"/>
          <w:lang w:bidi="fa-IR"/>
        </w:rPr>
        <w:t>.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معصومین پس از انفاق دست خود را که به دست سائل</w:t>
      </w:r>
      <w:bookmarkStart w:id="273" w:name="pg367_3772"/>
    </w:p>
    <w:p>
      <w:pPr>
        <w:pStyle w:val="BookText"/>
        <w:rPr/>
      </w:pPr>
      <w:bookmarkEnd w:id="273"/>
      <w:r>
        <w:rPr>
          <w:rFonts w:ascii="IRNazanin" w:hAnsi="IRNazanin" w:eastAsia="IRNazanin"/>
          <w:color w:val="111111"/>
          <w:sz w:val="28"/>
          <w:sz w:val="28"/>
          <w:szCs w:val="28"/>
          <w:rtl w:val="true"/>
          <w:lang w:bidi="fa-IR"/>
        </w:rPr>
        <w:t xml:space="preserve">برخورده بود می‌بوسیدند و در روایت است که حضرت امیر المؤمنین علی علیه السلام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رَسُولُ اللّٰهِ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تهیدست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ما را بیازماید که چگونه برخورد می‌کنیم </w:t>
      </w:r>
      <w:r>
        <w:rPr>
          <w:rFonts w:eastAsia="IRNazanin" w:cs="IRNazanin"/>
          <w:color w:val="111111"/>
          <w:sz w:val="28"/>
          <w:szCs w:val="28"/>
          <w:rtl w:val="true"/>
          <w:lang w:bidi="fa-IR"/>
        </w:rPr>
        <w:t>.</w:t>
      </w:r>
    </w:p>
    <w:p>
      <w:pPr>
        <w:pStyle w:val="Heading4"/>
        <w:numPr>
          <w:ilvl w:val="3"/>
          <w:numId w:val="1"/>
        </w:numPr>
        <w:rPr/>
      </w:pPr>
      <w:bookmarkStart w:id="274" w:name="__RefHeading___Toc3110306_211673320"/>
      <w:bookmarkStart w:id="275" w:name="_Toc102"/>
      <w:bookmarkEnd w:id="274"/>
      <w:r>
        <w:rPr/>
        <w:t>6</w:t>
      </w:r>
      <w:r>
        <w:rPr>
          <w:rtl w:val="true"/>
        </w:rPr>
        <w:t xml:space="preserve"> . </w:t>
      </w:r>
      <w:r>
        <w:rPr>
          <w:rtl w:val="true"/>
        </w:rPr>
        <w:t>معرفت نفس</w:t>
      </w:r>
      <w:bookmarkEnd w:id="275"/>
    </w:p>
    <w:p>
      <w:pPr>
        <w:pStyle w:val="BookText"/>
        <w:rPr/>
      </w:pPr>
      <w:r>
        <w:rPr>
          <w:rFonts w:ascii="IRNazanin" w:hAnsi="IRNazanin" w:eastAsia="IRNazanin"/>
          <w:color w:val="111111"/>
          <w:sz w:val="28"/>
          <w:sz w:val="28"/>
          <w:szCs w:val="28"/>
          <w:rtl w:val="true"/>
          <w:lang w:bidi="fa-IR"/>
        </w:rPr>
        <w:t xml:space="preserve">خدا فراموشی ، بدون تردید ملازم و همراه با خود فراموشی و نهایتاً خود باختگی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فراموش در اصطلاح دین به انسانی گفته می‌شود که مملوک بودن خود را نسبت به مالک هستی از یاد برده و کوس استقلال و استغنا و آزادی از هر قید عملی و اخلاقی مثبتی می‌زند و حقوق مالک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برده و خود را به جای خدا تصمیم گیرنده و تدبیر کننده حیات خویش به حساب آورده است و در نتیجه از فضای نبوت و امامت و حقایق انسان‌ساز وحی محروم مانده و با دست خود شقاوت ابدی را رقم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فراموش ، در برابر فتنه و فساد و هجوم‌های مختلف فرهنگی مصونیت ندارد و بلکه وجود خود او عامل فساد و فتنه و منبع گناه و معصیت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فراموش ، از این که غلام حلقه بگوش مستکبران</w:t>
      </w:r>
    </w:p>
    <w:p>
      <w:pPr>
        <w:pStyle w:val="BookText"/>
        <w:rPr/>
      </w:pPr>
      <w:r>
        <w:rPr>
          <w:rFonts w:ascii="IRNazanin" w:hAnsi="IRNazanin" w:eastAsia="IRNazanin"/>
          <w:color w:val="111111"/>
          <w:sz w:val="28"/>
          <w:sz w:val="28"/>
          <w:szCs w:val="28"/>
          <w:rtl w:val="true"/>
          <w:lang w:bidi="fa-IR"/>
        </w:rPr>
        <w:t xml:space="preserve">و استعمارگران شود و پلی برای فروش ذخایر معنوی و مادی مملکتش و ملتش گردد امتناع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خودفراموش ، فردی از لشگر شیطان و نیرویی برای پیشبرد اهداف قابیلیان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و طاعات و اذکار موجب زنده شدن یاد خدا در قلب و آرامش دل و تداوم ایمان به حق و یقین به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و طاعات از انسان موجودی با اندیشه صحیح و عقلی پخته و روحی استوار و مقاوم و کوهی ثابت در برابر حوادث و فتنه‌ها می‌سازد و به طور دائم او را متوجه حضور در محضر خدا می‌کند و یکی از آثارش غفلت‌زدایی است ، چنانکه در قرآن مجید به این حقیقت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أَقِمِ الصَّلاٰةَ لِذِکْرِی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ذکر و یادی که دل را غرق آرامش می‌کند و اضطراب و هیجان زیانبارش را از بین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فقط به یاد خدا آرام می‌گیرد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نهایتاً این آرامش و آثار ثمربخش آن است که انسان را هنگام مرگ شایسته و لایق خطاب حق می‌کند که به او گفته شود </w:t>
      </w:r>
      <w:r>
        <w:rPr>
          <w:rFonts w:eastAsia="IRNazanin" w:cs="IRNazanin"/>
          <w:color w:val="111111"/>
          <w:sz w:val="28"/>
          <w:szCs w:val="28"/>
          <w:rtl w:val="true"/>
          <w:lang w:bidi="fa-IR"/>
        </w:rPr>
        <w:t>:</w:t>
      </w:r>
      <w:bookmarkStart w:id="276" w:name="pg367_3774"/>
    </w:p>
    <w:p>
      <w:pPr>
        <w:pStyle w:val="BookText"/>
        <w:rPr/>
      </w:pPr>
      <w:bookmarkEnd w:id="276"/>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بهشتم وارد شو </w:t>
      </w:r>
      <w:r>
        <w:rPr>
          <w:rFonts w:eastAsia="IRNazanin" w:cs="IRNazanin"/>
          <w:color w:val="111111"/>
          <w:sz w:val="28"/>
          <w:szCs w:val="28"/>
          <w:rtl w:val="true"/>
          <w:lang w:bidi="fa-IR"/>
        </w:rPr>
        <w:t>.</w:t>
      </w:r>
    </w:p>
    <w:p>
      <w:pPr>
        <w:pStyle w:val="Heading4"/>
        <w:numPr>
          <w:ilvl w:val="3"/>
          <w:numId w:val="1"/>
        </w:numPr>
        <w:rPr/>
      </w:pPr>
      <w:bookmarkStart w:id="277" w:name="__RefHeading___Toc3110308_211673320"/>
      <w:bookmarkStart w:id="278" w:name="_Toc103"/>
      <w:bookmarkEnd w:id="277"/>
      <w:r>
        <w:rPr/>
        <w:t>7</w:t>
      </w:r>
      <w:r>
        <w:rPr>
          <w:rtl w:val="true"/>
        </w:rPr>
        <w:t xml:space="preserve"> . </w:t>
      </w:r>
      <w:r>
        <w:rPr>
          <w:rtl w:val="true"/>
        </w:rPr>
        <w:t>درمان بیماری های روحی</w:t>
      </w:r>
      <w:bookmarkEnd w:id="278"/>
    </w:p>
    <w:p>
      <w:pPr>
        <w:pStyle w:val="BookText"/>
        <w:rPr/>
      </w:pPr>
      <w:r>
        <w:rPr>
          <w:rFonts w:ascii="IRNazanin" w:hAnsi="IRNazanin" w:eastAsia="IRNazanin"/>
          <w:color w:val="111111"/>
          <w:sz w:val="28"/>
          <w:sz w:val="28"/>
          <w:szCs w:val="28"/>
          <w:rtl w:val="true"/>
          <w:lang w:bidi="fa-IR"/>
        </w:rPr>
        <w:t xml:space="preserve">عبادت ، به کار گرفتن نسخه شفابخش و داروی درمان بیماری‌های روحی و معنوی و فکری و نفسانی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خالصانه و عاشقانه ، اضطراب درون را تبدیل به امنیت و گاهی بیماری جسمی را به صحت و سلامت تغییر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 بنا به گفته برخی از دانشمندان نیروی دفاعی بدن را تقویت می‌کند و انسان را در برابر حوادث و بلاها مصونیت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فلسفه احکام و نتایج و محصول عبادات می‌فرماید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ایمان را برای پاک شدن از آلودگی شرک واجب نموده و نماز را برای دور ماندن از کبر و خودخواهی و زکات را برای افزایش رزق و روزی و روزه را برای آزمایش اخلاص مردم و حج را برای تقویت دین ، جهاد را برای سربلندی و عزت اسلام و امر به معروف را برای اصلاح نادانان به</w:t>
      </w:r>
      <w:bookmarkStart w:id="279" w:name="pg367_3775"/>
    </w:p>
    <w:p>
      <w:pPr>
        <w:pStyle w:val="BookText"/>
        <w:rPr/>
      </w:pPr>
      <w:bookmarkEnd w:id="279"/>
      <w:r>
        <w:rPr>
          <w:rFonts w:ascii="IRNazanin" w:hAnsi="IRNazanin" w:eastAsia="IRNazanin"/>
          <w:color w:val="111111"/>
          <w:sz w:val="28"/>
          <w:sz w:val="28"/>
          <w:szCs w:val="28"/>
          <w:rtl w:val="true"/>
          <w:lang w:bidi="fa-IR"/>
        </w:rPr>
        <w:t xml:space="preserve">حقایق و نهی از منکر را برای جلوگیری از فساد جاهلان و صله رحم را برای تکثیر فرد و قصاص را برای حفظ خون جامعه و اقامه حدود را برای اثبات عظمت محرمات و ترک شراب‌خواری را برای حفظ عقل و اجتناب از سرقت را برای پابرجا کردن پاک‌دامنی و عفت و ترک زنا را برای حفظ نسب و ترک لواط را برای افزایش نسل و اقامه شهادت را برای برطرف کردن انکارها و ترک دروغ را برای احترام راست گویی و سلام کردن را برای اعلام امنیت از ترس‌ها و حفظ امانت را برای رعایت نظام زندگی ملت و اطاعت از رهبری صحیح را برای احترام امامت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3110310_211673320"/>
      <w:bookmarkStart w:id="281" w:name="_Toc104"/>
      <w:bookmarkEnd w:id="280"/>
      <w:r>
        <w:rPr/>
        <w:t>8</w:t>
      </w:r>
      <w:r>
        <w:rPr>
          <w:rtl w:val="true"/>
        </w:rPr>
        <w:t xml:space="preserve"> . </w:t>
      </w:r>
      <w:r>
        <w:rPr>
          <w:rtl w:val="true"/>
        </w:rPr>
        <w:t>سلامت روحی روانی</w:t>
      </w:r>
      <w:bookmarkEnd w:id="281"/>
    </w:p>
    <w:p>
      <w:pPr>
        <w:pStyle w:val="Heading5"/>
        <w:numPr>
          <w:ilvl w:val="4"/>
          <w:numId w:val="1"/>
        </w:numPr>
        <w:rPr/>
      </w:pPr>
      <w:bookmarkStart w:id="282" w:name="__RefHeading___Toc3110312_211673320"/>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عبادات باعث آرامش روح و رفع حزن و اندوه است زیرا تنها با یاد خداست که دل‌ها آرام می‌گیرد و مؤمنان هستند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خَوْفٌ عَلَیْهِمْ وَ لاٰ هُمْ یَحْزَنُونَ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 بیمی بر آنان است و نه اندوهگین شوند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یکی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حکمت عبادت آن است که عابد جز معبود چیزی را نبیند و رکن اساسی این است که انسان چیزی را جز حق دوست نداشته باشد ، در این صورت نگران نیست ، چون چیزی که از دست رفتنی است مورد علاقه او نبوده و چیزی هم که مورد علاقه</w:t>
      </w:r>
    </w:p>
    <w:p>
      <w:pPr>
        <w:pStyle w:val="BookText"/>
        <w:rPr/>
      </w:pPr>
      <w:r>
        <w:rPr>
          <w:rFonts w:ascii="IRNazanin" w:hAnsi="IRNazanin" w:eastAsia="IRNazanin"/>
          <w:color w:val="111111"/>
          <w:sz w:val="28"/>
          <w:sz w:val="28"/>
          <w:szCs w:val="28"/>
          <w:rtl w:val="true"/>
          <w:lang w:bidi="fa-IR"/>
        </w:rPr>
        <w:t xml:space="preserve">اوست از دست رفتنی نیست از این رو نه غمی به سراغ عارف می‌آید و نه اندوهی او را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از گذشته غمگین یا از آینده هراسناک است ، اگر کسی خود از گذشته و آینده نجات پیدا کند دیگر در زندگی و اندیشه‌اش سخن از ماضی و مستقبل و گذشته و آینده نیست ، چنین فردی از زمان بالاتر آمده و بر روی گذشته و آینده پا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را قبلاً از دست نداده تا اندوهگین باشد و چیزی را بعداً از دست نمی‌دهد تا از هم اکنون ترسناک باشد ، تعلقش در گذشته به حق بوده و در آینده هم قلبش به حق تعلق دارد ، پس جایی برای ترس و اندوه نیست ، به تعبیر بو علی سینا عارف فرحان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هَشٌّ بَشٌّ ، یُبَجِّلُ الصَّغیرَ مِن تَواضُعِهِ ، کَما یُبَجِّلُ الکَبیرَ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کَیْفَ لا یَهَشُّ وَ هُوَ فَرحانٌ بِالحَقِّ وَ بِکُلِّ شَیءٍ فَإنَّهُ یَریٰ فیهِ الحَقَّ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گشاده رو ، بشّاش و متبسم است ، کوچک و بزرگ از فروتنی‌اش بهره می‌برند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چگونه گشاده‌رو و متبسم نباشد در حالی که او به حق و به همه چیز خوشحال است زیرا حق را در همه چیز می‌بیند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عاشقم بر همه عالم که همه عالم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پی بردن به حکمت عبادت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شرح حال آن دسته از جن است که به محضر رسول خدا صلی الله علیه و آله آمدند و ایمان آوردند و شرحی از جامعه خود بیان</w:t>
      </w:r>
      <w:bookmarkStart w:id="284" w:name="pg367_3777"/>
    </w:p>
    <w:p>
      <w:pPr>
        <w:pStyle w:val="BookText"/>
        <w:rPr/>
      </w:pPr>
      <w:bookmarkEnd w:id="284"/>
      <w:r>
        <w:rPr>
          <w:rFonts w:ascii="IRNazanin" w:hAnsi="IRNazanin" w:eastAsia="IRNazanin"/>
          <w:color w:val="111111"/>
          <w:sz w:val="28"/>
          <w:sz w:val="28"/>
          <w:szCs w:val="28"/>
          <w:rtl w:val="true"/>
          <w:lang w:bidi="fa-IR"/>
        </w:rPr>
        <w:t xml:space="preserve">داشتند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مردانی از آدمیان به مردانی از جن پناه می‌بردند ، پس مردان جن بر طغیان و تباهی‌شان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مؤمنان جن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چون هدایت قرآن را شنیدیم به آن ایمان آوردیم ؛ زیرا کسی که به پروردگارش ایمان آورد نه از کاسته شدن ثواب می‌ترسد و نه از اینکه سختی و رنجی او را احاطه کند </w:t>
      </w:r>
      <w:r>
        <w:rPr>
          <w:rFonts w:eastAsia="IRNazanin" w:cs="IRNazanin"/>
          <w:color w:val="111111"/>
          <w:sz w:val="28"/>
          <w:szCs w:val="28"/>
          <w:rtl w:val="true"/>
          <w:lang w:bidi="fa-IR"/>
        </w:rPr>
        <w:t>.</w:t>
      </w:r>
    </w:p>
    <w:p>
      <w:pPr>
        <w:pStyle w:val="Heading5"/>
        <w:numPr>
          <w:ilvl w:val="4"/>
          <w:numId w:val="1"/>
        </w:numPr>
        <w:rPr/>
      </w:pPr>
      <w:bookmarkStart w:id="285" w:name="__RefHeading___Toc3110314_211673320"/>
      <w:bookmarkStart w:id="286" w:name="_Toc106"/>
      <w:bookmarkEnd w:id="285"/>
      <w:r>
        <w:rPr>
          <w:rtl w:val="true"/>
        </w:rPr>
        <w:t>علت نگرانی و اضطراب</w:t>
      </w:r>
      <w:bookmarkEnd w:id="286"/>
    </w:p>
    <w:p>
      <w:pPr>
        <w:pStyle w:val="BookText"/>
        <w:rPr/>
      </w:pPr>
      <w:r>
        <w:rPr>
          <w:rFonts w:ascii="IRNazanin" w:hAnsi="IRNazanin" w:eastAsia="IRNazanin"/>
          <w:color w:val="111111"/>
          <w:sz w:val="28"/>
          <w:sz w:val="28"/>
          <w:szCs w:val="28"/>
          <w:rtl w:val="true"/>
          <w:lang w:bidi="fa-IR"/>
        </w:rPr>
        <w:t xml:space="preserve">علت نگرانی‌ها یکی از امور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از آینده تاریک و مجهول ، که آینده عابدان و آنان که خالصانه و عاشقانه به بندگی برمی‌خیزند ، اولاً روشن است ، ثانیاً با توکل و عدم یأس از فضل و رحمت الهی این اضطراب رفع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به خاطر گناهان گذشته ، چاره این نیز توبه و یاد خدا و تدارک و جبران کمبودهای معنوی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اضطراب و ناراحتی به دلیل احساس پوچی و بی‌هدفی است ، بدیهی است مسلمان سالک و عارف عاشق هم هدف‌دار است</w:t>
      </w:r>
    </w:p>
    <w:p>
      <w:pPr>
        <w:pStyle w:val="BookText"/>
        <w:rPr/>
      </w:pPr>
      <w:r>
        <w:rPr>
          <w:rFonts w:ascii="IRNazanin" w:hAnsi="IRNazanin" w:eastAsia="IRNazanin"/>
          <w:color w:val="111111"/>
          <w:sz w:val="28"/>
          <w:sz w:val="28"/>
          <w:szCs w:val="28"/>
          <w:rtl w:val="true"/>
          <w:lang w:bidi="fa-IR"/>
        </w:rPr>
        <w:t xml:space="preserve">و هم معتقد است که جهان هستی خالق حکیمی دارد که آن را بیهوده نیافریده است و می‌داند و یقین دارد که خالق حکیمش او را برای معرفت و بندگی و عبادت و خدمت آفریده و نتیجه این عبادت و خدمت حیات طیبه در دنیا و رضا و خوشنودی حق و بهشت عنبر سرشت ابدی و سرمدی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 همه وجودش یافته و درک کرده که همه اجزاء هستی ، حق است ، لذا به پیشگاه مقدس حضرت محبوب اعلام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مٰا خَلَقْتَ هٰذٰا بٰاطِلاً سُبْحٰانَکَ فَقِنٰا عَذٰابَ النّٰارِ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عمق قلب همراه با زبان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با عظمت را بیهوده نیافریدی ، تو از هر عیب و نقصی منزّه و پاکی ؛ پس ما را از عذاب آتش نگاهدار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اضطراب و نگرانی از این باشد که کار و کوشش و زحمات مثبتش قدرشناسی نخواهد شد ، این نیز نسبت به عبد متعهد و مؤمن منتفی است زیرا او از طریق قرآن مجید و روایات به این حقیقت یقین پیدا کرده است که کمترین عمل خوب او بی‌پاداش نخواهد ماند و بهشت با همه نعمت‌هایش جزای اعمال مؤمنان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بهشت‌هایی را وعده داده که از زیرِ درختانِ آن نهرها جاری است در آن جاودانه‌اند و نیز سراهای پاکیزه‌ای را در بهشت‌های ابدی وعده فرموده و همچنین خشنودی و رضایتی از سوی خدا که از همه آن نعمت ها بزرگ‌تر است ؛ این همان کامیابی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آورده‌اند و کارهای شایسته انجام داده‌اند ، به زودی آنان را در بهشت‌هایی که از زیرِ درختانِ آن نهرها جاری است ، درآوریم ، در آن جاودانه‌اند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 و راستگوتر از خدا در وعده کیست ؟</w:t>
      </w:r>
    </w:p>
    <w:p>
      <w:pPr>
        <w:pStyle w:val="BookText"/>
        <w:rPr/>
      </w:pPr>
      <w:r>
        <w:rPr>
          <w:rFonts w:ascii="IRNazanin" w:hAnsi="IRNazanin" w:eastAsia="IRNazanin"/>
          <w:color w:val="111111"/>
          <w:sz w:val="28"/>
          <w:sz w:val="28"/>
          <w:szCs w:val="28"/>
          <w:rtl w:val="true"/>
          <w:lang w:bidi="fa-IR"/>
        </w:rPr>
        <w:t xml:space="preserve">از حضرت امام حسین علیه السلام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کار خیری انجام دهد و از او سپاسگزاری نشود و مزدی به او ندهند نگران نباشد ، زیرا خدا برای او مکافات و جبران می‌کند ، بی‌تردید اجر و پاداش الهی بزرگ‌تر و باارزش‌تر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دعای عرفه‌اش درباره این که خدا در هر زمینه‌ای تکیه‌گاه و یار انسان است می‌خوانیم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مُونِسَ کُلِّ وَحِیدٍ، یَا قُوَّةَ کُلِّ ضَعِیفٍ، یَا ناصِرَ کُلِّ مَظْلُومٍ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انیس و همدم هر تنهایی ، ای توان و قدرت هر ضعیف ، ای یار و یاور هر ستمدیده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نگرانی‌ها و دلهره‌ها سببش دنیاپرستی و محبت شدید به مال و ثروت و حرص و طمع ورزی است ، که همه این اموال از دایره حیات اهل ایمان و عاشقان حق و حقیقت و اهل عبادت و بندگی بیرون است ، سالکان مسلک معرفت و طاعت ، دلدادگان حق‌اند و سر و جان باخته حضرت محبوب‌اند و قدر و ارزش خود را برتر از آن می‌دانند که زندانی و اسیر آشپزخانه و یا نوکر مال و منال شوند و دل در لجن‌زار طمع و حرص اندازند ، آنان خواسته‌هایشان بسیار مثبت و فوق خواسته‌های غلامان حلقه بگوش هوا و هوس و شهوات‌اند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وجودشان مترنم به این حقیقت عالی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حُبَّکَ وَ حُبَّ مَنْ یُحِبُّکَ وَ حُبَّ کُلِّ عَمَلٍ یُوصِلُنِی إِلَیْکٰ وَ أَنْ تَجْعَلَکَ أَحَبَّ إِلَیَّ مِمَّا سِوَاکَ، وَ أَنْ تَجْعَلَ حُبِّی إِیَّاکَ قائِداً إِلَیٰ رِضْوَانِکَ، وَ شَوْقِی إِلَیْکَ ذَائِداً عَنْ عِصْیانِکَ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دوستی خودت و دوستی دوستانت را می‌خواهم و نیز عشق به هر کاری که مرا به تو می‌رساند و از تو درخواست دارم که خودت را از ماسوای خودت برایم محبوب‌تر قرار دهی و محبتم را به وجودت راهبر به سوی رضوان و خوشنودیت گردانی و شوقم را به حضرتت باز دارنده از نافرمانیت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راز اضطراب و دلهره و وحشت ، یأس و ناامیدی نسبت به حل مشکلات و برطرف شدن مصائب و گرفتاری‌های زندگی باشد ، بدیهی است در جهان‌بینی الهی نه این که یأس و ناامیدی وجود ندارد ، بلکه مأیوس و ناامید کافر قلمداد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یَیْأَسُ مِنْ رَوْحِ اللّٰهِ إِلاَّ الْقَوْمُ الْکٰافِرُونَ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 مردم کافر از رحمت خدا مأیوس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اتکال و اعتماد مؤمنان همواره به رحمت و لطف خداست و آنان یقین قطعی دارند که هر مشکلی به دست اراده خدا قابل حل است و راه نجات با عنایت او از هر نوع بن بست به روی مؤمن باز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کَذٰلِکَ نُنْجِی الْمُؤْمِنِینَ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این‌گونه مؤمنان را نجات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گاندی بانی استقلال و رهبر هند می‌گوید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نماز زندگی مرا نجات داده است ، من بدون آنها مدت‌ها پیش دیوانه بودم ، من در تجارب زندگی عمومی و خصوصی خود ، تلخ‌کامی‌های بسیار سخت داشته‌ام که مرا دست‌خوش ناامیدی می‌ساخت ، اگر توانسته‌ام بر این ناامیدی‌ها چیره شوم به خاطر دعا و نمازهایم بوده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287" w:name="pg367_3782"/>
    </w:p>
    <w:p>
      <w:pPr>
        <w:pStyle w:val="Heading4"/>
        <w:numPr>
          <w:ilvl w:val="3"/>
          <w:numId w:val="1"/>
        </w:numPr>
        <w:rPr/>
      </w:pPr>
      <w:bookmarkStart w:id="288" w:name="__RefHeading___Toc3110316_211673320"/>
      <w:bookmarkStart w:id="289" w:name="_Toc107"/>
      <w:bookmarkEnd w:id="287"/>
      <w:bookmarkEnd w:id="288"/>
      <w:r>
        <w:rPr/>
        <w:t>9</w:t>
      </w:r>
      <w:r>
        <w:rPr>
          <w:rtl w:val="true"/>
        </w:rPr>
        <w:t xml:space="preserve"> . </w:t>
      </w:r>
      <w:r>
        <w:rPr>
          <w:rtl w:val="true"/>
        </w:rPr>
        <w:t>صحت و سلامت جسم</w:t>
      </w:r>
      <w:bookmarkEnd w:id="289"/>
    </w:p>
    <w:p>
      <w:pPr>
        <w:pStyle w:val="BookText"/>
        <w:rPr/>
      </w:pPr>
      <w:r>
        <w:rPr>
          <w:rFonts w:ascii="IRNazanin" w:hAnsi="IRNazanin" w:eastAsia="IRNazanin"/>
          <w:color w:val="111111"/>
          <w:sz w:val="28"/>
          <w:sz w:val="28"/>
          <w:szCs w:val="28"/>
          <w:rtl w:val="true"/>
          <w:lang w:bidi="fa-IR"/>
        </w:rPr>
        <w:t xml:space="preserve">بسیاری از عبادات تأثیر فراوانی در بهداشت و صحت جسم انسان دارد ، نظیر روزه ، سحرخیزی ، دوری از اسراف ، تخلیه قلب از حرص و حسد و بخل و کینه ، که این تخلیه کردن از اعظم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عزیز اسلام صلی الله علیه و آله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بگیرید تا صحیح و سالم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صادق علیه السلام روایت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بَصَلَاةِ اللَّیْلِ فَإنَّهَا سُنَّة نَبِیِّکُمْ وَ دَأْبُ الصَّالِحِینَ قَبْلَکُمْ وَ مَطْرَدَةُ الدَّاءِ عَن أجسَادِکُم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شما باد به نماز شب زیرا که نماز شب هم سنت و روش پیامبر شماست و هم شیوه و ادب شایستگان پیشین و هم دور کننده درد و بیماری از جسم شماست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حال توکل و امیدواری به حق و دعا و مناجات سبب پیشگیری از بروز بسیاری از بیماری‌های ناشی از مشکلات روانی و عصبی است و از طرفی بهترین داروی روانی برای بهبود بیمار می‌باشد </w:t>
      </w:r>
      <w:r>
        <w:rPr>
          <w:rFonts w:eastAsia="IRNazanin" w:cs="IRNazanin"/>
          <w:color w:val="111111"/>
          <w:sz w:val="28"/>
          <w:szCs w:val="28"/>
          <w:rtl w:val="true"/>
          <w:lang w:bidi="fa-IR"/>
        </w:rPr>
        <w:t>.</w:t>
      </w:r>
      <w:bookmarkStart w:id="290" w:name="pg367_3783"/>
    </w:p>
    <w:p>
      <w:pPr>
        <w:pStyle w:val="BookText"/>
        <w:rPr/>
      </w:pPr>
      <w:bookmarkEnd w:id="290"/>
      <w:r>
        <w:rPr>
          <w:rFonts w:ascii="IRNazanin" w:hAnsi="IRNazanin" w:eastAsia="IRNazanin"/>
          <w:color w:val="111111"/>
          <w:sz w:val="28"/>
          <w:sz w:val="28"/>
          <w:szCs w:val="28"/>
          <w:rtl w:val="true"/>
          <w:lang w:bidi="fa-IR"/>
        </w:rPr>
        <w:t xml:space="preserve">دکتر کارل فرانسوی که از دانشمندان مشهور غرب است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دعا و مناجات اثراتی در بدن‌ها به جا می‌گذارد که در نوع خود بی‌سابقه است ، در روز اول خیلی جالب توجه نیست اما کم‌کم وقتی عادی شد ، هیچ لذتی در مقابل آن نمی‌تواند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قدرتی که ممکن است انسان تولید کند نیروی دعا و عبادت است ، قدرتی که مانند جاذبه زمین ، وجودش حقیقی و قابل لمس و حس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زندگی پزشکی‌ام با کسانی روبرو شده‌ام که هیچ یک از وسایل مداوا برای آنان مؤثر نبوده و هیچ دارویی روی بیماری آنان اثر نمی‌گذاشت اما به یاری دعا و اعتقاد به فضل الهی ، نجات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نیایش به آدمی نیروی تحمل غم‌ها و مصائب را می‌بخشد ، هنگامی که کلماتی منطقی برای امیدواری نمی‌توان یافت نیایش ، انسان را امیدوار می‌کند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110318_211673320"/>
      <w:bookmarkStart w:id="292" w:name="_Toc108"/>
      <w:bookmarkEnd w:id="291"/>
      <w:r>
        <w:rPr/>
        <w:t>10</w:t>
      </w:r>
      <w:r>
        <w:rPr>
          <w:rtl w:val="true"/>
        </w:rPr>
        <w:t xml:space="preserve"> . </w:t>
      </w:r>
      <w:r>
        <w:rPr>
          <w:rtl w:val="true"/>
        </w:rPr>
        <w:t>تحکیم روابط اجتماعی</w:t>
      </w:r>
      <w:bookmarkEnd w:id="292"/>
    </w:p>
    <w:p>
      <w:pPr>
        <w:pStyle w:val="Heading5"/>
        <w:numPr>
          <w:ilvl w:val="4"/>
          <w:numId w:val="1"/>
        </w:numPr>
        <w:rPr/>
      </w:pPr>
      <w:bookmarkStart w:id="293" w:name="__RefHeading___Toc3110320_211673320"/>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برخی عبادات ابعاد گوناگون دارند ، چون بُعد فردی و اجتماعی و اخلاقی و سیاسی نظیر نمازهای عید فطر و قربان و نماز جمعه و جماعت و حج و زکات و زکات فطر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اسرار هر کدام کتاب‌ها نوشته شده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 علاوه بر جنبه عبادی و راه و رسم بندگی بهترین کنگره</w:t>
      </w:r>
    </w:p>
    <w:p>
      <w:pPr>
        <w:pStyle w:val="BookText"/>
        <w:rPr/>
      </w:pPr>
      <w:r>
        <w:rPr>
          <w:rFonts w:ascii="IRNazanin" w:hAnsi="IRNazanin" w:eastAsia="IRNazanin"/>
          <w:color w:val="111111"/>
          <w:sz w:val="28"/>
          <w:sz w:val="28"/>
          <w:szCs w:val="28"/>
          <w:rtl w:val="true"/>
          <w:lang w:bidi="fa-IR"/>
        </w:rPr>
        <w:t xml:space="preserve">مسالمت‌آمیز و واقعاً جهانی است که جنبه صد در صد معنوی و مادی و مردمی دارد و از صوری بودن خالی و عاری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میلیون‌ها نفر به حالت اجتماع و علاقه‌مند و مهربان به یکدیگر در صفی واحد با مودّت و محبت و با توجه به حق و با هزینه سنگین به نفع جهان اسلام به مناسک حج می‌پردازند ، گرچه نوکران مستکبران یعنی حاکمان فعلی حجاز </w:t>
      </w:r>
      <w:r>
        <w:rPr>
          <w:rStyle w:val="FootnoteAnchor"/>
          <w:rtl w:val="true"/>
        </w:rPr>
        <w:footnoteReference w:id="242"/>
      </w:r>
      <w:r>
        <w:rPr>
          <w:rFonts w:ascii="IRNazanin" w:hAnsi="IRNazanin" w:eastAsia="IRNazanin"/>
          <w:color w:val="111111"/>
          <w:sz w:val="28"/>
          <w:sz w:val="28"/>
          <w:szCs w:val="28"/>
          <w:rtl w:val="true"/>
          <w:lang w:bidi="fa-IR"/>
        </w:rPr>
        <w:t xml:space="preserve">و متولیان مکتب استعمار ساخته وهابیت مانع بهره‌وری کامل و صحیح و درست این مراسم هستند ولی همین حداقلّی که انجام می‌گیرد برتری اسلام را در توجه به امور اجتماعی بر مدعیان تمدن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می‌دهد که این اسلام است که از عرب و عجم سیاه و سپید ، سرخ رنگ و زرد رنگ ، پیر و جوان و از هر منطقه و کشوری جمعیتی یک دل و با یک هدف بدون این که دولت و یا حزبی دخالت داشته باشد در یک سرزمین جمع می‌کند تا عبادتی را هماهنگ انجام دهند و مشکلات کشورها و ملت‌های اسلامی را بررسی و برای حلّ آن تبادل نظر کنند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در کشورهای پیشرفته و پرمدّعا مثل آمریکا ، مدارس سیاه‌پوستان و سپیدپوستان جداست ، محله‌های مسکونی ثروتمندان و فقیران جداست ، روح تبعیض نژادی جنایت می‌آفریند ، آنان که از نزدیک اوضاع مدعیان تمدن را دیده‌اند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پارک‌ها نیمکت نیست ، وقتی از علت نبودن نیمکت سؤال شود ، پاسخ می‌دهند </w:t>
      </w:r>
      <w:r>
        <w:rPr>
          <w:rFonts w:eastAsia="IRNazanin" w:cs="IRNazanin"/>
          <w:color w:val="111111"/>
          <w:sz w:val="28"/>
          <w:szCs w:val="28"/>
          <w:rtl w:val="true"/>
          <w:lang w:bidi="fa-IR"/>
        </w:rPr>
        <w:t>:</w:t>
      </w:r>
      <w:bookmarkStart w:id="295" w:name="pg367_3785"/>
    </w:p>
    <w:p>
      <w:pPr>
        <w:pStyle w:val="BookText"/>
        <w:rPr/>
      </w:pPr>
      <w:bookmarkEnd w:id="295"/>
      <w:r>
        <w:rPr>
          <w:rFonts w:ascii="IRNazanin" w:hAnsi="IRNazanin" w:eastAsia="IRNazanin"/>
          <w:color w:val="111111"/>
          <w:sz w:val="28"/>
          <w:sz w:val="28"/>
          <w:szCs w:val="28"/>
          <w:rtl w:val="true"/>
          <w:lang w:bidi="fa-IR"/>
        </w:rPr>
        <w:t xml:space="preserve">برای جلوگیری از درگیری و نزاع است ، زیرا امکان دارد بر روی نیمکتی سپیدپوستی بنشیند و سیاه‌پوستی هم بیاید بنشیند ، حتی از روی سهو و غفلت و آن زمان است که نزاع و درگیری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باشکوه‌ترین اجتماعات مردمی سراسر جهان و صفوف فشرده اجتماع در مسجد الحرام و عرفات و مشعر و مِناست ، نمایش یکرنگی و یکدلی اسلامی که هزاران سال است نمایش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نمازهای عید فطر و قربان نیز هم جنبه عبادی و الهی دارد و هم با دادن زکات فطره و قربانی در راه خدا باعث خوشنودی نیازمندان و تحکیم روابط اجتماعی و محبت قلبی است ، آن هم در این عصر که دوران خشک سالی عاطفه و احساسات انسانی است ، خطیب در خطبه‌های نمازهای جمعه و عید قربان و فطر می‌تواند مشکلات جامعه خود و دیگر جوامع را مطرح و همراه با نمازگزاران چاره اندیشی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بسیاری از عبادات در رابطه میان انسان و خدا خلاصه نمی‌شوند ، بلکه برنامه چند بُعدی است ، سیاسی ، اجتماعی ، مادی ، معنوی ، مردمی و </w:t>
      </w:r>
      <w:r>
        <w:rPr>
          <w:rFonts w:eastAsia="IRNazanin" w:cs="IRNazanin"/>
          <w:color w:val="111111"/>
          <w:sz w:val="28"/>
          <w:szCs w:val="28"/>
          <w:rtl w:val="true"/>
          <w:lang w:bidi="fa-IR"/>
        </w:rPr>
        <w:t>. . .</w:t>
      </w:r>
    </w:p>
    <w:p>
      <w:pPr>
        <w:pStyle w:val="Heading5"/>
        <w:numPr>
          <w:ilvl w:val="4"/>
          <w:numId w:val="1"/>
        </w:numPr>
        <w:rPr/>
      </w:pPr>
      <w:bookmarkStart w:id="296" w:name="__RefHeading___Toc3110322_211673320"/>
      <w:bookmarkStart w:id="297" w:name="_Toc110"/>
      <w:bookmarkEnd w:id="296"/>
      <w:r>
        <w:rPr>
          <w:rtl w:val="true"/>
        </w:rPr>
        <w:t>اسلام دارای ابعاد گوناگون اجتماعی</w:t>
      </w:r>
      <w:bookmarkEnd w:id="2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نظیر مسیحیت و پاره‌ای از ادیان هندی نیست که عبادتش و یا همه آیینش در ارتباط عبد و مولا خلاصه شود و کاری به دنیا و سیاست و اجتماع نداشته باشد ، یا پیروش را دِیْرنشین و راهب بار آورد ، بلکه برعکس حضرت رسول اکرم صلی الله علیه و آله تأکید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رَهبَانِیَّةَ فِی الإسلَامِ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گوشه‌گیری و کناره‌گیری از جامعه در اسلام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اسلامی نظیر ریاضت‌کشی‌های بوداییان و هندوها نیست که به صورت انفرادی در گوشه‌ای می‌خزند و به شکنجه خود می‌پردازند تا با آزار جسم ، روحشان قوی شود ، آن هم از هر راه زشت و زیبا و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خوردن مواد متعفن و مشمئز کننده ناراحت‌اند برای مخالفت با خواهش نفس همان را می‌خورند تا روحشان تقویت گردد و بر اثر تقویت روح به کارهایی موفق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آنکه برنامه‌های عبادی اسلام بسیار معقول و منطقی و حساب شده است و در اجرا بسیار سهل و آسان می‌باشد و به ابعاد گوناگون اجتماعی ، مردمی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باید گوش جان را با این روایت پیامبر بزرگ اسلام صلی الله علیه و آله بنوازند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یَهْتَمَّ بِأَمْرِ المُسلِمِینَ فَلَیْسَ مِنَ الإسلام فِی شَیءٍ وَ مَنْ شَهِدَ رَجُلاً یُنادِی یَا لَلْمُسلِمِینَ فَلَمْ یَجِبْهُ فَلَیْسَ مِنَ المُسلِمین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صبح کند در حالی که به امر مسلمانان توجه و اهتمام نداشته باشد ، از اسلام هیچ بهره‌ای نبرده است و هر که شاهد فریاد خواهی و کمک خواهی مردم باشد که مسلمانان را به یاری می‌خواند ، پس پاسخی به او ندهد از مسلمانان نیست </w:t>
      </w:r>
      <w:r>
        <w:rPr>
          <w:rFonts w:eastAsia="IRNazanin" w:cs="IRNazanin"/>
          <w:color w:val="111111"/>
          <w:sz w:val="28"/>
          <w:szCs w:val="28"/>
          <w:rtl w:val="true"/>
          <w:lang w:bidi="fa-IR"/>
        </w:rPr>
        <w:t>.</w:t>
      </w:r>
      <w:bookmarkStart w:id="298" w:name="pg367_3787"/>
    </w:p>
    <w:p>
      <w:pPr>
        <w:pStyle w:val="Heading5"/>
        <w:numPr>
          <w:ilvl w:val="4"/>
          <w:numId w:val="1"/>
        </w:numPr>
        <w:rPr/>
      </w:pPr>
      <w:bookmarkStart w:id="299" w:name="__RefHeading___Toc3110324_211673320"/>
      <w:bookmarkStart w:id="300" w:name="_Toc111"/>
      <w:bookmarkEnd w:id="298"/>
      <w:bookmarkEnd w:id="299"/>
      <w:r>
        <w:rPr>
          <w:rtl w:val="true"/>
        </w:rPr>
        <w:t>طوافت را قطع کن</w:t>
      </w:r>
      <w:bookmarkEnd w:id="300"/>
    </w:p>
    <w:p>
      <w:pPr>
        <w:pStyle w:val="BookText"/>
        <w:rPr/>
      </w:pPr>
      <w:r>
        <w:rPr>
          <w:rFonts w:ascii="IRNazanin" w:hAnsi="IRNazanin" w:eastAsia="IRNazanin"/>
          <w:color w:val="111111"/>
          <w:sz w:val="28"/>
          <w:sz w:val="28"/>
          <w:szCs w:val="28"/>
          <w:rtl w:val="true"/>
          <w:lang w:bidi="fa-IR"/>
        </w:rPr>
        <w:t xml:space="preserve">ابان بن تغلب از یاران نزدیک حضرت امام صادق علیه 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حضرت در مکه بودیم ، همراه آن امام همام به طواف پرداختیم ، در این وقت یکی از شیعیان از من تقاضا کرد همراه او برای برآوردن حاجتی که داشت بیرون روم ، من به طواف ادامه دادم ، او برای بیرون رفتن به من اشاره کرد ، ولی من به او اعتنا نکردم زیرا دوست داشتم امام صادق علیه السلام را در طواف تنها نگذارم ، او بار دیگر اشاره کرد ، امام متوجه اشاره او شد و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تو کاری دارد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ماست و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متوجه شده بود او کار لازمی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 پرسیدم طواف را قطع کنم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طواف واجب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برو گر چه طواف واجب باشد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حضرت امام صادق علیه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المُسْلِمِ فِی حَاجَةِ المُسْلِمِ خَیْرٌ مِنْ سَبعِینَ طَوافاً بَالبَیتِ الحَرَامِ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برداشتن مسلمان برای برآوردن حاجت و نیاز مسلمان از هفتاد بار طواف کعبه بهتر است </w:t>
      </w:r>
      <w:r>
        <w:rPr>
          <w:rFonts w:eastAsia="IRNazanin" w:cs="IRNazanin"/>
          <w:color w:val="111111"/>
          <w:sz w:val="28"/>
          <w:szCs w:val="28"/>
          <w:rtl w:val="true"/>
          <w:lang w:bidi="fa-IR"/>
        </w:rPr>
        <w:t>.</w:t>
      </w:r>
      <w:bookmarkStart w:id="301" w:name="pg367_3788"/>
    </w:p>
    <w:p>
      <w:pPr>
        <w:pStyle w:val="Heading5"/>
        <w:numPr>
          <w:ilvl w:val="4"/>
          <w:numId w:val="1"/>
        </w:numPr>
        <w:rPr/>
      </w:pPr>
      <w:bookmarkStart w:id="302" w:name="__RefHeading___Toc3110326_211673320"/>
      <w:bookmarkStart w:id="303" w:name="_Toc112"/>
      <w:bookmarkEnd w:id="301"/>
      <w:bookmarkEnd w:id="302"/>
      <w:r>
        <w:rPr>
          <w:rtl w:val="true"/>
        </w:rPr>
        <w:t>توجه به مؤمنان</w:t>
      </w:r>
      <w:bookmarkEnd w:id="303"/>
    </w:p>
    <w:p>
      <w:pPr>
        <w:pStyle w:val="BookText"/>
        <w:rPr/>
      </w:pPr>
      <w:r>
        <w:rPr>
          <w:rFonts w:ascii="IRNazanin" w:hAnsi="IRNazanin" w:eastAsia="IRNazanin"/>
          <w:color w:val="111111"/>
          <w:sz w:val="28"/>
          <w:sz w:val="28"/>
          <w:szCs w:val="28"/>
          <w:rtl w:val="true"/>
          <w:lang w:bidi="fa-IR"/>
        </w:rPr>
        <w:t xml:space="preserve">اسحاق بن عمار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امام صادق علیه السلام مشرف شدم ، با چهره‌ای گرفته و خشم‌آلود به من نگریست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نسبت به من خشمگین هستید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نسبت به مستضعفین پیروان ما بی‌توجه و ترش‌روی هستی ، به من خبر رسیده است که تو در خانه خود دربان‌هایی قرار داده‌ای که مستمندان شیعه را از آنجا دور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از شهرت و معروف شدن خود به تشیع ترس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عذاب ترس نداری ؟ آیا نمی‌دانی که هر گاه مؤمنان با یکدیگر ملاقات می‌کنند و دست به دست هم می‌دهند خدا رحمتش را بر آنان نازل می‌سازد و نود و نه بخش از این رحمت شامل آن کسی است که محبت بیشتر نسبت به آن دیگر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دو نفر مؤمن با هم متحد و متفق شوند رحمت خدا آنان را فرا گیرد و هر گاه دو نفر مؤمن با هم به گفتگو مشغول شوند ، برخی از فرشتگان مراقب اعمال به برخی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برویم شاید این دو مؤمن با هم سخن محرمانه‌ای داشته باشند و خدا آن را پوشانده 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در قرآن نمی‌فرماید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304" w:name="pg367_3789"/>
    </w:p>
    <w:p>
      <w:pPr>
        <w:pStyle w:val="BookText"/>
        <w:rPr/>
      </w:pPr>
      <w:bookmarkEnd w:id="304"/>
      <w:r>
        <w:rPr>
          <w:rFonts w:ascii="IRNazanin" w:hAnsi="IRNazanin" w:eastAsia="IRNazanin"/>
          <w:color w:val="111111"/>
          <w:sz w:val="28"/>
          <w:sz w:val="28"/>
          <w:szCs w:val="28"/>
          <w:rtl w:val="true"/>
          <w:lang w:bidi="fa-IR"/>
        </w:rPr>
        <w:t xml:space="preserve">هیچ سخنی را به زبان نمی‌گوید جز اینکه نزد آن برای نوشتن و حفظش نگهبانی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مراقب نشوند خدای آگاه به پنهانی‌ها می‌شنود و می‌بیند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3110328_211673320"/>
      <w:bookmarkStart w:id="306" w:name="_Toc113"/>
      <w:bookmarkEnd w:id="305"/>
      <w:r>
        <w:rPr/>
        <w:t>11</w:t>
      </w:r>
      <w:r>
        <w:rPr>
          <w:rtl w:val="true"/>
        </w:rPr>
        <w:t xml:space="preserve"> . </w:t>
      </w:r>
      <w:r>
        <w:rPr>
          <w:rtl w:val="true"/>
        </w:rPr>
        <w:t>تکیه گاه در مشکلات</w:t>
      </w:r>
      <w:bookmarkEnd w:id="306"/>
    </w:p>
    <w:p>
      <w:pPr>
        <w:pStyle w:val="BookText"/>
        <w:rPr/>
      </w:pPr>
      <w:r>
        <w:rPr>
          <w:rFonts w:ascii="IRNazanin" w:hAnsi="IRNazanin" w:eastAsia="IRNazanin"/>
          <w:color w:val="111111"/>
          <w:sz w:val="28"/>
          <w:sz w:val="28"/>
          <w:szCs w:val="28"/>
          <w:rtl w:val="true"/>
          <w:lang w:bidi="fa-IR"/>
        </w:rPr>
        <w:t xml:space="preserve">هر کسی در زندگی فراز و فرودها و سهولت‌ها و صعوبت‌هایی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زندگی دنیا چنین است که نیش و نوش هر دو را دارد ، گر چه ما دوست داریم همواره دنیا به کام ما باشد ولی چنین نیست ، معمولاً مشکلات و نابسامانی‌های فراوانی پیش روی انسان است و در موارد زیادی دوستان و اقوام و هم وطنان از کمک به آدمی ، ناتوان و عاجزند زیرا دشواری‌ها و سختی‌ها در نبود امکانات مادی خلاصه نمی‌شود ، گرچه فراهم آوردن همان امکانات مادی نیز دشواری‌هایی دارد که گاه خارج از قدرت و یاری دوستان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موقعیّت است که روح انسان و قلب آدمی احساس تنهایی و غربت می‌کند و فشارهای روانی از هر طرف روی می‌آورد و انسان را در تنگنایی بسیار سخت و بن‌بستی بسیار جانکاه قرار می‌دهد که با همه وجود دنبال چاره‌جویی برمی‌آید و به هر قیمتی برای نجات خود دست و پا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سرچشمه‌های زلال معنویت و ارتباط با خالق هستی و آن وجود مقدسی که کلید حلّ همه مشکلات به دست رحمت و قدرت اوست محروم‌اند در آغاز به این و آن مراجعه می‌کنند تا شاید بتوانند شعله سرکش سختی و مشکل را فرو نشانند و هنگامی که دریافتند از این مسیر به توفیقی نمی‌رسند و کاری از دستشان برنمی‌آید خود را به برنامه‌های سرگرم کننده‌ای چون فیلم‌ها ، دیدار از مجالس لهو و لعب ، خواندن مجلات و نهایتاً مواد مخدر سرگرم می‌کنند ولی به زودی می‌فهمند که این امور مسکّن‌های مقطعی و لحظه‌ای هستند نه داروی درمان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به داروهای اعصاب و روان پناه می‌برند ولی پس از اندک مدتی این نیز در وجودشان عادی و بی‌اثر می‌گردد و در مرحله سوم به مشروبات الکلی و بالاخره به انواع مواد مخدری که فوق تریاک و هرویین است پناه می‌برند و چون پاسخ قطعی نمی‌گیرند ، به خودکشی روی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آمار خودکشی در میان مرفهان و به ویژه مردم غرب بسیار بالاست و راز و رمزش همین جدایی از ملجأ و مأوای معنوی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خودکشی‌هایی که در مشرق زمین و در ممالک اسلامی رخ می‌دهد گرچه بسیار کمتر از دنیای پر رفاه غرب است ولی آن هم عمدتاً مستند به خلأ معنوی در برابر مشکلات مادی و بن‌بست‌های ظاهری و فشار مصائب و حوادث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صمیمانه و استوار و محکمی که از راه عشق به خدا و بندگی</w:t>
      </w:r>
    </w:p>
    <w:p>
      <w:pPr>
        <w:pStyle w:val="BookText"/>
        <w:rPr/>
      </w:pPr>
      <w:r>
        <w:rPr>
          <w:rFonts w:ascii="IRNazanin" w:hAnsi="IRNazanin" w:eastAsia="IRNazanin"/>
          <w:color w:val="111111"/>
          <w:sz w:val="28"/>
          <w:sz w:val="28"/>
          <w:szCs w:val="28"/>
          <w:rtl w:val="true"/>
          <w:lang w:bidi="fa-IR"/>
        </w:rPr>
        <w:t xml:space="preserve">و پرستش او ایجاد می‌گردد ، سازنده بهترین و قوی‌ترین تکیه‌گاه معنوی و روحی برای انسان است که وی را در برابر حوادث و مشکلات ، از این که خود را ببازد و برای نجات خویش به هر گناهی و نهایتاً خودکشی متوسل شود مصونیت می‌دهد و سبب می‌گردد که حادثه دیده با وقار و سنگینی و با روشی درست ، با حادثه برخورد کند تا زمان حادثه به خوبی پایان یابد و مشکل و سختی جایش را به آسانی و راحتی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 همه حوادث را امتحان خدا می‌داند و با هدایت حضرت محبوب با حوادث برخورد می‌کند و از امتحان و آزمایش سرافراز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 اگر عزیزترین فرد خود را هم از دست بدهد و امیدی به برگشت او نداشته باشد با حالی الهی و ملکوتی قلب و زبانش مترنم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لِلّٰهِ وَ إِنّٰا إِلَیْهِ رٰاجِعُونَ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مملوک خداییم و یقیناً به سوی او بازمی‌گردیم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با اتصال به این حقیقت که ما از خداییم و به سوی او باز می‌گردیم و در محضر حضرتش به دیدار ابدی و همیشگی عزیزمان نایل می‌شویم به خود آرامش می‌دهد و به زندگی طبیعی‌اش باز می‌گردد و هم چون گذشته به عبادت خدا و خدمت به خلق مشغول می‌شود و پیوسته از منبع عظیمی چون عبادت و خدمت به بندگان خدا نیرو می‌گیرد </w:t>
      </w:r>
      <w:r>
        <w:rPr>
          <w:rFonts w:eastAsia="IRNazanin" w:cs="IRNazanin"/>
          <w:color w:val="111111"/>
          <w:sz w:val="28"/>
          <w:szCs w:val="28"/>
          <w:rtl w:val="true"/>
          <w:lang w:bidi="fa-IR"/>
        </w:rPr>
        <w:t>.</w:t>
      </w:r>
      <w:bookmarkStart w:id="307" w:name="pg367_3792"/>
    </w:p>
    <w:p>
      <w:pPr>
        <w:pStyle w:val="BookText"/>
        <w:rPr/>
      </w:pPr>
      <w:bookmarkEnd w:id="307"/>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صبر و نماز یاری بخواهید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دانشمند بزرگ ، بو علی سینا هنگامی که به بن بست و مشکل علمی می‌رسید وضو می‌گرفت و به مسجد جامع می‌رفت و دو رکعت نماز می‌خواند و حلّ مشکل را از خدای مهربان می‌خواست</w:t>
      </w:r>
    </w:p>
    <w:p>
      <w:pPr>
        <w:pStyle w:val="BookText"/>
        <w:rPr/>
      </w:pPr>
      <w:r>
        <w:rPr>
          <w:rFonts w:ascii="IRNazanin" w:hAnsi="IRNazanin" w:eastAsia="IRNazanin"/>
          <w:color w:val="111111"/>
          <w:sz w:val="28"/>
          <w:sz w:val="28"/>
          <w:szCs w:val="28"/>
          <w:rtl w:val="true"/>
          <w:lang w:bidi="fa-IR"/>
        </w:rPr>
        <w:t xml:space="preserve">صدر المتألهین بنیانگذار فلسفه عالی و حکمت متعالیه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بسیار سخت از منطقه کهک پیاده به قم می‌آیم ، در حریم حضرت معصومه علیها السلام دو رکعت نماز می‌خوانم و رفع مشکل را با توسل به حضرت معصومه علیها السلام از خدا استمداد می‌جویم </w:t>
      </w:r>
      <w:r>
        <w:rPr>
          <w:rFonts w:eastAsia="IRNazanin" w:cs="IRNazanin"/>
          <w:color w:val="111111"/>
          <w:sz w:val="28"/>
          <w:szCs w:val="28"/>
          <w:rtl w:val="true"/>
          <w:lang w:bidi="fa-IR"/>
        </w:rPr>
        <w:t>.</w:t>
      </w:r>
    </w:p>
    <w:p>
      <w:pPr>
        <w:pStyle w:val="Heading4"/>
        <w:numPr>
          <w:ilvl w:val="3"/>
          <w:numId w:val="1"/>
        </w:numPr>
        <w:rPr/>
      </w:pPr>
      <w:bookmarkStart w:id="308" w:name="__RefHeading___Toc3110330_211673320"/>
      <w:bookmarkStart w:id="309" w:name="_Toc114"/>
      <w:bookmarkEnd w:id="308"/>
      <w:r>
        <w:rPr/>
        <w:t>12</w:t>
      </w:r>
      <w:r>
        <w:rPr>
          <w:rtl w:val="true"/>
        </w:rPr>
        <w:t xml:space="preserve"> . </w:t>
      </w:r>
      <w:r>
        <w:rPr>
          <w:rtl w:val="true"/>
        </w:rPr>
        <w:t>رسیدن به قدرت معنوی و ولایت الهی</w:t>
      </w:r>
      <w:bookmarkEnd w:id="309"/>
    </w:p>
    <w:p>
      <w:pPr>
        <w:pStyle w:val="Heading5"/>
        <w:numPr>
          <w:ilvl w:val="4"/>
          <w:numId w:val="1"/>
        </w:numPr>
        <w:rPr/>
      </w:pPr>
      <w:bookmarkStart w:id="310" w:name="__RefHeading___Toc3110332_211673320"/>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در حدیث قدسی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أطِعنِی حَتّی أجْعَلَکَ مِثلِی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اطاعت کن تا تو را در قدرت و تصرف در اشیاء نمونه خود قرار دهم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بندگی خالصانه به انسان این قدرت معنوی و روحی را می‌بخشد که در قدرت و تصرف به توفیق حق نمونه حق گردد و به اذن پروردگار در اشیاء و امور تکوینی تا جایی که لازم باشد تصرف کند ،</w:t>
      </w:r>
      <w:bookmarkStart w:id="312" w:name="pg367_3793"/>
    </w:p>
    <w:p>
      <w:pPr>
        <w:pStyle w:val="BookText"/>
        <w:rPr/>
      </w:pPr>
      <w:bookmarkEnd w:id="312"/>
      <w:r>
        <w:rPr>
          <w:rFonts w:ascii="IRNazanin" w:hAnsi="IRNazanin" w:eastAsia="IRNazanin"/>
          <w:color w:val="111111"/>
          <w:sz w:val="28"/>
          <w:sz w:val="28"/>
          <w:szCs w:val="28"/>
          <w:rtl w:val="true"/>
          <w:lang w:bidi="fa-IR"/>
        </w:rPr>
        <w:t xml:space="preserve">چنانکه قرآن از قول حضرت مسیح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أُبْرِئُ الْأَکْمَهَ وَ الْأَبْرَصَ وَ أُحْیِ الْمَوْتیٰ بِإِذْنِ اللّٰهِ </w:t>
      </w:r>
      <w:r>
        <w:rPr>
          <w:rFonts w:eastAsia="Amiri" w:cs="Amiri" w:ascii="Amiri" w:hAnsi="Amiri"/>
          <w:color w:val="111111"/>
          <w:sz w:val="28"/>
          <w:szCs w:val="28"/>
          <w:rtl w:val="true"/>
          <w:lang w:bidi="ar-SA"/>
        </w:rPr>
        <w:t xml:space="preserve">. .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کور مادرزاد و مبتلای به پیسی را بهبود می‌بخشم ؛ و مردگان را به اذن خدا زنده می‌کنم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تجلی رحمت خاص حق که افقش عبادت و بندگی واقعی است ، انسان را چنان مورد عنایت قرار می‌دهد که مقامی ما فوق همه موجودات پیدا کند و از ملک و ملکوت برتر رود و نهایتاً متخلق به اخلاق الهی شود و رنگ الهی به خود گیرد ، رنگی که نیکوترین رنگ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یهود و نصاری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 را که اسلام است ، انتخاب کنید و چه کسی رنگش نیکوتر از رنگ خداست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رنگ باقی صبغة اللّٰه است و بس</w:t>
      </w:r>
    </w:p>
    <w:p>
      <w:pPr>
        <w:pStyle w:val="Heading5"/>
        <w:numPr>
          <w:ilvl w:val="4"/>
          <w:numId w:val="1"/>
        </w:numPr>
        <w:rPr/>
      </w:pPr>
      <w:bookmarkStart w:id="313" w:name="__RefHeading___Toc3110334_211673320"/>
      <w:bookmarkStart w:id="314" w:name="_Toc116"/>
      <w:bookmarkEnd w:id="313"/>
      <w:r>
        <w:rPr>
          <w:rtl w:val="true"/>
        </w:rPr>
        <w:t>تفسیر رنگ الهی</w:t>
      </w:r>
      <w:bookmarkEnd w:id="3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می‌خواهند بدانند این رنگی که در قرآن به عنوان رنگ خدا مطرح شده به چه معناست ؟ باید گفت حضرت حق از همه جهت خالی از عیب و نقص است و هر کمالی از کمالات و هر صفتی از اوصافش</w:t>
      </w:r>
      <w:bookmarkStart w:id="315" w:name="pg367_3794"/>
    </w:p>
    <w:p>
      <w:pPr>
        <w:pStyle w:val="BookText"/>
        <w:rPr/>
      </w:pPr>
      <w:bookmarkEnd w:id="315"/>
      <w:r>
        <w:rPr>
          <w:rFonts w:ascii="IRNazanin" w:hAnsi="IRNazanin" w:eastAsia="IRNazanin"/>
          <w:color w:val="111111"/>
          <w:sz w:val="28"/>
          <w:sz w:val="28"/>
          <w:szCs w:val="28"/>
          <w:rtl w:val="true"/>
          <w:lang w:bidi="fa-IR"/>
        </w:rPr>
        <w:t xml:space="preserve">بی‌نهایت است و دین جامع و کامل که همان اسلام است از افق آن کمالات بی‌نهایت برای رشد و تربیت انسان و رساندن این موجود به کمالات لایق خودش طلوع کرده است و انسان در محدوده وجود و توان و قلمرواش با متدین شدن به دین خدا تا جایی که میّسر است در نجات خویش از نقایص و عیوب و کاستی‌ها بکوشد و متخلق به اخلاق الهی گردد ، در حقیقت رنگ خدا به خود گرفته و به دایره صبغة اللّٰه وارد شده و از این راه به کسب مقامات و درجاتی فوق همه مخلوقات نایل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مالک الملوک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الْمَلِکِ الْقُدُّوسِ الْعَزِیزِ الْحَکِیمِ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خدایی که فرمانروای هستی و بی‌نهایت پاکیزه و توانای شکست‌ناپذیر و حکیم است </w:t>
      </w:r>
      <w:r>
        <w:rPr>
          <w:rFonts w:eastAsia="IRNazanin" w:cs="IRNazanin"/>
          <w:color w:val="111111"/>
          <w:sz w:val="28"/>
          <w:szCs w:val="28"/>
          <w:rtl w:val="true"/>
          <w:lang w:bidi="fa-IR"/>
        </w:rPr>
        <w:t>.</w:t>
      </w:r>
    </w:p>
    <w:p>
      <w:pPr>
        <w:pStyle w:val="Heading5"/>
        <w:numPr>
          <w:ilvl w:val="4"/>
          <w:numId w:val="1"/>
        </w:numPr>
        <w:rPr/>
      </w:pPr>
      <w:bookmarkStart w:id="316" w:name="__RefHeading___Toc3110336_211673320"/>
      <w:bookmarkStart w:id="317" w:name="_Toc117"/>
      <w:bookmarkEnd w:id="316"/>
      <w:r>
        <w:rPr>
          <w:rtl w:val="true"/>
        </w:rPr>
        <w:t>نقش عبادت و بندگی بر نفس</w:t>
      </w:r>
      <w:bookmarkEnd w:id="317"/>
    </w:p>
    <w:p>
      <w:pPr>
        <w:pStyle w:val="BookText"/>
        <w:rPr/>
      </w:pPr>
      <w:r>
        <w:rPr>
          <w:rFonts w:ascii="IRNazanin" w:hAnsi="IRNazanin" w:eastAsia="IRNazanin"/>
          <w:color w:val="111111"/>
          <w:sz w:val="28"/>
          <w:sz w:val="28"/>
          <w:szCs w:val="28"/>
          <w:rtl w:val="true"/>
          <w:lang w:bidi="fa-IR"/>
        </w:rPr>
        <w:t xml:space="preserve">انسان می‌تواند از طریق عبادت و بندگی خالصانه ، بر نفس خود حاکم شود و آن را از چموشی و رنگ پذیری از شیطان و هوا و هوس باز دارد و با تداوم بندگی و عبادت از نقایص و عیوب پاک گرداند و در نهایت پس از مالکیت بر نفس ، مالک در تصرف نسبت به امور تکوینیه گردد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بر نفس که از عالی‌ترین امور باارزش است در طول مالکیت</w:t>
      </w:r>
    </w:p>
    <w:p>
      <w:pPr>
        <w:pStyle w:val="BookText"/>
        <w:rPr/>
      </w:pPr>
      <w:r>
        <w:rPr>
          <w:rFonts w:ascii="IRNazanin" w:hAnsi="IRNazanin" w:eastAsia="IRNazanin"/>
          <w:color w:val="111111"/>
          <w:sz w:val="28"/>
          <w:sz w:val="28"/>
          <w:szCs w:val="28"/>
          <w:rtl w:val="true"/>
          <w:lang w:bidi="fa-IR"/>
        </w:rPr>
        <w:t xml:space="preserve">و پادشاهی خداست نه موازی یا معارض با آن و به این معناست که همه کارهای مثبتی که از انسان سر می‌زند جلوه اراده و پادشاهی حق و در چهارچوب رضایت حضرت محبوب و مقید به لطف و رحمت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همین مالکیت بر نفس و خواهش‌های آن است که انسان خود را تصفیه می‌کند و به مقام ولایت اللهی می‌رسد که نتیجه آخرتی آن رضوان و بهشت و درجات و مقامات عالیه است و ابزار آن مالکیت هم قوانین و دستورات و احکام الهی است که به وسیله انسان با خلوص نیت به کار گرفته می‌شود و همه آن را رحمت ویژه حق در این دنیا و در آن دنیا برای آدمی فراهم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هَدِیَّةٌ مِنّی إلیٰ عَبْدِیَ الْمُؤمِنِ فَإنْ قَبِلَهَا فَبِرَحْمَتِی وَ مَنّی وَ إنْ رَدَّهَا عَلَیَّ فَبِذَنْبِهِ حُرِمَهَا وَ مِنْهُ لَا مِنّی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دین و اوامر و نواهی و احکام من هدیه و لطفی است از سوی من به بنده مؤمن‌ام ، پس اگر آن را پذیرفت به سبب رحمت من پذیرفته و لطفی از جانب من به اوست و اگر آن را ردّ کرد و نپذیرفت به خاطر گناهان خودش از آن محروم شده است نه از طرف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برنامه‌های تربیتی الهی و احکام آسمانی آب زلال و پاکی است که برای طهارت و ترقی ما نازل می‌شود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یُنَزِّلُ عَلَیْکُمْ مِنَ السَّمٰاءِ مٰاءً لِیُطَهِّرَکُمْ بِهِ وَ یُذْهِبَ عَنْکُمْ رِجْزَ</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برایتان آبی از آسمان نازل کرد تا شما را به وسیله آن از آلودگی‌ها پاک کند و وسوسه شیطان را که از بدترین کثافات است از شما برطرف نماید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شخصی که مأنوس با نماز است ، عاشقانه روزه می‌گیرد ، خالصانه حج می‌رود ، از روی رغبت و شوق انفاق می‌کند و خلاصه عامل به دستورات حق است و سراسر معرفت و صفا و کرامت است ، از خدا رنگ گرفته و ارزش وجودی‌اش ما فوق همه ارزش‌ها و مخلوقات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با خداست و قطعاً خدا هم با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للّٰهِ‌ِ کَانَ اللّٰهُ لَهُ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هر که با خداست و با حضرت او معیت دارد خدا هم از هر جهت متکفل امور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rtl w:val="true"/>
          <w:lang w:bidi="ar-SA"/>
        </w:rPr>
        <w:t xml:space="preserve">. .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خدا برای بنده‌اش در همه امور کافی نیست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عبادت نی توان اللّٰه شد می‌توان موسی کلیم اللّٰه 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الهیه در جلوه ابتدایی به صورت قوانین ، مقررات و دستورات و احکام و در یک کلمه به صورت دین کامل و جامع است که</w:t>
      </w:r>
      <w:bookmarkStart w:id="318" w:name="pg367_3797"/>
    </w:p>
    <w:p>
      <w:pPr>
        <w:pStyle w:val="BookText"/>
        <w:rPr/>
      </w:pPr>
      <w:bookmarkEnd w:id="318"/>
      <w:r>
        <w:rPr>
          <w:rFonts w:ascii="IRNazanin" w:hAnsi="IRNazanin" w:eastAsia="IRNazanin"/>
          <w:color w:val="111111"/>
          <w:sz w:val="28"/>
          <w:sz w:val="28"/>
          <w:szCs w:val="28"/>
          <w:rtl w:val="true"/>
          <w:lang w:bidi="fa-IR"/>
        </w:rPr>
        <w:t xml:space="preserve">هم‌چون آب پاک باران از آسمان معنی نازل شود تا انسان را به پاکی و سلامت و صحت و کرامت و اوج انسانیت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دینی که از جانب خدا برای تربیت و ترقی و رشد و تکامل انسان نازل شده قابل مقایسه با فرهنگ‌های مادی و زمینی و ادیان دست‌پخت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طرف خدا آمده تا مرغ جان را به اعلا مرتبه ملکوت پرواز دهد و میان اندیشه و فکر با معارف الهیه پیوند ایجاد نماید و باطن و روح را از عیوب و نواقص شفا دهد و آدمی را به صفات الهی متصف کند و اراده انسان را برای رسیدن به مقام قرب و درجه وصال و نقطه کمال و دایره لقا تقویت نماید و او را مملوک خدا و از طرف دیگر مالک ما سوی اللّٰه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روح القدس ار باز مدد فرماید دیگران هم بکنند آنچه مسیحا می‌کرد </w:t>
      </w:r>
      <w:r>
        <w:rPr>
          <w:rStyle w:val="FootnoteAnchor"/>
          <w:rtl w:val="true"/>
        </w:rPr>
        <w:footnoteReference w:id="259"/>
      </w:r>
    </w:p>
    <w:p>
      <w:pPr>
        <w:pStyle w:val="Heading5"/>
        <w:numPr>
          <w:ilvl w:val="4"/>
          <w:numId w:val="1"/>
        </w:numPr>
        <w:rPr/>
      </w:pPr>
      <w:bookmarkStart w:id="319" w:name="__RefHeading___Toc3110338_211673320"/>
      <w:bookmarkStart w:id="320" w:name="_Toc118"/>
      <w:bookmarkEnd w:id="319"/>
      <w:r>
        <w:rPr>
          <w:rtl w:val="true"/>
        </w:rPr>
        <w:t>مگر آدم ندیده‌ای</w:t>
      </w:r>
      <w:bookmarkEnd w:id="320"/>
    </w:p>
    <w:p>
      <w:pPr>
        <w:pStyle w:val="BookText"/>
        <w:rPr/>
      </w:pPr>
      <w:r>
        <w:rPr>
          <w:rFonts w:ascii="IRNazanin" w:hAnsi="IRNazanin" w:eastAsia="IRNazanin"/>
          <w:color w:val="111111"/>
          <w:sz w:val="28"/>
          <w:sz w:val="28"/>
          <w:szCs w:val="28"/>
          <w:rtl w:val="true"/>
          <w:lang w:bidi="fa-IR"/>
        </w:rPr>
        <w:t xml:space="preserve">خدمت یکی از اولیاء خدا که براستی متصف به صفات ملکوتی بود رسیدم و از زیارت آن نفس قدسی بهره گرفتم ، از جمله مطالبی که برایم فرمود این بود که عارف کم‌نظیر و عاشق و شیدای حق و عالم عامل و عابد واصل ، حاج شیخ محمد بهاری همراه با کاروانی از نجف برای زیارت امام حسین علیه السلام به سوی کربلا حرکت کرد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راه برای استراحت و غذا خوردن کنار قهوه‌خانه‌ای</w:t>
      </w:r>
    </w:p>
    <w:p>
      <w:pPr>
        <w:pStyle w:val="BookText"/>
        <w:rPr/>
      </w:pPr>
      <w:r>
        <w:rPr>
          <w:rFonts w:ascii="IRNazanin" w:hAnsi="IRNazanin" w:eastAsia="IRNazanin"/>
          <w:color w:val="111111"/>
          <w:sz w:val="28"/>
          <w:sz w:val="28"/>
          <w:szCs w:val="28"/>
          <w:rtl w:val="true"/>
          <w:lang w:bidi="fa-IR"/>
        </w:rPr>
        <w:t xml:space="preserve">حصیری و محقر اطراق کردند ، مسافران میان قهوه‌خانه مشغول غذا خوردن شدند و شیخ هم در گوشه‌ای از خارج قهوه‌خانه گره سفره‌اش را باز و مشغول خوردن نان خشک و خالی از خورش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کبوتری در بین شتران خوابیده در حال برچیدن دانه بود ، افراد کاروان شترها را برای برخاستن و حرکت نهیب زدند ، کبوتر زیر پای شتران ماند و در هم کوبیده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از این حادثه ناراحت و پریشان گشت و در باطن از این که در این سفر زیارتی آن هم زیارت حضرت امام حسین علیه السلام برای کبوتر بی‌گناهی چنین اتفاقی رخ داد فوق‌العاده غمناک و افسرده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 و کبوتر مرده را که استخوان و گوشتش در هم کوبیده شده بود از روی زمین برداشت و به طرف حرم امام حسین علیه السلام ایستاد و با توسل خالصانه به حضرت سیدالشهدا علیه السلام رو به کبوتر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پر بکشی و بروی ، کبوتر جان گرفت و پر کشید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از این کرامت بسیار تعجب کرد و شگفت زده شد ، آن عارف عاشق که به مقام مالکیت بر نفس و درجه ولایت رسیده بود به او گفت تعجبی ندارد مگر آدم ندیده‌ای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 چه فعلاً قدرت نداریم تا پرنده مرده‌ای را جان دهیم اما قدرت داریم که کبوتر نفس خود را که زیر پای شهوات و گناهانمان در هم کوبیده شده با توسل به اهل بیت علیهم السلام و اتصال به توبه واقعی و قرار گرفتن در گردونه عبادت و طاعت و خدمت به خلق زنده کنیم </w:t>
      </w:r>
      <w:r>
        <w:rPr>
          <w:rFonts w:eastAsia="IRNazanin" w:cs="IRNazanin"/>
          <w:color w:val="111111"/>
          <w:sz w:val="28"/>
          <w:szCs w:val="28"/>
          <w:rtl w:val="true"/>
          <w:lang w:bidi="fa-IR"/>
        </w:rPr>
        <w:t>.</w:t>
      </w:r>
      <w:bookmarkStart w:id="321" w:name="pg367_3799"/>
    </w:p>
    <w:p>
      <w:pPr>
        <w:pStyle w:val="Heading4"/>
        <w:numPr>
          <w:ilvl w:val="3"/>
          <w:numId w:val="1"/>
        </w:numPr>
        <w:rPr/>
      </w:pPr>
      <w:bookmarkStart w:id="322" w:name="__RefHeading___Toc3110340_211673320"/>
      <w:bookmarkStart w:id="323" w:name="_Toc119"/>
      <w:bookmarkEnd w:id="321"/>
      <w:bookmarkEnd w:id="322"/>
      <w:r>
        <w:rPr/>
        <w:t>13</w:t>
      </w:r>
      <w:r>
        <w:rPr>
          <w:rtl w:val="true"/>
        </w:rPr>
        <w:t xml:space="preserve"> . </w:t>
      </w:r>
      <w:r>
        <w:rPr>
          <w:rtl w:val="true"/>
        </w:rPr>
        <w:t>صفای دل</w:t>
      </w:r>
      <w:bookmarkEnd w:id="323"/>
    </w:p>
    <w:p>
      <w:pPr>
        <w:pStyle w:val="Heading5"/>
        <w:numPr>
          <w:ilvl w:val="4"/>
          <w:numId w:val="1"/>
        </w:numPr>
        <w:rPr/>
      </w:pPr>
      <w:bookmarkStart w:id="324" w:name="__RefHeading___Toc3110342_211673320"/>
      <w:bookmarkStart w:id="325" w:name="_Toc120"/>
      <w:bookmarkEnd w:id="324"/>
      <w:r>
        <w:rPr>
          <w:rtl w:val="true"/>
        </w:rPr>
        <w:t>اشاره</w:t>
      </w:r>
      <w:bookmarkEnd w:id="325"/>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از فوائد عبادت و بندگی پاکی دل و طهارت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پر قدرتی که انسان را به مقام قرب می‌رساند و زمینه لقاء اللّٰه را فراهم می‌سازد ، پاکی دل است و آن به برکت عبادت از راه نجات دادن باطن از تعلقات غیر منطقی مادی و جدا شدن از خودپرستی و خود خواهی بدست می‌آید و در یک کلمه پا نهادن بر سر هر چه انسان را از خدا باز می‌دارد ، خواه مال یا مقام یا حُبِّ نفس و یا امور دیگر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محبوب خداست که پاک دل و طاهر باشد و برنامه‌های عبادی برای پاکی انسان و طهارت دل اوست ، برای اثبات این ادعا کافی است دقت شود که خدا در پایان آیه شریفه مربوط به وضو و تیمم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شما را پاک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لَعَلَّکُمْ تَشْکُرُونَ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نمی‌خواهد با احکامش بر شما تنگی و مشقت قرار دهد ، بلکه می‌خواهد شما را از آلودگی‌ها پاک کند و نعمتش را بر شما تمام نماید ، تا سپاس گزارید </w:t>
      </w:r>
      <w:r>
        <w:rPr>
          <w:rFonts w:eastAsia="IRNazanin" w:cs="IRNazanin"/>
          <w:color w:val="111111"/>
          <w:sz w:val="28"/>
          <w:szCs w:val="28"/>
          <w:rtl w:val="true"/>
          <w:lang w:bidi="fa-IR"/>
        </w:rPr>
        <w:t>.</w:t>
      </w:r>
    </w:p>
    <w:p>
      <w:pPr>
        <w:pStyle w:val="Heading5"/>
        <w:numPr>
          <w:ilvl w:val="4"/>
          <w:numId w:val="1"/>
        </w:numPr>
        <w:rPr/>
      </w:pPr>
      <w:bookmarkStart w:id="326" w:name="__RefHeading___Toc3110344_211673320"/>
      <w:bookmarkStart w:id="327" w:name="_Toc121"/>
      <w:bookmarkEnd w:id="326"/>
      <w:r>
        <w:rPr>
          <w:rtl w:val="true"/>
        </w:rPr>
        <w:t>حکمت برخی از تکالیف الهی</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سعی و صفا و مروه</w:t>
      </w:r>
    </w:p>
    <w:p>
      <w:pPr>
        <w:pStyle w:val="BookText"/>
        <w:rPr/>
      </w:pPr>
      <w:r>
        <w:rPr>
          <w:rFonts w:ascii="IRNazanin" w:hAnsi="IRNazanin" w:eastAsia="IRNazanin"/>
          <w:color w:val="111111"/>
          <w:sz w:val="28"/>
          <w:sz w:val="28"/>
          <w:szCs w:val="28"/>
          <w:rtl w:val="true"/>
          <w:lang w:bidi="fa-IR"/>
        </w:rPr>
        <w:t xml:space="preserve">و هروله و دویدن میان دو کوه آن است که باد غرور و تکبر از دماغ مردم ، البته مردمی که دچار غرور و تکبرند خارج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لیذلّ الجَبّارین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و صفا و مروه و هروله برای این است که متکبران را خوار و فروتن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در توضیح این مطلب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دستورات حق طهارت ضمیر است و این طهارت محبوب ذات اقدس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مسجدی که از روز اول بر پایه تقوا بنیان گذاری شده است ، شایسته است در آن اقامه عبادت داشته باشید ، در این مسجد مردانی هستند که دوست دارند پاکی همه جانبه پیدا کنند و خدا پاکان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لَمَسْجِدٌ أُسِّسَ عَلَی التَّقْویٰ مِنْ أَوَّلِ یَوْمٍ أَحَقُّ أَنْ تَقُومَ فِیهِ فِیهِ رِجٰالٌ یُحِبُّونَ أَنْ یَتَطَهَّرُوا وَ اللّٰهُ یُحِبُّ الْمُطَّهِّرِینَ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قطعاً مسجدی که از نخستین روز بر پایه تقوا بنا شده شایسته‌تر است که در آن به نماز و عبادت بایستی ، در آن مردانی هستند که خواهان پاکیزگی و طهارت جسم و جان هستند ؛ و خدا پاکیزگان را دوست دارد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بکوشد تا به طهارت برسد ، محبوب خدا می‌شود و از</w:t>
      </w:r>
    </w:p>
    <w:p>
      <w:pPr>
        <w:pStyle w:val="BookText"/>
        <w:rPr/>
      </w:pPr>
      <w:r>
        <w:rPr>
          <w:rFonts w:ascii="IRNazanin" w:hAnsi="IRNazanin" w:eastAsia="IRNazanin"/>
          <w:color w:val="111111"/>
          <w:sz w:val="28"/>
          <w:sz w:val="28"/>
          <w:szCs w:val="28"/>
          <w:rtl w:val="true"/>
          <w:lang w:bidi="fa-IR"/>
        </w:rPr>
        <w:t xml:space="preserve">طرف دیگر هم محبوب همه هستی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مَحْبُوبَةً فِی أَرْضِکَ وَ سَمائِک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و آسمانت مرا بحبوب قرار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نیست انسان محبوب خدا شود و نظام آفرینش در خدمت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حق در همه میدان‌ها فاتح و پیروز است و هیچ عاملی قدرت شکست او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همه جانبه و به ویژه پاکی باطن از چنان ارزشی برخوردار است که سبب رسیدن انسان به حقایق آیات قرآن و معارف الهیه و باطن کتاب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از هر نوع آلودگی به حقایق و اسرار و لطایف آن دسترسی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 ما فرمان داده‌اند که به اندازه توان و طاقت خود از اسرار عبادات آگاه شوید و به آنها عمل کنید ، وضو ، نماز ، روزه ، حج و دیگر تکالیف از احکام واجب الهی است و هر یک را اسرار و حکمت‌هایی است که با فراگیری آنها و عمل بر پایه شان ، طهارت دل حاصل می‌شود و گل حریت و آزادی از سرزمین وجود انسان می‌شکفد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پس از نماز صبح در مسجد نشستند و به پرسش‌های مردم پاسخ می‌گفتند ، روزی دو نفر نوبت گرفتند تا سؤالاتی را مطرح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نفر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شما پیش از آن برادر آمدید ولی نوبت خود را به او بدهید ، چون شما اهل کرم و ایثار هستید و او برای رفتن به خاطر کار لازم عجله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کار خود ادب رعایت نوبت یکدیگر را به ملت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آمده‌اید یا خود شما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شما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یادگیری مسائل حج و دیگری برای آموختن مسائل وضو آمده ، آنگاه پرسش‌ها را پاسخ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و دست‌ها و مسح سر و 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صورت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را که با این صورت انجام داده‌ام شستشو می‌کنم که با صورت پاک به سوی تو عبادت آورم و با پیشانی پاک سر به خاک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دست‌ها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دست کشیدم و گناهانی را که با دست‌هایم مرتکب شده‌ام ، آنها را با شستن دست‌هایم پاک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سر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از هر خیال باطل و هوس خام که در سر پرورانده‌ام تطهیر می‌کنم و آنها را از سر به دور می‌اندازم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پا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بد رفتن پا می‌کشم و این پا را از هر گناهی</w:t>
      </w:r>
    </w:p>
    <w:p>
      <w:pPr>
        <w:pStyle w:val="BookText"/>
        <w:rPr/>
      </w:pPr>
      <w:r>
        <w:rPr>
          <w:rFonts w:ascii="IRNazanin" w:hAnsi="IRNazanin" w:eastAsia="IRNazanin"/>
          <w:color w:val="111111"/>
          <w:sz w:val="28"/>
          <w:sz w:val="28"/>
          <w:szCs w:val="28"/>
          <w:rtl w:val="true"/>
          <w:lang w:bidi="fa-IR"/>
        </w:rPr>
        <w:t xml:space="preserve">که با آن مرتکب شده‌ام پاک می‌نمایم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اللّٰهَ عَزَّ وَ جَلَّ امَّتِی یَومَ القِیَامَةِ بَیْنَ الأُمَمِ غُرّاً مُحَجَّلِینَ مِنْ آثَارِ الوُضُوءِ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امت مرا در قیامت میان سایر امت‌ها ممتاز و نورانی محشور می‌کند و این بر اثر وضوی آنان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صادق علیه السلام به محمد بن سنان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وضو این است که انسان با اعضای پاک متوجه خداوند سبحان گردد ، آیا می‌شود انسان با چشم گناه کند و با همان چشم و صورت متوجه خدا 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فَلقِیَامِهِ بَیْنَ یَدَیِ اللّٰهِ تَعَالیٰ وَ اسْتِقبَالِهِ إیّاهُ بِجَوَارِحِهِ الظّاهِرَةِ وَ مُلاقَاتِهِ بِهَا الکِرَامَ الکَاتِبِینَ ، فَغَسْلُ الوَجْهِ لِلسُّجُودِ وَ الخُضُوعِ وَ غَسْلُ الیَدَیْنِ لِیُقَلِّبَهُمَا وَ یَرغَبَ بِهِمَا وَ یَرهَبَ وَ یَتَبَتَّلَ </w:t>
      </w:r>
      <w:r>
        <w:rPr>
          <w:rFonts w:eastAsia="Amiri" w:cs="Amiri" w:ascii="Amiri" w:hAnsi="Amiri"/>
          <w:color w:val="111111"/>
          <w:sz w:val="28"/>
          <w:szCs w:val="28"/>
          <w:rtl w:val="true"/>
          <w:lang w:bidi="ar-SA"/>
        </w:rPr>
        <w:t xml:space="preserve">...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علت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قیام عبد در پیشگاه خدای متعال و روی آوردنش به سوی خدا با همه اعضاء ظاهری و ملاقاتش همراه با آن اعضاء با فرشتگان باکرامتی است که اعمال او را می‌نویسند ، پس شستن صورت</w:t>
      </w:r>
      <w:bookmarkStart w:id="328" w:name="pg367_3804"/>
    </w:p>
    <w:p>
      <w:pPr>
        <w:pStyle w:val="BookText"/>
        <w:rPr/>
      </w:pPr>
      <w:bookmarkEnd w:id="328"/>
      <w:r>
        <w:rPr>
          <w:rFonts w:ascii="IRNazanin" w:hAnsi="IRNazanin" w:eastAsia="IRNazanin"/>
          <w:color w:val="111111"/>
          <w:sz w:val="28"/>
          <w:sz w:val="28"/>
          <w:szCs w:val="28"/>
          <w:rtl w:val="true"/>
          <w:lang w:bidi="fa-IR"/>
        </w:rPr>
        <w:t xml:space="preserve">برای آن است که با آن سجود و فروتنی آورد و شستن دو دست برای این است که آنها را در دعا و نیایش با خدا جابجا کند و به وسیله آنها به سوی پروردگارش رغبت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حقیقت قرآن را جز افراد با طهارت ، لمس و مس نمی‌کنند حقیقت عبادت را نیز جز افراد پاک درنمی‌یابند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در کام انسان پاک لذّت ایجاد می‌کند و در حال عبادت هیچ چیزی وی را به خود مشغول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 ، شستن با آب تنها کافی نیست ، بلکه شستن با نیت خالص و با توجه به اسرار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صورت را با این نیت بشوید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گرفتن و امتثال امر تو و بپا داشتن نماز و برای این که با وجودی پاک بر خاک بیفتم صورتم را از هر گناه می‌شویم و پاک می‌کنم ، او در حقیقت به بخشی از اسرار عبادت پی برده و با فرشتگان ملاقات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با فکری پاک و نیتی خالص و اعضا و جوارحی طاهر به سوی خدا برود تا از عبادت لذّت ببرد </w:t>
      </w:r>
      <w:r>
        <w:rPr>
          <w:rFonts w:eastAsia="IRNazanin" w:cs="IRNazanin"/>
          <w:color w:val="111111"/>
          <w:sz w:val="28"/>
          <w:szCs w:val="28"/>
          <w:rtl w:val="true"/>
          <w:lang w:bidi="fa-IR"/>
        </w:rPr>
        <w:t>.</w:t>
      </w:r>
    </w:p>
    <w:p>
      <w:pPr>
        <w:pStyle w:val="Heading4"/>
        <w:numPr>
          <w:ilvl w:val="3"/>
          <w:numId w:val="1"/>
        </w:numPr>
        <w:rPr/>
      </w:pPr>
      <w:bookmarkStart w:id="329" w:name="__RefHeading___Toc3110346_211673320"/>
      <w:bookmarkStart w:id="330" w:name="_Toc122"/>
      <w:bookmarkEnd w:id="329"/>
      <w:r>
        <w:rPr/>
        <w:t>14</w:t>
      </w:r>
      <w:r>
        <w:rPr>
          <w:rtl w:val="true"/>
        </w:rPr>
        <w:t xml:space="preserve"> . </w:t>
      </w:r>
      <w:r>
        <w:rPr>
          <w:rtl w:val="true"/>
        </w:rPr>
        <w:t>تحصیل یقین</w:t>
      </w:r>
      <w:bookmarkEnd w:id="3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یقین نسبت به یکدیگر تأثیر متقابل دارند ، همان گونه که هر چه تقوا ، اعتقاد و یقین سالک قوی‌تر باشد عبادت و بندگی‌اش بیشتر و عمیق‌تر است همان طور هر چه انسان بیشتر عبادت کند و ریاضت بکشد ، ورزیده‌تر گشته ، یقینش قوی‌تر خواهد شد ، البته در این زمینه</w:t>
      </w:r>
    </w:p>
    <w:p>
      <w:pPr>
        <w:pStyle w:val="BookText"/>
        <w:rPr/>
      </w:pPr>
      <w:r>
        <w:rPr>
          <w:rFonts w:ascii="IRNazanin" w:hAnsi="IRNazanin" w:eastAsia="IRNazanin"/>
          <w:color w:val="111111"/>
          <w:sz w:val="28"/>
          <w:sz w:val="28"/>
          <w:szCs w:val="28"/>
          <w:rtl w:val="true"/>
          <w:lang w:bidi="fa-IR"/>
        </w:rPr>
        <w:t xml:space="preserve">یاری و کمک حضرت حق انسان را بدرقه می‌کند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از جانب معشوق نباشد کششی کوشش عاشق بیچاره به جایی نرسد</w:t>
      </w:r>
    </w:p>
    <w:p>
      <w:pPr>
        <w:pStyle w:val="BookText"/>
        <w:rPr/>
      </w:pPr>
      <w:r>
        <w:rPr>
          <w:rFonts w:ascii="IRNazanin" w:hAnsi="IRNazanin" w:eastAsia="IRNazanin"/>
          <w:color w:val="111111"/>
          <w:sz w:val="28"/>
          <w:sz w:val="28"/>
          <w:szCs w:val="28"/>
          <w:rtl w:val="true"/>
          <w:lang w:bidi="fa-IR"/>
        </w:rPr>
        <w:t xml:space="preserve">قرآن در این زمینه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به دست آوردن خشنودی ما با جان و مال کوشیدند ، بی‌تردید آنان را به راه‌های خود راه رشد ، سعادت ، کمال ، کرامت ، بهشت و مقام قرب راهنمایی می‌کنیم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ابتدا باید از جانب عبد حرکتی باشد تا از سوی خدا برکتی ویژه عنایت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عیاض بر اثر یک جوانمردی مورد رحمت و دستگیری حق قرار گرفت ، خسی بود و کسی شد ، ابو ذر یک چوپان و سلمان یک غلام بود ، ولی بر اثر بندگی حق و تلاش مثبت در محضر خاتم پیامبران صلی الله علیه و آله به مقامات و درجات بالایی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از ستم فرعون به مدین فرار کرد ، گرسنه و تشنه بود ولی تشنگان را سیراب کرد و بدون این که نظر خائنانه و بلهوسانه‌ای به دختران شعیب علیه السلام که در بیابان تنها بودند بیفکند زیر سایه درختی پناه برد و دست به دعا برداشت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إِنِّی لِمٰا أَنْزَلْتَ إِلَیَّ مِنْ خَیْرٍ فَقِیرٌ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خیر بر من نازل می‌کنی ، نیازمندم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آن فداکاری ، و عفت خدا مشکلاتش را حل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یک جوان غریب ، سرمایه و اشتغال و ازدواج و مسکن است که خدا همه آن را برای آن جوان مؤدب و پاکدامن حل فرمود و مهم‌تر از آن نعمت‌های مادی آنکه خدا سایه یک استاد اخلاق و مربّی معصوم و معلم دلسوزی چون شعیب علیه السلام را بر سر او قرار داد و موسی علیه السلام حدود ده سال در اردوی تربیتی و خودسازی به عنوان میهمان یک پیامبر ، ریاضت کشید و نهایتاً به مقام اولوالعزمی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در قرآن مجید در همین موضوع بسیار گویاست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امورتان از خدا پروا کنید ، برای شما بینایی و بصیرتی ویژه برای تشخیص حق از باطل قرار می‌دهد و گناهانتان را محو می‌کند و شما را می‌آمرزد ؛ و خدا دارای فضل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عامر بن عبد اللّٰه قیس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عبد اللّٰه قیس از مسلمانان پارسا و وارسته و جزء قهرمانان صدر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هنگام غروب آفتاب ، تنهای تنها وارد نیزاری شد ، اسب خود را در نیزار بست و بالای تپه‌ای رفت و به عبادت و دعا و مناجات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سربازان اسلام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زیر نظر داشتم و شنیدم در دعا و مناجاتش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تو خواستم ، دو چیزش را به من عنایت کردی ، سومی آن را نیز به من مرحمت کن تا آن‌گونه که می‌خواهم تو را عبادت کنم ، ناگاه متوجه من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مراقب من بودی ، چرا چنین کردی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بگذر و بگو بدانم که آن سه خواسته چیست ؟ که خدا دو خواسته‌اش را اجابت فرموده و یکی را عنایت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من عهد و پیمان گرفت که تا زنده‌ام به کسی نگو ،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تقاضایم این بود که محبت و علاقه به زنان را از دلم بیرون کند ، زیرا از هیچ چیز همچون طغیان غریزه جنسی در آسیب رسانی به دینم نمی‌ترسیدم ، این تقاضا و خواسته‌ام برآورده شده است و اکنون نامحرمان و دیوار در نظرم یکسان‌اند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خواسته‌ام نترسیدن از غیر خدا بود که اینک خود را این‌چنین 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تقاضایم این بود که خدا خواب را از من بگیرد تا آن‌گونه که می‌خواهم خدا را عبادت کنم ولی این خواسته و تقاضایم برآورده نشد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عبد اللّٰه هنگام احتضار می‌گریست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گریه‌ام از ترس مرگ و یا علاقه به دنیا نیست ، بلکه برای آن است که از لذّت بندگی و روزه در روزهای گرم و شب‌زنده‌داری در شب‌های سرد محروم می‌شوم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331" w:name="pg367_3808"/>
    </w:p>
    <w:p>
      <w:pPr>
        <w:pStyle w:val="BookText"/>
        <w:rPr/>
      </w:pPr>
      <w:bookmarkEnd w:id="331"/>
      <w:r>
        <w:rPr>
          <w:rFonts w:ascii="IRNazanin" w:hAnsi="IRNazanin" w:eastAsia="IRNazanin"/>
          <w:color w:val="111111"/>
          <w:sz w:val="28"/>
          <w:sz w:val="28"/>
          <w:szCs w:val="28"/>
          <w:rtl w:val="true"/>
          <w:lang w:bidi="fa-IR"/>
        </w:rPr>
        <w:t xml:space="preserve">در خطبه متقین در وصف یقینِ پارسایان به عالم غیب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 الجَنَّةَ کَمَنْ قَدْ رَآهَا فَهُمْ فِیهَا مُنَعَّمُونَ ، وَ هُمْ وَ النّارُ کَمَنْ قَدْ رَاهَا فَهُمْ فِیهَا مُعَذَّبُونَ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با بهشت چنان‌اند که گویی آن را به چشم دیده و در آن غرق نعمت‌اند و با عذاب دوزخ چنان‌اند که گویی آ ن را مشاهده کرده و در آن معذب‌اند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بخشی دیگر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أنَّکَ تَریٰ لَهُ قُوَّةً فِی دِینٍ وَ حَزماً فِی لِینٍ وَ إیمَاناً فِی یَقِینٍ </w:t>
      </w:r>
      <w:r>
        <w:rPr>
          <w:rFonts w:eastAsia="Amiri" w:cs="Amiri" w:ascii="Amiri" w:hAnsi="Amiri"/>
          <w:color w:val="111111"/>
          <w:sz w:val="28"/>
          <w:szCs w:val="28"/>
          <w:rtl w:val="true"/>
          <w:lang w:bidi="ar-SA"/>
        </w:rPr>
        <w:t xml:space="preserve">...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نشانه‌های دیگرشان آن است که هر کدام را دارای نیرومندی در دین و دوراندیشی با نرمی و ایمان همراه با یقین می‌بینی </w:t>
      </w:r>
      <w:r>
        <w:rPr>
          <w:rFonts w:eastAsia="IRNazanin" w:cs="IRNazanin"/>
          <w:color w:val="111111"/>
          <w:sz w:val="28"/>
          <w:szCs w:val="28"/>
          <w:rtl w:val="true"/>
          <w:lang w:bidi="fa-IR"/>
        </w:rPr>
        <w:t>.</w:t>
      </w:r>
    </w:p>
    <w:p>
      <w:pPr>
        <w:pStyle w:val="Heading4"/>
        <w:numPr>
          <w:ilvl w:val="3"/>
          <w:numId w:val="1"/>
        </w:numPr>
        <w:rPr/>
      </w:pPr>
      <w:bookmarkStart w:id="332" w:name="__RefHeading___Toc3110348_211673320"/>
      <w:bookmarkStart w:id="333" w:name="_Toc123"/>
      <w:bookmarkEnd w:id="332"/>
      <w:r>
        <w:rPr/>
        <w:t>15</w:t>
      </w:r>
      <w:r>
        <w:rPr>
          <w:rtl w:val="true"/>
        </w:rPr>
        <w:t xml:space="preserve"> . </w:t>
      </w:r>
      <w:r>
        <w:rPr>
          <w:rtl w:val="true"/>
        </w:rPr>
        <w:t>وسیله فلاح و سعادت</w:t>
      </w:r>
      <w:bookmarkEnd w:id="333"/>
    </w:p>
    <w:p>
      <w:pPr>
        <w:pStyle w:val="BookText"/>
        <w:rPr/>
      </w:pPr>
      <w:r>
        <w:rPr>
          <w:rFonts w:ascii="IRNazanin" w:hAnsi="IRNazanin" w:eastAsia="IRNazanin"/>
          <w:color w:val="111111"/>
          <w:sz w:val="28"/>
          <w:sz w:val="28"/>
          <w:szCs w:val="28"/>
          <w:rtl w:val="true"/>
          <w:lang w:bidi="fa-IR"/>
        </w:rPr>
        <w:t xml:space="preserve">هر موجودی در این عالم هستی با تلاش و کوشش و مبارزه با موانع ، خواستار رستگاری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دانه که از زیر خاک سر در می‌آورد با خاک و سنگ و کلوخ و گِل و موانع دیگر مواجه است ، از طرفی با جذب نور خورشید و آب و خاک رو به رشد است و از طرف دیگر موانع را کنار می‌زند تا از خاک سر برآورد و به جایی که باید برسد خود را برساند و اگر لحظه‌ای از</w:t>
      </w:r>
    </w:p>
    <w:p>
      <w:pPr>
        <w:pStyle w:val="BookText"/>
        <w:rPr/>
      </w:pPr>
      <w:r>
        <w:rPr>
          <w:rFonts w:ascii="IRNazanin" w:hAnsi="IRNazanin" w:eastAsia="IRNazanin"/>
          <w:color w:val="111111"/>
          <w:sz w:val="28"/>
          <w:sz w:val="28"/>
          <w:szCs w:val="28"/>
          <w:rtl w:val="true"/>
          <w:lang w:bidi="fa-IR"/>
        </w:rPr>
        <w:t xml:space="preserve">خودسازی و تکاپو باز ماند ، شروع پژمردگی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مانند سایر موجودات از آغاز زندگی تا پایان حیات دنیوی‌اش کادح الی ربّ است و با رنج و زحمت به سوی حق در حرکت می‌باشد و باید بداند که فلاح و رستگاری حقیقی‌اش زمانی است که به خوشنودی و رضای حق برسد و جایگاه ابدی‌اش بهشت عنبرسرشت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عبادت و بندگی و انجام خیرات و مبرّات و خدمت به بندگان خدا را مایه فلاح و رستگاری و سبب سعادت دنیا و آخرت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به جا آورید و سجده نمایید و پروردگارتان را عبادت کنید و کار نیک انجام دهید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معارج می‌فرماید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انسان طبعاً حریص و بی‌صبر آفریده شده است ، هنگامی که بدی و زیانی به او رسد سخت بی‌قراری می‌کند و چون خیر به او برسد بخل ورزد مگر نمازگزاران واقعی ، آنان که بر نمازشان مداومت دارند و آنان که در اموالشان حقی معین و معلوم برای سائل و محروم است و آنان که روز قیامت را تصدیق دارند و آنان که از عذاب پروردگارشان ترسانند ، بی‌تردید عذاب پروردگارشان را ایمنی 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نگهدارنده اندام شهوت از گناه است ، مگر نسبت به همسرانشان و کنیزانشان که در این زمینه بر آنان ملامت و سرزنش نیست و هر که از شهوت حلال تجاوز کند بی‌تردید از متجاوزان و ستمکاران است و آنان که امانات و پیمانشان را رعایت می‌کنند و آنان که قیام به شهاداتشان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عدل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آنان که همواره بر نمازهایشان محافظت می‌نمایند ، اینانند که در باغ‌هایی از بهشت گرامی خواهند بود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334" w:name="pg367_3811"/>
    </w:p>
    <w:p>
      <w:pPr>
        <w:pStyle w:val="Heading3"/>
        <w:numPr>
          <w:ilvl w:val="2"/>
          <w:numId w:val="1"/>
        </w:numPr>
        <w:rPr/>
      </w:pPr>
      <w:bookmarkStart w:id="335" w:name="__RefHeading___Toc3110350_211673320"/>
      <w:bookmarkStart w:id="336" w:name="_Toc124"/>
      <w:bookmarkEnd w:id="334"/>
      <w:bookmarkEnd w:id="335"/>
      <w:r>
        <w:rPr>
          <w:rtl w:val="true"/>
        </w:rPr>
        <w:t>روزه سبب جلب رحمت</w:t>
      </w:r>
      <w:bookmarkEnd w:id="336"/>
    </w:p>
    <w:p>
      <w:pPr>
        <w:pStyle w:val="Heading4"/>
        <w:numPr>
          <w:ilvl w:val="3"/>
          <w:numId w:val="1"/>
        </w:numPr>
        <w:rPr/>
      </w:pPr>
      <w:bookmarkStart w:id="337" w:name="__RefHeading___Toc3110352_211673320"/>
      <w:bookmarkStart w:id="338" w:name="_Toc12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گرچه تمام عبادات و هر عملی که با نیت خالص و به قصد قربت به درگاه الهی انجام پذیرد مایه جلب رحمت الهی است و انسان را در دامان پر مهر و عطوفت و رحمت و نعمت ربوبی قرار می‌دهد و حیات بشر را به نور معرفت روشن می‌سازد ، اما بعضی از عبادات در کلام گهربار ائمه اطهار علیهم السلام به صورتی ویژه مایه جلب رحمت الهی شمرده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تمام عبادات در این مختصر نمی‌گنجد و درک حقیقت آنها و دست یافتن به تمام زوایای عبادات امکان‌پذیر نیست ، اما به مقتضای این نوشتار به عبادت پر ارزش روزه که مورد عنایت خاص اهل بیت علیهم السلام به عنوان عبادتی برای رسیدن به رحمت الهی و نشستن بر سر سفره پر نعمت حضرت حق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روزه در این بحث از میان تمام عبادات به اعتبار دو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عبادتی است که نه تنها برای امت حضرت رسول اکرم صلی الله علیه و آله بلکه برای امم سابقه نیز سبب جلب رحمت بوده و عبادتی خاص برای پرستش حضرت حق شمرده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w:t>
      </w:r>
    </w:p>
    <w:p>
      <w:pPr>
        <w:pStyle w:val="BookText"/>
        <w:rPr/>
      </w:pPr>
      <w:r>
        <w:rPr>
          <w:rFonts w:ascii="Amiri" w:hAnsi="Amiri" w:eastAsia="Amiri" w:cs="Amiri"/>
          <w:color w:val="111111"/>
          <w:sz w:val="28"/>
          <w:sz w:val="28"/>
          <w:szCs w:val="28"/>
          <w:rtl w:val="true"/>
          <w:lang w:bidi="ar-SA"/>
        </w:rPr>
        <w:t xml:space="preserve">لَعَلَّکُمْ تَتَّقُونَ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و لازم شده ، همان گونه که بر پیشینیان شما مقرّر و لازم شد ، تا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تاریخی فراوانی بر این مطلب وجود دارد که در منابع مذاهب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تورات و انجیل فعلی چنین برمی‌آید که روزه در میان یهود و نصاری بوده و اقوام و ملل دیگر هنگامی که با غم و اندوه مواجه می‌شدند روزه می‌گرفتند و قوم یهود به هنگام توبه و طلب خشنودی خداوند روزه می‌گرفتند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بخشی از تورات چنین برمی‌آید که موسی علیه السلام چهل روز روزه داشته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مسیح </w:t>
      </w:r>
      <w:r>
        <w:rPr>
          <w:rStyle w:val="FootnoteAnchor"/>
          <w:rtl w:val="true"/>
        </w:rPr>
        <w:footnoteReference w:id="279"/>
      </w:r>
      <w:r>
        <w:rPr>
          <w:rFonts w:ascii="IRNazanin" w:hAnsi="IRNazanin" w:eastAsia="IRNazanin"/>
          <w:color w:val="111111"/>
          <w:sz w:val="28"/>
          <w:sz w:val="28"/>
          <w:szCs w:val="28"/>
          <w:rtl w:val="true"/>
          <w:lang w:bidi="fa-IR"/>
        </w:rPr>
        <w:t xml:space="preserve">و حواریون مسیح </w:t>
      </w:r>
      <w:r>
        <w:rPr>
          <w:rStyle w:val="FootnoteAnchor"/>
          <w:rtl w:val="true"/>
        </w:rPr>
        <w:footnoteReference w:id="280"/>
      </w:r>
      <w:r>
        <w:rPr>
          <w:rFonts w:ascii="IRNazanin" w:hAnsi="IRNazanin" w:eastAsia="IRNazanin"/>
          <w:color w:val="111111"/>
          <w:sz w:val="28"/>
          <w:sz w:val="28"/>
          <w:szCs w:val="28"/>
          <w:rtl w:val="true"/>
          <w:lang w:bidi="fa-IR"/>
        </w:rPr>
        <w:t>نیز چنانکه از انجیل استفاده می‌شود روزه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ماه رمضان در کلام گهربار ائمه اطهار علیهم السلام به عنوان ماه رحمت، ماهی که درهای رحمت در آن باز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در هر روز از ماه مبارک رمضان این دعا را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شَهْرُ رَمَضَانَ وَ هذا شَهرُ الصیامِ وَ هذا شَهرُ الإنابَةِ وَ هذا شَهْرُ التّوبَةِ وَ هذا شَهْرُ المَغْفِرَةِ و الرَّحْمَةِ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ماه رمضان است و این ماه، ماه روزه است و این ماه، ماه بازگشت است و این ماه، ماه توبه است و این ماه، ماه مغفرت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صلی الله علیه و 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هنگامی که به هلال ماه رمضان نظر می‌انداختند صورت خود را به طرف قبله می‌کردند و دعائی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سوی مردم می‌کردند و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غُلّت مَرَدَةُ الشَیاطِین وَ فُتِحَتْ أبوابُ الجِنان، و أبوابُ الرَّحْمَةِ</w:t>
      </w:r>
      <w:r>
        <w:rPr>
          <w:rFonts w:eastAsia="Amiri" w:cs="Amiri" w:ascii="Amiri" w:hAnsi="Amiri"/>
          <w:color w:val="111111"/>
          <w:sz w:val="28"/>
          <w:szCs w:val="28"/>
          <w:rtl w:val="true"/>
          <w:lang w:bidi="ar-SA"/>
        </w:rPr>
        <w:t xml:space="preserve">...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گروه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هلال ماه رمضان طلوع کند پیروان شیطان ها به غل و زنجیر کشیده می‌شوند، و درهای آسمان و بهشت‌ها و رحمت باز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شَهْرُ رَمَضانَ شَهْرُ البَرَکَةِ وَ شَهْرُ الرّحْمَةِ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ماه برکت و ماه رحمت است </w:t>
      </w:r>
      <w:r>
        <w:rPr>
          <w:rFonts w:eastAsia="IRNazanin" w:cs="IRNazanin"/>
          <w:color w:val="111111"/>
          <w:sz w:val="28"/>
          <w:szCs w:val="28"/>
          <w:rtl w:val="true"/>
          <w:lang w:bidi="fa-IR"/>
        </w:rPr>
        <w:t>.</w:t>
      </w:r>
      <w:bookmarkStart w:id="339" w:name="pg367_3814"/>
    </w:p>
    <w:p>
      <w:pPr>
        <w:pStyle w:val="BookText"/>
        <w:rPr/>
      </w:pPr>
      <w:bookmarkEnd w:id="339"/>
      <w:r>
        <w:rPr>
          <w:rFonts w:ascii="IRNazanin" w:hAnsi="IRNazanin" w:eastAsia="IRNazanin"/>
          <w:color w:val="111111"/>
          <w:sz w:val="28"/>
          <w:sz w:val="28"/>
          <w:szCs w:val="28"/>
          <w:rtl w:val="true"/>
          <w:lang w:bidi="fa-IR"/>
        </w:rPr>
        <w:t xml:space="preserve">خطبه معروف حضرت رسول اکرم صلی الله علیه و آله در آخرین جمعه ماه شعبان نیز به این مطلب اشاره دارد که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إلَیْکُمْ شَهْرُ اللّٰهِ بِالبَرَکَةِ وَ الرَّحْمَةِ وَ المَغْفِرَةِ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با برکت و رحمت و آمرزش به سوی شما روی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بعد از ذکر مقدمه‌ای به گوشه‌ای از حقیقت این عبادت پر برکت اشاره می‌شود </w:t>
      </w:r>
      <w:r>
        <w:rPr>
          <w:rFonts w:eastAsia="IRNazanin" w:cs="IRNazanin"/>
          <w:color w:val="111111"/>
          <w:sz w:val="28"/>
          <w:szCs w:val="28"/>
          <w:rtl w:val="true"/>
          <w:lang w:bidi="fa-IR"/>
        </w:rPr>
        <w:t>.</w:t>
      </w:r>
    </w:p>
    <w:p>
      <w:pPr>
        <w:pStyle w:val="Heading4"/>
        <w:numPr>
          <w:ilvl w:val="3"/>
          <w:numId w:val="1"/>
        </w:numPr>
        <w:rPr/>
      </w:pPr>
      <w:bookmarkStart w:id="340" w:name="__RefHeading___Toc3110354_211673320"/>
      <w:bookmarkStart w:id="341" w:name="_Toc126"/>
      <w:bookmarkEnd w:id="340"/>
      <w:r>
        <w:rPr>
          <w:rtl w:val="true"/>
        </w:rPr>
        <w:t>انواع نعمات الهی در دنیا</w:t>
      </w:r>
      <w:bookmarkEnd w:id="341"/>
    </w:p>
    <w:p>
      <w:pPr>
        <w:pStyle w:val="Heading5"/>
        <w:numPr>
          <w:ilvl w:val="4"/>
          <w:numId w:val="1"/>
        </w:numPr>
        <w:rPr/>
      </w:pPr>
      <w:bookmarkStart w:id="342" w:name="__RefHeading___Toc3110356_211673320"/>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ما در طول حیات و زندگی بر پایه رحمت حق از دو نعمت برخورداریم </w:t>
      </w:r>
      <w:r>
        <w:rPr>
          <w:rFonts w:eastAsia="IRNazanin" w:cs="IRNazanin"/>
          <w:color w:val="111111"/>
          <w:sz w:val="28"/>
          <w:szCs w:val="28"/>
          <w:rtl w:val="true"/>
          <w:lang w:bidi="fa-IR"/>
        </w:rPr>
        <w:t>:</w:t>
      </w:r>
    </w:p>
    <w:p>
      <w:pPr>
        <w:pStyle w:val="Heading5"/>
        <w:numPr>
          <w:ilvl w:val="4"/>
          <w:numId w:val="1"/>
        </w:numPr>
        <w:rPr/>
      </w:pPr>
      <w:bookmarkStart w:id="344" w:name="__RefHeading___Toc3110358_211673320"/>
      <w:bookmarkStart w:id="345" w:name="_Toc128"/>
      <w:bookmarkEnd w:id="344"/>
      <w:r>
        <w:rPr/>
        <w:t>1</w:t>
      </w:r>
      <w:r>
        <w:rPr>
          <w:rtl w:val="true"/>
        </w:rPr>
        <w:t xml:space="preserve"> . </w:t>
      </w:r>
      <w:r>
        <w:rPr>
          <w:rtl w:val="true"/>
        </w:rPr>
        <w:t>نعمت‌ها و امدادهای ویژه</w:t>
      </w:r>
      <w:bookmarkEnd w:id="345"/>
    </w:p>
    <w:p>
      <w:pPr>
        <w:pStyle w:val="BookText"/>
        <w:rPr/>
      </w:pPr>
      <w:r>
        <w:rPr>
          <w:rFonts w:ascii="IRNazanin" w:hAnsi="IRNazanin" w:eastAsia="IRNazanin"/>
          <w:color w:val="111111"/>
          <w:sz w:val="28"/>
          <w:sz w:val="28"/>
          <w:szCs w:val="28"/>
          <w:rtl w:val="true"/>
          <w:lang w:bidi="fa-IR"/>
        </w:rPr>
        <w:t xml:space="preserve">یکی تفضلات خدا و امدادهای غیبی اوست که ابتداءً به ما می‌رسد و در ما زمینه به وجود آمدن رشد و کمال و طهارت و پاکی را فراهم می‌آورد ، به صورتی که ما با شوق و رغبت به سوی مؤدب شدن به آداب الهی و حقایق تربیتی و طهارت و پاکی به حرکت می‌آییم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این نوع نعمت در آیات کریمه‌اش اشاره می‌کند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لاٰ فَضْلُ اللّٰهِ عَلَیْکُمْ وَ رَحْمَتُهُ مٰا زَکیٰ مِنْکُمْ مِنْ أَحَدٍ أَبَداً وَ لٰکِنَّ اللّٰهَ</w:t>
      </w:r>
      <w:bookmarkStart w:id="346" w:name="pg367_3815"/>
    </w:p>
    <w:p>
      <w:pPr>
        <w:pStyle w:val="BookText"/>
        <w:rPr/>
      </w:pPr>
      <w:bookmarkEnd w:id="346"/>
      <w:r>
        <w:rPr>
          <w:rFonts w:ascii="Amiri" w:hAnsi="Amiri" w:eastAsia="Amiri" w:cs="Amiri"/>
          <w:color w:val="111111"/>
          <w:sz w:val="28"/>
          <w:sz w:val="28"/>
          <w:szCs w:val="28"/>
          <w:rtl w:val="true"/>
          <w:lang w:bidi="ar-SA"/>
        </w:rPr>
        <w:t xml:space="preserve">یُزَکِّی مَنْ یَشٰاءُ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 ، هرگز احدی از شما از عقاید باطل و اعمال و اخلاق ناپسند پاک نمی‌شد ، ولی خدا هر که را بخواهد پاک می‌کند ؛ و خدا شنوا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 یقیناً همه شما جز اندکی از شیطان پیروی می‌کردید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واقعیت در فصول گذشته این نوشتار به طور گسترده مطالبی مورد بحث قرار گرفت </w:t>
      </w:r>
      <w:r>
        <w:rPr>
          <w:rFonts w:eastAsia="IRNazanin" w:cs="IRNazanin"/>
          <w:color w:val="111111"/>
          <w:sz w:val="28"/>
          <w:szCs w:val="28"/>
          <w:rtl w:val="true"/>
          <w:lang w:bidi="fa-IR"/>
        </w:rPr>
        <w:t>.</w:t>
      </w:r>
    </w:p>
    <w:p>
      <w:pPr>
        <w:pStyle w:val="Heading5"/>
        <w:numPr>
          <w:ilvl w:val="4"/>
          <w:numId w:val="1"/>
        </w:numPr>
        <w:rPr/>
      </w:pPr>
      <w:bookmarkStart w:id="347" w:name="__RefHeading___Toc3110360_211673320"/>
      <w:bookmarkStart w:id="348" w:name="_Toc129"/>
      <w:bookmarkEnd w:id="347"/>
      <w:r>
        <w:rPr/>
        <w:t>2</w:t>
      </w:r>
      <w:r>
        <w:rPr>
          <w:rtl w:val="true"/>
        </w:rPr>
        <w:t xml:space="preserve"> . </w:t>
      </w:r>
      <w:r>
        <w:rPr>
          <w:rtl w:val="true"/>
        </w:rPr>
        <w:t>نعمت‌های پاداشی</w:t>
      </w:r>
      <w:bookmarkEnd w:id="348"/>
    </w:p>
    <w:p>
      <w:pPr>
        <w:pStyle w:val="Heading6"/>
        <w:numPr>
          <w:ilvl w:val="5"/>
          <w:numId w:val="1"/>
        </w:numPr>
        <w:rPr/>
      </w:pPr>
      <w:bookmarkStart w:id="349" w:name="__RefHeading___Toc3110362_211673320"/>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نوع دیگر از نعمت‌های الهی نعمت‌هایی است که می‌توان با تکیه بر آیات و روایات از آنها به عنوان نعمت‌های پاداشی یاد کرد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گامی در راه خدا برمی‌دارد و به عبادتی برمی‌خیزد و گرهی از کار کسی می‌گشاید و غمی از دلی برمی‌دارد و به مستمندی رسیدگی می‌نماید و خدمتی به بندگان حق می‌کند ، مستحق پاداش الهی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پاداش‌های حضرت او در این دنیا فراهم نمودن زمینه فلاح و رستگاری است که برخی از آیات شریفه قرآن مجید به صراحت</w:t>
      </w:r>
      <w:bookmarkStart w:id="351" w:name="pg367_3816"/>
    </w:p>
    <w:p>
      <w:pPr>
        <w:pStyle w:val="BookText"/>
        <w:rPr/>
      </w:pPr>
      <w:bookmarkEnd w:id="351"/>
      <w:r>
        <w:rPr>
          <w:rFonts w:ascii="IRNazanin" w:hAnsi="IRNazanin" w:eastAsia="IRNazanin"/>
          <w:color w:val="111111"/>
          <w:sz w:val="28"/>
          <w:sz w:val="28"/>
          <w:szCs w:val="28"/>
          <w:rtl w:val="true"/>
          <w:lang w:bidi="fa-IR"/>
        </w:rPr>
        <w:t xml:space="preserve">در رابطه با این موضوع حقایقی را گوشزد می‌نماید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یُؤْمِنْ بِاللّٰهِ یَهْدِ قَلْبَهُ وَ اللّٰهُ بِکُلِّ شَیْءٍ عَلِیمٌ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به خدا ایمان بیاورد ، خدا قلبش را به حقایق راهنمایی می‌کند ؛ و خدا به همه چیز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اهْتَدَوْا زٰادَهُمْ هُدیً وَ آتٰاهُمْ تَقْوٰاهُمْ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هدایت یافته‌اند خدا بر هدایتشان افزوده و پرهیزکاری و تقوایشان را به آنان عطا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تحقق نعمت‌های پاداشی برای نمونه لازم است به طور مفصل یکی از عبادات که انسان را جداً شایسته پاداش دنیایی و آخرتی می‌نماید مورد بحث قرار گیرد و آن روزه است </w:t>
      </w:r>
      <w:r>
        <w:rPr>
          <w:rFonts w:eastAsia="IRNazanin" w:cs="IRNazanin"/>
          <w:color w:val="111111"/>
          <w:sz w:val="28"/>
          <w:szCs w:val="28"/>
          <w:rtl w:val="true"/>
          <w:lang w:bidi="fa-IR"/>
        </w:rPr>
        <w:t>.</w:t>
      </w:r>
    </w:p>
    <w:p>
      <w:pPr>
        <w:pStyle w:val="Heading6"/>
        <w:numPr>
          <w:ilvl w:val="5"/>
          <w:numId w:val="1"/>
        </w:numPr>
        <w:rPr/>
      </w:pPr>
      <w:bookmarkStart w:id="352" w:name="__RefHeading___Toc3110364_211673320"/>
      <w:bookmarkStart w:id="353" w:name="_Toc131"/>
      <w:bookmarkEnd w:id="352"/>
      <w:r>
        <w:rPr>
          <w:rtl w:val="true"/>
        </w:rPr>
        <w:t>روزه یکی از نعمتهای پاداشی</w:t>
      </w:r>
      <w:bookmarkEnd w:id="353"/>
    </w:p>
    <w:p>
      <w:pPr>
        <w:pStyle w:val="BookText"/>
        <w:rPr/>
      </w:pPr>
      <w:r>
        <w:rPr>
          <w:rFonts w:ascii="IRNazanin" w:hAnsi="IRNazanin" w:eastAsia="IRNazanin"/>
          <w:color w:val="111111"/>
          <w:sz w:val="28"/>
          <w:sz w:val="28"/>
          <w:szCs w:val="28"/>
          <w:rtl w:val="true"/>
          <w:lang w:bidi="fa-IR"/>
        </w:rPr>
        <w:t xml:space="preserve">بی‌تردید راه تحصیل رحمت‌های ویژه حق ، کسب لیاقت و ظرفیت و استحقاق و شایستگی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لیاقت انسان بیشتر شود بهتر می‌تواند کسب رحمت و فیض نماید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ظرف‌های گوناگون را در نظر بگیرید که از اقیانوسی مواج آب برمی‌دارند ، هر کدام وسعت و ظرفیتشان بیشتر باشد قدرت آب‌گیری بیشتری دارند ، انسان هم هر اندازه شایستگی و لیاقتش را با عبادت و بندگی خالصانه و عاشقانه و خدمت به بندگان حق بیشتر کند بیشتر از</w:t>
      </w:r>
      <w:bookmarkStart w:id="354" w:name="pg367_3817"/>
    </w:p>
    <w:p>
      <w:pPr>
        <w:pStyle w:val="BookText"/>
        <w:rPr/>
      </w:pPr>
      <w:bookmarkEnd w:id="354"/>
      <w:r>
        <w:rPr>
          <w:rFonts w:ascii="IRNazanin" w:hAnsi="IRNazanin" w:eastAsia="IRNazanin"/>
          <w:color w:val="111111"/>
          <w:sz w:val="28"/>
          <w:sz w:val="28"/>
          <w:szCs w:val="28"/>
          <w:rtl w:val="true"/>
          <w:lang w:bidi="fa-IR"/>
        </w:rPr>
        <w:t xml:space="preserve">رحمت خدا و فیض حضرت او بهره‌مند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کلیدهای کسب لیاقت معنوی و ایجاد شایستگی بیشتر و ظرفیت گسترده‌تر ، عبادت والا و با ارزشی چون روزه است که آثار و برکات گوناگون روحی و جسمی و دنیوی و آخرتی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سود این عبادت ، صحت بدن و ایجاد توازن و تعادل جسمی و درمان برخی از بیماری‌های بدنی است ، چنانکه رسول بزرگوار اسلام صلی الله علیه و آله اعلام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بگیرید تا تندرست و سالم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بیماری‌ها یا زمینه‌های آنها با روزه و امساک از بین می‌رود و برخی از پزشکان در این راه تجربه‌های سودمندی دارند و ده‌ها بیماری بی‌درمان را از طریق امساک از خوردن و آشامیدن درمان کرده‌اند </w:t>
      </w:r>
      <w:r>
        <w:rPr>
          <w:rFonts w:eastAsia="IRNazanin" w:cs="IRNazanin"/>
          <w:color w:val="111111"/>
          <w:sz w:val="28"/>
          <w:szCs w:val="28"/>
          <w:rtl w:val="true"/>
          <w:lang w:bidi="fa-IR"/>
        </w:rPr>
        <w:t>.</w:t>
      </w:r>
    </w:p>
    <w:p>
      <w:pPr>
        <w:pStyle w:val="Heading3"/>
        <w:numPr>
          <w:ilvl w:val="2"/>
          <w:numId w:val="1"/>
        </w:numPr>
        <w:rPr/>
      </w:pPr>
      <w:bookmarkStart w:id="355" w:name="__RefHeading___Toc3110366_211673320"/>
      <w:bookmarkStart w:id="356" w:name="_Toc132"/>
      <w:bookmarkEnd w:id="355"/>
      <w:r>
        <w:rPr>
          <w:rtl w:val="true"/>
        </w:rPr>
        <w:t>روزه یا دعوت الهی</w:t>
      </w:r>
      <w:bookmarkEnd w:id="3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از باب فضل و رحمت و احسان و لطف برای نجات انسان از بن‌بست‌های روحی و تنگناهای معنوی و رساندنش به اوج تربیت و کمال از انسان به صورت‌های گوناگون 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دعوت‌ها ، دعوت برای آمرزیده شدن اوست و مخاطب این دعوت ، همه بندگان‌اند ، نه تعدادی خاص و گروه ویژه ، تعبیر قرآن مجید </w:t>
      </w:r>
      <w:r>
        <w:rPr>
          <w:rFonts w:eastAsia="IRNazanin" w:cs="IRNazanin"/>
          <w:color w:val="111111"/>
          <w:sz w:val="28"/>
          <w:szCs w:val="28"/>
          <w:rtl w:val="true"/>
          <w:lang w:bidi="fa-IR"/>
        </w:rPr>
        <w:t>:</w:t>
      </w:r>
      <w:bookmarkStart w:id="357" w:name="pg367_3818"/>
    </w:p>
    <w:p>
      <w:pPr>
        <w:pStyle w:val="BookText"/>
        <w:rPr/>
      </w:pPr>
      <w:bookmarkEnd w:id="357"/>
      <w:r>
        <w:rPr>
          <w:rFonts w:ascii="Amiri" w:hAnsi="Amiri" w:eastAsia="Amiri" w:cs="Amiri"/>
          <w:color w:val="111111"/>
          <w:sz w:val="28"/>
          <w:sz w:val="28"/>
          <w:szCs w:val="28"/>
          <w:rtl w:val="true"/>
          <w:lang w:bidi="ar-SA"/>
        </w:rPr>
        <w:t xml:space="preserve">یَدْعُوکُمْ </w:t>
      </w:r>
      <w:r>
        <w:rPr>
          <w:rStyle w:val="FootnoteAnchor"/>
          <w:rtl w:val="true"/>
        </w:rPr>
        <w:footnoteReference w:id="290"/>
      </w:r>
      <w:r>
        <w:rPr>
          <w:rFonts w:ascii="IRNazanin" w:hAnsi="IRNazanin" w:eastAsia="IRNazanin"/>
          <w:color w:val="111111"/>
          <w:sz w:val="28"/>
          <w:sz w:val="28"/>
          <w:szCs w:val="28"/>
          <w:rtl w:val="true"/>
          <w:lang w:bidi="fa-IR"/>
        </w:rPr>
        <w:t xml:space="preserve">،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ابراهیم پس از آنکه گوشزد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آسمانی برای نجات شما از تاریکی‌ها و آوردنتان به عالم نور و معنویت است ، به سرگذشت و دعوت چند تن از پیامبران مانند موسی و نوح و قوم عاد و ثمود اشاره دارد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خدا که آفریننده آسمان‌ها و زمین است ، شکی هست ؟ او شما را دعوت به ایمان می‌کند تا همه گناهانتان را بیامرزد و شما را تا زمانی معینِ عمرتان مهلت دهد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3110368_211673320"/>
      <w:bookmarkStart w:id="359" w:name="_Toc133"/>
      <w:bookmarkEnd w:id="358"/>
      <w:r>
        <w:rPr>
          <w:rtl w:val="true"/>
        </w:rPr>
        <w:t>محصول روزه</w:t>
      </w:r>
      <w:bookmarkEnd w:id="359"/>
    </w:p>
    <w:p>
      <w:pPr>
        <w:pStyle w:val="BookText"/>
        <w:rPr/>
      </w:pPr>
      <w:r>
        <w:rPr>
          <w:rFonts w:ascii="IRNazanin" w:hAnsi="IRNazanin" w:eastAsia="IRNazanin"/>
          <w:color w:val="111111"/>
          <w:sz w:val="28"/>
          <w:sz w:val="28"/>
          <w:szCs w:val="28"/>
          <w:rtl w:val="true"/>
          <w:lang w:bidi="fa-IR"/>
        </w:rPr>
        <w:t xml:space="preserve">در حدیث معراج آمده است که پیامبر صلی الله علیه و آله از خدا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عبادت چیست ؟</w:t>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العِبَادَةِ الصَّمتُ وَ الصَّومُ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اول عبادت سکوت و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آله پرسید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مِیرَاثُ الصَّومِ ؟ </w:t>
      </w:r>
      <w:r>
        <w:rPr>
          <w:rFonts w:eastAsia="Amiri" w:cs="Amiri" w:ascii="Amiri" w:hAnsi="Amiri"/>
          <w:color w:val="111111"/>
          <w:sz w:val="28"/>
          <w:szCs w:val="28"/>
          <w:rtl w:val="true"/>
          <w:lang w:bidi="ar-SA"/>
        </w:rPr>
        <w:t>» .</w:t>
      </w:r>
      <w:bookmarkStart w:id="360" w:name="pg367_3819"/>
    </w:p>
    <w:p>
      <w:pPr>
        <w:pStyle w:val="BookText"/>
        <w:rPr/>
      </w:pPr>
      <w:bookmarkEnd w:id="360"/>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 نتیجه روزه چیست ؟</w:t>
      </w:r>
    </w:p>
    <w:p>
      <w:pPr>
        <w:pStyle w:val="BookText"/>
        <w:rPr/>
      </w:pPr>
      <w:r>
        <w:rPr>
          <w:rFonts w:ascii="IRNazanin" w:hAnsi="IRNazanin" w:eastAsia="IRNazanin"/>
          <w:color w:val="111111"/>
          <w:sz w:val="28"/>
          <w:sz w:val="28"/>
          <w:szCs w:val="28"/>
          <w:rtl w:val="true"/>
          <w:lang w:bidi="fa-IR"/>
        </w:rPr>
        <w:t xml:space="preserve">پروردگار مهربان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یُورِثُ الحِکمَةَ وَ الحِکمَةُ تُورِثُ المَعرِفَةَ و المَعرِفَةُ تُورِثُ الیَقینَ فَإذَا استَیقَنَ العَبدُ لَا یُبالی کَیفَ أصبَحَ ، بِعُسرٍ أم بِیُسرٍ </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روزه حکمت به جای می‌گذارد و حکمت ، معرفت و معرفت ، یقین و چون عبد به یقین رسد دیگر برایش اهمیتی ندارد که چگونه شب و روز خود را بگذارند ، به سختی یا به آسانی </w:t>
      </w:r>
      <w:r>
        <w:rPr>
          <w:rFonts w:eastAsia="IRNazanin" w:cs="IRNazanin"/>
          <w:color w:val="111111"/>
          <w:sz w:val="28"/>
          <w:szCs w:val="28"/>
          <w:rtl w:val="true"/>
          <w:lang w:bidi="fa-IR"/>
        </w:rPr>
        <w:t>.</w:t>
      </w:r>
    </w:p>
    <w:p>
      <w:pPr>
        <w:pStyle w:val="Heading3"/>
        <w:numPr>
          <w:ilvl w:val="2"/>
          <w:numId w:val="1"/>
        </w:numPr>
        <w:rPr/>
      </w:pPr>
      <w:bookmarkStart w:id="361" w:name="__RefHeading___Toc3110370_211673320"/>
      <w:bookmarkStart w:id="362" w:name="_Toc134"/>
      <w:bookmarkEnd w:id="361"/>
      <w:r>
        <w:rPr>
          <w:rtl w:val="true"/>
        </w:rPr>
        <w:t>شرافت روزه</w:t>
      </w:r>
      <w:bookmarkEnd w:id="362"/>
    </w:p>
    <w:p>
      <w:pPr>
        <w:pStyle w:val="BookText"/>
        <w:rPr/>
      </w:pPr>
      <w:r>
        <w:rPr>
          <w:rFonts w:ascii="IRNazanin" w:hAnsi="IRNazanin" w:eastAsia="IRNazanin"/>
          <w:color w:val="111111"/>
          <w:sz w:val="28"/>
          <w:sz w:val="28"/>
          <w:szCs w:val="28"/>
          <w:rtl w:val="true"/>
          <w:lang w:bidi="fa-IR"/>
        </w:rPr>
        <w:t xml:space="preserve">اگر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عبادات از جانب اهل عبادت برای خدا نیست ، پس چرا طبق احادیث قدسیه ، حضرت حق فقط روزه و پاداش دهی به آن را به خود اختصاص داده است ؟</w:t>
      </w:r>
    </w:p>
    <w:p>
      <w:pPr>
        <w:pStyle w:val="BookText"/>
        <w:rPr/>
      </w:pPr>
      <w:r>
        <w:rPr>
          <w:rFonts w:ascii="IRNazanin" w:hAnsi="IRNazanin" w:eastAsia="IRNazanin"/>
          <w:color w:val="111111"/>
          <w:sz w:val="28"/>
          <w:sz w:val="28"/>
          <w:szCs w:val="28"/>
          <w:rtl w:val="true"/>
          <w:lang w:bidi="fa-IR"/>
        </w:rPr>
        <w:t xml:space="preserve">در پاسخ این پرسخ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روزه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امتیاز و شرافت آن بر سایر عبادت‌هاست ، همان گونه که تمام روی زمین و خانه‌هایش از خداست ، ولی فقط کعبه را به خود نسبت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طَهِّرٰا بَیْتِیَ </w:t>
      </w:r>
      <w:r>
        <w:rPr>
          <w:rFonts w:eastAsia="IRNazanin" w:cs="IRNazanin"/>
          <w:color w:val="111111"/>
          <w:sz w:val="28"/>
          <w:szCs w:val="28"/>
          <w:rtl w:val="true"/>
          <w:lang w:bidi="fa-IR"/>
        </w:rPr>
        <w:t xml:space="preserve">... » </w:t>
      </w:r>
      <w:r>
        <w:rPr>
          <w:rStyle w:val="FootnoteAnchor"/>
          <w:rtl w:val="true"/>
        </w:rPr>
        <w:footnoteReference w:id="293"/>
      </w:r>
      <w:r>
        <w:rPr>
          <w:rFonts w:ascii="IRNazanin" w:hAnsi="IRNazanin" w:eastAsia="IRNazanin"/>
          <w:color w:val="111111"/>
          <w:sz w:val="28"/>
          <w:sz w:val="28"/>
          <w:szCs w:val="28"/>
          <w:rtl w:val="true"/>
          <w:lang w:bidi="fa-IR"/>
        </w:rPr>
        <w:t xml:space="preserve">همه سال و ماه از خداست ولی فقط ماه رمضان به حضرت او نسبت داده شده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إلَیْکُم شَهْرَ اللّٰهِ بِالبَرَکَةِ وَ الرَّحْمَةِ</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تحقیق ماه خدا با منفعت و سود و رحمت به شما روی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شرافت روزه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عبادت‌ها ظهور و جلوه دارد و نمایان است ، زیرا جنبه عملی و فعلی دارد و انجام شدنی است ولی روزه ترک فعل و عمل است و جنبه رها کردن و واگذاشتن و اجتناب از خورد و خوراک و گناه دارد و به عبارت دیگر حقیقت روزه و ماهیت آن ترک است که از خود نمایی و جلوه خالی است و از اینجا روشن می‌شود که روزه داران فقط برای خدا و از روی اخلاص روزه گرفته‌اند ، زیرا می‌توانستند در نهان و خلوت افطار کنند و در عیان و آشکار اظهار روزه نماید ، پس معلوم می‌شود هر که به عنوان عبادت روزه گرفته خدا را در نظر داشته است و بی‌تردید میزان ارزیابی هر عبادتی خلوص آن است از این جهت امیر بیان و امام مخلصان ، در راز واجب شدن روزه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الصِّیَامُ ابْتِلَاءً لِإخلَاصِ الخَلْقِ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روزه را برای آزمایش اخلاص مردم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زمینه نزدیکی به حضرت حق و مایه قرب به پروردگار عزیز جهانیان و سبب رهایی از دشمن شماره یک انسان ، شیطان و جنود اوست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 او را خلع سلاح می‌کند و به انسان مدد و همت می‌بخشد تا بر دشمن خود و خدا پیروز گردد </w:t>
      </w:r>
      <w:r>
        <w:rPr>
          <w:rFonts w:eastAsia="IRNazanin" w:cs="IRNazanin"/>
          <w:color w:val="111111"/>
          <w:sz w:val="28"/>
          <w:szCs w:val="28"/>
          <w:rtl w:val="true"/>
          <w:lang w:bidi="fa-IR"/>
        </w:rPr>
        <w:t>.</w:t>
      </w:r>
      <w:bookmarkStart w:id="363" w:name="pg367_3821"/>
    </w:p>
    <w:p>
      <w:pPr>
        <w:pStyle w:val="BookText"/>
        <w:rPr/>
      </w:pPr>
      <w:bookmarkEnd w:id="363"/>
      <w:r>
        <w:rPr>
          <w:rFonts w:ascii="IRNazanin" w:hAnsi="IRNazanin" w:eastAsia="IRNazanin"/>
          <w:color w:val="111111"/>
          <w:sz w:val="28"/>
          <w:sz w:val="28"/>
          <w:szCs w:val="28"/>
          <w:rtl w:val="true"/>
          <w:lang w:bidi="fa-IR"/>
        </w:rPr>
        <w:t xml:space="preserve">میدان تاخت و تاز شیطان ، شهوات است که با خورد و خوراک و سایر امور مادی تقویت و در نتیجه ابزار و ساز و برگ گناه فراهم‌تر می‌شود و انسان را به امور دنیوی سرگرم و به تدریج قلب را چراگاه شیطان و دار و دسته‌اش می‌گرداند و روزه عبادت بسیار پر قدرتی است که باعث تضعیف و شکستن شهوات و خلع سلاح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معنوی روزه‌دار ، دژ محکمی است که راه نفوذ دشمن را می‌بندد و یاد خدا و آخرت که هنگام روزه زیاد و در اوج است ، دست ردی است بر سینه نامحرم و تیر غیبی است بر تلبیس ابلیس </w:t>
      </w:r>
      <w:r>
        <w:rPr>
          <w:rFonts w:eastAsia="IRNazanin" w:cs="IRNazanin"/>
          <w:color w:val="111111"/>
          <w:sz w:val="28"/>
          <w:szCs w:val="28"/>
          <w:rtl w:val="true"/>
          <w:lang w:bidi="fa-IR"/>
        </w:rPr>
        <w:t>.</w:t>
      </w:r>
    </w:p>
    <w:p>
      <w:pPr>
        <w:pStyle w:val="Heading3"/>
        <w:numPr>
          <w:ilvl w:val="2"/>
          <w:numId w:val="1"/>
        </w:numPr>
        <w:rPr/>
      </w:pPr>
      <w:bookmarkStart w:id="364" w:name="__RefHeading___Toc3110372_211673320"/>
      <w:bookmarkStart w:id="365" w:name="_Toc135"/>
      <w:bookmarkEnd w:id="364"/>
      <w:r>
        <w:rPr>
          <w:rtl w:val="true"/>
        </w:rPr>
        <w:t>برخی از حکمت های روزه</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امام صادق علیه السلام درباره سبب واجب شدن روزه پرسیدند ، حضرت پاسخ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الصِّیامَ لِیَستَوِی بِهِ الغَنِیُّ وَ الفَقِیرُ وَ ذلِکَ أنَّ الغَنِیَّ لَمْ یَکُن لِیَجِدَ مَسَّ الجُوعِ فَیَرحَمَ الفَقِیرَ لِأنَّ الغَنِیَّ کُلَّمَا أرادَ شَیئاً قَدَرَ عَلَیهِ فَارادَ اللّٰهُ عَزَّ وَ جَلَّ أن یُسَوِّیَ بَینَ خَلقِهِ وَ أَنْ یُذِیقَ الغَنِیَّ مَسَّ الجُوعِ وَ الألَمِ لِیَرِقَّ عَلَی الضَّعیفِ فَیَرحَمَ الجائِعَ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این جهت روزه را واجب فرمود که فقیر و غنی و تهیدست و توانگر برابر و یکسان شوند ، زیرا ثروتمند رنج گرسنگی را احساس نمی‌کند تا در مقام مهربانی و رحم به بینوا برآید چرا که توانگر هرگاه</w:t>
      </w:r>
    </w:p>
    <w:p>
      <w:pPr>
        <w:pStyle w:val="BookText"/>
        <w:rPr/>
      </w:pPr>
      <w:r>
        <w:rPr>
          <w:rFonts w:ascii="IRNazanin" w:hAnsi="IRNazanin" w:eastAsia="IRNazanin"/>
          <w:color w:val="111111"/>
          <w:sz w:val="28"/>
          <w:sz w:val="28"/>
          <w:szCs w:val="28"/>
          <w:rtl w:val="true"/>
          <w:lang w:bidi="fa-IR"/>
        </w:rPr>
        <w:t xml:space="preserve">چیزی بخواهد می‌تواند آن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خدای عزیز و جلیل خواست تا میان آفریدگانش برابری و هم‌دردی ایجاد کند و سختی گرسنگی را به توانگر بچشاند تا بر ناتوان دل بسوزاند و به گرسنه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آگاهی و احساس ، خیلی فرق است ، به همین خاطر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کی بود مانند دیدن و از آن بالاتر ، شنیدن کی بود مانند چشیدن ، ولی با روزه به ویژه در روزهای بلند و گرم اندکی از رنج بی‌نوایان احساس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سخنان معصومین علیهم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گرسنگی و تشنگی زمینه‌ای است برای درک گرسنگی و تشنگی روز قیامت و صحرای 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یاد محشر و محاسبات قیامت بهترین عامل سازنده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لِکَی یَعرِفُوا ألَمَ الجُوعِ وَ العَطَشِ فَیَستَدِلُّوا عَلیٰ فَقرِ الآخِرَةِ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حکمت‌ها و اسرار واجب شدن روزه آن است که مردم رنج گرسنگی و تشنگی را بچشند و در نتیجه به نداری و بی‌نوایی خود در عالم آخرت پی ببرند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واجب شده است تا</w:t>
      </w:r>
      <w:bookmarkStart w:id="366" w:name="pg367_3823"/>
    </w:p>
    <w:p>
      <w:pPr>
        <w:pStyle w:val="BookText"/>
        <w:rPr/>
      </w:pPr>
      <w:bookmarkEnd w:id="366"/>
      <w:r>
        <w:rPr>
          <w:rFonts w:ascii="IRNazanin" w:hAnsi="IRNazanin" w:eastAsia="IRNazanin"/>
          <w:color w:val="111111"/>
          <w:sz w:val="28"/>
          <w:sz w:val="28"/>
          <w:szCs w:val="28"/>
          <w:rtl w:val="true"/>
          <w:lang w:bidi="fa-IR"/>
        </w:rPr>
        <w:t xml:space="preserve">روزه‌دار خداترس و خاشع و در برابر حق ذلیل و خوار و مسکین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روزه‌دار در جستجوی رضای حق و در مدار عرفان و صبر و استقامت قرار می‌گیرد و بر اثر سختی‌ها پاداش و ثواب نصیب خود می‌کند و نیز روزه هواها و شهوات و خواهش‌های نفسانی را می‌شکند </w:t>
      </w:r>
      <w:r>
        <w:rPr>
          <w:rFonts w:eastAsia="IRNazanin" w:cs="IRNazanin"/>
          <w:color w:val="111111"/>
          <w:sz w:val="28"/>
          <w:szCs w:val="28"/>
          <w:rtl w:val="true"/>
          <w:lang w:bidi="fa-IR"/>
        </w:rPr>
        <w:t>.</w:t>
      </w:r>
    </w:p>
    <w:p>
      <w:pPr>
        <w:pStyle w:val="Heading3"/>
        <w:numPr>
          <w:ilvl w:val="2"/>
          <w:numId w:val="1"/>
        </w:numPr>
        <w:rPr/>
      </w:pPr>
      <w:bookmarkStart w:id="367" w:name="__RefHeading___Toc3110374_211673320"/>
      <w:bookmarkStart w:id="368" w:name="_Toc136"/>
      <w:bookmarkEnd w:id="367"/>
      <w:r>
        <w:rPr>
          <w:rtl w:val="true"/>
        </w:rPr>
        <w:t>راه آگاهی به برخی اسرار</w:t>
      </w:r>
      <w:bookmarkEnd w:id="368"/>
    </w:p>
    <w:p>
      <w:pPr>
        <w:pStyle w:val="BookText"/>
        <w:rPr/>
      </w:pPr>
      <w:r>
        <w:rPr>
          <w:rFonts w:ascii="IRNazanin" w:hAnsi="IRNazanin" w:eastAsia="IRNazanin"/>
          <w:color w:val="111111"/>
          <w:sz w:val="28"/>
          <w:sz w:val="28"/>
          <w:szCs w:val="28"/>
          <w:rtl w:val="true"/>
          <w:lang w:bidi="fa-IR"/>
        </w:rPr>
        <w:t xml:space="preserve">یکی از راه‌های رسیدن به برخی اسرار و درک راز و رمز عبادت‌ها ، کم خوری ، گرسنگی و نهایتاً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عزیز و جلیل پنج چیز را در پنج چیز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فِی طَاعَةٍ ، و الذِلُّ فِی مَعصِیَةٍ ، وَ الحِکمَةُ فِی خُلُوِّ البَطنِ ، و الهَیبَةُ فِی صَلاة اللَّیلِ و الغِنیٰ فِی القَنَاعَةِ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سرافرازی را در طاعت و فرمانبرداری و ذلت و خواری را در سرپیچی و حکمت و درک فلسفه حقایق را در کم‌خوری و هیبت را در نماز شب و بی‌نیازی را در قناعت </w:t>
      </w:r>
      <w:r>
        <w:rPr>
          <w:rFonts w:eastAsia="IRNazanin" w:cs="IRNazanin"/>
          <w:color w:val="111111"/>
          <w:sz w:val="28"/>
          <w:szCs w:val="28"/>
          <w:rtl w:val="true"/>
          <w:lang w:bidi="fa-IR"/>
        </w:rPr>
        <w:t>.</w:t>
      </w:r>
    </w:p>
    <w:p>
      <w:pPr>
        <w:pStyle w:val="Heading3"/>
        <w:numPr>
          <w:ilvl w:val="2"/>
          <w:numId w:val="1"/>
        </w:numPr>
        <w:rPr/>
      </w:pPr>
      <w:bookmarkStart w:id="369" w:name="__RefHeading___Toc3110376_211673320"/>
      <w:bookmarkStart w:id="370" w:name="_Toc137"/>
      <w:bookmarkEnd w:id="369"/>
      <w:r>
        <w:rPr>
          <w:rtl w:val="true"/>
        </w:rPr>
        <w:t>گوشه ای از آثار روزه</w:t>
      </w:r>
      <w:bookmarkEnd w:id="370"/>
    </w:p>
    <w:p>
      <w:pPr>
        <w:pStyle w:val="Heading4"/>
        <w:numPr>
          <w:ilvl w:val="3"/>
          <w:numId w:val="1"/>
        </w:numPr>
        <w:rPr/>
      </w:pPr>
      <w:bookmarkStart w:id="371" w:name="__RefHeading___Toc3110378_211673320"/>
      <w:bookmarkStart w:id="372" w:name="_Toc138"/>
      <w:bookmarkEnd w:id="371"/>
      <w:r>
        <w:rPr/>
        <w:t>1</w:t>
      </w:r>
      <w:r>
        <w:rPr>
          <w:rtl w:val="true"/>
        </w:rPr>
        <w:t xml:space="preserve"> . </w:t>
      </w:r>
      <w:r>
        <w:rPr>
          <w:rtl w:val="true"/>
        </w:rPr>
        <w:t>فراری دادن شیطان</w:t>
      </w:r>
      <w:bookmarkEnd w:id="3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بزرگوار اسلام صلی الله علیه و آله 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چیزی آگاه نکنم که اگر به آن عمل کنید شیطان از شما دور می‌شود ،</w:t>
      </w:r>
    </w:p>
    <w:p>
      <w:pPr>
        <w:pStyle w:val="BookText"/>
        <w:rPr/>
      </w:pPr>
      <w:r>
        <w:rPr>
          <w:rFonts w:ascii="IRNazanin" w:hAnsi="IRNazanin" w:eastAsia="IRNazanin"/>
          <w:color w:val="111111"/>
          <w:sz w:val="28"/>
          <w:sz w:val="28"/>
          <w:szCs w:val="28"/>
          <w:rtl w:val="true"/>
          <w:lang w:bidi="fa-IR"/>
        </w:rPr>
        <w:t>چندانکه مشرق از مغرب دور است ؟</w:t>
      </w:r>
    </w:p>
    <w:p>
      <w:pPr>
        <w:pStyle w:val="BookText"/>
        <w:rPr/>
      </w:pPr>
      <w:r>
        <w:rPr>
          <w:rFonts w:ascii="IRNazanin" w:hAnsi="IRNazanin" w:eastAsia="IRNazanin"/>
          <w:color w:val="111111"/>
          <w:sz w:val="28"/>
          <w:sz w:val="28"/>
          <w:szCs w:val="28"/>
          <w:rtl w:val="true"/>
          <w:lang w:bidi="fa-IR"/>
        </w:rPr>
        <w:t xml:space="preserve">یاران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یُسَوِّدُ وَجْهَهُ ، وَ الصَّدَقَةَ تَکْسِرُ ظَهْرَهُ ، وَ الحُبُّ فِی اللّٰهِ المُوازَرَةُ عَلیٰ العَمَلِ الصَّالِحِ یَقْطَعُ دَابِرَهُ ، وَ الاستِغفَارُ یَقطَعُ وَتِینَهُ ، وَ لِکُلِّ شَیءٍ زَکَاةٌ وَ زَکاةُ الأبدَانِ الصِّیَامُ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روی شیطان را سیاه می‌کند و صدقه پشت او را می‌شکند و محبت در راه خدا و همیاری بر عمل صالح ریشه او را برمی‌کند و توبه و استغفار شاهرگش را می‌زند و برای هر چیزی زکاتی است و زکات بدن‌ها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حق مردم را در قرآن مجید به دارالسلام دعوت کرده است ، سلاح مبارزه با دشمن را نیز در اختیار آنان قرار داده است ؛ امیر 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إتَّخِذُوا التَّواضُعَ مَسلَحةً بَینَکُم وَ بَینَ عَدُوِّکُم إبلِیسَ وَ جُنُودهِ فَإنَّ لَهُ مِن کُلِّ أمَّةٍ جُنُوداً وَ أعوَاناً وَ رِجْلاً وَ فُرسَاناً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را انبار اسلحه میان خود و دشمنتان ابلیس و سپاهیانش قرار دهید ، زیرا او در هر امتی لشگریان و یاران و نیروهای پیاده و سواره دارد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میان برادران دینی ، محیط جامعه را از آلودگی</w:t>
      </w:r>
      <w:bookmarkStart w:id="373" w:name="pg367_3825"/>
    </w:p>
    <w:p>
      <w:pPr>
        <w:pStyle w:val="BookText"/>
        <w:rPr/>
      </w:pPr>
      <w:bookmarkEnd w:id="373"/>
      <w:r>
        <w:rPr>
          <w:rFonts w:ascii="IRNazanin" w:hAnsi="IRNazanin" w:eastAsia="IRNazanin"/>
          <w:color w:val="111111"/>
          <w:sz w:val="28"/>
          <w:sz w:val="28"/>
          <w:szCs w:val="28"/>
          <w:rtl w:val="true"/>
          <w:lang w:bidi="fa-IR"/>
        </w:rPr>
        <w:t xml:space="preserve">حفاظت می‌کند و زمینه گناهان اجتماعی نظیر درگیری‌ها ، کینه‌ها ، بدبینی‌ها از بین می‌رود و جای رشد این میکروب‌ها نابود می‌گردد ، از این رو شیطان نمی‌تواند بذر گناه بپاشد و تخم نفاق بکارد </w:t>
      </w:r>
      <w:r>
        <w:rPr>
          <w:rFonts w:eastAsia="IRNazanin" w:cs="IRNazanin"/>
          <w:color w:val="111111"/>
          <w:sz w:val="28"/>
          <w:szCs w:val="28"/>
          <w:rtl w:val="true"/>
          <w:lang w:bidi="fa-IR"/>
        </w:rPr>
        <w:t>.</w:t>
      </w:r>
    </w:p>
    <w:p>
      <w:pPr>
        <w:pStyle w:val="Heading4"/>
        <w:numPr>
          <w:ilvl w:val="3"/>
          <w:numId w:val="1"/>
        </w:numPr>
        <w:rPr/>
      </w:pPr>
      <w:bookmarkStart w:id="374" w:name="__RefHeading___Toc3110380_211673320"/>
      <w:bookmarkStart w:id="375" w:name="_Toc139"/>
      <w:bookmarkEnd w:id="374"/>
      <w:r>
        <w:rPr/>
        <w:t>2</w:t>
      </w:r>
      <w:r>
        <w:rPr>
          <w:rtl w:val="true"/>
        </w:rPr>
        <w:t xml:space="preserve"> . </w:t>
      </w:r>
      <w:r>
        <w:rPr>
          <w:rtl w:val="true"/>
        </w:rPr>
        <w:t>پاسداشت معنویت جامعه</w:t>
      </w:r>
      <w:bookmarkEnd w:id="375"/>
    </w:p>
    <w:p>
      <w:pPr>
        <w:pStyle w:val="BookText"/>
        <w:rPr/>
      </w:pPr>
      <w:r>
        <w:rPr>
          <w:rFonts w:ascii="IRNazanin" w:hAnsi="IRNazanin" w:eastAsia="IRNazanin"/>
          <w:color w:val="111111"/>
          <w:sz w:val="28"/>
          <w:sz w:val="28"/>
          <w:szCs w:val="28"/>
          <w:rtl w:val="true"/>
          <w:lang w:bidi="fa-IR"/>
        </w:rPr>
        <w:t xml:space="preserve">در ماه مبارک رمضان که نور معنویت و زمینه طهارت بیشتر است و اکثر مردم در مدار عبادت قرار دارند باید حرمت روزه‌داران پاس 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مسلمانی به سبب عذری مانند بیماری ، مسافرت و یا عذر شرعی دیگری از روزه ناتوان است ، نباید در برابر دید دیگران بخورد و بیاشامد ، مبادا میل آنان تحریک شود و انجام روزه برای آنان دشوار و سنگین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قانون الهی باید روزه‌خوارانی را که بی علت روزه‌خواری می‌کنند و سبب بی‌حرمتی به قانون خدا و ملت اسلام می‌گردند دستگیر و مجازات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خواری علنی و همچنین هر گناهی که در دید مردم انجام شود آثار پلید و عواقب وخیمی دارد و باعث از بین رفتن ابهت و عظمتِ زشتی گناه می‌گردد و دیگران که ایمانشان ضعیف است نیز تشویق می‌شوند تا به دین خدا دهن‌کجی کنند و سبب سوء استفاده غیر مسلمانان و حتی دشمنان و منافقان می‌شود و در نتیجه با جرأت بیشتر به نابودی و تحقیر شعائر اسلام اقدام می‌کنند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درباره کسانی که علنی به انجام گناه اقدام می‌کنند می‌فرماید </w:t>
      </w:r>
      <w:r>
        <w:rPr>
          <w:rFonts w:eastAsia="IRNazanin" w:cs="IRNazanin"/>
          <w:color w:val="111111"/>
          <w:sz w:val="28"/>
          <w:szCs w:val="28"/>
          <w:rtl w:val="true"/>
          <w:lang w:bidi="fa-IR"/>
        </w:rPr>
        <w:t>:</w:t>
      </w:r>
      <w:bookmarkStart w:id="376" w:name="pg367_3826"/>
    </w:p>
    <w:p>
      <w:pPr>
        <w:pStyle w:val="BookText"/>
        <w:rPr/>
      </w:pPr>
      <w:bookmarkEnd w:id="3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أُمَّتی مُعافیً إلّا الْمُجاهِرینَ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امتم در معرض عفو و آمرزشند مگر آنان که علنی به گناه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مردم برای حفظ معنویت و طهارت جامعه و سالم ماندن همه افراد لازم است به سوی خوبی‌ها بشتابند و یکدیگر را در برنامه‌های مثبت کمک دهند و نهالی در بوستان خیرات بکارند و لااقل اگر توفیق انجام خیرات ندارند زیان و شرّ نرسانند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 xml:space="preserve">. .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یکدیگر را بر انجام کارهای خیر و پرهیزکاری یاری نمایید و یکدیگر را بر گناه و تجاوز یاری ندهید </w:t>
      </w:r>
      <w:r>
        <w:rPr>
          <w:rFonts w:eastAsia="IRNazanin" w:cs="IRNazanin"/>
          <w:color w:val="111111"/>
          <w:sz w:val="28"/>
          <w:szCs w:val="28"/>
          <w:rtl w:val="true"/>
          <w:lang w:bidi="fa-IR"/>
        </w:rPr>
        <w:t>.</w:t>
      </w:r>
    </w:p>
    <w:p>
      <w:pPr>
        <w:pStyle w:val="Heading4"/>
        <w:numPr>
          <w:ilvl w:val="3"/>
          <w:numId w:val="1"/>
        </w:numPr>
        <w:rPr/>
      </w:pPr>
      <w:bookmarkStart w:id="377" w:name="__RefHeading___Toc3110382_211673320"/>
      <w:bookmarkStart w:id="378" w:name="_Toc140"/>
      <w:bookmarkEnd w:id="377"/>
      <w:r>
        <w:rPr/>
        <w:t>3</w:t>
      </w:r>
      <w:r>
        <w:rPr>
          <w:rtl w:val="true"/>
        </w:rPr>
        <w:t xml:space="preserve"> . </w:t>
      </w:r>
      <w:r>
        <w:rPr>
          <w:rtl w:val="true"/>
        </w:rPr>
        <w:t>زمینه های جلب محبت حق</w:t>
      </w:r>
      <w:bookmarkEnd w:id="378"/>
    </w:p>
    <w:p>
      <w:pPr>
        <w:pStyle w:val="BookText"/>
        <w:rPr/>
      </w:pPr>
      <w:r>
        <w:rPr>
          <w:rFonts w:ascii="IRNazanin" w:hAnsi="IRNazanin" w:eastAsia="IRNazanin"/>
          <w:color w:val="111111"/>
          <w:sz w:val="28"/>
          <w:sz w:val="28"/>
          <w:szCs w:val="28"/>
          <w:rtl w:val="true"/>
          <w:lang w:bidi="fa-IR"/>
        </w:rPr>
        <w:t xml:space="preserve">در فرصت معنوی ماه مبارک رمضان ، زمینه‌های کسب محبت الهی فراهم است و بهره‌وری از چنین فضای معنوی و به کارگیری جاذبه‌های محبت و رحمت حق به همت افراد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گدا کاهل بود تقصیر صاحبخانه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روایتی رسول خدا صلی الله علیه و آله می‌فرماید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برخی حالت‌ها و کارها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کم‌خوری و کم‌حرفی</w:t>
      </w:r>
    </w:p>
    <w:p>
      <w:pPr>
        <w:pStyle w:val="BookText"/>
        <w:rPr/>
      </w:pPr>
      <w:r>
        <w:rPr>
          <w:rFonts w:ascii="IRNazanin" w:hAnsi="IRNazanin" w:eastAsia="IRNazanin"/>
          <w:color w:val="111111"/>
          <w:sz w:val="28"/>
          <w:sz w:val="28"/>
          <w:szCs w:val="28"/>
          <w:rtl w:val="true"/>
          <w:lang w:bidi="fa-IR"/>
        </w:rPr>
        <w:t xml:space="preserve">و کم‌خوابی را دوست دارد و بعضی امور را مثل پرخوری ، پرگویی و پرخوابی را دشمن دارد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منفورترین مردم نزد خدا کسی است که روز زیاد می‌خوابد در حالی که شب نماز نخوانده است و کسی که زیاد می‌خورد و هنگام خوردن نام خدا را بر زبان جاری نمی‌کند و سپاس و حق را به جای نمی‌آورد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أبغَضَ إلَی اللّٰهِ مِن بَطْنٍ مَلانَ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نزد خدا منفورتر و مغبوض‌تر از شکم پر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ماه مبارک رمضان توفیق توبه ، تقوا ، طهارت باطن ، توکل ، احسان به نیازمندان ، عشق ورزی به اولیای الهی ، محبت به مردم ، صبر و پایدارای در برابر گناه و تحمل مشقت در راه حق به خاطر روزه فراوان است و همه این موارد از عوامل کسب محبت خداست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خود روزه‌داری و تحمل گرسنگی و تشنگی و پرهیز از محرمات و رعایت آداب معنوی روزه یک فریضه دینی به شمار می‌رود و در حدیث معتبر و معروفی از حضرت امام صادق علیه السلام در باب فریضه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إلَیَّ عَبدٌ بِشَیءٍ أحَبَّ إلَیَّ مِمَّا افتَرَضتُ عَلَیهِ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با هیچ وسیله‌ای محبوب‌تر از آنچه بر او واجب کرده‌ام به من تقرب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خدا فرشتگانی را به نوازش روزه‌دار می‌گمارد ، چنانکه حضرت 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برای خدای عزیز و جلیل ، روزی را در شدّت گرما روزه بدارد و از پی آن دچار عطش و تشنگی زیاد گردد ، خدا هزار فرشته بر او می‌گمارد که دست نوازش بر رویش می‌کشند و به او مژده و بشارت می‌دهند تا هنگامی که افطار کند خدای تعالی به او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أطیَبَ رِیحَکَ وَ رَوحَکَ یَا مَلائِکَتی اشهَدُوا أنِّی قَد غَفَرتُ لَهُ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پاکیزه و خوشبوست بویت و رویت ، ای فرشتگانم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او را آمرزیدم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بی‌سبب نیست که روزه‌دار هنگام وفات که به لقای حق می‌رسد خوشنود و شادمان می‌شود ، یعنی از حساس‌ترین لحظه‌های عمر در جهان و در آغاز ورود به عالم آخرت که دست از همه چیز این دنیا بریده است ، همان لحظه‌ای که روزه‌خواران متکبر و گردنکشان و مستکبران با</w:t>
      </w:r>
    </w:p>
    <w:p>
      <w:pPr>
        <w:pStyle w:val="BookText"/>
        <w:rPr/>
      </w:pPr>
      <w:r>
        <w:rPr>
          <w:rFonts w:ascii="IRNazanin" w:hAnsi="IRNazanin" w:eastAsia="IRNazanin"/>
          <w:color w:val="111111"/>
          <w:sz w:val="28"/>
          <w:sz w:val="28"/>
          <w:szCs w:val="28"/>
          <w:rtl w:val="true"/>
          <w:lang w:bidi="fa-IR"/>
        </w:rPr>
        <w:t xml:space="preserve">سخط و خشم و نفرت خدا روبرو می‌شوند ، با روزه‌دار با لطف و رحمت الهی برخوردار می‌شود ، امام صادق علیه السلام بر اساس روایتی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 فَرحَةٌ عِندَ إفطَارِهِ وَ فَرحَةٌ عِندَ لِقَاءِ رَبِّهِ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روزه‌دار دو شادمانی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خرسندی در هنگام افطارش و دیگر هنگام لقای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پاداش آخرتی روزه ، قابل مقایسه با تحمل سختی چند ساعت گرسنگی و تشنگی و خودداری از شهوات و مفطرات روزه نیست و روزه در قیامت به فرموده پیامبر اسلام صلی الله علیه و آله سپری در برابر آتش دوزخ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روزه بر پاداش سایر عبادت‌ها امتیازهایی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قدسی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الحَسَنَةِ بِعَشْرِ أمثَالِهَا إلیٰ سَبعمِائَةِ ضِعفٍ إلّا الصّیَامَ فَإنَّهُ لِی وَ أنَا أُجزَی بِهِ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 خوبی پاداشش ده برابر و یا بیشتر تا هفتصد برابر است جز روزه ، زیرا که روزه برای من است و من به آن پاداش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پاداش آن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روزه ماه مبارک رمضان مصداق صبر و استقامت است ، روزه‌دار خود را برای حفظ ظاهر و باطن روزه‌اش ملزم می‌داند که در برابر هر گناهی استقامت و پایداری نماید ، از خوردن و آشامیدن و شهوت‌رانی و نگاه به نامحرم و شنیدن غیبت و تهمت و یا انجام غیبت و تهمت و خلاصه در برابر هوا و هوس و دعوت شیطان پایداری کند و به همین خاطر حضرت امام صادق علیه السلام در تفسیر و تأویل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صبر و نماز در همه امور زندگی یاری جویید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صبر روزه است ، هر گاه بلا و سختی دامنگیر مردی شد روزه بگیرد ، زیرا 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صبر مدد بخواهید ، یعنی از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خداوند سبحان پاداش صابران را بی‌حساب عنایت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فقط شکیبایان پاداششان را کامل و بدون حساب دریافت خواهند کرد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 و احسان آخرتی حق و پاداش‌های فراوان خدای مهربان بی‌شمار است ، به عنوان نمونه در ماه مبارک رمضان خواب روزه‌داران</w:t>
      </w:r>
    </w:p>
    <w:p>
      <w:pPr>
        <w:pStyle w:val="BookText"/>
        <w:rPr/>
      </w:pPr>
      <w:r>
        <w:rPr>
          <w:rFonts w:ascii="IRNazanin" w:hAnsi="IRNazanin" w:eastAsia="IRNazanin"/>
          <w:color w:val="111111"/>
          <w:sz w:val="28"/>
          <w:sz w:val="28"/>
          <w:szCs w:val="28"/>
          <w:rtl w:val="true"/>
          <w:lang w:bidi="fa-IR"/>
        </w:rPr>
        <w:t xml:space="preserve">عبادت و نفس زدن آنان عین تسبیح و ذکر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همه وجودمان از اوست و هستی ما در سیطره مالکیت و قدرت اوست و توفیق روزه گرفتن ما نیز از جانب اوست و از این جهت نباید شایسته مزد و پاداشی باشیم ، ولی بزرگواری حق گویا ما را مستقل به حساب آورده و طرف حساب خود قرار داده است که اگر کار مثبتی انجام دهیم حتماً شایسته مزد و پاداشیم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 و عنایت او تا کجاست که برای هر بار نفس کشیدن روزه‌دار و هر لحظه خواب او و حضورش در مساجد و محافل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درباره پاداش اهل ایمان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و سزاوار است که خدای عزیز و جلیل در پاداش گرایش به پیامبر ، در روز قیامت شما را نزد او در بهشتی قرار دهد که دارای نعمت‌هایی است که تاکنون هیچ چشمی ندیده و هیچ گوشی نشنیده و به قلب بشری خطور نکرده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مَا لَا عَینٌ رَأتْ وَ لا أُذُنٌ سَمِعَتْ وَ لا خَطَرَ عَلیٰ قَلْبِ بَشَرٍ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درباره پاداش روزه داران ماه رجب فرموده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أربَعَةَ عَشَرَ یَوماً أعطَاهُ اللّٰهَ عَزَّ وَ جَلَّ مِنَ الثَّوَابِ مَا لَا عَینٌ رَأت وَ لا أُذُنٌ سَمِعَتْ وَ لا خَطَرَ عَلیٰ قَلبِ بَشَرٍ مِن قُصُورِ الجِنَانِ الَّتی بُنِیَت بِالدُّرّ وَ الیَاقُوت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379" w:name="pg367_3832"/>
    </w:p>
    <w:p>
      <w:pPr>
        <w:pStyle w:val="BookText"/>
        <w:rPr/>
      </w:pPr>
      <w:bookmarkEnd w:id="379"/>
      <w:r>
        <w:rPr>
          <w:rFonts w:ascii="IRNazanin" w:hAnsi="IRNazanin" w:eastAsia="IRNazanin"/>
          <w:color w:val="111111"/>
          <w:sz w:val="28"/>
          <w:sz w:val="28"/>
          <w:szCs w:val="28"/>
          <w:rtl w:val="true"/>
          <w:lang w:bidi="fa-IR"/>
        </w:rPr>
        <w:t xml:space="preserve">هر که از ماه رجب چهارده روز را روزه بگیرد خدای عزیز و جلیل از بهشت‌هایی که با درّ و یاقوت ساخته شده پاداشی به او عنایت می‌کند که نه چشمی دیده و نه گوشی شنیده و نه بر دل بشری خطور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شود کسانی را که رنج تکلیف کشیده و به زحمت افتاده‌اند و خدا را عبادت نموده و به طاعت او تن داده‌اند هم‌ردیف افراد راحت‌طلب و معصیت‌کار قرار دهند و هر دو گروه را به بهشت ببرند هم با عدالت حق ناسازگار است و هم با حکمت او و برای اعتراض آن بندگانی که با سختی و مشقت اوامر خدا را اطاعت کردند و در برابر لذّت گناه دندان بر جگر نهادند و خویشتن‌داری کردند ، زمینه‌ای فراهم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برخورد حق با بندگانش بر پایه عدل و حق است و با زجر کشیدگان و روزه‌داران ، بسان افراد بو الهوس و خوش‌گذران رفتار نمی‌کند </w:t>
      </w:r>
      <w:r>
        <w:rPr>
          <w:rFonts w:eastAsia="IRNazanin" w:cs="IRNazanin"/>
          <w:color w:val="111111"/>
          <w:sz w:val="28"/>
          <w:szCs w:val="28"/>
          <w:rtl w:val="true"/>
          <w:lang w:bidi="fa-IR"/>
        </w:rPr>
        <w:t>.</w:t>
      </w:r>
    </w:p>
    <w:p>
      <w:pPr>
        <w:pStyle w:val="Heading3"/>
        <w:numPr>
          <w:ilvl w:val="2"/>
          <w:numId w:val="1"/>
        </w:numPr>
        <w:rPr/>
      </w:pPr>
      <w:bookmarkStart w:id="380" w:name="__RefHeading___Toc3110384_211673320"/>
      <w:bookmarkStart w:id="381" w:name="_Toc141"/>
      <w:bookmarkEnd w:id="380"/>
      <w:r>
        <w:rPr>
          <w:rtl w:val="true"/>
        </w:rPr>
        <w:t>پاداش روزه مستحبی</w:t>
      </w:r>
      <w:bookmarkEnd w:id="381"/>
    </w:p>
    <w:p>
      <w:pPr>
        <w:pStyle w:val="BookText"/>
        <w:rPr/>
      </w:pPr>
      <w:r>
        <w:rPr>
          <w:rFonts w:ascii="IRNazanin" w:hAnsi="IRNazanin" w:eastAsia="IRNazanin"/>
          <w:color w:val="111111"/>
          <w:sz w:val="28"/>
          <w:sz w:val="28"/>
          <w:szCs w:val="28"/>
          <w:rtl w:val="true"/>
          <w:lang w:bidi="fa-IR"/>
        </w:rPr>
        <w:t xml:space="preserve">در ماه مبارک رمضان واجب است همه مکلفان و عباد حق روزه بگیرند ، ولی این برنامه سازنده منحصر به ماه رمضان نیست ، بلکه در غیر ماه رمضان هم روزه‌اش سازنده روح و مؤدّب کننده انسان به آداب الهی است و از ثواب و پاداش فراوان نصیب دارد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روزه‌های ماه رجب و شعبان و اول و سط و آخر هر ماه که مؤمنان به آن دعوت شده‌اند هم چون روزه ماه رمضان دارای آثار پرارزش دنیایی</w:t>
      </w:r>
    </w:p>
    <w:p>
      <w:pPr>
        <w:pStyle w:val="BookText"/>
        <w:rPr/>
      </w:pPr>
      <w:r>
        <w:rPr>
          <w:rFonts w:ascii="IRNazanin" w:hAnsi="IRNazanin" w:eastAsia="IRNazanin"/>
          <w:color w:val="111111"/>
          <w:sz w:val="28"/>
          <w:sz w:val="28"/>
          <w:szCs w:val="28"/>
          <w:rtl w:val="true"/>
          <w:lang w:bidi="fa-IR"/>
        </w:rPr>
        <w:t xml:space="preserve">و آخرتی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یَوماً تَطَوُّعاً فَلَو أُعطِیَ مِلءَ الأَرضِ ذَهَباً مَا وُفِّیَ أجرُهُ دُونَ یَوْمِ الحِسَابِ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داوطلبانه یک روزه مستحبی بگیرد ، اگر به اندازه پر بودن زمین ، طلا به او داده شود ، پاداشش را کامل دریافت نکرده است و فقط در روز حساب پاداش کاملش را دریافت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الکَسَلَ إنَّ رَبَّکَ رَحیمٌ یَشکُرُ القَلِیلَ ، 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لَیَصُومُ الیَومَ تَطَوُّعاً یُرِیدُ بِهِ وَجهَ اللّٰهِ تَعَالی فَیُدْخِلُهُ بِهِ الجَنَّةَ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کاهلی و تنبلی دوری کنید ، زیرا پروردگار شما مهربان است ، او به عمل اندک پاداش بسیار می‌دهد ،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 رضای خدای تعالی دوطلبانه روزه می‌گیرد و خدا به سبب آن او را به بهشت می‌برد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مستحبه در مقایسه با واجبات این امتیاز را دارد که خالصانه‌تر و فقط برای خوشنودی خدا و انجام شکرگذاری است نه به طمع بهشت و ترس از دوزخ ، زیرا عبد می‌داند که ترک عبادت مستحب عذاب و عقابی ندارد </w:t>
      </w:r>
      <w:r>
        <w:rPr>
          <w:rFonts w:eastAsia="IRNazanin" w:cs="IRNazanin"/>
          <w:color w:val="111111"/>
          <w:sz w:val="28"/>
          <w:szCs w:val="28"/>
          <w:rtl w:val="true"/>
          <w:lang w:bidi="fa-IR"/>
        </w:rPr>
        <w:t>.</w:t>
      </w:r>
      <w:bookmarkStart w:id="382" w:name="pg367_3834"/>
    </w:p>
    <w:p>
      <w:pPr>
        <w:pStyle w:val="Heading3"/>
        <w:numPr>
          <w:ilvl w:val="2"/>
          <w:numId w:val="1"/>
        </w:numPr>
        <w:rPr/>
      </w:pPr>
      <w:bookmarkStart w:id="383" w:name="__RefHeading___Toc3110386_211673320"/>
      <w:bookmarkStart w:id="384" w:name="_Toc142"/>
      <w:bookmarkEnd w:id="382"/>
      <w:bookmarkEnd w:id="383"/>
      <w:r>
        <w:rPr>
          <w:rtl w:val="true"/>
        </w:rPr>
        <w:t>روزه های دشوار</w:t>
      </w:r>
      <w:bookmarkEnd w:id="384"/>
    </w:p>
    <w:p>
      <w:pPr>
        <w:pStyle w:val="BookText"/>
        <w:rPr/>
      </w:pPr>
      <w:r>
        <w:rPr>
          <w:rFonts w:ascii="IRNazanin" w:hAnsi="IRNazanin" w:eastAsia="IRNazanin"/>
          <w:color w:val="111111"/>
          <w:sz w:val="28"/>
          <w:sz w:val="28"/>
          <w:szCs w:val="28"/>
          <w:rtl w:val="true"/>
          <w:lang w:bidi="fa-IR"/>
        </w:rPr>
        <w:t xml:space="preserve">بدیهی است روزه انواعی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 روزه در روزهای طولانی و گرم ، روزه در روزهای کوتاه و خنک و مسلم است که روزه‌های دشوار ، ارزشمندتر و پرثواب‌تر است ، هر که بامش بیش برفش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کارها دشوارترین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الصَّومُ فِی الحَرِّ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جهاد و کوشش ، روزه‌داری در هوای 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تفضل و لطف پروردگار تا آنجاست که هم خودش توفیق عبادت می‌دهد و هم به بهترین صورت نوازش می‌نماید و هم بیشترین پاداش‌ها را می‌بخشد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بسیار دل‌نشین و تشویق کننده از حضرت صادق علیه السلام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للّٰهِ‌ِ عَزَّ وَ جَلَّ یَوماً فِی شِدَّةِ الحَرِّ فَأصَابَهُ ظَمأٌ وَکَّلَ اللّٰهُ عَزَّ وَ جَلَّ بِهِ ألفَ مَلَکٍ یَمسَحُونَ وَجهَهُ وَ یُبَشِّرُونَهُ ، حَتّیٰ إذَا أفطَرَ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أطیَبَ رِیحَکَ وَ رَوحَکَ ، مَلَائِکَتِی اشَهدُوا أنّی قَد غَفَرتُ لَهُ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در روز بسیار گرم برای خدای عزیز و جلیل روزه بگیرد و دچار تشنگی شود خدای عزیز و جلیل بر او هزار فرشته بگمارد که بر چهره‌اش دست نوازش کشند و بشارت و مژده‌اش دهند تا هنگامی که افطار کند ،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بوی تو و روح تو ، 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او را آمرزیدم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جاهلیت هنگام ورود به خانه یا اطاق یا هر مکان دیگر ، اگر سقف درگاه به اندازه لازم بلند نبود ، آن چنان اسیر نخوت و تکبر بودند که حاضر نمی‌شدند اندکی سر فرود آورند تا بتوانند عبور کنند ، ولی در سایه توفیق حق و نبوت پیامبر صلی الله علیه و آله با همین ورزش‌های عبادی و همین روزه و نماز چنان خود ساخته و ملکوتی و متواضع شدند که هنگام حفر خندق برای پیشگیری از هجوم احزاب با زبان روزه سنگ بر شکم می‌بستند تا گرسنگی و تشنگی راحت‌تر تحمل شود و با تلاشی شگفت به کندن خندق می‌پرداختند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عبادت دشوارتر باشد تأثیرش در ایجاد روحیه انقیاد و تسلیم و تعبد و بندگی در برابر پروردگار بیشتر است </w:t>
      </w:r>
      <w:r>
        <w:rPr>
          <w:rFonts w:eastAsia="IRNazanin" w:cs="IRNazanin"/>
          <w:color w:val="111111"/>
          <w:sz w:val="28"/>
          <w:szCs w:val="28"/>
          <w:rtl w:val="true"/>
          <w:lang w:bidi="fa-IR"/>
        </w:rPr>
        <w:t>.</w:t>
      </w:r>
      <w:bookmarkStart w:id="385" w:name="pg367_3836"/>
    </w:p>
    <w:p>
      <w:pPr>
        <w:pStyle w:val="Heading3"/>
        <w:numPr>
          <w:ilvl w:val="2"/>
          <w:numId w:val="1"/>
        </w:numPr>
        <w:rPr/>
      </w:pPr>
      <w:bookmarkStart w:id="386" w:name="__RefHeading___Toc3110388_211673320"/>
      <w:bookmarkStart w:id="387" w:name="_Toc143"/>
      <w:bookmarkEnd w:id="385"/>
      <w:bookmarkEnd w:id="386"/>
      <w:r>
        <w:rPr>
          <w:rtl w:val="true"/>
        </w:rPr>
        <w:t>محبوبیت روزه داران</w:t>
      </w:r>
      <w:bookmarkEnd w:id="387"/>
    </w:p>
    <w:p>
      <w:pPr>
        <w:pStyle w:val="BookText"/>
        <w:rPr/>
      </w:pPr>
      <w:r>
        <w:rPr>
          <w:rFonts w:ascii="IRNazanin" w:hAnsi="IRNazanin" w:eastAsia="IRNazanin"/>
          <w:color w:val="111111"/>
          <w:sz w:val="28"/>
          <w:sz w:val="28"/>
          <w:szCs w:val="28"/>
          <w:rtl w:val="true"/>
          <w:lang w:bidi="fa-IR"/>
        </w:rPr>
        <w:t xml:space="preserve">برترین مرحله سعادت و عالی‌ترین مرتبه خوشبختی برای عبد مؤمن آن است که حضرت حق او را بپذیرد و مورد محبت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روزنه‌ای است به حصنِ حصین محبوبان حق که در آن حصن روزه‌داران بهره‌مند از عنایات ویژه حق‌اند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وَکَّلَ مَلَائِکَةً بِالدُّعَاءِ لِلصّائِمینَ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خدای تعالی فرشتگانی را به کار دعا برای روزه‌داران گماشته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آن حضرت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پروردگار خبر داد که حضرت حق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فرشتگانم را به دعا برای کسی مأمور کنم ولی دعایشان را در حق آن عبد مستجاب نگردانم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پیامبر حق صلی الله علیه و آله با سوگند و تأکید می‌فرماید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 لَخُلُوفُ فَمِ الصّائِمِ عِنْدَ اللّٰهِ أطیَبُ مِن رِیحِ</w:t>
      </w:r>
      <w:bookmarkStart w:id="388" w:name="pg367_3837"/>
    </w:p>
    <w:p>
      <w:pPr>
        <w:pStyle w:val="BookText"/>
        <w:rPr/>
      </w:pPr>
      <w:bookmarkEnd w:id="388"/>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آن خدایی که جان محمد صلی الله علیه و آله به دست اوست سوگند ، تغییر بوی دهان روزه‌دار نزد خدا از بوی مشک خوشبوتر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صوم در قرآن مجید </w:t>
      </w:r>
      <w:r>
        <w:rPr>
          <w:rStyle w:val="FootnoteAnchor"/>
          <w:rtl w:val="true"/>
        </w:rPr>
        <w:footnoteReference w:id="323"/>
      </w:r>
      <w:r>
        <w:rPr>
          <w:rFonts w:ascii="IRNazanin" w:hAnsi="IRNazanin" w:eastAsia="IRNazanin"/>
          <w:color w:val="111111"/>
          <w:sz w:val="28"/>
          <w:sz w:val="28"/>
          <w:szCs w:val="28"/>
          <w:rtl w:val="true"/>
          <w:lang w:bidi="fa-IR"/>
        </w:rPr>
        <w:t xml:space="preserve">روزه را سبب پیدایش روح تقوا می‌داند و از طرف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یُحِبُّ الْمُتَّقِینَ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بی‌تردید خدا پرهیزکاران را دوست دارد </w:t>
      </w:r>
      <w:r>
        <w:rPr>
          <w:rFonts w:eastAsia="IRNazanin" w:cs="IRNazanin"/>
          <w:color w:val="111111"/>
          <w:sz w:val="28"/>
          <w:szCs w:val="28"/>
          <w:rtl w:val="true"/>
          <w:lang w:bidi="fa-IR"/>
        </w:rPr>
        <w:t>.</w:t>
      </w:r>
    </w:p>
    <w:p>
      <w:pPr>
        <w:pStyle w:val="Heading3"/>
        <w:numPr>
          <w:ilvl w:val="2"/>
          <w:numId w:val="1"/>
        </w:numPr>
        <w:rPr/>
      </w:pPr>
      <w:bookmarkStart w:id="389" w:name="__RefHeading___Toc3110390_211673320"/>
      <w:bookmarkStart w:id="390" w:name="_Toc144"/>
      <w:bookmarkEnd w:id="389"/>
      <w:r>
        <w:rPr>
          <w:rtl w:val="true"/>
        </w:rPr>
        <w:t>فضیلت روزه داران</w:t>
      </w:r>
      <w:bookmarkEnd w:id="390"/>
    </w:p>
    <w:p>
      <w:pPr>
        <w:pStyle w:val="Heading4"/>
        <w:numPr>
          <w:ilvl w:val="3"/>
          <w:numId w:val="1"/>
        </w:numPr>
        <w:rPr/>
      </w:pPr>
      <w:bookmarkStart w:id="391" w:name="__RefHeading___Toc3110392_211673320"/>
      <w:bookmarkStart w:id="392" w:name="_Toc145"/>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خدای تعالی سکوهایی برای پرواز معنوی و رسیدن به مقام قرب خود قرار داده است ، زیرا با آلودگی نمی‌توان در جوار پاکان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واقعی باطن را تطهیر می‌کند تا قدرت بهره‌گیری از رحمت‌های حق و حالات معنوی را به دست آورد ، وقتی روزه‌دار برای خدا از خواهش نفسانی خویش دست کشید و دل به حق داد و پیرو فرمان او شد ، خدای مهربان نیز بیشتر نوازشش می‌کند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 المؤمنین علیه السلام می‌فرماید </w:t>
      </w:r>
      <w:r>
        <w:rPr>
          <w:rFonts w:eastAsia="IRNazanin" w:cs="IRNazanin"/>
          <w:color w:val="111111"/>
          <w:sz w:val="28"/>
          <w:szCs w:val="28"/>
          <w:rtl w:val="true"/>
          <w:lang w:bidi="fa-IR"/>
        </w:rPr>
        <w:t>:</w:t>
      </w:r>
      <w:bookmarkStart w:id="393" w:name="pg367_3838"/>
    </w:p>
    <w:p>
      <w:pPr>
        <w:pStyle w:val="BookText"/>
        <w:rPr/>
      </w:pPr>
      <w:bookmarkEnd w:id="3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 وَ صَمتُهُ تَسبِیحٌ ، وَ دُعَاؤهُ مُستَجَابٌ ، وَ عَمَلُهُ مُضَاعَفٌ ، إنَّ لِلصائِمِ عِندَ إفطَارِهِ دَعوَةً لا تُرَدُّ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روزه‌دار عبادت و سکوتش تسبیح و دعایش مستجاب و عملش دو برابر است ، بی‌تردید برای روزه‌دار هنگام افطارش دعایش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بَاباً یُدعَی الرَّیَّانَ ، لاَ یَدخُلُ مِنهُ إلّا الصَّائِمُونَ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بهشت درب ویژه‌ای است به نام ریّان که هیچ کس جز روزه‌داران از آن وارد نمی‌شود </w:t>
      </w:r>
      <w:r>
        <w:rPr>
          <w:rFonts w:eastAsia="IRNazanin" w:cs="IRNazanin"/>
          <w:color w:val="111111"/>
          <w:sz w:val="28"/>
          <w:szCs w:val="28"/>
          <w:rtl w:val="true"/>
          <w:lang w:bidi="fa-IR"/>
        </w:rPr>
        <w:t>.</w:t>
      </w:r>
    </w:p>
    <w:p>
      <w:pPr>
        <w:pStyle w:val="Heading4"/>
        <w:numPr>
          <w:ilvl w:val="3"/>
          <w:numId w:val="1"/>
        </w:numPr>
        <w:rPr/>
      </w:pPr>
      <w:bookmarkStart w:id="394" w:name="__RefHeading___Toc3110394_211673320"/>
      <w:bookmarkStart w:id="395" w:name="_Toc146"/>
      <w:bookmarkEnd w:id="394"/>
      <w:r>
        <w:rPr>
          <w:rtl w:val="true"/>
        </w:rPr>
        <w:t>فرزانگی لقمان حکیم</w:t>
      </w:r>
      <w:bookmarkEnd w:id="395"/>
    </w:p>
    <w:p>
      <w:pPr>
        <w:pStyle w:val="BookText"/>
        <w:rPr/>
      </w:pPr>
      <w:r>
        <w:rPr>
          <w:rFonts w:ascii="IRNazanin" w:hAnsi="IRNazanin" w:eastAsia="IRNazanin"/>
          <w:color w:val="111111"/>
          <w:sz w:val="28"/>
          <w:sz w:val="28"/>
          <w:szCs w:val="28"/>
          <w:rtl w:val="true"/>
          <w:lang w:bidi="fa-IR"/>
        </w:rPr>
        <w:t xml:space="preserve">به حضرت لقمان در حالی که به نصیحت مردم با سخنانی استوار و حکیمانه مشغول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برده فلان خاندان نیستی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به این مقام که می‌بینیم رسیدی و به اسرار زیادی واقف شدی و اسرار فراوانی را درک می‌کنی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راست گویی و امانت‌داری و فروگذاشتن آنچه سودی برای من نداشت و مربوط به من نبود و فرو هشتن چشم از نامحرم و حفظ</w:t>
      </w:r>
      <w:bookmarkStart w:id="396" w:name="pg367_3839"/>
    </w:p>
    <w:p>
      <w:pPr>
        <w:pStyle w:val="BookText"/>
        <w:rPr/>
      </w:pPr>
      <w:bookmarkEnd w:id="396"/>
      <w:r>
        <w:rPr>
          <w:rFonts w:ascii="IRNazanin" w:hAnsi="IRNazanin" w:eastAsia="IRNazanin"/>
          <w:color w:val="111111"/>
          <w:sz w:val="28"/>
          <w:sz w:val="28"/>
          <w:szCs w:val="28"/>
          <w:rtl w:val="true"/>
          <w:lang w:bidi="fa-IR"/>
        </w:rPr>
        <w:t xml:space="preserve">زبان از حرام و خویشتن‌داری در مورد خورد و خوراکم ، پس هرکه در رعایت این امور کمتر از این باشد از من پست‌تر است و هر که بیش از این رعایت کند از من فراتر است و هر که به این موارد عمل کند همتا و مانند من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بزرگان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راه رسیدن به حکمت عبادات و اسرار جهان را فراسوی بندگان خود و سالکان الی اللّٰه نصب کرده است و نیز راه‌های رسیدن به این امور را یکی پس از دیگری به ما آموخته است ، 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ماه مبارک رمضان احساس عظمت روحی و معنوی می‌کند و به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بزرگ‌تر از آن هستم که آلوده شوم و تن به گناه دهم ، یافتن این بزرگی بر اثر روزه است و از مقدمات اولیّه روزه داری امساک و کم خوری است </w:t>
      </w:r>
      <w:r>
        <w:rPr>
          <w:rFonts w:eastAsia="IRNazanin" w:cs="IRNazanin"/>
          <w:color w:val="111111"/>
          <w:sz w:val="28"/>
          <w:szCs w:val="28"/>
          <w:rtl w:val="true"/>
          <w:lang w:bidi="fa-IR"/>
        </w:rPr>
        <w:t>.</w:t>
      </w:r>
    </w:p>
    <w:p>
      <w:pPr>
        <w:pStyle w:val="Heading3"/>
        <w:numPr>
          <w:ilvl w:val="2"/>
          <w:numId w:val="1"/>
        </w:numPr>
        <w:rPr/>
      </w:pPr>
      <w:bookmarkStart w:id="397" w:name="__RefHeading___Toc3110396_211673320"/>
      <w:bookmarkStart w:id="398" w:name="_Toc147"/>
      <w:bookmarkEnd w:id="397"/>
      <w:r>
        <w:rPr>
          <w:rtl w:val="true"/>
        </w:rPr>
        <w:t>فضیلت کم خوری</w:t>
      </w:r>
      <w:bookmarkEnd w:id="398"/>
    </w:p>
    <w:p>
      <w:pPr>
        <w:pStyle w:val="BookText"/>
        <w:rPr/>
      </w:pPr>
      <w:r>
        <w:rPr>
          <w:rFonts w:ascii="IRNazanin" w:hAnsi="IRNazanin" w:eastAsia="IRNazanin"/>
          <w:color w:val="111111"/>
          <w:sz w:val="28"/>
          <w:sz w:val="28"/>
          <w:szCs w:val="28"/>
          <w:rtl w:val="true"/>
          <w:lang w:bidi="fa-IR"/>
        </w:rPr>
        <w:t xml:space="preserve">از ارسطو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کم غذا می‌خوری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می‌خورم برای این که زنده بمانم و دیگران می‌مانند برای این که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پرخور هم عمرشان از سایرین کمتر است و هم کمتر از دیگران به معارف و حقایق الهیه دسترسی دارند ، به راستی پرخوری بلای بزرگی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 اسلام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سوی حق این پیام را برای من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أبغَضتُ وِعَاءً قَطُّ إلّا بَطناً مَلان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ظرفی نزد من مبغوض‌تر نیست مگر شکمی که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شخص پرخور مانند حیوان می‌خورد و مانند جماد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راه‌یابی به حکمت و اسرار هستی چاره‌ای جز سبک‌بار شدن از خوراک و شهوت و معصیت و گناه نیست ، از امیر المؤمنین علیه السلام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شوید تا ملحق شده و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راستای کلام خداست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یَسْتَبْشِرُونَ بِالَّذِینَ لَمْ یَلْحَقُوا بِهِمْ مِنْ خَلْفِهِمْ أَلاّٰ خَوْفٌ عَلَیْهِمْ وَ لاٰ هُمْ یَحْزَنُونَ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کسانی که از پی ایشانند و هنوز به آنان نپیوسته‌اند و سرانجام به شرف شهادت نایل می‌شوند شادی می‌کنند ، که نه بیمی بر آنان است و نه اندوهگین می‌شوند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لَمْ یَلْحَقُوا بِهِمْ عدم و ملکه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راه خدایند و می‌توانند به شهیدان راه حق برسند مژده می‌دهند ، اما اگر</w:t>
      </w:r>
    </w:p>
    <w:p>
      <w:pPr>
        <w:pStyle w:val="BookText"/>
        <w:rPr/>
      </w:pPr>
      <w:r>
        <w:rPr>
          <w:rFonts w:ascii="IRNazanin" w:hAnsi="IRNazanin" w:eastAsia="IRNazanin"/>
          <w:color w:val="111111"/>
          <w:sz w:val="28"/>
          <w:sz w:val="28"/>
          <w:szCs w:val="28"/>
          <w:rtl w:val="true"/>
          <w:lang w:bidi="fa-IR"/>
        </w:rPr>
        <w:t xml:space="preserve">کسی در راه نباشد ، در مورد او چنین تعبیری گفته نمی‌شود ، مانند اتومبیلی که در پارکینگ متوقف است و حرکتی ندارد ، اما اگر یکی از دو اتومبیل که در جاده در حال حرکت‌اند سرعت کمتری داشته باشد و در نتیجه دیرتر به مقصد می‌رسد درباره آن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نرسیده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سبک بار شدن سبب رسیدن است ، گاهی انسان آن چنان سبک‌بار می‌شود که هم به هدف می‌رسد و هم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سوزی یا سیلی در مدائن اتفاق افتاد ، استاندار وقت جناب سلمان فارسی بود ، جنس اندکی که داشت همراه با قرآن و شمشیری برداشت و از عرصه حادثه جان خود را نجات داد ، ولی دیگران تا آمدند وسایل گسترده و فراوان خود را جمع کنند آسیب دیدند و گرفتار زیان و خسارت شدند ، سلمان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یَنجُوا المُخِفُّون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این‌گونه انسان سبک‌بار در روز خطر نجات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امیر المؤمنین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نَجَی المُخِفُّونَ وَ هَلَکَ المُثقِلُون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سبک باران نجات می‌یابند و سنگین باران هلاک می‌شوند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درباره آنان که اموال مسلمین رابه غارت برده بودند</w:t>
      </w:r>
      <w:bookmarkStart w:id="399" w:name="pg367_3842"/>
    </w:p>
    <w:p>
      <w:pPr>
        <w:pStyle w:val="BookText"/>
        <w:rPr/>
      </w:pPr>
      <w:bookmarkEnd w:id="399"/>
      <w:r>
        <w:rPr>
          <w:rFonts w:ascii="IRNazanin" w:hAnsi="IRNazanin" w:eastAsia="IRNazanin"/>
          <w:color w:val="111111"/>
          <w:sz w:val="28"/>
          <w:sz w:val="28"/>
          <w:szCs w:val="28"/>
          <w:rtl w:val="true"/>
          <w:lang w:bidi="fa-IR"/>
        </w:rPr>
        <w:t xml:space="preserve">و بار قیامتی خود را سنگین نموده بودند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نَثِیلِهِ وَ مُعتَلَفِهِ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آنان میان آشپزخانه و محل قضای حاجت سپری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خدمتی کردند و نه چیزی فهمیدند و نه دانستند برای چه آمده‌اند و چه باید انجام دهند </w:t>
      </w:r>
      <w:r>
        <w:rPr>
          <w:rFonts w:eastAsia="IRNazanin" w:cs="IRNazanin"/>
          <w:color w:val="111111"/>
          <w:sz w:val="28"/>
          <w:szCs w:val="28"/>
          <w:rtl w:val="true"/>
          <w:lang w:bidi="fa-IR"/>
        </w:rPr>
        <w:t>.</w:t>
      </w:r>
    </w:p>
    <w:p>
      <w:pPr>
        <w:pStyle w:val="Heading3"/>
        <w:numPr>
          <w:ilvl w:val="2"/>
          <w:numId w:val="1"/>
        </w:numPr>
        <w:rPr/>
      </w:pPr>
      <w:bookmarkStart w:id="400" w:name="__RefHeading___Toc3110398_211673320"/>
      <w:bookmarkStart w:id="401" w:name="_Toc148"/>
      <w:bookmarkEnd w:id="400"/>
      <w:r>
        <w:rPr>
          <w:rtl w:val="true"/>
        </w:rPr>
        <w:t>نکوهش شکم بارگی</w:t>
      </w:r>
      <w:bookmarkEnd w:id="401"/>
    </w:p>
    <w:p>
      <w:pPr>
        <w:pStyle w:val="BookText"/>
        <w:rPr/>
      </w:pPr>
      <w:r>
        <w:rPr>
          <w:rFonts w:ascii="IRNazanin" w:hAnsi="IRNazanin" w:eastAsia="IRNazanin"/>
          <w:color w:val="111111"/>
          <w:sz w:val="28"/>
          <w:sz w:val="28"/>
          <w:szCs w:val="28"/>
          <w:rtl w:val="true"/>
          <w:lang w:bidi="fa-IR"/>
        </w:rPr>
        <w:t xml:space="preserve">ماه مبارک رمضان فرصت مناسبی است برای پی بردن به حقایق و این پی بردن با روزه و ذکر و ترک گناه و تهجد خالصانه شب میّسر است و اصولاً باید به مقدار غذایی که نیروی انسان را تأمین می‌کند قناعت کرد ، زیرا هیچ کس با پرخوری به جایی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آدَمِیٌّ وِعَاءً شَرّاً مِن بَطْنٍ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هیچ ظرفی را بدتر از شکم پر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شکم پر شود و انسان بیش از حد لازم بخورد ، راه فهم مسدود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پرخور چیز فهم نیست و هرگز به اسرار و باطن هستی پی نخواهد برد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شکم‌بارگی ، بی‌ارادگی و خمودی و سستی و تنبلی می‌آورد</w:t>
      </w:r>
    </w:p>
    <w:p>
      <w:pPr>
        <w:pStyle w:val="BookText"/>
        <w:rPr/>
      </w:pPr>
      <w:r>
        <w:rPr>
          <w:rFonts w:ascii="IRNazanin" w:hAnsi="IRNazanin" w:eastAsia="IRNazanin"/>
          <w:color w:val="111111"/>
          <w:sz w:val="28"/>
          <w:sz w:val="28"/>
          <w:szCs w:val="28"/>
          <w:rtl w:val="true"/>
          <w:lang w:bidi="fa-IR"/>
        </w:rPr>
        <w:t xml:space="preserve">و رعایت اعتدال در خورد و خوراک ، سلامتی ، طول عمر و نورانیت دل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بیش از حد ، هم روح را سرگرم می‌کند تا غذای زاید هضم شود و هم بدن را به سوخت و ساز بیشتری وادار می‌کند و سرانجام انسان را زودتر از موعد از پا درمی‌آورد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انسان‌های پرخور عمر طولانی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خوردن بر کسالت و خواب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اصحاب رسول خدا صلی الله علیه و آله حضور آن حضرت شرفیاب می‌شدند حضرت از آنان می‌پرسید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مُبَشَّراتٍ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گذشته چه خوابی دیدید که مایه بشارت باشد ؟</w:t>
      </w:r>
    </w:p>
    <w:p>
      <w:pPr>
        <w:pStyle w:val="BookText"/>
        <w:rPr/>
      </w:pPr>
      <w:r>
        <w:rPr>
          <w:rFonts w:ascii="IRNazanin" w:hAnsi="IRNazanin" w:eastAsia="IRNazanin"/>
          <w:color w:val="111111"/>
          <w:sz w:val="28"/>
          <w:sz w:val="28"/>
          <w:szCs w:val="28"/>
          <w:rtl w:val="true"/>
          <w:lang w:bidi="fa-IR"/>
        </w:rPr>
        <w:t xml:space="preserve">انسان می‌خوابد که چیز بفهمد نه آنکه زیاد بخورد تا بیشتر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محضر پیامبر اسلام صلی الله علیه و آله آروغ زد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مِن جَشائِکَ فَإنَّ أطوَلَ النَّاسِ جُوعاً یَوْمَ القِیامَةِ أکْثَرُهُمْ شِبْعاً فِی الدُّنیا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 بخور ، گرسنه‌ترین افراد در قیامت کسانی هستند که در دنیا سیرترین افراد بودند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امیر المؤمنین علیه السلام نقل شده است که روزی حضرت به باغبانش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ساده‌ای دارم که شایسته</w:t>
      </w:r>
    </w:p>
    <w:p>
      <w:pPr>
        <w:pStyle w:val="BookText"/>
        <w:rPr/>
      </w:pPr>
      <w:r>
        <w:rPr>
          <w:rFonts w:ascii="IRNazanin" w:hAnsi="IRNazanin" w:eastAsia="IRNazanin"/>
          <w:color w:val="111111"/>
          <w:sz w:val="28"/>
          <w:sz w:val="28"/>
          <w:szCs w:val="28"/>
          <w:rtl w:val="true"/>
          <w:lang w:bidi="fa-IR"/>
        </w:rPr>
        <w:t xml:space="preserve">شما نیست ، از کدوی بی‌روغن خوراکی تهیّه کرده‌ام ، حضرت فرمود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کن ، سپس دستانش را شست و آن غذا را میل فرمود ، آنگاه به شکم خود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شکمی که با این غذای ساده سیر می‌شود ، بدا به حال کسی که شکمش او را به آتش ببرد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402" w:name="pg367_3847"/>
    </w:p>
    <w:p>
      <w:pPr>
        <w:pStyle w:val="Heading2"/>
        <w:numPr>
          <w:ilvl w:val="1"/>
          <w:numId w:val="1"/>
        </w:numPr>
        <w:rPr/>
      </w:pPr>
      <w:bookmarkStart w:id="403" w:name="__RefHeading___Toc3110400_211673320"/>
      <w:bookmarkStart w:id="404" w:name="_Toc149"/>
      <w:bookmarkEnd w:id="402"/>
      <w:bookmarkEnd w:id="403"/>
      <w:r>
        <w:rPr>
          <w:rtl w:val="true"/>
        </w:rPr>
        <w:t>تفکر و تدبر</w:t>
      </w:r>
      <w:bookmarkEnd w:id="404"/>
    </w:p>
    <w:p>
      <w:pPr>
        <w:pStyle w:val="Heading3"/>
        <w:numPr>
          <w:ilvl w:val="2"/>
          <w:numId w:val="1"/>
        </w:numPr>
        <w:rPr/>
      </w:pPr>
      <w:bookmarkStart w:id="405" w:name="__RefHeading___Toc3110402_211673320"/>
      <w:bookmarkStart w:id="406" w:name="_Toc150"/>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حضرت حق سفارش می‌کند و بلکه در قرآن دستور واجب می‌دهد که به آثار رحمت خدا بنگرید و اهل نظر و بصیرت باشید نه ظاهر 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سفارش‌های الهی بر نظر ، بصیرت ، تفکر و تعقل در آثار و آیات و نشانه‌های حق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در آغاز سوره ملک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الْعَزِیزُ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 توانای شکست‌ناپذیر و بسیار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هفت آسمان را بر فراز یکدیگر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خدای رحمان ، خلل و نابسامانی و ناهمگونی نمی‌بینی ، پس بار دیگر بنگر آیا هیچ خلل و نابسامانی و ناهمگونی می‌بینی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بنگر تا دیده‌ات در</w:t>
      </w:r>
    </w:p>
    <w:p>
      <w:pPr>
        <w:pStyle w:val="BookText"/>
        <w:rPr/>
      </w:pPr>
      <w:r>
        <w:rPr>
          <w:rFonts w:ascii="IRNazanin" w:hAnsi="IRNazanin" w:eastAsia="IRNazanin"/>
          <w:color w:val="111111"/>
          <w:sz w:val="28"/>
          <w:sz w:val="28"/>
          <w:szCs w:val="28"/>
          <w:rtl w:val="true"/>
          <w:lang w:bidi="fa-IR"/>
        </w:rPr>
        <w:t xml:space="preserve">حالی که خسته و کم‌سو شده و از یافتن خلل ، نابسامانی و ناهمگونی فرو مانده و درمانده گشته است ، به سویت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مکرّر گوشزد می‌کند که همه افراد از این آیات و آثار استفاده نمی‌کنند و این‌ها برای اهل خرد و تفکر و بصیرت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گاهی با گلایه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w:t>
      </w:r>
      <w:r>
        <w:rPr>
          <w:rFonts w:eastAsia="Amiri" w:cs="Amiri" w:ascii="Amiri" w:hAnsi="Amiri"/>
          <w:color w:val="111111"/>
          <w:sz w:val="28"/>
          <w:szCs w:val="28"/>
          <w:rtl w:val="true"/>
          <w:lang w:bidi="ar-SA"/>
        </w:rPr>
        <w:t xml:space="preserve">. .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زمین گردش نکرده‌اند تا برای آنان دل‌هایی بیدار و بینا پیدا شود که با آن بیندیشند یا گوش‌هایی که با آن اندرزها را بشنوند ؟</w:t>
      </w:r>
    </w:p>
    <w:p>
      <w:pPr>
        <w:pStyle w:val="BookText"/>
        <w:rPr/>
      </w:pPr>
      <w:r>
        <w:rPr>
          <w:rFonts w:ascii="IRNazanin" w:hAnsi="IRNazanin" w:eastAsia="IRNazanin"/>
          <w:color w:val="111111"/>
          <w:sz w:val="28"/>
          <w:sz w:val="28"/>
          <w:szCs w:val="28"/>
          <w:rtl w:val="true"/>
          <w:lang w:bidi="fa-IR"/>
        </w:rPr>
        <w:t xml:space="preserve">و گاهی اهل غفلت را که به آیات و آثار حق نمی‌نگرند بدتر از بهائم 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 بسیاری از جنّیان و آدمیان را برای دوزخ آفریده‌ایم زیرا آنان را دل‌هایی است که به وسیله آن معارف الهی را در نمی‌یابند و چشمانی است که توسط آن حقایق و نشانه‌های حق را نمی‌بینند و گوش‌هایی است که به وسیله آن سخن خدا و پیامبران را نمی‌شنوند ،</w:t>
      </w:r>
      <w:bookmarkStart w:id="407" w:name="pg367_3849"/>
    </w:p>
    <w:p>
      <w:pPr>
        <w:pStyle w:val="BookText"/>
        <w:rPr/>
      </w:pPr>
      <w:bookmarkEnd w:id="407"/>
      <w:r>
        <w:rPr>
          <w:rFonts w:ascii="IRNazanin" w:hAnsi="IRNazanin" w:eastAsia="IRNazanin"/>
          <w:color w:val="111111"/>
          <w:sz w:val="28"/>
          <w:sz w:val="28"/>
          <w:szCs w:val="28"/>
          <w:rtl w:val="true"/>
          <w:lang w:bidi="fa-IR"/>
        </w:rPr>
        <w:t xml:space="preserve">آنان مانند چهارپایانند بلکه گمراه‌ترند ؛ اینانند که بی‌خبر و غافل از معارف و آیات خدای اند </w:t>
      </w:r>
      <w:r>
        <w:rPr>
          <w:rFonts w:eastAsia="IRNazanin" w:cs="IRNazanin"/>
          <w:color w:val="111111"/>
          <w:sz w:val="28"/>
          <w:szCs w:val="28"/>
          <w:rtl w:val="true"/>
          <w:lang w:bidi="fa-IR"/>
        </w:rPr>
        <w:t>.</w:t>
      </w:r>
    </w:p>
    <w:p>
      <w:pPr>
        <w:pStyle w:val="Heading3"/>
        <w:numPr>
          <w:ilvl w:val="2"/>
          <w:numId w:val="1"/>
        </w:numPr>
        <w:rPr/>
      </w:pPr>
      <w:bookmarkStart w:id="408" w:name="__RefHeading___Toc3110404_211673320"/>
      <w:bookmarkStart w:id="409" w:name="_Toc151"/>
      <w:bookmarkEnd w:id="408"/>
      <w:r>
        <w:rPr>
          <w:rtl w:val="true"/>
        </w:rPr>
        <w:t>اندیشه انبیاء و اولیاء نسبت به خلقت الهی</w:t>
      </w:r>
      <w:bookmarkEnd w:id="409"/>
    </w:p>
    <w:p>
      <w:pPr>
        <w:pStyle w:val="Heading4"/>
        <w:numPr>
          <w:ilvl w:val="3"/>
          <w:numId w:val="1"/>
        </w:numPr>
        <w:rPr/>
      </w:pPr>
      <w:bookmarkStart w:id="410" w:name="__RefHeading___Toc3110406_211673320"/>
      <w:bookmarkStart w:id="411" w:name="_Toc152"/>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یوسف علیه السلام حکومت و دانشش را طبق آیات قرآن این‌گونه ارزیابی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بخشی از فرمانروایی را به من عطا کردی و برخی از تعبیر خواب‌ها را به من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پدید آورنده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سرپرست و یار منی در حالی که تسلیم فرمان‌های تو باشم جانم را بگیر و به شایستگان مُلحقم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همه چیز را از خدا می‌داند و سند و ملاک عزت را در این می‌شمارد که عاقبت به خیر شود و در حال تسلیم به حق بمیرد و به شایستگان ملحق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سند عزّت را در خدمت به خلق و نجات مردم مصر از شرک و قحطی به حساب می‌آورد و ملاک برتری را صبر و تقوا می‌داند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علیه السلام که سلاطین زمانش در برابر او خاضع و فروتن بودند و علاوه بر انسان ، جن و باد و پرندگان در اختیارش قرار داشتند ، هنگامی که تخت ملکه سبا را در کنارش حاضر کردند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مِنْ فَضْلِ رَبِّی لِیَبْلُوَنِی أَ أَشْکُرُ أَمْ أَکْفُرُ </w:t>
      </w:r>
      <w:r>
        <w:rPr>
          <w:rFonts w:eastAsia="Amiri" w:cs="Amiri" w:ascii="Amiri" w:hAnsi="Amiri"/>
          <w:color w:val="111111"/>
          <w:sz w:val="28"/>
          <w:szCs w:val="28"/>
          <w:rtl w:val="true"/>
          <w:lang w:bidi="ar-SA"/>
        </w:rPr>
        <w:t xml:space="preserve">. .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از فضل و احسان پروردگار من است ، تا مرا بیازماید که آیا سپاس گزارم یا بنده‌ای ناسپاسم ؟</w:t>
      </w:r>
    </w:p>
    <w:p>
      <w:pPr>
        <w:pStyle w:val="BookText"/>
        <w:rPr/>
      </w:pPr>
      <w:r>
        <w:rPr>
          <w:rFonts w:ascii="IRNazanin" w:hAnsi="IRNazanin" w:eastAsia="IRNazanin"/>
          <w:color w:val="111111"/>
          <w:sz w:val="28"/>
          <w:sz w:val="28"/>
          <w:szCs w:val="28"/>
          <w:rtl w:val="true"/>
          <w:lang w:bidi="fa-IR"/>
        </w:rPr>
        <w:t xml:space="preserve">او هر روز غروب پس از دست کشیدن از کار حکومت به شغل سبد فروشی برای امرار معاش اقدام می‌کرد و هنگامی که به اندازه رفع نیاز سبد می‌فروخت به یکی از مساجد فلسطین برای عبادت می‌رفت و اگر کسی در صف نماز از او می‌پرسید کیستی ؟ پاسخ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من المساکین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منطق اولیای حق فقط خدا می‌باشد و ورد جان و زبانشان تعبیرهایی چون للّٰه، من اللّٰه ، فی اللّٰه و الی اللّٰه است ، اصولاً به خود نظر ندارند و همه چیز را از خدا می‌دانند و خود را فانی فی اللّٰه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و ثروت را امانت حق می‌دانند و آن را در همان جایی قرار می‌دهند که صاحب امانت می‌خواهد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أَنْفِقُوا مِمّٰا جَعَلَکُمْ مُسْتَخْلَفِینَ فِیهِ </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اموالی که خدا شما را در آن جانشین خود قرار داده انفاق کنید </w:t>
      </w:r>
      <w:r>
        <w:rPr>
          <w:rFonts w:eastAsia="IRNazanin" w:cs="IRNazanin"/>
          <w:color w:val="111111"/>
          <w:sz w:val="28"/>
          <w:szCs w:val="28"/>
          <w:rtl w:val="true"/>
          <w:lang w:bidi="fa-IR"/>
        </w:rPr>
        <w:t>.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صحنه‌های مادی و نعمت‌ها و لذّت‌ها و مصائب و سختی‌ها و مشکلات را زمینه رشد ، آزمون و ابتلا و مزرعه عمل خالصانه می‌دانند</w:t>
      </w:r>
    </w:p>
    <w:p>
      <w:pPr>
        <w:pStyle w:val="BookText"/>
        <w:rPr/>
      </w:pPr>
      <w:r>
        <w:rPr>
          <w:rFonts w:ascii="IRNazanin" w:hAnsi="IRNazanin" w:eastAsia="IRNazanin"/>
          <w:color w:val="111111"/>
          <w:sz w:val="28"/>
          <w:sz w:val="28"/>
          <w:szCs w:val="28"/>
          <w:rtl w:val="true"/>
          <w:lang w:bidi="fa-IR"/>
        </w:rPr>
        <w:t xml:space="preserve">و دنیا را به منطق قرآن کریم محل آزمایشگاه اخلاص و احسن عمل و نمایشگاه ارزش‌های واقعی باور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اگر کسی خود را امانت‌دار خدا بداند ، نه با روی آوردن دنیا طغیان‌گر و مغرور می‌شود و نه با از دست رفتن دنیا به همه چیز بدبین می‌گردد و از کوره مسلمانی در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واقعی که از زنجیر تعلق نامعقول به دنیا آزاد است ، در دو آیه قرآن چنین معرفی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گزند و آسیبی در زمین چون زلزله ، سیل ، توفان و قحطی و در وجود خودتان چون بیماری ، رنج ، تعب و از دست رفتن مال و ثروت روی نمی‌دهد مگر پیش از آنکه آن را به وجود آوردیم در کتابی چون لوح محفوظ ثبت است ، بی‌تردید این تقدیر حوادث و فرمان قطعی به پدید آمدنش بر خدا آسان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یقین به اینکه هر گزند و آسیبی و هر عطا و منعی فقط به اراده خداست و شما را در آن اختیاری نیست بر آنچه از دست شما رفت ، تأسف نخورید و بر آنچه به شما عطا کرده است ، شادمان و دلخوش نشوید و خدا هیچ گردنکش خودستا را که به نعمت ها مغرور شده است دوست ندارد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دارایی دنیا ملاک ارزش نیست و سند عزّت و شخصیت</w:t>
      </w:r>
      <w:bookmarkStart w:id="412" w:name="pg367_3852"/>
    </w:p>
    <w:p>
      <w:pPr>
        <w:pStyle w:val="BookText"/>
        <w:rPr/>
      </w:pPr>
      <w:bookmarkEnd w:id="412"/>
      <w:r>
        <w:rPr>
          <w:rFonts w:ascii="IRNazanin" w:hAnsi="IRNazanin" w:eastAsia="IRNazanin"/>
          <w:color w:val="111111"/>
          <w:sz w:val="28"/>
          <w:sz w:val="28"/>
          <w:szCs w:val="28"/>
          <w:rtl w:val="true"/>
          <w:lang w:bidi="fa-IR"/>
        </w:rPr>
        <w:t xml:space="preserve">نمی‌باشد ، اگر بود قرآن مجید آن را تأیید می‌کرد ، اما به عکس همواره سفارش می‌کند که نباید انسان ، فریفته و دلباخته و بنده و اسیر دنیا گردد و هدف‌های عالی‌تر و والاتر را از دست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عشق به خواستنی‌ها که عبارت است از زنان و فرزندان و اموال فراوان از طلا و نقره و اسبان نشاندار و چهارپایان و کشت و زراعت ، برای مردم آراسته شده است ؛ اینها کالای زندگیِ زودگذرِ دنیاست ؛ و خداست که بازگشت نیکو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زودگذرِ دنیا برای کافران آراسته شده و به این سبب مؤمنان را مسخره می‌کنند ، در حالی که پروا پیشگان در روز قیامت از هر جهت برتر از آنان هستند </w:t>
      </w:r>
      <w:r>
        <w:rPr>
          <w:rFonts w:eastAsia="IRNazanin" w:cs="IRNazanin"/>
          <w:color w:val="111111"/>
          <w:sz w:val="28"/>
          <w:szCs w:val="28"/>
          <w:rtl w:val="true"/>
          <w:lang w:bidi="fa-IR"/>
        </w:rPr>
        <w:t>. . .</w:t>
      </w:r>
    </w:p>
    <w:p>
      <w:pPr>
        <w:pStyle w:val="Heading4"/>
        <w:numPr>
          <w:ilvl w:val="3"/>
          <w:numId w:val="1"/>
        </w:numPr>
        <w:rPr/>
      </w:pPr>
      <w:bookmarkStart w:id="413" w:name="__RefHeading___Toc3110408_211673320"/>
      <w:bookmarkStart w:id="414" w:name="_Toc153"/>
      <w:bookmarkEnd w:id="413"/>
      <w:r>
        <w:rPr>
          <w:rtl w:val="true"/>
        </w:rPr>
        <w:t>نگاه اولیاء به خلقت الهی</w:t>
      </w:r>
      <w:bookmarkEnd w:id="4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بستر هدایت آرمیده‌اند و دست در دست پیامبران و امامان</w:t>
      </w:r>
      <w:bookmarkStart w:id="415" w:name="pg367_3853"/>
    </w:p>
    <w:p>
      <w:pPr>
        <w:pStyle w:val="BookText"/>
        <w:rPr/>
      </w:pPr>
      <w:bookmarkEnd w:id="415"/>
      <w:r>
        <w:rPr>
          <w:rFonts w:ascii="IRNazanin" w:hAnsi="IRNazanin" w:eastAsia="IRNazanin"/>
          <w:color w:val="111111"/>
          <w:sz w:val="28"/>
          <w:sz w:val="28"/>
          <w:szCs w:val="28"/>
          <w:rtl w:val="true"/>
          <w:lang w:bidi="fa-IR"/>
        </w:rPr>
        <w:t xml:space="preserve">دارند و قانون زندگی و حیاتشان قرآن است در برابر حوادث و مصائب به ویژه توطئه‌های شیطان و شیطان صفتان چون کوه استوار و سنگ سخت‌اند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نمی‌گذارند به ساختمان شخصیت و بنای احسن تقویمی آنان ضربه و زیانی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درونشان از آرامشی عجیب برخوردار است و ظاهرشان غرق وقار و سنگینی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عبادت و طاعت لذّت می‌برند و از خدمت به خلق خوشحال و مسرور می‌شوند و نسبت به بود و نبود امور مادی ، حالی یکسان و مساوی دارند و همواره به داده خدا قناعت می‌ورزند و آنچه را دیگران در ظاهر گرفتاری می‌دانند گرفتاری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بیچاره و گرفتار و مصیبت‌زده را کسی می‌دانند که در جهت دینش لطمه خورده و اسیر چنگال شیطان شده است </w:t>
      </w:r>
      <w:r>
        <w:rPr>
          <w:rFonts w:eastAsia="IRNazanin" w:cs="IRNazanin"/>
          <w:color w:val="111111"/>
          <w:sz w:val="28"/>
          <w:szCs w:val="28"/>
          <w:rtl w:val="true"/>
          <w:lang w:bidi="fa-IR"/>
        </w:rPr>
        <w:t>.</w:t>
      </w:r>
    </w:p>
    <w:p>
      <w:pPr>
        <w:pStyle w:val="Heading4"/>
        <w:numPr>
          <w:ilvl w:val="3"/>
          <w:numId w:val="1"/>
        </w:numPr>
        <w:rPr/>
      </w:pPr>
      <w:bookmarkStart w:id="416" w:name="__RefHeading___Toc3110410_211673320"/>
      <w:bookmarkStart w:id="417" w:name="_Toc154"/>
      <w:bookmarkEnd w:id="416"/>
      <w:r>
        <w:rPr>
          <w:rtl w:val="true"/>
        </w:rPr>
        <w:t>حکایت شنیدنی از یکی از اولیاء خدا</w:t>
      </w:r>
      <w:bookmarkEnd w:id="417"/>
    </w:p>
    <w:p>
      <w:pPr>
        <w:pStyle w:val="Heading5"/>
        <w:numPr>
          <w:ilvl w:val="4"/>
          <w:numId w:val="1"/>
        </w:numPr>
        <w:rPr/>
      </w:pPr>
      <w:bookmarkStart w:id="418" w:name="__RefHeading___Toc3110412_211673320"/>
      <w:bookmarkStart w:id="419" w:name="_Toc155"/>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از مرحوم حاج ملّا آقاجان زنجانی متخلص به مجنون نقل شده است که برای تبلیغ راهی منطقه‌ای شدم ، اول مغرب به مرکز یک بخش نسبتاً پر جمعیت رسیدم ، جهت ادای نماز به مسجد رفتم ، پس از نماز با اجازه امام جماعت بر عرشه منبر نشستم ، در هنگام ذکر مصیبت ، خود و همه مستمعان غرق در گریه بودیم ولی امام جماعت از گریه ساکت بود و این سکوت برای من مایه تعجب و شگفتی شد ، پس از منبر کنارش نشستم و پس از گفتگویی مختصر مرا به خانه‌اش دعوت کرد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از محضرش اجازه خواستم سبب سکوتش را هنگام ذکر مصیبت بپرسم ، خیلی آرام در پاسخ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مرا بگریاند تو</w:t>
      </w:r>
    </w:p>
    <w:p>
      <w:pPr>
        <w:pStyle w:val="BookText"/>
        <w:rPr/>
      </w:pP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چون غذایی در خانه نبود من و خانواده‌اش گرسنه سر به بالین خواب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صبح و تعقیبات نماز فرزندش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گرسنه هستیم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 چند جلد از کتاب‌هایم را نزد نانوا ببر گرو بگذار و نانی چند بگیر و به خانه بیاور ، او هم چند جلد کتاب برداشت و به سوی نانوایی رفت تا نانی چند فراهم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محضر او که بسیار آرام و با شخصیت می‌نمود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نمی‌دانستم شما هم خیلی گرفتار هستید ، او هم آرام به من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نمی‌دانستم شما آدم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نداشتن نان و محرومیت از امور مادی گرفتاری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از کرائم انسانی برخوردار باشد و در عرصه مقامات معنوی زندگی کند این امور را هرگز گرفتاری و بلا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آری ؛ تکلّف گر نباشد خوش توان زیست تعلّق گر نباشد خوش توان مرد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جماعت که در همان بخش از دنیا رفت ، نیم ساعت پیش از مرگش به وسیله همسایگانش در حرم مطهر امیر المؤمنین علیه السلام دیده شده بود </w:t>
      </w:r>
      <w:r>
        <w:rPr>
          <w:rFonts w:eastAsia="IRNazanin" w:cs="IRNazanin"/>
          <w:color w:val="111111"/>
          <w:sz w:val="28"/>
          <w:szCs w:val="28"/>
          <w:rtl w:val="true"/>
          <w:lang w:bidi="fa-IR"/>
        </w:rPr>
        <w:t>! !</w:t>
      </w:r>
      <w:bookmarkStart w:id="420" w:name="pg367_3855"/>
    </w:p>
    <w:p>
      <w:pPr>
        <w:pStyle w:val="Heading5"/>
        <w:numPr>
          <w:ilvl w:val="4"/>
          <w:numId w:val="1"/>
        </w:numPr>
        <w:rPr/>
      </w:pPr>
      <w:bookmarkStart w:id="421" w:name="__RefHeading___Toc3110414_211673320"/>
      <w:bookmarkStart w:id="422" w:name="_Toc156"/>
      <w:bookmarkEnd w:id="420"/>
      <w:bookmarkEnd w:id="421"/>
      <w:r>
        <w:rPr>
          <w:rtl w:val="true"/>
        </w:rPr>
        <w:t>عیسی بن مریم در نگاه امیر المؤمنین علیهما السلام</w:t>
      </w:r>
      <w:bookmarkEnd w:id="422"/>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می‌خواهی از عیسی بن مریم برایت بگویم که سنگ را بالش خود قرار می‌داد ، لباس پشمی خشن به تن می‌کرد و نان خشک می‌خورد ، نان خورش او گرسنگی و چراغش در شب ماه و سرپناهش در زمستان جای جای مشرق و مغرب و میوه و سبزی‌اش گیاهی بود که زمین برای چهارپایان می‌رویانید ، نه زنی داشت که او را فریفته خود کند ، نه فرزندی که او را به غصه بنشاند ، نه ثروتی که او را از آخرت باز دارد و نه طمعی که او را به خواری اندازد مرکب او دو پایش و خدمتکارش دو دستش بود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چنین زندگی محدود و تهی از امور مادی سراپای وجودش برای عرصه معنویت انسان خیر و برکت و آبرو در دنیا و آخرت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مَرْیَمُ إِنَّ اللّٰهَ یُبَشِّرُکِ بِکَلِمَةٍ مِنْهُ اسْمُهُ الْمَسِیحُ عِیسَی ابْنُ مَرْیَمَ وَجِیهاً فِی الدُّنْیٰا وَ الْآخِرَةِ وَ مِنَ الْمُقَرَّبِینَ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تو را به کلمه‌ای از سوی خود که نامش مسیح عیسی بن مریم است مژده می‌دهد ، که در دنیا و آخرت دارای مقبولیّت و آبرومندی و از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همه سرمایه خود را خدا می‌دانستند ، دوست و رفیق خود را خدا می‌شمردند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عُدَّتِی فِی کُرْبَتِی، وَ یَا صاحِبِی فِی شِدَّتِی </w:t>
      </w:r>
      <w:r>
        <w:rPr>
          <w:rFonts w:eastAsia="Amiri" w:cs="Amiri" w:ascii="Amiri" w:hAnsi="Amiri"/>
          <w:color w:val="111111"/>
          <w:sz w:val="28"/>
          <w:szCs w:val="28"/>
          <w:rtl w:val="true"/>
          <w:lang w:bidi="ar-SA"/>
        </w:rPr>
        <w:t xml:space="preserve">. .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همه سرمایه من در روز پریشانی و ای دوست و رفیق من در رنج و 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ملک ولایت ذو النون</w:t>
      </w:r>
      <w:bookmarkStart w:id="423" w:name="pg367_3857"/>
    </w:p>
    <w:p>
      <w:pPr>
        <w:pStyle w:val="Heading4"/>
        <w:numPr>
          <w:ilvl w:val="3"/>
          <w:numId w:val="1"/>
        </w:numPr>
        <w:rPr/>
      </w:pPr>
      <w:bookmarkStart w:id="424" w:name="__RefHeading___Toc3110416_211673320"/>
      <w:bookmarkStart w:id="425" w:name="_Toc157"/>
      <w:bookmarkEnd w:id="423"/>
      <w:bookmarkEnd w:id="424"/>
      <w:r>
        <w:rPr>
          <w:rtl w:val="true"/>
        </w:rPr>
        <w:t>ارزیابی صحیح و غلط</w:t>
      </w:r>
      <w:bookmarkEnd w:id="425"/>
    </w:p>
    <w:p>
      <w:pPr>
        <w:pStyle w:val="BookText"/>
        <w:rPr/>
      </w:pPr>
      <w:r>
        <w:rPr>
          <w:rFonts w:ascii="IRNazanin" w:hAnsi="IRNazanin" w:eastAsia="IRNazanin"/>
          <w:color w:val="111111"/>
          <w:sz w:val="28"/>
          <w:sz w:val="28"/>
          <w:szCs w:val="28"/>
          <w:rtl w:val="true"/>
          <w:lang w:bidi="fa-IR"/>
        </w:rPr>
        <w:t xml:space="preserve">بسیاری از مردم چون حسّ‌گرا هستند و نیازهای فوری و فوتی را در نظر دارند و رغبت و شوقشان متمرکز در شهوات و مادیات است ، بر اثر بی‌ایمانی یا ضعف ایمان ، یا انکار معاد ، یا نشناختن منزلت انسان و اهداف و آینده او ، با دیدی سطحی و ابتدائی ، تمام خوبی و بدی‌ها را در بود و نبود امور دنیایی و ثروت می‌دانند و همه برنامه‌های حیات را بر همین محور ارزیابی می‌کنند ، قرآن مجید در این زمینه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انسان ، هنگامی که پروردگارش او را بیازماید و گرامی داردش و نعمتش بخشد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چون شایسته و سزاوار بودم مرا گرامی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او را بیازماید ، پس روزی‌اش را بر او تنگ گیرد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و زبون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نمی‌دانند که مال و مکنت سند عزت و ارزش و ملاک فضیلت و برتری نیست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فراوانی نعمت مادی و کثرت مال و منال و بسیاری اموال را بدون اینکه به تکالیف الهی و وظایف انسانی خود عمل کنند ملاک ارزش و عزت خود و محبوبیتشان در خیمه هستی و احیاناً توجه خدا به خویش می‌دانند و فکر می‌کنند برخورداری بیشتر و سفره گسترده‌تر</w:t>
      </w:r>
    </w:p>
    <w:p>
      <w:pPr>
        <w:pStyle w:val="BookText"/>
        <w:rPr/>
      </w:pPr>
      <w:r>
        <w:rPr>
          <w:rFonts w:ascii="IRNazanin" w:hAnsi="IRNazanin" w:eastAsia="IRNazanin"/>
          <w:color w:val="111111"/>
          <w:sz w:val="28"/>
          <w:sz w:val="28"/>
          <w:szCs w:val="28"/>
          <w:rtl w:val="true"/>
          <w:lang w:bidi="fa-IR"/>
        </w:rPr>
        <w:t xml:space="preserve">و نعمت فزون‌تر سبب ارزش و قیمت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این حقیقت توجه ندارند که سفره نعمت‌های مادی بین انسان و همه موجودات زنده زمینی سفره‌ای مشترک است و محصولی جز رشد کالبد و اضافه شدن به طول و عرض و حجم بدن و شعله‌ور ساختن آتش شهوت و خستگی و گاهی اندوه و غم ندارد و در پایان عمر هم بناچار باید دست از همه آنها کشید و سر به تیره تراب فرو برد ، قرآن در این زمینه مسایل بسیار عمیق و جالبی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را پس از آن گسترانید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آب و چراگاهش را بیرون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محکم و استوار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مایه بهره‌وری شما و دام‌هایتان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زمانی که آن حادثه بزرگ‌تر و غیر قابل دفع در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انسان آنچه تلاش و کوشش کرده به 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را برای هر بیننده‌ای آشکار سازند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طغیان و سرکشی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دنیا را بر زندگی ابد و جاوید آخرت ترجیح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جایگاهش دوزخ است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ارزیابی این آیات نه اینکه دنیا و نعمت‌های مادی‌اش معیار ارزش نیست ، بلکه کسی که دنیا و عناصر مادی و ابزار ظاهری‌اش را بر</w:t>
      </w:r>
      <w:bookmarkStart w:id="426" w:name="pg367_3859"/>
    </w:p>
    <w:p>
      <w:pPr>
        <w:pStyle w:val="BookText"/>
        <w:rPr/>
      </w:pPr>
      <w:bookmarkEnd w:id="426"/>
      <w:r>
        <w:rPr>
          <w:rFonts w:ascii="IRNazanin" w:hAnsi="IRNazanin" w:eastAsia="IRNazanin"/>
          <w:color w:val="111111"/>
          <w:sz w:val="28"/>
          <w:sz w:val="28"/>
          <w:szCs w:val="28"/>
          <w:rtl w:val="true"/>
          <w:lang w:bidi="fa-IR"/>
        </w:rPr>
        <w:t xml:space="preserve">خدا و دین و پیامبران و امامان و قرآن و تکالیف شرعیه و وظایف انسانیه ترجیح دهد و جز به دنیا نیندیشد و جز به دنیا دل نبندد و جز از پی دنیا نرود ، دوزخ و آتش برافروخته‌اش جایگاه اوست </w:t>
      </w:r>
      <w:r>
        <w:rPr>
          <w:rFonts w:eastAsia="IRNazanin" w:cs="IRNazanin"/>
          <w:color w:val="111111"/>
          <w:sz w:val="28"/>
          <w:szCs w:val="28"/>
          <w:rtl w:val="true"/>
          <w:lang w:bidi="fa-IR"/>
        </w:rPr>
        <w:t>.</w:t>
      </w:r>
    </w:p>
    <w:p>
      <w:pPr>
        <w:pStyle w:val="Heading4"/>
        <w:numPr>
          <w:ilvl w:val="3"/>
          <w:numId w:val="1"/>
        </w:numPr>
        <w:rPr/>
      </w:pPr>
      <w:bookmarkStart w:id="427" w:name="__RefHeading___Toc3110418_211673320"/>
      <w:bookmarkStart w:id="428" w:name="_Toc158"/>
      <w:bookmarkEnd w:id="427"/>
      <w:r>
        <w:rPr>
          <w:rtl w:val="true"/>
        </w:rPr>
        <w:t>ارزیابی نیکو در کلام امیر المؤمنین علیه السلام</w:t>
      </w:r>
      <w:bookmarkEnd w:id="428"/>
    </w:p>
    <w:p>
      <w:pPr>
        <w:pStyle w:val="BookText"/>
        <w:rPr/>
      </w:pPr>
      <w:r>
        <w:rPr>
          <w:rFonts w:ascii="IRNazanin" w:hAnsi="IRNazanin" w:eastAsia="IRNazanin"/>
          <w:color w:val="111111"/>
          <w:sz w:val="28"/>
          <w:sz w:val="28"/>
          <w:szCs w:val="28"/>
          <w:rtl w:val="true"/>
          <w:lang w:bidi="fa-IR"/>
        </w:rPr>
        <w:t xml:space="preserve">عناصر مادی و نعمت‌های ظاهری و وسایل و ابزار دنیایی اگر نزد خدا ارزش قابل توجهی داشت آن را پاداش زحمات اولیا و عاشقانش قرار می‌داد و همه آنان را به کثرت مال و فراوانی و فراخی ثروت مفتخر می‌کرد و دینار و لقمه‌ای به دشمنان و ملحدان و کافران عطا نمی‌کرد و آنان را همیشه در سخت‌ترین مضیقه و شدیدترین مصیبت قرار می‌داد ، بنابراین چون دنیا و نعمت‌های مادی‌اش در پیشگاه حق معیار و ملاک ارزش نیست چه بسا فراوان و گسترده و فراخ و افزون در اختیار بدترین افراد قرار داده می‌شود و چه بسا خوبان عالم و مؤمنان باکرامت ، دستشان از مال دنیا خالی بماند و بر دست خالی خود صبر کنند و بر مال اندک خود به شکر برخیزند و زندگی را به قناعت به سر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علیه السلام در وصف و چگونگی دنیا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 تَضُرُّ وَ تَمُرُّ إنَّ اللّٰهَ تَعالی لَمْ یَرضَها ثَواباً لِأوْلِیائِهِ وَ لا عِقاباً لِأعدائِهِ وَ إنَّ أهْلَ الدُّنیا کَرَکْبٍ بَینَاهُم حَلُّوا إذ صَاحَ بِهِم سَائِقُهُم فَارتَحِلُوا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می‌فریبد و زیان می‌زند و می‌گذرد ، خدا دنیا را به عنوان پاداش برای</w:t>
      </w:r>
      <w:bookmarkStart w:id="429" w:name="pg367_3860"/>
    </w:p>
    <w:p>
      <w:pPr>
        <w:pStyle w:val="BookText"/>
        <w:rPr/>
      </w:pPr>
      <w:bookmarkEnd w:id="429"/>
      <w:r>
        <w:rPr>
          <w:rFonts w:ascii="IRNazanin" w:hAnsi="IRNazanin" w:eastAsia="IRNazanin"/>
          <w:color w:val="111111"/>
          <w:sz w:val="28"/>
          <w:sz w:val="28"/>
          <w:szCs w:val="28"/>
          <w:rtl w:val="true"/>
          <w:lang w:bidi="fa-IR"/>
        </w:rPr>
        <w:t xml:space="preserve">اولیائش و کیفر برای دشمنانش نپسندید ، اهل دنیا چون کاروانند که در اثنای فرود آمدن آن ، سالارشان فریاد می‌زند کوچ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معمولی بودن کالای دنیا و بی‌ارزش بودن امور مادی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جهت ادای تکلیف و اجرای مسایل الهی و انسانی به کار گرفته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 دُنیَاکُم هذِهِ أزهَدَ عِنْدی مِنْ عَفْطَةِ عَنْزٍ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دانه را شکافت و انسان را آفرید ، اگر حضور حاضر برای بیعت با من نبود و تمام بودن حجت بر من به خاطر وجود یاور نبود و اگر نبود عهدی که خدا از دانشمندان گرفته که در برابر شکم بارگی هیچ ستمگر و گرسنگی هیچ مظلومی سکوت ننمایند ، دهنه شتر حکومت را بر کوهانش می‌انداختم و پایان حکومت را با پیمانه خالی اولش سیراب می‌کردم ، هر آینه می‌یافتید و می‌فهمیدید که ارزش دنیایتان نزد من از اخلاط دماغ بز کمتر است </w:t>
      </w:r>
      <w:r>
        <w:rPr>
          <w:rFonts w:eastAsia="IRNazanin" w:cs="IRNazanin"/>
          <w:color w:val="111111"/>
          <w:sz w:val="28"/>
          <w:szCs w:val="28"/>
          <w:rtl w:val="true"/>
          <w:lang w:bidi="fa-IR"/>
        </w:rPr>
        <w:t>! !</w:t>
      </w:r>
    </w:p>
    <w:p>
      <w:pPr>
        <w:pStyle w:val="Heading4"/>
        <w:numPr>
          <w:ilvl w:val="3"/>
          <w:numId w:val="1"/>
        </w:numPr>
        <w:rPr/>
      </w:pPr>
      <w:bookmarkStart w:id="430" w:name="__RefHeading___Toc3110420_211673320"/>
      <w:bookmarkStart w:id="431" w:name="_Toc159"/>
      <w:bookmarkEnd w:id="430"/>
      <w:r>
        <w:rPr>
          <w:rtl w:val="true"/>
        </w:rPr>
        <w:t>دنیا دست به دست می گردد</w:t>
      </w:r>
      <w:bookmarkEnd w:id="43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رابطه با دست به دست گشتن امور مادی و انتقالش از انسان به دیگران به ویژه پس از مرگ ، وقتی از جنگ صفین بازگشت</w:t>
      </w:r>
    </w:p>
    <w:p>
      <w:pPr>
        <w:pStyle w:val="BookText"/>
        <w:rPr/>
      </w:pPr>
      <w:r>
        <w:rPr>
          <w:rFonts w:ascii="IRNazanin" w:hAnsi="IRNazanin" w:eastAsia="IRNazanin"/>
          <w:color w:val="111111"/>
          <w:sz w:val="28"/>
          <w:sz w:val="28"/>
          <w:szCs w:val="28"/>
          <w:rtl w:val="true"/>
          <w:lang w:bidi="fa-IR"/>
        </w:rPr>
        <w:t xml:space="preserve">و به گورستان بیرون کوفه نظر انداخت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صاحبان سراهای وحشت‌زا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مکان‌های بی‌آب و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وحشت‌زدگان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پیشروید که بر ما پیشی جستید و ما شما را پیرویم که به دنبال شما می‌رسیم اما خانه‌ها ، غیر شما در آن ساکن شدند ، اما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 آنان ازدواج کردند ، اما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تقسیم شد ، این است خبری که نزد ماست ، خبر آنچه نزد شماست چیست ؟ پس رو به سوی یاران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اجازه سخن می‌دادند به شما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توشه تقواست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برای اهل خدا و تربیت شدگان مدرسه پیامبران و رشد یافتگان مکتب امامت و ولایت و شاگردان قرآن ، ملاک و معیار ارزش حقایقی چون تقوا و عمل صالح و اخلاق حسنه و عقاید پاک و اندیشه تابناک است که همه آنها زمینه و سبب طلوع رحمت رحیمیه حق در خیمه حیات و شبستان زندگی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موجب تحقق رحمت ویژه حق در زندگی انسان نگردد ملاک ارزش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افراد کم ظرفیت و سبک مغز و ظاهربین مادیات را معیار ارزشمندی خود و نداری را ضد ارزش بپندارند و همه چیز را با عینک مادی بنگرند و توقع داشته باشند که حتی مقامات و مرتبت‌های انسانی ویژه مرفهان و ثروتمندان و صاحبان زر و سیم باشد چنانکه سرمایه‌داران و قلدران قریش در برابر نبوت پیامبر اسلام صلی الله علیه و آله</w:t>
      </w:r>
    </w:p>
    <w:p>
      <w:pPr>
        <w:pStyle w:val="BookText"/>
        <w:rPr/>
      </w:pPr>
      <w:r>
        <w:rPr>
          <w:rFonts w:ascii="IRNazanin" w:hAnsi="IRNazanin" w:eastAsia="IRNazanin"/>
          <w:color w:val="111111"/>
          <w:sz w:val="28"/>
          <w:sz w:val="28"/>
          <w:szCs w:val="28"/>
          <w:rtl w:val="true"/>
          <w:lang w:bidi="fa-IR"/>
        </w:rPr>
        <w:t xml:space="preserve">اعتراض داشتند که چرا یکی از ثروتمندان مکه یا طائف را عهده‌دار وظیفه رسالت و نبوت نکردند و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نُزِّلَ هٰذَا الْقُرْآنُ عَلیٰ رَجُلٍ مِنَ الْقَرْیَتَیْنِ عَظِیمٍ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قرآن چرا بر مردمی بزرگ از میان یکی از این دو شهر مکه و طائف نازل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جهت اعتراض به موسی علیه السلام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زر و سیم ندارد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أُلْقِیَ عَلَیْهِ أَسْوِرَةٌ مِنْ ذَهَبٍ </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موسی ، عزت ، سربلندی ، کرامت و شخصیت داشت پس چرا دستبندهای زرین و طلا بر او آویخته نشده است ؟</w:t>
      </w:r>
    </w:p>
    <w:p>
      <w:pPr>
        <w:pStyle w:val="BookText"/>
        <w:rPr/>
      </w:pPr>
      <w:r>
        <w:rPr>
          <w:rFonts w:ascii="IRNazanin" w:hAnsi="IRNazanin" w:eastAsia="IRNazanin"/>
          <w:color w:val="111111"/>
          <w:sz w:val="28"/>
          <w:sz w:val="28"/>
          <w:szCs w:val="28"/>
          <w:rtl w:val="true"/>
          <w:lang w:bidi="fa-IR"/>
        </w:rPr>
        <w:t xml:space="preserve">این تهیدستانِ از نعمت هدایت و معنویت که در ارزیابی نسبت به حقایق راه صحیحی نمی‌پیمایند اکثراً از باده مال و ثروت مست و مغرور می‌شوند و دچار سرکشی در برابر حق و بندگان حق می‌شوند و با دست آلوده خویش برای خود ورطه هلاکت می‌سازند و با کلنگ و تیشه گناه به تخریب ساختمان شخصیت خود برمی‌خیزند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بینش محدود که همه هستی و اهداف انسان را مقید به نیازهای حیوانی می‌داند و احتیاجات آدمی را در محسوسات و مادیات می‌پندارد و در رشد بدنی و خور و خواب و شهوت محدود می‌کند ، درک و شعورش به بالاتر از این زندگی زودگذر نمی‌رسد ، به این خاطر</w:t>
      </w:r>
    </w:p>
    <w:p>
      <w:pPr>
        <w:pStyle w:val="BookText"/>
        <w:rPr/>
      </w:pPr>
      <w:r>
        <w:rPr>
          <w:rFonts w:ascii="IRNazanin" w:hAnsi="IRNazanin" w:eastAsia="IRNazanin"/>
          <w:color w:val="111111"/>
          <w:sz w:val="28"/>
          <w:sz w:val="28"/>
          <w:szCs w:val="28"/>
          <w:rtl w:val="true"/>
          <w:lang w:bidi="fa-IR"/>
        </w:rPr>
        <w:t xml:space="preserve">همه دوستی و محبت خود را متوجه مادیات می‌کند و هرکه را و هرچه را بخواهد فقط برای اضافه شدن ثروت و مال‌هایش می‌خواهد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می‌پندارید قیامتی در کار نیست این‌چنین نیست ، بلکه شما عاشق این دنیای زودگذر هستید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آخرت را برای این عشق بی‌پایه رها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نزد خدا ارزش دارد امور کیفی است نه امور کمّی ، امور کمّی برای حضرت حق تفاوت ندارد که سر سفره کافری باشد یا در کامِ حیوانی دور از فهم و شعور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از امور مادی دنیا تعبیر به مَتٰاعٌ قَلِیلٌ </w:t>
      </w:r>
      <w:r>
        <w:rPr>
          <w:rStyle w:val="FootnoteAnchor"/>
          <w:rtl w:val="true"/>
        </w:rPr>
        <w:footnoteReference w:id="360"/>
      </w:r>
      <w:r>
        <w:rPr>
          <w:rFonts w:ascii="Amiri" w:hAnsi="Amiri" w:eastAsia="Amiri" w:cs="Amiri"/>
          <w:color w:val="111111"/>
          <w:sz w:val="28"/>
          <w:sz w:val="28"/>
          <w:szCs w:val="28"/>
          <w:rtl w:val="true"/>
          <w:lang w:bidi="ar-SA"/>
        </w:rPr>
        <w:t xml:space="preserve">و یا با تعبیر عَلیٰ حَیٰاةٍ </w:t>
      </w:r>
      <w:r>
        <w:rPr>
          <w:rStyle w:val="FootnoteAnchor"/>
          <w:rtl w:val="true"/>
        </w:rPr>
        <w:footnoteReference w:id="361"/>
      </w:r>
      <w:r>
        <w:rPr>
          <w:rFonts w:ascii="IRNazanin" w:hAnsi="IRNazanin" w:eastAsia="IRNazanin"/>
          <w:color w:val="111111"/>
          <w:sz w:val="28"/>
          <w:sz w:val="28"/>
          <w:szCs w:val="28"/>
          <w:rtl w:val="true"/>
          <w:lang w:bidi="fa-IR"/>
        </w:rPr>
        <w:t xml:space="preserve">با تنوین نکره که بر حقارت و صغارت دلالت دارد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زرق و برق مادی نزد حق بی‌ارزش است که اگر زمینه گمراهی برخی مردم نبود ، برای کافران خانه‌هایی با سقف‌هایی زرین و نردبان‌های سیمین قرار می‌داد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432" w:name="pg367_3864"/>
    </w:p>
    <w:p>
      <w:pPr>
        <w:pStyle w:val="BookText"/>
        <w:rPr/>
      </w:pPr>
      <w:bookmarkEnd w:id="432"/>
      <w:r>
        <w:rPr>
          <w:rFonts w:ascii="IRNazanin" w:hAnsi="IRNazanin" w:eastAsia="IRNazanin"/>
          <w:color w:val="111111"/>
          <w:sz w:val="28"/>
          <w:sz w:val="28"/>
          <w:szCs w:val="28"/>
          <w:rtl w:val="true"/>
          <w:lang w:bidi="fa-IR"/>
        </w:rPr>
        <w:t xml:space="preserve">و اگر بهره‌مندی کفار از انواع نعمت‌های مادی و تهیدستی مؤمنان ، سبب این نبود که همه مردم به خاطر ضعف ایمان و ناآگاه بودن به حقایق بر محور کفر امتی واحد شوند ، ما برای خانه‌های کافران به خدای رحمان سقف‌هایی از نقره قرار می‌دادیم و نردبان‌هایی که با آن بر بالای خانه‌ها برآیند </w:t>
      </w:r>
      <w:r>
        <w:rPr>
          <w:rFonts w:eastAsia="IRNazanin" w:cs="IRNazanin"/>
          <w:color w:val="111111"/>
          <w:sz w:val="28"/>
          <w:szCs w:val="28"/>
          <w:rtl w:val="true"/>
          <w:lang w:bidi="fa-IR"/>
        </w:rPr>
        <w:t>.</w:t>
      </w:r>
    </w:p>
    <w:p>
      <w:pPr>
        <w:pStyle w:val="Heading4"/>
        <w:numPr>
          <w:ilvl w:val="3"/>
          <w:numId w:val="1"/>
        </w:numPr>
        <w:rPr/>
      </w:pPr>
      <w:bookmarkStart w:id="433" w:name="__RefHeading___Toc3110422_211673320"/>
      <w:bookmarkStart w:id="434" w:name="_Toc160"/>
      <w:bookmarkEnd w:id="433"/>
      <w:r>
        <w:rPr>
          <w:rtl w:val="true"/>
        </w:rPr>
        <w:t>حکایت مرد ثروتمند بنی اسرائیلی</w:t>
      </w:r>
      <w:bookmarkEnd w:id="434"/>
    </w:p>
    <w:p>
      <w:pPr>
        <w:pStyle w:val="BookText"/>
        <w:rPr/>
      </w:pPr>
      <w:r>
        <w:rPr>
          <w:rFonts w:ascii="IRNazanin" w:hAnsi="IRNazanin" w:eastAsia="IRNazanin"/>
          <w:color w:val="111111"/>
          <w:sz w:val="28"/>
          <w:sz w:val="28"/>
          <w:szCs w:val="28"/>
          <w:rtl w:val="true"/>
          <w:lang w:bidi="fa-IR"/>
        </w:rPr>
        <w:t xml:space="preserve">مردی از بنی اسرائیل کاخی زیبا و محکم ساخت و سفره‌ای بسیار رنگین در آن آماده کرد و از توانگران و ثروتمندان دعوت نمود تا بر آن سفره گرد آیند و ساعتی را به لذّت و خوشی بگذرانند و تهیدستان فقیر و نیازمندان محتاج را وا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برخی از مستمندان ، بی‌دعوت برای استفاده کردن از آن سفره آمدند 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برای امثال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دو فرشته را به شکل دو مستمند فقیر فرستاد تا سر آن سفره قرار گیرند ولی آنان را راندند ، به دو فرشته فرمان رسید در قیافه توانگران به آن مجلس بروند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قیافه توانگران وارد مجلس شدند ، آنان را گرامی داشتند و در صدر مجلس نشاندند ، خدا به هر دو فرشته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عذاب فرو رفتن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عذابی که گریبان قارون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کنند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435" w:name="pg367_3865"/>
    </w:p>
    <w:p>
      <w:pPr>
        <w:pStyle w:val="Heading4"/>
        <w:numPr>
          <w:ilvl w:val="3"/>
          <w:numId w:val="1"/>
        </w:numPr>
        <w:rPr/>
      </w:pPr>
      <w:bookmarkStart w:id="436" w:name="__RefHeading___Toc3110424_211673320"/>
      <w:bookmarkStart w:id="437" w:name="_Toc161"/>
      <w:bookmarkEnd w:id="435"/>
      <w:bookmarkEnd w:id="436"/>
      <w:r>
        <w:rPr>
          <w:rtl w:val="true"/>
        </w:rPr>
        <w:t>ارزیابی های معقول و نامعقول</w:t>
      </w:r>
      <w:bookmarkEnd w:id="437"/>
    </w:p>
    <w:p>
      <w:pPr>
        <w:pStyle w:val="BookText"/>
        <w:rPr/>
      </w:pPr>
      <w:r>
        <w:rPr>
          <w:rFonts w:ascii="IRNazanin" w:hAnsi="IRNazanin" w:eastAsia="IRNazanin"/>
          <w:color w:val="111111"/>
          <w:sz w:val="28"/>
          <w:sz w:val="28"/>
          <w:szCs w:val="28"/>
          <w:rtl w:val="true"/>
          <w:lang w:bidi="fa-IR"/>
        </w:rPr>
        <w:t xml:space="preserve">حضرت امام سجاد علیه السلام دست‌یابی بنی امیه را به حکومت بر کشورهای اسلامی به دزدی تشبیه کرده است که لباس کسی را دزدیده و غاصبانه می‌پوشد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فرمان‌روایان مرفه و بی‌درد و ثروتمندان بخیل و بی‌ایمان و دنیاداران فرومایه ، غاصبان و دزدانی بیش نیستند ، اگر در ارزیابی‌های خود به خاطر ثروت و مکنتی که دارند خود را عزیز خدا و موجودی ممتاز می‌دانند ارزیابی نامعقولی دارند ، اینان در قیامت در برابر هر درهم و دیناری که به دست آوردند و در مقابل مکنت و حکومتی که برای خود فراهم کردند ولی از ثروت و مکنت و حکومت خود به انصاف و عدالت و هماهنگ با خواسته‌های حق بهره نگرفتند سخت مسؤول‌اند و در دادگاه قیامت به عذاب ابد محکوم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اولیای خدا چون یوسف و سلیمان و علی علیهم السلام نسبت به ثروت و حکومت ، منطقی معقول و مثبت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ثروت و حکومت را داده خدا و خود را امین خدا می‌دانستند و آنچه در اختیار داشتند برابر با خواسته امانت‌گذار با آن برخورد می‌کردند </w:t>
      </w:r>
      <w:r>
        <w:rPr>
          <w:rFonts w:eastAsia="IRNazanin" w:cs="IRNazanin"/>
          <w:color w:val="111111"/>
          <w:sz w:val="28"/>
          <w:szCs w:val="28"/>
          <w:rtl w:val="true"/>
          <w:lang w:bidi="fa-IR"/>
        </w:rPr>
        <w:t>.</w:t>
      </w:r>
    </w:p>
    <w:p>
      <w:pPr>
        <w:pStyle w:val="Heading3"/>
        <w:numPr>
          <w:ilvl w:val="2"/>
          <w:numId w:val="1"/>
        </w:numPr>
        <w:rPr/>
      </w:pPr>
      <w:bookmarkStart w:id="438" w:name="__RefHeading___Toc3110426_211673320"/>
      <w:bookmarkStart w:id="439" w:name="_Toc162"/>
      <w:bookmarkEnd w:id="438"/>
      <w:r>
        <w:rPr>
          <w:rtl w:val="true"/>
        </w:rPr>
        <w:t>اندیشه در خلق خیر و شرّ</w:t>
      </w:r>
      <w:bookmarkEnd w:id="439"/>
    </w:p>
    <w:p>
      <w:pPr>
        <w:pStyle w:val="Heading4"/>
        <w:numPr>
          <w:ilvl w:val="3"/>
          <w:numId w:val="1"/>
        </w:numPr>
        <w:rPr/>
      </w:pPr>
      <w:bookmarkStart w:id="440" w:name="__RefHeading___Toc3110428_211673320"/>
      <w:bookmarkStart w:id="441" w:name="_Toc163"/>
      <w:bookmarkEnd w:id="440"/>
      <w:r>
        <w:rPr>
          <w:rtl w:val="true"/>
        </w:rPr>
        <w:t>اشاره</w:t>
      </w:r>
      <w:bookmarkEnd w:id="4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اخلاق در بحث خیر و شر دیدگاه‌های متنوع و گوناگونی وجود دارد ، گروهی برای خیر آفریننده‌ای جدا و برای شر نیز</w:t>
      </w:r>
    </w:p>
    <w:p>
      <w:pPr>
        <w:pStyle w:val="BookText"/>
        <w:rPr/>
      </w:pPr>
      <w:r>
        <w:rPr>
          <w:rFonts w:ascii="IRNazanin" w:hAnsi="IRNazanin" w:eastAsia="IRNazanin"/>
          <w:color w:val="111111"/>
          <w:sz w:val="28"/>
          <w:sz w:val="28"/>
          <w:szCs w:val="28"/>
          <w:rtl w:val="true"/>
          <w:lang w:bidi="fa-IR"/>
        </w:rPr>
        <w:t xml:space="preserve">آفریننده‌ای جدا قائل‌اند ، از این گروه به عنوان جمعیت ثنوی مذهب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هستی را خیر محض می‌دانند و عقیده به شر ندارند و عده‌ای هستی را شر می‌دانند و قائل به خیر نیستند ، ولی اسلام نظر و دیدگاه هر یک از گروه‌ها را باطل و بی‌اعتبار می‌داند و بر پایه آیات قرآن و روایات استوار و حکیمانه آنچه خیر است را از خدا می‌داند و آنچه شر است را یا امر عدمی به حساب آورده ، یا انحراف در فکر و راه انسان را موجب پدید آمدن شر دانسته و مولّد و سازنده آن را انسان بی‌ایمان و جدای از هدایت و منحرف از راه خدا و جاهل و نادان به حقایق به شمار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همه خیر را در اختیار خدا و صادر شده از سوی حضرت حق می‌داند و ظاهر و باطن هستی را با آنچه تکویناً در آن است از آثار رحمت خدا برشمرده و شر را نتیجه انحراف از راه مستقیم ویژه خودش به حساب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قرآن‌شناس دیدگاهش را نسبت به پهن دشت هستی با آیات قرآن تغذیه می‌کند آنگاه به هستی و اوضاع و احوالش حق بینانه نظر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نه تنها شرور را از جانب خدا نمی‌داند ، بلکه در یک دید عالی عرفانی بدی‌ها در نظام کلّی آفرینش از نظرش محو است و می‌گوید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بدی وجود ندارد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آن است که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الإمکان أبدع مما کان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زیباتر از نظام موجود ،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دست پرورده اسلام است ، که فکری این‌چنین لطیف و عالی پیدا کرده ، درک می‌کند که بلاها و رنج‌ها و مصائب در یک دید زشت و نامطلوب است ، در نظری بالاتر و دیدی عمیق‌تر ، همه لطف و زیبایی است ، حافظ که به حق لسان الغیب نام گرفته و اندیشه‌های عمیق فلسفی و عرفانی را در پوشش‌های کنایه‌وار و استعاری در نهایت فصاحت و بلاغت بیان می‌کند تفاوت دو نظر را این‌گونه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ما گفت خطا بر قلم صنع نرفت آفرین بر نظر پاک خطا پوشش باد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یعنی در نظر بی‌آلایش و پاک از محدودیت و پایین‌نگری پیر ، که جهان را به صورت یک واحد تجلّی حق می‌بیند همه خطاها و نبایستنی‌ها که در دیدهای محدود آشکار می‌شود محو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ظلّ و سایه حق است ، ذات حق ، جمیل علی الاطلاق و کامل علی الاطلاق است ، ظل جمیل ، جمیل است محال است که جمیل نباشد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اندام زیبا اگر عضوی تک و تنها ، بدون توجه به اینکه موقعیّت عضوی دارد و با یک سلسله اعضای دیگر مجموعاً یک اندام را تشکیل می‌دهند مورد نظر قرار دهیم حقانیت و درستی و کمال او را درک نخواهیم کرد و احیاناً فکر می‌کنیم که اگر به گونه‌ای دیگر بود بهتر بود ،</w:t>
      </w:r>
    </w:p>
    <w:p>
      <w:pPr>
        <w:pStyle w:val="BookText"/>
        <w:rPr/>
      </w:pPr>
      <w:r>
        <w:rPr>
          <w:rFonts w:ascii="IRNazanin" w:hAnsi="IRNazanin" w:eastAsia="IRNazanin"/>
          <w:color w:val="111111"/>
          <w:sz w:val="28"/>
          <w:sz w:val="28"/>
          <w:szCs w:val="28"/>
          <w:rtl w:val="true"/>
          <w:lang w:bidi="fa-IR"/>
        </w:rPr>
        <w:t xml:space="preserve">اما همین‌که با دیدی گسترده آن را به عنوان یک عضو در مجموعه یک اندامِ زیبا ببینیم نظر ما دگرگون می‌شود و آنچه را قبلاً نادرست و نبایستنی می‌پنداشتیم به کلی محو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در غزل‌های دیگر خویش نیز این حقیقت را که عارف پس از وصول به حقیقت جز کمال و جمال و لطف و زیبایی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امور هستی و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مکرّر بیان کرده است مانند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خوبت آیتی از لطف بر ما کشف کرد زین سبب جز لطف و خوبی نیست در تفسیر ما </w:t>
      </w:r>
      <w:r>
        <w:rPr>
          <w:rStyle w:val="FootnoteAnchor"/>
          <w:rtl w:val="true"/>
        </w:rPr>
        <w:footnoteReference w:id="36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مردی چون حافظ که جهان‌بینی‌اش جهان‌بینی عرفانی است وحدت را جانشین کثرت فلسفی ، تجلی را جانشین علیت فلسفی و عشق و زیبایی را جانشین عقل و وجوب فلسفی می‌کند و جهان را جلوه یگانه زیبای علی الاطلاق می‌داند ، چگونه ممکن است خیام مآبانه و ابو العلا مآبانه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عنصرهای سه گانه وحدت ، جلوه و زیبایی را در جهان‌بینی عرفانی خویش در این سه بیت از غزل معروف خود به نیکوترین و صریح‌ترین شکلی بیان کرده است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 تو چو در آینه جام افتاد عارف از پرتو می در طمع خام افتاد</w:t>
      </w:r>
    </w:p>
    <w:p>
      <w:pPr>
        <w:pStyle w:val="BookText"/>
        <w:rPr/>
      </w:pPr>
      <w:r>
        <w:rPr>
          <w:rFonts w:ascii="IRNazanin" w:hAnsi="IRNazanin" w:eastAsia="IRNazanin"/>
          <w:color w:val="111111"/>
          <w:sz w:val="28"/>
          <w:sz w:val="28"/>
          <w:szCs w:val="28"/>
          <w:rtl w:val="true"/>
          <w:lang w:bidi="fa-IR"/>
        </w:rPr>
        <w:t>حسن روی تو به یک جلوه که در آینه کرد</w:t>
      </w:r>
    </w:p>
    <w:p>
      <w:pPr>
        <w:pStyle w:val="BookText"/>
        <w:rPr/>
      </w:pPr>
      <w:r>
        <w:rPr>
          <w:rFonts w:ascii="IRNazanin" w:hAnsi="IRNazanin" w:eastAsia="IRNazanin"/>
          <w:color w:val="111111"/>
          <w:sz w:val="28"/>
          <w:sz w:val="28"/>
          <w:szCs w:val="28"/>
          <w:rtl w:val="true"/>
          <w:lang w:bidi="fa-IR"/>
        </w:rPr>
        <w:t xml:space="preserve">مؤمنان آگاه و عارف با فرا گرفتن این حقیقت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خَلَقَ السَّمٰاوٰاتِ وَ الْأَرْضَ وَ جَعَلَ الظُّلُمٰاتِ وَ النُّورَ </w:t>
      </w:r>
      <w:r>
        <w:rPr>
          <w:rFonts w:eastAsia="Amiri" w:cs="Amiri" w:ascii="Amiri" w:hAnsi="Amiri"/>
          <w:color w:val="111111"/>
          <w:sz w:val="28"/>
          <w:szCs w:val="28"/>
          <w:rtl w:val="true"/>
          <w:lang w:bidi="ar-SA"/>
        </w:rPr>
        <w:t xml:space="preserve">. .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سپاس‌ها ویژه خداست که آسمان‌ها و زمین را آفرید و تاریکی‌ها و روشنی را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اعتقاد به این معنی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کسی که آنچه را آفرید نیکو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ایمان و درک این واقعیت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 ما کسی است که به هر موجودی ، آفرینش ویژه او را آن‌گونه که سزاوارش بود به وی عطا کرده ، سپس هدایت نمود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عشق به خدا و آفرینش و هستی و جهان سراپای</w:t>
      </w:r>
    </w:p>
    <w:p>
      <w:pPr>
        <w:pStyle w:val="BookText"/>
        <w:rPr/>
      </w:pPr>
      <w:r>
        <w:rPr>
          <w:rFonts w:ascii="IRNazanin" w:hAnsi="IRNazanin" w:eastAsia="IRNazanin"/>
          <w:color w:val="111111"/>
          <w:sz w:val="28"/>
          <w:sz w:val="28"/>
          <w:szCs w:val="28"/>
          <w:rtl w:val="true"/>
          <w:lang w:bidi="fa-IR"/>
        </w:rPr>
        <w:t xml:space="preserve">وجودشان را فراگرفت که در ستایش نظام هستی چنین 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 xml:space="preserve">آری ؛ مؤمن حقیقت‌بین ، عارف عاشق ، آگاه کامل ، هستی را با همه موجوداتش و آفرینش را با همه جریانات تکوینی‌اش فقط و فقط آثار رحمت و ربوبیت و فیاضیت آن وجود بی‌نهایت و دریای نامتناهی حکمت و لطف و کرامت می‌داند و در اصل و اساس و ماهیت هستی و خلقت و آنچه تکویناً در آن جریان دارد شرّی به هیچ صورت نمی‌بیند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xml:space="preserve">.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بِیَدِکَ الْخَیْرُ إِنَّکَ عَلیٰ کُلِّ شَیْءٍ قَدِیرٌ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442" w:name="pg367_3871"/>
    </w:p>
    <w:p>
      <w:pPr>
        <w:pStyle w:val="BookText"/>
        <w:rPr/>
      </w:pPr>
      <w:bookmarkEnd w:id="442"/>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خیری به دست توست ، یقیناً تو بر هر کاری توانایی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رحمتم همه چیز را فرا گرفته است </w:t>
      </w:r>
      <w:r>
        <w:rPr>
          <w:rFonts w:eastAsia="IRNazanin" w:cs="IRNazanin"/>
          <w:color w:val="111111"/>
          <w:sz w:val="28"/>
          <w:szCs w:val="28"/>
          <w:rtl w:val="true"/>
          <w:lang w:bidi="fa-IR"/>
        </w:rPr>
        <w:t>. . .</w:t>
      </w:r>
    </w:p>
    <w:p>
      <w:pPr>
        <w:pStyle w:val="Heading4"/>
        <w:numPr>
          <w:ilvl w:val="3"/>
          <w:numId w:val="1"/>
        </w:numPr>
        <w:rPr/>
      </w:pPr>
      <w:bookmarkStart w:id="443" w:name="__RefHeading___Toc3110430_211673320"/>
      <w:bookmarkStart w:id="444" w:name="_Toc164"/>
      <w:bookmarkEnd w:id="443"/>
      <w:r>
        <w:rPr>
          <w:rtl w:val="true"/>
        </w:rPr>
        <w:t>عرصه هستی تجلّی ربوبیت حق</w:t>
      </w:r>
      <w:bookmarkEnd w:id="444"/>
    </w:p>
    <w:p>
      <w:pPr>
        <w:pStyle w:val="BookText"/>
        <w:rPr/>
      </w:pPr>
      <w:r>
        <w:rPr>
          <w:rFonts w:ascii="IRNazanin" w:hAnsi="IRNazanin" w:eastAsia="IRNazanin"/>
          <w:color w:val="111111"/>
          <w:sz w:val="28"/>
          <w:sz w:val="28"/>
          <w:szCs w:val="28"/>
          <w:rtl w:val="true"/>
          <w:lang w:bidi="fa-IR"/>
        </w:rPr>
        <w:t xml:space="preserve">فیلسوف بزرگ و عارف معارف الهیه ملا عبد اللّٰه زنوزی در این زمینه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نظام عالم امکان از مبدعات و کائنات و از سفلیات و علویات ، أتمّ و اعلای نظامات و أشرف و أکمل فیوضات است به حیثیتی که أتمّ و اعلای از آن در حیّز امکان متحقق نمی‌تواند شد و احدی را از حکما و متکلمین در این باب خلافی و نزاعی متحقق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بیانش آن است که محقق گردید که واجب الوجود بالذّات واجب الوجود من جمیع جهات و الحیثیات است پس باید قوت و قدرت او غیر متناهی و فیاضیت و قیومیت او اطلاقی باشد تا جهت نفاد و فنا در فیض حق و ذات او متصور نشود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نظامی أتمّ در آن در حیّز امکان باشد و فیاضیت و قیومیت شامل آن نباشد ، عجز و ناتوانی در قیومیت ثابت می‌شود و تحدّد و قصور در فیاضیت لازم می‌آید ، زیرا که قصور و نقصان فیض یا از جهت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از جهت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w:t>
      </w:r>
    </w:p>
    <w:p>
      <w:pPr>
        <w:pStyle w:val="BookText"/>
        <w:rPr/>
      </w:pP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این است که از جهت قابل نیست پس باید از جهت فاعل باشد و این معنا منافی صرفیت و مناقض واجب الوجود بالذّات و واجب الوجود من جمیع الجهات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بعد از تأمل در این بیان و برهان منکشف می‌گردد که نظام هر نوعی از انواع کاینات و مبدعات بلکه نظام هر شخصی از اشخاص سفلیات و علویات ، أتمّ و اعلای نظامات و أشرف و أکمل فیوضات است نسبت به ماهیت آن و به قیاس به مادّه قابله آن و فی کل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دهنده‌ای که به گُل نکهت و به گِل جان داد به هرچه آنچه سزا بود حکمتش آن داد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پس آنچه که از ماهیات و از اشخاص مندرجه در تحت آن ماهیات مشرّف به تشریف فیوضات الهیه و مزیّن به زینت لآلی خیرات وجودیه نشده‌اند و یا نخواهند شد و یا به تشریف أتمّ و أکمل از آن فیوضات مشرف نگردیده‌اند از جهت قصور قوابل و نقصان ماهیات است نه از نزد مفیض خیرات و مفید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از قامت ناساز بی‌اندام ماست ورنه تشریف تو بر بالای کس کوتاه نیست </w:t>
      </w:r>
      <w:r>
        <w:rPr>
          <w:rStyle w:val="FootnoteAnchor"/>
          <w:rtl w:val="true"/>
        </w:rPr>
        <w:footnoteReference w:id="37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ظاهر می‌شود سرّ عدل که یکی از اصول خمسه است و آن عبارت است از وضع هر شیئی در موضع خود کما ینبغی و علی ما ینبغی</w:t>
      </w:r>
    </w:p>
    <w:p>
      <w:pPr>
        <w:pStyle w:val="BookText"/>
        <w:rPr/>
      </w:pPr>
      <w:r>
        <w:rPr>
          <w:rFonts w:ascii="IRNazanin" w:hAnsi="IRNazanin" w:eastAsia="IRNazanin"/>
          <w:color w:val="111111"/>
          <w:sz w:val="28"/>
          <w:sz w:val="28"/>
          <w:szCs w:val="28"/>
          <w:rtl w:val="true"/>
          <w:lang w:bidi="fa-IR"/>
        </w:rPr>
        <w:t xml:space="preserve">چنانکه در صحیفه الهیه وارد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رَبُّکَ بِظَلاّٰمٍ لِلْعَبِیدِ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ستمکار به بندگان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 که چگونه مترتب ساخته است نفی ظلم را بر ربوبیت و آن عبارت است از افاده کمالات اولیه و ثانویه و افاضه فضایل جبلیّه و کسبیّه ، یعنی چگونه متصور می‌باشد ظلم از پروردگارت که افاضه کرده است به هر چیزی آنچه را که لایق آن است و بر وجهی که لایق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کلام معجز نظام دعوی شیئی به بیّنه و برهان و اثبات شیئی به حجت و بیان است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این حکیم الهی و فیلسوف ربانی که آمیخته با برهان قرآنی و بیان عقلانی است استفاده می‌شود که عرصه هستی و همه موجوداتش فقط و فقط جلوه نورانی اسما و صفات و عین فیض و اشراق و تجلی ربوبیت و فیاضیت حق است و جز نظام أتمّ و أکمل چه در علویات و چه در سفلیات دیده نمی‌شود و همه موجودات اعم از غیبی و شهودی که صادر شده از اراده ربوبی اوست خیر محض و محض خیر است و هیچ شری در این نظام أتمّ و أکمل متصور نیست و اساس آفرینش بر رحمت و ربوبیت و فیاضیت است و اگر کسی شرّی در جهتی می‌بیند دچار بیماری خطای در دید است و باید چشم خود را با داروی قرآن</w:t>
      </w:r>
      <w:bookmarkStart w:id="445" w:name="pg367_3874"/>
    </w:p>
    <w:p>
      <w:pPr>
        <w:pStyle w:val="BookText"/>
        <w:rPr/>
      </w:pPr>
      <w:bookmarkEnd w:id="445"/>
      <w:r>
        <w:rPr>
          <w:rFonts w:ascii="IRNazanin" w:hAnsi="IRNazanin" w:eastAsia="IRNazanin"/>
          <w:color w:val="111111"/>
          <w:sz w:val="28"/>
          <w:sz w:val="28"/>
          <w:szCs w:val="28"/>
          <w:rtl w:val="true"/>
          <w:lang w:bidi="fa-IR"/>
        </w:rPr>
        <w:t xml:space="preserve">و روایات اهل بیت علیهم السلام و حکمت حکیمان و عرفان عارفان معالجه کند تا بفهمد آنچه را شر دیده خیر محض بوده و او به خطا آن را شر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کسی سخن از شیطان و دوزخ به میان آورد که در نظام آفرینش اگر شیطان و دوزخ شر نیست پس چیست ؟ </w:t>
      </w:r>
      <w:r>
        <w:rPr>
          <w:rFonts w:eastAsia="IRNazanin" w:cs="IRNazanin"/>
          <w:color w:val="111111"/>
          <w:sz w:val="28"/>
          <w:szCs w:val="28"/>
          <w:rtl w:val="true"/>
          <w:lang w:bidi="fa-IR"/>
        </w:rPr>
        <w:t>!</w:t>
      </w:r>
    </w:p>
    <w:p>
      <w:pPr>
        <w:pStyle w:val="Heading3"/>
        <w:numPr>
          <w:ilvl w:val="2"/>
          <w:numId w:val="1"/>
        </w:numPr>
        <w:rPr/>
      </w:pPr>
      <w:bookmarkStart w:id="446" w:name="__RefHeading___Toc3110432_211673320"/>
      <w:bookmarkStart w:id="447" w:name="_Toc165"/>
      <w:bookmarkEnd w:id="446"/>
      <w:r>
        <w:rPr>
          <w:rtl w:val="true"/>
        </w:rPr>
        <w:t>اندیشه در خلق شیطان</w:t>
      </w:r>
      <w:bookmarkEnd w:id="447"/>
    </w:p>
    <w:p>
      <w:pPr>
        <w:pStyle w:val="Heading4"/>
        <w:numPr>
          <w:ilvl w:val="3"/>
          <w:numId w:val="1"/>
        </w:numPr>
        <w:rPr/>
      </w:pPr>
      <w:bookmarkStart w:id="448" w:name="__RefHeading___Toc3110434_211673320"/>
      <w:bookmarkStart w:id="449" w:name="_Toc16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شیطان 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رانده شده و بی‌خیر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قرآن مجید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سرکش و عنصری یاغی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کنایه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یا جنّی که مفسد و بدکار می‌باشد و به همین خاطر دچار نومیدی و پریشانی و نخوت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موجودی که منبع شرّ و طغیان و فساد و بدکاری است هرگز با این صفات و عناوین خلق نشده ، بلکه آفرینش او همانند سایر مخلوقات حق به پاکی و درستی و سلامت ذات و هویت صورت گرفته و برای عبادت و بندگی و پرستش و طاعت آفریده شده ، ولی چون دیگر بدکاران و مفسدان به اراده و اختیار خود از روی کبر و نخوت و ایستادگی در برابر حق فساد و بدی را انتخاب کرده و به فساد و افساد و اغوا و گمراهی دیگران هم برخاسته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خطبه قاصعه درباره شیطان و ابتدای کارش که در مدار بندگی و طاعت قرار داشت می‌فرماید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کانَ مِنْ فِعْلِ اللّٰهِ بِإبْلیسَ ، إذْ أحْبَطَ عَمَلَهُ الطَّویلَ ، وَ جَهدَهُ الجَهیدَ وَ کَانَ قَدْ عَبَدَ اللّٰهَ سِتَّةَ آلافِ سَنَةٍ ، لَا یُدْریٰ أ مِنْ سِنِیّ الدُّنیَا أمْ مِنْ</w:t>
      </w:r>
    </w:p>
    <w:p>
      <w:pPr>
        <w:pStyle w:val="BookText"/>
        <w:rPr/>
      </w:pPr>
      <w:r>
        <w:rPr>
          <w:rFonts w:ascii="Amiri" w:hAnsi="Amiri" w:eastAsia="Amiri" w:cs="Amiri"/>
          <w:color w:val="111111"/>
          <w:sz w:val="28"/>
          <w:sz w:val="28"/>
          <w:szCs w:val="28"/>
          <w:rtl w:val="true"/>
          <w:lang w:bidi="ar-SA"/>
        </w:rPr>
        <w:t xml:space="preserve">سِنِیّ الآخِرَةِ عَن کِبرِ سَاعَةٍ وَاحِدَةٍ فَمَن ذَا بَعْدَ إبلیسَ یَسلَمُ عَلَی اللّٰهِ بِمِثْلِ مَعصِیَتِهِ ؟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برخورد حضرت حق در رابطه با ابلیس عبرت و پند بگیرید که اعمال طولانی و سخت کوشی او را به خاطر یک ساعت تکبر و خود بزرگ‌بینی تباه کرد ، در صورتی که خدا را شش هزار سال بندگی کرد که معلوم نیست از سال‌های دنیایی است یا سال‌های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روزش هزار سال دنیایی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پس از ابلیس با آلوده شدن به گناهی چون گناه او از عذاب خدا سالم می‌ماند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می‌کنید آگاه و دانایی چون امیر المؤمنین علیه السلام آفرینش و ذات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کبر و نخوتش در برابر حق شیطان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سالم و برای عبادت و بندگی می‌داند ، بنابراین قضاوت صحیح درباره آفرینش ابلیس و هر شیطانی از جنّ و انس اقتضا دارد که بگوییم ابلیس و سواران و پیاده‌اش و ارتش و لشکریانش به رحمت و لطف حق و برای عبادت آفریده شدند و از آفرینش آنان اراده و قصدی جز خیر وجود نداشته ولی آنان به اختیار خود نه به اجبار حق کژراهه را بر صراط مستقیم ترجیح داده و بر اثر نخوت و کبر به سرکشی و طغیان آلوده شدند و به خاطر لج بازی و عناد در کمین آدم و فرزندانش نشستند تا آنان را نیز مانند خود از رحمت رحیمیه حق و بهشت عنبرسرشت محروم نمایند ، شاید با این اغواگری گوشه‌ای از آتش</w:t>
      </w:r>
      <w:bookmarkStart w:id="450" w:name="pg367_3876"/>
    </w:p>
    <w:p>
      <w:pPr>
        <w:pStyle w:val="BookText"/>
        <w:rPr/>
      </w:pPr>
      <w:bookmarkEnd w:id="450"/>
      <w:r>
        <w:rPr>
          <w:rFonts w:ascii="IRNazanin" w:hAnsi="IRNazanin" w:eastAsia="IRNazanin"/>
          <w:color w:val="111111"/>
          <w:sz w:val="28"/>
          <w:sz w:val="28"/>
          <w:szCs w:val="28"/>
          <w:rtl w:val="true"/>
          <w:lang w:bidi="fa-IR"/>
        </w:rPr>
        <w:t xml:space="preserve">حسد خود را نسبت به انسان که استعداد دارا شدن مقام خلافت اللّهی و علم الاسمائی را دارد ، فرو نشانند </w:t>
      </w:r>
      <w:r>
        <w:rPr>
          <w:rFonts w:eastAsia="IRNazanin" w:cs="IRNazanin"/>
          <w:color w:val="111111"/>
          <w:sz w:val="28"/>
          <w:szCs w:val="28"/>
          <w:rtl w:val="true"/>
          <w:lang w:bidi="fa-IR"/>
        </w:rPr>
        <w:t>.</w:t>
      </w:r>
    </w:p>
    <w:p>
      <w:pPr>
        <w:pStyle w:val="Heading4"/>
        <w:numPr>
          <w:ilvl w:val="3"/>
          <w:numId w:val="1"/>
        </w:numPr>
        <w:rPr/>
      </w:pPr>
      <w:bookmarkStart w:id="451" w:name="__RefHeading___Toc3110436_211673320"/>
      <w:bookmarkStart w:id="452" w:name="_Toc167"/>
      <w:bookmarkEnd w:id="451"/>
      <w:r>
        <w:rPr>
          <w:rtl w:val="true"/>
        </w:rPr>
        <w:t>قلمرو شیطان</w:t>
      </w:r>
      <w:bookmarkEnd w:id="452"/>
    </w:p>
    <w:p>
      <w:pPr>
        <w:pStyle w:val="BookText"/>
        <w:rPr/>
      </w:pPr>
      <w:r>
        <w:rPr>
          <w:rFonts w:ascii="IRNazanin" w:hAnsi="IRNazanin" w:eastAsia="IRNazanin"/>
          <w:color w:val="111111"/>
          <w:sz w:val="28"/>
          <w:sz w:val="28"/>
          <w:szCs w:val="28"/>
          <w:rtl w:val="true"/>
          <w:lang w:bidi="fa-IR"/>
        </w:rPr>
        <w:t xml:space="preserve">قلمرو شیطان ، چه جنّی و چه انسی ، تشریع است نه تکوین ، یعنی قلمرو فعالیت‌های تشریعی و تکلیفی بشر است ، شیطان فقط در وجود بشر می‌تواند نفوذ کند نه در غیر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شیطان در وجود بشر نیز محدود به نفوذ در اندیشه او است نه تن و 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اندیشه بشر نیز محدود و منحصر است به حدّ وسوسه کردن و خیال و یک امر باطلی را در نظر او جلوه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معانی را با تعبیرهای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بیان می‌کند و اما اینکه چیزی را در نظام جهان بیافریند و یا اینکه تسلط تکوینی بر بشر داشته باشد ، یعنی به شکل یک قدرت قاهره بتواند بر وجود بشر مسلّط شود و بتواند او را بر کار بد اجبار و الزام نماید از حوزه قدرت شیطان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شیطان بر بشر محدود به این است که خود بشر بخواهد دست ارادت به او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او بر کسانی که ایمان آورده‌اند و همواره بر پروردگارشان توکل</w:t>
      </w:r>
      <w:bookmarkStart w:id="453" w:name="pg367_3877"/>
    </w:p>
    <w:p>
      <w:pPr>
        <w:pStyle w:val="BookText"/>
        <w:rPr/>
      </w:pPr>
      <w:bookmarkEnd w:id="453"/>
      <w:r>
        <w:rPr>
          <w:rFonts w:ascii="IRNazanin" w:hAnsi="IRNazanin" w:eastAsia="IRNazanin"/>
          <w:color w:val="111111"/>
          <w:sz w:val="28"/>
          <w:sz w:val="28"/>
          <w:szCs w:val="28"/>
          <w:rtl w:val="true"/>
          <w:lang w:bidi="fa-IR"/>
        </w:rPr>
        <w:t xml:space="preserve">می‌کنند ، تسلّطی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تسلّطش فقط بر کسانی است که او را سرپرست و دوست خود گرفته‌اند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قرآن ، از زبان شیطان در قیامت نقل می‌کند که در جواب کسانی که به او اعتراض می‌کنند و او را مسؤول گمراهی خویش می‌شمارند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بر شما هیچ غلبه و تسلّطی نبود ، فقط شما را دعوت کردم به دعوتی دروغ و بی‌پایه و شما هم بدون اندیشه و دقت دعوتم را پذیرفتید ، پس سرزنشم نکنید ، بلکه خود را سرزنش کنید </w:t>
      </w:r>
      <w:r>
        <w:rPr>
          <w:rFonts w:eastAsia="IRNazanin" w:cs="IRNazanin"/>
          <w:color w:val="111111"/>
          <w:sz w:val="28"/>
          <w:szCs w:val="28"/>
          <w:rtl w:val="true"/>
          <w:lang w:bidi="fa-IR"/>
        </w:rPr>
        <w:t>.</w:t>
      </w:r>
    </w:p>
    <w:p>
      <w:pPr>
        <w:pStyle w:val="Heading4"/>
        <w:numPr>
          <w:ilvl w:val="3"/>
          <w:numId w:val="1"/>
        </w:numPr>
        <w:rPr/>
      </w:pPr>
      <w:bookmarkStart w:id="454" w:name="__RefHeading___Toc3110438_211673320"/>
      <w:bookmarkStart w:id="455" w:name="_Toc168"/>
      <w:bookmarkEnd w:id="454"/>
      <w:r>
        <w:rPr>
          <w:rtl w:val="true"/>
        </w:rPr>
        <w:t>فلسفه و حکمت تسلط شیطان بر انسان</w:t>
      </w:r>
      <w:bookmarkEnd w:id="455"/>
    </w:p>
    <w:p>
      <w:pPr>
        <w:pStyle w:val="BookText"/>
        <w:rPr/>
      </w:pPr>
      <w:r>
        <w:rPr>
          <w:rFonts w:ascii="IRNazanin" w:hAnsi="IRNazanin" w:eastAsia="IRNazanin"/>
          <w:color w:val="111111"/>
          <w:sz w:val="28"/>
          <w:sz w:val="28"/>
          <w:szCs w:val="28"/>
          <w:rtl w:val="true"/>
          <w:lang w:bidi="fa-IR"/>
        </w:rPr>
        <w:t xml:space="preserve">فلسفه و حکمت این اندازه تسلط شیطان بر بشر ، اختیار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وجودی انسان ایجاب می‌کند که حرّ و آزاد و مختار باشد ، موجود مختار همواره باید بر سر دو راه و میان دو دعوت قرار گیرد تا کمال و فعلیت خویش را که منحصراً از راه اختیار و انتخاب به دست می‌آید تحصیل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دو بانگ می‌آید به ضد</w:t>
      </w:r>
    </w:p>
    <w:p>
      <w:pPr>
        <w:pStyle w:val="BookText"/>
        <w:rPr/>
      </w:pPr>
      <w:r>
        <w:rPr>
          <w:rFonts w:ascii="IRNazanin" w:hAnsi="IRNazanin" w:eastAsia="IRNazanin"/>
          <w:color w:val="111111"/>
          <w:sz w:val="28"/>
          <w:sz w:val="28"/>
          <w:szCs w:val="28"/>
          <w:rtl w:val="true"/>
          <w:lang w:bidi="fa-IR"/>
        </w:rPr>
        <w:t xml:space="preserve">در هر صورت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مصداقی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هویت و ذاتش مشمول آیه اَلَّذِی أَحْسَنَ کُلَّ شَیْءٍ خَلَقَهُ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مشمول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رَبُّنَا الَّذِی أَعْطیٰ کُلَّ شَیْءٍ خَلْقَهُ ثُمَّ هَدیٰ </w:t>
      </w:r>
      <w:r>
        <w:rPr>
          <w:rStyle w:val="FootnoteAnchor"/>
          <w:rtl w:val="true"/>
        </w:rPr>
        <w:footnoteReference w:id="38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شیطان و شیطنت و اضلال او خود مبنی بر حکمت و مصلحتی است و به موجب همان حکمت و مصلحت شیطان شرّ نسبی است نه شرّ حقیقی و واقعی و مطلق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110440_211673320"/>
      <w:bookmarkStart w:id="457" w:name="_Toc169"/>
      <w:bookmarkEnd w:id="456"/>
      <w:r>
        <w:rPr>
          <w:rtl w:val="true"/>
        </w:rPr>
        <w:t>اندیشه در خلق دوزخ</w:t>
      </w:r>
      <w:bookmarkEnd w:id="457"/>
    </w:p>
    <w:p>
      <w:pPr>
        <w:pStyle w:val="Heading4"/>
        <w:numPr>
          <w:ilvl w:val="3"/>
          <w:numId w:val="1"/>
        </w:numPr>
        <w:rPr/>
      </w:pPr>
      <w:bookmarkStart w:id="458" w:name="__RefHeading___Toc3110442_211673320"/>
      <w:bookmarkStart w:id="459" w:name="_Toc170"/>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برخی از زندیق‌ها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امروزی لائیک‌ها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مسائل فراوانی پرسیده‌اند ، امام علیه السلام در برابر این پرسش که آیا خدا مردم را برای رحمت آفرید یا برای عذاب ؟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لِلرَّحْمَةِ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 مردم را برای استفاده از رحمت و نعمت و بهشت آفرید و می‌دانست که گروهی به دلیل بدکرداری و فساد و بی‌دینی و بی‌ایمانی دوزخ را برای خود انتخاب می‌کنند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 بهشت محصول ایمان و عمل صالح</w:t>
      </w:r>
      <w:bookmarkStart w:id="460" w:name="pg367_3879"/>
    </w:p>
    <w:p>
      <w:pPr>
        <w:pStyle w:val="BookText"/>
        <w:rPr/>
      </w:pPr>
      <w:bookmarkEnd w:id="460"/>
      <w:r>
        <w:rPr>
          <w:rFonts w:ascii="IRNazanin" w:hAnsi="IRNazanin" w:eastAsia="IRNazanin"/>
          <w:color w:val="111111"/>
          <w:sz w:val="28"/>
          <w:sz w:val="28"/>
          <w:szCs w:val="28"/>
          <w:rtl w:val="true"/>
          <w:lang w:bidi="fa-IR"/>
        </w:rPr>
        <w:t xml:space="preserve">و اخلاق حسنه است که انسان به اختیار خود برای خود فراهم می‌کند و دوزخ محصول بی‌دینی و کفر و شرک و زندقه و فساد و بدکرداری است که نیز انسان به اختیار خود برای خود فراهم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دوزخ ، ساخت خود انسان است و شرّی است که از ناحیه خود انسان به وجود می‌آید و به عبارت دیگر کارگاه و کارخانه مولّد دوزخ ، انحرافات اعتقادی و اخلاقی و عملی است و هیچ ربطی به حضرت حق ندارد ، بنابراین دوزخ شرّی صادر شده از خدا در نظام طولی آفرینش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دعای کمیل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فَبِالْیَقِینِ أَقْطَعُ، لَوْ لَا مَا حَکَمْتَ بِهِ مِنْ تَعْذِیبِ جَاحِدِیکَ، وَ قَضَیْتَ بِهِ مِنْ إِخْلادِ مُعانِدِیکَ، لَجَعَلْتَ النَّارَ کُلَّها بَرْداً وَ سَلاماً، وَ مَا کانَ لِأَحَدٍ فِیها مَقَرّاً وَ لا مُقاماً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به طور قطع و یقین اقرار دارم که اگر فرمان تو در به عذاب کشیدن منکران وجودت نبود و دستور تو به همیشه ماندن در عذاب برای دشمنانت صادر نگشته بود ، همه آتش دوزخ را سرد و سالم می‌نمودی و هیچ کس در آن منزل و مأوا نمی‌گرفت </w:t>
      </w:r>
      <w:r>
        <w:rPr>
          <w:rFonts w:eastAsia="IRNazanin" w:cs="IRNazanin"/>
          <w:color w:val="111111"/>
          <w:sz w:val="28"/>
          <w:szCs w:val="28"/>
          <w:rtl w:val="true"/>
          <w:lang w:bidi="fa-IR"/>
        </w:rPr>
        <w:t>.</w:t>
      </w:r>
    </w:p>
    <w:p>
      <w:pPr>
        <w:pStyle w:val="Heading4"/>
        <w:numPr>
          <w:ilvl w:val="3"/>
          <w:numId w:val="1"/>
        </w:numPr>
        <w:rPr/>
      </w:pPr>
      <w:bookmarkStart w:id="461" w:name="__RefHeading___Toc3110444_211673320"/>
      <w:bookmarkStart w:id="462" w:name="_Toc171"/>
      <w:bookmarkEnd w:id="461"/>
      <w:r>
        <w:rPr>
          <w:rtl w:val="true"/>
        </w:rPr>
        <w:t>نقش عمل انسان در ایجاد دوزخ</w:t>
      </w:r>
      <w:bookmarkEnd w:id="46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حضرت حق برای احدی از جهانیان ، دوزخ و عذاب را نخواسته و نمی‌خواهد ، بلکه به تصریح آیات قرآن و روایات ، آتش بازتاب اعمال ناشایست و عقاید ناباب خود انسان است ، مانند زجری</w:t>
      </w:r>
    </w:p>
    <w:p>
      <w:pPr>
        <w:pStyle w:val="BookText"/>
        <w:rPr/>
      </w:pPr>
      <w:r>
        <w:rPr>
          <w:rFonts w:ascii="IRNazanin" w:hAnsi="IRNazanin" w:eastAsia="IRNazanin"/>
          <w:color w:val="111111"/>
          <w:sz w:val="28"/>
          <w:sz w:val="28"/>
          <w:szCs w:val="28"/>
          <w:rtl w:val="true"/>
          <w:lang w:bidi="fa-IR"/>
        </w:rPr>
        <w:t xml:space="preserve">که یک بیمار نافرمان از فشار بیماری تحمل می‌کند ، هنگامی که پزشک معالج نسخه می‌نویسد بیمار اختیار دارد در این که برابر دستور طبیب خود را درمان و درد را نابود سازد ، یا اینکه نسخه را به کناری اندازد و از عمل به آن خودداری نماید ، در نتیجه بیماری او مزمن و ماندگار و زجرآور می‌شود ، این زجر و درد ، خواست پزشک نیست ، بلکه نتیجه عملکرد بیمار است ، دوزخ هم به همین صورت است ، نتیجه عملکرد زشت انسان در ایام تکلیف و محصول فرار او از وظایف و مسؤولیت‌های شرعی و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خدای عزیز نه سبب ایجاد دوزخ است و نه بندگانش را برای عذاب در دوزخ آفریده و نه به اراده ازلی و ابدی‌اش برای کسی عذاب را خواسته ، به همین دلیل همواره در همه آیات کتاب‌های آسمانی‌اش به ویژه قرآن مجید هشدار داده که خود را از دچار شدن به آتش دوزخ حفظ کنید و خانواده خود را نیز از گرفتار شدن به عذاب دوزخ نگه 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انسان ها و سنگ ها است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 داده سرپیچی نمی‌کنند و آنچه را به</w:t>
      </w:r>
    </w:p>
    <w:p>
      <w:pPr>
        <w:pStyle w:val="BookText"/>
        <w:rPr/>
      </w:pPr>
      <w:r>
        <w:rPr>
          <w:rFonts w:ascii="IRNazanin" w:hAnsi="IRNazanin" w:eastAsia="IRNazanin"/>
          <w:color w:val="111111"/>
          <w:sz w:val="28"/>
          <w:sz w:val="28"/>
          <w:szCs w:val="28"/>
          <w:rtl w:val="true"/>
          <w:lang w:bidi="fa-IR"/>
        </w:rPr>
        <w:t xml:space="preserve">آن مأمورند ، همواره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هدایت کردن بر عهده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دنیا و آخرت در سیطره مالکیّت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را از آتشی که زبانه می‌کشد بیم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گوشزد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النّٰارَ الَّتِی أُعِدَّتْ لِلْکٰافِرِینَ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آتشی که برای کافران آماده شده است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بسوزند چوب درختان بی‌بر سزا خود همین است هر بی‌بری را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خدای مهربان کجا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ساخت من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کجا فرموده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خواهان دوزخ برای بندگانم هستم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عکس این بندگان هستند که با کردار ناشایسته و اخلاق رذیله و تداوم بر کفر و شرک و عصیان و فسق ، خویشتن را سزاوار عذاب می‌کنند و چون حضرت حق عادل است حق آنان را همان گونه که خود خواسته‌اند و مستحق آن هستند ادا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اللّٰهُ یُرِیدُ ظُلْماً لِلْعِبٰادِ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ستمی بر بندگان نمی‌خواهد این بندگان‌اند که بر خود ستم روا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است که با پیمودن راه انحراف و با اجابت دعوت شیطان ، خود را به این بلای عظیم و عذاب الیم که دست ساخته و پرداخته خود اوست دچار می‌کند ، وگرنه رحمت حق چنان گسترده است که هر کسی می‌تواند از آن بهره‌مند شود ، حتی گستردگی رحمت به صورتی است که بسیاری از دوزخیان از طریق آن و به سبب شفاعت شفیعان نجات می‌یابند ، افرادی هم که ماندگار در دوزخ و جاودانی و همیشگی در آتش‌اند خود برای خود جاودانه بودن در آتش را تدارک دیده‌اند نه خدا ، که خدای مهربان برنامه دینی و تکلیف شرعی و قانون و خود سازی ما را آسان نموده تا به سهولت به رشد و کمال برسیم و از این راه به رحمت خاصه حق متصل گردیم و وارد بهشت شده در آنجا اقامت جاودانه نماییم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آسانی و راحت شما را می‌خواهد نه دشواری و مشقت شما را </w:t>
      </w:r>
      <w:r>
        <w:rPr>
          <w:rFonts w:eastAsia="IRNazanin" w:cs="IRNazanin"/>
          <w:color w:val="111111"/>
          <w:sz w:val="28"/>
          <w:szCs w:val="28"/>
          <w:rtl w:val="true"/>
          <w:lang w:bidi="fa-IR"/>
        </w:rPr>
        <w:t>.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در قرآن مجید به طور مکرر بندگانش را به پیمودن راه مستقیم و جاده سلامت و رسیدن به آمرزش و بهشت دعوت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مردم را به سرای سلامت و امنیت که بهشتِ عنبر سرشت است دعوت می‌کند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یَدْعُوا إِلَی الْجَنَّةِ وَ الْمَغْفِرَةِ بِإِذْنِهِ وَ یُبَیِّنُ آیٰاتِهِ لِلنّٰاسِ لَعَلَّهُمْ یَتَذَکَّرُونَ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به توفیق خود به سوی بهشت و آمرزش دعوت می‌کند و آیاتش را برای مردم بیان می‌فرماید تا متذکّر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الهی آن چنان گسترده است که اقتضا می‌کند بدترین افراد هم خود را مشمول آن سازند و از آتش دوزخ نجات یابند ، حضرت او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یَدْعُوکُمْ لِیَغْفِرَ لَکُمْ مِنْ ذُنُوبِکُمْ وَ یُؤَخِّرَکُمْ إِلیٰ أَجَلٍ مُسَمًّی </w:t>
      </w:r>
      <w:r>
        <w:rPr>
          <w:rFonts w:eastAsia="Amiri" w:cs="Amiri" w:ascii="Amiri" w:hAnsi="Amiri"/>
          <w:color w:val="111111"/>
          <w:sz w:val="28"/>
          <w:szCs w:val="28"/>
          <w:rtl w:val="true"/>
          <w:lang w:bidi="ar-SA"/>
        </w:rPr>
        <w:t xml:space="preserve">.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شما را دعوت به ایمان می‌کند تا همه گناهانتان را بیامرزد و شما را تا سرآمد معینِ عمرتان مهلت دهد </w:t>
      </w:r>
      <w:r>
        <w:rPr>
          <w:rFonts w:eastAsia="IRNazanin" w:cs="IRNazanin"/>
          <w:color w:val="111111"/>
          <w:sz w:val="28"/>
          <w:szCs w:val="28"/>
          <w:rtl w:val="true"/>
          <w:lang w:bidi="fa-IR"/>
        </w:rPr>
        <w:t>.</w:t>
      </w:r>
      <w:bookmarkStart w:id="463" w:name="pg367_3884"/>
    </w:p>
    <w:p>
      <w:pPr>
        <w:pStyle w:val="Heading3"/>
        <w:numPr>
          <w:ilvl w:val="2"/>
          <w:numId w:val="1"/>
        </w:numPr>
        <w:rPr/>
      </w:pPr>
      <w:bookmarkStart w:id="464" w:name="__RefHeading___Toc3110446_211673320"/>
      <w:bookmarkStart w:id="465" w:name="_Toc172"/>
      <w:bookmarkEnd w:id="463"/>
      <w:bookmarkEnd w:id="464"/>
      <w:r>
        <w:rPr>
          <w:rtl w:val="true"/>
        </w:rPr>
        <w:t>سپاس گذاری</w:t>
      </w:r>
      <w:bookmarkEnd w:id="465"/>
    </w:p>
    <w:p>
      <w:pPr>
        <w:pStyle w:val="Heading4"/>
        <w:numPr>
          <w:ilvl w:val="3"/>
          <w:numId w:val="1"/>
        </w:numPr>
        <w:rPr/>
      </w:pPr>
      <w:bookmarkStart w:id="466" w:name="__RefHeading___Toc3110448_211673320"/>
      <w:bookmarkStart w:id="467" w:name="_Toc173"/>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از مسؤولیت‌ها و وظایف مهم انسان حق شناسی و سپاسگزاری است و چون صاحب و مالک اصلی هر نعمت و رحمت خداست باید فقط او را پرستید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را نپرستید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دنبال بحث پرستش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پدر و مادر نیکی کنید </w:t>
      </w:r>
      <w:r>
        <w:rPr>
          <w:rFonts w:eastAsia="IRNazanin" w:cs="IRNazanin"/>
          <w:color w:val="111111"/>
          <w:sz w:val="28"/>
          <w:szCs w:val="28"/>
          <w:rtl w:val="true"/>
          <w:lang w:bidi="fa-IR"/>
        </w:rPr>
        <w:t>. .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اینکه احسان و حق شناسی پدر و مادر را بلافاصله پس از پرستش خدا بیان می‌فرماید همان رمزی است که در پرستش خدا بیان می‌فرماید و همان رمزی است که در پرستش و شکرگزاری خدا است ، باید فقط خدا را بپرستیم تا شکرگزار این همه نعمت و رحمت بی‌پایان او در خلقت و آفرینش خود باشیم و باید پس از خدا پدر و مادر را سپاس</w:t>
      </w:r>
      <w:bookmarkStart w:id="468" w:name="pg367_3885"/>
    </w:p>
    <w:p>
      <w:pPr>
        <w:pStyle w:val="BookText"/>
        <w:rPr/>
      </w:pPr>
      <w:bookmarkEnd w:id="468"/>
      <w:r>
        <w:rPr>
          <w:rFonts w:ascii="IRNazanin" w:hAnsi="IRNazanin" w:eastAsia="IRNazanin"/>
          <w:color w:val="111111"/>
          <w:sz w:val="28"/>
          <w:sz w:val="28"/>
          <w:szCs w:val="28"/>
          <w:rtl w:val="true"/>
          <w:lang w:bidi="fa-IR"/>
        </w:rPr>
        <w:t xml:space="preserve">و حرمت گزاریم چرا که این دو واسطه فیض و رحمت خدا در خلقت و هستی ما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یَشْکُرْ وَالِدَیْهِ لَمْ یَشْکُرِ اللّٰهَ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شکرگزار پدر و مادرش نباشد خدا را شکر نکرده است </w:t>
      </w:r>
      <w:r>
        <w:rPr>
          <w:rFonts w:eastAsia="IRNazanin" w:cs="IRNazanin"/>
          <w:color w:val="111111"/>
          <w:sz w:val="28"/>
          <w:szCs w:val="28"/>
          <w:rtl w:val="true"/>
          <w:lang w:bidi="fa-IR"/>
        </w:rPr>
        <w:t>.</w:t>
      </w:r>
    </w:p>
    <w:p>
      <w:pPr>
        <w:pStyle w:val="Heading4"/>
        <w:numPr>
          <w:ilvl w:val="3"/>
          <w:numId w:val="1"/>
        </w:numPr>
        <w:rPr/>
      </w:pPr>
      <w:bookmarkStart w:id="469" w:name="__RefHeading___Toc3110450_211673320"/>
      <w:bookmarkStart w:id="470" w:name="_Toc174"/>
      <w:bookmarkEnd w:id="469"/>
      <w:r>
        <w:rPr>
          <w:rtl w:val="true"/>
        </w:rPr>
        <w:t>حکایت شگفت انگیز از رحمت الهی</w:t>
      </w:r>
      <w:bookmarkEnd w:id="470"/>
    </w:p>
    <w:p>
      <w:pPr>
        <w:pStyle w:val="BookText"/>
        <w:rPr/>
      </w:pPr>
      <w:r>
        <w:rPr>
          <w:rFonts w:ascii="IRNazanin" w:hAnsi="IRNazanin" w:eastAsia="IRNazanin"/>
          <w:color w:val="111111"/>
          <w:sz w:val="28"/>
          <w:sz w:val="28"/>
          <w:szCs w:val="28"/>
          <w:rtl w:val="true"/>
          <w:lang w:bidi="fa-IR"/>
        </w:rPr>
        <w:t xml:space="preserve">راستی پدر و مادر و به ویژه مادر در هر نوعی از انواع جانداران چه منبع شگفتی از محبت و لطف نسبت به فرزند هستند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یکی از غربی‌ها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خانه‌ام خانه‌ای بزرگ و باصفا بود و در جوار آن زمین‌های زراعتی زیادی وجود داشت ، من همواره سحرخیز بودم ، روزی صبح زود از پشت درِ خانه‌ام صدای ناله سوزناک گربه‌ای را شنیدم ، در را باز کردم و با تماشای گربه دلم به حال او سوخت ، به این خاطر برایش صبحانه آوردم ولی نخورد ، ناله‌کنان برگشت و گویی مرا به دنبال خود می‌طلبد ، دنبالش حرکت کردم ، در میان مزرعه‌ای وارد کاهدان شد ، من هم وارد شدم ، دیدم به تازگی پنج نوزاد زاییده که هنوز چشمانشان باز نشده بود و بناگاه اطراف مادر را گرفتند و گربه هم با دیدن من که وضع بچه‌هایش را دیدم آرام گرفت </w:t>
      </w:r>
      <w:r>
        <w:rPr>
          <w:rFonts w:eastAsia="IRNazanin" w:cs="IRNazanin"/>
          <w:color w:val="111111"/>
          <w:sz w:val="28"/>
          <w:szCs w:val="28"/>
          <w:rtl w:val="true"/>
          <w:lang w:bidi="fa-IR"/>
        </w:rPr>
        <w:t>.</w:t>
      </w:r>
      <w:bookmarkStart w:id="471" w:name="pg367_3886"/>
    </w:p>
    <w:p>
      <w:pPr>
        <w:pStyle w:val="BookText"/>
        <w:rPr/>
      </w:pPr>
      <w:bookmarkEnd w:id="471"/>
      <w:r>
        <w:rPr>
          <w:rFonts w:ascii="IRNazanin" w:hAnsi="IRNazanin" w:eastAsia="IRNazanin"/>
          <w:color w:val="111111"/>
          <w:sz w:val="28"/>
          <w:sz w:val="28"/>
          <w:szCs w:val="28"/>
          <w:rtl w:val="true"/>
          <w:lang w:bidi="fa-IR"/>
        </w:rPr>
        <w:t xml:space="preserve">صبح فردا صحنه دیروز به خاطرم آمد ، تحریک شدم که سراغ گربه و بچه‌هایش بروم ، ظرفی پر از شیر با خود بردم وقتی به محل رسیدم دیدم گربه ماده مرده و نوزادان پستان خشک او را می‌مکند ، تصمیم گرفتم تا نوزادان به جایی برسند از آنها پذیرایی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رحمت خدا و آثارش چه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گربه مادّه می‌فهماند که از عمر تو بیش از یک روز نمانده ، پرستاری دیگر برای نوزادان بگمار تا نوزادانت را سرپرستی کند و از آنها پذیرایی نماید </w:t>
      </w:r>
      <w:r>
        <w:rPr>
          <w:rFonts w:eastAsia="IRNazanin" w:cs="IRNazanin"/>
          <w:color w:val="111111"/>
          <w:sz w:val="28"/>
          <w:szCs w:val="28"/>
          <w:rtl w:val="true"/>
          <w:lang w:bidi="fa-IR"/>
        </w:rPr>
        <w:t>.</w:t>
      </w:r>
    </w:p>
    <w:p>
      <w:pPr>
        <w:pStyle w:val="Heading4"/>
        <w:numPr>
          <w:ilvl w:val="3"/>
          <w:numId w:val="1"/>
        </w:numPr>
        <w:rPr/>
      </w:pPr>
      <w:bookmarkStart w:id="472" w:name="__RefHeading___Toc3110452_211673320"/>
      <w:bookmarkStart w:id="473" w:name="_Toc175"/>
      <w:bookmarkEnd w:id="472"/>
      <w:r>
        <w:rPr>
          <w:rtl w:val="true"/>
        </w:rPr>
        <w:t>حکایت دیگر از رحمت الهی</w:t>
      </w:r>
      <w:bookmarkEnd w:id="473"/>
    </w:p>
    <w:p>
      <w:pPr>
        <w:pStyle w:val="BookText"/>
        <w:rPr/>
      </w:pPr>
      <w:r>
        <w:rPr>
          <w:rFonts w:ascii="IRNazanin" w:hAnsi="IRNazanin" w:eastAsia="IRNazanin"/>
          <w:color w:val="111111"/>
          <w:sz w:val="28"/>
          <w:sz w:val="28"/>
          <w:szCs w:val="28"/>
          <w:rtl w:val="true"/>
          <w:lang w:bidi="fa-IR"/>
        </w:rPr>
        <w:t xml:space="preserve">نشانی دیگر از رحمت خدا این داستان شگفت‌انگیز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چینی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سرد در بیرون شهر بر فراز کوه‌های نزدیک راه‌پیمایی می‌کردم ، در مسیر خود گنجشک‌هایی را دیدم که روی برکه‌ای یخ زده نشسته‌اند و می‌کوشند که با سوراخ کردن قشر یخ به وسیله نوک‌های خود آبی برای نوشیدن پیدا کنند ، هر بار که جایی از یخ را نوک می‌زدند و بر اثر ضخامت یخ نتیجه نمی‌گرفتند به نوک زدن جای دیگر می‌پرداختند ، ولی همه این تلاش‌ها به جهت ضخامت یخ بی‌ثمر بود به ناگاه دیدم یکی از گنجشک‌ها به روی یخ خوابید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کردم که بی‌چاره آسیبی دیده و به این خاطر به پشت روی یخ افتاده است ، ولی گمان من به زودی باطل شد طولی نکشید که گنجشک مزبور از جای برخاست و گنجشک دیگری بر جای او خوابید ، پس از لحظاتی چند که از خوابیدن او می‌گذشت از جای برخاست و خوابگاه</w:t>
      </w:r>
    </w:p>
    <w:p>
      <w:pPr>
        <w:pStyle w:val="BookText"/>
        <w:rPr/>
      </w:pPr>
      <w:r>
        <w:rPr>
          <w:rFonts w:ascii="IRNazanin" w:hAnsi="IRNazanin" w:eastAsia="IRNazanin"/>
          <w:color w:val="111111"/>
          <w:sz w:val="28"/>
          <w:sz w:val="28"/>
          <w:szCs w:val="28"/>
          <w:rtl w:val="true"/>
          <w:lang w:bidi="fa-IR"/>
        </w:rPr>
        <w:t xml:space="preserve">خود را به سومی سپرد و سومی به چهارمی و چهارمی به پنجمی و این روش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گنجشکی با بدن گرم خود لحظه‌ای چند به روی یخ می‌خوابید و سپس برمی‌خاست و جای خود را به دیگری می‌سپرد ، کم کم یخ نازک و نازک‌تر شد به یکباره گنجشک‌ها به قشر نازک یخ هجوم برده و با نوک‌های خود به سوراخ کردن پرداختند ، سوراخی ایجاد شد و همگی به نوشیدن آب مشغول شدند تا سیراب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گنجشک می‌داند که در این جا برکه آبی بوده و خشک نشده بلکه روی آن یخ بسته است ، گنجشک یخ و زمین سنگی را از هم جدا می‌کند و می‌داند که در زیر یخ آب است و می‌داند که یخ را با نوک زدن می‌توان سوراخ کرد ، می‌داند که بدنش حرارت دارد ، می‌داند که حرارت هنگامی که با یخ تماس بگیرد یخ را آب می‌کند و از قانون حرارت و حرکت اطلاع کامل دارد و گرما را به یخ می‌رساند ، پس گنجشک از علوم طبیعی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می‌داند که اگر دقیقه‌ای چند به روی یخ بخوابد سرما نمی‌خورد ، سینه پهلو نمی‌کند ، پس گنجشک درس پزشکی خوانده و مدرسه بهداشت را 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می‌داند که پس از چند دقیقه که به روی یخ خوابید حرارت پیکرش نقصان می‌پذیرد ، اگر خوابیدن را ادامه دهد به خودش زیان رسانیده و برای آب کردن یخ نیز سودمند نخواهد بود ، از جای برمی‌خیزد تا تجدید نیرو کند و گنجشک دیگری به جای وی بخوابد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همان نقطه نه این طرف‌تر و نه آن طرف‌تر ، با استعمال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طبیعی‌ترین وسایل قطعی‌ترین نتیجه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عقل فوق العاده می‌خواهد و به فکری نیرومند و مغزی دانشمند نیاز دارد </w:t>
      </w:r>
      <w:r>
        <w:rPr>
          <w:rStyle w:val="FootnoteAnchor"/>
          <w:rtl w:val="true"/>
        </w:rPr>
        <w:footnoteReference w:id="396"/>
      </w:r>
      <w:r>
        <w:rPr>
          <w:rFonts w:ascii="IRNazanin" w:hAnsi="IRNazanin" w:eastAsia="IRNazanin"/>
          <w:color w:val="111111"/>
          <w:sz w:val="28"/>
          <w:sz w:val="28"/>
          <w:szCs w:val="28"/>
          <w:rtl w:val="true"/>
          <w:lang w:bidi="fa-IR"/>
        </w:rPr>
        <w:t xml:space="preserve">و این همه را مهربانی و رحمت حق در گنجشک تأمین کرده است </w:t>
      </w:r>
      <w:r>
        <w:rPr>
          <w:rFonts w:eastAsia="IRNazanin" w:cs="IRNazanin"/>
          <w:color w:val="111111"/>
          <w:sz w:val="28"/>
          <w:szCs w:val="28"/>
          <w:rtl w:val="true"/>
          <w:lang w:bidi="fa-IR"/>
        </w:rPr>
        <w:t>! !</w:t>
      </w:r>
      <w:bookmarkStart w:id="474" w:name="pg367_3891"/>
    </w:p>
    <w:p>
      <w:pPr>
        <w:pStyle w:val="Heading2"/>
        <w:numPr>
          <w:ilvl w:val="1"/>
          <w:numId w:val="1"/>
        </w:numPr>
        <w:rPr/>
      </w:pPr>
      <w:bookmarkStart w:id="475" w:name="__RefHeading___Toc3110454_211673320"/>
      <w:bookmarkStart w:id="476" w:name="_Toc176"/>
      <w:bookmarkEnd w:id="474"/>
      <w:bookmarkEnd w:id="475"/>
      <w:r>
        <w:rPr>
          <w:rtl w:val="true"/>
        </w:rPr>
        <w:t>معنی محرومیت</w:t>
      </w:r>
      <w:bookmarkEnd w:id="476"/>
    </w:p>
    <w:p>
      <w:pPr>
        <w:pStyle w:val="BookText"/>
        <w:rPr/>
      </w:pPr>
      <w:r>
        <w:rPr>
          <w:rFonts w:ascii="IRNazanin" w:hAnsi="IRNazanin" w:eastAsia="IRNazanin"/>
          <w:color w:val="111111"/>
          <w:sz w:val="28"/>
          <w:sz w:val="28"/>
          <w:szCs w:val="28"/>
          <w:rtl w:val="true"/>
          <w:lang w:bidi="fa-IR"/>
        </w:rPr>
        <w:t xml:space="preserve">خسران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تباه کردن سرمایه وجودی خود و خانواده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تباهی تمام راه‌های نجات به روی انسان بسته می‌شود و کلیدی برای باز کردن قفل مشکلات دنیا و آخرت انسان برجای نمی‌ماند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خَسِرُوا أَنْفُسَهُمْ </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کسانی هستند که سرمایه وجودشان را تباه کردند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إِنَّ الْخٰاسِرِینَ الَّذِینَ خَسِرُوا أَنْفُسَهُمْ وَ أَهْلِیهِمْ یَوْمَ الْقِیٰامَةِ أَلاٰ ذٰلِکَ هُوَ الْخُسْرٰانُ الْمُبِینُ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زیانکاران واقعی کسانی هستند که روز قیامت سرمایه وجودشان و کسانشان را به تباهی داده باشند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همان زیان آشکار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و العصر کسانی را که آراسته به چهار حقیقت‌اند از گروه زیانکاران استثنا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بی‌تردید انسان در زیان‌کاری بزرگی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آورده و کارهای شایسته انجام داده‌اند و یکدیگر را به حق توصیه نموده و به شکیبایی سفارش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به سوره و العصر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دقیق خسران برایم روشن نبود تا روزی در گرمای تابستان در میان بازار به یخ‌فروشی برخوردم که پی در پی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خرید نکنید اصل سرمایه‌ام با آب شدن از دستم می‌رود و به خسران دچار می‌شوم ، آنجا فهمیدم که خسران به معنای تباه شدن سرمایه است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بزرگ اسلام مرحوم طبرسی در شرح اینکه انسان در حال خسران است چنین توضیح می‌دهد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انسان در سراشیبی نابودی عمر و نقصان زندگی است ، هر روزی که می‌گذرد و هر نفسی که درمی‌آید قدری به پایان زندگانی نزدیک می‌شود و سرمایه حیاتش در حال نابودی است ، حال اگر سرمایه‌اش از کف برود و طاعتی به دست نیاورد ، در طول عمر در زیان است و فردای قیامت می‌بیند هستی خود را از کف داده و مستحق عذاب دائم گشته است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دعای آموزنده کمیل بنگرید که ولیّ خدا و عاشق حضرت حق با سوگند و تضرع از معبودش درخواست می‌کند که عمرش را آباد و پربرکت و متصل به خدمت و عبادت قرار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بِحَقِّکَ وَ قُدْسِکَ، وَ أَعْظَمِ صِفَاتِکُ وَ أَسْمَائِکَ ، أَنْ تَجْعَلَ أَوْقَاتیٖ مِنَ اللَّیْلِ وَ النَّهَارِ بِذِکْرِکَ مَعْمُورَةً ، وَ بِخِدْمَتِکَ مَوْصُولَةً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حقت و قداستت و بزرگترین صفات و اسمائت از تو درخواست می‌کنم که همه اوقات شبانه روزم را به یادت آباد کنی و پیوسته و دائم به خدمت‌گزاری‌ات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فرازی دیگر درخواست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عَلَیٰ خِدْمَتِکَ جَوَارِحِی ، وَ اشْدُدْ عَلَی الْعَزِیمَةِ جَوَانِحِی ، وَ هَبْ لِیَ الْجِدَّ فِی خَشْیَتِکَ ، وَ الدَّوَامَ فِی الْإِتِّصَالِ بِخِدْمَتِکَ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اعضایم در راه خدمتت نیرو بخش و دلم را بر عزم و همت در راه عبادت محکم و استوار ساز و کوشش در راه خشیت و پروای از عظمتت و مداومت در پیوستن به خدمتت را به من ارزانی دار تا در میدان‌های پیشتازان به سویت برانم و در میان شتابندگان به کوی قرب و جوارت سبقت گیرم </w:t>
      </w:r>
      <w:r>
        <w:rPr>
          <w:rFonts w:eastAsia="IRNazanin" w:cs="IRNazanin"/>
          <w:color w:val="111111"/>
          <w:sz w:val="28"/>
          <w:szCs w:val="28"/>
          <w:rtl w:val="true"/>
          <w:lang w:bidi="fa-IR"/>
        </w:rPr>
        <w:t>.</w:t>
      </w:r>
      <w:bookmarkStart w:id="477" w:name="pg367_3894"/>
    </w:p>
    <w:p>
      <w:pPr>
        <w:pStyle w:val="Heading2"/>
        <w:numPr>
          <w:ilvl w:val="1"/>
          <w:numId w:val="1"/>
        </w:numPr>
        <w:rPr/>
      </w:pPr>
      <w:bookmarkStart w:id="478" w:name="__RefHeading___Toc3110456_211673320"/>
      <w:bookmarkStart w:id="479" w:name="_Toc177"/>
      <w:bookmarkEnd w:id="477"/>
      <w:bookmarkEnd w:id="478"/>
      <w:r>
        <w:rPr>
          <w:rtl w:val="true"/>
        </w:rPr>
        <w:t>خسارت دیدگان</w:t>
      </w:r>
      <w:bookmarkEnd w:id="479"/>
    </w:p>
    <w:p>
      <w:pPr>
        <w:pStyle w:val="Heading3"/>
        <w:numPr>
          <w:ilvl w:val="2"/>
          <w:numId w:val="1"/>
        </w:numPr>
        <w:rPr/>
      </w:pPr>
      <w:bookmarkStart w:id="480" w:name="__RefHeading___Toc3110458_211673320"/>
      <w:bookmarkStart w:id="481" w:name="_Toc178"/>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از جمله خسران‌زدگان و زیانکاران کسانی هستند که فردای قیامت وزنه اعمالشان سبک و کار خیری برای توزین ندارند </w:t>
      </w:r>
      <w:r>
        <w:rPr>
          <w:rStyle w:val="FootnoteAnchor"/>
          <w:rtl w:val="true"/>
        </w:rPr>
        <w:footnoteReference w:id="403"/>
      </w:r>
      <w:r>
        <w:rPr>
          <w:rFonts w:ascii="IRNazanin" w:hAnsi="IRNazanin" w:eastAsia="IRNazanin"/>
          <w:color w:val="111111"/>
          <w:sz w:val="28"/>
          <w:sz w:val="28"/>
          <w:szCs w:val="28"/>
          <w:rtl w:val="true"/>
          <w:lang w:bidi="fa-IR"/>
        </w:rPr>
        <w:t xml:space="preserve">و نیز افرادی که خود را از توفیق ایمان به خدا و پیامبر و معصومان و قیامت محروم نمودند </w:t>
      </w:r>
      <w:r>
        <w:rPr>
          <w:rStyle w:val="FootnoteAnchor"/>
          <w:rtl w:val="true"/>
        </w:rPr>
        <w:footnoteReference w:id="404"/>
      </w:r>
      <w:r>
        <w:rPr>
          <w:rFonts w:ascii="IRNazanin" w:hAnsi="IRNazanin" w:eastAsia="IRNazanin"/>
          <w:color w:val="111111"/>
          <w:sz w:val="28"/>
          <w:sz w:val="28"/>
          <w:szCs w:val="28"/>
          <w:rtl w:val="true"/>
          <w:lang w:bidi="fa-IR"/>
        </w:rPr>
        <w:t xml:space="preserve">و آنان که دو رویی و نفاق پیشه کردند و دل به شیطان سپردند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دیدگان و زیانکاران مردمی هستند که وحی الهی و پیامبران و فرهنگ پاک آسمانی و امامان معصوم و اسوه‌های ربانی هم چون ابراهیم و اسماعیل و یعقوب و یوسف و موسی و عیسی علیهم السلام و وجود مبارک پیامبر اسلام صلی الله علیه و آله و امیر المؤمنین علیه السلام و حضرت امام حسن و امام حسین علیهم السلام و امثال اینان را رها کرده و در برابر فرهنگ‌های مادی</w:t>
      </w:r>
      <w:bookmarkStart w:id="482" w:name="pg367_3895"/>
    </w:p>
    <w:p>
      <w:pPr>
        <w:pStyle w:val="BookText"/>
        <w:rPr/>
      </w:pPr>
      <w:bookmarkEnd w:id="482"/>
      <w:r>
        <w:rPr>
          <w:rFonts w:ascii="IRNazanin" w:hAnsi="IRNazanin" w:eastAsia="IRNazanin"/>
          <w:color w:val="111111"/>
          <w:sz w:val="28"/>
          <w:sz w:val="28"/>
          <w:szCs w:val="28"/>
          <w:rtl w:val="true"/>
          <w:lang w:bidi="fa-IR"/>
        </w:rPr>
        <w:t xml:space="preserve">و طاغیان و شیاطین کمر خم نموده و به پذیرش فرهنگ آنان که حاصلی جز تخریب بنای انسانیت و ساختمان شخصیت و کرامت آدمی ندارد تن در می‌دهند </w:t>
      </w:r>
      <w:r>
        <w:rPr>
          <w:rFonts w:eastAsia="IRNazanin" w:cs="IRNazanin"/>
          <w:color w:val="111111"/>
          <w:sz w:val="28"/>
          <w:szCs w:val="28"/>
          <w:rtl w:val="true"/>
          <w:lang w:bidi="fa-IR"/>
        </w:rPr>
        <w:t>.</w:t>
      </w:r>
    </w:p>
    <w:p>
      <w:pPr>
        <w:pStyle w:val="Heading3"/>
        <w:numPr>
          <w:ilvl w:val="2"/>
          <w:numId w:val="1"/>
        </w:numPr>
        <w:rPr/>
      </w:pPr>
      <w:bookmarkStart w:id="483" w:name="__RefHeading___Toc3110460_211673320"/>
      <w:bookmarkStart w:id="484" w:name="_Toc179"/>
      <w:bookmarkEnd w:id="483"/>
      <w:r>
        <w:rPr>
          <w:rtl w:val="true"/>
        </w:rPr>
        <w:t>نمونه هائی از خسارت دیدگان</w:t>
      </w:r>
      <w:bookmarkEnd w:id="484"/>
    </w:p>
    <w:p>
      <w:pPr>
        <w:pStyle w:val="Heading4"/>
        <w:numPr>
          <w:ilvl w:val="3"/>
          <w:numId w:val="1"/>
        </w:numPr>
        <w:rPr/>
      </w:pPr>
      <w:bookmarkStart w:id="485" w:name="__RefHeading___Toc3110462_211673320"/>
      <w:bookmarkStart w:id="486" w:name="_Toc180"/>
      <w:bookmarkEnd w:id="485"/>
      <w:r>
        <w:rPr>
          <w:rtl w:val="true"/>
        </w:rPr>
        <w:t>زندگی ظلمانی</w:t>
      </w:r>
      <w:bookmarkEnd w:id="486"/>
    </w:p>
    <w:p>
      <w:pPr>
        <w:pStyle w:val="BookText"/>
        <w:rPr/>
      </w:pPr>
      <w:r>
        <w:rPr>
          <w:rFonts w:ascii="IRNazanin" w:hAnsi="IRNazanin" w:eastAsia="IRNazanin"/>
          <w:color w:val="111111"/>
          <w:sz w:val="28"/>
          <w:sz w:val="28"/>
          <w:szCs w:val="28"/>
          <w:rtl w:val="true"/>
          <w:lang w:bidi="fa-IR"/>
        </w:rPr>
        <w:t xml:space="preserve">شب جمعه‌ای برای خواندن دعای کمیل به یکی از زندان‌های معروف تهران دعوت شدم ، پس از پایان مراسم خبر شدم که تئوریسین و مغز متفکر کمونیست‌های ایران که به چند زبان زنده دنیا تسلط داشت و مایه امید روس‌ها در میان جوانان مملکت بود در دعا حاضر بوده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مأموران زندان خواستم که زمینه دیدار مرا با او فراهم آورند ، این دیدار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پرسشی دارم که بسیار علاقه‌مندم به راستی و درستی و بدون لحاظ کردن اینکه یک زندانی هستی به من پاسخ گویی ، جوابش مثبت بود ، سؤال کردم بیش از پنجاه سال است با رهبران بزرگ مارکسیست‌ها در کشورهای کمونیستی ملاقات داشتی و خود نیز مبلّغ بی‌چون و چرای آنان بودی و هزاران نفر را در این مملکت به این مکتب وصل کردی ، نهایتاً چه شد و چه دیدی و از عمر خود که پنجاه سالش را در مطالعه رشته کمونیستی گذراندی و گروه زیادی را به این رشته دعوت کردی و آنان هم دعوتت را پذیرفتند چه حاصلی به دست آوردی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عمرم به پوچی گذشت و همه روز و شبم در ظلمات سپری شد </w:t>
      </w:r>
      <w:r>
        <w:rPr>
          <w:rFonts w:eastAsia="IRNazanin" w:cs="IRNazanin"/>
          <w:color w:val="111111"/>
          <w:sz w:val="28"/>
          <w:szCs w:val="28"/>
          <w:rtl w:val="true"/>
          <w:lang w:bidi="fa-IR"/>
        </w:rPr>
        <w:t>.</w:t>
      </w:r>
      <w:bookmarkStart w:id="487" w:name="pg367_3896"/>
    </w:p>
    <w:p>
      <w:pPr>
        <w:pStyle w:val="Heading4"/>
        <w:numPr>
          <w:ilvl w:val="3"/>
          <w:numId w:val="1"/>
        </w:numPr>
        <w:rPr/>
      </w:pPr>
      <w:bookmarkStart w:id="488" w:name="__RefHeading___Toc3110464_211673320"/>
      <w:bookmarkStart w:id="489" w:name="_Toc181"/>
      <w:bookmarkEnd w:id="487"/>
      <w:bookmarkEnd w:id="488"/>
      <w:r>
        <w:rPr>
          <w:rtl w:val="true"/>
        </w:rPr>
        <w:t>خسران زده حریص</w:t>
      </w:r>
      <w:bookmarkEnd w:id="489"/>
    </w:p>
    <w:p>
      <w:pPr>
        <w:pStyle w:val="BookText"/>
        <w:rPr/>
      </w:pPr>
      <w:r>
        <w:rPr>
          <w:rFonts w:ascii="IRNazanin" w:hAnsi="IRNazanin" w:eastAsia="IRNazanin"/>
          <w:color w:val="111111"/>
          <w:sz w:val="28"/>
          <w:sz w:val="28"/>
          <w:szCs w:val="28"/>
          <w:rtl w:val="true"/>
          <w:lang w:bidi="fa-IR"/>
        </w:rPr>
        <w:t xml:space="preserve">حضرت امام سجاد علیه السلام در سفری که از زیارت خانه خدا باز می‌گشت به دزد قلدری برخورد کرد که از حضرت خواست آنچه پول دارد به او بدهد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برایم مانده حاضرم دو قسم کنم ، بخشی از آن برای تو و نسبت به آن کمال رضایت را دارم و بخشی هم برای من که راهم را تا مدینه طی کنم و به شهر و دیار و اهل و عیالم برسم ، دزد نپذیرفت و با کمال بی‌حیایی و زورگویی همه پول‌ها را درخواست کرد ، حضرت با یک دنیا مهربانی آنچه داشتند به او مرحمت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چپاولگر نادان از حضرت خواست لباس‌هایش را نیز به او بدهد و در این زمینه مقاومت کرد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وضع و حال انسان بیناست و عمل و کارش را می‌بیند ، بنابراین خدا را در این برخوردی که داری لحاظ کن ، 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خواب است ، امام علیه السلام به درگاه حق عرضه داشت آیا بنده‌ات راست می‌گوید تو در خوابی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شیر گرسنه‌ای از راه رسید و به دزد حمله کرد و به سرعت او را درید و نابود نمود و شرش را از حضرت امام سجاد علیه السلام دفع کرد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به دست امام چهارم علیه السلام به آن دزد روی آورد ، ولی او به</w:t>
      </w:r>
      <w:bookmarkStart w:id="490" w:name="pg367_3897"/>
    </w:p>
    <w:p>
      <w:pPr>
        <w:pStyle w:val="BookText"/>
        <w:rPr/>
      </w:pPr>
      <w:bookmarkEnd w:id="490"/>
      <w:r>
        <w:rPr>
          <w:rFonts w:ascii="IRNazanin" w:hAnsi="IRNazanin" w:eastAsia="IRNazanin"/>
          <w:color w:val="111111"/>
          <w:sz w:val="28"/>
          <w:sz w:val="28"/>
          <w:szCs w:val="28"/>
          <w:rtl w:val="true"/>
          <w:lang w:bidi="fa-IR"/>
        </w:rPr>
        <w:t xml:space="preserve">سوء اختیار خودش رحمت را نپذیرفت و در چاه خسارت و زیانکاری سرنگون شد </w:t>
      </w:r>
      <w:r>
        <w:rPr>
          <w:rFonts w:eastAsia="IRNazanin" w:cs="IRNazanin"/>
          <w:color w:val="111111"/>
          <w:sz w:val="28"/>
          <w:szCs w:val="28"/>
          <w:rtl w:val="true"/>
          <w:lang w:bidi="fa-IR"/>
        </w:rPr>
        <w:t>!</w:t>
      </w:r>
    </w:p>
    <w:p>
      <w:pPr>
        <w:pStyle w:val="Heading4"/>
        <w:numPr>
          <w:ilvl w:val="3"/>
          <w:numId w:val="1"/>
        </w:numPr>
        <w:rPr/>
      </w:pPr>
      <w:bookmarkStart w:id="491" w:name="__RefHeading___Toc3110466_211673320"/>
      <w:bookmarkStart w:id="492" w:name="_Toc182"/>
      <w:bookmarkEnd w:id="491"/>
      <w:r>
        <w:rPr>
          <w:rtl w:val="true"/>
        </w:rPr>
        <w:t>عنایت امام هشتم علیه السلام</w:t>
      </w:r>
      <w:bookmarkEnd w:id="492"/>
    </w:p>
    <w:p>
      <w:pPr>
        <w:pStyle w:val="BookText"/>
        <w:rPr/>
      </w:pPr>
      <w:r>
        <w:rPr>
          <w:rFonts w:ascii="IRNazanin" w:hAnsi="IRNazanin" w:eastAsia="IRNazanin"/>
          <w:color w:val="111111"/>
          <w:sz w:val="28"/>
          <w:sz w:val="28"/>
          <w:szCs w:val="28"/>
          <w:rtl w:val="true"/>
          <w:lang w:bidi="fa-IR"/>
        </w:rPr>
        <w:t xml:space="preserve">مرحوم آقا شیخ ابراهیم که از اولیای حق بود در سفری از سفرهایش در خراسان بی‌پول شد ، به حرم حضرت امام رضا علیه السلام رفت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مهمان شمایم ، هزینه برگشت به تهران را ندارم و هزینه برگشت من حدود پانزده تومان است و از شما می‌خواهم ، در حال دعا بود که زائری یک تومان به او داد و رفت ، به حضرت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مرحمتی شما باید پانزده تومان باشد ، یک تومان کفایت نمی‌کند به تدریج پانزده تومان به او رسید ، زیارت وداع را خواند و از حرم مطهّر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حسن‌علی نخودکی که دریایی از زهد و تقوا و کرامت بود کسی را دنبال شیخ ابراهیم فرستاد که لحظه‌ای نزد من بیا ، چون به محضر مرحوم نخودکی رسید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پانزده تومان به تو مرحمت کرد بیا مرحمتی حضرت را با این هفتاد تومان عوض کنیم ، من مشتاقم پانزده تومان را به هفتاد تومان بخرم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کسی که نسبت به فضل و رحمت خدا لیاقت نشان دهد بی‌تردید از فضل و رحمت حق آن هم به چند برابر بهره‌مند خواهد شد </w:t>
      </w:r>
      <w:r>
        <w:rPr>
          <w:rFonts w:eastAsia="IRNazanin" w:cs="IRNazanin"/>
          <w:color w:val="111111"/>
          <w:sz w:val="28"/>
          <w:szCs w:val="28"/>
          <w:rtl w:val="true"/>
          <w:lang w:bidi="fa-IR"/>
        </w:rPr>
        <w:t>.</w:t>
      </w:r>
      <w:bookmarkStart w:id="493" w:name="pg367_3898"/>
    </w:p>
    <w:p>
      <w:pPr>
        <w:pStyle w:val="Heading3"/>
        <w:numPr>
          <w:ilvl w:val="2"/>
          <w:numId w:val="1"/>
        </w:numPr>
        <w:rPr/>
      </w:pPr>
      <w:bookmarkStart w:id="494" w:name="__RefHeading___Toc3110468_211673320"/>
      <w:bookmarkStart w:id="495" w:name="_Toc183"/>
      <w:bookmarkEnd w:id="493"/>
      <w:bookmarkEnd w:id="494"/>
      <w:r>
        <w:rPr>
          <w:rtl w:val="true"/>
        </w:rPr>
        <w:t>شیطان رجیم</w:t>
      </w:r>
      <w:bookmarkEnd w:id="495"/>
    </w:p>
    <w:p>
      <w:pPr>
        <w:pStyle w:val="Heading4"/>
        <w:numPr>
          <w:ilvl w:val="3"/>
          <w:numId w:val="1"/>
        </w:numPr>
        <w:rPr/>
      </w:pPr>
      <w:bookmarkStart w:id="496" w:name="__RefHeading___Toc3110470_211673320"/>
      <w:bookmarkStart w:id="497" w:name="_Toc18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با توجه به رحمت واسعه الهیه و اینکه هر عاصی و گنهکاری تا پیش از فرا رسیدن مرگ این شایستگی را دارد که مشمول رحمت گردد ، این پرسش به ذهن می‌آید که چرا ابلیس از پیشگاه خدا طرد و رد شد و مورد لعنت و نفرین قرار گرفت و جایگاهش دوزخ ابد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لازم است نگاهی هرچند گذرا به کارنامه ابلیس بیندازیم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از پریان و طایفه جن بود ، ولی همراه فرشتگان و ملائکه الهی به عبادت و پرستش حق اشتغال داشت ولی هنگامی که کالبد آدم علیه السلام از مشتی خاک آفریده شد و سپس خدای مهربان از روح خود به آن کالبد حیات بخشید ، با این آفرینش جدید که نمونه‌ای از ملک و ملکوت و خاکیان و افلاکیان بود ، فرشتگان و ابلیس را آزمود تا صف فروتنان را از مستکبران جدا سازد و آنان که پذیرای فرمان او به عنوان برنامه تکاملی و فضل و رحمت تشریعی هستند و به دستور حکیمانه و علیمانه‌اش گردن می‌نهند مشخص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در این صحنه آزمایش خودخواهی و خودپرستی نهانش را نشان داد و آلودگی باطن خویش را آشکار ساخت و از سجده بر آدم علیه السلام امتناع کرد و با خشمی توأم با کبر فریاد زد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 رَأَیْتَکَ هٰذَا الَّذِی کَرَّمْتَ عَلَیَّ لَئِنْ أَخَّرْتَنِ إِلیٰ یَوْمِ الْقِیٰامَةِ لَأَحْتَنِکَنَّ</w:t>
      </w:r>
      <w:bookmarkStart w:id="498" w:name="pg367_3899"/>
    </w:p>
    <w:p>
      <w:pPr>
        <w:pStyle w:val="BookText"/>
        <w:rPr/>
      </w:pPr>
      <w:bookmarkEnd w:id="498"/>
      <w:r>
        <w:rPr>
          <w:rFonts w:ascii="Amiri" w:hAnsi="Amiri" w:eastAsia="Amiri" w:cs="Amiri"/>
          <w:color w:val="111111"/>
          <w:sz w:val="28"/>
          <w:sz w:val="28"/>
          <w:szCs w:val="28"/>
          <w:rtl w:val="true"/>
          <w:lang w:bidi="ar-SA"/>
        </w:rPr>
        <w:t xml:space="preserve">ذُرِّیَّتَهُ إِلاّٰ قَلِیلاً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این کسی که او را بر من برتری دادی سببش چه بود ؟ اگر تا قیامت مهلتم بخشی ، بی‌تردید فرزندانش را جز اندکی لجام می‌زنم و به دنبال خود به عرصه هلاکت و نابودی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انسان جز جنبه خاکی و مادی چیزی ندیده بود ، پیدایش خود را از آتش و سبک شمردن انسان خاکی را مایه برتربینی خود دید و خود را عالی‌تر پنداشت و آن را توجیهی برای تکبر و نافرمانیش قرار داد </w:t>
      </w:r>
      <w:r>
        <w:rPr>
          <w:rFonts w:eastAsia="IRNazanin" w:cs="IRNazanin"/>
          <w:color w:val="111111"/>
          <w:sz w:val="28"/>
          <w:szCs w:val="28"/>
          <w:rtl w:val="true"/>
          <w:lang w:bidi="fa-IR"/>
        </w:rPr>
        <w:t>.</w:t>
      </w:r>
    </w:p>
    <w:p>
      <w:pPr>
        <w:pStyle w:val="Heading4"/>
        <w:numPr>
          <w:ilvl w:val="3"/>
          <w:numId w:val="1"/>
        </w:numPr>
        <w:rPr/>
      </w:pPr>
      <w:bookmarkStart w:id="499" w:name="__RefHeading___Toc3110472_211673320"/>
      <w:bookmarkStart w:id="500" w:name="_Toc185"/>
      <w:bookmarkEnd w:id="499"/>
      <w:r>
        <w:rPr>
          <w:rtl w:val="true"/>
        </w:rPr>
        <w:t>شیطان و تکبّر</w:t>
      </w:r>
      <w:bookmarkEnd w:id="500"/>
    </w:p>
    <w:p>
      <w:pPr>
        <w:pStyle w:val="BookText"/>
        <w:rPr/>
      </w:pPr>
      <w:r>
        <w:rPr>
          <w:rFonts w:ascii="IRNazanin" w:hAnsi="IRNazanin" w:eastAsia="IRNazanin"/>
          <w:color w:val="111111"/>
          <w:sz w:val="28"/>
          <w:sz w:val="28"/>
          <w:szCs w:val="28"/>
          <w:rtl w:val="true"/>
          <w:lang w:bidi="fa-IR"/>
        </w:rPr>
        <w:t xml:space="preserve">او نخستین متکبری است که خودپرستی را به جای حق‌پرستی و نخوت را به جای بندگی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آیات و روایات متعددی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از این رویداد چنین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فرشتگان مقربش را به وسیله عزت و کبریایی که فقط و فقط ویژه اوست و مخصوص ذات حضرتش می‌باشد آزمایش کرد ، تا فروتنان آنان را از گردنکشانشان جدا سازد ، خدایی که درون سینه‌ها و پنهانی پوشیده را می‌دانست چنین فرمود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بشری از گل خواهم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اندامش را درست و نیکو</w:t>
      </w:r>
    </w:p>
    <w:p>
      <w:pPr>
        <w:pStyle w:val="BookText"/>
        <w:rPr/>
      </w:pPr>
      <w:r>
        <w:rPr>
          <w:rFonts w:ascii="IRNazanin" w:hAnsi="IRNazanin" w:eastAsia="IRNazanin"/>
          <w:color w:val="111111"/>
          <w:sz w:val="28"/>
          <w:sz w:val="28"/>
          <w:szCs w:val="28"/>
          <w:rtl w:val="true"/>
          <w:lang w:bidi="fa-IR"/>
        </w:rPr>
        <w:t xml:space="preserve">نمودم و از روح خود در او دمیدم ، برای او سجده کنید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خدا همه فرشتگان سجده کردند جز ابلیس ، خودبینی ابلیس را فرا گرفت ، به آفرینش خود بر آدم نازید و بر نژاد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دشمن خدا و امام متعصبان و پیش‌کسوت مستکبران گشت ، کسی که اساس تعصب را بی‌دلیل پایه نهاد و با خدا در ردای کبریایی به رقابت پرداخت هم او که لباس عزت‌طلبی در بر کرد و پوشش خاکساری را از تن درآورد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پیش از این رویداد دارای مقامی بس ارجمند در عبادت و طاعت بود ، به گونه‌ای که فرشتگان پاک تصور می‌کردند او نیز فرشته‌ای است مقرب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لَمْ یَکُنْ مِنَ المَلائِکَةِ وَ کانَتِ المَلائِکَةُ تَریٰ أنَّهُ مِنْها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ابلیس از فرشتگان نبود ولی فرشتگان تصور می‌کردند او از جنس آنان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عباداتش در یک چشم به هم زدن تباه شد و چون خاکستری بر باد رفت و این رویداد تلخ به سبب تکبر و خودپسندی بود که به کفر</w:t>
      </w:r>
      <w:bookmarkStart w:id="501" w:name="pg367_3901"/>
    </w:p>
    <w:p>
      <w:pPr>
        <w:pStyle w:val="BookText"/>
        <w:rPr/>
      </w:pPr>
      <w:bookmarkEnd w:id="501"/>
      <w:r>
        <w:rPr>
          <w:rFonts w:ascii="IRNazanin" w:hAnsi="IRNazanin" w:eastAsia="IRNazanin"/>
          <w:color w:val="111111"/>
          <w:sz w:val="28"/>
          <w:sz w:val="28"/>
          <w:szCs w:val="28"/>
          <w:rtl w:val="true"/>
          <w:lang w:bidi="fa-IR"/>
        </w:rPr>
        <w:t xml:space="preserve">و عصیان کشیده شد و کم کم ربوبیت تشریعی را انکار کرد و همانند کسانی که برخی از قوانین و آداب و رسوم مادی‌گران و طاغیان را بر قوانین آسمانی و وحی الهی ترجیح می‌دهند رأی آلوده خود را بر فرمان حق ترجیح داد و زبان حالش نعوذ باللّٰه این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می‌فهمم و بیشتر درک می‌کنم و چون نسبت به آدم مقامی برتر هستم تو را نسزد که به من فرمان دهی بر مشتی خاک بی‌ارزش سجده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موضع‌گیری یعنی انکار ربوبیت تشریعی و علم الهی و برتر دانستن رأی خود نسبت به فرمان‌ها و احکام حق چیزی است که از ابلیس بروز کرد و متأسفانه برخی از انسان‌ها و به تعبیر بهتر انسان‌نماها به همان دیدگاه و همان بیماری خطرناک استکبار مبتلا هستند </w:t>
      </w:r>
      <w:r>
        <w:rPr>
          <w:rFonts w:eastAsia="IRNazanin" w:cs="IRNazanin"/>
          <w:color w:val="111111"/>
          <w:sz w:val="28"/>
          <w:szCs w:val="28"/>
          <w:rtl w:val="true"/>
          <w:lang w:bidi="fa-IR"/>
        </w:rPr>
        <w:t>.</w:t>
      </w:r>
    </w:p>
    <w:p>
      <w:pPr>
        <w:pStyle w:val="Heading4"/>
        <w:numPr>
          <w:ilvl w:val="3"/>
          <w:numId w:val="1"/>
        </w:numPr>
        <w:rPr/>
      </w:pPr>
      <w:bookmarkStart w:id="502" w:name="__RefHeading___Toc3110474_211673320"/>
      <w:bookmarkStart w:id="503" w:name="_Toc186"/>
      <w:bookmarkEnd w:id="502"/>
      <w:r>
        <w:rPr>
          <w:rtl w:val="true"/>
        </w:rPr>
        <w:t>ابلیس و رحمت الهی</w:t>
      </w:r>
      <w:bookmarkEnd w:id="503"/>
    </w:p>
    <w:p>
      <w:pPr>
        <w:pStyle w:val="BookText"/>
        <w:rPr/>
      </w:pPr>
      <w:r>
        <w:rPr>
          <w:rFonts w:ascii="IRNazanin" w:hAnsi="IRNazanin" w:eastAsia="IRNazanin"/>
          <w:color w:val="111111"/>
          <w:sz w:val="28"/>
          <w:sz w:val="28"/>
          <w:szCs w:val="28"/>
          <w:rtl w:val="true"/>
          <w:lang w:bidi="fa-IR"/>
        </w:rPr>
        <w:t xml:space="preserve">ابلیس پس از این ماجرا می‌توانست مانند آدم علیه السلام و حوا که از خوردن میوه آن درخت به سختی پشیمان شدند و به درگاه حضرت حق توبه کردند و توبه آنان پذیرفته شد و رحمت دوست از افق وجودشان طلوع کرد ، توبه کند و به پیشگاه حق انابه آورد و از این گناه عظیم پاک گردد و مشمول رحمت واسعه حق شود ، ولی به کبرش ادامه داد و از خودپرستی‌اش دست برنداشت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خودپرستی ناسازگار است و بیماری خودپرستی آتشی است بر خرمن بندگی و عبادت ، خدا به سبب تداوم دادن تکبر و خودسری‌اش او را خوار و پست کرد و مقام والایش را درهم فرو ریخت و بلند پروازی‌اش را منکوب کرد و دماغش را به خاک ذلت مالید و از</w:t>
      </w:r>
    </w:p>
    <w:p>
      <w:pPr>
        <w:pStyle w:val="BookText"/>
        <w:rPr/>
      </w:pPr>
      <w:r>
        <w:rPr>
          <w:rFonts w:ascii="IRNazanin" w:hAnsi="IRNazanin" w:eastAsia="IRNazanin"/>
          <w:color w:val="111111"/>
          <w:sz w:val="28"/>
          <w:sz w:val="28"/>
          <w:szCs w:val="28"/>
          <w:rtl w:val="true"/>
          <w:lang w:bidi="fa-IR"/>
        </w:rPr>
        <w:t xml:space="preserve">رحمت و لطف خویش محرومش نمود و این همه را ابلیس با دست خود و به سوء اختیار خویش برای خود فراهم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فَاخْرُجْ مِنْهٰا فَإِنَّکَ رَجِیمٌ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جایگاه والا که مقام مقربان است بیرون رو که رانده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فَاخْرُجْ إِنَّکَ مِنَ الصّٰاغِرِینَ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بیرون شو که قطعاً از خوارشدگانی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ابلیس خود را بدبخت کرد و این است سرنوشت هرکه خودبین و خودپرست باشد و بدون تردید هر کس هوای خود را خدای خود قرار دهد و غیر حضرت حق را معبود خود گیرد از درگاه خدا دور می‌شود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حقیقت هم باید توجه داشت که بیماری ابلیس یک بیماری واگیردار است ، از این جهت قرآن و پیامبر صلی الله علیه و آله و اهل بیت علیهم السلام هشدار می‌دهند که اولاً عبرت بگیرید و ثانیاً مواظب باشید که به آن بیماری مبتلا نشوید و پیرو شیطان نگردید و قدم جای قدم او نگذارید که تمام بلاها و مصائبی که بر سر او آمد و بعد از این می‌آید دامنگیر شما هم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لَمَنْ تَبِعَکَ مِنْهُمْ لَأَمْلَأَنَّ جَهَنَّمَ مِنْکُمْ أَجْمَعِینَ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که از آنان از تو پیروی کند ، بی‌تردید جهنم را از همه شما لبریز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روشن شد که ابلیس با سوء اختیار خود و عقیده و اخلاق و عمل بدش به ورطه هلاکت افتاد و حضرت حق بی‌علت و بی‌سبب و به زور و اجبار او را طرد و لعن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این زمینه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فرشتگان خواست به ادای امانتی که نزد آنان داشت و وفا به پیمانی که به آنان سفارش کرده بود در انجام سجده بر آدم و فروتنی برای احترام به او اقدام نمایند ، پس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سجده کنید ، همگان سجده کردند مگر ابلیس که غرور و تکبر او را گرفت و شقاوت و بدبختی بر او چیره شد و به آفریده شدنش از آتش احساس عزت و برتری نمود و به وجود آمده از گِلی خشکیده را پست و بی‌مقدار شمرد ، پس خدا هم او را برای سزاوار شدنش به خشم و غضب و به کمال رساندن آزمایش و به انجام رسیدن وعده‌اش مهلت داد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هستی که تا وقت معین مهلت در اختیار آنان است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هم باید توجه داشت که آیات قرآن مجید از اعترافات عاجزانه ابلیس درباره مخلَصان پرده برمی‌دارد و نشان می‌دهد که او همه</w:t>
      </w:r>
      <w:bookmarkStart w:id="504" w:name="pg367_3904"/>
    </w:p>
    <w:p>
      <w:pPr>
        <w:pStyle w:val="BookText"/>
        <w:rPr/>
      </w:pPr>
      <w:bookmarkEnd w:id="504"/>
      <w:r>
        <w:rPr>
          <w:rFonts w:ascii="IRNazanin" w:hAnsi="IRNazanin" w:eastAsia="IRNazanin"/>
          <w:color w:val="111111"/>
          <w:sz w:val="28"/>
          <w:sz w:val="28"/>
          <w:szCs w:val="28"/>
          <w:rtl w:val="true"/>
          <w:lang w:bidi="fa-IR"/>
        </w:rPr>
        <w:t xml:space="preserve">جا و نسبت به همه افراد توان وسوسه و فریب ندارد نه آنکه نخواهد ، بلکه نمی‌تواند و عاجز است ، زیرا ابزار شیطان مادّیات و هوس‌هاست و مخلَصان از نظر معنوی تا جایی پرواز کرده‌اند که از تیررس شیطان بالاترند ، آن بزرگواران نه اسیر مادیّات‌اند و نه تأثیرات تزیین و فریب به آنان می‌رسد و نه دچار هوا و هوس می‌گردند تا توجیهات و تسویلات آنان را منحرف کند ، بسان پرنده‌ای هستند که آن قدر اوج گرفته است که گلوله‌های شکارچی به آن نمی‌رسد </w:t>
      </w:r>
      <w:r>
        <w:rPr>
          <w:rFonts w:eastAsia="IRNazanin" w:cs="IRNazanin"/>
          <w:color w:val="111111"/>
          <w:sz w:val="28"/>
          <w:szCs w:val="28"/>
          <w:rtl w:val="true"/>
          <w:lang w:bidi="fa-IR"/>
        </w:rPr>
        <w:t>.</w:t>
      </w:r>
    </w:p>
    <w:p>
      <w:pPr>
        <w:pStyle w:val="Heading4"/>
        <w:numPr>
          <w:ilvl w:val="3"/>
          <w:numId w:val="1"/>
        </w:numPr>
        <w:rPr/>
      </w:pPr>
      <w:bookmarkStart w:id="505" w:name="__RefHeading___Toc3110476_211673320"/>
      <w:bookmarkStart w:id="506" w:name="_Toc187"/>
      <w:bookmarkEnd w:id="505"/>
      <w:r>
        <w:rPr>
          <w:rtl w:val="true"/>
        </w:rPr>
        <w:t>شیخ انصاری و وسوسه شیطان</w:t>
      </w:r>
      <w:bookmarkEnd w:id="506"/>
    </w:p>
    <w:p>
      <w:pPr>
        <w:pStyle w:val="BookText"/>
        <w:rPr/>
      </w:pPr>
      <w:r>
        <w:rPr>
          <w:rFonts w:ascii="IRNazanin" w:hAnsi="IRNazanin" w:eastAsia="IRNazanin"/>
          <w:color w:val="111111"/>
          <w:sz w:val="28"/>
          <w:sz w:val="28"/>
          <w:szCs w:val="28"/>
          <w:rtl w:val="true"/>
          <w:lang w:bidi="fa-IR"/>
        </w:rPr>
        <w:t xml:space="preserve">روزی در مجلس درس ، یکی از شاگردان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برای شما دیده‌ام ولی شرم دارم آن را نقل کنم ، استاد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عالم رؤیا شیطان را در حالت خشم دیدم که با او ریسمان‌ها و طناب‌هایی بود و یک طناب ضخیم او پاره‌پاره بود ، از فلسفه ریسمان‌ها و طناب‌ها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مردم را به سوی خود می‌کشانم ، این طناب ضخیم پاره پاره برای استادت شیخ انصاری بوده است که می‌خواستم او را به دام اندازم و تا بازار بکشانمش ، ولی طناب را پاره کرد و پا به فرار گذاشت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این خوابم حقیقت دارد یا از خواب‌های پریشان است ؟ شیخ تبسمی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راست گفته ، دیروز چند میهمان به منزل ما وارد شدند و من برای خرید نیاز به پول داشتم و پولی نبود جز آنچه نزد من به امانت نهاده بودند ، با خود گفتم صاحب پول راضی است</w:t>
      </w:r>
      <w:bookmarkStart w:id="507" w:name="pg367_3905"/>
    </w:p>
    <w:p>
      <w:pPr>
        <w:pStyle w:val="BookText"/>
        <w:rPr/>
      </w:pPr>
      <w:bookmarkEnd w:id="507"/>
      <w:r>
        <w:rPr>
          <w:rFonts w:ascii="IRNazanin" w:hAnsi="IRNazanin" w:eastAsia="IRNazanin"/>
          <w:color w:val="111111"/>
          <w:sz w:val="28"/>
          <w:sz w:val="28"/>
          <w:szCs w:val="28"/>
          <w:rtl w:val="true"/>
          <w:lang w:bidi="fa-IR"/>
        </w:rPr>
        <w:t xml:space="preserve">که من آن را به عنوان قرض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طاقچه و محل پول‌ها رفتم تا آنها را بردارم ولی احتیاط کردم و برگشتم و 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دنیا رفتی ، از کجا زنده بمانی و قرض خود را بپردازی و نهایتاً از این کار منصرف شدم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08" w:name="__RefHeading___Toc3110478_211673320"/>
      <w:bookmarkStart w:id="509" w:name="_Toc188"/>
      <w:bookmarkEnd w:id="508"/>
      <w:r>
        <w:rPr>
          <w:rtl w:val="true"/>
        </w:rPr>
        <w:t>فلسفه وجود شیطان</w:t>
      </w:r>
      <w:bookmarkEnd w:id="509"/>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که از دوستی با خدا به دشمنی گرایید و از عبادت و طاعت به نخوت و پستی دست یافت و خود را با سوء اختیار از همنشینی با فرشتگان محروم کرد چرا به او مهلت دادند تا سر راه انسان قرار گیرد و با وسوسه و فریب به زندگی بنی‌آدم هجوم برد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ساختار و نیروهای وجود خود و ابعاد روحی و علمی و معنوی خویش درمی‌یابیم که استعدادهایی شگفت در وجود ما نهفته است ، ولی رشد و بالندگی آنها در مصاف برخورد با رقیب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جبهه کارزار با حریف استعدادهایمان شکوفا می‌شود و اگر حریف و میدانی نباشد ممکن است جوانه آن قوا خشک شود ، یا به صورت دفینه‌ای برای همیشه راکد بماند و تحلیل برود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نمونه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قهرمانی و رکورددار و یا فرد ممتاز مسابقات علمی جهان در آغاز کار حتی خودش نیز باور ندارد که چنین نیرویی در اختیار دارد و شکوفایی توان و استعدادش تا اندازه‌ای مرهون وجود حریف قوی در میدان و درگیری و رقابت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فرضاً حریفی نبود او نیز به کار نمی‌افتاد و ورزیده و آب دیده نمی‌شد و مجبور نبود پیوسته و بی‌وقفه تلاش کند و بنابراین هیچ گاه به اوج نمی‌رسید و ورزیده و پیشتاز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وجود حریفی بسان شیطان لازم است تا با درگیری با او توانایی‌های عظیم معنوی انسان که گاهی حتی برای خودمان ناشناخته است رخ نماید و خود را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از دیدگاه قرآن کریم دوره در دنیا زیستن و قرار گرفتن در کاروان سالکان سفر تکاملی و پیدایش مرگ و حیات برای ورزیدگی و آزمون و شناسایی و اثبات بهترین‌هاست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 xml:space="preserve">. .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مرگ و زندگی را آفرید تا شما را بیازماید که کدامتان نیکوکارترید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این مرحله دنیا نوعی آزمایشگاه و گزینش‌گاه برای ماست همان گونه که در سخنان حضرت امیر المؤمنین علیه السلام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فَفِیهَا اختُبِرْتُمْ وَ لِغَیْرِهَا خُلِقْتُم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اینجا باید خودسازی کند و سرمایه‌ای فراهم سازد و با کوشش و تلاش سرنوشت خویش را رقم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برای انسان جز آنچه تلاش کرده هیچ نصیب و بهره‌ای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تلاش او به زودی دیده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است که بدون وجود حریف و رقیب ، شکوفایی و رشد و بالندگی پیدا نمی‌شود و انسان به مجاهدت و خودسازی و درک مقامات و منازل انسانی نمی‌رسد و در همان مرحله اولیه الفبای استعداد می‌ماند ، اگر میدان‌های جهاد و یا شاهکارهایی چون کربلا نبود ، آیا اوج عظمت و انسانیت و عبودیت رهبران آزادی و انسانیت ، زمینه‌ای برای جلوه و ظهور می‌یافت ؟ و در آن صورت ، فرشتگان حق نداشتند که انسان را که می‌تواند اشرف موجودات باشد در چهره مفسد و خون‌ریز و امثال آن ملاحظه کنند ؟</w:t>
      </w:r>
    </w:p>
    <w:p>
      <w:pPr>
        <w:pStyle w:val="BookText"/>
        <w:rPr/>
      </w:pPr>
      <w:r>
        <w:rPr>
          <w:rFonts w:ascii="IRNazanin" w:hAnsi="IRNazanin" w:eastAsia="IRNazanin"/>
          <w:color w:val="111111"/>
          <w:sz w:val="28"/>
          <w:sz w:val="28"/>
          <w:szCs w:val="28"/>
          <w:rtl w:val="true"/>
          <w:lang w:bidi="fa-IR"/>
        </w:rPr>
        <w:t xml:space="preserve">ابلیس حریفی است که با وسوسه‌هایش زمینه کارزار را فراهم می‌کند و در این صحنه است که بندگان حق با درگیری و مبارزه توان‌فرسا با او به مقابله برمی‌خیزند و مشتی به سینه دشمن و دست نیازی به درگاه خدا دارند و بر اثر مجاهدت و کوشش و بکارگیری تقوا به درجات و مدال‌های انسانیت نایل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صافُوا الشَّیطانَ بِالمُجاهَدَةِ وَ اغْلِبُوهُ بِالمُخالَفَةِ تُزَکُّوا أنْفُسَکُم وَ تَعْلُوا</w:t>
      </w:r>
      <w:bookmarkStart w:id="510" w:name="pg367_3908"/>
    </w:p>
    <w:p>
      <w:pPr>
        <w:pStyle w:val="BookText"/>
        <w:rPr/>
      </w:pPr>
      <w:bookmarkEnd w:id="510"/>
      <w:r>
        <w:rPr>
          <w:rFonts w:ascii="Amiri" w:hAnsi="Amiri" w:eastAsia="Amiri" w:cs="Amiri"/>
          <w:color w:val="111111"/>
          <w:sz w:val="28"/>
          <w:sz w:val="28"/>
          <w:szCs w:val="28"/>
          <w:rtl w:val="true"/>
          <w:lang w:bidi="ar-SA"/>
        </w:rPr>
        <w:t xml:space="preserve">عِنْدَ اللّٰهِ دَرَجاتِکُمْ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کوشش مثبت در برابر شیطان صف بندی کنید و با نافرمانی از او بر او چیره شوید تا وجودتان رشد یابد و درجاتتان نزد خدا بالا رود </w:t>
      </w:r>
      <w:r>
        <w:rPr>
          <w:rFonts w:eastAsia="IRNazanin" w:cs="IRNazanin"/>
          <w:color w:val="111111"/>
          <w:sz w:val="28"/>
          <w:szCs w:val="28"/>
          <w:rtl w:val="true"/>
          <w:lang w:bidi="fa-IR"/>
        </w:rPr>
        <w:t>.</w:t>
      </w:r>
    </w:p>
    <w:p>
      <w:pPr>
        <w:pStyle w:val="Heading4"/>
        <w:numPr>
          <w:ilvl w:val="3"/>
          <w:numId w:val="1"/>
        </w:numPr>
        <w:rPr/>
      </w:pPr>
      <w:bookmarkStart w:id="511" w:name="__RefHeading___Toc3110480_211673320"/>
      <w:bookmarkStart w:id="512" w:name="_Toc189"/>
      <w:bookmarkEnd w:id="511"/>
      <w:r>
        <w:rPr>
          <w:rtl w:val="true"/>
        </w:rPr>
        <w:t>شیطان محک ارزشها</w:t>
      </w:r>
      <w:bookmarkEnd w:id="512"/>
    </w:p>
    <w:p>
      <w:pPr>
        <w:pStyle w:val="BookText"/>
        <w:rPr/>
      </w:pPr>
      <w:r>
        <w:rPr>
          <w:rFonts w:ascii="IRNazanin" w:hAnsi="IRNazanin" w:eastAsia="IRNazanin"/>
          <w:color w:val="111111"/>
          <w:sz w:val="28"/>
          <w:sz w:val="28"/>
          <w:szCs w:val="28"/>
          <w:rtl w:val="true"/>
          <w:lang w:bidi="fa-IR"/>
        </w:rPr>
        <w:t xml:space="preserve">مردان خدا که به مقام قرب و درجه لقا و جنت وصال رسیدند ، به سبب مجاهدت مداوم با وسوسه‌های دشمن درونی و بیرونی و کسب پیروزی در میدان جهاد اکبر بوده است ، از این جهت این فاتحان را قهرمان واقعی نام نهاده‌اند و پیکار با شیطان و نفس سرکش را جهاد اکبر نامیده‌اند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یارانشان که با پیروزی از جبهه نبرد برگشته بودند تبریک گفت و هشدار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الاصغَرَ وَ بَقِیَ عَلَیْهِمُ الجِهَادُ الأکْبَر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 به گروهی که جهاد کوچک‌تر را گذشتند و جهاد بزرگتر بر عهده آنان باقی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رومی این روایت را چنین به نظم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شهان کُشتیم ما خصم برون ماند خصمی زو بتر اندر درون</w:t>
      </w:r>
      <w:bookmarkStart w:id="513" w:name="pg367_3909"/>
    </w:p>
    <w:p>
      <w:pPr>
        <w:pStyle w:val="BookText"/>
        <w:rPr/>
      </w:pPr>
      <w:bookmarkEnd w:id="513"/>
      <w:r>
        <w:rPr>
          <w:rFonts w:ascii="IRNazanin" w:hAnsi="IRNazanin" w:eastAsia="IRNazanin"/>
          <w:color w:val="111111"/>
          <w:sz w:val="28"/>
          <w:sz w:val="28"/>
          <w:szCs w:val="28"/>
          <w:rtl w:val="true"/>
          <w:lang w:bidi="fa-IR"/>
        </w:rPr>
        <w:t>کشتن این ، کار عقل و هوش نیست</w:t>
      </w:r>
    </w:p>
    <w:p>
      <w:pPr>
        <w:pStyle w:val="BookText"/>
        <w:rPr/>
      </w:pPr>
      <w:r>
        <w:rPr>
          <w:rFonts w:ascii="IRNazanin" w:hAnsi="IRNazanin" w:eastAsia="IRNazanin"/>
          <w:color w:val="111111"/>
          <w:sz w:val="28"/>
          <w:sz w:val="28"/>
          <w:szCs w:val="28"/>
          <w:rtl w:val="true"/>
          <w:lang w:bidi="fa-IR"/>
        </w:rPr>
        <w:t xml:space="preserve">زیبایی‌های معنوی نیز همانند زیبایی‌های ظاهری هنگامی جلوه می‌کنند که در کنار زشتی‌ها باشد و اگر هیچ مزاحم و منافی نباشد زیبایی‌ها جلوه نمی‌کنند ، از این رو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حق بزرگی بر گردن زیبایی و جمال دارند ، بنابراین وجود حریفی چون شیطان لازم است تا توانایی‌های عظیم معنوی ما که حتی برای خود ما هم نامعلوم است رخ نماید </w:t>
      </w:r>
      <w:r>
        <w:rPr>
          <w:rFonts w:eastAsia="IRNazanin" w:cs="IRNazanin"/>
          <w:color w:val="111111"/>
          <w:sz w:val="28"/>
          <w:szCs w:val="28"/>
          <w:rtl w:val="true"/>
          <w:lang w:bidi="fa-IR"/>
        </w:rPr>
        <w:t>.</w:t>
      </w:r>
    </w:p>
    <w:p>
      <w:pPr>
        <w:pStyle w:val="Heading3"/>
        <w:numPr>
          <w:ilvl w:val="2"/>
          <w:numId w:val="1"/>
        </w:numPr>
        <w:rPr/>
      </w:pPr>
      <w:bookmarkStart w:id="514" w:name="__RefHeading___Toc3110482_211673320"/>
      <w:bookmarkStart w:id="515" w:name="_Toc190"/>
      <w:bookmarkEnd w:id="514"/>
      <w:r>
        <w:rPr>
          <w:rtl w:val="true"/>
        </w:rPr>
        <w:t>دنیاپرستان</w:t>
      </w:r>
      <w:bookmarkEnd w:id="515"/>
    </w:p>
    <w:p>
      <w:pPr>
        <w:pStyle w:val="Heading4"/>
        <w:numPr>
          <w:ilvl w:val="3"/>
          <w:numId w:val="1"/>
        </w:numPr>
        <w:rPr/>
      </w:pPr>
      <w:bookmarkStart w:id="516" w:name="__RefHeading___Toc3110484_211673320"/>
      <w:bookmarkStart w:id="517" w:name="_Toc191"/>
      <w:bookmarkEnd w:id="516"/>
      <w:r>
        <w:rPr>
          <w:rtl w:val="true"/>
        </w:rPr>
        <w:t>اشاره</w:t>
      </w:r>
      <w:bookmarkEnd w:id="5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دنیایی که بسیاری از مردم بر آن دل می‌بندند و به قول قرآن مجید جز متاع اندک و کالایی قلیل چیزی نیست </w:t>
      </w:r>
      <w:r>
        <w:rPr>
          <w:rStyle w:val="FootnoteAnchor"/>
          <w:rtl w:val="true"/>
        </w:rPr>
        <w:footnoteReference w:id="421"/>
      </w:r>
      <w:r>
        <w:rPr>
          <w:rFonts w:ascii="IRNazanin" w:hAnsi="IRNazanin" w:eastAsia="IRNazanin"/>
          <w:color w:val="111111"/>
          <w:sz w:val="28"/>
          <w:sz w:val="28"/>
          <w:szCs w:val="28"/>
          <w:rtl w:val="true"/>
          <w:lang w:bidi="fa-IR"/>
        </w:rPr>
        <w:t>و این دل بستگی سبب می‌شود که عمر خود را در به دست آوردن آن و جمع کردن ثروت ، هزینه کنند و به بستر غفلت بخوابند و از یاد خدا و قیامت غافل شوند و حدود حلال و حرام را پایمال کنند و به حقوق دیگران تجاوز نمایند ، دنیایی است که نهایتاً میان انسان و رحمت خدا حایل می‌شود و آدمی را از الطاف خاصه حق محروم می‌کند و راهی سراشیبی به سوی هلاکت و دوزخ است و انصافاً ارزش ندارد که انسان یک لحظه از عمر خود را هزینه آن کند ، با توجه به اینکه این‌گونه هزینه کردن مساوی با</w:t>
      </w:r>
      <w:bookmarkStart w:id="518" w:name="pg367_3910"/>
    </w:p>
    <w:p>
      <w:pPr>
        <w:pStyle w:val="BookText"/>
        <w:rPr/>
      </w:pPr>
      <w:bookmarkEnd w:id="518"/>
      <w:r>
        <w:rPr>
          <w:rFonts w:ascii="IRNazanin" w:hAnsi="IRNazanin" w:eastAsia="IRNazanin"/>
          <w:color w:val="111111"/>
          <w:sz w:val="28"/>
          <w:sz w:val="28"/>
          <w:szCs w:val="28"/>
          <w:rtl w:val="true"/>
          <w:lang w:bidi="fa-IR"/>
        </w:rPr>
        <w:t xml:space="preserve">خسارت‌های غیر قابل جبران و زیان‌های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با حفظ ایمان و اعتقاد به قیامت به دنیا و مواد و عناصر آن دل ببندد و این دلبستگی به خاطر این باشد که دنیا را به عنوان ابزاری جهت عبادت و خدمت و آباد کردن قیامت بکار گیرد در حقیقت رابطه‌ای معقول و مثبت با دنیا برقرار کرده و دنیا برای او سرمایه تجارتی می‌شود که سودش ابدی و بهره‌اش همیشگی است </w:t>
      </w:r>
      <w:r>
        <w:rPr>
          <w:rFonts w:eastAsia="IRNazanin" w:cs="IRNazanin"/>
          <w:color w:val="111111"/>
          <w:sz w:val="28"/>
          <w:szCs w:val="28"/>
          <w:rtl w:val="true"/>
          <w:lang w:bidi="fa-IR"/>
        </w:rPr>
        <w:t>.</w:t>
      </w:r>
    </w:p>
    <w:p>
      <w:pPr>
        <w:pStyle w:val="Heading4"/>
        <w:numPr>
          <w:ilvl w:val="3"/>
          <w:numId w:val="1"/>
        </w:numPr>
        <w:rPr/>
      </w:pPr>
      <w:bookmarkStart w:id="519" w:name="__RefHeading___Toc3110486_211673320"/>
      <w:bookmarkStart w:id="520" w:name="_Toc192"/>
      <w:bookmarkEnd w:id="519"/>
      <w:r>
        <w:rPr>
          <w:rtl w:val="true"/>
        </w:rPr>
        <w:t>کلام بهلول در بی ارزشی دنیا</w:t>
      </w:r>
      <w:bookmarkEnd w:id="520"/>
    </w:p>
    <w:p>
      <w:pPr>
        <w:pStyle w:val="BookText"/>
        <w:rPr/>
      </w:pPr>
      <w:r>
        <w:rPr>
          <w:rFonts w:ascii="IRNazanin" w:hAnsi="IRNazanin" w:eastAsia="IRNazanin"/>
          <w:color w:val="111111"/>
          <w:sz w:val="28"/>
          <w:sz w:val="28"/>
          <w:szCs w:val="28"/>
          <w:rtl w:val="true"/>
          <w:lang w:bidi="fa-IR"/>
        </w:rPr>
        <w:t xml:space="preserve">بهلول برای مجسّم کردن بی‌ارزشی دنیای نامعقول و دنیایی که دلبستگی به آن سبب خسارت ابدی است ، برای هارون که از طریق دنیاداری به نخوت و غرور و کبر و طغیان و حمله به حقوق مردم و ریختن خون بی‌گناهان آلوده شده بود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بیابانی گرم و کویری که آفتاب سوزانش غیر قابل تحمل است تشنه شوی و شدّت تشنگی تو را تا مرز هلاکت و مردن سوق دهد آن گاه آبی پیدا شود که باید آن را بخری تا چه مبلغ حاضری برای خرید آن آب جهت نجات خود از هلاکت بپردازی ؟ هارون تأملی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حالی که اگر آب نیاشامم نابود می‌شوم حاضرم نیمی از کشورم را جهت دریافت آب بپردازم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با طرح سؤالی دیگر درباره همین آب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نوشیدن آب و رفع تشنگی و سپری شدن مدتی کوتاه اگر دچار فشار ادرار شدی و راه دفع آن بسته شده باشد و تو را در مضیقه و تنگنایی بسیار رنج‌آور اسیر کرده باشد و لحظه به لحظه بر شدّت درد افزوده شود ، برای نجات</w:t>
      </w:r>
      <w:bookmarkStart w:id="521" w:name="pg367_3911"/>
    </w:p>
    <w:p>
      <w:pPr>
        <w:pStyle w:val="BookText"/>
        <w:rPr/>
      </w:pPr>
      <w:bookmarkEnd w:id="521"/>
      <w:r>
        <w:rPr>
          <w:rFonts w:ascii="IRNazanin" w:hAnsi="IRNazanin" w:eastAsia="IRNazanin"/>
          <w:color w:val="111111"/>
          <w:sz w:val="28"/>
          <w:sz w:val="28"/>
          <w:szCs w:val="28"/>
          <w:rtl w:val="true"/>
          <w:lang w:bidi="fa-IR"/>
        </w:rPr>
        <w:t xml:space="preserve">و بهبودی از این درد جانکاه و رنج سخت چه مبلغ می‌پردازی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نیم دیگر کشورم را بپردازم تا درمان شوم و از آن سختی نجات یابم ،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سلطنتی که با شربتی آب و دفع یک بار ادرار از دست برود چه ارزشی دارد که برای به دست آوردن و حفظش این همه فکر و اندیشه و عمر هزینه شود و عاقبت هم با مردن از دست انسان برود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3110488_211673320"/>
      <w:bookmarkStart w:id="523" w:name="_Toc193"/>
      <w:bookmarkEnd w:id="522"/>
      <w:r>
        <w:rPr>
          <w:rtl w:val="true"/>
        </w:rPr>
        <w:t>زیباترین دنیا</w:t>
      </w:r>
      <w:bookmarkEnd w:id="523"/>
    </w:p>
    <w:p>
      <w:pPr>
        <w:pStyle w:val="BookText"/>
        <w:rPr/>
      </w:pPr>
      <w:r>
        <w:rPr>
          <w:rFonts w:ascii="IRNazanin" w:hAnsi="IRNazanin" w:eastAsia="IRNazanin"/>
          <w:color w:val="111111"/>
          <w:sz w:val="28"/>
          <w:sz w:val="28"/>
          <w:szCs w:val="28"/>
          <w:rtl w:val="true"/>
          <w:lang w:bidi="fa-IR"/>
        </w:rPr>
        <w:t xml:space="preserve">زیباترین و مفیدترین و سودمندترین دنیا ، دنیای اولیای خداست که با عبادت و خدمت و جهاد و تقوا همراه است ، دنیایی که یک لحظه‌اش از عبادت جنّ و انس برتر است </w:t>
      </w:r>
      <w:r>
        <w:rPr>
          <w:rStyle w:val="FootnoteAnchor"/>
          <w:rtl w:val="true"/>
        </w:rPr>
        <w:footnoteReference w:id="423"/>
      </w:r>
      <w:r>
        <w:rPr>
          <w:rFonts w:ascii="IRNazanin" w:hAnsi="IRNazanin" w:eastAsia="IRNazanin"/>
          <w:color w:val="111111"/>
          <w:sz w:val="28"/>
          <w:sz w:val="28"/>
          <w:szCs w:val="28"/>
          <w:rtl w:val="true"/>
          <w:lang w:bidi="fa-IR"/>
        </w:rPr>
        <w:t xml:space="preserve">، دنیایی که فقط به وسیله آن کسب رحمت می‌شود و سود جاوید و همیشگی‌اش بهشت است ، دنیایی که دارنده‌اش چون امیر المؤمنین علیه السلام از آن نخلستان‌های آباد به وجود می‌آورد و به وسیله آن سفره تهیدستان و فقیران را رنگین می‌کند ولی خودش در سطحی بسیار ساده و با کمال قناعت از آن مصرف می‌نماید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که وقتی امیر المؤمنین علی علیه السلام در آن ، زمام حکومت بر مملکتی پهناور را به دست می‌گیرد و با سپاه اسلام برای سرکوب کردن پیمان‌شکنان به سوی بصره حرکت می‌کند و به محل ذی قار می‌رسد و در آنجا مشغول وصله زدن کفشش می‌شود و پس از وصله زدن به</w:t>
      </w:r>
      <w:bookmarkStart w:id="524" w:name="pg367_3912"/>
    </w:p>
    <w:p>
      <w:pPr>
        <w:pStyle w:val="BookText"/>
        <w:rPr/>
      </w:pPr>
      <w:bookmarkEnd w:id="524"/>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چقدر می‌ارزد ؟ 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و ارزشی ندارد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حکومت من بر شما از این کفش بی‌ارزش‌تر است ، مگر اینکه بتوانم با این حکومت حقی را زنده کنم و باطلی را براندازم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دنیاداری ، دنیاداری مثبت و حقی است و پلی است که یک طرفش به عبادت و خدمت و طرف دیگرش به رحمت و جنت وصل است </w:t>
      </w:r>
      <w:r>
        <w:rPr>
          <w:rFonts w:eastAsia="IRNazanin" w:cs="IRNazanin"/>
          <w:color w:val="111111"/>
          <w:sz w:val="28"/>
          <w:szCs w:val="28"/>
          <w:rtl w:val="true"/>
          <w:lang w:bidi="fa-IR"/>
        </w:rPr>
        <w:t>.</w:t>
      </w:r>
    </w:p>
    <w:p>
      <w:pPr>
        <w:pStyle w:val="Heading4"/>
        <w:numPr>
          <w:ilvl w:val="3"/>
          <w:numId w:val="1"/>
        </w:numPr>
        <w:rPr/>
      </w:pPr>
      <w:bookmarkStart w:id="525" w:name="__RefHeading___Toc3110490_211673320"/>
      <w:bookmarkStart w:id="526" w:name="_Toc194"/>
      <w:bookmarkEnd w:id="525"/>
      <w:r>
        <w:rPr>
          <w:rtl w:val="true"/>
        </w:rPr>
        <w:t>حریصان به دنیا</w:t>
      </w:r>
      <w:bookmarkEnd w:id="526"/>
    </w:p>
    <w:p>
      <w:pPr>
        <w:pStyle w:val="BookText"/>
        <w:rPr/>
      </w:pPr>
      <w:r>
        <w:rPr>
          <w:rFonts w:ascii="IRNazanin" w:hAnsi="IRNazanin" w:eastAsia="IRNazanin"/>
          <w:color w:val="111111"/>
          <w:sz w:val="28"/>
          <w:sz w:val="28"/>
          <w:szCs w:val="28"/>
          <w:rtl w:val="true"/>
          <w:lang w:bidi="fa-IR"/>
        </w:rPr>
        <w:t xml:space="preserve">حضرت مسیح علیه السلام در پی حاجتی به سفر می‌رفت درحالی‌که سه تن از یارانش او را همراهی می‌کردند ، در مسیر راه به سه شمش طلا برخوردند که روی زمین قرار داشت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به یاران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طلاها مردم را از بین می‌برد و هلاک می‌کند مبادا محبت آنها را به دل راه دهید ، آنگاه از طلاها گذشتند و به راه خود ادامه دادند ، اندکی از راه را طی کرده بودند که یکی از همراهان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ضروری برای من پیش آمده اجازه دهید باز گردم ، مسیح به او اجازه داد و او هم از یاران جدا شد و به جانب سه شمش طلا باز گشت ، دو همراه دیگر نیز مانند دوستشان به عذر و بهانه‌ای باز گشتند و هر سه نفر کنار سه شمش طلا گرد آمدند ، تصمیم گرفتند آنها را بین خود تقسیم کنند به یکی از میان خودشان گفتند </w:t>
      </w:r>
      <w:r>
        <w:rPr>
          <w:rFonts w:eastAsia="IRNazanin" w:cs="IRNazanin"/>
          <w:color w:val="111111"/>
          <w:sz w:val="28"/>
          <w:szCs w:val="28"/>
          <w:rtl w:val="true"/>
          <w:lang w:bidi="fa-IR"/>
        </w:rPr>
        <w:t>:</w:t>
      </w:r>
      <w:bookmarkStart w:id="527" w:name="pg367_3913"/>
    </w:p>
    <w:p>
      <w:pPr>
        <w:pStyle w:val="BookText"/>
        <w:rPr/>
      </w:pPr>
      <w:bookmarkEnd w:id="527"/>
      <w:r>
        <w:rPr>
          <w:rFonts w:ascii="IRNazanin" w:hAnsi="IRNazanin" w:eastAsia="IRNazanin"/>
          <w:color w:val="111111"/>
          <w:sz w:val="28"/>
          <w:sz w:val="28"/>
          <w:szCs w:val="28"/>
          <w:rtl w:val="true"/>
          <w:lang w:bidi="fa-IR"/>
        </w:rPr>
        <w:t xml:space="preserve">گرسنه‌ایم برو غذایی تهیه کن تا پس از خوردن و سیر شدن با فراغت حال و فرصت کافی به تقسیم طلاها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خرید غذا ، سمّی مهلک به غذا زد تا آن دو نفر را بکشد و همه طلا را خود صاحب شود ، آن دو نفر دیگر هم با یکدیگر سازش کردند که دوست خود را وقتی آمد بکشند و هر سه شمش را خود مالک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رفیقشان آمد او را کشتند و خود هم با خوردن غذای مسموم مُردند ، مسیح علیه السلام در بازگشت از سفر هر سه دوستش را کنار خشت‌های طلا ، مرده یافت ، با اذن پروردگار آنان را زنده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نگفتم این طلاها انسان را می‌کشند </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528" w:name="__RefHeading___Toc3110492_211673320"/>
      <w:bookmarkStart w:id="529" w:name="_Toc195"/>
      <w:bookmarkEnd w:id="528"/>
      <w:r>
        <w:rPr>
          <w:rtl w:val="true"/>
        </w:rPr>
        <w:t>کلام امیر المؤمنین علیه السلام درباره دنیا</w:t>
      </w:r>
      <w:bookmarkEnd w:id="529"/>
    </w:p>
    <w:p>
      <w:pPr>
        <w:pStyle w:val="BookText"/>
        <w:rPr/>
      </w:pPr>
      <w:r>
        <w:rPr>
          <w:rFonts w:ascii="IRNazanin" w:hAnsi="IRNazanin" w:eastAsia="IRNazanin"/>
          <w:color w:val="111111"/>
          <w:sz w:val="28"/>
          <w:sz w:val="28"/>
          <w:szCs w:val="28"/>
          <w:rtl w:val="true"/>
          <w:lang w:bidi="fa-IR"/>
        </w:rPr>
        <w:t xml:space="preserve">امیر المؤمنین علیه السلام درباره کیفیت برخورد با کالای دنیا و اینکه مال و ثروت مادی دلیل عزت و افتخار و سند شخصیت نیست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مَتَاعُ الدُّنیَا حُطامٌ مُوبیءٌ فَتَجَنَّبُوا مَرْعاهُ قُلْعَتُهَا أحْظی مِن طُمَأنینَتِهَا وَ بُلْغَتُها أزْکی مِنْ ثَرْوَتِها ، حُکِمَ عَلی مُکْثِرٍ مِنْهَا بِالفَاقَةِ ، وَ أُعینَ مَنْ غَنِیَ عَنْهَا بِالرَّاحَةِ </w:t>
      </w:r>
      <w:r>
        <w:rPr>
          <w:rFonts w:eastAsia="Amiri" w:cs="Amiri" w:ascii="Amiri" w:hAnsi="Amiri"/>
          <w:color w:val="111111"/>
          <w:sz w:val="28"/>
          <w:szCs w:val="28"/>
          <w:rtl w:val="true"/>
          <w:lang w:bidi="ar-SA"/>
        </w:rPr>
        <w:t xml:space="preserve">. . .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کالایی ناچیز چون برگ‌های خشکیده و با خیر است ،</w:t>
      </w:r>
      <w:bookmarkStart w:id="530" w:name="pg367_3914"/>
    </w:p>
    <w:p>
      <w:pPr>
        <w:pStyle w:val="BookText"/>
        <w:rPr/>
      </w:pPr>
      <w:bookmarkEnd w:id="530"/>
      <w:r>
        <w:rPr>
          <w:rFonts w:ascii="IRNazanin" w:hAnsi="IRNazanin" w:eastAsia="IRNazanin"/>
          <w:color w:val="111111"/>
          <w:sz w:val="28"/>
          <w:sz w:val="28"/>
          <w:szCs w:val="28"/>
          <w:rtl w:val="true"/>
          <w:lang w:bidi="fa-IR"/>
        </w:rPr>
        <w:t xml:space="preserve">پس از چراگاه آن بپرهیزید که دل کندن از آن لذّت‌بخش‌تر از اعتماد و اطمینان به آن است و به اندازه ضرورت برداشت کردن از دنیا بهتر از جمع‌آوری سرمایه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آنکه به افزودن ثروت اقدام کند حکم به تهیدستی شده و آنکه در آن کوس بی‌نیازی زده به آسایشش کمک گشته ، آن را که زیور دنیا به شگفتی اندازد کوردلی از پی درآید و آنکه عشقش را به دل گیرد خاطرش را از اندوه‌ها پر کند ، که برای آن اندوه‌ها در سویدای دلش خلجان است ، اندوهی سرگرمش کند و غمی محزونش نماید ، چنین است تا نفس گلوگیرش شود و او را به بیابان اندازند ، درحالی‌که رگ‌های حیاتش قطع شده ، نابود کردنش بر خدا و انداختنش به گورستان برای دوستان آسان است ، مؤمن با دیده عبرت به دنیا می‌نگرد و از آن از باب اضطرار به اندازه شکم برمی‌دارد و وصف دنیا را به گوش خشم و دشمنی می‌شنود ، اگر بگویند ثروتمند شده پس از اندکی می‌گویند به تهیدستی نشسته و اگر به بودنش شاد شوند به مرگش اندوهگین گردند ، این است حال و وضع دنیا و هنوز اهل دنیا را روزی که در آن نومید شوند نیامده است </w:t>
      </w:r>
      <w:r>
        <w:rPr>
          <w:rFonts w:eastAsia="IRNazanin" w:cs="IRNazanin"/>
          <w:color w:val="111111"/>
          <w:sz w:val="28"/>
          <w:szCs w:val="28"/>
          <w:rtl w:val="true"/>
          <w:lang w:bidi="fa-IR"/>
        </w:rPr>
        <w:t>.</w:t>
      </w:r>
    </w:p>
    <w:p>
      <w:pPr>
        <w:pStyle w:val="Heading4"/>
        <w:numPr>
          <w:ilvl w:val="3"/>
          <w:numId w:val="1"/>
        </w:numPr>
        <w:rPr/>
      </w:pPr>
      <w:bookmarkStart w:id="531" w:name="__RefHeading___Toc3110494_211673320"/>
      <w:bookmarkStart w:id="532" w:name="_Toc196"/>
      <w:bookmarkEnd w:id="531"/>
      <w:r>
        <w:rPr>
          <w:rtl w:val="true"/>
        </w:rPr>
        <w:t>برخورد امیر المؤمنین علیه السلام با دنیا</w:t>
      </w:r>
      <w:bookmarkEnd w:id="532"/>
    </w:p>
    <w:p>
      <w:pPr>
        <w:pStyle w:val="BookText"/>
        <w:rPr/>
      </w:pPr>
      <w:r>
        <w:rPr>
          <w:rFonts w:ascii="IRNazanin" w:hAnsi="IRNazanin" w:eastAsia="IRNazanin"/>
          <w:color w:val="111111"/>
          <w:sz w:val="28"/>
          <w:sz w:val="28"/>
          <w:szCs w:val="28"/>
          <w:rtl w:val="true"/>
          <w:lang w:bidi="fa-IR"/>
        </w:rPr>
        <w:t xml:space="preserve">احنف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رفتم ، در مجلس او آن‌قدر شیرینی و ترشی آوردند که شگفت‌زده شدم ، در مرحله بعد غذاهایی رنگارنگ در سفره او چیدند که من نام آنها را نمی‌دانستم و نام یک یک خوراکی‌ها را از او می‌پرسیدم و او توضیح می‌داد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غذاها را به من شناسانید و هر یک را وصف کرد گریه</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آمد که شبی در محضر امیر المؤمنین علی علیه السلام بودم ، هنگام افطار مرا نزد خود مهمان کرد و با اصراری که داشت نزدش ماندم ، دیدم انبانی را طلبید که سرش بسته و مُهر زده شده بود ، پرسیدم در این انبان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جو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 کسی از آن بردارد و یا بخل کردی که این‌گونه سر انبان را مهر کرده‌ای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ترسیدم و نه بخل کردم بلکه ترسیدم فرزندانم بر آن روغن یا زیتون بریزند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حرام است چنین غذایی میل 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 ولی بر امامان عادل واجب است که نصیب خود را به اندازه تهیدست‌ترین مردم بردارند تا مستمندان از جادّه حق بیرون نروند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اصبغ بن نباته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و زمامداری علی هنگامی که از اطراف کشور برای حضرت اموالی می‌آوردند بینوایان و تهیدستان را فرا می‌خواند آنگاه با دست خویش اموال را جدا و تقسیم می‌کرد و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صَفْراءُ یا بَیْضاءُ لا تَغُرّینی غُرّی غَیْری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نقره مرا نفریبید ، دیگری را فریفته خود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 خیاره فیه اذ کل جان یده الی فیه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خرمن و چیده من است و بهترین و برگزیده‌هایش نیز موجود است ،</w:t>
      </w:r>
      <w:bookmarkStart w:id="533" w:name="pg367_3916"/>
    </w:p>
    <w:p>
      <w:pPr>
        <w:pStyle w:val="BookText"/>
        <w:rPr/>
      </w:pPr>
      <w:bookmarkEnd w:id="5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نداشته‌ام و نخورده‌ام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هر چیننده‌ای دست در دهان دارد و بهترین‌هایش را خودش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کنار بیت المال فاصله نمی‌گرفت تا تمام آن را تقسیم‌بندی و بین تهیدستان توزیع کند ، سپس امر می‌کرد که جای بیت المال را جارو کنند و آب در آن محل بپاشند ، بعد دو رکعت نماز در آنجا می‌خواند و پس از نماز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منما و مرا شیفته خود مگردان و رابطه اشتیاق با من برقرار مکن که من تو را سه‌طلاقه کرده‌ام که در آن رجوعی نیست </w:t>
      </w:r>
      <w:r>
        <w:rPr>
          <w:rStyle w:val="FootnoteAnchor"/>
          <w:rtl w:val="true"/>
        </w:rPr>
        <w:footnoteReference w:id="428"/>
      </w:r>
      <w:r>
        <w:rPr>
          <w:rFonts w:ascii="IRNazanin" w:hAnsi="IRNazanin" w:eastAsia="IRNazanin"/>
          <w:color w:val="111111"/>
          <w:sz w:val="28"/>
          <w:sz w:val="28"/>
          <w:szCs w:val="28"/>
          <w:rtl w:val="true"/>
          <w:lang w:bidi="fa-IR"/>
        </w:rPr>
        <w:t xml:space="preserve">و همواره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دُنیَا غُرّی غَیْرِی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غیر مرا فریب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قفس نه سزای من خوش الحانی است روم به روضه رضوان که مرغ آن چمنم </w:t>
      </w:r>
      <w:r>
        <w:rPr>
          <w:rStyle w:val="FootnoteAnchor"/>
          <w:rtl w:val="true"/>
        </w:rPr>
        <w:footnoteReference w:id="430"/>
      </w:r>
    </w:p>
    <w:p>
      <w:pPr>
        <w:pStyle w:val="Heading4"/>
        <w:numPr>
          <w:ilvl w:val="3"/>
          <w:numId w:val="1"/>
        </w:numPr>
        <w:rPr/>
      </w:pPr>
      <w:bookmarkStart w:id="534" w:name="__RefHeading___Toc3110496_211673320"/>
      <w:bookmarkStart w:id="535" w:name="_Toc197"/>
      <w:bookmarkEnd w:id="534"/>
      <w:r>
        <w:rPr>
          <w:rtl w:val="true"/>
        </w:rPr>
        <w:t>حیات طیّبه</w:t>
      </w:r>
      <w:bookmarkEnd w:id="5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طیبه‌ای که قرآن مجید مطرح می‌کند در حقیقت قناعت و رضایت به قسمت بر اساس استعداد و شرایط است و محصول ایمان و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 xml:space="preserve">. .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مرد و زن ، هر کس کار شایسته انجام دهد در حالی که مؤمن است ، مسلماً او را به زندگی پاک و پاکیزه‌ای زنده می‌داریم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اسلام نگفته است که تارک دنیا باش و به کلی از همه نعمت‌های الهی محروم بمان ، بلکه با دیدگاهی الهی و با ایمان و عمل صالح باش و به قدر کفاف و عفاف یعنی بر پایه برخورداری از معیشتی کافی و آبرومندانه از متاع دنیا برگیر ، در مصرف اسراف نکن و در تولید قانع نباش ، رمز راحتی ، تسلیم بودن به حق و راضی بودن از خداست که او بهتر از خودمان خیر و صلاح ما را می‌داند و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هر روز ناراحت این باشم که آن شخص چه دارد و من ندارم ، قرآن کریم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دیدگانت را به آنچه برخی از اصناف آنان را بهره‌مند کردیم مدوز ، آنچه به آنان داده‌ایم شکوفه بی‌میوه و زیور و زینت دنیاست تا آنان را در آن بیازماییم و رزق پروردگارت بهتر و پایدارتر است </w:t>
      </w:r>
      <w:r>
        <w:rPr>
          <w:rFonts w:eastAsia="IRNazanin" w:cs="IRNazanin"/>
          <w:color w:val="111111"/>
          <w:sz w:val="28"/>
          <w:szCs w:val="28"/>
          <w:rtl w:val="true"/>
          <w:lang w:bidi="fa-IR"/>
        </w:rPr>
        <w:t>.</w:t>
      </w:r>
      <w:bookmarkStart w:id="536" w:name="pg367_3918"/>
    </w:p>
    <w:p>
      <w:pPr>
        <w:pStyle w:val="Heading4"/>
        <w:numPr>
          <w:ilvl w:val="3"/>
          <w:numId w:val="1"/>
        </w:numPr>
        <w:rPr/>
      </w:pPr>
      <w:bookmarkStart w:id="537" w:name="__RefHeading___Toc3110498_211673320"/>
      <w:bookmarkStart w:id="538" w:name="_Toc198"/>
      <w:bookmarkEnd w:id="536"/>
      <w:bookmarkEnd w:id="537"/>
      <w:r>
        <w:rPr>
          <w:rtl w:val="true"/>
        </w:rPr>
        <w:t>برنده کیست ؟</w:t>
      </w:r>
      <w:bookmarkEnd w:id="538"/>
    </w:p>
    <w:p>
      <w:pPr>
        <w:pStyle w:val="BookText"/>
        <w:rPr/>
      </w:pPr>
      <w:r>
        <w:rPr>
          <w:rFonts w:ascii="IRNazanin" w:hAnsi="IRNazanin" w:eastAsia="IRNazanin"/>
          <w:color w:val="111111"/>
          <w:sz w:val="28"/>
          <w:sz w:val="28"/>
          <w:szCs w:val="28"/>
          <w:rtl w:val="true"/>
          <w:lang w:bidi="fa-IR"/>
        </w:rPr>
        <w:t xml:space="preserve">به هر حال استعدادها و توان‌ها یکسان نیست ، پنج انگشت ما مانند هم نیستند ولی با وجود تفاوت‌هایشان همکار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دانش‌آموز در یک کلاس درس می‌خوانند و چند سال بعد یکی وکیل و وزیر می‌شود ، دیگری کارمند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طلبه وارد حوزه می‌شوند یکی بهترین دانشمند یا مرجع تقلید دیگری امام جماعتی معمولی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نباید به خدا اعتراض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پرونده انسان در همین دنیا پایان می‌پذیرد ؟ مگر پاداش و حساب و آخرت را فراموش کرده‌ایم ؟ بیشتر اولیای الهی و انبیا و امامان در این دنیا وضع مرفهی نداشتند و یا از کمترین نعمت‌های مادی برخوردار بوده‌اند ، برنده کسی است که رفیق خدا باشد و بازنده فردی است که انسانیت و همه هستی خود را در برابر آب و دانه‌ای ببازد و به صورت غیر انسان وارد آخرت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ابوذرها و سلمان‌ها چقدر از این دنیا بردند ؟ نشانه مشمول بودنت به رحمت و فضل خدا این است که نیمه شبی موفق شوی خالصانه راز و نیاز و اشک و آهی داشته باشی ، نه باغ و راغ و خدم و حشم که هر بی‌سر و پایی دارد ، ما را در این دنیا زندگی نمی‌کنیم که خدا را رها کرده و خرما را بگیریم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یک نیم نگاه بابصیرتی به سفره ظاهر بیندازد حتی اگر بهترین غذاها چون عسل و بهترین پوشاک‌ها چون ابریشم ، که هر دو محصول دو حیوان است در کنارش باشد ، پس از گذشت ساعت‌ها به</w:t>
      </w:r>
    </w:p>
    <w:p>
      <w:pPr>
        <w:pStyle w:val="BookText"/>
        <w:rPr/>
      </w:pPr>
      <w:r>
        <w:rPr>
          <w:rFonts w:ascii="IRNazanin" w:hAnsi="IRNazanin" w:eastAsia="IRNazanin"/>
          <w:color w:val="111111"/>
          <w:sz w:val="28"/>
          <w:sz w:val="28"/>
          <w:szCs w:val="28"/>
          <w:rtl w:val="true"/>
          <w:lang w:bidi="fa-IR"/>
        </w:rPr>
        <w:t xml:space="preserve">موادی بی‌ارزش و حتی نفرت‌بار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بهترین لذّت‌های جنسی کنار هم قرار گرفتن دو مرکز ادرار و بول و محل تجمع کثیف‌ترین سمومات و مدفوعات بدن است و به قول امیر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 فِی مَبَالٍ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فرضاً که همیشه غذای ما بهترین غذا و لباسمان بهترین لباس باشد سرانجامش نابودی زرق و برق و باقی ماندن حساب و کتاب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زندگی مادی راه و رسم اولیای حق را سرمشق خود قرار دهیم ، چنانکه امیر 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فِی رَسُولِ اللّٰهِ صلی الله علیه و آله کَافٍ لَکَ فِی الأُسْوَةِ ، وَ دَلیلٌ لَکَ عَلی ذَمِّ الدُّنیَا وَ عَیْبِهَا وَ کَثْرَةِ مَخَازِیهَا وَ مَساوِیهَا إذْ قُبِضَتْ عَنْهُ أطرافُهَا وَ وُطِّئَتْ لِغَیْرِهِ أکْنَافُهَا وَ فُطِمَ عَنْ رَضَاعِهَا وَ زُوِیَ عَنْ زَخَارِفِهَا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تو بس است که راه و رسم پیامبر خدا صلی الله علیه و آله را اطاعت نمایی تا راهنمای خوبی برای تو در شناخت بدی‌ها و عیب‌های دنیا و رسوایی و زشتی‌های آن باشد ، چه اینکه دنیا از هر سو از پیامبر باز داشته و برای غیر او گسترانیده شد ، از پستان دنیا شیر نخورد و از زیورهای آن فاصله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همانند اولیای الهی با کالای دنیا و متاع زندگی برخورد کند بی‌تردید کاسب رحمت در دنیا و آخرت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دنیا راه رسیدن به رحمت حق</w:t>
      </w:r>
    </w:p>
    <w:p>
      <w:pPr>
        <w:pStyle w:val="BookText"/>
        <w:rPr/>
      </w:pPr>
      <w:r>
        <w:rPr>
          <w:rFonts w:ascii="IRNazanin" w:hAnsi="IRNazanin" w:eastAsia="IRNazanin"/>
          <w:color w:val="111111"/>
          <w:sz w:val="28"/>
          <w:sz w:val="28"/>
          <w:szCs w:val="28"/>
          <w:rtl w:val="true"/>
          <w:lang w:bidi="fa-IR"/>
        </w:rPr>
        <w:t xml:space="preserve">از آیات قرآن مجید استفاده می‌شود که بهشت پس از دوزخ است ، بهشتیان باید از مسیر دوزخ بگذرند تا به بهشت برسند و این نیرو و قدرت عبور از دوزخ باید در دنیا تأمین شود و به عبارت دیگر باید در دنیا از آنچه که در قیامت به صورت آتش رخ می‌نماید گذشت تا بتوان در قیامت به بهشت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جلوه رحمت حق در روز محشر است و مانع تحقق این رحمت که از دنیا شروع می‌شود شرک و کفر و نفاق و حسد و حرص و بخل و کینه‌توزی و ترک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از این امور بگذرد و در مسیر زندگی ، آلوده به این خبائث نشود ، شایسته حیات طیبه می‌شود و در آخرت به خاطر اینکه خود را در دنیا از این آلودگی‌ها حفظ کرد به صورتی سهل و آسان و بدون رنج و زحمت از دوزخ می‌گذرد و قدم در بهشت عنبرسرشت می‌گذارد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از شما نیست مگر آنکه وارد دوزخ می‌شود ، ورود همگان به دوزخ بر پروردگارت مسلّم و حتمی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آنان را که از کفر ،</w:t>
      </w:r>
    </w:p>
    <w:p>
      <w:pPr>
        <w:pStyle w:val="BookText"/>
        <w:rPr/>
      </w:pPr>
      <w:r>
        <w:rPr>
          <w:rFonts w:ascii="IRNazanin" w:hAnsi="IRNazanin" w:eastAsia="IRNazanin"/>
          <w:color w:val="111111"/>
          <w:sz w:val="28"/>
          <w:sz w:val="28"/>
          <w:szCs w:val="28"/>
          <w:rtl w:val="true"/>
          <w:lang w:bidi="fa-IR"/>
        </w:rPr>
        <w:t xml:space="preserve">شرک ، فساد و گناه پرهیز کردند ، نجات می‌دهیم، و ستمکاران را که به زانو درافتاده‌اند ، در دوزخ رها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که حقیقتی جامع است و همه ابعاد اعتقادی و عملی و اخلاقی را در پوشش خود دارد ، مایه‌ای است که از هدایت و ایمان تحصیل می‌شود و هدایت و ایمان سرمایه‌ای است که از وحی و نبوت و ایمان به انسان درصورتی‌که در برابر حق خاضع و فروتن باشد انتقال می‌یابد ، در حقیقت نجات اهل تقوا از دشواری‌های قیامت و به سلامت عبور کردن آنان از میان دوزخ و رسیدنشان به بهشت از برکت قرآن و رهبران آسمانی و پیامبران عظیم الشأن و امامان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زانو زده در آتش دوزخ رهایشان می‌کنند کسانی هستند که در دنیا در برابر حق تکبر ورزیدند و حاضر نشدند دست در دست وحی و پیامبران و امامان بگذارند و به جهالت و نادانی در خیمه حیات زیستند و دوست داشتند از قیود مذهبی و وظایف شرعی و تکالیف الهیه رها باشند ، تا جایی که خدا با همه لطف و عنایتش و در عین رحمت بی‌نهایتش به پیامبر صلی الله علیه و آله فرمان می‌دهد این متکبران نالایق و علاقمندان به زندگی شیطانی و کوردلان ناشایسته و فرو رفتگان در باطل و بازی‌گری را رها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یَأْکُلُوا وَ یَتَمَتَّعُوا وَ یُلْهِهِمُ الْأَمَلُ فَسَوْفَ یَعْلَمُونَ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بگذارشان تا بخورند و با لذایذ مادی و زودگذر کامرانی کنند و آرزوها سرگرمشان نماید ؛ پس به همین زودی حقّانیّت اسلام</w:t>
      </w:r>
      <w:bookmarkStart w:id="539" w:name="pg367_3922"/>
    </w:p>
    <w:p>
      <w:pPr>
        <w:pStyle w:val="BookText"/>
        <w:rPr/>
      </w:pPr>
      <w:bookmarkEnd w:id="539"/>
      <w:r>
        <w:rPr>
          <w:rFonts w:ascii="IRNazanin" w:hAnsi="IRNazanin" w:eastAsia="IRNazanin"/>
          <w:color w:val="111111"/>
          <w:sz w:val="28"/>
          <w:sz w:val="28"/>
          <w:szCs w:val="28"/>
          <w:rtl w:val="true"/>
          <w:lang w:bidi="fa-IR"/>
        </w:rPr>
        <w:t xml:space="preserve">و فرجام شوم خود را خواهند فهمید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سوره‌ای نازل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آورید و همراه پیامبرش جهاد کنید ؛ ثروتمندان و قدرتمندان از منافقان از تو اجازه می‌خواهند که در جهاد شرکت نکنند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که ما با خانه‌نشینان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تا موانع راه بهشت برطرف نشود ، رسیدن به بهشت محال است ، ابتدا باید با موانع راه که عمدتاً تاریکی دل و رذایل اخلاقی است مبارزه کرد و آنها را تا حدّ ریشه‌کن شدن از اعماق وجود خود زدود ، سپس با قدم ایمان و طاعت و اعتقاد و عبادت به حرکت در راه ادامه داد تا به مقصد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وظایف و تکالیف و عبادات و مقررات حق برای انسان بینا و بیدار و متواضع و دین‌دار نه اینکه زحمت و مشقت ندارد ، بلکه سهل و آسان و امری محبوب است و عاشق خدا و عارف به حق آنها را عاشقانه و مشتاقانه انجام می‌دهد </w:t>
      </w:r>
      <w:r>
        <w:rPr>
          <w:rFonts w:eastAsia="IRNazanin" w:cs="IRNazanin"/>
          <w:color w:val="111111"/>
          <w:sz w:val="28"/>
          <w:szCs w:val="28"/>
          <w:rtl w:val="true"/>
          <w:lang w:bidi="fa-IR"/>
        </w:rPr>
        <w:t>.</w:t>
      </w:r>
    </w:p>
    <w:p>
      <w:pPr>
        <w:pStyle w:val="Heading4"/>
        <w:numPr>
          <w:ilvl w:val="3"/>
          <w:numId w:val="1"/>
        </w:numPr>
        <w:rPr/>
      </w:pPr>
      <w:bookmarkStart w:id="540" w:name="__RefHeading___Toc3110500_211673320"/>
      <w:bookmarkStart w:id="541" w:name="_Toc199"/>
      <w:bookmarkEnd w:id="540"/>
      <w:r>
        <w:rPr>
          <w:rtl w:val="true"/>
        </w:rPr>
        <w:t>مسیر وصال</w:t>
      </w:r>
      <w:bookmarkEnd w:id="5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عاشق ، نماز را راهی برای رسیدن به قرب و وصال محبوب می‌داند ، عارف عاشق ، هنگام رسیدن زمان ادای تکلیف معشوق را به انتظار خود می‌بیند به این خاطر به سوی حضرتش با شنیدن ندای حی</w:t>
      </w:r>
    </w:p>
    <w:p>
      <w:pPr>
        <w:pStyle w:val="BookText"/>
        <w:rPr/>
      </w:pPr>
      <w:r>
        <w:rPr>
          <w:rFonts w:ascii="IRNazanin" w:hAnsi="IRNazanin" w:eastAsia="IRNazanin"/>
          <w:color w:val="111111"/>
          <w:sz w:val="28"/>
          <w:sz w:val="28"/>
          <w:szCs w:val="28"/>
          <w:rtl w:val="true"/>
          <w:lang w:bidi="fa-IR"/>
        </w:rPr>
        <w:t xml:space="preserve">علی خیر العمل می‌شتابد و با ایستادنِ در جهت قبله و آراسته بودن به طهارت ظاهری و معنوی سخن و راز و نیازش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اینکه محبوبش از هر چیزی بزرگ‌تر و برتر و بهتر است و معشوقش قدرتی فوق قدرت‌هاست شروع می‌کند و با همه وجود به سپاس و ستایش حضرتش برمی‌خیزد و او را به رحمانیت و رحیمیت می‌خواند و با جان و دل مالکیت و فرمان‌روایی حق را بر قیامت کبری اعلام می‌دارد و با شراشر وجودش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تو را می‌پرستم و پرستش هر بت و طاغوتی را به هر قیمتی که برایم تمام شود نفی می‌کنم و تنها از تو یاری می‌خواهم زیرا همه قدرت منحصر به توست و از تو درخواست می‌کنم که ما را به راه راست رهنمون باشی راه کسانی که به آنان نعمت ایمان و عمل صالح و اخلاق حسنه عنایت کردی هم آنان که نه مورد خشم‌اند و نه گمراه‌اند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عاشق این راه را عاشقانه ادامه می‌دهد تا جایی که در پایان تشهد ، خود را در محضر معنوی پیامبر اسلام صلی الله علیه و آله حاضر می‌بیند ، به او سلام می‌دهد ، سلامی که از سپاس و تشکّرش نسبت به زحمات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این مسیر عاشقانه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وجود مقدسی که هر رنج و مشقتی را برای مصون شدن انسان از خزی دنیا و آخرت به خود هموار کرد و بشر را به صراط مستقیم حق و در نهایت به بهشت قیامت راهنمایی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عارف عاشق ، کدام لذّت لذیذتر از عبادت و طاعت و کدام سرمایه ارزنده‌تر از سرمایه ایمان و معرفت است ؟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عاشق دنیای خود را با عبادت و بندگی نسبت به حق</w:t>
      </w:r>
      <w:bookmarkStart w:id="542" w:name="pg367_3924"/>
    </w:p>
    <w:p>
      <w:pPr>
        <w:pStyle w:val="BookText"/>
        <w:rPr/>
      </w:pPr>
      <w:bookmarkEnd w:id="542"/>
      <w:r>
        <w:rPr>
          <w:rFonts w:ascii="IRNazanin" w:hAnsi="IRNazanin" w:eastAsia="IRNazanin"/>
          <w:color w:val="111111"/>
          <w:sz w:val="28"/>
          <w:sz w:val="28"/>
          <w:szCs w:val="28"/>
          <w:rtl w:val="true"/>
          <w:lang w:bidi="fa-IR"/>
        </w:rPr>
        <w:t xml:space="preserve">و خدمت به خلق سپری می‌کند و هنگام مردن هم به زیباترین صورت و به آسان‌ترین کیفیت و با آرامشی بیرون از وصف درحالی‌که از محبوبش راضی است و محبوب هم از او خوشنود است با تماشای جمال هادیان راه محبوب و امامان معصوم تسلیم ملک الموت که در آن موقعیّت از پدر به او مهربان‌تر است می‌شود و بدن خاکی را برای مدتی محدود رها کرده با روح پاک خود چون مرغی که در بهار زیبا و باطراوت در گلستان به پرواز می‌آید به سوی محبوب پرواز می‌کند و به قرب و وصال و لقای محبوب می‌رسد </w:t>
      </w:r>
      <w:r>
        <w:rPr>
          <w:rFonts w:eastAsia="IRNazanin" w:cs="IRNazanin"/>
          <w:color w:val="111111"/>
          <w:sz w:val="28"/>
          <w:szCs w:val="28"/>
          <w:rtl w:val="true"/>
          <w:lang w:bidi="fa-IR"/>
        </w:rPr>
        <w:t>.</w:t>
      </w:r>
    </w:p>
    <w:p>
      <w:pPr>
        <w:pStyle w:val="Heading4"/>
        <w:numPr>
          <w:ilvl w:val="3"/>
          <w:numId w:val="1"/>
        </w:numPr>
        <w:rPr/>
      </w:pPr>
      <w:bookmarkStart w:id="543" w:name="__RefHeading___Toc3110502_211673320"/>
      <w:bookmarkStart w:id="544" w:name="_Toc200"/>
      <w:bookmarkEnd w:id="543"/>
      <w:r>
        <w:rPr>
          <w:rtl w:val="true"/>
        </w:rPr>
        <w:t>خشنودی مؤمن هنگام مرگ</w:t>
      </w:r>
      <w:bookmarkEnd w:id="544"/>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حضرت امام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از قبض روحش ناخشنود است ؟ حضرت پاسخ داد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 به خدا سوگند ، هنگامی که ملک الموت برای قبض روحش می‌آید دچار بی‌تابی می‌شود ، ولی ملک الموت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مکن ، به آن خدایی که محمد صلی الله علیه و آله را مبعوث به رسالت کرد من نسبت به تو از پدری مهربان چنانچه کنار بسترت حاضر می‌شد نیکوکارتر و مهربان‌ترم ، دو دیده‌ات را باز کن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خدا صلی الله علیه و آله و امیر المؤمنین و حضرت فاطمه و امام حسن و امام حسین و امامان علیهم السلام به نظرش می‌آیند ، پس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خدا و امیر المؤمنین و فاطمه و حسن و حسین و امامان رفیقان و دوستان تواند ، پس دو دیده باز می‌کند و نظر می‌نماید ، در این وقت ندا کننده‌ای از جانب ربّ العزّة روحش را ندا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وجودی که به</w:t>
      </w:r>
    </w:p>
    <w:p>
      <w:pPr>
        <w:pStyle w:val="BookText"/>
        <w:rPr/>
      </w:pPr>
      <w:r>
        <w:rPr>
          <w:rFonts w:ascii="IRNazanin" w:hAnsi="IRNazanin" w:eastAsia="IRNazanin"/>
          <w:color w:val="111111"/>
          <w:sz w:val="28"/>
          <w:sz w:val="28"/>
          <w:szCs w:val="28"/>
          <w:rtl w:val="true"/>
          <w:lang w:bidi="fa-IR"/>
        </w:rPr>
        <w:t xml:space="preserve">محمد و اهل بیتش آرامش داشتی و به ولایت و ثواب و پاداش خشنود و راضی شدی ، به سوی پروردگارت باز گرد و در بین بندگان من یعنی محمد و اهل بیتش درآی و به بهشت من وارد شو ، در این وقت چیزی نزد او محبوب‌تر از بیرون رفتن روحش و ملحق شدن به منادی حق نخواهد بود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غیر از حال انسان بی‌دین و بداخلاق و دور از عمل صالح است که هنگام مرگ از غم فراق دنیا و اهلش و ترس شدیدی که از آخرت دارد دو ساق پایش را درهم می‌پیچد </w:t>
      </w:r>
      <w:r>
        <w:rPr>
          <w:rStyle w:val="FootnoteAnchor"/>
          <w:rtl w:val="true"/>
        </w:rPr>
        <w:footnoteReference w:id="439"/>
      </w:r>
      <w:r>
        <w:rPr>
          <w:rFonts w:ascii="IRNazanin" w:hAnsi="IRNazanin" w:eastAsia="IRNazanin"/>
          <w:color w:val="111111"/>
          <w:sz w:val="28"/>
          <w:sz w:val="28"/>
          <w:szCs w:val="28"/>
          <w:rtl w:val="true"/>
          <w:lang w:bidi="fa-IR"/>
        </w:rPr>
        <w:t xml:space="preserve">و با همه وجود می‌خواهد از مرگ بگریزد ولی راه فراری برای او نیست و در آن هنگامه عظیم ، فرشتگان عذاب بر او نازل می‌شوند و بر روی و پشتش تازیانه قهر و خشم می‌زنند و با سخت‌ترین کیفیت جانش را از بدنش جدا می‌کنند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أقوال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الَّذِی خَلَقَ الْمَوْتَ وَ الْحَیَاةَ لِیَبْلُوَکُمْ أَیُّکُمْ أَحْسَنُ عَمَلاً وَ هُوَ الْعَزِیزُ 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ویرایش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سُلَالَةٍ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فِی قَرَارٍ مَّکِینٍ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فِی أَحْسَنِ تَقْوِیمٍ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سَوَّیْتُهُ وَ نَفَخْتُ فِیهِ مِن رُّوحِی فَقَعُوا لَهُ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وحدت کرمانشاهی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منزلة المؤمن عند ربه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21404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أسماء الحسنی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مناجات السادسة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خَفَّتْ مَوَازِینُهُ فَأُولٰئِکَ الَّذِینَ خَسِرُوا أَنْفُسَهُم بِمَا کَانُوا بِآیَاتِنَا یَظْلِمُونَ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خَفَّتْ مَوَازِینُهُ فَأُولٰئِکَ الَّذِینَ خَسِرُوا أَنفُسَهُمْ فِی جَهَنَّمَ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یَعْرِفُونَهُ کَمَا یَعْرِفُونَ أَبْنَاءَهُمُ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فَلَنَقُصَّنَّ عَلَیْهِمْ بِعِلْمٍ وَ مَا کُنَّا غَائِبِینَ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یَوْمَ یَحْشُرُهُمْ کأَن لَمْ یَلْبَثوا إِلَّا سَاعَةً مِنَ النَّهَارِ یَتَعَارَفُونَ بَیْنَهُمْ قَدْ خَسِرَ الَّذِینَ کَذَّبُوا بِلِقَاءِ اللّٰهَ وَ مَا کَانُوا 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مَن یَتَّخِذِ الشَّیْطَانَ وَلِیّاً مِن دُونِ اللّٰهِ فَقَدْ خَسِرَ خُسْرَاناً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النَّاسِ مَن یَعْبُدُ اللّٰهَ عَلَیٰ حَرْفٍ فَإِنْ أَصَابَهُ خَیْرٌ اطْمَأَنَّ بِهِ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إِنَّ فِی ذٰلِکَ لَآیَةً لِقَوْمٍ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إِنَّ فِی ذٰلِکَ لَآیَاتٍ لِقَوْمٍ یَعْقِلُونَ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إِنَّ فِی ذٰلِکَ لَآیَةً لِقَوْمٍ یَذَّکَّرُونَ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أَنزَلْنَا عَلَیْکَ الْکِتَابَ إِلَّا لِتُبَیِّنَ لَهُمُ الَّذِی اخْتَلَفُوا فِیهِ وَ هُدیً وَ رَحْمَةً لِقَوْمٍ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أَلْقیٰ فِی الْأَرْضِ رَوَاسِیَ أَن تَمِیدَ بِکُمْ وَ أَنْهَاراً وَ سُبُلاً لَعَلَّکُمْ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اللَّهُ أَخْرَجَکُم مِّن بُطُونِ أُمَّهَاتِکُمْ لاَ تَعْلَمُونَ شَیْئاً وَ جَعَلَ لَکُمُ السَّمْعَ وَ الْأَبْصَارَ وَ الْأَفْئِدَةَ لَعَلَّکُمْ تَشْکُرُونَ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الخلق ، حدیث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 الثلاثون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ویرایش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اختصار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هٰذَا صِرَاطِی مُسْتَقِیماً فَاتَّبِعُوهُ وَ لا تَتَّبِعُوا السُّبُلَ فَتَفَرَّقَ بِکُمْ عَن سَبِیلِهِ ذٰلِکُمْ وَصَّاکُم بِهِ لَعَلَّکُمْ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آتَیْنَا مُوسَی الْکِتَابَ تَمَاماً عَلَی الَّذِی أَحْسَنَ وَ تَفْصِیلاً لِکُلِّ شَیْءٍ وَ هُدَیً وَ رَحْمَةً لَعَلَّهُم بِلِقاءِ رَبِّهِمْ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کِتَابٌ أَنْزَلْنَاهُ مُبَارَکٌ فَاتَّبِعُوهُ وَ اتَّقُوا لَعَلَّکُمْ تُرْحَمُونَ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تَقُولُوا إِنَّمَا أُنْزِلَ الْکِتَابُ عَلَیٰ طَائِفَتَیْنِ مِن قَبْلِنَا وَ إِن کُنَّا عَن دِرَاسَتِهِمْ 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الجهاد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مُبْتَدِئاً بِالنِّعَمِ قَبْلَ استِحْقَاقِهَا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ویرایش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العاشر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جزائری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20597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درجات الایمان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 غزلیات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فی الصلاة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یوم الجمعة ، حدیث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الذکر ؛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مناجات المخائفین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مناجات المطیعین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مناجات المحبین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کَلَّا لَا تُطِعْهُ وَ اسْجُدْ وَ 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السین بعده الجیم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الثمانون ،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محبین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مردم برادرند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صلاة اللیل ، حدیث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و رسم زندگی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المصافحة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الثلاثون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امین اللّٰه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الحج ، حدیث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الْإِنسَانَ خُلِقَ هَلُوعاً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مَسَّهُ الشَّرُّ جَزُوعاً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مَسَّهُ الْخَیْرُ مَنُوعاً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هُمْ عَلَیٰ صَلاَتِهِمْ دَائِمُونَ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فِی أَمْوَالِهِمْ حَقٌّ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لِلسَّائِلِ وَ 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یُصَدِّقُونَ بِیَوْمِ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مِنْ عَذَابِ رَبِّهِم مُشْفِقُونَ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عَذَابَ رَبِّهمْ غَیْرُ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أَزْوَاجِهِمْ أَوْ مَا مَلَکَتْ أَیْمَانُهُمْ فَإِنَّهُمْ غَیْرُ مَلُومِینَ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ابْتَغَیٰ وَرَاءَ ذٰلِکَ فَأُولٰئِکَ هُمُ الْعَادُونَ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لِأَمَانَاتِهِمْ وَ عَهْدِهِمْ رَاعُونَ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بِشَهَاداتِهِمْ قَائِمُونَ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عَلَیٰ صَلاَتِهِمْ یُحَافِظُونَ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فِی جَنَّاتٍ مُکْرَمُونَ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المجلس العشرون،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قَالَتْ رُسُلُهُمْ أَ فِی اللّٰهَ شَکٌّ فَاطِرِ السَّمٰوٰاتِ وَ الْأَرْضِ یَدْعُوکُمْ لِیَغْفِرَ لَکُم مِن ذُنُوبِکُمْ وَ یُؤَخِّرَکُمْ إِلَیٰ أَجَلٍ مُسَمّیً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العشرون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12698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الصیام ، حدیث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أسرار الصیام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 الإقامة ، 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الثمانون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فصل الصوم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الصائم ، حدیث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13688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کُتِبَ عَلَیْکُمُ الصِّیَامُ کَمَا کُتِبَ عَلَی الَّذِینَ مِن قَبْلِکُمْ لَعَلَّکُمْ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 حدیث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الأحلام و الحجة ،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جزائری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دعای عرفه امام حسین علیه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معنی لیس فی الامکان أبدع من صورة هذا العالم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 قصائد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الالهیه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همان کسی که آنچه را آفرید نیکو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پروردگار ما کسی است که به هر موجودی ، آفرینش ویژه او را آن گونه که سزاوارش بود به وی عطا کرده ، سپس هدایت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خسرو قبادیانی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سوره عصر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سوره عصر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شرح کامل این جملات به کتاب شرح دعای کمیل مؤلف ، چاپ دار العرفان مراجعه فرمائید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خَفَّتْ مَوَازِینُهُ فَأُولٰئِکَ الَّذِینَ خَسِرُوا أَنْفُسَهُم بِمَا کَانُوا بِآیَاتِنَا یَظْلِمُونَ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خَفَّتْ مَوَازِینُهُ فَأُولٰئِکَ الَّذِینَ خَسِرُوا أَنفُسَهُمْ فِی جَهَنَّمَ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یَعْرِفُونَهُ کَمَا یَعْرِفُونَ أَبْنَاءَهُمُ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فَلَنَقُصَّنَّ عَلَیْهِمْ بِعِلْمٍ وَ مَا کُنَّا غَائِبِینَ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یَوْمَ یَحْشُرُهُمْ کأَن لَمْ یَلْبَثوا إِلَّا سَاعَةً مِنَ النَّهَارِ یَتَعَارَفُونَ بَیْنَهُمْ قَدْ خَسِرَ الَّذِینَ کَذَّبُوا بِلِقَاءِ اللّٰهَ وَ مَا کَانُوا 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مَن یَتَّخِذِ الشَّیْطَانَ وَلِیّاً مِن دُونِ اللّٰهِ فَقَدْ خَسِرَ خُسْرَاناً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النَّاسِ مَن یَعْبُدُ اللّٰهَ عَلَیٰ حَرْفٍ فَإِنْ أَصَابَهُ خَیْرٌ اطْمَأَنَّ بِهِ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 قَالَ رَبُّکَ لِلْمَلائِکَةِ إِنِّی خَالِقٌ بَشَراً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سَوَّیْتُهُ وَ نَفَخْتُ فِیهِ مِن رُّوحِی فَقَعُوا لَهُ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النفس ، حدیث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 السبعون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فَمَا مَتَاعُ الْحَیَاةِ الدُّنْیَا فِی الآخِرَةِ إِلَّا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ضَربَةُ عَلیٍّ یَوْمَ الْخَنْدَقِ أفْضَلُ مِنْ عِبادَةِ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الثلاثون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الأربعون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20087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الدنیا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لا یکره علی قبض روحه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الْتَفَّتِ السَّاقُ بِالسَّاقِ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63657</Words>
  <Characters>218228</Characters>
  <CharactersWithSpaces>279731</CharactersWithSpaces>
  <Paragraphs>2155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2026-08-16T03:36:36Z</dcterms:created>
  <dc:creator>ghaemiyeh.com</dc:creator>
  <dc:description/>
  <dc:language>en-US</dc:language>
  <cp:lastModifiedBy/>
  <dcterms:modified xsi:type="dcterms:W3CDTF">2026-08-16T07:06:44Z</dcterms:modified>
  <cp:revision>1</cp:revision>
  <dc:subject/>
  <dc:title>جلوه های رحمت الهی</dc:title>
</cp:coreProperties>
</file>

<file path=docProps/custom.xml><?xml version="1.0" encoding="utf-8"?>
<Properties xmlns="http://schemas.openxmlformats.org/officeDocument/2006/custom-properties" xmlns:vt="http://schemas.openxmlformats.org/officeDocument/2006/docPropsVTypes"/>
</file>