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5.jpeg" ContentType="image/jpeg"/>
  <Override PartName="/word/media/image10.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اوصاف امیرالمومنین علیه السلام بیش از دو هزار منقبت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4167_211673320">
            <w:r>
              <w:rPr>
                <w:webHidden/>
                <w:rStyle w:val="IndexLink"/>
                <w:rtl w:val="true"/>
              </w:rPr>
              <w:t>مشخصات کتاب</w:t>
            </w:r>
            <w:r>
              <w:rPr>
                <w:rStyle w:val="IndexLink"/>
                <w:rtl w:val="true"/>
              </w:rPr>
              <w:tab/>
            </w:r>
            <w:r>
              <w:rPr>
                <w:rStyle w:val="IndexLink"/>
              </w:rPr>
              <w:t>47</w:t>
            </w:r>
          </w:hyperlink>
        </w:p>
        <w:p>
          <w:pPr>
            <w:pStyle w:val="Contents2"/>
            <w:tabs>
              <w:tab w:val="clear" w:pos="8743"/>
              <w:tab w:val="right" w:pos="9026" w:leader="dot"/>
            </w:tabs>
            <w:rPr/>
          </w:pPr>
          <w:hyperlink w:anchor="__RefHeading___Toc2634169_211673320">
            <w:r>
              <w:rPr>
                <w:webHidden/>
                <w:rStyle w:val="IndexLink"/>
                <w:rtl w:val="true"/>
              </w:rPr>
              <w:t>اشاره</w:t>
            </w:r>
            <w:r>
              <w:rPr>
                <w:rStyle w:val="IndexLink"/>
                <w:rtl w:val="true"/>
              </w:rPr>
              <w:tab/>
            </w:r>
            <w:r>
              <w:rPr>
                <w:rStyle w:val="IndexLink"/>
              </w:rPr>
              <w:t>47</w:t>
            </w:r>
          </w:hyperlink>
        </w:p>
        <w:p>
          <w:pPr>
            <w:pStyle w:val="Contents2"/>
            <w:tabs>
              <w:tab w:val="clear" w:pos="8743"/>
              <w:tab w:val="right" w:pos="9026" w:leader="dot"/>
            </w:tabs>
            <w:rPr/>
          </w:pPr>
          <w:hyperlink w:anchor="__RefHeading___Toc2634171_211673320">
            <w:r>
              <w:rPr>
                <w:webHidden/>
                <w:rStyle w:val="IndexLink"/>
                <w:rtl w:val="true"/>
              </w:rPr>
              <w:t>سخن ناشر</w:t>
            </w:r>
            <w:r>
              <w:rPr>
                <w:rStyle w:val="IndexLink"/>
                <w:rtl w:val="true"/>
              </w:rPr>
              <w:tab/>
            </w:r>
            <w:r>
              <w:rPr>
                <w:rStyle w:val="IndexLink"/>
              </w:rPr>
              <w:t>49</w:t>
            </w:r>
          </w:hyperlink>
        </w:p>
        <w:p>
          <w:pPr>
            <w:pStyle w:val="Contents2"/>
            <w:tabs>
              <w:tab w:val="clear" w:pos="8743"/>
              <w:tab w:val="right" w:pos="9026" w:leader="dot"/>
            </w:tabs>
            <w:rPr/>
          </w:pPr>
          <w:hyperlink w:anchor="__RefHeading___Toc2634173_211673320">
            <w:r>
              <w:rPr>
                <w:webHidden/>
                <w:rStyle w:val="IndexLink"/>
                <w:rtl w:val="true"/>
              </w:rPr>
              <w:t xml:space="preserve">تقریظ حضرت آیت اللَّه خزعلی </w:t>
            </w:r>
            <w:r>
              <w:rPr>
                <w:rStyle w:val="IndexLink"/>
                <w:rtl w:val="true"/>
              </w:rPr>
              <w:t>(</w:t>
            </w:r>
            <w:r>
              <w:rPr>
                <w:rStyle w:val="IndexLink"/>
                <w:rtl w:val="true"/>
              </w:rPr>
              <w:t>دامت برکاته</w:t>
            </w:r>
            <w:r>
              <w:rPr>
                <w:rStyle w:val="IndexLink"/>
                <w:rtl w:val="true"/>
              </w:rPr>
              <w:t>)</w:t>
              <w:tab/>
            </w:r>
            <w:r>
              <w:rPr>
                <w:rStyle w:val="IndexLink"/>
              </w:rPr>
              <w:t>51</w:t>
            </w:r>
          </w:hyperlink>
        </w:p>
        <w:p>
          <w:pPr>
            <w:pStyle w:val="Contents2"/>
            <w:tabs>
              <w:tab w:val="clear" w:pos="8743"/>
              <w:tab w:val="right" w:pos="9026" w:leader="dot"/>
            </w:tabs>
            <w:rPr/>
          </w:pPr>
          <w:hyperlink w:anchor="__RefHeading___Toc2634175_211673320">
            <w:r>
              <w:rPr>
                <w:webHidden/>
                <w:rStyle w:val="IndexLink"/>
                <w:rtl w:val="true"/>
              </w:rPr>
              <w:t>مقدمه‌</w:t>
            </w:r>
            <w:r>
              <w:rPr>
                <w:rStyle w:val="IndexLink"/>
                <w:rtl w:val="true"/>
              </w:rPr>
              <w:tab/>
            </w:r>
            <w:r>
              <w:rPr>
                <w:rStyle w:val="IndexLink"/>
              </w:rPr>
              <w:t>53</w:t>
            </w:r>
          </w:hyperlink>
        </w:p>
        <w:p>
          <w:pPr>
            <w:pStyle w:val="Contents2"/>
            <w:tabs>
              <w:tab w:val="clear" w:pos="8743"/>
              <w:tab w:val="right" w:pos="9026" w:leader="dot"/>
            </w:tabs>
            <w:rPr/>
          </w:pPr>
          <w:hyperlink w:anchor="__RefHeading___Toc2634177_211673320">
            <w:r>
              <w:rPr>
                <w:webHidden/>
                <w:rStyle w:val="IndexLink"/>
                <w:rtl w:val="true"/>
              </w:rPr>
              <w:t>اختصاصی‌ترین لقب‌</w:t>
            </w:r>
            <w:r>
              <w:rPr>
                <w:rStyle w:val="IndexLink"/>
                <w:rtl w:val="true"/>
              </w:rPr>
              <w:tab/>
            </w:r>
            <w:r>
              <w:rPr>
                <w:rStyle w:val="IndexLink"/>
              </w:rPr>
              <w:t>61</w:t>
            </w:r>
          </w:hyperlink>
        </w:p>
        <w:p>
          <w:pPr>
            <w:pStyle w:val="Contents3"/>
            <w:tabs>
              <w:tab w:val="clear" w:pos="8459"/>
              <w:tab w:val="right" w:pos="9026" w:leader="dot"/>
            </w:tabs>
            <w:rPr/>
          </w:pPr>
          <w:hyperlink w:anchor="__RefHeading___Toc2634179_211673320">
            <w:r>
              <w:rPr>
                <w:webHidden/>
                <w:rStyle w:val="IndexLink"/>
              </w:rPr>
              <w:t>1</w:t>
            </w:r>
            <w:r>
              <w:rPr>
                <w:rStyle w:val="IndexLink"/>
                <w:rtl w:val="true"/>
              </w:rPr>
              <w:t xml:space="preserve"> </w:t>
            </w:r>
            <w:r>
              <w:rPr>
                <w:rStyle w:val="IndexLink"/>
                <w:rtl w:val="true"/>
              </w:rPr>
              <w:t>أَمِیرُ الْمُؤمِنین‌</w:t>
            </w:r>
            <w:r>
              <w:rPr>
                <w:rStyle w:val="IndexLink"/>
                <w:rtl w:val="true"/>
              </w:rPr>
              <w:tab/>
            </w:r>
            <w:r>
              <w:rPr>
                <w:rStyle w:val="IndexLink"/>
              </w:rPr>
              <w:t>61</w:t>
            </w:r>
          </w:hyperlink>
        </w:p>
        <w:p>
          <w:pPr>
            <w:pStyle w:val="Contents2"/>
            <w:tabs>
              <w:tab w:val="clear" w:pos="8743"/>
              <w:tab w:val="right" w:pos="9026" w:leader="dot"/>
            </w:tabs>
            <w:rPr/>
          </w:pPr>
          <w:hyperlink w:anchor="__RefHeading___Toc2634181_211673320">
            <w:r>
              <w:rPr>
                <w:webHidden/>
                <w:rStyle w:val="IndexLink"/>
                <w:rtl w:val="true"/>
              </w:rPr>
              <w:t>فصل اول</w:t>
            </w:r>
            <w:r>
              <w:rPr>
                <w:rStyle w:val="IndexLink"/>
                <w:rtl w:val="true"/>
              </w:rPr>
              <w:t>:</w:t>
            </w:r>
            <w:r>
              <w:rPr>
                <w:rStyle w:val="IndexLink"/>
                <w:rtl w:val="true"/>
              </w:rPr>
              <w:t>امیرالمؤمنین‌علیه السلام در لسان قرآن مبین‌</w:t>
            </w:r>
            <w:r>
              <w:rPr>
                <w:rStyle w:val="IndexLink"/>
                <w:rtl w:val="true"/>
              </w:rPr>
              <w:tab/>
            </w:r>
            <w:r>
              <w:rPr>
                <w:rStyle w:val="IndexLink"/>
              </w:rPr>
              <w:t>62</w:t>
            </w:r>
          </w:hyperlink>
        </w:p>
        <w:p>
          <w:pPr>
            <w:pStyle w:val="Contents3"/>
            <w:tabs>
              <w:tab w:val="clear" w:pos="8459"/>
              <w:tab w:val="right" w:pos="9026" w:leader="dot"/>
            </w:tabs>
            <w:rPr/>
          </w:pPr>
          <w:hyperlink w:anchor="__RefHeading___Toc2634183_2116733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34185_211673320">
            <w:r>
              <w:rPr>
                <w:webHidden/>
                <w:rStyle w:val="IndexLink"/>
              </w:rPr>
              <w:t>2</w:t>
            </w:r>
            <w:r>
              <w:rPr>
                <w:rStyle w:val="IndexLink"/>
                <w:rtl w:val="true"/>
              </w:rPr>
              <w:t xml:space="preserve"> </w:t>
            </w:r>
            <w:r>
              <w:rPr>
                <w:rStyle w:val="IndexLink"/>
                <w:rtl w:val="true"/>
              </w:rPr>
              <w:t>الْآمِرُ بِالْعَدْلِ‌</w:t>
            </w:r>
            <w:r>
              <w:rPr>
                <w:rStyle w:val="IndexLink"/>
                <w:rtl w:val="true"/>
              </w:rPr>
              <w:tab/>
            </w:r>
            <w:r>
              <w:rPr>
                <w:rStyle w:val="IndexLink"/>
              </w:rPr>
              <w:t>62</w:t>
            </w:r>
          </w:hyperlink>
        </w:p>
        <w:p>
          <w:pPr>
            <w:pStyle w:val="Contents3"/>
            <w:tabs>
              <w:tab w:val="clear" w:pos="8459"/>
              <w:tab w:val="right" w:pos="9026" w:leader="dot"/>
            </w:tabs>
            <w:rPr/>
          </w:pPr>
          <w:hyperlink w:anchor="__RefHeading___Toc2634187_211673320">
            <w:r>
              <w:rPr>
                <w:webHidden/>
                <w:rStyle w:val="IndexLink"/>
              </w:rPr>
              <w:t>3</w:t>
            </w:r>
            <w:r>
              <w:rPr>
                <w:rStyle w:val="IndexLink"/>
                <w:rtl w:val="true"/>
              </w:rPr>
              <w:t xml:space="preserve"> </w:t>
            </w:r>
            <w:r>
              <w:rPr>
                <w:rStyle w:val="IndexLink"/>
                <w:rtl w:val="true"/>
              </w:rPr>
              <w:t>الاْمِنُ بِاللَّهِ‌</w:t>
            </w:r>
            <w:r>
              <w:rPr>
                <w:rStyle w:val="IndexLink"/>
                <w:rtl w:val="true"/>
              </w:rPr>
              <w:tab/>
            </w:r>
            <w:r>
              <w:rPr>
                <w:rStyle w:val="IndexLink"/>
              </w:rPr>
              <w:t>62</w:t>
            </w:r>
          </w:hyperlink>
        </w:p>
        <w:p>
          <w:pPr>
            <w:pStyle w:val="Contents3"/>
            <w:tabs>
              <w:tab w:val="clear" w:pos="8459"/>
              <w:tab w:val="right" w:pos="9026" w:leader="dot"/>
            </w:tabs>
            <w:rPr/>
          </w:pPr>
          <w:hyperlink w:anchor="__RefHeading___Toc2634189_211673320">
            <w:r>
              <w:rPr>
                <w:webHidden/>
                <w:rStyle w:val="IndexLink"/>
              </w:rPr>
              <w:t>4</w:t>
            </w:r>
            <w:r>
              <w:rPr>
                <w:rStyle w:val="IndexLink"/>
                <w:rtl w:val="true"/>
              </w:rPr>
              <w:t xml:space="preserve"> </w:t>
            </w:r>
            <w:r>
              <w:rPr>
                <w:rStyle w:val="IndexLink"/>
                <w:rtl w:val="true"/>
              </w:rPr>
              <w:t>آیةُ الْمُتَوَسِّمِینَ‌</w:t>
            </w:r>
            <w:r>
              <w:rPr>
                <w:rStyle w:val="IndexLink"/>
                <w:rtl w:val="true"/>
              </w:rPr>
              <w:tab/>
            </w:r>
            <w:r>
              <w:rPr>
                <w:rStyle w:val="IndexLink"/>
              </w:rPr>
              <w:t>62</w:t>
            </w:r>
          </w:hyperlink>
        </w:p>
        <w:p>
          <w:pPr>
            <w:pStyle w:val="Contents3"/>
            <w:tabs>
              <w:tab w:val="clear" w:pos="8459"/>
              <w:tab w:val="right" w:pos="9026" w:leader="dot"/>
            </w:tabs>
            <w:rPr/>
          </w:pPr>
          <w:hyperlink w:anchor="__RefHeading___Toc2634191_211673320">
            <w:r>
              <w:rPr>
                <w:webHidden/>
                <w:rStyle w:val="IndexLink"/>
              </w:rPr>
              <w:t>5</w:t>
            </w:r>
            <w:r>
              <w:rPr>
                <w:rStyle w:val="IndexLink"/>
                <w:rtl w:val="true"/>
              </w:rPr>
              <w:t xml:space="preserve"> </w:t>
            </w:r>
            <w:r>
              <w:rPr>
                <w:rStyle w:val="IndexLink"/>
                <w:rtl w:val="true"/>
              </w:rPr>
              <w:t>الْإِحْسانُ‌</w:t>
            </w:r>
            <w:r>
              <w:rPr>
                <w:rStyle w:val="IndexLink"/>
                <w:rtl w:val="true"/>
              </w:rPr>
              <w:tab/>
            </w:r>
            <w:r>
              <w:rPr>
                <w:rStyle w:val="IndexLink"/>
              </w:rPr>
              <w:t>63</w:t>
            </w:r>
          </w:hyperlink>
        </w:p>
        <w:p>
          <w:pPr>
            <w:pStyle w:val="Contents3"/>
            <w:tabs>
              <w:tab w:val="clear" w:pos="8459"/>
              <w:tab w:val="right" w:pos="9026" w:leader="dot"/>
            </w:tabs>
            <w:rPr/>
          </w:pPr>
          <w:hyperlink w:anchor="__RefHeading___Toc2634193_211673320">
            <w:r>
              <w:rPr>
                <w:webHidden/>
                <w:rStyle w:val="IndexLink"/>
              </w:rPr>
              <w:t>6</w:t>
            </w:r>
            <w:r>
              <w:rPr>
                <w:rStyle w:val="IndexLink"/>
                <w:rtl w:val="true"/>
              </w:rPr>
              <w:t xml:space="preserve"> </w:t>
            </w:r>
            <w:r>
              <w:rPr>
                <w:rStyle w:val="IndexLink"/>
                <w:rtl w:val="true"/>
              </w:rPr>
              <w:t>الْأَذانُ‌</w:t>
            </w:r>
            <w:r>
              <w:rPr>
                <w:rStyle w:val="IndexLink"/>
                <w:rtl w:val="true"/>
              </w:rPr>
              <w:tab/>
            </w:r>
            <w:r>
              <w:rPr>
                <w:rStyle w:val="IndexLink"/>
              </w:rPr>
              <w:t>63</w:t>
            </w:r>
          </w:hyperlink>
        </w:p>
        <w:p>
          <w:pPr>
            <w:pStyle w:val="Contents3"/>
            <w:tabs>
              <w:tab w:val="clear" w:pos="8459"/>
              <w:tab w:val="right" w:pos="9026" w:leader="dot"/>
            </w:tabs>
            <w:rPr/>
          </w:pPr>
          <w:hyperlink w:anchor="__RefHeading___Toc2634195_211673320">
            <w:r>
              <w:rPr>
                <w:webHidden/>
                <w:rStyle w:val="IndexLink"/>
              </w:rPr>
              <w:t>7</w:t>
            </w:r>
            <w:r>
              <w:rPr>
                <w:rStyle w:val="IndexLink"/>
                <w:rtl w:val="true"/>
              </w:rPr>
              <w:t xml:space="preserve"> </w:t>
            </w:r>
            <w:r>
              <w:rPr>
                <w:rStyle w:val="IndexLink"/>
                <w:rtl w:val="true"/>
              </w:rPr>
              <w:t>الْأُذُنُ الْواعِیةُ</w:t>
            </w:r>
            <w:r>
              <w:rPr>
                <w:rStyle w:val="IndexLink"/>
                <w:rtl w:val="true"/>
              </w:rPr>
              <w:tab/>
            </w:r>
            <w:r>
              <w:rPr>
                <w:rStyle w:val="IndexLink"/>
              </w:rPr>
              <w:t>64</w:t>
            </w:r>
          </w:hyperlink>
        </w:p>
        <w:p>
          <w:pPr>
            <w:pStyle w:val="Contents3"/>
            <w:tabs>
              <w:tab w:val="clear" w:pos="8459"/>
              <w:tab w:val="right" w:pos="9026" w:leader="dot"/>
            </w:tabs>
            <w:rPr/>
          </w:pPr>
          <w:hyperlink w:anchor="__RefHeading___Toc2634197_211673320">
            <w:r>
              <w:rPr>
                <w:webHidden/>
                <w:rStyle w:val="IndexLink"/>
              </w:rPr>
              <w:t>8</w:t>
            </w:r>
            <w:r>
              <w:rPr>
                <w:rStyle w:val="IndexLink"/>
                <w:rtl w:val="true"/>
              </w:rPr>
              <w:t xml:space="preserve"> </w:t>
            </w:r>
            <w:r>
              <w:rPr>
                <w:rStyle w:val="IndexLink"/>
                <w:rtl w:val="true"/>
              </w:rPr>
              <w:t>الْإِسْلامُ‌</w:t>
            </w:r>
            <w:r>
              <w:rPr>
                <w:rStyle w:val="IndexLink"/>
                <w:rtl w:val="true"/>
              </w:rPr>
              <w:tab/>
            </w:r>
            <w:r>
              <w:rPr>
                <w:rStyle w:val="IndexLink"/>
              </w:rPr>
              <w:t>64</w:t>
            </w:r>
          </w:hyperlink>
        </w:p>
        <w:p>
          <w:pPr>
            <w:pStyle w:val="Contents3"/>
            <w:tabs>
              <w:tab w:val="clear" w:pos="8459"/>
              <w:tab w:val="right" w:pos="9026" w:leader="dot"/>
            </w:tabs>
            <w:rPr/>
          </w:pPr>
          <w:hyperlink w:anchor="__RefHeading___Toc2634199_211673320">
            <w:r>
              <w:rPr>
                <w:webHidden/>
                <w:rStyle w:val="IndexLink"/>
              </w:rPr>
              <w:t>9</w:t>
            </w:r>
            <w:r>
              <w:rPr>
                <w:rStyle w:val="IndexLink"/>
                <w:rtl w:val="true"/>
              </w:rPr>
              <w:t xml:space="preserve"> </w:t>
            </w:r>
            <w:r>
              <w:rPr>
                <w:rStyle w:val="IndexLink"/>
                <w:rtl w:val="true"/>
              </w:rPr>
              <w:t>الْإِمامُ الْمُبِینُ‌</w:t>
            </w:r>
            <w:r>
              <w:rPr>
                <w:rStyle w:val="IndexLink"/>
                <w:rtl w:val="true"/>
              </w:rPr>
              <w:tab/>
            </w:r>
            <w:r>
              <w:rPr>
                <w:rStyle w:val="IndexLink"/>
              </w:rPr>
              <w:t>65</w:t>
            </w:r>
          </w:hyperlink>
        </w:p>
        <w:p>
          <w:pPr>
            <w:pStyle w:val="Contents3"/>
            <w:tabs>
              <w:tab w:val="clear" w:pos="8459"/>
              <w:tab w:val="right" w:pos="9026" w:leader="dot"/>
            </w:tabs>
            <w:rPr/>
          </w:pPr>
          <w:hyperlink w:anchor="__RefHeading___Toc2634201_211673320">
            <w:r>
              <w:rPr>
                <w:webHidden/>
                <w:rStyle w:val="IndexLink"/>
              </w:rPr>
              <w:t>10</w:t>
            </w:r>
            <w:r>
              <w:rPr>
                <w:rStyle w:val="IndexLink"/>
                <w:rtl w:val="true"/>
              </w:rPr>
              <w:t xml:space="preserve"> </w:t>
            </w:r>
            <w:r>
              <w:rPr>
                <w:rStyle w:val="IndexLink"/>
                <w:rtl w:val="true"/>
              </w:rPr>
              <w:t>الْإِنْسانُ‌</w:t>
            </w:r>
            <w:r>
              <w:rPr>
                <w:rStyle w:val="IndexLink"/>
                <w:rtl w:val="true"/>
              </w:rPr>
              <w:tab/>
            </w:r>
            <w:r>
              <w:rPr>
                <w:rStyle w:val="IndexLink"/>
              </w:rPr>
              <w:t>65</w:t>
            </w:r>
          </w:hyperlink>
        </w:p>
        <w:p>
          <w:pPr>
            <w:pStyle w:val="Contents3"/>
            <w:tabs>
              <w:tab w:val="clear" w:pos="8459"/>
              <w:tab w:val="right" w:pos="9026" w:leader="dot"/>
            </w:tabs>
            <w:rPr/>
          </w:pPr>
          <w:hyperlink w:anchor="__RefHeading___Toc2634203_211673320">
            <w:r>
              <w:rPr>
                <w:webHidden/>
                <w:rStyle w:val="IndexLink"/>
              </w:rPr>
              <w:t>11</w:t>
            </w:r>
            <w:r>
              <w:rPr>
                <w:rStyle w:val="IndexLink"/>
                <w:rtl w:val="true"/>
              </w:rPr>
              <w:t xml:space="preserve"> </w:t>
            </w:r>
            <w:r>
              <w:rPr>
                <w:rStyle w:val="IndexLink"/>
                <w:rtl w:val="true"/>
              </w:rPr>
              <w:t>أُولِی الْأَمْرِ</w:t>
            </w:r>
            <w:r>
              <w:rPr>
                <w:rStyle w:val="IndexLink"/>
                <w:rtl w:val="true"/>
              </w:rPr>
              <w:tab/>
            </w:r>
            <w:r>
              <w:rPr>
                <w:rStyle w:val="IndexLink"/>
              </w:rPr>
              <w:t>65</w:t>
            </w:r>
          </w:hyperlink>
        </w:p>
        <w:p>
          <w:pPr>
            <w:pStyle w:val="Contents3"/>
            <w:tabs>
              <w:tab w:val="clear" w:pos="8459"/>
              <w:tab w:val="right" w:pos="9026" w:leader="dot"/>
            </w:tabs>
            <w:rPr/>
          </w:pPr>
          <w:hyperlink w:anchor="__RefHeading___Toc2634205_211673320">
            <w:r>
              <w:rPr>
                <w:webHidden/>
                <w:rStyle w:val="IndexLink"/>
              </w:rPr>
              <w:t>12</w:t>
            </w:r>
            <w:r>
              <w:rPr>
                <w:rStyle w:val="IndexLink"/>
                <w:rtl w:val="true"/>
              </w:rPr>
              <w:t xml:space="preserve"> </w:t>
            </w:r>
            <w:r>
              <w:rPr>
                <w:rStyle w:val="IndexLink"/>
                <w:rtl w:val="true"/>
              </w:rPr>
              <w:t>أَوْلی بِالْمُؤْمِنِینَ‌</w:t>
            </w:r>
            <w:r>
              <w:rPr>
                <w:rStyle w:val="IndexLink"/>
                <w:rtl w:val="true"/>
              </w:rPr>
              <w:tab/>
            </w:r>
            <w:r>
              <w:rPr>
                <w:rStyle w:val="IndexLink"/>
              </w:rPr>
              <w:t>66</w:t>
            </w:r>
          </w:hyperlink>
        </w:p>
        <w:p>
          <w:pPr>
            <w:pStyle w:val="Contents3"/>
            <w:tabs>
              <w:tab w:val="clear" w:pos="8459"/>
              <w:tab w:val="right" w:pos="9026" w:leader="dot"/>
            </w:tabs>
            <w:rPr/>
          </w:pPr>
          <w:hyperlink w:anchor="__RefHeading___Toc2634207_211673320">
            <w:r>
              <w:rPr>
                <w:webHidden/>
                <w:rStyle w:val="IndexLink"/>
              </w:rPr>
              <w:t>13</w:t>
            </w:r>
            <w:r>
              <w:rPr>
                <w:rStyle w:val="IndexLink"/>
                <w:rtl w:val="true"/>
              </w:rPr>
              <w:t xml:space="preserve"> </w:t>
            </w:r>
            <w:r>
              <w:rPr>
                <w:rStyle w:val="IndexLink"/>
                <w:rtl w:val="true"/>
              </w:rPr>
              <w:t>الْإِیمانُ فِی الْقُرْآنِ‌</w:t>
            </w:r>
            <w:r>
              <w:rPr>
                <w:rStyle w:val="IndexLink"/>
                <w:rtl w:val="true"/>
              </w:rPr>
              <w:tab/>
            </w:r>
            <w:r>
              <w:rPr>
                <w:rStyle w:val="IndexLink"/>
              </w:rPr>
              <w:t>66</w:t>
            </w:r>
          </w:hyperlink>
        </w:p>
        <w:p>
          <w:pPr>
            <w:pStyle w:val="Contents3"/>
            <w:tabs>
              <w:tab w:val="clear" w:pos="8459"/>
              <w:tab w:val="right" w:pos="9026" w:leader="dot"/>
            </w:tabs>
            <w:rPr/>
          </w:pPr>
          <w:hyperlink w:anchor="__RefHeading___Toc2634209_211673320">
            <w:r>
              <w:rPr>
                <w:webHidden/>
                <w:rStyle w:val="IndexLink"/>
              </w:rPr>
              <w:t>14</w:t>
            </w:r>
            <w:r>
              <w:rPr>
                <w:rStyle w:val="IndexLink"/>
                <w:rtl w:val="true"/>
              </w:rPr>
              <w:t xml:space="preserve"> </w:t>
            </w:r>
            <w:r>
              <w:rPr>
                <w:rStyle w:val="IndexLink"/>
                <w:rtl w:val="true"/>
              </w:rPr>
              <w:t>بِئْرٌ مُعَطَّلَةٌ</w:t>
            </w:r>
            <w:r>
              <w:rPr>
                <w:rStyle w:val="IndexLink"/>
                <w:rtl w:val="true"/>
              </w:rPr>
              <w:tab/>
            </w:r>
            <w:r>
              <w:rPr>
                <w:rStyle w:val="IndexLink"/>
              </w:rPr>
              <w:t>67</w:t>
            </w:r>
          </w:hyperlink>
        </w:p>
        <w:p>
          <w:pPr>
            <w:pStyle w:val="Contents3"/>
            <w:tabs>
              <w:tab w:val="clear" w:pos="8459"/>
              <w:tab w:val="right" w:pos="9026" w:leader="dot"/>
            </w:tabs>
            <w:rPr/>
          </w:pPr>
          <w:hyperlink w:anchor="__RefHeading___Toc2634211_211673320">
            <w:r>
              <w:rPr>
                <w:webHidden/>
                <w:rStyle w:val="IndexLink"/>
              </w:rPr>
              <w:t>15</w:t>
            </w:r>
            <w:r>
              <w:rPr>
                <w:rStyle w:val="IndexLink"/>
                <w:rtl w:val="true"/>
              </w:rPr>
              <w:t xml:space="preserve"> </w:t>
            </w:r>
            <w:r>
              <w:rPr>
                <w:rStyle w:val="IndexLink"/>
                <w:rtl w:val="true"/>
              </w:rPr>
              <w:t>بَأْسٌ شَدِیدٌ</w:t>
            </w:r>
            <w:r>
              <w:rPr>
                <w:rStyle w:val="IndexLink"/>
                <w:rtl w:val="true"/>
              </w:rPr>
              <w:tab/>
            </w:r>
            <w:r>
              <w:rPr>
                <w:rStyle w:val="IndexLink"/>
              </w:rPr>
              <w:t>67</w:t>
            </w:r>
          </w:hyperlink>
        </w:p>
        <w:p>
          <w:pPr>
            <w:pStyle w:val="Contents3"/>
            <w:tabs>
              <w:tab w:val="clear" w:pos="8459"/>
              <w:tab w:val="right" w:pos="9026" w:leader="dot"/>
            </w:tabs>
            <w:rPr/>
          </w:pPr>
          <w:hyperlink w:anchor="__RefHeading___Toc2634213_211673320">
            <w:r>
              <w:rPr>
                <w:webHidden/>
                <w:rStyle w:val="IndexLink"/>
              </w:rPr>
              <w:t>16</w:t>
            </w:r>
            <w:r>
              <w:rPr>
                <w:rStyle w:val="IndexLink"/>
                <w:rtl w:val="true"/>
              </w:rPr>
              <w:t xml:space="preserve"> </w:t>
            </w:r>
            <w:r>
              <w:rPr>
                <w:rStyle w:val="IndexLink"/>
                <w:rtl w:val="true"/>
              </w:rPr>
              <w:t>بابُ الْحِطَّةِ</w:t>
            </w:r>
            <w:r>
              <w:rPr>
                <w:rStyle w:val="IndexLink"/>
                <w:rtl w:val="true"/>
              </w:rPr>
              <w:tab/>
            </w:r>
            <w:r>
              <w:rPr>
                <w:rStyle w:val="IndexLink"/>
              </w:rPr>
              <w:t>67</w:t>
            </w:r>
          </w:hyperlink>
        </w:p>
        <w:p>
          <w:pPr>
            <w:pStyle w:val="Contents3"/>
            <w:tabs>
              <w:tab w:val="clear" w:pos="8459"/>
              <w:tab w:val="right" w:pos="9026" w:leader="dot"/>
            </w:tabs>
            <w:rPr/>
          </w:pPr>
          <w:hyperlink w:anchor="__RefHeading___Toc2634215_211673320">
            <w:r>
              <w:rPr>
                <w:webHidden/>
                <w:rStyle w:val="IndexLink"/>
              </w:rPr>
              <w:t>17</w:t>
            </w:r>
            <w:r>
              <w:rPr>
                <w:rStyle w:val="IndexLink"/>
                <w:rtl w:val="true"/>
              </w:rPr>
              <w:t xml:space="preserve"> </w:t>
            </w:r>
            <w:r>
              <w:rPr>
                <w:rStyle w:val="IndexLink"/>
                <w:rtl w:val="true"/>
              </w:rPr>
              <w:t>بَدِّلْهُ‌</w:t>
            </w:r>
            <w:r>
              <w:rPr>
                <w:rStyle w:val="IndexLink"/>
                <w:rtl w:val="true"/>
              </w:rPr>
              <w:tab/>
            </w:r>
            <w:r>
              <w:rPr>
                <w:rStyle w:val="IndexLink"/>
              </w:rPr>
              <w:t>68</w:t>
            </w:r>
          </w:hyperlink>
        </w:p>
        <w:p>
          <w:pPr>
            <w:pStyle w:val="Contents3"/>
            <w:tabs>
              <w:tab w:val="clear" w:pos="8459"/>
              <w:tab w:val="right" w:pos="9026" w:leader="dot"/>
            </w:tabs>
            <w:rPr/>
          </w:pPr>
          <w:hyperlink w:anchor="__RefHeading___Toc2634217_211673320">
            <w:r>
              <w:rPr>
                <w:webHidden/>
                <w:rStyle w:val="IndexLink"/>
              </w:rPr>
              <w:t>18</w:t>
            </w:r>
            <w:r>
              <w:rPr>
                <w:rStyle w:val="IndexLink"/>
                <w:rtl w:val="true"/>
              </w:rPr>
              <w:t xml:space="preserve"> </w:t>
            </w:r>
            <w:r>
              <w:rPr>
                <w:rStyle w:val="IndexLink"/>
                <w:rtl w:val="true"/>
              </w:rPr>
              <w:t>بُرْجُ السَّمآءِ</w:t>
            </w:r>
            <w:r>
              <w:rPr>
                <w:rStyle w:val="IndexLink"/>
                <w:rtl w:val="true"/>
              </w:rPr>
              <w:tab/>
            </w:r>
            <w:r>
              <w:rPr>
                <w:rStyle w:val="IndexLink"/>
              </w:rPr>
              <w:t>68</w:t>
            </w:r>
          </w:hyperlink>
        </w:p>
        <w:p>
          <w:pPr>
            <w:pStyle w:val="Contents3"/>
            <w:tabs>
              <w:tab w:val="clear" w:pos="8459"/>
              <w:tab w:val="right" w:pos="9026" w:leader="dot"/>
            </w:tabs>
            <w:rPr/>
          </w:pPr>
          <w:hyperlink w:anchor="__RefHeading___Toc2634219_211673320">
            <w:r>
              <w:rPr>
                <w:webHidden/>
                <w:rStyle w:val="IndexLink"/>
              </w:rPr>
              <w:t>19</w:t>
            </w:r>
            <w:r>
              <w:rPr>
                <w:rStyle w:val="IndexLink"/>
                <w:rtl w:val="true"/>
              </w:rPr>
              <w:t xml:space="preserve"> </w:t>
            </w:r>
            <w:r>
              <w:rPr>
                <w:rStyle w:val="IndexLink"/>
                <w:rtl w:val="true"/>
              </w:rPr>
              <w:t>الْبَصِیرُ</w:t>
            </w:r>
            <w:r>
              <w:rPr>
                <w:rStyle w:val="IndexLink"/>
                <w:rtl w:val="true"/>
              </w:rPr>
              <w:tab/>
            </w:r>
            <w:r>
              <w:rPr>
                <w:rStyle w:val="IndexLink"/>
              </w:rPr>
              <w:t>68</w:t>
            </w:r>
          </w:hyperlink>
        </w:p>
        <w:p>
          <w:pPr>
            <w:pStyle w:val="Contents3"/>
            <w:tabs>
              <w:tab w:val="clear" w:pos="8459"/>
              <w:tab w:val="right" w:pos="9026" w:leader="dot"/>
            </w:tabs>
            <w:rPr/>
          </w:pPr>
          <w:hyperlink w:anchor="__RefHeading___Toc2634221_211673320">
            <w:r>
              <w:rPr>
                <w:webHidden/>
                <w:rStyle w:val="IndexLink"/>
              </w:rPr>
              <w:t>20</w:t>
            </w:r>
            <w:r>
              <w:rPr>
                <w:rStyle w:val="IndexLink"/>
                <w:rtl w:val="true"/>
              </w:rPr>
              <w:t xml:space="preserve"> </w:t>
            </w:r>
            <w:r>
              <w:rPr>
                <w:rStyle w:val="IndexLink"/>
                <w:rtl w:val="true"/>
              </w:rPr>
              <w:t>بَعْضُ ما یوحی‌</w:t>
            </w:r>
            <w:r>
              <w:rPr>
                <w:rStyle w:val="IndexLink"/>
                <w:rtl w:val="true"/>
              </w:rPr>
              <w:tab/>
            </w:r>
            <w:r>
              <w:rPr>
                <w:rStyle w:val="IndexLink"/>
              </w:rPr>
              <w:t>68</w:t>
            </w:r>
          </w:hyperlink>
        </w:p>
        <w:p>
          <w:pPr>
            <w:pStyle w:val="Contents3"/>
            <w:tabs>
              <w:tab w:val="clear" w:pos="8459"/>
              <w:tab w:val="right" w:pos="9026" w:leader="dot"/>
            </w:tabs>
            <w:rPr/>
          </w:pPr>
          <w:hyperlink w:anchor="__RefHeading___Toc2634223_211673320">
            <w:r>
              <w:rPr>
                <w:webHidden/>
                <w:rStyle w:val="IndexLink"/>
              </w:rPr>
              <w:t>21</w:t>
            </w:r>
            <w:r>
              <w:rPr>
                <w:rStyle w:val="IndexLink"/>
                <w:rtl w:val="true"/>
              </w:rPr>
              <w:t xml:space="preserve"> </w:t>
            </w:r>
            <w:r>
              <w:rPr>
                <w:rStyle w:val="IndexLink"/>
                <w:rtl w:val="true"/>
              </w:rPr>
              <w:t>التِّجارَةُ المُنْجِیةُ</w:t>
            </w:r>
            <w:r>
              <w:rPr>
                <w:rStyle w:val="IndexLink"/>
                <w:rtl w:val="true"/>
              </w:rPr>
              <w:tab/>
            </w:r>
            <w:r>
              <w:rPr>
                <w:rStyle w:val="IndexLink"/>
              </w:rPr>
              <w:t>69</w:t>
            </w:r>
          </w:hyperlink>
        </w:p>
        <w:p>
          <w:pPr>
            <w:pStyle w:val="Contents3"/>
            <w:tabs>
              <w:tab w:val="clear" w:pos="8459"/>
              <w:tab w:val="right" w:pos="9026" w:leader="dot"/>
            </w:tabs>
            <w:rPr/>
          </w:pPr>
          <w:hyperlink w:anchor="__RefHeading___Toc2634225_211673320">
            <w:r>
              <w:rPr>
                <w:webHidden/>
                <w:rStyle w:val="IndexLink"/>
              </w:rPr>
              <w:t>22</w:t>
            </w:r>
            <w:r>
              <w:rPr>
                <w:rStyle w:val="IndexLink"/>
                <w:rtl w:val="true"/>
              </w:rPr>
              <w:t xml:space="preserve"> </w:t>
            </w:r>
            <w:r>
              <w:rPr>
                <w:rStyle w:val="IndexLink"/>
                <w:rtl w:val="true"/>
              </w:rPr>
              <w:t>الثَّوابُ عِنْدَ اللَّهِ‌</w:t>
            </w:r>
            <w:r>
              <w:rPr>
                <w:rStyle w:val="IndexLink"/>
                <w:rtl w:val="true"/>
              </w:rPr>
              <w:tab/>
            </w:r>
            <w:r>
              <w:rPr>
                <w:rStyle w:val="IndexLink"/>
              </w:rPr>
              <w:t>69</w:t>
            </w:r>
          </w:hyperlink>
        </w:p>
        <w:p>
          <w:pPr>
            <w:pStyle w:val="Contents3"/>
            <w:tabs>
              <w:tab w:val="clear" w:pos="8459"/>
              <w:tab w:val="right" w:pos="9026" w:leader="dot"/>
            </w:tabs>
            <w:rPr/>
          </w:pPr>
          <w:hyperlink w:anchor="__RefHeading___Toc2634227_211673320">
            <w:r>
              <w:rPr>
                <w:webHidden/>
                <w:rStyle w:val="IndexLink"/>
              </w:rPr>
              <w:t>23</w:t>
            </w:r>
            <w:r>
              <w:rPr>
                <w:rStyle w:val="IndexLink"/>
                <w:rtl w:val="true"/>
              </w:rPr>
              <w:t xml:space="preserve"> </w:t>
            </w:r>
            <w:r>
              <w:rPr>
                <w:rStyle w:val="IndexLink"/>
                <w:rtl w:val="true"/>
              </w:rPr>
              <w:t>جَنْبُ اللَّهِ‌</w:t>
            </w:r>
            <w:r>
              <w:rPr>
                <w:rStyle w:val="IndexLink"/>
                <w:rtl w:val="true"/>
              </w:rPr>
              <w:tab/>
            </w:r>
            <w:r>
              <w:rPr>
                <w:rStyle w:val="IndexLink"/>
              </w:rPr>
              <w:t>69</w:t>
            </w:r>
          </w:hyperlink>
        </w:p>
        <w:p>
          <w:pPr>
            <w:pStyle w:val="Contents3"/>
            <w:tabs>
              <w:tab w:val="clear" w:pos="8459"/>
              <w:tab w:val="right" w:pos="9026" w:leader="dot"/>
            </w:tabs>
            <w:rPr/>
          </w:pPr>
          <w:hyperlink w:anchor="__RefHeading___Toc2634229_211673320">
            <w:r>
              <w:rPr>
                <w:webHidden/>
                <w:rStyle w:val="IndexLink"/>
              </w:rPr>
              <w:t>24</w:t>
            </w:r>
            <w:r>
              <w:rPr>
                <w:rStyle w:val="IndexLink"/>
                <w:rtl w:val="true"/>
              </w:rPr>
              <w:t xml:space="preserve"> </w:t>
            </w:r>
            <w:r>
              <w:rPr>
                <w:rStyle w:val="IndexLink"/>
                <w:rtl w:val="true"/>
              </w:rPr>
              <w:t>حَبْلُ اللَّهِ‌</w:t>
            </w:r>
            <w:r>
              <w:rPr>
                <w:rStyle w:val="IndexLink"/>
                <w:rtl w:val="true"/>
              </w:rPr>
              <w:tab/>
            </w:r>
            <w:r>
              <w:rPr>
                <w:rStyle w:val="IndexLink"/>
              </w:rPr>
              <w:t>70</w:t>
            </w:r>
          </w:hyperlink>
        </w:p>
        <w:p>
          <w:pPr>
            <w:pStyle w:val="Contents3"/>
            <w:tabs>
              <w:tab w:val="clear" w:pos="8459"/>
              <w:tab w:val="right" w:pos="9026" w:leader="dot"/>
            </w:tabs>
            <w:rPr/>
          </w:pPr>
          <w:hyperlink w:anchor="__RefHeading___Toc2634231_211673320">
            <w:r>
              <w:rPr>
                <w:webHidden/>
                <w:rStyle w:val="IndexLink"/>
              </w:rPr>
              <w:t>25</w:t>
            </w:r>
            <w:r>
              <w:rPr>
                <w:rStyle w:val="IndexLink"/>
                <w:rtl w:val="true"/>
              </w:rPr>
              <w:t xml:space="preserve"> </w:t>
            </w:r>
            <w:r>
              <w:rPr>
                <w:rStyle w:val="IndexLink"/>
                <w:rtl w:val="true"/>
              </w:rPr>
              <w:t>الْحُجَّةُ الْبالِغَةُ</w:t>
            </w:r>
            <w:r>
              <w:rPr>
                <w:rStyle w:val="IndexLink"/>
                <w:rtl w:val="true"/>
              </w:rPr>
              <w:tab/>
            </w:r>
            <w:r>
              <w:rPr>
                <w:rStyle w:val="IndexLink"/>
              </w:rPr>
              <w:t>70</w:t>
            </w:r>
          </w:hyperlink>
        </w:p>
        <w:p>
          <w:pPr>
            <w:pStyle w:val="Contents3"/>
            <w:tabs>
              <w:tab w:val="clear" w:pos="8459"/>
              <w:tab w:val="right" w:pos="9026" w:leader="dot"/>
            </w:tabs>
            <w:rPr/>
          </w:pPr>
          <w:hyperlink w:anchor="__RefHeading___Toc2634233_211673320">
            <w:r>
              <w:rPr>
                <w:webHidden/>
                <w:rStyle w:val="IndexLink"/>
              </w:rPr>
              <w:t>26</w:t>
            </w:r>
            <w:r>
              <w:rPr>
                <w:rStyle w:val="IndexLink"/>
                <w:rtl w:val="true"/>
              </w:rPr>
              <w:t xml:space="preserve"> </w:t>
            </w:r>
            <w:r>
              <w:rPr>
                <w:rStyle w:val="IndexLink"/>
                <w:rtl w:val="true"/>
              </w:rPr>
              <w:t>حِزْبِیلٌ‌</w:t>
            </w:r>
            <w:r>
              <w:rPr>
                <w:rStyle w:val="IndexLink"/>
                <w:rtl w:val="true"/>
              </w:rPr>
              <w:tab/>
            </w:r>
            <w:r>
              <w:rPr>
                <w:rStyle w:val="IndexLink"/>
              </w:rPr>
              <w:t>71</w:t>
            </w:r>
          </w:hyperlink>
        </w:p>
        <w:p>
          <w:pPr>
            <w:pStyle w:val="Contents3"/>
            <w:tabs>
              <w:tab w:val="clear" w:pos="8459"/>
              <w:tab w:val="right" w:pos="9026" w:leader="dot"/>
            </w:tabs>
            <w:rPr/>
          </w:pPr>
          <w:hyperlink w:anchor="__RefHeading___Toc2634235_211673320">
            <w:r>
              <w:rPr>
                <w:webHidden/>
                <w:rStyle w:val="IndexLink"/>
              </w:rPr>
              <w:t>27</w:t>
            </w:r>
            <w:r>
              <w:rPr>
                <w:rStyle w:val="IndexLink"/>
                <w:rtl w:val="true"/>
              </w:rPr>
              <w:t xml:space="preserve"> </w:t>
            </w:r>
            <w:r>
              <w:rPr>
                <w:rStyle w:val="IndexLink"/>
                <w:rtl w:val="true"/>
              </w:rPr>
              <w:t>الْحَسْرَةُ</w:t>
            </w:r>
            <w:r>
              <w:rPr>
                <w:rStyle w:val="IndexLink"/>
                <w:rtl w:val="true"/>
              </w:rPr>
              <w:tab/>
            </w:r>
            <w:r>
              <w:rPr>
                <w:rStyle w:val="IndexLink"/>
              </w:rPr>
              <w:t>71</w:t>
            </w:r>
          </w:hyperlink>
        </w:p>
        <w:p>
          <w:pPr>
            <w:pStyle w:val="Contents3"/>
            <w:tabs>
              <w:tab w:val="clear" w:pos="8459"/>
              <w:tab w:val="right" w:pos="9026" w:leader="dot"/>
            </w:tabs>
            <w:rPr/>
          </w:pPr>
          <w:hyperlink w:anchor="__RefHeading___Toc2634237_211673320">
            <w:r>
              <w:rPr>
                <w:webHidden/>
                <w:rStyle w:val="IndexLink"/>
              </w:rPr>
              <w:t>28</w:t>
            </w:r>
            <w:r>
              <w:rPr>
                <w:rStyle w:val="IndexLink"/>
                <w:rtl w:val="true"/>
              </w:rPr>
              <w:t xml:space="preserve"> </w:t>
            </w:r>
            <w:r>
              <w:rPr>
                <w:rStyle w:val="IndexLink"/>
                <w:rtl w:val="true"/>
              </w:rPr>
              <w:t>الْحَقُ‌</w:t>
            </w:r>
            <w:r>
              <w:rPr>
                <w:rStyle w:val="IndexLink"/>
                <w:rtl w:val="true"/>
              </w:rPr>
              <w:tab/>
            </w:r>
            <w:r>
              <w:rPr>
                <w:rStyle w:val="IndexLink"/>
              </w:rPr>
              <w:t>71</w:t>
            </w:r>
          </w:hyperlink>
        </w:p>
        <w:p>
          <w:pPr>
            <w:pStyle w:val="Contents3"/>
            <w:tabs>
              <w:tab w:val="clear" w:pos="8459"/>
              <w:tab w:val="right" w:pos="9026" w:leader="dot"/>
            </w:tabs>
            <w:rPr/>
          </w:pPr>
          <w:hyperlink w:anchor="__RefHeading___Toc2634239_211673320">
            <w:r>
              <w:rPr>
                <w:webHidden/>
                <w:rStyle w:val="IndexLink"/>
              </w:rPr>
              <w:t>29</w:t>
            </w:r>
            <w:r>
              <w:rPr>
                <w:rStyle w:val="IndexLink"/>
                <w:rtl w:val="true"/>
              </w:rPr>
              <w:t xml:space="preserve"> </w:t>
            </w:r>
            <w:r>
              <w:rPr>
                <w:rStyle w:val="IndexLink"/>
                <w:rtl w:val="true"/>
              </w:rPr>
              <w:t>حَقُّ الْیقِینِ‌</w:t>
            </w:r>
            <w:r>
              <w:rPr>
                <w:rStyle w:val="IndexLink"/>
                <w:rtl w:val="true"/>
              </w:rPr>
              <w:tab/>
            </w:r>
            <w:r>
              <w:rPr>
                <w:rStyle w:val="IndexLink"/>
              </w:rPr>
              <w:t>72</w:t>
            </w:r>
          </w:hyperlink>
        </w:p>
        <w:p>
          <w:pPr>
            <w:pStyle w:val="Contents3"/>
            <w:tabs>
              <w:tab w:val="clear" w:pos="8459"/>
              <w:tab w:val="right" w:pos="9026" w:leader="dot"/>
            </w:tabs>
            <w:rPr/>
          </w:pPr>
          <w:hyperlink w:anchor="__RefHeading___Toc2634241_211673320">
            <w:r>
              <w:rPr>
                <w:webHidden/>
                <w:rStyle w:val="IndexLink"/>
              </w:rPr>
              <w:t>30</w:t>
            </w:r>
            <w:r>
              <w:rPr>
                <w:rStyle w:val="IndexLink"/>
                <w:rtl w:val="true"/>
              </w:rPr>
              <w:t xml:space="preserve"> </w:t>
            </w:r>
            <w:r>
              <w:rPr>
                <w:rStyle w:val="IndexLink"/>
                <w:rtl w:val="true"/>
              </w:rPr>
              <w:t>الْخاشِعُ فِی الْقُرْآنِ‌</w:t>
            </w:r>
            <w:r>
              <w:rPr>
                <w:rStyle w:val="IndexLink"/>
                <w:rtl w:val="true"/>
              </w:rPr>
              <w:tab/>
            </w:r>
            <w:r>
              <w:rPr>
                <w:rStyle w:val="IndexLink"/>
              </w:rPr>
              <w:t>72</w:t>
            </w:r>
          </w:hyperlink>
        </w:p>
        <w:p>
          <w:pPr>
            <w:pStyle w:val="Contents3"/>
            <w:tabs>
              <w:tab w:val="clear" w:pos="8459"/>
              <w:tab w:val="right" w:pos="9026" w:leader="dot"/>
            </w:tabs>
            <w:rPr/>
          </w:pPr>
          <w:hyperlink w:anchor="__RefHeading___Toc2634243_211673320">
            <w:r>
              <w:rPr>
                <w:webHidden/>
                <w:rStyle w:val="IndexLink"/>
              </w:rPr>
              <w:t>31</w:t>
            </w:r>
            <w:r>
              <w:rPr>
                <w:rStyle w:val="IndexLink"/>
                <w:rtl w:val="true"/>
              </w:rPr>
              <w:t xml:space="preserve"> </w:t>
            </w:r>
            <w:r>
              <w:rPr>
                <w:rStyle w:val="IndexLink"/>
                <w:rtl w:val="true"/>
              </w:rPr>
              <w:t>خَصْمُ الْکُفّارِ</w:t>
            </w:r>
            <w:r>
              <w:rPr>
                <w:rStyle w:val="IndexLink"/>
                <w:rtl w:val="true"/>
              </w:rPr>
              <w:tab/>
            </w:r>
            <w:r>
              <w:rPr>
                <w:rStyle w:val="IndexLink"/>
              </w:rPr>
              <w:t>72</w:t>
            </w:r>
          </w:hyperlink>
        </w:p>
        <w:p>
          <w:pPr>
            <w:pStyle w:val="Contents3"/>
            <w:tabs>
              <w:tab w:val="clear" w:pos="8459"/>
              <w:tab w:val="right" w:pos="9026" w:leader="dot"/>
            </w:tabs>
            <w:rPr/>
          </w:pPr>
          <w:hyperlink w:anchor="__RefHeading___Toc2634245_211673320">
            <w:r>
              <w:rPr>
                <w:webHidden/>
                <w:rStyle w:val="IndexLink"/>
              </w:rPr>
              <w:t>32</w:t>
            </w:r>
            <w:r>
              <w:rPr>
                <w:rStyle w:val="IndexLink"/>
                <w:rtl w:val="true"/>
              </w:rPr>
              <w:t xml:space="preserve"> </w:t>
            </w:r>
            <w:r>
              <w:rPr>
                <w:rStyle w:val="IndexLink"/>
                <w:rtl w:val="true"/>
              </w:rPr>
              <w:t>دابَّةُ الْأَرْضِ‌</w:t>
            </w:r>
            <w:r>
              <w:rPr>
                <w:rStyle w:val="IndexLink"/>
                <w:rtl w:val="true"/>
              </w:rPr>
              <w:tab/>
            </w:r>
            <w:r>
              <w:rPr>
                <w:rStyle w:val="IndexLink"/>
              </w:rPr>
              <w:t>72</w:t>
            </w:r>
          </w:hyperlink>
        </w:p>
        <w:p>
          <w:pPr>
            <w:pStyle w:val="Contents3"/>
            <w:tabs>
              <w:tab w:val="clear" w:pos="8459"/>
              <w:tab w:val="right" w:pos="9026" w:leader="dot"/>
            </w:tabs>
            <w:rPr/>
          </w:pPr>
          <w:hyperlink w:anchor="__RefHeading___Toc2634247_211673320">
            <w:r>
              <w:rPr>
                <w:webHidden/>
                <w:rStyle w:val="IndexLink"/>
              </w:rPr>
              <w:t>33</w:t>
            </w:r>
            <w:r>
              <w:rPr>
                <w:rStyle w:val="IndexLink"/>
                <w:rtl w:val="true"/>
              </w:rPr>
              <w:t xml:space="preserve"> </w:t>
            </w:r>
            <w:r>
              <w:rPr>
                <w:rStyle w:val="IndexLink"/>
                <w:rtl w:val="true"/>
              </w:rPr>
              <w:t>الدّاعِی‌</w:t>
            </w:r>
            <w:r>
              <w:rPr>
                <w:rStyle w:val="IndexLink"/>
                <w:rtl w:val="true"/>
              </w:rPr>
              <w:tab/>
            </w:r>
            <w:r>
              <w:rPr>
                <w:rStyle w:val="IndexLink"/>
              </w:rPr>
              <w:t>73</w:t>
            </w:r>
          </w:hyperlink>
        </w:p>
        <w:p>
          <w:pPr>
            <w:pStyle w:val="Contents3"/>
            <w:tabs>
              <w:tab w:val="clear" w:pos="8459"/>
              <w:tab w:val="right" w:pos="9026" w:leader="dot"/>
            </w:tabs>
            <w:rPr/>
          </w:pPr>
          <w:hyperlink w:anchor="__RefHeading___Toc2634249_211673320">
            <w:r>
              <w:rPr>
                <w:webHidden/>
                <w:rStyle w:val="IndexLink"/>
              </w:rPr>
              <w:t>34</w:t>
            </w:r>
            <w:r>
              <w:rPr>
                <w:rStyle w:val="IndexLink"/>
                <w:rtl w:val="true"/>
              </w:rPr>
              <w:t xml:space="preserve"> </w:t>
            </w:r>
            <w:r>
              <w:rPr>
                <w:rStyle w:val="IndexLink"/>
                <w:rtl w:val="true"/>
              </w:rPr>
              <w:t>دِینُ الْحَقِ‌ّ</w:t>
            </w:r>
            <w:r>
              <w:rPr>
                <w:rStyle w:val="IndexLink"/>
                <w:rtl w:val="true"/>
              </w:rPr>
              <w:tab/>
            </w:r>
            <w:r>
              <w:rPr>
                <w:rStyle w:val="IndexLink"/>
              </w:rPr>
              <w:t>73</w:t>
            </w:r>
          </w:hyperlink>
        </w:p>
        <w:p>
          <w:pPr>
            <w:pStyle w:val="Contents3"/>
            <w:tabs>
              <w:tab w:val="clear" w:pos="8459"/>
              <w:tab w:val="right" w:pos="9026" w:leader="dot"/>
            </w:tabs>
            <w:rPr/>
          </w:pPr>
          <w:hyperlink w:anchor="__RefHeading___Toc2634251_211673320">
            <w:r>
              <w:rPr>
                <w:webHidden/>
                <w:rStyle w:val="IndexLink"/>
              </w:rPr>
              <w:t>35</w:t>
            </w:r>
            <w:r>
              <w:rPr>
                <w:rStyle w:val="IndexLink"/>
                <w:rtl w:val="true"/>
              </w:rPr>
              <w:t xml:space="preserve"> </w:t>
            </w:r>
            <w:r>
              <w:rPr>
                <w:rStyle w:val="IndexLink"/>
                <w:rtl w:val="true"/>
              </w:rPr>
              <w:t>الذّاکِرُ</w:t>
            </w:r>
            <w:r>
              <w:rPr>
                <w:rStyle w:val="IndexLink"/>
                <w:rtl w:val="true"/>
              </w:rPr>
              <w:tab/>
            </w:r>
            <w:r>
              <w:rPr>
                <w:rStyle w:val="IndexLink"/>
              </w:rPr>
              <w:t>73</w:t>
            </w:r>
          </w:hyperlink>
        </w:p>
        <w:p>
          <w:pPr>
            <w:pStyle w:val="Contents3"/>
            <w:tabs>
              <w:tab w:val="clear" w:pos="8459"/>
              <w:tab w:val="right" w:pos="9026" w:leader="dot"/>
            </w:tabs>
            <w:rPr/>
          </w:pPr>
          <w:hyperlink w:anchor="__RefHeading___Toc2634253_211673320">
            <w:r>
              <w:rPr>
                <w:webHidden/>
                <w:rStyle w:val="IndexLink"/>
              </w:rPr>
              <w:t>36</w:t>
            </w:r>
            <w:r>
              <w:rPr>
                <w:rStyle w:val="IndexLink"/>
                <w:rtl w:val="true"/>
              </w:rPr>
              <w:t xml:space="preserve"> </w:t>
            </w:r>
            <w:r>
              <w:rPr>
                <w:rStyle w:val="IndexLink"/>
                <w:rtl w:val="true"/>
              </w:rPr>
              <w:t>ذِکْرُ الرَّسُولِ‌</w:t>
            </w:r>
            <w:r>
              <w:rPr>
                <w:rStyle w:val="IndexLink"/>
                <w:rtl w:val="true"/>
              </w:rPr>
              <w:tab/>
            </w:r>
            <w:r>
              <w:rPr>
                <w:rStyle w:val="IndexLink"/>
              </w:rPr>
              <w:t>73</w:t>
            </w:r>
          </w:hyperlink>
        </w:p>
        <w:p>
          <w:pPr>
            <w:pStyle w:val="Contents3"/>
            <w:tabs>
              <w:tab w:val="clear" w:pos="8459"/>
              <w:tab w:val="right" w:pos="9026" w:leader="dot"/>
            </w:tabs>
            <w:rPr/>
          </w:pPr>
          <w:hyperlink w:anchor="__RefHeading___Toc2634255_211673320">
            <w:r>
              <w:rPr>
                <w:webHidden/>
                <w:rStyle w:val="IndexLink"/>
              </w:rPr>
              <w:t>37</w:t>
            </w:r>
            <w:r>
              <w:rPr>
                <w:rStyle w:val="IndexLink"/>
                <w:rtl w:val="true"/>
              </w:rPr>
              <w:t xml:space="preserve"> </w:t>
            </w:r>
            <w:r>
              <w:rPr>
                <w:rStyle w:val="IndexLink"/>
                <w:rtl w:val="true"/>
              </w:rPr>
              <w:t>ذُو الْقَلْبِ‌</w:t>
            </w:r>
            <w:r>
              <w:rPr>
                <w:rStyle w:val="IndexLink"/>
                <w:rtl w:val="true"/>
              </w:rPr>
              <w:tab/>
            </w:r>
            <w:r>
              <w:rPr>
                <w:rStyle w:val="IndexLink"/>
              </w:rPr>
              <w:t>73</w:t>
            </w:r>
          </w:hyperlink>
        </w:p>
        <w:p>
          <w:pPr>
            <w:pStyle w:val="Contents3"/>
            <w:tabs>
              <w:tab w:val="clear" w:pos="8459"/>
              <w:tab w:val="right" w:pos="9026" w:leader="dot"/>
            </w:tabs>
            <w:rPr/>
          </w:pPr>
          <w:hyperlink w:anchor="__RefHeading___Toc2634257_211673320">
            <w:r>
              <w:rPr>
                <w:webHidden/>
                <w:rStyle w:val="IndexLink"/>
              </w:rPr>
              <w:t>38</w:t>
            </w:r>
            <w:r>
              <w:rPr>
                <w:rStyle w:val="IndexLink"/>
                <w:rtl w:val="true"/>
              </w:rPr>
              <w:t xml:space="preserve"> </w:t>
            </w:r>
            <w:r>
              <w:rPr>
                <w:rStyle w:val="IndexLink"/>
                <w:rtl w:val="true"/>
              </w:rPr>
              <w:t>ذُو مَتْرَبَةٍ</w:t>
            </w:r>
            <w:r>
              <w:rPr>
                <w:rStyle w:val="IndexLink"/>
                <w:rtl w:val="true"/>
              </w:rPr>
              <w:tab/>
            </w:r>
            <w:r>
              <w:rPr>
                <w:rStyle w:val="IndexLink"/>
              </w:rPr>
              <w:t>74</w:t>
            </w:r>
          </w:hyperlink>
        </w:p>
        <w:p>
          <w:pPr>
            <w:pStyle w:val="Contents3"/>
            <w:tabs>
              <w:tab w:val="clear" w:pos="8459"/>
              <w:tab w:val="right" w:pos="9026" w:leader="dot"/>
            </w:tabs>
            <w:rPr/>
          </w:pPr>
          <w:hyperlink w:anchor="__RefHeading___Toc2634259_211673320">
            <w:r>
              <w:rPr>
                <w:webHidden/>
                <w:rStyle w:val="IndexLink"/>
              </w:rPr>
              <w:t>39</w:t>
            </w:r>
            <w:r>
              <w:rPr>
                <w:rStyle w:val="IndexLink"/>
                <w:rtl w:val="true"/>
              </w:rPr>
              <w:t xml:space="preserve"> </w:t>
            </w:r>
            <w:r>
              <w:rPr>
                <w:rStyle w:val="IndexLink"/>
                <w:rtl w:val="true"/>
              </w:rPr>
              <w:t>ذِی الْقُرْبی‌</w:t>
            </w:r>
            <w:r>
              <w:rPr>
                <w:rStyle w:val="IndexLink"/>
                <w:rtl w:val="true"/>
              </w:rPr>
              <w:tab/>
            </w:r>
            <w:r>
              <w:rPr>
                <w:rStyle w:val="IndexLink"/>
              </w:rPr>
              <w:t>74</w:t>
            </w:r>
          </w:hyperlink>
        </w:p>
        <w:p>
          <w:pPr>
            <w:pStyle w:val="Contents3"/>
            <w:tabs>
              <w:tab w:val="clear" w:pos="8459"/>
              <w:tab w:val="right" w:pos="9026" w:leader="dot"/>
            </w:tabs>
            <w:rPr/>
          </w:pPr>
          <w:hyperlink w:anchor="__RefHeading___Toc2634261_211673320">
            <w:r>
              <w:rPr>
                <w:webHidden/>
                <w:rStyle w:val="IndexLink"/>
              </w:rPr>
              <w:t>40</w:t>
            </w:r>
            <w:r>
              <w:rPr>
                <w:rStyle w:val="IndexLink"/>
                <w:rtl w:val="true"/>
              </w:rPr>
              <w:t xml:space="preserve"> </w:t>
            </w:r>
            <w:r>
              <w:rPr>
                <w:rStyle w:val="IndexLink"/>
                <w:rtl w:val="true"/>
              </w:rPr>
              <w:t>الرّاکِعُونَ فِی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2634263_211673320">
            <w:r>
              <w:rPr>
                <w:webHidden/>
                <w:rStyle w:val="IndexLink"/>
              </w:rPr>
              <w:t>41</w:t>
            </w:r>
            <w:r>
              <w:rPr>
                <w:rStyle w:val="IndexLink"/>
                <w:rtl w:val="true"/>
              </w:rPr>
              <w:t xml:space="preserve"> </w:t>
            </w:r>
            <w:r>
              <w:rPr>
                <w:rStyle w:val="IndexLink"/>
                <w:rtl w:val="true"/>
              </w:rPr>
              <w:t>الرِّجالُ عَلَی الْأَعْرافِ‌</w:t>
            </w:r>
            <w:r>
              <w:rPr>
                <w:rStyle w:val="IndexLink"/>
                <w:rtl w:val="true"/>
              </w:rPr>
              <w:tab/>
            </w:r>
            <w:r>
              <w:rPr>
                <w:rStyle w:val="IndexLink"/>
              </w:rPr>
              <w:t>74</w:t>
            </w:r>
          </w:hyperlink>
        </w:p>
        <w:p>
          <w:pPr>
            <w:pStyle w:val="Contents3"/>
            <w:tabs>
              <w:tab w:val="clear" w:pos="8459"/>
              <w:tab w:val="right" w:pos="9026" w:leader="dot"/>
            </w:tabs>
            <w:rPr/>
          </w:pPr>
          <w:hyperlink w:anchor="__RefHeading___Toc2634265_211673320">
            <w:r>
              <w:rPr>
                <w:webHidden/>
                <w:rStyle w:val="IndexLink"/>
              </w:rPr>
              <w:t>42</w:t>
            </w:r>
            <w:r>
              <w:rPr>
                <w:rStyle w:val="IndexLink"/>
                <w:rtl w:val="true"/>
              </w:rPr>
              <w:t xml:space="preserve"> </w:t>
            </w:r>
            <w:r>
              <w:rPr>
                <w:rStyle w:val="IndexLink"/>
                <w:rtl w:val="true"/>
              </w:rPr>
              <w:t>الرَّحْمَةُ</w:t>
            </w:r>
            <w:r>
              <w:rPr>
                <w:rStyle w:val="IndexLink"/>
                <w:rtl w:val="true"/>
              </w:rPr>
              <w:tab/>
            </w:r>
            <w:r>
              <w:rPr>
                <w:rStyle w:val="IndexLink"/>
              </w:rPr>
              <w:t>75</w:t>
            </w:r>
          </w:hyperlink>
        </w:p>
        <w:p>
          <w:pPr>
            <w:pStyle w:val="Contents3"/>
            <w:tabs>
              <w:tab w:val="clear" w:pos="8459"/>
              <w:tab w:val="right" w:pos="9026" w:leader="dot"/>
            </w:tabs>
            <w:rPr/>
          </w:pPr>
          <w:hyperlink w:anchor="__RefHeading___Toc2634267_211673320">
            <w:r>
              <w:rPr>
                <w:webHidden/>
                <w:rStyle w:val="IndexLink"/>
              </w:rPr>
              <w:t>43</w:t>
            </w:r>
            <w:r>
              <w:rPr>
                <w:rStyle w:val="IndexLink"/>
                <w:rtl w:val="true"/>
              </w:rPr>
              <w:t xml:space="preserve"> </w:t>
            </w:r>
            <w:r>
              <w:rPr>
                <w:rStyle w:val="IndexLink"/>
                <w:rtl w:val="true"/>
              </w:rPr>
              <w:t>الزُّجاجَةُ</w:t>
            </w:r>
            <w:r>
              <w:rPr>
                <w:rStyle w:val="IndexLink"/>
                <w:rtl w:val="true"/>
              </w:rPr>
              <w:tab/>
            </w:r>
            <w:r>
              <w:rPr>
                <w:rStyle w:val="IndexLink"/>
              </w:rPr>
              <w:t>75</w:t>
            </w:r>
          </w:hyperlink>
        </w:p>
        <w:p>
          <w:pPr>
            <w:pStyle w:val="Contents3"/>
            <w:tabs>
              <w:tab w:val="clear" w:pos="8459"/>
              <w:tab w:val="right" w:pos="9026" w:leader="dot"/>
            </w:tabs>
            <w:rPr/>
          </w:pPr>
          <w:hyperlink w:anchor="__RefHeading___Toc2634269_211673320">
            <w:r>
              <w:rPr>
                <w:webHidden/>
                <w:rStyle w:val="IndexLink"/>
              </w:rPr>
              <w:t>44</w:t>
            </w:r>
            <w:r>
              <w:rPr>
                <w:rStyle w:val="IndexLink"/>
                <w:rtl w:val="true"/>
              </w:rPr>
              <w:t xml:space="preserve"> </w:t>
            </w:r>
            <w:r>
              <w:rPr>
                <w:rStyle w:val="IndexLink"/>
                <w:rtl w:val="true"/>
              </w:rPr>
              <w:t>الزُّلْفَةُ</w:t>
            </w:r>
            <w:r>
              <w:rPr>
                <w:rStyle w:val="IndexLink"/>
                <w:rtl w:val="true"/>
              </w:rPr>
              <w:tab/>
            </w:r>
            <w:r>
              <w:rPr>
                <w:rStyle w:val="IndexLink"/>
              </w:rPr>
              <w:t>75</w:t>
            </w:r>
          </w:hyperlink>
        </w:p>
        <w:p>
          <w:pPr>
            <w:pStyle w:val="Contents3"/>
            <w:tabs>
              <w:tab w:val="clear" w:pos="8459"/>
              <w:tab w:val="right" w:pos="9026" w:leader="dot"/>
            </w:tabs>
            <w:rPr/>
          </w:pPr>
          <w:hyperlink w:anchor="__RefHeading___Toc2634271_211673320">
            <w:r>
              <w:rPr>
                <w:webHidden/>
                <w:rStyle w:val="IndexLink"/>
              </w:rPr>
              <w:t>45</w:t>
            </w:r>
            <w:r>
              <w:rPr>
                <w:rStyle w:val="IndexLink"/>
                <w:rtl w:val="true"/>
              </w:rPr>
              <w:t xml:space="preserve"> </w:t>
            </w:r>
            <w:r>
              <w:rPr>
                <w:rStyle w:val="IndexLink"/>
                <w:rtl w:val="true"/>
              </w:rPr>
              <w:t>الزَّیتُونُ‌</w:t>
            </w:r>
            <w:r>
              <w:rPr>
                <w:rStyle w:val="IndexLink"/>
                <w:rtl w:val="true"/>
              </w:rPr>
              <w:tab/>
            </w:r>
            <w:r>
              <w:rPr>
                <w:rStyle w:val="IndexLink"/>
              </w:rPr>
              <w:t>76</w:t>
            </w:r>
          </w:hyperlink>
        </w:p>
        <w:p>
          <w:pPr>
            <w:pStyle w:val="Contents3"/>
            <w:tabs>
              <w:tab w:val="clear" w:pos="8459"/>
              <w:tab w:val="right" w:pos="9026" w:leader="dot"/>
            </w:tabs>
            <w:rPr/>
          </w:pPr>
          <w:hyperlink w:anchor="__RefHeading___Toc2634273_211673320">
            <w:r>
              <w:rPr>
                <w:webHidden/>
                <w:rStyle w:val="IndexLink"/>
              </w:rPr>
              <w:t>46</w:t>
            </w:r>
            <w:r>
              <w:rPr>
                <w:rStyle w:val="IndexLink"/>
                <w:rtl w:val="true"/>
              </w:rPr>
              <w:t xml:space="preserve"> </w:t>
            </w:r>
            <w:r>
              <w:rPr>
                <w:rStyle w:val="IndexLink"/>
                <w:rtl w:val="true"/>
              </w:rPr>
              <w:t>السّائِقُ‌</w:t>
            </w:r>
            <w:r>
              <w:rPr>
                <w:rStyle w:val="IndexLink"/>
                <w:rtl w:val="true"/>
              </w:rPr>
              <w:tab/>
            </w:r>
            <w:r>
              <w:rPr>
                <w:rStyle w:val="IndexLink"/>
              </w:rPr>
              <w:t>76</w:t>
            </w:r>
          </w:hyperlink>
        </w:p>
        <w:p>
          <w:pPr>
            <w:pStyle w:val="Contents3"/>
            <w:tabs>
              <w:tab w:val="clear" w:pos="8459"/>
              <w:tab w:val="right" w:pos="9026" w:leader="dot"/>
            </w:tabs>
            <w:rPr/>
          </w:pPr>
          <w:hyperlink w:anchor="__RefHeading___Toc2634275_211673320">
            <w:r>
              <w:rPr>
                <w:webHidden/>
                <w:rStyle w:val="IndexLink"/>
              </w:rPr>
              <w:t>47</w:t>
            </w:r>
            <w:r>
              <w:rPr>
                <w:rStyle w:val="IndexLink"/>
                <w:rtl w:val="true"/>
              </w:rPr>
              <w:t xml:space="preserve"> </w:t>
            </w:r>
            <w:r>
              <w:rPr>
                <w:rStyle w:val="IndexLink"/>
                <w:rtl w:val="true"/>
              </w:rPr>
              <w:t>السّابِقُونَ‌</w:t>
            </w:r>
            <w:r>
              <w:rPr>
                <w:rStyle w:val="IndexLink"/>
                <w:rtl w:val="true"/>
              </w:rPr>
              <w:tab/>
            </w:r>
            <w:r>
              <w:rPr>
                <w:rStyle w:val="IndexLink"/>
              </w:rPr>
              <w:t>76</w:t>
            </w:r>
          </w:hyperlink>
        </w:p>
        <w:p>
          <w:pPr>
            <w:pStyle w:val="Contents3"/>
            <w:tabs>
              <w:tab w:val="clear" w:pos="8459"/>
              <w:tab w:val="right" w:pos="9026" w:leader="dot"/>
            </w:tabs>
            <w:rPr/>
          </w:pPr>
          <w:hyperlink w:anchor="__RefHeading___Toc2634277_211673320">
            <w:r>
              <w:rPr>
                <w:webHidden/>
                <w:rStyle w:val="IndexLink"/>
              </w:rPr>
              <w:t>48</w:t>
            </w:r>
            <w:r>
              <w:rPr>
                <w:rStyle w:val="IndexLink"/>
                <w:rtl w:val="true"/>
              </w:rPr>
              <w:t xml:space="preserve"> </w:t>
            </w:r>
            <w:r>
              <w:rPr>
                <w:rStyle w:val="IndexLink"/>
                <w:rtl w:val="true"/>
              </w:rPr>
              <w:t>السّابِقُونَ الْأَوَّلُونَ‌</w:t>
            </w:r>
            <w:r>
              <w:rPr>
                <w:rStyle w:val="IndexLink"/>
                <w:rtl w:val="true"/>
              </w:rPr>
              <w:tab/>
            </w:r>
            <w:r>
              <w:rPr>
                <w:rStyle w:val="IndexLink"/>
              </w:rPr>
              <w:t>76</w:t>
            </w:r>
          </w:hyperlink>
        </w:p>
        <w:p>
          <w:pPr>
            <w:pStyle w:val="Contents3"/>
            <w:tabs>
              <w:tab w:val="clear" w:pos="8459"/>
              <w:tab w:val="right" w:pos="9026" w:leader="dot"/>
            </w:tabs>
            <w:rPr/>
          </w:pPr>
          <w:hyperlink w:anchor="__RefHeading___Toc2634279_211673320">
            <w:r>
              <w:rPr>
                <w:webHidden/>
                <w:rStyle w:val="IndexLink"/>
              </w:rPr>
              <w:t>49</w:t>
            </w:r>
            <w:r>
              <w:rPr>
                <w:rStyle w:val="IndexLink"/>
                <w:rtl w:val="true"/>
              </w:rPr>
              <w:t xml:space="preserve"> </w:t>
            </w:r>
            <w:r>
              <w:rPr>
                <w:rStyle w:val="IndexLink"/>
                <w:rtl w:val="true"/>
              </w:rPr>
              <w:t>السّاجِدُ</w:t>
            </w:r>
            <w:r>
              <w:rPr>
                <w:rStyle w:val="IndexLink"/>
                <w:rtl w:val="true"/>
              </w:rPr>
              <w:tab/>
            </w:r>
            <w:r>
              <w:rPr>
                <w:rStyle w:val="IndexLink"/>
              </w:rPr>
              <w:t>76</w:t>
            </w:r>
          </w:hyperlink>
        </w:p>
        <w:p>
          <w:pPr>
            <w:pStyle w:val="Contents3"/>
            <w:tabs>
              <w:tab w:val="clear" w:pos="8459"/>
              <w:tab w:val="right" w:pos="9026" w:leader="dot"/>
            </w:tabs>
            <w:rPr/>
          </w:pPr>
          <w:hyperlink w:anchor="__RefHeading___Toc2634281_211673320">
            <w:r>
              <w:rPr>
                <w:webHidden/>
                <w:rStyle w:val="IndexLink"/>
              </w:rPr>
              <w:t>50</w:t>
            </w:r>
            <w:r>
              <w:rPr>
                <w:rStyle w:val="IndexLink"/>
                <w:rtl w:val="true"/>
              </w:rPr>
              <w:t xml:space="preserve"> </w:t>
            </w:r>
            <w:r>
              <w:rPr>
                <w:rStyle w:val="IndexLink"/>
                <w:rtl w:val="true"/>
              </w:rPr>
              <w:t>السَّبِیلُ‌</w:t>
            </w:r>
            <w:r>
              <w:rPr>
                <w:rStyle w:val="IndexLink"/>
                <w:rtl w:val="true"/>
              </w:rPr>
              <w:tab/>
            </w:r>
            <w:r>
              <w:rPr>
                <w:rStyle w:val="IndexLink"/>
              </w:rPr>
              <w:t>77</w:t>
            </w:r>
          </w:hyperlink>
        </w:p>
        <w:p>
          <w:pPr>
            <w:pStyle w:val="Contents3"/>
            <w:tabs>
              <w:tab w:val="clear" w:pos="8459"/>
              <w:tab w:val="right" w:pos="9026" w:leader="dot"/>
            </w:tabs>
            <w:rPr/>
          </w:pPr>
          <w:hyperlink w:anchor="__RefHeading___Toc2634283_211673320">
            <w:r>
              <w:rPr>
                <w:webHidden/>
                <w:rStyle w:val="IndexLink"/>
              </w:rPr>
              <w:t>51</w:t>
            </w:r>
            <w:r>
              <w:rPr>
                <w:rStyle w:val="IndexLink"/>
                <w:rtl w:val="true"/>
              </w:rPr>
              <w:t xml:space="preserve"> </w:t>
            </w:r>
            <w:r>
              <w:rPr>
                <w:rStyle w:val="IndexLink"/>
                <w:rtl w:val="true"/>
              </w:rPr>
              <w:t>سَلَمُ رَسُولِ اللَّهِ‌</w:t>
            </w:r>
            <w:r>
              <w:rPr>
                <w:rStyle w:val="IndexLink"/>
                <w:rtl w:val="true"/>
              </w:rPr>
              <w:tab/>
            </w:r>
            <w:r>
              <w:rPr>
                <w:rStyle w:val="IndexLink"/>
              </w:rPr>
              <w:t>77</w:t>
            </w:r>
          </w:hyperlink>
        </w:p>
        <w:p>
          <w:pPr>
            <w:pStyle w:val="Contents3"/>
            <w:tabs>
              <w:tab w:val="clear" w:pos="8459"/>
              <w:tab w:val="right" w:pos="9026" w:leader="dot"/>
            </w:tabs>
            <w:rPr/>
          </w:pPr>
          <w:hyperlink w:anchor="__RefHeading___Toc2634285_211673320">
            <w:r>
              <w:rPr>
                <w:webHidden/>
                <w:rStyle w:val="IndexLink"/>
              </w:rPr>
              <w:t>52</w:t>
            </w:r>
            <w:r>
              <w:rPr>
                <w:rStyle w:val="IndexLink"/>
                <w:rtl w:val="true"/>
              </w:rPr>
              <w:t xml:space="preserve"> </w:t>
            </w:r>
            <w:r>
              <w:rPr>
                <w:rStyle w:val="IndexLink"/>
                <w:rtl w:val="true"/>
              </w:rPr>
              <w:t>الشّاهِدُ</w:t>
            </w:r>
            <w:r>
              <w:rPr>
                <w:rStyle w:val="IndexLink"/>
                <w:rtl w:val="true"/>
              </w:rPr>
              <w:tab/>
            </w:r>
            <w:r>
              <w:rPr>
                <w:rStyle w:val="IndexLink"/>
              </w:rPr>
              <w:t>77</w:t>
            </w:r>
          </w:hyperlink>
        </w:p>
        <w:p>
          <w:pPr>
            <w:pStyle w:val="Contents3"/>
            <w:tabs>
              <w:tab w:val="clear" w:pos="8459"/>
              <w:tab w:val="right" w:pos="9026" w:leader="dot"/>
            </w:tabs>
            <w:rPr/>
          </w:pPr>
          <w:hyperlink w:anchor="__RefHeading___Toc2634287_211673320">
            <w:r>
              <w:rPr>
                <w:webHidden/>
                <w:rStyle w:val="IndexLink"/>
              </w:rPr>
              <w:t>53</w:t>
            </w:r>
            <w:r>
              <w:rPr>
                <w:rStyle w:val="IndexLink"/>
                <w:rtl w:val="true"/>
              </w:rPr>
              <w:t xml:space="preserve"> </w:t>
            </w:r>
            <w:r>
              <w:rPr>
                <w:rStyle w:val="IndexLink"/>
                <w:rtl w:val="true"/>
              </w:rPr>
              <w:t>الشَّجَرُ</w:t>
            </w:r>
            <w:r>
              <w:rPr>
                <w:rStyle w:val="IndexLink"/>
                <w:rtl w:val="true"/>
              </w:rPr>
              <w:tab/>
            </w:r>
            <w:r>
              <w:rPr>
                <w:rStyle w:val="IndexLink"/>
              </w:rPr>
              <w:t>78</w:t>
            </w:r>
          </w:hyperlink>
        </w:p>
        <w:p>
          <w:pPr>
            <w:pStyle w:val="Contents3"/>
            <w:tabs>
              <w:tab w:val="clear" w:pos="8459"/>
              <w:tab w:val="right" w:pos="9026" w:leader="dot"/>
            </w:tabs>
            <w:rPr/>
          </w:pPr>
          <w:hyperlink w:anchor="__RefHeading___Toc2634289_211673320">
            <w:r>
              <w:rPr>
                <w:webHidden/>
                <w:rStyle w:val="IndexLink"/>
              </w:rPr>
              <w:t>54</w:t>
            </w:r>
            <w:r>
              <w:rPr>
                <w:rStyle w:val="IndexLink"/>
                <w:rtl w:val="true"/>
              </w:rPr>
              <w:t xml:space="preserve"> </w:t>
            </w:r>
            <w:r>
              <w:rPr>
                <w:rStyle w:val="IndexLink"/>
                <w:rtl w:val="true"/>
              </w:rPr>
              <w:t>الشَّجَرُ بَینَهُمْ‌</w:t>
            </w:r>
            <w:r>
              <w:rPr>
                <w:rStyle w:val="IndexLink"/>
                <w:rtl w:val="true"/>
              </w:rPr>
              <w:tab/>
            </w:r>
            <w:r>
              <w:rPr>
                <w:rStyle w:val="IndexLink"/>
              </w:rPr>
              <w:t>78</w:t>
            </w:r>
          </w:hyperlink>
        </w:p>
        <w:p>
          <w:pPr>
            <w:pStyle w:val="Contents3"/>
            <w:tabs>
              <w:tab w:val="clear" w:pos="8459"/>
              <w:tab w:val="right" w:pos="9026" w:leader="dot"/>
            </w:tabs>
            <w:rPr/>
          </w:pPr>
          <w:hyperlink w:anchor="__RefHeading___Toc2634291_211673320">
            <w:r>
              <w:rPr>
                <w:webHidden/>
                <w:rStyle w:val="IndexLink"/>
              </w:rPr>
              <w:t>55</w:t>
            </w:r>
            <w:r>
              <w:rPr>
                <w:rStyle w:val="IndexLink"/>
                <w:rtl w:val="true"/>
              </w:rPr>
              <w:t xml:space="preserve"> </w:t>
            </w:r>
            <w:r>
              <w:rPr>
                <w:rStyle w:val="IndexLink"/>
                <w:rtl w:val="true"/>
              </w:rPr>
              <w:t>شَجَرَةٌ مُبارَکَةٌ</w:t>
            </w:r>
            <w:r>
              <w:rPr>
                <w:rStyle w:val="IndexLink"/>
                <w:rtl w:val="true"/>
              </w:rPr>
              <w:tab/>
            </w:r>
            <w:r>
              <w:rPr>
                <w:rStyle w:val="IndexLink"/>
              </w:rPr>
              <w:t>78</w:t>
            </w:r>
          </w:hyperlink>
        </w:p>
        <w:p>
          <w:pPr>
            <w:pStyle w:val="Contents3"/>
            <w:tabs>
              <w:tab w:val="clear" w:pos="8459"/>
              <w:tab w:val="right" w:pos="9026" w:leader="dot"/>
            </w:tabs>
            <w:rPr/>
          </w:pPr>
          <w:hyperlink w:anchor="__RefHeading___Toc2634293_211673320">
            <w:r>
              <w:rPr>
                <w:webHidden/>
                <w:rStyle w:val="IndexLink"/>
              </w:rPr>
              <w:t>56</w:t>
            </w:r>
            <w:r>
              <w:rPr>
                <w:rStyle w:val="IndexLink"/>
                <w:rtl w:val="true"/>
              </w:rPr>
              <w:t xml:space="preserve"> </w:t>
            </w:r>
            <w:r>
              <w:rPr>
                <w:rStyle w:val="IndexLink"/>
                <w:rtl w:val="true"/>
              </w:rPr>
              <w:t>شَرَحَ اللَّهُ صَدْرَهُ‌</w:t>
            </w:r>
            <w:r>
              <w:rPr>
                <w:rStyle w:val="IndexLink"/>
                <w:rtl w:val="true"/>
              </w:rPr>
              <w:tab/>
            </w:r>
            <w:r>
              <w:rPr>
                <w:rStyle w:val="IndexLink"/>
              </w:rPr>
              <w:t>78</w:t>
            </w:r>
          </w:hyperlink>
        </w:p>
        <w:p>
          <w:pPr>
            <w:pStyle w:val="Contents3"/>
            <w:tabs>
              <w:tab w:val="clear" w:pos="8459"/>
              <w:tab w:val="right" w:pos="9026" w:leader="dot"/>
            </w:tabs>
            <w:rPr/>
          </w:pPr>
          <w:hyperlink w:anchor="__RefHeading___Toc2634295_211673320">
            <w:r>
              <w:rPr>
                <w:webHidden/>
                <w:rStyle w:val="IndexLink"/>
              </w:rPr>
              <w:t>57</w:t>
            </w:r>
            <w:r>
              <w:rPr>
                <w:rStyle w:val="IndexLink"/>
                <w:rtl w:val="true"/>
              </w:rPr>
              <w:t xml:space="preserve"> </w:t>
            </w:r>
            <w:r>
              <w:rPr>
                <w:rStyle w:val="IndexLink"/>
                <w:rtl w:val="true"/>
              </w:rPr>
              <w:t>الشَّفْعُ‌</w:t>
            </w:r>
            <w:r>
              <w:rPr>
                <w:rStyle w:val="IndexLink"/>
                <w:rtl w:val="true"/>
              </w:rPr>
              <w:tab/>
            </w:r>
            <w:r>
              <w:rPr>
                <w:rStyle w:val="IndexLink"/>
              </w:rPr>
              <w:t>78</w:t>
            </w:r>
          </w:hyperlink>
        </w:p>
        <w:p>
          <w:pPr>
            <w:pStyle w:val="Contents3"/>
            <w:tabs>
              <w:tab w:val="clear" w:pos="8459"/>
              <w:tab w:val="right" w:pos="9026" w:leader="dot"/>
            </w:tabs>
            <w:rPr/>
          </w:pPr>
          <w:hyperlink w:anchor="__RefHeading___Toc2634297_211673320">
            <w:r>
              <w:rPr>
                <w:webHidden/>
                <w:rStyle w:val="IndexLink"/>
              </w:rPr>
              <w:t>58</w:t>
            </w:r>
            <w:r>
              <w:rPr>
                <w:rStyle w:val="IndexLink"/>
                <w:rtl w:val="true"/>
              </w:rPr>
              <w:t xml:space="preserve"> </w:t>
            </w:r>
            <w:r>
              <w:rPr>
                <w:rStyle w:val="IndexLink"/>
                <w:rtl w:val="true"/>
              </w:rPr>
              <w:t>صاحِبُ آیةِ الْبَرائَةِ</w:t>
            </w:r>
            <w:r>
              <w:rPr>
                <w:rStyle w:val="IndexLink"/>
                <w:rtl w:val="true"/>
              </w:rPr>
              <w:tab/>
            </w:r>
            <w:r>
              <w:rPr>
                <w:rStyle w:val="IndexLink"/>
              </w:rPr>
              <w:t>78</w:t>
            </w:r>
          </w:hyperlink>
        </w:p>
        <w:p>
          <w:pPr>
            <w:pStyle w:val="Contents3"/>
            <w:tabs>
              <w:tab w:val="clear" w:pos="8459"/>
              <w:tab w:val="right" w:pos="9026" w:leader="dot"/>
            </w:tabs>
            <w:rPr/>
          </w:pPr>
          <w:hyperlink w:anchor="__RefHeading___Toc2634299_211673320">
            <w:r>
              <w:rPr>
                <w:webHidden/>
                <w:rStyle w:val="IndexLink"/>
              </w:rPr>
              <w:t>59</w:t>
            </w:r>
            <w:r>
              <w:rPr>
                <w:rStyle w:val="IndexLink"/>
                <w:rtl w:val="true"/>
              </w:rPr>
              <w:t xml:space="preserve"> </w:t>
            </w:r>
            <w:r>
              <w:rPr>
                <w:rStyle w:val="IndexLink"/>
                <w:rtl w:val="true"/>
              </w:rPr>
              <w:t>صاحِبُ آیةِ إِنَّما وَلِیکُمُ اللَّهُ‌</w:t>
            </w:r>
            <w:r>
              <w:rPr>
                <w:rStyle w:val="IndexLink"/>
                <w:rtl w:val="true"/>
              </w:rPr>
              <w:tab/>
            </w:r>
            <w:r>
              <w:rPr>
                <w:rStyle w:val="IndexLink"/>
              </w:rPr>
              <w:t>80</w:t>
            </w:r>
          </w:hyperlink>
        </w:p>
        <w:p>
          <w:pPr>
            <w:pStyle w:val="Contents3"/>
            <w:tabs>
              <w:tab w:val="clear" w:pos="8459"/>
              <w:tab w:val="right" w:pos="9026" w:leader="dot"/>
            </w:tabs>
            <w:rPr/>
          </w:pPr>
          <w:hyperlink w:anchor="__RefHeading___Toc2634301_211673320">
            <w:r>
              <w:rPr>
                <w:webHidden/>
                <w:rStyle w:val="IndexLink"/>
              </w:rPr>
              <w:t>60</w:t>
            </w:r>
            <w:r>
              <w:rPr>
                <w:rStyle w:val="IndexLink"/>
                <w:rtl w:val="true"/>
              </w:rPr>
              <w:t xml:space="preserve"> </w:t>
            </w:r>
            <w:r>
              <w:rPr>
                <w:rStyle w:val="IndexLink"/>
                <w:rtl w:val="true"/>
              </w:rPr>
              <w:t>صاحِبُ آیةِ النَّجْوی‌</w:t>
            </w:r>
            <w:r>
              <w:rPr>
                <w:rStyle w:val="IndexLink"/>
                <w:rtl w:val="true"/>
              </w:rPr>
              <w:tab/>
            </w:r>
            <w:r>
              <w:rPr>
                <w:rStyle w:val="IndexLink"/>
              </w:rPr>
              <w:t>81</w:t>
            </w:r>
          </w:hyperlink>
        </w:p>
        <w:p>
          <w:pPr>
            <w:pStyle w:val="Contents3"/>
            <w:tabs>
              <w:tab w:val="clear" w:pos="8459"/>
              <w:tab w:val="right" w:pos="9026" w:leader="dot"/>
            </w:tabs>
            <w:rPr/>
          </w:pPr>
          <w:hyperlink w:anchor="__RefHeading___Toc2634303_211673320">
            <w:r>
              <w:rPr>
                <w:webHidden/>
                <w:rStyle w:val="IndexLink"/>
              </w:rPr>
              <w:t>61</w:t>
            </w:r>
            <w:r>
              <w:rPr>
                <w:rStyle w:val="IndexLink"/>
                <w:rtl w:val="true"/>
              </w:rPr>
              <w:t xml:space="preserve"> </w:t>
            </w:r>
            <w:r>
              <w:rPr>
                <w:rStyle w:val="IndexLink"/>
                <w:rtl w:val="true"/>
              </w:rPr>
              <w:t>صاحِبُ آیةِ وَالنَّجْمِ‌</w:t>
            </w:r>
            <w:r>
              <w:rPr>
                <w:rStyle w:val="IndexLink"/>
                <w:rtl w:val="true"/>
              </w:rPr>
              <w:tab/>
            </w:r>
            <w:r>
              <w:rPr>
                <w:rStyle w:val="IndexLink"/>
              </w:rPr>
              <w:t>81</w:t>
            </w:r>
          </w:hyperlink>
        </w:p>
        <w:p>
          <w:pPr>
            <w:pStyle w:val="Contents3"/>
            <w:tabs>
              <w:tab w:val="clear" w:pos="8459"/>
              <w:tab w:val="right" w:pos="9026" w:leader="dot"/>
            </w:tabs>
            <w:rPr/>
          </w:pPr>
          <w:hyperlink w:anchor="__RefHeading___Toc2634305_211673320">
            <w:r>
              <w:rPr>
                <w:webHidden/>
                <w:rStyle w:val="IndexLink"/>
              </w:rPr>
              <w:t>62</w:t>
            </w:r>
            <w:r>
              <w:rPr>
                <w:rStyle w:val="IndexLink"/>
                <w:rtl w:val="true"/>
              </w:rPr>
              <w:t xml:space="preserve"> </w:t>
            </w:r>
            <w:r>
              <w:rPr>
                <w:rStyle w:val="IndexLink"/>
                <w:rtl w:val="true"/>
              </w:rPr>
              <w:t>صاحِبُ الْأَعْرافِ‌</w:t>
            </w:r>
            <w:r>
              <w:rPr>
                <w:rStyle w:val="IndexLink"/>
                <w:rtl w:val="true"/>
              </w:rPr>
              <w:tab/>
            </w:r>
            <w:r>
              <w:rPr>
                <w:rStyle w:val="IndexLink"/>
              </w:rPr>
              <w:t>82</w:t>
            </w:r>
          </w:hyperlink>
        </w:p>
        <w:p>
          <w:pPr>
            <w:pStyle w:val="Contents3"/>
            <w:tabs>
              <w:tab w:val="clear" w:pos="8459"/>
              <w:tab w:val="right" w:pos="9026" w:leader="dot"/>
            </w:tabs>
            <w:rPr/>
          </w:pPr>
          <w:hyperlink w:anchor="__RefHeading___Toc2634307_211673320">
            <w:r>
              <w:rPr>
                <w:webHidden/>
                <w:rStyle w:val="IndexLink"/>
              </w:rPr>
              <w:t>63</w:t>
            </w:r>
            <w:r>
              <w:rPr>
                <w:rStyle w:val="IndexLink"/>
                <w:rtl w:val="true"/>
              </w:rPr>
              <w:t xml:space="preserve"> </w:t>
            </w:r>
            <w:r>
              <w:rPr>
                <w:rStyle w:val="IndexLink"/>
                <w:rtl w:val="true"/>
              </w:rPr>
              <w:t>صاحِبُ الْبَینَةِ</w:t>
            </w:r>
            <w:r>
              <w:rPr>
                <w:rStyle w:val="IndexLink"/>
                <w:rtl w:val="true"/>
              </w:rPr>
              <w:tab/>
            </w:r>
            <w:r>
              <w:rPr>
                <w:rStyle w:val="IndexLink"/>
              </w:rPr>
              <w:t>82</w:t>
            </w:r>
          </w:hyperlink>
        </w:p>
        <w:p>
          <w:pPr>
            <w:pStyle w:val="Contents3"/>
            <w:tabs>
              <w:tab w:val="clear" w:pos="8459"/>
              <w:tab w:val="right" w:pos="9026" w:leader="dot"/>
            </w:tabs>
            <w:rPr/>
          </w:pPr>
          <w:hyperlink w:anchor="__RefHeading___Toc2634309_211673320">
            <w:r>
              <w:rPr>
                <w:webHidden/>
                <w:rStyle w:val="IndexLink"/>
              </w:rPr>
              <w:t>64</w:t>
            </w:r>
            <w:r>
              <w:rPr>
                <w:rStyle w:val="IndexLink"/>
                <w:rtl w:val="true"/>
              </w:rPr>
              <w:t xml:space="preserve"> </w:t>
            </w:r>
            <w:r>
              <w:rPr>
                <w:rStyle w:val="IndexLink"/>
                <w:rtl w:val="true"/>
              </w:rPr>
              <w:t>صاحِبُ صِراطِ السَّوِی‌ّ</w:t>
            </w:r>
            <w:r>
              <w:rPr>
                <w:rStyle w:val="IndexLink"/>
                <w:rtl w:val="true"/>
              </w:rPr>
              <w:tab/>
            </w:r>
            <w:r>
              <w:rPr>
                <w:rStyle w:val="IndexLink"/>
              </w:rPr>
              <w:t>82</w:t>
            </w:r>
          </w:hyperlink>
        </w:p>
        <w:p>
          <w:pPr>
            <w:pStyle w:val="Contents3"/>
            <w:tabs>
              <w:tab w:val="clear" w:pos="8459"/>
              <w:tab w:val="right" w:pos="9026" w:leader="dot"/>
            </w:tabs>
            <w:rPr/>
          </w:pPr>
          <w:hyperlink w:anchor="__RefHeading___Toc2634311_211673320">
            <w:r>
              <w:rPr>
                <w:webHidden/>
                <w:rStyle w:val="IndexLink"/>
              </w:rPr>
              <w:t>65</w:t>
            </w:r>
            <w:r>
              <w:rPr>
                <w:rStyle w:val="IndexLink"/>
                <w:rtl w:val="true"/>
              </w:rPr>
              <w:t xml:space="preserve"> </w:t>
            </w:r>
            <w:r>
              <w:rPr>
                <w:rStyle w:val="IndexLink"/>
                <w:rtl w:val="true"/>
              </w:rPr>
              <w:t>الصّادِقُ‌</w:t>
            </w:r>
            <w:r>
              <w:rPr>
                <w:rStyle w:val="IndexLink"/>
                <w:rtl w:val="true"/>
              </w:rPr>
              <w:tab/>
            </w:r>
            <w:r>
              <w:rPr>
                <w:rStyle w:val="IndexLink"/>
              </w:rPr>
              <w:t>83</w:t>
            </w:r>
          </w:hyperlink>
        </w:p>
        <w:p>
          <w:pPr>
            <w:pStyle w:val="Contents3"/>
            <w:tabs>
              <w:tab w:val="clear" w:pos="8459"/>
              <w:tab w:val="right" w:pos="9026" w:leader="dot"/>
            </w:tabs>
            <w:rPr/>
          </w:pPr>
          <w:hyperlink w:anchor="__RefHeading___Toc2634313_211673320">
            <w:r>
              <w:rPr>
                <w:webHidden/>
                <w:rStyle w:val="IndexLink"/>
              </w:rPr>
              <w:t>66</w:t>
            </w:r>
            <w:r>
              <w:rPr>
                <w:rStyle w:val="IndexLink"/>
                <w:rtl w:val="true"/>
              </w:rPr>
              <w:t xml:space="preserve"> </w:t>
            </w:r>
            <w:r>
              <w:rPr>
                <w:rStyle w:val="IndexLink"/>
                <w:rtl w:val="true"/>
              </w:rPr>
              <w:t>صالِحُ الْمُؤْمِنِینَ‌</w:t>
            </w:r>
            <w:r>
              <w:rPr>
                <w:rStyle w:val="IndexLink"/>
                <w:rtl w:val="true"/>
              </w:rPr>
              <w:tab/>
            </w:r>
            <w:r>
              <w:rPr>
                <w:rStyle w:val="IndexLink"/>
              </w:rPr>
              <w:t>83</w:t>
            </w:r>
          </w:hyperlink>
        </w:p>
        <w:p>
          <w:pPr>
            <w:pStyle w:val="Contents3"/>
            <w:tabs>
              <w:tab w:val="clear" w:pos="8459"/>
              <w:tab w:val="right" w:pos="9026" w:leader="dot"/>
            </w:tabs>
            <w:rPr/>
          </w:pPr>
          <w:hyperlink w:anchor="__RefHeading___Toc2634315_211673320">
            <w:r>
              <w:rPr>
                <w:webHidden/>
                <w:rStyle w:val="IndexLink"/>
              </w:rPr>
              <w:t>67</w:t>
            </w:r>
            <w:r>
              <w:rPr>
                <w:rStyle w:val="IndexLink"/>
                <w:rtl w:val="true"/>
              </w:rPr>
              <w:t xml:space="preserve"> </w:t>
            </w:r>
            <w:r>
              <w:rPr>
                <w:rStyle w:val="IndexLink"/>
                <w:rtl w:val="true"/>
              </w:rPr>
              <w:t>الصِّراطُ الْمُسْتَقِیمُ‌</w:t>
            </w:r>
            <w:r>
              <w:rPr>
                <w:rStyle w:val="IndexLink"/>
                <w:rtl w:val="true"/>
              </w:rPr>
              <w:tab/>
            </w:r>
            <w:r>
              <w:rPr>
                <w:rStyle w:val="IndexLink"/>
              </w:rPr>
              <w:t>83</w:t>
            </w:r>
          </w:hyperlink>
        </w:p>
        <w:p>
          <w:pPr>
            <w:pStyle w:val="Contents3"/>
            <w:tabs>
              <w:tab w:val="clear" w:pos="8459"/>
              <w:tab w:val="right" w:pos="9026" w:leader="dot"/>
            </w:tabs>
            <w:rPr/>
          </w:pPr>
          <w:hyperlink w:anchor="__RefHeading___Toc2634317_211673320">
            <w:r>
              <w:rPr>
                <w:webHidden/>
                <w:rStyle w:val="IndexLink"/>
              </w:rPr>
              <w:t>68</w:t>
            </w:r>
            <w:r>
              <w:rPr>
                <w:rStyle w:val="IndexLink"/>
                <w:rtl w:val="true"/>
              </w:rPr>
              <w:t xml:space="preserve"> </w:t>
            </w:r>
            <w:r>
              <w:rPr>
                <w:rStyle w:val="IndexLink"/>
                <w:rtl w:val="true"/>
              </w:rPr>
              <w:t>الصِّهْرُ</w:t>
            </w:r>
            <w:r>
              <w:rPr>
                <w:rStyle w:val="IndexLink"/>
                <w:rtl w:val="true"/>
              </w:rPr>
              <w:tab/>
            </w:r>
            <w:r>
              <w:rPr>
                <w:rStyle w:val="IndexLink"/>
              </w:rPr>
              <w:t>84</w:t>
            </w:r>
          </w:hyperlink>
        </w:p>
        <w:p>
          <w:pPr>
            <w:pStyle w:val="Contents3"/>
            <w:tabs>
              <w:tab w:val="clear" w:pos="8459"/>
              <w:tab w:val="right" w:pos="9026" w:leader="dot"/>
            </w:tabs>
            <w:rPr/>
          </w:pPr>
          <w:hyperlink w:anchor="__RefHeading___Toc2634319_211673320">
            <w:r>
              <w:rPr>
                <w:webHidden/>
                <w:rStyle w:val="IndexLink"/>
              </w:rPr>
              <w:t>69</w:t>
            </w:r>
            <w:r>
              <w:rPr>
                <w:rStyle w:val="IndexLink"/>
                <w:rtl w:val="true"/>
              </w:rPr>
              <w:t xml:space="preserve"> </w:t>
            </w:r>
            <w:r>
              <w:rPr>
                <w:rStyle w:val="IndexLink"/>
                <w:rtl w:val="true"/>
              </w:rPr>
              <w:t>الطَّرِیقَةُ</w:t>
            </w:r>
            <w:r>
              <w:rPr>
                <w:rStyle w:val="IndexLink"/>
                <w:rtl w:val="true"/>
              </w:rPr>
              <w:tab/>
            </w:r>
            <w:r>
              <w:rPr>
                <w:rStyle w:val="IndexLink"/>
              </w:rPr>
              <w:t>84</w:t>
            </w:r>
          </w:hyperlink>
        </w:p>
        <w:p>
          <w:pPr>
            <w:pStyle w:val="Contents3"/>
            <w:tabs>
              <w:tab w:val="clear" w:pos="8459"/>
              <w:tab w:val="right" w:pos="9026" w:leader="dot"/>
            </w:tabs>
            <w:rPr/>
          </w:pPr>
          <w:hyperlink w:anchor="__RefHeading___Toc2634321_211673320">
            <w:r>
              <w:rPr>
                <w:webHidden/>
                <w:rStyle w:val="IndexLink"/>
              </w:rPr>
              <w:t>70</w:t>
            </w:r>
            <w:r>
              <w:rPr>
                <w:rStyle w:val="IndexLink"/>
                <w:rtl w:val="true"/>
              </w:rPr>
              <w:t xml:space="preserve"> </w:t>
            </w:r>
            <w:r>
              <w:rPr>
                <w:rStyle w:val="IndexLink"/>
                <w:rtl w:val="true"/>
              </w:rPr>
              <w:t>الطُّورُ</w:t>
            </w:r>
            <w:r>
              <w:rPr>
                <w:rStyle w:val="IndexLink"/>
                <w:rtl w:val="true"/>
              </w:rPr>
              <w:tab/>
            </w:r>
            <w:r>
              <w:rPr>
                <w:rStyle w:val="IndexLink"/>
              </w:rPr>
              <w:t>84</w:t>
            </w:r>
          </w:hyperlink>
        </w:p>
        <w:p>
          <w:pPr>
            <w:pStyle w:val="Contents3"/>
            <w:tabs>
              <w:tab w:val="clear" w:pos="8459"/>
              <w:tab w:val="right" w:pos="9026" w:leader="dot"/>
            </w:tabs>
            <w:rPr/>
          </w:pPr>
          <w:hyperlink w:anchor="__RefHeading___Toc2634323_211673320">
            <w:r>
              <w:rPr>
                <w:webHidden/>
                <w:rStyle w:val="IndexLink"/>
              </w:rPr>
              <w:t>71</w:t>
            </w:r>
            <w:r>
              <w:rPr>
                <w:rStyle w:val="IndexLink"/>
                <w:rtl w:val="true"/>
              </w:rPr>
              <w:t xml:space="preserve"> </w:t>
            </w:r>
            <w:r>
              <w:rPr>
                <w:rStyle w:val="IndexLink"/>
                <w:rtl w:val="true"/>
              </w:rPr>
              <w:t>طُورُ سِینِینَ‌</w:t>
            </w:r>
            <w:r>
              <w:rPr>
                <w:rStyle w:val="IndexLink"/>
                <w:rtl w:val="true"/>
              </w:rPr>
              <w:tab/>
            </w:r>
            <w:r>
              <w:rPr>
                <w:rStyle w:val="IndexLink"/>
              </w:rPr>
              <w:t>86</w:t>
            </w:r>
          </w:hyperlink>
        </w:p>
        <w:p>
          <w:pPr>
            <w:pStyle w:val="Contents3"/>
            <w:tabs>
              <w:tab w:val="clear" w:pos="8459"/>
              <w:tab w:val="right" w:pos="9026" w:leader="dot"/>
            </w:tabs>
            <w:rPr/>
          </w:pPr>
          <w:hyperlink w:anchor="__RefHeading___Toc2634325_211673320">
            <w:r>
              <w:rPr>
                <w:webHidden/>
                <w:rStyle w:val="IndexLink"/>
              </w:rPr>
              <w:t>72</w:t>
            </w:r>
            <w:r>
              <w:rPr>
                <w:rStyle w:val="IndexLink"/>
                <w:rtl w:val="true"/>
              </w:rPr>
              <w:t xml:space="preserve"> </w:t>
            </w:r>
            <w:r>
              <w:rPr>
                <w:rStyle w:val="IndexLink"/>
                <w:rtl w:val="true"/>
              </w:rPr>
              <w:t>الظِّلُ‌</w:t>
            </w:r>
            <w:r>
              <w:rPr>
                <w:rStyle w:val="IndexLink"/>
                <w:rtl w:val="true"/>
              </w:rPr>
              <w:tab/>
            </w:r>
            <w:r>
              <w:rPr>
                <w:rStyle w:val="IndexLink"/>
              </w:rPr>
              <w:t>86</w:t>
            </w:r>
          </w:hyperlink>
        </w:p>
        <w:p>
          <w:pPr>
            <w:pStyle w:val="Contents3"/>
            <w:tabs>
              <w:tab w:val="clear" w:pos="8459"/>
              <w:tab w:val="right" w:pos="9026" w:leader="dot"/>
            </w:tabs>
            <w:rPr/>
          </w:pPr>
          <w:hyperlink w:anchor="__RefHeading___Toc2634327_211673320">
            <w:r>
              <w:rPr>
                <w:webHidden/>
                <w:rStyle w:val="IndexLink"/>
              </w:rPr>
              <w:t>73</w:t>
            </w:r>
            <w:r>
              <w:rPr>
                <w:rStyle w:val="IndexLink"/>
                <w:rtl w:val="true"/>
              </w:rPr>
              <w:t xml:space="preserve"> </w:t>
            </w:r>
            <w:r>
              <w:rPr>
                <w:rStyle w:val="IndexLink"/>
                <w:rtl w:val="true"/>
              </w:rPr>
              <w:t>عَذابُ یوْمِ الظُّلَّةِ</w:t>
            </w:r>
            <w:r>
              <w:rPr>
                <w:rStyle w:val="IndexLink"/>
                <w:rtl w:val="true"/>
              </w:rPr>
              <w:tab/>
            </w:r>
            <w:r>
              <w:rPr>
                <w:rStyle w:val="IndexLink"/>
              </w:rPr>
              <w:t>86</w:t>
            </w:r>
          </w:hyperlink>
        </w:p>
        <w:p>
          <w:pPr>
            <w:pStyle w:val="Contents3"/>
            <w:tabs>
              <w:tab w:val="clear" w:pos="8459"/>
              <w:tab w:val="right" w:pos="9026" w:leader="dot"/>
            </w:tabs>
            <w:rPr/>
          </w:pPr>
          <w:hyperlink w:anchor="__RefHeading___Toc2634329_211673320">
            <w:r>
              <w:rPr>
                <w:webHidden/>
                <w:rStyle w:val="IndexLink"/>
              </w:rPr>
              <w:t>74</w:t>
            </w:r>
            <w:r>
              <w:rPr>
                <w:rStyle w:val="IndexLink"/>
                <w:rtl w:val="true"/>
              </w:rPr>
              <w:t xml:space="preserve"> </w:t>
            </w:r>
            <w:r>
              <w:rPr>
                <w:rStyle w:val="IndexLink"/>
                <w:rtl w:val="true"/>
              </w:rPr>
              <w:t>الْعُرْوَةُ الْوُثْقی‌</w:t>
            </w:r>
            <w:r>
              <w:rPr>
                <w:rStyle w:val="IndexLink"/>
                <w:rtl w:val="true"/>
              </w:rPr>
              <w:tab/>
            </w:r>
            <w:r>
              <w:rPr>
                <w:rStyle w:val="IndexLink"/>
              </w:rPr>
              <w:t>86</w:t>
            </w:r>
          </w:hyperlink>
        </w:p>
        <w:p>
          <w:pPr>
            <w:pStyle w:val="Contents3"/>
            <w:tabs>
              <w:tab w:val="clear" w:pos="8459"/>
              <w:tab w:val="right" w:pos="9026" w:leader="dot"/>
            </w:tabs>
            <w:rPr/>
          </w:pPr>
          <w:hyperlink w:anchor="__RefHeading___Toc2634331_211673320">
            <w:r>
              <w:rPr>
                <w:webHidden/>
                <w:rStyle w:val="IndexLink"/>
              </w:rPr>
              <w:t>75</w:t>
            </w:r>
            <w:r>
              <w:rPr>
                <w:rStyle w:val="IndexLink"/>
                <w:rtl w:val="true"/>
              </w:rPr>
              <w:t xml:space="preserve"> </w:t>
            </w:r>
            <w:r>
              <w:rPr>
                <w:rStyle w:val="IndexLink"/>
                <w:rtl w:val="true"/>
              </w:rPr>
              <w:t>عَلِی حَکِیمٌ‌</w:t>
            </w:r>
            <w:r>
              <w:rPr>
                <w:rStyle w:val="IndexLink"/>
                <w:rtl w:val="true"/>
              </w:rPr>
              <w:tab/>
            </w:r>
            <w:r>
              <w:rPr>
                <w:rStyle w:val="IndexLink"/>
              </w:rPr>
              <w:t>88</w:t>
            </w:r>
          </w:hyperlink>
        </w:p>
        <w:p>
          <w:pPr>
            <w:pStyle w:val="Contents3"/>
            <w:tabs>
              <w:tab w:val="clear" w:pos="8459"/>
              <w:tab w:val="right" w:pos="9026" w:leader="dot"/>
            </w:tabs>
            <w:rPr/>
          </w:pPr>
          <w:hyperlink w:anchor="__RefHeading___Toc2634333_211673320">
            <w:r>
              <w:rPr>
                <w:webHidden/>
                <w:rStyle w:val="IndexLink"/>
              </w:rPr>
              <w:t>76</w:t>
            </w:r>
            <w:r>
              <w:rPr>
                <w:rStyle w:val="IndexLink"/>
                <w:rtl w:val="true"/>
              </w:rPr>
              <w:t xml:space="preserve"> </w:t>
            </w:r>
            <w:r>
              <w:rPr>
                <w:rStyle w:val="IndexLink"/>
                <w:rtl w:val="true"/>
              </w:rPr>
              <w:t>الْقائِمُ‌</w:t>
            </w:r>
            <w:r>
              <w:rPr>
                <w:rStyle w:val="IndexLink"/>
                <w:rtl w:val="true"/>
              </w:rPr>
              <w:tab/>
            </w:r>
            <w:r>
              <w:rPr>
                <w:rStyle w:val="IndexLink"/>
              </w:rPr>
              <w:t>88</w:t>
            </w:r>
          </w:hyperlink>
        </w:p>
        <w:p>
          <w:pPr>
            <w:pStyle w:val="Contents3"/>
            <w:tabs>
              <w:tab w:val="clear" w:pos="8459"/>
              <w:tab w:val="right" w:pos="9026" w:leader="dot"/>
            </w:tabs>
            <w:rPr/>
          </w:pPr>
          <w:hyperlink w:anchor="__RefHeading___Toc2634335_211673320">
            <w:r>
              <w:rPr>
                <w:webHidden/>
                <w:rStyle w:val="IndexLink"/>
              </w:rPr>
              <w:t>77</w:t>
            </w:r>
            <w:r>
              <w:rPr>
                <w:rStyle w:val="IndexLink"/>
                <w:rtl w:val="true"/>
              </w:rPr>
              <w:t xml:space="preserve"> </w:t>
            </w:r>
            <w:r>
              <w:rPr>
                <w:rStyle w:val="IndexLink"/>
                <w:rtl w:val="true"/>
              </w:rPr>
              <w:t>الْقانِتُ‌</w:t>
            </w:r>
            <w:r>
              <w:rPr>
                <w:rStyle w:val="IndexLink"/>
                <w:rtl w:val="true"/>
              </w:rPr>
              <w:tab/>
            </w:r>
            <w:r>
              <w:rPr>
                <w:rStyle w:val="IndexLink"/>
              </w:rPr>
              <w:t>88</w:t>
            </w:r>
          </w:hyperlink>
        </w:p>
        <w:p>
          <w:pPr>
            <w:pStyle w:val="Contents3"/>
            <w:tabs>
              <w:tab w:val="clear" w:pos="8459"/>
              <w:tab w:val="right" w:pos="9026" w:leader="dot"/>
            </w:tabs>
            <w:rPr/>
          </w:pPr>
          <w:hyperlink w:anchor="__RefHeading___Toc2634337_211673320">
            <w:r>
              <w:rPr>
                <w:webHidden/>
                <w:rStyle w:val="IndexLink"/>
              </w:rPr>
              <w:t>78</w:t>
            </w:r>
            <w:r>
              <w:rPr>
                <w:rStyle w:val="IndexLink"/>
                <w:rtl w:val="true"/>
              </w:rPr>
              <w:t xml:space="preserve"> </w:t>
            </w:r>
            <w:r>
              <w:rPr>
                <w:rStyle w:val="IndexLink"/>
                <w:rtl w:val="true"/>
              </w:rPr>
              <w:t>الْقُرْآنُ‌</w:t>
            </w:r>
            <w:r>
              <w:rPr>
                <w:rStyle w:val="IndexLink"/>
                <w:rtl w:val="true"/>
              </w:rPr>
              <w:tab/>
            </w:r>
            <w:r>
              <w:rPr>
                <w:rStyle w:val="IndexLink"/>
              </w:rPr>
              <w:t>88</w:t>
            </w:r>
          </w:hyperlink>
        </w:p>
        <w:p>
          <w:pPr>
            <w:pStyle w:val="Contents3"/>
            <w:tabs>
              <w:tab w:val="clear" w:pos="8459"/>
              <w:tab w:val="right" w:pos="9026" w:leader="dot"/>
            </w:tabs>
            <w:rPr/>
          </w:pPr>
          <w:hyperlink w:anchor="__RefHeading___Toc2634339_211673320">
            <w:r>
              <w:rPr>
                <w:webHidden/>
                <w:rStyle w:val="IndexLink"/>
              </w:rPr>
              <w:t>79</w:t>
            </w:r>
            <w:r>
              <w:rPr>
                <w:rStyle w:val="IndexLink"/>
                <w:rtl w:val="true"/>
              </w:rPr>
              <w:t xml:space="preserve"> </w:t>
            </w:r>
            <w:r>
              <w:rPr>
                <w:rStyle w:val="IndexLink"/>
                <w:rtl w:val="true"/>
              </w:rPr>
              <w:t>الْقَلَمُ‌</w:t>
            </w:r>
            <w:r>
              <w:rPr>
                <w:rStyle w:val="IndexLink"/>
                <w:rtl w:val="true"/>
              </w:rPr>
              <w:tab/>
            </w:r>
            <w:r>
              <w:rPr>
                <w:rStyle w:val="IndexLink"/>
              </w:rPr>
              <w:t>89</w:t>
            </w:r>
          </w:hyperlink>
        </w:p>
        <w:p>
          <w:pPr>
            <w:pStyle w:val="Contents3"/>
            <w:tabs>
              <w:tab w:val="clear" w:pos="8459"/>
              <w:tab w:val="right" w:pos="9026" w:leader="dot"/>
            </w:tabs>
            <w:rPr/>
          </w:pPr>
          <w:hyperlink w:anchor="__RefHeading___Toc2634341_211673320">
            <w:r>
              <w:rPr>
                <w:webHidden/>
                <w:rStyle w:val="IndexLink"/>
              </w:rPr>
              <w:t>80</w:t>
            </w:r>
            <w:r>
              <w:rPr>
                <w:rStyle w:val="IndexLink"/>
                <w:rtl w:val="true"/>
              </w:rPr>
              <w:t xml:space="preserve"> </w:t>
            </w:r>
            <w:r>
              <w:rPr>
                <w:rStyle w:val="IndexLink"/>
                <w:rtl w:val="true"/>
              </w:rPr>
              <w:t>قَلِیلٌ مِنَ الْآخِرِینَ‌</w:t>
            </w:r>
            <w:r>
              <w:rPr>
                <w:rStyle w:val="IndexLink"/>
                <w:rtl w:val="true"/>
              </w:rPr>
              <w:tab/>
            </w:r>
            <w:r>
              <w:rPr>
                <w:rStyle w:val="IndexLink"/>
              </w:rPr>
              <w:t>89</w:t>
            </w:r>
          </w:hyperlink>
        </w:p>
        <w:p>
          <w:pPr>
            <w:pStyle w:val="Contents3"/>
            <w:tabs>
              <w:tab w:val="clear" w:pos="8459"/>
              <w:tab w:val="right" w:pos="9026" w:leader="dot"/>
            </w:tabs>
            <w:rPr/>
          </w:pPr>
          <w:hyperlink w:anchor="__RefHeading___Toc2634343_211673320">
            <w:r>
              <w:rPr>
                <w:webHidden/>
                <w:rStyle w:val="IndexLink"/>
              </w:rPr>
              <w:t>81</w:t>
            </w:r>
            <w:r>
              <w:rPr>
                <w:rStyle w:val="IndexLink"/>
                <w:rtl w:val="true"/>
              </w:rPr>
              <w:t xml:space="preserve"> </w:t>
            </w:r>
            <w:r>
              <w:rPr>
                <w:rStyle w:val="IndexLink"/>
                <w:rtl w:val="true"/>
              </w:rPr>
              <w:t>الْقَمَرُ</w:t>
            </w:r>
            <w:r>
              <w:rPr>
                <w:rStyle w:val="IndexLink"/>
                <w:rtl w:val="true"/>
              </w:rPr>
              <w:tab/>
            </w:r>
            <w:r>
              <w:rPr>
                <w:rStyle w:val="IndexLink"/>
              </w:rPr>
              <w:t>89</w:t>
            </w:r>
          </w:hyperlink>
        </w:p>
        <w:p>
          <w:pPr>
            <w:pStyle w:val="Contents3"/>
            <w:tabs>
              <w:tab w:val="clear" w:pos="8459"/>
              <w:tab w:val="right" w:pos="9026" w:leader="dot"/>
            </w:tabs>
            <w:rPr/>
          </w:pPr>
          <w:hyperlink w:anchor="__RefHeading___Toc2634345_211673320">
            <w:r>
              <w:rPr>
                <w:webHidden/>
                <w:rStyle w:val="IndexLink"/>
              </w:rPr>
              <w:t>82</w:t>
            </w:r>
            <w:r>
              <w:rPr>
                <w:rStyle w:val="IndexLink"/>
                <w:rtl w:val="true"/>
              </w:rPr>
              <w:t xml:space="preserve"> </w:t>
            </w:r>
            <w:r>
              <w:rPr>
                <w:rStyle w:val="IndexLink"/>
                <w:rtl w:val="true"/>
              </w:rPr>
              <w:t>الْقَوْلُ الثّابِتُ‌</w:t>
            </w:r>
            <w:r>
              <w:rPr>
                <w:rStyle w:val="IndexLink"/>
                <w:rtl w:val="true"/>
              </w:rPr>
              <w:tab/>
            </w:r>
            <w:r>
              <w:rPr>
                <w:rStyle w:val="IndexLink"/>
              </w:rPr>
              <w:t>89</w:t>
            </w:r>
          </w:hyperlink>
        </w:p>
        <w:p>
          <w:pPr>
            <w:pStyle w:val="Contents3"/>
            <w:tabs>
              <w:tab w:val="clear" w:pos="8459"/>
              <w:tab w:val="right" w:pos="9026" w:leader="dot"/>
            </w:tabs>
            <w:rPr/>
          </w:pPr>
          <w:hyperlink w:anchor="__RefHeading___Toc2634347_211673320">
            <w:r>
              <w:rPr>
                <w:webHidden/>
                <w:rStyle w:val="IndexLink"/>
              </w:rPr>
              <w:t>83</w:t>
            </w:r>
            <w:r>
              <w:rPr>
                <w:rStyle w:val="IndexLink"/>
                <w:rtl w:val="true"/>
              </w:rPr>
              <w:t xml:space="preserve"> </w:t>
            </w:r>
            <w:r>
              <w:rPr>
                <w:rStyle w:val="IndexLink"/>
                <w:rtl w:val="true"/>
              </w:rPr>
              <w:t>الْکِتابُ‌</w:t>
            </w:r>
            <w:r>
              <w:rPr>
                <w:rStyle w:val="IndexLink"/>
                <w:rtl w:val="true"/>
              </w:rPr>
              <w:tab/>
            </w:r>
            <w:r>
              <w:rPr>
                <w:rStyle w:val="IndexLink"/>
              </w:rPr>
              <w:t>89</w:t>
            </w:r>
          </w:hyperlink>
        </w:p>
        <w:p>
          <w:pPr>
            <w:pStyle w:val="Contents3"/>
            <w:tabs>
              <w:tab w:val="clear" w:pos="8459"/>
              <w:tab w:val="right" w:pos="9026" w:leader="dot"/>
            </w:tabs>
            <w:rPr/>
          </w:pPr>
          <w:hyperlink w:anchor="__RefHeading___Toc2634349_211673320">
            <w:r>
              <w:rPr>
                <w:webHidden/>
                <w:rStyle w:val="IndexLink"/>
              </w:rPr>
              <w:t>84</w:t>
            </w:r>
            <w:r>
              <w:rPr>
                <w:rStyle w:val="IndexLink"/>
                <w:rtl w:val="true"/>
              </w:rPr>
              <w:t xml:space="preserve"> </w:t>
            </w:r>
            <w:r>
              <w:rPr>
                <w:rStyle w:val="IndexLink"/>
                <w:rtl w:val="true"/>
              </w:rPr>
              <w:t>الْکِتابُ الْمَسْطُورُ</w:t>
            </w:r>
            <w:r>
              <w:rPr>
                <w:rStyle w:val="IndexLink"/>
                <w:rtl w:val="true"/>
              </w:rPr>
              <w:tab/>
            </w:r>
            <w:r>
              <w:rPr>
                <w:rStyle w:val="IndexLink"/>
              </w:rPr>
              <w:t>89</w:t>
            </w:r>
          </w:hyperlink>
        </w:p>
        <w:p>
          <w:pPr>
            <w:pStyle w:val="Contents3"/>
            <w:tabs>
              <w:tab w:val="clear" w:pos="8459"/>
              <w:tab w:val="right" w:pos="9026" w:leader="dot"/>
            </w:tabs>
            <w:rPr/>
          </w:pPr>
          <w:hyperlink w:anchor="__RefHeading___Toc2634351_211673320">
            <w:r>
              <w:rPr>
                <w:webHidden/>
                <w:rStyle w:val="IndexLink"/>
              </w:rPr>
              <w:t>85</w:t>
            </w:r>
            <w:r>
              <w:rPr>
                <w:rStyle w:val="IndexLink"/>
                <w:rtl w:val="true"/>
              </w:rPr>
              <w:t xml:space="preserve"> </w:t>
            </w:r>
            <w:r>
              <w:rPr>
                <w:rStyle w:val="IndexLink"/>
                <w:rtl w:val="true"/>
              </w:rPr>
              <w:t>الْکِتابُ النّاطِقُ‌</w:t>
            </w:r>
            <w:r>
              <w:rPr>
                <w:rStyle w:val="IndexLink"/>
                <w:rtl w:val="true"/>
              </w:rPr>
              <w:tab/>
            </w:r>
            <w:r>
              <w:rPr>
                <w:rStyle w:val="IndexLink"/>
              </w:rPr>
              <w:t>91</w:t>
            </w:r>
          </w:hyperlink>
        </w:p>
        <w:p>
          <w:pPr>
            <w:pStyle w:val="Contents3"/>
            <w:tabs>
              <w:tab w:val="clear" w:pos="8459"/>
              <w:tab w:val="right" w:pos="9026" w:leader="dot"/>
            </w:tabs>
            <w:rPr/>
          </w:pPr>
          <w:hyperlink w:anchor="__RefHeading___Toc2634353_211673320">
            <w:r>
              <w:rPr>
                <w:webHidden/>
                <w:rStyle w:val="IndexLink"/>
              </w:rPr>
              <w:t>86</w:t>
            </w:r>
            <w:r>
              <w:rPr>
                <w:rStyle w:val="IndexLink"/>
                <w:rtl w:val="true"/>
              </w:rPr>
              <w:t xml:space="preserve"> </w:t>
            </w:r>
            <w:r>
              <w:rPr>
                <w:rStyle w:val="IndexLink"/>
                <w:rtl w:val="true"/>
              </w:rPr>
              <w:t>اللِّسانُ‌</w:t>
            </w:r>
            <w:r>
              <w:rPr>
                <w:rStyle w:val="IndexLink"/>
                <w:rtl w:val="true"/>
              </w:rPr>
              <w:tab/>
            </w:r>
            <w:r>
              <w:rPr>
                <w:rStyle w:val="IndexLink"/>
              </w:rPr>
              <w:t>91</w:t>
            </w:r>
          </w:hyperlink>
        </w:p>
        <w:p>
          <w:pPr>
            <w:pStyle w:val="Contents3"/>
            <w:tabs>
              <w:tab w:val="clear" w:pos="8459"/>
              <w:tab w:val="right" w:pos="9026" w:leader="dot"/>
            </w:tabs>
            <w:rPr/>
          </w:pPr>
          <w:hyperlink w:anchor="__RefHeading___Toc2634355_211673320">
            <w:r>
              <w:rPr>
                <w:webHidden/>
                <w:rStyle w:val="IndexLink"/>
              </w:rPr>
              <w:t>87</w:t>
            </w:r>
            <w:r>
              <w:rPr>
                <w:rStyle w:val="IndexLink"/>
                <w:rtl w:val="true"/>
              </w:rPr>
              <w:t xml:space="preserve"> </w:t>
            </w:r>
            <w:r>
              <w:rPr>
                <w:rStyle w:val="IndexLink"/>
                <w:rtl w:val="true"/>
              </w:rPr>
              <w:t>اللِّسانُ الصِّدْقُ‌</w:t>
            </w:r>
            <w:r>
              <w:rPr>
                <w:rStyle w:val="IndexLink"/>
                <w:rtl w:val="true"/>
              </w:rPr>
              <w:tab/>
            </w:r>
            <w:r>
              <w:rPr>
                <w:rStyle w:val="IndexLink"/>
              </w:rPr>
              <w:t>91</w:t>
            </w:r>
          </w:hyperlink>
        </w:p>
        <w:p>
          <w:pPr>
            <w:pStyle w:val="Contents3"/>
            <w:tabs>
              <w:tab w:val="clear" w:pos="8459"/>
              <w:tab w:val="right" w:pos="9026" w:leader="dot"/>
            </w:tabs>
            <w:rPr/>
          </w:pPr>
          <w:hyperlink w:anchor="__RefHeading___Toc2634357_211673320">
            <w:r>
              <w:rPr>
                <w:webHidden/>
                <w:rStyle w:val="IndexLink"/>
              </w:rPr>
              <w:t>88</w:t>
            </w:r>
            <w:r>
              <w:rPr>
                <w:rStyle w:val="IndexLink"/>
                <w:rtl w:val="true"/>
              </w:rPr>
              <w:t xml:space="preserve"> </w:t>
            </w:r>
            <w:r>
              <w:rPr>
                <w:rStyle w:val="IndexLink"/>
                <w:rtl w:val="true"/>
              </w:rPr>
              <w:t>مُؤْتِی الزَّکاةِ</w:t>
            </w:r>
            <w:r>
              <w:rPr>
                <w:rStyle w:val="IndexLink"/>
                <w:rtl w:val="true"/>
              </w:rPr>
              <w:tab/>
            </w:r>
            <w:r>
              <w:rPr>
                <w:rStyle w:val="IndexLink"/>
              </w:rPr>
              <w:t>91</w:t>
            </w:r>
          </w:hyperlink>
        </w:p>
        <w:p>
          <w:pPr>
            <w:pStyle w:val="Contents3"/>
            <w:tabs>
              <w:tab w:val="clear" w:pos="8459"/>
              <w:tab w:val="right" w:pos="9026" w:leader="dot"/>
            </w:tabs>
            <w:rPr/>
          </w:pPr>
          <w:hyperlink w:anchor="__RefHeading___Toc2634359_211673320">
            <w:r>
              <w:rPr>
                <w:webHidden/>
                <w:rStyle w:val="IndexLink"/>
              </w:rPr>
              <w:t>89</w:t>
            </w:r>
            <w:r>
              <w:rPr>
                <w:rStyle w:val="IndexLink"/>
                <w:rtl w:val="true"/>
              </w:rPr>
              <w:t xml:space="preserve"> </w:t>
            </w:r>
            <w:r>
              <w:rPr>
                <w:rStyle w:val="IndexLink"/>
                <w:rtl w:val="true"/>
              </w:rPr>
              <w:t>الْمُؤَذِّنُ‌</w:t>
            </w:r>
            <w:r>
              <w:rPr>
                <w:rStyle w:val="IndexLink"/>
                <w:rtl w:val="true"/>
              </w:rPr>
              <w:tab/>
            </w:r>
            <w:r>
              <w:rPr>
                <w:rStyle w:val="IndexLink"/>
              </w:rPr>
              <w:t>91</w:t>
            </w:r>
          </w:hyperlink>
        </w:p>
        <w:p>
          <w:pPr>
            <w:pStyle w:val="Contents3"/>
            <w:tabs>
              <w:tab w:val="clear" w:pos="8459"/>
              <w:tab w:val="right" w:pos="9026" w:leader="dot"/>
            </w:tabs>
            <w:rPr/>
          </w:pPr>
          <w:hyperlink w:anchor="__RefHeading___Toc2634361_211673320">
            <w:r>
              <w:rPr>
                <w:webHidden/>
                <w:rStyle w:val="IndexLink"/>
              </w:rPr>
              <w:t>90</w:t>
            </w:r>
            <w:r>
              <w:rPr>
                <w:rStyle w:val="IndexLink"/>
                <w:rtl w:val="true"/>
              </w:rPr>
              <w:t xml:space="preserve"> </w:t>
            </w:r>
            <w:r>
              <w:rPr>
                <w:rStyle w:val="IndexLink"/>
                <w:rtl w:val="true"/>
              </w:rPr>
              <w:t>الْمُؤْمِنُ‌</w:t>
            </w:r>
            <w:r>
              <w:rPr>
                <w:rStyle w:val="IndexLink"/>
                <w:rtl w:val="true"/>
              </w:rPr>
              <w:tab/>
            </w:r>
            <w:r>
              <w:rPr>
                <w:rStyle w:val="IndexLink"/>
              </w:rPr>
              <w:t>91</w:t>
            </w:r>
          </w:hyperlink>
        </w:p>
        <w:p>
          <w:pPr>
            <w:pStyle w:val="Contents3"/>
            <w:tabs>
              <w:tab w:val="clear" w:pos="8459"/>
              <w:tab w:val="right" w:pos="9026" w:leader="dot"/>
            </w:tabs>
            <w:rPr/>
          </w:pPr>
          <w:hyperlink w:anchor="__RefHeading___Toc2634363_211673320">
            <w:r>
              <w:rPr>
                <w:webHidden/>
                <w:rStyle w:val="IndexLink"/>
              </w:rPr>
              <w:t>91</w:t>
            </w:r>
            <w:r>
              <w:rPr>
                <w:rStyle w:val="IndexLink"/>
                <w:rtl w:val="true"/>
              </w:rPr>
              <w:t xml:space="preserve"> </w:t>
            </w:r>
            <w:r>
              <w:rPr>
                <w:rStyle w:val="IndexLink"/>
                <w:rtl w:val="true"/>
              </w:rPr>
              <w:t>الْمُؤْمِنُونَ‌</w:t>
            </w:r>
            <w:r>
              <w:rPr>
                <w:rStyle w:val="IndexLink"/>
                <w:rtl w:val="true"/>
              </w:rPr>
              <w:tab/>
            </w:r>
            <w:r>
              <w:rPr>
                <w:rStyle w:val="IndexLink"/>
              </w:rPr>
              <w:t>93</w:t>
            </w:r>
          </w:hyperlink>
        </w:p>
        <w:p>
          <w:pPr>
            <w:pStyle w:val="Contents3"/>
            <w:tabs>
              <w:tab w:val="clear" w:pos="8459"/>
              <w:tab w:val="right" w:pos="9026" w:leader="dot"/>
            </w:tabs>
            <w:rPr/>
          </w:pPr>
          <w:hyperlink w:anchor="__RefHeading___Toc2634365_211673320">
            <w:r>
              <w:rPr>
                <w:webHidden/>
                <w:rStyle w:val="IndexLink"/>
              </w:rPr>
              <w:t>92</w:t>
            </w:r>
            <w:r>
              <w:rPr>
                <w:rStyle w:val="IndexLink"/>
                <w:rtl w:val="true"/>
              </w:rPr>
              <w:t xml:space="preserve"> </w:t>
            </w:r>
            <w:r>
              <w:rPr>
                <w:rStyle w:val="IndexLink"/>
                <w:rtl w:val="true"/>
              </w:rPr>
              <w:t>ما أُنْزِلَ‌</w:t>
            </w:r>
            <w:r>
              <w:rPr>
                <w:rStyle w:val="IndexLink"/>
                <w:rtl w:val="true"/>
              </w:rPr>
              <w:tab/>
            </w:r>
            <w:r>
              <w:rPr>
                <w:rStyle w:val="IndexLink"/>
              </w:rPr>
              <w:t>93</w:t>
            </w:r>
          </w:hyperlink>
        </w:p>
        <w:p>
          <w:pPr>
            <w:pStyle w:val="Contents3"/>
            <w:tabs>
              <w:tab w:val="clear" w:pos="8459"/>
              <w:tab w:val="right" w:pos="9026" w:leader="dot"/>
            </w:tabs>
            <w:rPr/>
          </w:pPr>
          <w:hyperlink w:anchor="__RefHeading___Toc2634367_211673320">
            <w:r>
              <w:rPr>
                <w:webHidden/>
                <w:rStyle w:val="IndexLink"/>
              </w:rPr>
              <w:t>93</w:t>
            </w:r>
            <w:r>
              <w:rPr>
                <w:rStyle w:val="IndexLink"/>
                <w:rtl w:val="true"/>
              </w:rPr>
              <w:t xml:space="preserve"> </w:t>
            </w:r>
            <w:r>
              <w:rPr>
                <w:rStyle w:val="IndexLink"/>
                <w:rtl w:val="true"/>
              </w:rPr>
              <w:t>الْمُبْتَلی بِهِ‌</w:t>
            </w:r>
            <w:r>
              <w:rPr>
                <w:rStyle w:val="IndexLink"/>
                <w:rtl w:val="true"/>
              </w:rPr>
              <w:tab/>
            </w:r>
            <w:r>
              <w:rPr>
                <w:rStyle w:val="IndexLink"/>
              </w:rPr>
              <w:t>94</w:t>
            </w:r>
          </w:hyperlink>
        </w:p>
        <w:p>
          <w:pPr>
            <w:pStyle w:val="Contents3"/>
            <w:tabs>
              <w:tab w:val="clear" w:pos="8459"/>
              <w:tab w:val="right" w:pos="9026" w:leader="dot"/>
            </w:tabs>
            <w:rPr/>
          </w:pPr>
          <w:hyperlink w:anchor="__RefHeading___Toc2634369_211673320">
            <w:r>
              <w:rPr>
                <w:webHidden/>
                <w:rStyle w:val="IndexLink"/>
              </w:rPr>
              <w:t>94</w:t>
            </w:r>
            <w:r>
              <w:rPr>
                <w:rStyle w:val="IndexLink"/>
                <w:rtl w:val="true"/>
              </w:rPr>
              <w:t xml:space="preserve"> </w:t>
            </w:r>
            <w:r>
              <w:rPr>
                <w:rStyle w:val="IndexLink"/>
                <w:rtl w:val="true"/>
              </w:rPr>
              <w:t>الْمُتَصَدِّقُ فِی الْمِحْرابِ‌</w:t>
            </w:r>
            <w:r>
              <w:rPr>
                <w:rStyle w:val="IndexLink"/>
                <w:rtl w:val="true"/>
              </w:rPr>
              <w:tab/>
            </w:r>
            <w:r>
              <w:rPr>
                <w:rStyle w:val="IndexLink"/>
              </w:rPr>
              <w:t>94</w:t>
            </w:r>
          </w:hyperlink>
        </w:p>
        <w:p>
          <w:pPr>
            <w:pStyle w:val="Contents3"/>
            <w:tabs>
              <w:tab w:val="clear" w:pos="8459"/>
              <w:tab w:val="right" w:pos="9026" w:leader="dot"/>
            </w:tabs>
            <w:rPr/>
          </w:pPr>
          <w:hyperlink w:anchor="__RefHeading___Toc2634371_211673320">
            <w:r>
              <w:rPr>
                <w:webHidden/>
                <w:rStyle w:val="IndexLink"/>
              </w:rPr>
              <w:t>95</w:t>
            </w:r>
            <w:r>
              <w:rPr>
                <w:rStyle w:val="IndexLink"/>
                <w:rtl w:val="true"/>
              </w:rPr>
              <w:t xml:space="preserve"> </w:t>
            </w:r>
            <w:r>
              <w:rPr>
                <w:rStyle w:val="IndexLink"/>
                <w:rtl w:val="true"/>
              </w:rPr>
              <w:t>الْمَثَلُ الْأَعْلی‌</w:t>
            </w:r>
            <w:r>
              <w:rPr>
                <w:rStyle w:val="IndexLink"/>
                <w:rtl w:val="true"/>
              </w:rPr>
              <w:tab/>
            </w:r>
            <w:r>
              <w:rPr>
                <w:rStyle w:val="IndexLink"/>
              </w:rPr>
              <w:t>94</w:t>
            </w:r>
          </w:hyperlink>
        </w:p>
        <w:p>
          <w:pPr>
            <w:pStyle w:val="Contents3"/>
            <w:tabs>
              <w:tab w:val="clear" w:pos="8459"/>
              <w:tab w:val="right" w:pos="9026" w:leader="dot"/>
            </w:tabs>
            <w:rPr/>
          </w:pPr>
          <w:hyperlink w:anchor="__RefHeading___Toc2634373_211673320">
            <w:r>
              <w:rPr>
                <w:webHidden/>
                <w:rStyle w:val="IndexLink"/>
              </w:rPr>
              <w:t>96</w:t>
            </w:r>
            <w:r>
              <w:rPr>
                <w:rStyle w:val="IndexLink"/>
                <w:rtl w:val="true"/>
              </w:rPr>
              <w:t xml:space="preserve"> </w:t>
            </w:r>
            <w:r>
              <w:rPr>
                <w:rStyle w:val="IndexLink"/>
                <w:rtl w:val="true"/>
              </w:rPr>
              <w:t>الْمُجاهِدُ</w:t>
            </w:r>
            <w:r>
              <w:rPr>
                <w:rStyle w:val="IndexLink"/>
                <w:rtl w:val="true"/>
              </w:rPr>
              <w:tab/>
            </w:r>
            <w:r>
              <w:rPr>
                <w:rStyle w:val="IndexLink"/>
              </w:rPr>
              <w:t>94</w:t>
            </w:r>
          </w:hyperlink>
        </w:p>
        <w:p>
          <w:pPr>
            <w:pStyle w:val="Contents3"/>
            <w:tabs>
              <w:tab w:val="clear" w:pos="8459"/>
              <w:tab w:val="right" w:pos="9026" w:leader="dot"/>
            </w:tabs>
            <w:rPr/>
          </w:pPr>
          <w:hyperlink w:anchor="__RefHeading___Toc2634375_211673320">
            <w:r>
              <w:rPr>
                <w:webHidden/>
                <w:rStyle w:val="IndexLink"/>
              </w:rPr>
              <w:t>97</w:t>
            </w:r>
            <w:r>
              <w:rPr>
                <w:rStyle w:val="IndexLink"/>
                <w:rtl w:val="true"/>
              </w:rPr>
              <w:t xml:space="preserve"> </w:t>
            </w:r>
            <w:r>
              <w:rPr>
                <w:rStyle w:val="IndexLink"/>
                <w:rtl w:val="true"/>
              </w:rPr>
              <w:t>الْمُحْسِنُ‌</w:t>
            </w:r>
            <w:r>
              <w:rPr>
                <w:rStyle w:val="IndexLink"/>
                <w:rtl w:val="true"/>
              </w:rPr>
              <w:tab/>
            </w:r>
            <w:r>
              <w:rPr>
                <w:rStyle w:val="IndexLink"/>
              </w:rPr>
              <w:t>95</w:t>
            </w:r>
          </w:hyperlink>
        </w:p>
        <w:p>
          <w:pPr>
            <w:pStyle w:val="Contents3"/>
            <w:tabs>
              <w:tab w:val="clear" w:pos="8459"/>
              <w:tab w:val="right" w:pos="9026" w:leader="dot"/>
            </w:tabs>
            <w:rPr/>
          </w:pPr>
          <w:hyperlink w:anchor="__RefHeading___Toc2634377_211673320">
            <w:r>
              <w:rPr>
                <w:webHidden/>
                <w:rStyle w:val="IndexLink"/>
              </w:rPr>
              <w:t>98</w:t>
            </w:r>
            <w:r>
              <w:rPr>
                <w:rStyle w:val="IndexLink"/>
                <w:rtl w:val="true"/>
              </w:rPr>
              <w:t xml:space="preserve"> </w:t>
            </w:r>
            <w:r>
              <w:rPr>
                <w:rStyle w:val="IndexLink"/>
                <w:rtl w:val="true"/>
              </w:rPr>
              <w:t>الْمُرْتَضی مِنَ الرَّسُولِ‌</w:t>
            </w:r>
            <w:r>
              <w:rPr>
                <w:rStyle w:val="IndexLink"/>
                <w:rtl w:val="true"/>
              </w:rPr>
              <w:tab/>
            </w:r>
            <w:r>
              <w:rPr>
                <w:rStyle w:val="IndexLink"/>
              </w:rPr>
              <w:t>95</w:t>
            </w:r>
          </w:hyperlink>
        </w:p>
        <w:p>
          <w:pPr>
            <w:pStyle w:val="Contents3"/>
            <w:tabs>
              <w:tab w:val="clear" w:pos="8459"/>
              <w:tab w:val="right" w:pos="9026" w:leader="dot"/>
            </w:tabs>
            <w:rPr/>
          </w:pPr>
          <w:hyperlink w:anchor="__RefHeading___Toc2634379_211673320">
            <w:r>
              <w:rPr>
                <w:webHidden/>
                <w:rStyle w:val="IndexLink"/>
              </w:rPr>
              <w:t>99</w:t>
            </w:r>
            <w:r>
              <w:rPr>
                <w:rStyle w:val="IndexLink"/>
                <w:rtl w:val="true"/>
              </w:rPr>
              <w:t xml:space="preserve"> </w:t>
            </w:r>
            <w:r>
              <w:rPr>
                <w:rStyle w:val="IndexLink"/>
                <w:rtl w:val="true"/>
              </w:rPr>
              <w:t>الْمَشْهُودُ</w:t>
            </w:r>
            <w:r>
              <w:rPr>
                <w:rStyle w:val="IndexLink"/>
                <w:rtl w:val="true"/>
              </w:rPr>
              <w:tab/>
            </w:r>
            <w:r>
              <w:rPr>
                <w:rStyle w:val="IndexLink"/>
              </w:rPr>
              <w:t>95</w:t>
            </w:r>
          </w:hyperlink>
        </w:p>
        <w:p>
          <w:pPr>
            <w:pStyle w:val="Contents3"/>
            <w:tabs>
              <w:tab w:val="clear" w:pos="8459"/>
              <w:tab w:val="right" w:pos="9026" w:leader="dot"/>
            </w:tabs>
            <w:rPr/>
          </w:pPr>
          <w:hyperlink w:anchor="__RefHeading___Toc2634381_211673320">
            <w:r>
              <w:rPr>
                <w:webHidden/>
                <w:rStyle w:val="IndexLink"/>
              </w:rPr>
              <w:t>100</w:t>
            </w:r>
            <w:r>
              <w:rPr>
                <w:rStyle w:val="IndexLink"/>
                <w:rtl w:val="true"/>
              </w:rPr>
              <w:t xml:space="preserve"> </w:t>
            </w:r>
            <w:r>
              <w:rPr>
                <w:rStyle w:val="IndexLink"/>
                <w:rtl w:val="true"/>
              </w:rPr>
              <w:t>الْمُصَدِّقُ‌</w:t>
            </w:r>
            <w:r>
              <w:rPr>
                <w:rStyle w:val="IndexLink"/>
                <w:rtl w:val="true"/>
              </w:rPr>
              <w:tab/>
            </w:r>
            <w:r>
              <w:rPr>
                <w:rStyle w:val="IndexLink"/>
              </w:rPr>
              <w:t>96</w:t>
            </w:r>
          </w:hyperlink>
        </w:p>
        <w:p>
          <w:pPr>
            <w:pStyle w:val="Contents3"/>
            <w:tabs>
              <w:tab w:val="clear" w:pos="8459"/>
              <w:tab w:val="right" w:pos="9026" w:leader="dot"/>
            </w:tabs>
            <w:rPr/>
          </w:pPr>
          <w:hyperlink w:anchor="__RefHeading___Toc2634383_211673320">
            <w:r>
              <w:rPr>
                <w:webHidden/>
                <w:rStyle w:val="IndexLink"/>
              </w:rPr>
              <w:t>101</w:t>
            </w:r>
            <w:r>
              <w:rPr>
                <w:rStyle w:val="IndexLink"/>
                <w:rtl w:val="true"/>
              </w:rPr>
              <w:t xml:space="preserve"> </w:t>
            </w:r>
            <w:r>
              <w:rPr>
                <w:rStyle w:val="IndexLink"/>
                <w:rtl w:val="true"/>
              </w:rPr>
              <w:t>مُطْعِمُ الطَّعامِ‌</w:t>
            </w:r>
            <w:r>
              <w:rPr>
                <w:rStyle w:val="IndexLink"/>
                <w:rtl w:val="true"/>
              </w:rPr>
              <w:tab/>
            </w:r>
            <w:r>
              <w:rPr>
                <w:rStyle w:val="IndexLink"/>
              </w:rPr>
              <w:t>96</w:t>
            </w:r>
          </w:hyperlink>
        </w:p>
        <w:p>
          <w:pPr>
            <w:pStyle w:val="Contents3"/>
            <w:tabs>
              <w:tab w:val="clear" w:pos="8459"/>
              <w:tab w:val="right" w:pos="9026" w:leader="dot"/>
            </w:tabs>
            <w:rPr/>
          </w:pPr>
          <w:hyperlink w:anchor="__RefHeading___Toc2634385_211673320">
            <w:r>
              <w:rPr>
                <w:webHidden/>
                <w:rStyle w:val="IndexLink"/>
              </w:rPr>
              <w:t>102</w:t>
            </w:r>
            <w:r>
              <w:rPr>
                <w:rStyle w:val="IndexLink"/>
                <w:rtl w:val="true"/>
              </w:rPr>
              <w:t xml:space="preserve"> </w:t>
            </w:r>
            <w:r>
              <w:rPr>
                <w:rStyle w:val="IndexLink"/>
                <w:rtl w:val="true"/>
              </w:rPr>
              <w:t>الْمُنْتَظِرُ</w:t>
            </w:r>
            <w:r>
              <w:rPr>
                <w:rStyle w:val="IndexLink"/>
                <w:rtl w:val="true"/>
              </w:rPr>
              <w:tab/>
            </w:r>
            <w:r>
              <w:rPr>
                <w:rStyle w:val="IndexLink"/>
              </w:rPr>
              <w:t>96</w:t>
            </w:r>
          </w:hyperlink>
        </w:p>
        <w:p>
          <w:pPr>
            <w:pStyle w:val="Contents3"/>
            <w:tabs>
              <w:tab w:val="clear" w:pos="8459"/>
              <w:tab w:val="right" w:pos="9026" w:leader="dot"/>
            </w:tabs>
            <w:rPr/>
          </w:pPr>
          <w:hyperlink w:anchor="__RefHeading___Toc2634387_211673320">
            <w:r>
              <w:rPr>
                <w:webHidden/>
                <w:rStyle w:val="IndexLink"/>
              </w:rPr>
              <w:t>103</w:t>
            </w:r>
            <w:r>
              <w:rPr>
                <w:rStyle w:val="IndexLink"/>
                <w:rtl w:val="true"/>
              </w:rPr>
              <w:t xml:space="preserve"> </w:t>
            </w:r>
            <w:r>
              <w:rPr>
                <w:rStyle w:val="IndexLink"/>
                <w:rtl w:val="true"/>
              </w:rPr>
              <w:t>الْمُنْتَقِمُ‌</w:t>
            </w:r>
            <w:r>
              <w:rPr>
                <w:rStyle w:val="IndexLink"/>
                <w:rtl w:val="true"/>
              </w:rPr>
              <w:tab/>
            </w:r>
            <w:r>
              <w:rPr>
                <w:rStyle w:val="IndexLink"/>
              </w:rPr>
              <w:t>97</w:t>
            </w:r>
          </w:hyperlink>
        </w:p>
        <w:p>
          <w:pPr>
            <w:pStyle w:val="Contents3"/>
            <w:tabs>
              <w:tab w:val="clear" w:pos="8459"/>
              <w:tab w:val="right" w:pos="9026" w:leader="dot"/>
            </w:tabs>
            <w:rPr/>
          </w:pPr>
          <w:hyperlink w:anchor="__RefHeading___Toc2634389_211673320">
            <w:r>
              <w:rPr>
                <w:webHidden/>
                <w:rStyle w:val="IndexLink"/>
              </w:rPr>
              <w:t>104</w:t>
            </w:r>
            <w:r>
              <w:rPr>
                <w:rStyle w:val="IndexLink"/>
                <w:rtl w:val="true"/>
              </w:rPr>
              <w:t xml:space="preserve"> </w:t>
            </w:r>
            <w:r>
              <w:rPr>
                <w:rStyle w:val="IndexLink"/>
                <w:rtl w:val="true"/>
              </w:rPr>
              <w:t>مَنْ طَهَّرَهُ اللَّهُ‌</w:t>
            </w:r>
            <w:r>
              <w:rPr>
                <w:rStyle w:val="IndexLink"/>
                <w:rtl w:val="true"/>
              </w:rPr>
              <w:tab/>
            </w:r>
            <w:r>
              <w:rPr>
                <w:rStyle w:val="IndexLink"/>
              </w:rPr>
              <w:t>97</w:t>
            </w:r>
          </w:hyperlink>
        </w:p>
        <w:p>
          <w:pPr>
            <w:pStyle w:val="Contents3"/>
            <w:tabs>
              <w:tab w:val="clear" w:pos="8459"/>
              <w:tab w:val="right" w:pos="9026" w:leader="dot"/>
            </w:tabs>
            <w:rPr/>
          </w:pPr>
          <w:hyperlink w:anchor="__RefHeading___Toc2634391_211673320">
            <w:r>
              <w:rPr>
                <w:webHidden/>
                <w:rStyle w:val="IndexLink"/>
              </w:rPr>
              <w:t>105</w:t>
            </w:r>
            <w:r>
              <w:rPr>
                <w:rStyle w:val="IndexLink"/>
                <w:rtl w:val="true"/>
              </w:rPr>
              <w:t xml:space="preserve"> </w:t>
            </w:r>
            <w:r>
              <w:rPr>
                <w:rStyle w:val="IndexLink"/>
                <w:rtl w:val="true"/>
              </w:rPr>
              <w:t>مَنْ عِنْدَهُ عِلْمُ الْکِتابِ‌</w:t>
            </w:r>
            <w:r>
              <w:rPr>
                <w:rStyle w:val="IndexLink"/>
                <w:rtl w:val="true"/>
              </w:rPr>
              <w:tab/>
            </w:r>
            <w:r>
              <w:rPr>
                <w:rStyle w:val="IndexLink"/>
              </w:rPr>
              <w:t>97</w:t>
            </w:r>
          </w:hyperlink>
        </w:p>
        <w:p>
          <w:pPr>
            <w:pStyle w:val="Contents3"/>
            <w:tabs>
              <w:tab w:val="clear" w:pos="8459"/>
              <w:tab w:val="right" w:pos="9026" w:leader="dot"/>
            </w:tabs>
            <w:rPr/>
          </w:pPr>
          <w:hyperlink w:anchor="__RefHeading___Toc2634393_211673320">
            <w:r>
              <w:rPr>
                <w:webHidden/>
                <w:rStyle w:val="IndexLink"/>
              </w:rPr>
              <w:t>106</w:t>
            </w:r>
            <w:r>
              <w:rPr>
                <w:rStyle w:val="IndexLink"/>
                <w:rtl w:val="true"/>
              </w:rPr>
              <w:t xml:space="preserve"> </w:t>
            </w:r>
            <w:r>
              <w:rPr>
                <w:rStyle w:val="IndexLink"/>
                <w:rtl w:val="true"/>
              </w:rPr>
              <w:t>الْمُنْفِقُ‌</w:t>
            </w:r>
            <w:r>
              <w:rPr>
                <w:rStyle w:val="IndexLink"/>
                <w:rtl w:val="true"/>
              </w:rPr>
              <w:tab/>
            </w:r>
            <w:r>
              <w:rPr>
                <w:rStyle w:val="IndexLink"/>
              </w:rPr>
              <w:t>97</w:t>
            </w:r>
          </w:hyperlink>
        </w:p>
        <w:p>
          <w:pPr>
            <w:pStyle w:val="Contents3"/>
            <w:tabs>
              <w:tab w:val="clear" w:pos="8459"/>
              <w:tab w:val="right" w:pos="9026" w:leader="dot"/>
            </w:tabs>
            <w:rPr/>
          </w:pPr>
          <w:hyperlink w:anchor="__RefHeading___Toc2634395_211673320">
            <w:r>
              <w:rPr>
                <w:webHidden/>
                <w:rStyle w:val="IndexLink"/>
              </w:rPr>
              <w:t>107</w:t>
            </w:r>
            <w:r>
              <w:rPr>
                <w:rStyle w:val="IndexLink"/>
                <w:rtl w:val="true"/>
              </w:rPr>
              <w:t xml:space="preserve"> </w:t>
            </w:r>
            <w:r>
              <w:rPr>
                <w:rStyle w:val="IndexLink"/>
                <w:rtl w:val="true"/>
              </w:rPr>
              <w:t>مَنْ کَفَی اللَّهُ بِهِ‌</w:t>
            </w:r>
            <w:r>
              <w:rPr>
                <w:rStyle w:val="IndexLink"/>
                <w:rtl w:val="true"/>
              </w:rPr>
              <w:tab/>
            </w:r>
            <w:r>
              <w:rPr>
                <w:rStyle w:val="IndexLink"/>
              </w:rPr>
              <w:t>98</w:t>
            </w:r>
          </w:hyperlink>
        </w:p>
        <w:p>
          <w:pPr>
            <w:pStyle w:val="Contents3"/>
            <w:tabs>
              <w:tab w:val="clear" w:pos="8459"/>
              <w:tab w:val="right" w:pos="9026" w:leader="dot"/>
            </w:tabs>
            <w:rPr/>
          </w:pPr>
          <w:hyperlink w:anchor="__RefHeading___Toc2634397_211673320">
            <w:r>
              <w:rPr>
                <w:webHidden/>
                <w:rStyle w:val="IndexLink"/>
              </w:rPr>
              <w:t>108</w:t>
            </w:r>
            <w:r>
              <w:rPr>
                <w:rStyle w:val="IndexLink"/>
                <w:rtl w:val="true"/>
              </w:rPr>
              <w:t xml:space="preserve"> </w:t>
            </w:r>
            <w:r>
              <w:rPr>
                <w:rStyle w:val="IndexLink"/>
                <w:rtl w:val="true"/>
              </w:rPr>
              <w:t>مَنْ لَهُ حُسْنُ مَآبٍ‌</w:t>
            </w:r>
            <w:r>
              <w:rPr>
                <w:rStyle w:val="IndexLink"/>
                <w:rtl w:val="true"/>
              </w:rPr>
              <w:tab/>
            </w:r>
            <w:r>
              <w:rPr>
                <w:rStyle w:val="IndexLink"/>
              </w:rPr>
              <w:t>98</w:t>
            </w:r>
          </w:hyperlink>
        </w:p>
        <w:p>
          <w:pPr>
            <w:pStyle w:val="Contents3"/>
            <w:tabs>
              <w:tab w:val="clear" w:pos="8459"/>
              <w:tab w:val="right" w:pos="9026" w:leader="dot"/>
            </w:tabs>
            <w:rPr/>
          </w:pPr>
          <w:hyperlink w:anchor="__RefHeading___Toc2634399_211673320">
            <w:r>
              <w:rPr>
                <w:webHidden/>
                <w:rStyle w:val="IndexLink"/>
              </w:rPr>
              <w:t>109</w:t>
            </w:r>
            <w:r>
              <w:rPr>
                <w:rStyle w:val="IndexLink"/>
                <w:rtl w:val="true"/>
              </w:rPr>
              <w:t xml:space="preserve"> </w:t>
            </w:r>
            <w:r>
              <w:rPr>
                <w:rStyle w:val="IndexLink"/>
                <w:rtl w:val="true"/>
              </w:rPr>
              <w:t>مَنْ لَهُ طُوبی‌</w:t>
            </w:r>
            <w:r>
              <w:rPr>
                <w:rStyle w:val="IndexLink"/>
                <w:rtl w:val="true"/>
              </w:rPr>
              <w:tab/>
            </w:r>
            <w:r>
              <w:rPr>
                <w:rStyle w:val="IndexLink"/>
              </w:rPr>
              <w:t>98</w:t>
            </w:r>
          </w:hyperlink>
        </w:p>
        <w:p>
          <w:pPr>
            <w:pStyle w:val="Contents3"/>
            <w:tabs>
              <w:tab w:val="clear" w:pos="8459"/>
              <w:tab w:val="right" w:pos="9026" w:leader="dot"/>
            </w:tabs>
            <w:rPr/>
          </w:pPr>
          <w:hyperlink w:anchor="__RefHeading___Toc2634401_211673320">
            <w:r>
              <w:rPr>
                <w:webHidden/>
                <w:rStyle w:val="IndexLink"/>
              </w:rPr>
              <w:t>110</w:t>
            </w:r>
            <w:r>
              <w:rPr>
                <w:rStyle w:val="IndexLink"/>
                <w:rtl w:val="true"/>
              </w:rPr>
              <w:t xml:space="preserve"> </w:t>
            </w:r>
            <w:r>
              <w:rPr>
                <w:rStyle w:val="IndexLink"/>
                <w:rtl w:val="true"/>
              </w:rPr>
              <w:t>مَنْ یشْرِی نَفْسَهُ‌</w:t>
            </w:r>
            <w:r>
              <w:rPr>
                <w:rStyle w:val="IndexLink"/>
                <w:rtl w:val="true"/>
              </w:rPr>
              <w:tab/>
            </w:r>
            <w:r>
              <w:rPr>
                <w:rStyle w:val="IndexLink"/>
              </w:rPr>
              <w:t>98</w:t>
            </w:r>
          </w:hyperlink>
        </w:p>
        <w:p>
          <w:pPr>
            <w:pStyle w:val="Contents3"/>
            <w:tabs>
              <w:tab w:val="clear" w:pos="8459"/>
              <w:tab w:val="right" w:pos="9026" w:leader="dot"/>
            </w:tabs>
            <w:rPr/>
          </w:pPr>
          <w:hyperlink w:anchor="__RefHeading___Toc2634403_211673320">
            <w:r>
              <w:rPr>
                <w:webHidden/>
                <w:rStyle w:val="IndexLink"/>
              </w:rPr>
              <w:t>111</w:t>
            </w:r>
            <w:r>
              <w:rPr>
                <w:rStyle w:val="IndexLink"/>
                <w:rtl w:val="true"/>
              </w:rPr>
              <w:t xml:space="preserve"> </w:t>
            </w:r>
            <w:r>
              <w:rPr>
                <w:rStyle w:val="IndexLink"/>
                <w:rtl w:val="true"/>
              </w:rPr>
              <w:t>الْمِیزانُ‌</w:t>
            </w:r>
            <w:r>
              <w:rPr>
                <w:rStyle w:val="IndexLink"/>
                <w:rtl w:val="true"/>
              </w:rPr>
              <w:tab/>
            </w:r>
            <w:r>
              <w:rPr>
                <w:rStyle w:val="IndexLink"/>
              </w:rPr>
              <w:t>98</w:t>
            </w:r>
          </w:hyperlink>
        </w:p>
        <w:p>
          <w:pPr>
            <w:pStyle w:val="Contents3"/>
            <w:tabs>
              <w:tab w:val="clear" w:pos="8459"/>
              <w:tab w:val="right" w:pos="9026" w:leader="dot"/>
            </w:tabs>
            <w:rPr/>
          </w:pPr>
          <w:hyperlink w:anchor="__RefHeading___Toc2634405_211673320">
            <w:r>
              <w:rPr>
                <w:webHidden/>
                <w:rStyle w:val="IndexLink"/>
              </w:rPr>
              <w:t>112</w:t>
            </w:r>
            <w:r>
              <w:rPr>
                <w:rStyle w:val="IndexLink"/>
                <w:rtl w:val="true"/>
              </w:rPr>
              <w:t xml:space="preserve"> </w:t>
            </w:r>
            <w:r>
              <w:rPr>
                <w:rStyle w:val="IndexLink"/>
                <w:rtl w:val="true"/>
              </w:rPr>
              <w:t>النّاسُ‌</w:t>
            </w:r>
            <w:r>
              <w:rPr>
                <w:rStyle w:val="IndexLink"/>
                <w:rtl w:val="true"/>
              </w:rPr>
              <w:tab/>
            </w:r>
            <w:r>
              <w:rPr>
                <w:rStyle w:val="IndexLink"/>
              </w:rPr>
              <w:t>99</w:t>
            </w:r>
          </w:hyperlink>
        </w:p>
        <w:p>
          <w:pPr>
            <w:pStyle w:val="Contents3"/>
            <w:tabs>
              <w:tab w:val="clear" w:pos="8459"/>
              <w:tab w:val="right" w:pos="9026" w:leader="dot"/>
            </w:tabs>
            <w:rPr/>
          </w:pPr>
          <w:hyperlink w:anchor="__RefHeading___Toc2634407_211673320">
            <w:r>
              <w:rPr>
                <w:webHidden/>
                <w:rStyle w:val="IndexLink"/>
              </w:rPr>
              <w:t>113</w:t>
            </w:r>
            <w:r>
              <w:rPr>
                <w:rStyle w:val="IndexLink"/>
                <w:rtl w:val="true"/>
              </w:rPr>
              <w:t xml:space="preserve"> </w:t>
            </w:r>
            <w:r>
              <w:rPr>
                <w:rStyle w:val="IndexLink"/>
                <w:rtl w:val="true"/>
              </w:rPr>
              <w:t>النَّبَأُ الْعَظِیمُ‌</w:t>
            </w:r>
            <w:r>
              <w:rPr>
                <w:rStyle w:val="IndexLink"/>
                <w:rtl w:val="true"/>
              </w:rPr>
              <w:tab/>
            </w:r>
            <w:r>
              <w:rPr>
                <w:rStyle w:val="IndexLink"/>
              </w:rPr>
              <w:t>99</w:t>
            </w:r>
          </w:hyperlink>
        </w:p>
        <w:p>
          <w:pPr>
            <w:pStyle w:val="Contents3"/>
            <w:tabs>
              <w:tab w:val="clear" w:pos="8459"/>
              <w:tab w:val="right" w:pos="9026" w:leader="dot"/>
            </w:tabs>
            <w:rPr/>
          </w:pPr>
          <w:hyperlink w:anchor="__RefHeading___Toc2634409_211673320">
            <w:r>
              <w:rPr>
                <w:webHidden/>
                <w:rStyle w:val="IndexLink"/>
              </w:rPr>
              <w:t>114</w:t>
            </w:r>
            <w:r>
              <w:rPr>
                <w:rStyle w:val="IndexLink"/>
                <w:rtl w:val="true"/>
              </w:rPr>
              <w:t xml:space="preserve"> </w:t>
            </w:r>
            <w:r>
              <w:rPr>
                <w:rStyle w:val="IndexLink"/>
                <w:rtl w:val="true"/>
              </w:rPr>
              <w:t>النَّجْمُ‌</w:t>
            </w:r>
            <w:r>
              <w:rPr>
                <w:rStyle w:val="IndexLink"/>
                <w:rtl w:val="true"/>
              </w:rPr>
              <w:tab/>
            </w:r>
            <w:r>
              <w:rPr>
                <w:rStyle w:val="IndexLink"/>
              </w:rPr>
              <w:t>99</w:t>
            </w:r>
          </w:hyperlink>
        </w:p>
        <w:p>
          <w:pPr>
            <w:pStyle w:val="Contents3"/>
            <w:tabs>
              <w:tab w:val="clear" w:pos="8459"/>
              <w:tab w:val="right" w:pos="9026" w:leader="dot"/>
            </w:tabs>
            <w:rPr/>
          </w:pPr>
          <w:hyperlink w:anchor="__RefHeading___Toc2634411_211673320">
            <w:r>
              <w:rPr>
                <w:webHidden/>
                <w:rStyle w:val="IndexLink"/>
              </w:rPr>
              <w:t>115</w:t>
            </w:r>
            <w:r>
              <w:rPr>
                <w:rStyle w:val="IndexLink"/>
                <w:rtl w:val="true"/>
              </w:rPr>
              <w:t xml:space="preserve"> </w:t>
            </w:r>
            <w:r>
              <w:rPr>
                <w:rStyle w:val="IndexLink"/>
                <w:rtl w:val="true"/>
              </w:rPr>
              <w:t>النَّصِیرُ</w:t>
            </w:r>
            <w:r>
              <w:rPr>
                <w:rStyle w:val="IndexLink"/>
                <w:rtl w:val="true"/>
              </w:rPr>
              <w:tab/>
            </w:r>
            <w:r>
              <w:rPr>
                <w:rStyle w:val="IndexLink"/>
              </w:rPr>
              <w:t>99</w:t>
            </w:r>
          </w:hyperlink>
        </w:p>
        <w:p>
          <w:pPr>
            <w:pStyle w:val="Contents3"/>
            <w:tabs>
              <w:tab w:val="clear" w:pos="8459"/>
              <w:tab w:val="right" w:pos="9026" w:leader="dot"/>
            </w:tabs>
            <w:rPr/>
          </w:pPr>
          <w:hyperlink w:anchor="__RefHeading___Toc2634413_211673320">
            <w:r>
              <w:rPr>
                <w:webHidden/>
                <w:rStyle w:val="IndexLink"/>
              </w:rPr>
              <w:t>116</w:t>
            </w:r>
            <w:r>
              <w:rPr>
                <w:rStyle w:val="IndexLink"/>
                <w:rtl w:val="true"/>
              </w:rPr>
              <w:t xml:space="preserve"> </w:t>
            </w:r>
            <w:r>
              <w:rPr>
                <w:rStyle w:val="IndexLink"/>
                <w:rtl w:val="true"/>
              </w:rPr>
              <w:t>نَفْسُ الرَّسُولِ‌</w:t>
            </w:r>
            <w:r>
              <w:rPr>
                <w:rStyle w:val="IndexLink"/>
                <w:rtl w:val="true"/>
              </w:rPr>
              <w:tab/>
            </w:r>
            <w:r>
              <w:rPr>
                <w:rStyle w:val="IndexLink"/>
              </w:rPr>
              <w:t>99</w:t>
            </w:r>
          </w:hyperlink>
        </w:p>
        <w:p>
          <w:pPr>
            <w:pStyle w:val="Contents3"/>
            <w:tabs>
              <w:tab w:val="clear" w:pos="8459"/>
              <w:tab w:val="right" w:pos="9026" w:leader="dot"/>
            </w:tabs>
            <w:rPr/>
          </w:pPr>
          <w:hyperlink w:anchor="__RefHeading___Toc2634415_211673320">
            <w:r>
              <w:rPr>
                <w:webHidden/>
                <w:rStyle w:val="IndexLink"/>
              </w:rPr>
              <w:t>117</w:t>
            </w:r>
            <w:r>
              <w:rPr>
                <w:rStyle w:val="IndexLink"/>
                <w:rtl w:val="true"/>
              </w:rPr>
              <w:t xml:space="preserve"> </w:t>
            </w:r>
            <w:r>
              <w:rPr>
                <w:rStyle w:val="IndexLink"/>
                <w:rtl w:val="true"/>
              </w:rPr>
              <w:t>النَّقِیبُ‌</w:t>
            </w:r>
            <w:r>
              <w:rPr>
                <w:rStyle w:val="IndexLink"/>
                <w:rtl w:val="true"/>
              </w:rPr>
              <w:tab/>
            </w:r>
            <w:r>
              <w:rPr>
                <w:rStyle w:val="IndexLink"/>
              </w:rPr>
              <w:t>101</w:t>
            </w:r>
          </w:hyperlink>
        </w:p>
        <w:p>
          <w:pPr>
            <w:pStyle w:val="Contents3"/>
            <w:tabs>
              <w:tab w:val="clear" w:pos="8459"/>
              <w:tab w:val="right" w:pos="9026" w:leader="dot"/>
            </w:tabs>
            <w:rPr/>
          </w:pPr>
          <w:hyperlink w:anchor="__RefHeading___Toc2634417_211673320">
            <w:r>
              <w:rPr>
                <w:webHidden/>
                <w:rStyle w:val="IndexLink"/>
              </w:rPr>
              <w:t>118</w:t>
            </w:r>
            <w:r>
              <w:rPr>
                <w:rStyle w:val="IndexLink"/>
                <w:rtl w:val="true"/>
              </w:rPr>
              <w:t xml:space="preserve"> </w:t>
            </w:r>
            <w:r>
              <w:rPr>
                <w:rStyle w:val="IndexLink"/>
                <w:rtl w:val="true"/>
              </w:rPr>
              <w:t>النُّورُ</w:t>
            </w:r>
            <w:r>
              <w:rPr>
                <w:rStyle w:val="IndexLink"/>
                <w:rtl w:val="true"/>
              </w:rPr>
              <w:tab/>
            </w:r>
            <w:r>
              <w:rPr>
                <w:rStyle w:val="IndexLink"/>
              </w:rPr>
              <w:t>101</w:t>
            </w:r>
          </w:hyperlink>
        </w:p>
        <w:p>
          <w:pPr>
            <w:pStyle w:val="Contents3"/>
            <w:tabs>
              <w:tab w:val="clear" w:pos="8459"/>
              <w:tab w:val="right" w:pos="9026" w:leader="dot"/>
            </w:tabs>
            <w:rPr/>
          </w:pPr>
          <w:hyperlink w:anchor="__RefHeading___Toc2634419_211673320">
            <w:r>
              <w:rPr>
                <w:webHidden/>
                <w:rStyle w:val="IndexLink"/>
              </w:rPr>
              <w:t>119</w:t>
            </w:r>
            <w:r>
              <w:rPr>
                <w:rStyle w:val="IndexLink"/>
                <w:rtl w:val="true"/>
              </w:rPr>
              <w:t xml:space="preserve"> </w:t>
            </w:r>
            <w:r>
              <w:rPr>
                <w:rStyle w:val="IndexLink"/>
                <w:rtl w:val="true"/>
              </w:rPr>
              <w:t>النُّورُ الْمُبِینُ‌</w:t>
            </w:r>
            <w:r>
              <w:rPr>
                <w:rStyle w:val="IndexLink"/>
                <w:rtl w:val="true"/>
              </w:rPr>
              <w:tab/>
            </w:r>
            <w:r>
              <w:rPr>
                <w:rStyle w:val="IndexLink"/>
              </w:rPr>
              <w:t>102</w:t>
            </w:r>
          </w:hyperlink>
        </w:p>
        <w:p>
          <w:pPr>
            <w:pStyle w:val="Contents3"/>
            <w:tabs>
              <w:tab w:val="clear" w:pos="8459"/>
              <w:tab w:val="right" w:pos="9026" w:leader="dot"/>
            </w:tabs>
            <w:rPr/>
          </w:pPr>
          <w:hyperlink w:anchor="__RefHeading___Toc2634421_211673320">
            <w:r>
              <w:rPr>
                <w:webHidden/>
                <w:rStyle w:val="IndexLink"/>
              </w:rPr>
              <w:t>120</w:t>
            </w:r>
            <w:r>
              <w:rPr>
                <w:rStyle w:val="IndexLink"/>
                <w:rtl w:val="true"/>
              </w:rPr>
              <w:t xml:space="preserve"> </w:t>
            </w:r>
            <w:r>
              <w:rPr>
                <w:rStyle w:val="IndexLink"/>
                <w:rtl w:val="true"/>
              </w:rPr>
              <w:t>الْواحِدَةُ</w:t>
            </w:r>
            <w:r>
              <w:rPr>
                <w:rStyle w:val="IndexLink"/>
                <w:rtl w:val="true"/>
              </w:rPr>
              <w:tab/>
            </w:r>
            <w:r>
              <w:rPr>
                <w:rStyle w:val="IndexLink"/>
              </w:rPr>
              <w:t>102</w:t>
            </w:r>
          </w:hyperlink>
        </w:p>
        <w:p>
          <w:pPr>
            <w:pStyle w:val="Contents3"/>
            <w:tabs>
              <w:tab w:val="clear" w:pos="8459"/>
              <w:tab w:val="right" w:pos="9026" w:leader="dot"/>
            </w:tabs>
            <w:rPr/>
          </w:pPr>
          <w:hyperlink w:anchor="__RefHeading___Toc2634423_211673320">
            <w:r>
              <w:rPr>
                <w:webHidden/>
                <w:rStyle w:val="IndexLink"/>
              </w:rPr>
              <w:t>121</w:t>
            </w:r>
            <w:r>
              <w:rPr>
                <w:rStyle w:val="IndexLink"/>
                <w:rtl w:val="true"/>
              </w:rPr>
              <w:t xml:space="preserve"> </w:t>
            </w:r>
            <w:r>
              <w:rPr>
                <w:rStyle w:val="IndexLink"/>
                <w:rtl w:val="true"/>
              </w:rPr>
              <w:t>الْوالِدُ</w:t>
            </w:r>
            <w:r>
              <w:rPr>
                <w:rStyle w:val="IndexLink"/>
                <w:rtl w:val="true"/>
              </w:rPr>
              <w:tab/>
            </w:r>
            <w:r>
              <w:rPr>
                <w:rStyle w:val="IndexLink"/>
              </w:rPr>
              <w:t>102</w:t>
            </w:r>
          </w:hyperlink>
        </w:p>
        <w:p>
          <w:pPr>
            <w:pStyle w:val="Contents3"/>
            <w:tabs>
              <w:tab w:val="clear" w:pos="8459"/>
              <w:tab w:val="right" w:pos="9026" w:leader="dot"/>
            </w:tabs>
            <w:rPr/>
          </w:pPr>
          <w:hyperlink w:anchor="__RefHeading___Toc2634425_211673320">
            <w:r>
              <w:rPr>
                <w:webHidden/>
                <w:rStyle w:val="IndexLink"/>
              </w:rPr>
              <w:t>122</w:t>
            </w:r>
            <w:r>
              <w:rPr>
                <w:rStyle w:val="IndexLink"/>
                <w:rtl w:val="true"/>
              </w:rPr>
              <w:t xml:space="preserve"> </w:t>
            </w:r>
            <w:r>
              <w:rPr>
                <w:rStyle w:val="IndexLink"/>
                <w:rtl w:val="true"/>
              </w:rPr>
              <w:t>الْوُدُّ</w:t>
            </w:r>
            <w:r>
              <w:rPr>
                <w:rStyle w:val="IndexLink"/>
                <w:rtl w:val="true"/>
              </w:rPr>
              <w:tab/>
            </w:r>
            <w:r>
              <w:rPr>
                <w:rStyle w:val="IndexLink"/>
              </w:rPr>
              <w:t>102</w:t>
            </w:r>
          </w:hyperlink>
        </w:p>
        <w:p>
          <w:pPr>
            <w:pStyle w:val="Contents3"/>
            <w:tabs>
              <w:tab w:val="clear" w:pos="8459"/>
              <w:tab w:val="right" w:pos="9026" w:leader="dot"/>
            </w:tabs>
            <w:rPr/>
          </w:pPr>
          <w:hyperlink w:anchor="__RefHeading___Toc2634427_211673320">
            <w:r>
              <w:rPr>
                <w:webHidden/>
                <w:rStyle w:val="IndexLink"/>
              </w:rPr>
              <w:t>123</w:t>
            </w:r>
            <w:r>
              <w:rPr>
                <w:rStyle w:val="IndexLink"/>
                <w:rtl w:val="true"/>
              </w:rPr>
              <w:t xml:space="preserve"> </w:t>
            </w:r>
            <w:r>
              <w:rPr>
                <w:rStyle w:val="IndexLink"/>
                <w:rtl w:val="true"/>
              </w:rPr>
              <w:t>الْوَسِیلَةُ</w:t>
            </w:r>
            <w:r>
              <w:rPr>
                <w:rStyle w:val="IndexLink"/>
                <w:rtl w:val="true"/>
              </w:rPr>
              <w:tab/>
            </w:r>
            <w:r>
              <w:rPr>
                <w:rStyle w:val="IndexLink"/>
              </w:rPr>
              <w:t>103</w:t>
            </w:r>
          </w:hyperlink>
        </w:p>
        <w:p>
          <w:pPr>
            <w:pStyle w:val="Contents3"/>
            <w:tabs>
              <w:tab w:val="clear" w:pos="8459"/>
              <w:tab w:val="right" w:pos="9026" w:leader="dot"/>
            </w:tabs>
            <w:rPr/>
          </w:pPr>
          <w:hyperlink w:anchor="__RefHeading___Toc2634429_211673320">
            <w:r>
              <w:rPr>
                <w:webHidden/>
                <w:rStyle w:val="IndexLink"/>
              </w:rPr>
              <w:t>124</w:t>
            </w:r>
            <w:r>
              <w:rPr>
                <w:rStyle w:val="IndexLink"/>
                <w:rtl w:val="true"/>
              </w:rPr>
              <w:t xml:space="preserve"> </w:t>
            </w:r>
            <w:r>
              <w:rPr>
                <w:rStyle w:val="IndexLink"/>
                <w:rtl w:val="true"/>
              </w:rPr>
              <w:t>الْوِلایةُ</w:t>
            </w:r>
            <w:r>
              <w:rPr>
                <w:rStyle w:val="IndexLink"/>
                <w:rtl w:val="true"/>
              </w:rPr>
              <w:tab/>
            </w:r>
            <w:r>
              <w:rPr>
                <w:rStyle w:val="IndexLink"/>
              </w:rPr>
              <w:t>103</w:t>
            </w:r>
          </w:hyperlink>
        </w:p>
        <w:p>
          <w:pPr>
            <w:pStyle w:val="Contents3"/>
            <w:tabs>
              <w:tab w:val="clear" w:pos="8459"/>
              <w:tab w:val="right" w:pos="9026" w:leader="dot"/>
            </w:tabs>
            <w:rPr/>
          </w:pPr>
          <w:hyperlink w:anchor="__RefHeading___Toc2634431_211673320">
            <w:r>
              <w:rPr>
                <w:webHidden/>
                <w:rStyle w:val="IndexLink"/>
              </w:rPr>
              <w:t>125</w:t>
            </w:r>
            <w:r>
              <w:rPr>
                <w:rStyle w:val="IndexLink"/>
                <w:rtl w:val="true"/>
              </w:rPr>
              <w:t xml:space="preserve"> </w:t>
            </w:r>
            <w:r>
              <w:rPr>
                <w:rStyle w:val="IndexLink"/>
                <w:rtl w:val="true"/>
              </w:rPr>
              <w:t>هادِی الْأُمَّةِ</w:t>
            </w:r>
            <w:r>
              <w:rPr>
                <w:rStyle w:val="IndexLink"/>
                <w:rtl w:val="true"/>
              </w:rPr>
              <w:tab/>
            </w:r>
            <w:r>
              <w:rPr>
                <w:rStyle w:val="IndexLink"/>
              </w:rPr>
              <w:t>103</w:t>
            </w:r>
          </w:hyperlink>
        </w:p>
        <w:p>
          <w:pPr>
            <w:pStyle w:val="Contents3"/>
            <w:tabs>
              <w:tab w:val="clear" w:pos="8459"/>
              <w:tab w:val="right" w:pos="9026" w:leader="dot"/>
            </w:tabs>
            <w:rPr/>
          </w:pPr>
          <w:hyperlink w:anchor="__RefHeading___Toc2634433_211673320">
            <w:r>
              <w:rPr>
                <w:webHidden/>
                <w:rStyle w:val="IndexLink"/>
              </w:rPr>
              <w:t>126</w:t>
            </w:r>
            <w:r>
              <w:rPr>
                <w:rStyle w:val="IndexLink"/>
                <w:rtl w:val="true"/>
              </w:rPr>
              <w:t xml:space="preserve"> </w:t>
            </w:r>
            <w:r>
              <w:rPr>
                <w:rStyle w:val="IndexLink"/>
                <w:rtl w:val="true"/>
              </w:rPr>
              <w:t>الْیسْرُ</w:t>
            </w:r>
            <w:r>
              <w:rPr>
                <w:rStyle w:val="IndexLink"/>
                <w:rtl w:val="true"/>
              </w:rPr>
              <w:tab/>
            </w:r>
            <w:r>
              <w:rPr>
                <w:rStyle w:val="IndexLink"/>
              </w:rPr>
              <w:t>103</w:t>
            </w:r>
          </w:hyperlink>
        </w:p>
        <w:p>
          <w:pPr>
            <w:pStyle w:val="Contents2"/>
            <w:tabs>
              <w:tab w:val="clear" w:pos="8743"/>
              <w:tab w:val="right" w:pos="9026" w:leader="dot"/>
            </w:tabs>
            <w:rPr/>
          </w:pPr>
          <w:hyperlink w:anchor="__RefHeading___Toc2634435_211673320">
            <w:r>
              <w:rPr>
                <w:webHidden/>
                <w:rStyle w:val="IndexLink"/>
                <w:rtl w:val="true"/>
              </w:rPr>
              <w:t>فصل دوم</w:t>
            </w:r>
            <w:r>
              <w:rPr>
                <w:rStyle w:val="IndexLink"/>
                <w:rtl w:val="true"/>
              </w:rPr>
              <w:t>:</w:t>
            </w:r>
            <w:r>
              <w:rPr>
                <w:rStyle w:val="IndexLink"/>
                <w:rtl w:val="true"/>
              </w:rPr>
              <w:t>امیرالمؤمنین‌علیه السلام در بیان خاتم النبیین‌صلی الله علیه وآله‌</w:t>
            </w:r>
            <w:r>
              <w:rPr>
                <w:rStyle w:val="IndexLink"/>
                <w:rtl w:val="true"/>
              </w:rPr>
              <w:tab/>
            </w:r>
            <w:r>
              <w:rPr>
                <w:rStyle w:val="IndexLink"/>
              </w:rPr>
              <w:t>104</w:t>
            </w:r>
          </w:hyperlink>
        </w:p>
        <w:p>
          <w:pPr>
            <w:pStyle w:val="Contents3"/>
            <w:tabs>
              <w:tab w:val="clear" w:pos="8459"/>
              <w:tab w:val="right" w:pos="9026" w:leader="dot"/>
            </w:tabs>
            <w:rPr/>
          </w:pPr>
          <w:hyperlink w:anchor="__RefHeading___Toc2634437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634439_211673320">
            <w:r>
              <w:rPr>
                <w:webHidden/>
                <w:rStyle w:val="IndexLink"/>
                <w:rtl w:val="true"/>
              </w:rPr>
              <w:t>مقدمه</w:t>
            </w:r>
            <w:r>
              <w:rPr>
                <w:rStyle w:val="IndexLink"/>
                <w:rtl w:val="true"/>
              </w:rPr>
              <w:tab/>
            </w:r>
            <w:r>
              <w:rPr>
                <w:rStyle w:val="IndexLink"/>
              </w:rPr>
              <w:t>104</w:t>
            </w:r>
          </w:hyperlink>
        </w:p>
        <w:p>
          <w:pPr>
            <w:pStyle w:val="Contents3"/>
            <w:tabs>
              <w:tab w:val="clear" w:pos="8459"/>
              <w:tab w:val="right" w:pos="9026" w:leader="dot"/>
            </w:tabs>
            <w:rPr/>
          </w:pPr>
          <w:hyperlink w:anchor="__RefHeading___Toc2634441_211673320">
            <w:r>
              <w:rPr>
                <w:webHidden/>
                <w:rStyle w:val="IndexLink"/>
              </w:rPr>
              <w:t>127</w:t>
            </w:r>
            <w:r>
              <w:rPr>
                <w:rStyle w:val="IndexLink"/>
                <w:rtl w:val="true"/>
              </w:rPr>
              <w:t xml:space="preserve"> </w:t>
            </w:r>
            <w:r>
              <w:rPr>
                <w:rStyle w:val="IndexLink"/>
                <w:rtl w:val="true"/>
              </w:rPr>
              <w:t>الْآخِذُ</w:t>
            </w:r>
            <w:r>
              <w:rPr>
                <w:rStyle w:val="IndexLink"/>
                <w:rtl w:val="true"/>
              </w:rPr>
              <w:tab/>
            </w:r>
            <w:r>
              <w:rPr>
                <w:rStyle w:val="IndexLink"/>
              </w:rPr>
              <w:t>104</w:t>
            </w:r>
          </w:hyperlink>
        </w:p>
        <w:p>
          <w:pPr>
            <w:pStyle w:val="Contents3"/>
            <w:tabs>
              <w:tab w:val="clear" w:pos="8459"/>
              <w:tab w:val="right" w:pos="9026" w:leader="dot"/>
            </w:tabs>
            <w:rPr/>
          </w:pPr>
          <w:hyperlink w:anchor="__RefHeading___Toc2634443_211673320">
            <w:r>
              <w:rPr>
                <w:webHidden/>
                <w:rStyle w:val="IndexLink"/>
              </w:rPr>
              <w:t>128</w:t>
            </w:r>
            <w:r>
              <w:rPr>
                <w:rStyle w:val="IndexLink"/>
                <w:rtl w:val="true"/>
              </w:rPr>
              <w:t xml:space="preserve"> </w:t>
            </w:r>
            <w:r>
              <w:rPr>
                <w:rStyle w:val="IndexLink"/>
                <w:rtl w:val="true"/>
              </w:rPr>
              <w:t>آخِرُ النّاسِ عَهْداً بِالرَّسُولِ‌</w:t>
            </w:r>
            <w:r>
              <w:rPr>
                <w:rStyle w:val="IndexLink"/>
                <w:rtl w:val="true"/>
              </w:rPr>
              <w:tab/>
            </w:r>
            <w:r>
              <w:rPr>
                <w:rStyle w:val="IndexLink"/>
              </w:rPr>
              <w:t>104</w:t>
            </w:r>
          </w:hyperlink>
        </w:p>
        <w:p>
          <w:pPr>
            <w:pStyle w:val="Contents3"/>
            <w:tabs>
              <w:tab w:val="clear" w:pos="8459"/>
              <w:tab w:val="right" w:pos="9026" w:leader="dot"/>
            </w:tabs>
            <w:rPr/>
          </w:pPr>
          <w:hyperlink w:anchor="__RefHeading___Toc2634445_211673320">
            <w:r>
              <w:rPr>
                <w:webHidden/>
                <w:rStyle w:val="IndexLink"/>
              </w:rPr>
              <w:t>129</w:t>
            </w:r>
            <w:r>
              <w:rPr>
                <w:rStyle w:val="IndexLink"/>
                <w:rtl w:val="true"/>
              </w:rPr>
              <w:t xml:space="preserve"> </w:t>
            </w:r>
            <w:r>
              <w:rPr>
                <w:rStyle w:val="IndexLink"/>
                <w:rtl w:val="true"/>
              </w:rPr>
              <w:t>آصِفُ الْأُمَّةِ</w:t>
            </w:r>
            <w:r>
              <w:rPr>
                <w:rStyle w:val="IndexLink"/>
                <w:rtl w:val="true"/>
              </w:rPr>
              <w:tab/>
            </w:r>
            <w:r>
              <w:rPr>
                <w:rStyle w:val="IndexLink"/>
              </w:rPr>
              <w:t>104</w:t>
            </w:r>
          </w:hyperlink>
        </w:p>
        <w:p>
          <w:pPr>
            <w:pStyle w:val="Contents3"/>
            <w:tabs>
              <w:tab w:val="clear" w:pos="8459"/>
              <w:tab w:val="right" w:pos="9026" w:leader="dot"/>
            </w:tabs>
            <w:rPr/>
          </w:pPr>
          <w:hyperlink w:anchor="__RefHeading___Toc2634447_211673320">
            <w:r>
              <w:rPr>
                <w:webHidden/>
                <w:rStyle w:val="IndexLink"/>
              </w:rPr>
              <w:t>130</w:t>
            </w:r>
            <w:r>
              <w:rPr>
                <w:rStyle w:val="IndexLink"/>
                <w:rtl w:val="true"/>
              </w:rPr>
              <w:t xml:space="preserve"> </w:t>
            </w:r>
            <w:r>
              <w:rPr>
                <w:rStyle w:val="IndexLink"/>
                <w:rtl w:val="true"/>
              </w:rPr>
              <w:t>آیةُ اللَّهِ الْکُبْری‌</w:t>
            </w:r>
            <w:r>
              <w:rPr>
                <w:rStyle w:val="IndexLink"/>
                <w:rtl w:val="true"/>
              </w:rPr>
              <w:tab/>
            </w:r>
            <w:r>
              <w:rPr>
                <w:rStyle w:val="IndexLink"/>
              </w:rPr>
              <w:t>104</w:t>
            </w:r>
          </w:hyperlink>
        </w:p>
        <w:p>
          <w:pPr>
            <w:pStyle w:val="Contents3"/>
            <w:tabs>
              <w:tab w:val="clear" w:pos="8459"/>
              <w:tab w:val="right" w:pos="9026" w:leader="dot"/>
            </w:tabs>
            <w:rPr/>
          </w:pPr>
          <w:hyperlink w:anchor="__RefHeading___Toc2634449_211673320">
            <w:r>
              <w:rPr>
                <w:webHidden/>
                <w:rStyle w:val="IndexLink"/>
              </w:rPr>
              <w:t>131</w:t>
            </w:r>
            <w:r>
              <w:rPr>
                <w:rStyle w:val="IndexLink"/>
                <w:rtl w:val="true"/>
              </w:rPr>
              <w:t xml:space="preserve"> </w:t>
            </w:r>
            <w:r>
              <w:rPr>
                <w:rStyle w:val="IndexLink"/>
                <w:rtl w:val="true"/>
              </w:rPr>
              <w:t>آیةُ الْحَقِ‌ّ</w:t>
            </w:r>
            <w:r>
              <w:rPr>
                <w:rStyle w:val="IndexLink"/>
                <w:rtl w:val="true"/>
              </w:rPr>
              <w:tab/>
            </w:r>
            <w:r>
              <w:rPr>
                <w:rStyle w:val="IndexLink"/>
              </w:rPr>
              <w:t>105</w:t>
            </w:r>
          </w:hyperlink>
        </w:p>
        <w:p>
          <w:pPr>
            <w:pStyle w:val="Contents3"/>
            <w:tabs>
              <w:tab w:val="clear" w:pos="8459"/>
              <w:tab w:val="right" w:pos="9026" w:leader="dot"/>
            </w:tabs>
            <w:rPr/>
          </w:pPr>
          <w:hyperlink w:anchor="__RefHeading___Toc2634451_211673320">
            <w:r>
              <w:rPr>
                <w:webHidden/>
                <w:rStyle w:val="IndexLink"/>
              </w:rPr>
              <w:t>132</w:t>
            </w:r>
            <w:r>
              <w:rPr>
                <w:rStyle w:val="IndexLink"/>
                <w:rtl w:val="true"/>
              </w:rPr>
              <w:t xml:space="preserve"> </w:t>
            </w:r>
            <w:r>
              <w:rPr>
                <w:rStyle w:val="IndexLink"/>
                <w:rtl w:val="true"/>
              </w:rPr>
              <w:t>أَبْصَرُ الْمُؤمِنِینَ‌</w:t>
            </w:r>
            <w:r>
              <w:rPr>
                <w:rStyle w:val="IndexLink"/>
                <w:rtl w:val="true"/>
              </w:rPr>
              <w:tab/>
            </w:r>
            <w:r>
              <w:rPr>
                <w:rStyle w:val="IndexLink"/>
              </w:rPr>
              <w:t>105</w:t>
            </w:r>
          </w:hyperlink>
        </w:p>
        <w:p>
          <w:pPr>
            <w:pStyle w:val="Contents3"/>
            <w:tabs>
              <w:tab w:val="clear" w:pos="8459"/>
              <w:tab w:val="right" w:pos="9026" w:leader="dot"/>
            </w:tabs>
            <w:rPr/>
          </w:pPr>
          <w:hyperlink w:anchor="__RefHeading___Toc2634453_211673320">
            <w:r>
              <w:rPr>
                <w:webHidden/>
                <w:rStyle w:val="IndexLink"/>
              </w:rPr>
              <w:t>133</w:t>
            </w:r>
            <w:r>
              <w:rPr>
                <w:rStyle w:val="IndexLink"/>
                <w:rtl w:val="true"/>
              </w:rPr>
              <w:t xml:space="preserve"> </w:t>
            </w:r>
            <w:r>
              <w:rPr>
                <w:rStyle w:val="IndexLink"/>
                <w:rtl w:val="true"/>
              </w:rPr>
              <w:t>ابْنُ عَمِ‌ّ الرَّسُولِ‌</w:t>
            </w:r>
            <w:r>
              <w:rPr>
                <w:rStyle w:val="IndexLink"/>
                <w:rtl w:val="true"/>
              </w:rPr>
              <w:tab/>
            </w:r>
            <w:r>
              <w:rPr>
                <w:rStyle w:val="IndexLink"/>
              </w:rPr>
              <w:t>106</w:t>
            </w:r>
          </w:hyperlink>
        </w:p>
        <w:p>
          <w:pPr>
            <w:pStyle w:val="Contents3"/>
            <w:tabs>
              <w:tab w:val="clear" w:pos="8459"/>
              <w:tab w:val="right" w:pos="9026" w:leader="dot"/>
            </w:tabs>
            <w:rPr/>
          </w:pPr>
          <w:hyperlink w:anchor="__RefHeading___Toc2634455_211673320">
            <w:r>
              <w:rPr>
                <w:webHidden/>
                <w:rStyle w:val="IndexLink"/>
              </w:rPr>
              <w:t>134</w:t>
            </w:r>
            <w:r>
              <w:rPr>
                <w:rStyle w:val="IndexLink"/>
                <w:rtl w:val="true"/>
              </w:rPr>
              <w:t xml:space="preserve"> </w:t>
            </w:r>
            <w:r>
              <w:rPr>
                <w:rStyle w:val="IndexLink"/>
                <w:rtl w:val="true"/>
              </w:rPr>
              <w:t>أَبُو الْأَئِمَّةِ</w:t>
            </w:r>
            <w:r>
              <w:rPr>
                <w:rStyle w:val="IndexLink"/>
                <w:rtl w:val="true"/>
              </w:rPr>
              <w:tab/>
            </w:r>
            <w:r>
              <w:rPr>
                <w:rStyle w:val="IndexLink"/>
              </w:rPr>
              <w:t>106</w:t>
            </w:r>
          </w:hyperlink>
        </w:p>
        <w:p>
          <w:pPr>
            <w:pStyle w:val="Contents3"/>
            <w:tabs>
              <w:tab w:val="clear" w:pos="8459"/>
              <w:tab w:val="right" w:pos="9026" w:leader="dot"/>
            </w:tabs>
            <w:rPr/>
          </w:pPr>
          <w:hyperlink w:anchor="__RefHeading___Toc2634457_211673320">
            <w:r>
              <w:rPr>
                <w:webHidden/>
                <w:rStyle w:val="IndexLink"/>
              </w:rPr>
              <w:t>135</w:t>
            </w:r>
            <w:r>
              <w:rPr>
                <w:rStyle w:val="IndexLink"/>
                <w:rtl w:val="true"/>
              </w:rPr>
              <w:t xml:space="preserve"> </w:t>
            </w:r>
            <w:r>
              <w:rPr>
                <w:rStyle w:val="IndexLink"/>
                <w:rtl w:val="true"/>
              </w:rPr>
              <w:t>أَبُو الْأَئِمَّةِ الزُّهَرِ</w:t>
            </w:r>
            <w:r>
              <w:rPr>
                <w:rStyle w:val="IndexLink"/>
                <w:rtl w:val="true"/>
              </w:rPr>
              <w:tab/>
            </w:r>
            <w:r>
              <w:rPr>
                <w:rStyle w:val="IndexLink"/>
              </w:rPr>
              <w:t>106</w:t>
            </w:r>
          </w:hyperlink>
        </w:p>
        <w:p>
          <w:pPr>
            <w:pStyle w:val="Contents3"/>
            <w:tabs>
              <w:tab w:val="clear" w:pos="8459"/>
              <w:tab w:val="right" w:pos="9026" w:leader="dot"/>
            </w:tabs>
            <w:rPr/>
          </w:pPr>
          <w:hyperlink w:anchor="__RefHeading___Toc2634459_211673320">
            <w:r>
              <w:rPr>
                <w:webHidden/>
                <w:rStyle w:val="IndexLink"/>
              </w:rPr>
              <w:t>136</w:t>
            </w:r>
            <w:r>
              <w:rPr>
                <w:rStyle w:val="IndexLink"/>
                <w:rtl w:val="true"/>
              </w:rPr>
              <w:t xml:space="preserve"> </w:t>
            </w:r>
            <w:r>
              <w:rPr>
                <w:rStyle w:val="IndexLink"/>
                <w:rtl w:val="true"/>
              </w:rPr>
              <w:t>أَبُو الْأَئِمَّةِ الْمَهْدِیینَ‌</w:t>
            </w:r>
            <w:r>
              <w:rPr>
                <w:rStyle w:val="IndexLink"/>
                <w:rtl w:val="true"/>
              </w:rPr>
              <w:tab/>
            </w:r>
            <w:r>
              <w:rPr>
                <w:rStyle w:val="IndexLink"/>
              </w:rPr>
              <w:t>106</w:t>
            </w:r>
          </w:hyperlink>
        </w:p>
        <w:p>
          <w:pPr>
            <w:pStyle w:val="Contents3"/>
            <w:tabs>
              <w:tab w:val="clear" w:pos="8459"/>
              <w:tab w:val="right" w:pos="9026" w:leader="dot"/>
            </w:tabs>
            <w:rPr/>
          </w:pPr>
          <w:hyperlink w:anchor="__RefHeading___Toc2634461_211673320">
            <w:r>
              <w:rPr>
                <w:webHidden/>
                <w:rStyle w:val="IndexLink"/>
              </w:rPr>
              <w:t>137</w:t>
            </w:r>
            <w:r>
              <w:rPr>
                <w:rStyle w:val="IndexLink"/>
                <w:rtl w:val="true"/>
              </w:rPr>
              <w:t xml:space="preserve"> </w:t>
            </w:r>
            <w:r>
              <w:rPr>
                <w:rStyle w:val="IndexLink"/>
                <w:rtl w:val="true"/>
              </w:rPr>
              <w:t>أَبُو الْأُمَّةِ</w:t>
            </w:r>
            <w:r>
              <w:rPr>
                <w:rStyle w:val="IndexLink"/>
                <w:rtl w:val="true"/>
              </w:rPr>
              <w:tab/>
            </w:r>
            <w:r>
              <w:rPr>
                <w:rStyle w:val="IndexLink"/>
              </w:rPr>
              <w:t>107</w:t>
            </w:r>
          </w:hyperlink>
        </w:p>
        <w:p>
          <w:pPr>
            <w:pStyle w:val="Contents3"/>
            <w:tabs>
              <w:tab w:val="clear" w:pos="8459"/>
              <w:tab w:val="right" w:pos="9026" w:leader="dot"/>
            </w:tabs>
            <w:rPr/>
          </w:pPr>
          <w:hyperlink w:anchor="__RefHeading___Toc2634463_211673320">
            <w:r>
              <w:rPr>
                <w:webHidden/>
                <w:rStyle w:val="IndexLink"/>
              </w:rPr>
              <w:t>138</w:t>
            </w:r>
            <w:r>
              <w:rPr>
                <w:rStyle w:val="IndexLink"/>
                <w:rtl w:val="true"/>
              </w:rPr>
              <w:t xml:space="preserve"> </w:t>
            </w:r>
            <w:r>
              <w:rPr>
                <w:rStyle w:val="IndexLink"/>
                <w:rtl w:val="true"/>
              </w:rPr>
              <w:t>أَبُو تُرابٍ‌</w:t>
            </w:r>
            <w:r>
              <w:rPr>
                <w:rStyle w:val="IndexLink"/>
                <w:rtl w:val="true"/>
              </w:rPr>
              <w:tab/>
            </w:r>
            <w:r>
              <w:rPr>
                <w:rStyle w:val="IndexLink"/>
              </w:rPr>
              <w:t>107</w:t>
            </w:r>
          </w:hyperlink>
        </w:p>
        <w:p>
          <w:pPr>
            <w:pStyle w:val="Contents3"/>
            <w:tabs>
              <w:tab w:val="clear" w:pos="8459"/>
              <w:tab w:val="right" w:pos="9026" w:leader="dot"/>
            </w:tabs>
            <w:rPr/>
          </w:pPr>
          <w:hyperlink w:anchor="__RefHeading___Toc2634465_211673320">
            <w:r>
              <w:rPr>
                <w:webHidden/>
                <w:rStyle w:val="IndexLink"/>
              </w:rPr>
              <w:t>139</w:t>
            </w:r>
            <w:r>
              <w:rPr>
                <w:rStyle w:val="IndexLink"/>
                <w:rtl w:val="true"/>
              </w:rPr>
              <w:t xml:space="preserve"> </w:t>
            </w:r>
            <w:r>
              <w:rPr>
                <w:rStyle w:val="IndexLink"/>
                <w:rtl w:val="true"/>
              </w:rPr>
              <w:t>أَبُو ذُرِّیةِ الرَّسُولِ‌</w:t>
            </w:r>
            <w:r>
              <w:rPr>
                <w:rStyle w:val="IndexLink"/>
                <w:rtl w:val="true"/>
              </w:rPr>
              <w:tab/>
            </w:r>
            <w:r>
              <w:rPr>
                <w:rStyle w:val="IndexLink"/>
              </w:rPr>
              <w:t>107</w:t>
            </w:r>
          </w:hyperlink>
        </w:p>
        <w:p>
          <w:pPr>
            <w:pStyle w:val="Contents3"/>
            <w:tabs>
              <w:tab w:val="clear" w:pos="8459"/>
              <w:tab w:val="right" w:pos="9026" w:leader="dot"/>
            </w:tabs>
            <w:rPr/>
          </w:pPr>
          <w:hyperlink w:anchor="__RefHeading___Toc2634467_211673320">
            <w:r>
              <w:rPr>
                <w:webHidden/>
                <w:rStyle w:val="IndexLink"/>
              </w:rPr>
              <w:t>140</w:t>
            </w:r>
            <w:r>
              <w:rPr>
                <w:rStyle w:val="IndexLink"/>
                <w:rtl w:val="true"/>
              </w:rPr>
              <w:t xml:space="preserve"> </w:t>
            </w:r>
            <w:r>
              <w:rPr>
                <w:rStyle w:val="IndexLink"/>
                <w:rtl w:val="true"/>
              </w:rPr>
              <w:t>أَبُو الرَّیحانَتَینِ‌</w:t>
            </w:r>
            <w:r>
              <w:rPr>
                <w:rStyle w:val="IndexLink"/>
                <w:rtl w:val="true"/>
              </w:rPr>
              <w:tab/>
            </w:r>
            <w:r>
              <w:rPr>
                <w:rStyle w:val="IndexLink"/>
              </w:rPr>
              <w:t>107</w:t>
            </w:r>
          </w:hyperlink>
        </w:p>
        <w:p>
          <w:pPr>
            <w:pStyle w:val="Contents3"/>
            <w:tabs>
              <w:tab w:val="clear" w:pos="8459"/>
              <w:tab w:val="right" w:pos="9026" w:leader="dot"/>
            </w:tabs>
            <w:rPr/>
          </w:pPr>
          <w:hyperlink w:anchor="__RefHeading___Toc2634469_211673320">
            <w:r>
              <w:rPr>
                <w:webHidden/>
                <w:rStyle w:val="IndexLink"/>
              </w:rPr>
              <w:t>141</w:t>
            </w:r>
            <w:r>
              <w:rPr>
                <w:rStyle w:val="IndexLink"/>
                <w:rtl w:val="true"/>
              </w:rPr>
              <w:t xml:space="preserve"> </w:t>
            </w:r>
            <w:r>
              <w:rPr>
                <w:rStyle w:val="IndexLink"/>
                <w:rtl w:val="true"/>
              </w:rPr>
              <w:t>أَبُو السِّبْطَینِ‌</w:t>
            </w:r>
            <w:r>
              <w:rPr>
                <w:rStyle w:val="IndexLink"/>
                <w:rtl w:val="true"/>
              </w:rPr>
              <w:tab/>
            </w:r>
            <w:r>
              <w:rPr>
                <w:rStyle w:val="IndexLink"/>
              </w:rPr>
              <w:t>108</w:t>
            </w:r>
          </w:hyperlink>
        </w:p>
        <w:p>
          <w:pPr>
            <w:pStyle w:val="Contents3"/>
            <w:tabs>
              <w:tab w:val="clear" w:pos="8459"/>
              <w:tab w:val="right" w:pos="9026" w:leader="dot"/>
            </w:tabs>
            <w:rPr/>
          </w:pPr>
          <w:hyperlink w:anchor="__RefHeading___Toc2634471_211673320">
            <w:r>
              <w:rPr>
                <w:webHidden/>
                <w:rStyle w:val="IndexLink"/>
              </w:rPr>
              <w:t>142</w:t>
            </w:r>
            <w:r>
              <w:rPr>
                <w:rStyle w:val="IndexLink"/>
                <w:rtl w:val="true"/>
              </w:rPr>
              <w:t xml:space="preserve"> </w:t>
            </w:r>
            <w:r>
              <w:rPr>
                <w:rStyle w:val="IndexLink"/>
                <w:rtl w:val="true"/>
              </w:rPr>
              <w:t>أَبُو الشُّهَداءِ</w:t>
            </w:r>
            <w:r>
              <w:rPr>
                <w:rStyle w:val="IndexLink"/>
                <w:rtl w:val="true"/>
              </w:rPr>
              <w:tab/>
            </w:r>
            <w:r>
              <w:rPr>
                <w:rStyle w:val="IndexLink"/>
              </w:rPr>
              <w:t>108</w:t>
            </w:r>
          </w:hyperlink>
        </w:p>
        <w:p>
          <w:pPr>
            <w:pStyle w:val="Contents3"/>
            <w:tabs>
              <w:tab w:val="clear" w:pos="8459"/>
              <w:tab w:val="right" w:pos="9026" w:leader="dot"/>
            </w:tabs>
            <w:rPr/>
          </w:pPr>
          <w:hyperlink w:anchor="__RefHeading___Toc2634473_211673320">
            <w:r>
              <w:rPr>
                <w:webHidden/>
                <w:rStyle w:val="IndexLink"/>
              </w:rPr>
              <w:t>143</w:t>
            </w:r>
            <w:r>
              <w:rPr>
                <w:rStyle w:val="IndexLink"/>
                <w:rtl w:val="true"/>
              </w:rPr>
              <w:t xml:space="preserve"> </w:t>
            </w:r>
            <w:r>
              <w:rPr>
                <w:rStyle w:val="IndexLink"/>
                <w:rtl w:val="true"/>
              </w:rPr>
              <w:t>أَبُو الْغُرَباءِ</w:t>
            </w:r>
            <w:r>
              <w:rPr>
                <w:rStyle w:val="IndexLink"/>
                <w:rtl w:val="true"/>
              </w:rPr>
              <w:tab/>
            </w:r>
            <w:r>
              <w:rPr>
                <w:rStyle w:val="IndexLink"/>
              </w:rPr>
              <w:t>108</w:t>
            </w:r>
          </w:hyperlink>
        </w:p>
        <w:p>
          <w:pPr>
            <w:pStyle w:val="Contents3"/>
            <w:tabs>
              <w:tab w:val="clear" w:pos="8459"/>
              <w:tab w:val="right" w:pos="9026" w:leader="dot"/>
            </w:tabs>
            <w:rPr/>
          </w:pPr>
          <w:hyperlink w:anchor="__RefHeading___Toc2634475_211673320">
            <w:r>
              <w:rPr>
                <w:webHidden/>
                <w:rStyle w:val="IndexLink"/>
              </w:rPr>
              <w:t>144</w:t>
            </w:r>
            <w:r>
              <w:rPr>
                <w:rStyle w:val="IndexLink"/>
                <w:rtl w:val="true"/>
              </w:rPr>
              <w:t xml:space="preserve"> </w:t>
            </w:r>
            <w:r>
              <w:rPr>
                <w:rStyle w:val="IndexLink"/>
                <w:rtl w:val="true"/>
              </w:rPr>
              <w:t>أَبُو الْمُؤْمِنِینَ‌</w:t>
            </w:r>
            <w:r>
              <w:rPr>
                <w:rStyle w:val="IndexLink"/>
                <w:rtl w:val="true"/>
              </w:rPr>
              <w:tab/>
            </w:r>
            <w:r>
              <w:rPr>
                <w:rStyle w:val="IndexLink"/>
              </w:rPr>
              <w:t>108</w:t>
            </w:r>
          </w:hyperlink>
        </w:p>
        <w:p>
          <w:pPr>
            <w:pStyle w:val="Contents3"/>
            <w:tabs>
              <w:tab w:val="clear" w:pos="8459"/>
              <w:tab w:val="right" w:pos="9026" w:leader="dot"/>
            </w:tabs>
            <w:rPr/>
          </w:pPr>
          <w:hyperlink w:anchor="__RefHeading___Toc2634477_211673320">
            <w:r>
              <w:rPr>
                <w:webHidden/>
                <w:rStyle w:val="IndexLink"/>
              </w:rPr>
              <w:t>145</w:t>
            </w:r>
            <w:r>
              <w:rPr>
                <w:rStyle w:val="IndexLink"/>
                <w:rtl w:val="true"/>
              </w:rPr>
              <w:t xml:space="preserve"> </w:t>
            </w:r>
            <w:r>
              <w:rPr>
                <w:rStyle w:val="IndexLink"/>
                <w:rtl w:val="true"/>
              </w:rPr>
              <w:t>أَبُو وُلْدِ الرَّسُولِ‌</w:t>
            </w:r>
            <w:r>
              <w:rPr>
                <w:rStyle w:val="IndexLink"/>
                <w:rtl w:val="true"/>
              </w:rPr>
              <w:tab/>
            </w:r>
            <w:r>
              <w:rPr>
                <w:rStyle w:val="IndexLink"/>
              </w:rPr>
              <w:t>108</w:t>
            </w:r>
          </w:hyperlink>
        </w:p>
        <w:p>
          <w:pPr>
            <w:pStyle w:val="Contents3"/>
            <w:tabs>
              <w:tab w:val="clear" w:pos="8459"/>
              <w:tab w:val="right" w:pos="9026" w:leader="dot"/>
            </w:tabs>
            <w:rPr/>
          </w:pPr>
          <w:hyperlink w:anchor="__RefHeading___Toc2634479_211673320">
            <w:r>
              <w:rPr>
                <w:webHidden/>
                <w:rStyle w:val="IndexLink"/>
              </w:rPr>
              <w:t>146</w:t>
            </w:r>
            <w:r>
              <w:rPr>
                <w:rStyle w:val="IndexLink"/>
                <w:rtl w:val="true"/>
              </w:rPr>
              <w:t xml:space="preserve"> </w:t>
            </w:r>
            <w:r>
              <w:rPr>
                <w:rStyle w:val="IndexLink"/>
                <w:rtl w:val="true"/>
              </w:rPr>
              <w:t>اِتِّباعُهُ فَرِیضَةُ اللَّهِ‌</w:t>
            </w:r>
            <w:r>
              <w:rPr>
                <w:rStyle w:val="IndexLink"/>
                <w:rtl w:val="true"/>
              </w:rPr>
              <w:tab/>
            </w:r>
            <w:r>
              <w:rPr>
                <w:rStyle w:val="IndexLink"/>
              </w:rPr>
              <w:t>109</w:t>
            </w:r>
          </w:hyperlink>
        </w:p>
        <w:p>
          <w:pPr>
            <w:pStyle w:val="Contents3"/>
            <w:tabs>
              <w:tab w:val="clear" w:pos="8459"/>
              <w:tab w:val="right" w:pos="9026" w:leader="dot"/>
            </w:tabs>
            <w:rPr/>
          </w:pPr>
          <w:hyperlink w:anchor="__RefHeading___Toc2634481_211673320">
            <w:r>
              <w:rPr>
                <w:webHidden/>
                <w:rStyle w:val="IndexLink"/>
              </w:rPr>
              <w:t>147</w:t>
            </w:r>
            <w:r>
              <w:rPr>
                <w:rStyle w:val="IndexLink"/>
                <w:rtl w:val="true"/>
              </w:rPr>
              <w:t xml:space="preserve"> </w:t>
            </w:r>
            <w:r>
              <w:rPr>
                <w:rStyle w:val="IndexLink"/>
                <w:rtl w:val="true"/>
              </w:rPr>
              <w:t>اِتِّباعُهُ فَضِیلَةٌ</w:t>
            </w:r>
            <w:r>
              <w:rPr>
                <w:rStyle w:val="IndexLink"/>
                <w:rtl w:val="true"/>
              </w:rPr>
              <w:tab/>
            </w:r>
            <w:r>
              <w:rPr>
                <w:rStyle w:val="IndexLink"/>
              </w:rPr>
              <w:t>109</w:t>
            </w:r>
          </w:hyperlink>
        </w:p>
        <w:p>
          <w:pPr>
            <w:pStyle w:val="Contents3"/>
            <w:tabs>
              <w:tab w:val="clear" w:pos="8459"/>
              <w:tab w:val="right" w:pos="9026" w:leader="dot"/>
            </w:tabs>
            <w:rPr/>
          </w:pPr>
          <w:hyperlink w:anchor="__RefHeading___Toc2634483_211673320">
            <w:r>
              <w:rPr>
                <w:webHidden/>
                <w:rStyle w:val="IndexLink"/>
              </w:rPr>
              <w:t>148</w:t>
            </w:r>
            <w:r>
              <w:rPr>
                <w:rStyle w:val="IndexLink"/>
                <w:rtl w:val="true"/>
              </w:rPr>
              <w:t xml:space="preserve"> </w:t>
            </w:r>
            <w:r>
              <w:rPr>
                <w:rStyle w:val="IndexLink"/>
                <w:rtl w:val="true"/>
              </w:rPr>
              <w:t>أَجِیرُ هذَا الْخَلْقِ‌</w:t>
            </w:r>
            <w:r>
              <w:rPr>
                <w:rStyle w:val="IndexLink"/>
                <w:rtl w:val="true"/>
              </w:rPr>
              <w:tab/>
            </w:r>
            <w:r>
              <w:rPr>
                <w:rStyle w:val="IndexLink"/>
              </w:rPr>
              <w:t>109</w:t>
            </w:r>
          </w:hyperlink>
        </w:p>
        <w:p>
          <w:pPr>
            <w:pStyle w:val="Contents3"/>
            <w:tabs>
              <w:tab w:val="clear" w:pos="8459"/>
              <w:tab w:val="right" w:pos="9026" w:leader="dot"/>
            </w:tabs>
            <w:rPr/>
          </w:pPr>
          <w:hyperlink w:anchor="__RefHeading___Toc2634485_211673320">
            <w:r>
              <w:rPr>
                <w:webHidden/>
                <w:rStyle w:val="IndexLink"/>
              </w:rPr>
              <w:t>149</w:t>
            </w:r>
            <w:r>
              <w:rPr>
                <w:rStyle w:val="IndexLink"/>
                <w:rtl w:val="true"/>
              </w:rPr>
              <w:t xml:space="preserve"> </w:t>
            </w:r>
            <w:r>
              <w:rPr>
                <w:rStyle w:val="IndexLink"/>
                <w:rtl w:val="true"/>
              </w:rPr>
              <w:t>أَحَبُّ إِخْوانِ الرَّسُولِ‌</w:t>
            </w:r>
            <w:r>
              <w:rPr>
                <w:rStyle w:val="IndexLink"/>
                <w:rtl w:val="true"/>
              </w:rPr>
              <w:tab/>
            </w:r>
            <w:r>
              <w:rPr>
                <w:rStyle w:val="IndexLink"/>
              </w:rPr>
              <w:t>109</w:t>
            </w:r>
          </w:hyperlink>
        </w:p>
        <w:p>
          <w:pPr>
            <w:pStyle w:val="Contents3"/>
            <w:tabs>
              <w:tab w:val="clear" w:pos="8459"/>
              <w:tab w:val="right" w:pos="9026" w:leader="dot"/>
            </w:tabs>
            <w:rPr/>
          </w:pPr>
          <w:hyperlink w:anchor="__RefHeading___Toc2634487_211673320">
            <w:r>
              <w:rPr>
                <w:webHidden/>
                <w:rStyle w:val="IndexLink"/>
              </w:rPr>
              <w:t>150</w:t>
            </w:r>
            <w:r>
              <w:rPr>
                <w:rStyle w:val="IndexLink"/>
                <w:rtl w:val="true"/>
              </w:rPr>
              <w:t xml:space="preserve"> </w:t>
            </w:r>
            <w:r>
              <w:rPr>
                <w:rStyle w:val="IndexLink"/>
                <w:rtl w:val="true"/>
              </w:rPr>
              <w:t>أَحَبُّ الْخَلْقِ إِلَی اللَّهِ‌</w:t>
            </w:r>
            <w:r>
              <w:rPr>
                <w:rStyle w:val="IndexLink"/>
                <w:rtl w:val="true"/>
              </w:rPr>
              <w:tab/>
            </w:r>
            <w:r>
              <w:rPr>
                <w:rStyle w:val="IndexLink"/>
              </w:rPr>
              <w:t>110</w:t>
            </w:r>
          </w:hyperlink>
        </w:p>
        <w:p>
          <w:pPr>
            <w:pStyle w:val="Contents3"/>
            <w:tabs>
              <w:tab w:val="clear" w:pos="8459"/>
              <w:tab w:val="right" w:pos="9026" w:leader="dot"/>
            </w:tabs>
            <w:rPr/>
          </w:pPr>
          <w:hyperlink w:anchor="__RefHeading___Toc2634489_211673320">
            <w:r>
              <w:rPr>
                <w:webHidden/>
                <w:rStyle w:val="IndexLink"/>
              </w:rPr>
              <w:t>151</w:t>
            </w:r>
            <w:r>
              <w:rPr>
                <w:rStyle w:val="IndexLink"/>
                <w:rtl w:val="true"/>
              </w:rPr>
              <w:t xml:space="preserve"> </w:t>
            </w:r>
            <w:r>
              <w:rPr>
                <w:rStyle w:val="IndexLink"/>
                <w:rtl w:val="true"/>
              </w:rPr>
              <w:t>أَحَبُّ الْخَلْقِ إِلَی الرَّسُولِ‌</w:t>
            </w:r>
            <w:r>
              <w:rPr>
                <w:rStyle w:val="IndexLink"/>
                <w:rtl w:val="true"/>
              </w:rPr>
              <w:tab/>
            </w:r>
            <w:r>
              <w:rPr>
                <w:rStyle w:val="IndexLink"/>
              </w:rPr>
              <w:t>110</w:t>
            </w:r>
          </w:hyperlink>
        </w:p>
        <w:p>
          <w:pPr>
            <w:pStyle w:val="Contents3"/>
            <w:tabs>
              <w:tab w:val="clear" w:pos="8459"/>
              <w:tab w:val="right" w:pos="9026" w:leader="dot"/>
            </w:tabs>
            <w:rPr/>
          </w:pPr>
          <w:hyperlink w:anchor="__RefHeading___Toc2634491_211673320">
            <w:r>
              <w:rPr>
                <w:webHidden/>
                <w:rStyle w:val="IndexLink"/>
              </w:rPr>
              <w:t>152</w:t>
            </w:r>
            <w:r>
              <w:rPr>
                <w:rStyle w:val="IndexLink"/>
                <w:rtl w:val="true"/>
              </w:rPr>
              <w:t xml:space="preserve"> </w:t>
            </w:r>
            <w:r>
              <w:rPr>
                <w:rStyle w:val="IndexLink"/>
                <w:rtl w:val="true"/>
              </w:rPr>
              <w:t>أَحَبُّ الرِّجالِ‌</w:t>
            </w:r>
            <w:r>
              <w:rPr>
                <w:rStyle w:val="IndexLink"/>
                <w:rtl w:val="true"/>
              </w:rPr>
              <w:tab/>
            </w:r>
            <w:r>
              <w:rPr>
                <w:rStyle w:val="IndexLink"/>
              </w:rPr>
              <w:t>110</w:t>
            </w:r>
          </w:hyperlink>
        </w:p>
        <w:p>
          <w:pPr>
            <w:pStyle w:val="Contents3"/>
            <w:tabs>
              <w:tab w:val="clear" w:pos="8459"/>
              <w:tab w:val="right" w:pos="9026" w:leader="dot"/>
            </w:tabs>
            <w:rPr/>
          </w:pPr>
          <w:hyperlink w:anchor="__RefHeading___Toc2634493_211673320">
            <w:r>
              <w:rPr>
                <w:webHidden/>
                <w:rStyle w:val="IndexLink"/>
              </w:rPr>
              <w:t>153</w:t>
            </w:r>
            <w:r>
              <w:rPr>
                <w:rStyle w:val="IndexLink"/>
                <w:rtl w:val="true"/>
              </w:rPr>
              <w:t xml:space="preserve"> </w:t>
            </w:r>
            <w:r>
              <w:rPr>
                <w:rStyle w:val="IndexLink"/>
                <w:rtl w:val="true"/>
              </w:rPr>
              <w:t>أَحَدُ الثَّقَلَینِ‌</w:t>
            </w:r>
            <w:r>
              <w:rPr>
                <w:rStyle w:val="IndexLink"/>
                <w:rtl w:val="true"/>
              </w:rPr>
              <w:tab/>
            </w:r>
            <w:r>
              <w:rPr>
                <w:rStyle w:val="IndexLink"/>
              </w:rPr>
              <w:t>110</w:t>
            </w:r>
          </w:hyperlink>
        </w:p>
        <w:p>
          <w:pPr>
            <w:pStyle w:val="Contents3"/>
            <w:tabs>
              <w:tab w:val="clear" w:pos="8459"/>
              <w:tab w:val="right" w:pos="9026" w:leader="dot"/>
            </w:tabs>
            <w:rPr/>
          </w:pPr>
          <w:hyperlink w:anchor="__RefHeading___Toc2634495_211673320">
            <w:r>
              <w:rPr>
                <w:webHidden/>
                <w:rStyle w:val="IndexLink"/>
              </w:rPr>
              <w:t>154</w:t>
            </w:r>
            <w:r>
              <w:rPr>
                <w:rStyle w:val="IndexLink"/>
                <w:rtl w:val="true"/>
              </w:rPr>
              <w:t xml:space="preserve"> </w:t>
            </w:r>
            <w:r>
              <w:rPr>
                <w:rStyle w:val="IndexLink"/>
                <w:rtl w:val="true"/>
              </w:rPr>
              <w:t>أَحْسَنُ النّاسِ خُلْقاً</w:t>
            </w:r>
            <w:r>
              <w:rPr>
                <w:rStyle w:val="IndexLink"/>
                <w:rtl w:val="true"/>
              </w:rPr>
              <w:tab/>
            </w:r>
            <w:r>
              <w:rPr>
                <w:rStyle w:val="IndexLink"/>
              </w:rPr>
              <w:t>110</w:t>
            </w:r>
          </w:hyperlink>
        </w:p>
        <w:p>
          <w:pPr>
            <w:pStyle w:val="Contents3"/>
            <w:tabs>
              <w:tab w:val="clear" w:pos="8459"/>
              <w:tab w:val="right" w:pos="9026" w:leader="dot"/>
            </w:tabs>
            <w:rPr/>
          </w:pPr>
          <w:hyperlink w:anchor="__RefHeading___Toc2634497_211673320">
            <w:r>
              <w:rPr>
                <w:webHidden/>
                <w:rStyle w:val="IndexLink"/>
              </w:rPr>
              <w:t>155</w:t>
            </w:r>
            <w:r>
              <w:rPr>
                <w:rStyle w:val="IndexLink"/>
                <w:rtl w:val="true"/>
              </w:rPr>
              <w:t xml:space="preserve"> </w:t>
            </w:r>
            <w:r>
              <w:rPr>
                <w:rStyle w:val="IndexLink"/>
                <w:rtl w:val="true"/>
              </w:rPr>
              <w:t>أَحْلَمُ النّاسِ‌</w:t>
            </w:r>
            <w:r>
              <w:rPr>
                <w:rStyle w:val="IndexLink"/>
                <w:rtl w:val="true"/>
              </w:rPr>
              <w:tab/>
            </w:r>
            <w:r>
              <w:rPr>
                <w:rStyle w:val="IndexLink"/>
              </w:rPr>
              <w:t>110</w:t>
            </w:r>
          </w:hyperlink>
        </w:p>
        <w:p>
          <w:pPr>
            <w:pStyle w:val="Contents3"/>
            <w:tabs>
              <w:tab w:val="clear" w:pos="8459"/>
              <w:tab w:val="right" w:pos="9026" w:leader="dot"/>
            </w:tabs>
            <w:rPr/>
          </w:pPr>
          <w:hyperlink w:anchor="__RefHeading___Toc2634499_211673320">
            <w:r>
              <w:rPr>
                <w:webHidden/>
                <w:rStyle w:val="IndexLink"/>
              </w:rPr>
              <w:t>156</w:t>
            </w:r>
            <w:r>
              <w:rPr>
                <w:rStyle w:val="IndexLink"/>
                <w:rtl w:val="true"/>
              </w:rPr>
              <w:t xml:space="preserve"> </w:t>
            </w:r>
            <w:r>
              <w:rPr>
                <w:rStyle w:val="IndexLink"/>
                <w:rtl w:val="true"/>
              </w:rPr>
              <w:t>أَخْلَصُ الْمُؤْمِنِینَ إِیماناً</w:t>
            </w:r>
            <w:r>
              <w:rPr>
                <w:rStyle w:val="IndexLink"/>
                <w:rtl w:val="true"/>
              </w:rPr>
              <w:tab/>
            </w:r>
            <w:r>
              <w:rPr>
                <w:rStyle w:val="IndexLink"/>
              </w:rPr>
              <w:t>111</w:t>
            </w:r>
          </w:hyperlink>
        </w:p>
        <w:p>
          <w:pPr>
            <w:pStyle w:val="Contents3"/>
            <w:tabs>
              <w:tab w:val="clear" w:pos="8459"/>
              <w:tab w:val="right" w:pos="9026" w:leader="dot"/>
            </w:tabs>
            <w:rPr/>
          </w:pPr>
          <w:hyperlink w:anchor="__RefHeading___Toc2634501_211673320">
            <w:r>
              <w:rPr>
                <w:webHidden/>
                <w:rStyle w:val="IndexLink"/>
              </w:rPr>
              <w:t>157</w:t>
            </w:r>
            <w:r>
              <w:rPr>
                <w:rStyle w:val="IndexLink"/>
                <w:rtl w:val="true"/>
              </w:rPr>
              <w:t xml:space="preserve"> </w:t>
            </w:r>
            <w:r>
              <w:rPr>
                <w:rStyle w:val="IndexLink"/>
                <w:rtl w:val="true"/>
              </w:rPr>
              <w:t>أَخُو الرَّسُولِ‌</w:t>
            </w:r>
            <w:r>
              <w:rPr>
                <w:rStyle w:val="IndexLink"/>
                <w:rtl w:val="true"/>
              </w:rPr>
              <w:tab/>
            </w:r>
            <w:r>
              <w:rPr>
                <w:rStyle w:val="IndexLink"/>
              </w:rPr>
              <w:t>111</w:t>
            </w:r>
          </w:hyperlink>
        </w:p>
        <w:p>
          <w:pPr>
            <w:pStyle w:val="Contents3"/>
            <w:tabs>
              <w:tab w:val="clear" w:pos="8459"/>
              <w:tab w:val="right" w:pos="9026" w:leader="dot"/>
            </w:tabs>
            <w:rPr/>
          </w:pPr>
          <w:hyperlink w:anchor="__RefHeading___Toc2634503_211673320">
            <w:r>
              <w:rPr>
                <w:webHidden/>
                <w:rStyle w:val="IndexLink"/>
              </w:rPr>
              <w:t>158</w:t>
            </w:r>
            <w:r>
              <w:rPr>
                <w:rStyle w:val="IndexLink"/>
                <w:rtl w:val="true"/>
              </w:rPr>
              <w:t xml:space="preserve"> </w:t>
            </w:r>
            <w:r>
              <w:rPr>
                <w:rStyle w:val="IndexLink"/>
                <w:rtl w:val="true"/>
              </w:rPr>
              <w:t>أَرْأَفُ الْمُؤْمِنِینَ‌</w:t>
            </w:r>
            <w:r>
              <w:rPr>
                <w:rStyle w:val="IndexLink"/>
                <w:rtl w:val="true"/>
              </w:rPr>
              <w:tab/>
            </w:r>
            <w:r>
              <w:rPr>
                <w:rStyle w:val="IndexLink"/>
              </w:rPr>
              <w:t>111</w:t>
            </w:r>
          </w:hyperlink>
        </w:p>
        <w:p>
          <w:pPr>
            <w:pStyle w:val="Contents3"/>
            <w:tabs>
              <w:tab w:val="clear" w:pos="8459"/>
              <w:tab w:val="right" w:pos="9026" w:leader="dot"/>
            </w:tabs>
            <w:rPr/>
          </w:pPr>
          <w:hyperlink w:anchor="__RefHeading___Toc2634505_211673320">
            <w:r>
              <w:rPr>
                <w:webHidden/>
                <w:rStyle w:val="IndexLink"/>
              </w:rPr>
              <w:t>159</w:t>
            </w:r>
            <w:r>
              <w:rPr>
                <w:rStyle w:val="IndexLink"/>
                <w:rtl w:val="true"/>
              </w:rPr>
              <w:t xml:space="preserve"> </w:t>
            </w:r>
            <w:r>
              <w:rPr>
                <w:rStyle w:val="IndexLink"/>
                <w:rtl w:val="true"/>
              </w:rPr>
              <w:t>أَزْهَدُ النّاسِ‌</w:t>
            </w:r>
            <w:r>
              <w:rPr>
                <w:rStyle w:val="IndexLink"/>
                <w:rtl w:val="true"/>
              </w:rPr>
              <w:tab/>
            </w:r>
            <w:r>
              <w:rPr>
                <w:rStyle w:val="IndexLink"/>
              </w:rPr>
              <w:t>112</w:t>
            </w:r>
          </w:hyperlink>
        </w:p>
        <w:p>
          <w:pPr>
            <w:pStyle w:val="Contents3"/>
            <w:tabs>
              <w:tab w:val="clear" w:pos="8459"/>
              <w:tab w:val="right" w:pos="9026" w:leader="dot"/>
            </w:tabs>
            <w:rPr/>
          </w:pPr>
          <w:hyperlink w:anchor="__RefHeading___Toc2634507_211673320">
            <w:r>
              <w:rPr>
                <w:webHidden/>
                <w:rStyle w:val="IndexLink"/>
              </w:rPr>
              <w:t>160</w:t>
            </w:r>
            <w:r>
              <w:rPr>
                <w:rStyle w:val="IndexLink"/>
                <w:rtl w:val="true"/>
              </w:rPr>
              <w:t xml:space="preserve"> </w:t>
            </w:r>
            <w:r>
              <w:rPr>
                <w:rStyle w:val="IndexLink"/>
                <w:rtl w:val="true"/>
              </w:rPr>
              <w:t>أَسْخَی الْأُمَّةِ</w:t>
            </w:r>
            <w:r>
              <w:rPr>
                <w:rStyle w:val="IndexLink"/>
                <w:rtl w:val="true"/>
              </w:rPr>
              <w:tab/>
            </w:r>
            <w:r>
              <w:rPr>
                <w:rStyle w:val="IndexLink"/>
              </w:rPr>
              <w:t>112</w:t>
            </w:r>
          </w:hyperlink>
        </w:p>
        <w:p>
          <w:pPr>
            <w:pStyle w:val="Contents3"/>
            <w:tabs>
              <w:tab w:val="clear" w:pos="8459"/>
              <w:tab w:val="right" w:pos="9026" w:leader="dot"/>
            </w:tabs>
            <w:rPr/>
          </w:pPr>
          <w:hyperlink w:anchor="__RefHeading___Toc2634509_211673320">
            <w:r>
              <w:rPr>
                <w:webHidden/>
                <w:rStyle w:val="IndexLink"/>
              </w:rPr>
              <w:t>161</w:t>
            </w:r>
            <w:r>
              <w:rPr>
                <w:rStyle w:val="IndexLink"/>
                <w:rtl w:val="true"/>
              </w:rPr>
              <w:t xml:space="preserve"> </w:t>
            </w:r>
            <w:r>
              <w:rPr>
                <w:rStyle w:val="IndexLink"/>
                <w:rtl w:val="true"/>
              </w:rPr>
              <w:t>أَسْخی مِنَ الْفُراتِ‌</w:t>
            </w:r>
            <w:r>
              <w:rPr>
                <w:rStyle w:val="IndexLink"/>
                <w:rtl w:val="true"/>
              </w:rPr>
              <w:tab/>
            </w:r>
            <w:r>
              <w:rPr>
                <w:rStyle w:val="IndexLink"/>
              </w:rPr>
              <w:t>112</w:t>
            </w:r>
          </w:hyperlink>
        </w:p>
        <w:p>
          <w:pPr>
            <w:pStyle w:val="Contents3"/>
            <w:tabs>
              <w:tab w:val="clear" w:pos="8459"/>
              <w:tab w:val="right" w:pos="9026" w:leader="dot"/>
            </w:tabs>
            <w:rPr/>
          </w:pPr>
          <w:hyperlink w:anchor="__RefHeading___Toc2634511_211673320">
            <w:r>
              <w:rPr>
                <w:webHidden/>
                <w:rStyle w:val="IndexLink"/>
              </w:rPr>
              <w:t>162</w:t>
            </w:r>
            <w:r>
              <w:rPr>
                <w:rStyle w:val="IndexLink"/>
                <w:rtl w:val="true"/>
              </w:rPr>
              <w:t xml:space="preserve"> </w:t>
            </w:r>
            <w:r>
              <w:rPr>
                <w:rStyle w:val="IndexLink"/>
                <w:rtl w:val="true"/>
              </w:rPr>
              <w:t>أَسَدُ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634513_211673320">
            <w:r>
              <w:rPr>
                <w:webHidden/>
                <w:rStyle w:val="IndexLink"/>
              </w:rPr>
              <w:t>163</w:t>
            </w:r>
            <w:r>
              <w:rPr>
                <w:rStyle w:val="IndexLink"/>
                <w:rtl w:val="true"/>
              </w:rPr>
              <w:t xml:space="preserve"> </w:t>
            </w:r>
            <w:r>
              <w:rPr>
                <w:rStyle w:val="IndexLink"/>
                <w:rtl w:val="true"/>
              </w:rPr>
              <w:t>أَسَدُ رَسُولِ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634515_211673320">
            <w:r>
              <w:rPr>
                <w:webHidden/>
                <w:rStyle w:val="IndexLink"/>
              </w:rPr>
              <w:t>164</w:t>
            </w:r>
            <w:r>
              <w:rPr>
                <w:rStyle w:val="IndexLink"/>
                <w:rtl w:val="true"/>
              </w:rPr>
              <w:t xml:space="preserve"> </w:t>
            </w:r>
            <w:r>
              <w:rPr>
                <w:rStyle w:val="IndexLink"/>
                <w:rtl w:val="true"/>
              </w:rPr>
              <w:t>أَسْمَحُ الْأُمَّةِ</w:t>
            </w:r>
            <w:r>
              <w:rPr>
                <w:rStyle w:val="IndexLink"/>
                <w:rtl w:val="true"/>
              </w:rPr>
              <w:tab/>
            </w:r>
            <w:r>
              <w:rPr>
                <w:rStyle w:val="IndexLink"/>
              </w:rPr>
              <w:t>112</w:t>
            </w:r>
          </w:hyperlink>
        </w:p>
        <w:p>
          <w:pPr>
            <w:pStyle w:val="Contents3"/>
            <w:tabs>
              <w:tab w:val="clear" w:pos="8459"/>
              <w:tab w:val="right" w:pos="9026" w:leader="dot"/>
            </w:tabs>
            <w:rPr/>
          </w:pPr>
          <w:hyperlink w:anchor="__RefHeading___Toc2634517_211673320">
            <w:r>
              <w:rPr>
                <w:webHidden/>
                <w:rStyle w:val="IndexLink"/>
              </w:rPr>
              <w:t>165</w:t>
            </w:r>
            <w:r>
              <w:rPr>
                <w:rStyle w:val="IndexLink"/>
                <w:rtl w:val="true"/>
              </w:rPr>
              <w:t xml:space="preserve"> </w:t>
            </w:r>
            <w:r>
              <w:rPr>
                <w:rStyle w:val="IndexLink"/>
                <w:rtl w:val="true"/>
              </w:rPr>
              <w:t>أَشْجَعُ الْأُمَّةِ</w:t>
            </w:r>
            <w:r>
              <w:rPr>
                <w:rStyle w:val="IndexLink"/>
                <w:rtl w:val="true"/>
              </w:rPr>
              <w:tab/>
            </w:r>
            <w:r>
              <w:rPr>
                <w:rStyle w:val="IndexLink"/>
              </w:rPr>
              <w:t>113</w:t>
            </w:r>
          </w:hyperlink>
        </w:p>
        <w:p>
          <w:pPr>
            <w:pStyle w:val="Contents3"/>
            <w:tabs>
              <w:tab w:val="clear" w:pos="8459"/>
              <w:tab w:val="right" w:pos="9026" w:leader="dot"/>
            </w:tabs>
            <w:rPr/>
          </w:pPr>
          <w:hyperlink w:anchor="__RefHeading___Toc2634519_211673320">
            <w:r>
              <w:rPr>
                <w:webHidden/>
                <w:rStyle w:val="IndexLink"/>
              </w:rPr>
              <w:t>166</w:t>
            </w:r>
            <w:r>
              <w:rPr>
                <w:rStyle w:val="IndexLink"/>
                <w:rtl w:val="true"/>
              </w:rPr>
              <w:t xml:space="preserve"> </w:t>
            </w:r>
            <w:r>
              <w:rPr>
                <w:rStyle w:val="IndexLink"/>
                <w:rtl w:val="true"/>
              </w:rPr>
              <w:t>أَشْجَعُ النّاسِ‌</w:t>
            </w:r>
            <w:r>
              <w:rPr>
                <w:rStyle w:val="IndexLink"/>
                <w:rtl w:val="true"/>
              </w:rPr>
              <w:tab/>
            </w:r>
            <w:r>
              <w:rPr>
                <w:rStyle w:val="IndexLink"/>
              </w:rPr>
              <w:t>113</w:t>
            </w:r>
          </w:hyperlink>
        </w:p>
        <w:p>
          <w:pPr>
            <w:pStyle w:val="Contents3"/>
            <w:tabs>
              <w:tab w:val="clear" w:pos="8459"/>
              <w:tab w:val="right" w:pos="9026" w:leader="dot"/>
            </w:tabs>
            <w:rPr/>
          </w:pPr>
          <w:hyperlink w:anchor="__RefHeading___Toc2634521_211673320">
            <w:r>
              <w:rPr>
                <w:webHidden/>
                <w:rStyle w:val="IndexLink"/>
              </w:rPr>
              <w:t>167</w:t>
            </w:r>
            <w:r>
              <w:rPr>
                <w:rStyle w:val="IndexLink"/>
                <w:rtl w:val="true"/>
              </w:rPr>
              <w:t xml:space="preserve"> </w:t>
            </w:r>
            <w:r>
              <w:rPr>
                <w:rStyle w:val="IndexLink"/>
                <w:rtl w:val="true"/>
              </w:rPr>
              <w:t>أَشْرَفُ أَهْلِ الْبَیتِ‌</w:t>
            </w:r>
            <w:r>
              <w:rPr>
                <w:rStyle w:val="IndexLink"/>
                <w:rtl w:val="true"/>
              </w:rPr>
              <w:tab/>
            </w:r>
            <w:r>
              <w:rPr>
                <w:rStyle w:val="IndexLink"/>
              </w:rPr>
              <w:t>113</w:t>
            </w:r>
          </w:hyperlink>
        </w:p>
        <w:p>
          <w:pPr>
            <w:pStyle w:val="Contents3"/>
            <w:tabs>
              <w:tab w:val="clear" w:pos="8459"/>
              <w:tab w:val="right" w:pos="9026" w:leader="dot"/>
            </w:tabs>
            <w:rPr/>
          </w:pPr>
          <w:hyperlink w:anchor="__RefHeading___Toc2634523_211673320">
            <w:r>
              <w:rPr>
                <w:webHidden/>
                <w:rStyle w:val="IndexLink"/>
              </w:rPr>
              <w:t>168</w:t>
            </w:r>
            <w:r>
              <w:rPr>
                <w:rStyle w:val="IndexLink"/>
                <w:rtl w:val="true"/>
              </w:rPr>
              <w:t xml:space="preserve"> </w:t>
            </w:r>
            <w:r>
              <w:rPr>
                <w:rStyle w:val="IndexLink"/>
                <w:rtl w:val="true"/>
              </w:rPr>
              <w:t>أَصْحابُهُ الْأَبْرارُ</w:t>
            </w:r>
            <w:r>
              <w:rPr>
                <w:rStyle w:val="IndexLink"/>
                <w:rtl w:val="true"/>
              </w:rPr>
              <w:tab/>
            </w:r>
            <w:r>
              <w:rPr>
                <w:rStyle w:val="IndexLink"/>
              </w:rPr>
              <w:t>113</w:t>
            </w:r>
          </w:hyperlink>
        </w:p>
        <w:p>
          <w:pPr>
            <w:pStyle w:val="Contents3"/>
            <w:tabs>
              <w:tab w:val="clear" w:pos="8459"/>
              <w:tab w:val="right" w:pos="9026" w:leader="dot"/>
            </w:tabs>
            <w:rPr/>
          </w:pPr>
          <w:hyperlink w:anchor="__RefHeading___Toc2634525_211673320">
            <w:r>
              <w:rPr>
                <w:webHidden/>
                <w:rStyle w:val="IndexLink"/>
              </w:rPr>
              <w:t>169</w:t>
            </w:r>
            <w:r>
              <w:rPr>
                <w:rStyle w:val="IndexLink"/>
                <w:rtl w:val="true"/>
              </w:rPr>
              <w:t xml:space="preserve"> </w:t>
            </w:r>
            <w:r>
              <w:rPr>
                <w:rStyle w:val="IndexLink"/>
                <w:rtl w:val="true"/>
              </w:rPr>
              <w:t>أَصْحابُهُ فِی الْجَنَّةِ</w:t>
            </w:r>
            <w:r>
              <w:rPr>
                <w:rStyle w:val="IndexLink"/>
                <w:rtl w:val="true"/>
              </w:rPr>
              <w:tab/>
            </w:r>
            <w:r>
              <w:rPr>
                <w:rStyle w:val="IndexLink"/>
              </w:rPr>
              <w:t>113</w:t>
            </w:r>
          </w:hyperlink>
        </w:p>
        <w:p>
          <w:pPr>
            <w:pStyle w:val="Contents3"/>
            <w:tabs>
              <w:tab w:val="clear" w:pos="8459"/>
              <w:tab w:val="right" w:pos="9026" w:leader="dot"/>
            </w:tabs>
            <w:rPr/>
          </w:pPr>
          <w:hyperlink w:anchor="__RefHeading___Toc2634527_211673320">
            <w:r>
              <w:rPr>
                <w:webHidden/>
                <w:rStyle w:val="IndexLink"/>
              </w:rPr>
              <w:t>170</w:t>
            </w:r>
            <w:r>
              <w:rPr>
                <w:rStyle w:val="IndexLink"/>
                <w:rtl w:val="true"/>
              </w:rPr>
              <w:t xml:space="preserve"> </w:t>
            </w:r>
            <w:r>
              <w:rPr>
                <w:rStyle w:val="IndexLink"/>
                <w:rtl w:val="true"/>
              </w:rPr>
              <w:t>أَصَحُّ الدِّینِ‌</w:t>
            </w:r>
            <w:r>
              <w:rPr>
                <w:rStyle w:val="IndexLink"/>
                <w:rtl w:val="true"/>
              </w:rPr>
              <w:tab/>
            </w:r>
            <w:r>
              <w:rPr>
                <w:rStyle w:val="IndexLink"/>
              </w:rPr>
              <w:t>113</w:t>
            </w:r>
          </w:hyperlink>
        </w:p>
        <w:p>
          <w:pPr>
            <w:pStyle w:val="Contents3"/>
            <w:tabs>
              <w:tab w:val="clear" w:pos="8459"/>
              <w:tab w:val="right" w:pos="9026" w:leader="dot"/>
            </w:tabs>
            <w:rPr/>
          </w:pPr>
          <w:hyperlink w:anchor="__RefHeading___Toc2634529_211673320">
            <w:r>
              <w:rPr>
                <w:webHidden/>
                <w:rStyle w:val="IndexLink"/>
              </w:rPr>
              <w:t>171</w:t>
            </w:r>
            <w:r>
              <w:rPr>
                <w:rStyle w:val="IndexLink"/>
                <w:rtl w:val="true"/>
              </w:rPr>
              <w:t xml:space="preserve"> </w:t>
            </w:r>
            <w:r>
              <w:rPr>
                <w:rStyle w:val="IndexLink"/>
                <w:rtl w:val="true"/>
              </w:rPr>
              <w:t>أَصْدَقُ النّاسِ‌</w:t>
            </w:r>
            <w:r>
              <w:rPr>
                <w:rStyle w:val="IndexLink"/>
                <w:rtl w:val="true"/>
              </w:rPr>
              <w:tab/>
            </w:r>
            <w:r>
              <w:rPr>
                <w:rStyle w:val="IndexLink"/>
              </w:rPr>
              <w:t>113</w:t>
            </w:r>
          </w:hyperlink>
        </w:p>
        <w:p>
          <w:pPr>
            <w:pStyle w:val="Contents3"/>
            <w:tabs>
              <w:tab w:val="clear" w:pos="8459"/>
              <w:tab w:val="right" w:pos="9026" w:leader="dot"/>
            </w:tabs>
            <w:rPr/>
          </w:pPr>
          <w:hyperlink w:anchor="__RefHeading___Toc2634531_211673320">
            <w:r>
              <w:rPr>
                <w:webHidden/>
                <w:rStyle w:val="IndexLink"/>
              </w:rPr>
              <w:t>172</w:t>
            </w:r>
            <w:r>
              <w:rPr>
                <w:rStyle w:val="IndexLink"/>
                <w:rtl w:val="true"/>
              </w:rPr>
              <w:t xml:space="preserve"> </w:t>
            </w:r>
            <w:r>
              <w:rPr>
                <w:rStyle w:val="IndexLink"/>
                <w:rtl w:val="true"/>
              </w:rPr>
              <w:t>أَصْلُ الدِّینِ‌</w:t>
            </w:r>
            <w:r>
              <w:rPr>
                <w:rStyle w:val="IndexLink"/>
                <w:rtl w:val="true"/>
              </w:rPr>
              <w:tab/>
            </w:r>
            <w:r>
              <w:rPr>
                <w:rStyle w:val="IndexLink"/>
              </w:rPr>
              <w:t>113</w:t>
            </w:r>
          </w:hyperlink>
        </w:p>
        <w:p>
          <w:pPr>
            <w:pStyle w:val="Contents3"/>
            <w:tabs>
              <w:tab w:val="clear" w:pos="8459"/>
              <w:tab w:val="right" w:pos="9026" w:leader="dot"/>
            </w:tabs>
            <w:rPr/>
          </w:pPr>
          <w:hyperlink w:anchor="__RefHeading___Toc2634533_211673320">
            <w:r>
              <w:rPr>
                <w:webHidden/>
                <w:rStyle w:val="IndexLink"/>
              </w:rPr>
              <w:t>173</w:t>
            </w:r>
            <w:r>
              <w:rPr>
                <w:rStyle w:val="IndexLink"/>
                <w:rtl w:val="true"/>
              </w:rPr>
              <w:t xml:space="preserve"> </w:t>
            </w:r>
            <w:r>
              <w:rPr>
                <w:rStyle w:val="IndexLink"/>
                <w:rtl w:val="true"/>
              </w:rPr>
              <w:t>أَصْلُ الرَّسُولِ‌</w:t>
            </w:r>
            <w:r>
              <w:rPr>
                <w:rStyle w:val="IndexLink"/>
                <w:rtl w:val="true"/>
              </w:rPr>
              <w:tab/>
            </w:r>
            <w:r>
              <w:rPr>
                <w:rStyle w:val="IndexLink"/>
              </w:rPr>
              <w:t>115</w:t>
            </w:r>
          </w:hyperlink>
        </w:p>
        <w:p>
          <w:pPr>
            <w:pStyle w:val="Contents3"/>
            <w:tabs>
              <w:tab w:val="clear" w:pos="8459"/>
              <w:tab w:val="right" w:pos="9026" w:leader="dot"/>
            </w:tabs>
            <w:rPr/>
          </w:pPr>
          <w:hyperlink w:anchor="__RefHeading___Toc2634535_211673320">
            <w:r>
              <w:rPr>
                <w:webHidden/>
                <w:rStyle w:val="IndexLink"/>
              </w:rPr>
              <w:t>174</w:t>
            </w:r>
            <w:r>
              <w:rPr>
                <w:rStyle w:val="IndexLink"/>
                <w:rtl w:val="true"/>
              </w:rPr>
              <w:t xml:space="preserve"> </w:t>
            </w:r>
            <w:r>
              <w:rPr>
                <w:rStyle w:val="IndexLink"/>
                <w:rtl w:val="true"/>
              </w:rPr>
              <w:t>الْأَصْلَعُ‌</w:t>
            </w:r>
            <w:r>
              <w:rPr>
                <w:rStyle w:val="IndexLink"/>
                <w:rtl w:val="true"/>
              </w:rPr>
              <w:tab/>
            </w:r>
            <w:r>
              <w:rPr>
                <w:rStyle w:val="IndexLink"/>
              </w:rPr>
              <w:t>115</w:t>
            </w:r>
          </w:hyperlink>
        </w:p>
        <w:p>
          <w:pPr>
            <w:pStyle w:val="Contents3"/>
            <w:tabs>
              <w:tab w:val="clear" w:pos="8459"/>
              <w:tab w:val="right" w:pos="9026" w:leader="dot"/>
            </w:tabs>
            <w:rPr/>
          </w:pPr>
          <w:hyperlink w:anchor="__RefHeading___Toc2634537_211673320">
            <w:r>
              <w:rPr>
                <w:webHidden/>
                <w:rStyle w:val="IndexLink"/>
              </w:rPr>
              <w:t>175</w:t>
            </w:r>
            <w:r>
              <w:rPr>
                <w:rStyle w:val="IndexLink"/>
                <w:rtl w:val="true"/>
              </w:rPr>
              <w:t xml:space="preserve"> </w:t>
            </w:r>
            <w:r>
              <w:rPr>
                <w:rStyle w:val="IndexLink"/>
                <w:rtl w:val="true"/>
              </w:rPr>
              <w:t>أَعْداؤُهُ أَعْداءُ اللَّهِ‌</w:t>
            </w:r>
            <w:r>
              <w:rPr>
                <w:rStyle w:val="IndexLink"/>
                <w:rtl w:val="true"/>
              </w:rPr>
              <w:tab/>
            </w:r>
            <w:r>
              <w:rPr>
                <w:rStyle w:val="IndexLink"/>
              </w:rPr>
              <w:t>115</w:t>
            </w:r>
          </w:hyperlink>
        </w:p>
        <w:p>
          <w:pPr>
            <w:pStyle w:val="Contents3"/>
            <w:tabs>
              <w:tab w:val="clear" w:pos="8459"/>
              <w:tab w:val="right" w:pos="9026" w:leader="dot"/>
            </w:tabs>
            <w:rPr/>
          </w:pPr>
          <w:hyperlink w:anchor="__RefHeading___Toc2634539_211673320">
            <w:r>
              <w:rPr>
                <w:webHidden/>
                <w:rStyle w:val="IndexLink"/>
              </w:rPr>
              <w:t>176</w:t>
            </w:r>
            <w:r>
              <w:rPr>
                <w:rStyle w:val="IndexLink"/>
                <w:rtl w:val="true"/>
              </w:rPr>
              <w:t xml:space="preserve"> </w:t>
            </w:r>
            <w:r>
              <w:rPr>
                <w:rStyle w:val="IndexLink"/>
                <w:rtl w:val="true"/>
              </w:rPr>
              <w:t>أَعْداؤُهُ أَعْداءُ الرَّسُولِ‌</w:t>
            </w:r>
            <w:r>
              <w:rPr>
                <w:rStyle w:val="IndexLink"/>
                <w:rtl w:val="true"/>
              </w:rPr>
              <w:tab/>
            </w:r>
            <w:r>
              <w:rPr>
                <w:rStyle w:val="IndexLink"/>
              </w:rPr>
              <w:t>115</w:t>
            </w:r>
          </w:hyperlink>
        </w:p>
        <w:p>
          <w:pPr>
            <w:pStyle w:val="Contents3"/>
            <w:tabs>
              <w:tab w:val="clear" w:pos="8459"/>
              <w:tab w:val="right" w:pos="9026" w:leader="dot"/>
            </w:tabs>
            <w:rPr/>
          </w:pPr>
          <w:hyperlink w:anchor="__RefHeading___Toc2634541_211673320">
            <w:r>
              <w:rPr>
                <w:webHidden/>
                <w:rStyle w:val="IndexLink"/>
              </w:rPr>
              <w:t>177</w:t>
            </w:r>
            <w:r>
              <w:rPr>
                <w:rStyle w:val="IndexLink"/>
                <w:rtl w:val="true"/>
              </w:rPr>
              <w:t xml:space="preserve"> </w:t>
            </w:r>
            <w:r>
              <w:rPr>
                <w:rStyle w:val="IndexLink"/>
                <w:rtl w:val="true"/>
              </w:rPr>
              <w:t>أَعْدَلُ النّاسِ‌</w:t>
            </w:r>
            <w:r>
              <w:rPr>
                <w:rStyle w:val="IndexLink"/>
                <w:rtl w:val="true"/>
              </w:rPr>
              <w:tab/>
            </w:r>
            <w:r>
              <w:rPr>
                <w:rStyle w:val="IndexLink"/>
              </w:rPr>
              <w:t>115</w:t>
            </w:r>
          </w:hyperlink>
        </w:p>
        <w:p>
          <w:pPr>
            <w:pStyle w:val="Contents3"/>
            <w:tabs>
              <w:tab w:val="clear" w:pos="8459"/>
              <w:tab w:val="right" w:pos="9026" w:leader="dot"/>
            </w:tabs>
            <w:rPr/>
          </w:pPr>
          <w:hyperlink w:anchor="__RefHeading___Toc2634543_211673320">
            <w:r>
              <w:rPr>
                <w:webHidden/>
                <w:rStyle w:val="IndexLink"/>
              </w:rPr>
              <w:t>178</w:t>
            </w:r>
            <w:r>
              <w:rPr>
                <w:rStyle w:val="IndexLink"/>
                <w:rtl w:val="true"/>
              </w:rPr>
              <w:t xml:space="preserve"> </w:t>
            </w:r>
            <w:r>
              <w:rPr>
                <w:rStyle w:val="IndexLink"/>
                <w:rtl w:val="true"/>
              </w:rPr>
              <w:t>الْأَعَزُّ عِنْدَ الرَّسُولِ‌</w:t>
            </w:r>
            <w:r>
              <w:rPr>
                <w:rStyle w:val="IndexLink"/>
                <w:rtl w:val="true"/>
              </w:rPr>
              <w:tab/>
            </w:r>
            <w:r>
              <w:rPr>
                <w:rStyle w:val="IndexLink"/>
              </w:rPr>
              <w:t>116</w:t>
            </w:r>
          </w:hyperlink>
        </w:p>
        <w:p>
          <w:pPr>
            <w:pStyle w:val="Contents3"/>
            <w:tabs>
              <w:tab w:val="clear" w:pos="8459"/>
              <w:tab w:val="right" w:pos="9026" w:leader="dot"/>
            </w:tabs>
            <w:rPr/>
          </w:pPr>
          <w:hyperlink w:anchor="__RefHeading___Toc2634545_211673320">
            <w:r>
              <w:rPr>
                <w:webHidden/>
                <w:rStyle w:val="IndexLink"/>
              </w:rPr>
              <w:t>179</w:t>
            </w:r>
            <w:r>
              <w:rPr>
                <w:rStyle w:val="IndexLink"/>
                <w:rtl w:val="true"/>
              </w:rPr>
              <w:t xml:space="preserve"> </w:t>
            </w:r>
            <w:r>
              <w:rPr>
                <w:rStyle w:val="IndexLink"/>
                <w:rtl w:val="true"/>
              </w:rPr>
              <w:t>أَعْظَمُ الْمَزِیةِ</w:t>
            </w:r>
            <w:r>
              <w:rPr>
                <w:rStyle w:val="IndexLink"/>
                <w:rtl w:val="true"/>
              </w:rPr>
              <w:tab/>
            </w:r>
            <w:r>
              <w:rPr>
                <w:rStyle w:val="IndexLink"/>
              </w:rPr>
              <w:t>116</w:t>
            </w:r>
          </w:hyperlink>
        </w:p>
        <w:p>
          <w:pPr>
            <w:pStyle w:val="Contents3"/>
            <w:tabs>
              <w:tab w:val="clear" w:pos="8459"/>
              <w:tab w:val="right" w:pos="9026" w:leader="dot"/>
            </w:tabs>
            <w:rPr/>
          </w:pPr>
          <w:hyperlink w:anchor="__RefHeading___Toc2634547_211673320">
            <w:r>
              <w:rPr>
                <w:webHidden/>
                <w:rStyle w:val="IndexLink"/>
              </w:rPr>
              <w:t>180</w:t>
            </w:r>
            <w:r>
              <w:rPr>
                <w:rStyle w:val="IndexLink"/>
                <w:rtl w:val="true"/>
              </w:rPr>
              <w:t xml:space="preserve"> </w:t>
            </w:r>
            <w:r>
              <w:rPr>
                <w:rStyle w:val="IndexLink"/>
                <w:rtl w:val="true"/>
              </w:rPr>
              <w:t>أَعْظَمُ الْمُؤْمِنِینَ جِهاداً</w:t>
            </w:r>
            <w:r>
              <w:rPr>
                <w:rStyle w:val="IndexLink"/>
                <w:rtl w:val="true"/>
              </w:rPr>
              <w:tab/>
            </w:r>
            <w:r>
              <w:rPr>
                <w:rStyle w:val="IndexLink"/>
              </w:rPr>
              <w:t>116</w:t>
            </w:r>
          </w:hyperlink>
        </w:p>
        <w:p>
          <w:pPr>
            <w:pStyle w:val="Contents3"/>
            <w:tabs>
              <w:tab w:val="clear" w:pos="8459"/>
              <w:tab w:val="right" w:pos="9026" w:leader="dot"/>
            </w:tabs>
            <w:rPr/>
          </w:pPr>
          <w:hyperlink w:anchor="__RefHeading___Toc2634549_211673320">
            <w:r>
              <w:rPr>
                <w:webHidden/>
                <w:rStyle w:val="IndexLink"/>
              </w:rPr>
              <w:t>181</w:t>
            </w:r>
            <w:r>
              <w:rPr>
                <w:rStyle w:val="IndexLink"/>
                <w:rtl w:val="true"/>
              </w:rPr>
              <w:t xml:space="preserve"> </w:t>
            </w:r>
            <w:r>
              <w:rPr>
                <w:rStyle w:val="IndexLink"/>
                <w:rtl w:val="true"/>
              </w:rPr>
              <w:t>أَعْلَمُ الْأُمَّةِ</w:t>
            </w:r>
            <w:r>
              <w:rPr>
                <w:rStyle w:val="IndexLink"/>
                <w:rtl w:val="true"/>
              </w:rPr>
              <w:tab/>
            </w:r>
            <w:r>
              <w:rPr>
                <w:rStyle w:val="IndexLink"/>
              </w:rPr>
              <w:t>116</w:t>
            </w:r>
          </w:hyperlink>
        </w:p>
        <w:p>
          <w:pPr>
            <w:pStyle w:val="Contents3"/>
            <w:tabs>
              <w:tab w:val="clear" w:pos="8459"/>
              <w:tab w:val="right" w:pos="9026" w:leader="dot"/>
            </w:tabs>
            <w:rPr/>
          </w:pPr>
          <w:hyperlink w:anchor="__RefHeading___Toc2634551_211673320">
            <w:r>
              <w:rPr>
                <w:webHidden/>
                <w:rStyle w:val="IndexLink"/>
              </w:rPr>
              <w:t>182</w:t>
            </w:r>
            <w:r>
              <w:rPr>
                <w:rStyle w:val="IndexLink"/>
                <w:rtl w:val="true"/>
              </w:rPr>
              <w:t xml:space="preserve"> </w:t>
            </w:r>
            <w:r>
              <w:rPr>
                <w:rStyle w:val="IndexLink"/>
                <w:rtl w:val="true"/>
              </w:rPr>
              <w:t>أَعْلَمُ بِالسُّنَّةِ</w:t>
            </w:r>
            <w:r>
              <w:rPr>
                <w:rStyle w:val="IndexLink"/>
                <w:rtl w:val="true"/>
              </w:rPr>
              <w:tab/>
            </w:r>
            <w:r>
              <w:rPr>
                <w:rStyle w:val="IndexLink"/>
              </w:rPr>
              <w:t>116</w:t>
            </w:r>
          </w:hyperlink>
        </w:p>
        <w:p>
          <w:pPr>
            <w:pStyle w:val="Contents3"/>
            <w:tabs>
              <w:tab w:val="clear" w:pos="8459"/>
              <w:tab w:val="right" w:pos="9026" w:leader="dot"/>
            </w:tabs>
            <w:rPr/>
          </w:pPr>
          <w:hyperlink w:anchor="__RefHeading___Toc2634553_211673320">
            <w:r>
              <w:rPr>
                <w:webHidden/>
                <w:rStyle w:val="IndexLink"/>
              </w:rPr>
              <w:t>183</w:t>
            </w:r>
            <w:r>
              <w:rPr>
                <w:rStyle w:val="IndexLink"/>
                <w:rtl w:val="true"/>
              </w:rPr>
              <w:t xml:space="preserve"> </w:t>
            </w:r>
            <w:r>
              <w:rPr>
                <w:rStyle w:val="IndexLink"/>
                <w:rtl w:val="true"/>
              </w:rPr>
              <w:t>أَعْلَمُ الْمُؤْمِنِینَ بِآیاتِ اللَّهِ‌</w:t>
            </w:r>
            <w:r>
              <w:rPr>
                <w:rStyle w:val="IndexLink"/>
                <w:rtl w:val="true"/>
              </w:rPr>
              <w:tab/>
            </w:r>
            <w:r>
              <w:rPr>
                <w:rStyle w:val="IndexLink"/>
              </w:rPr>
              <w:t>117</w:t>
            </w:r>
          </w:hyperlink>
        </w:p>
        <w:p>
          <w:pPr>
            <w:pStyle w:val="Contents3"/>
            <w:tabs>
              <w:tab w:val="clear" w:pos="8459"/>
              <w:tab w:val="right" w:pos="9026" w:leader="dot"/>
            </w:tabs>
            <w:rPr/>
          </w:pPr>
          <w:hyperlink w:anchor="__RefHeading___Toc2634555_211673320">
            <w:r>
              <w:rPr>
                <w:webHidden/>
                <w:rStyle w:val="IndexLink"/>
              </w:rPr>
              <w:t>184</w:t>
            </w:r>
            <w:r>
              <w:rPr>
                <w:rStyle w:val="IndexLink"/>
                <w:rtl w:val="true"/>
              </w:rPr>
              <w:t xml:space="preserve"> </w:t>
            </w:r>
            <w:r>
              <w:rPr>
                <w:rStyle w:val="IndexLink"/>
                <w:rtl w:val="true"/>
              </w:rPr>
              <w:t>أَعْلَمُ النّاسِ‌</w:t>
            </w:r>
            <w:r>
              <w:rPr>
                <w:rStyle w:val="IndexLink"/>
                <w:rtl w:val="true"/>
              </w:rPr>
              <w:tab/>
            </w:r>
            <w:r>
              <w:rPr>
                <w:rStyle w:val="IndexLink"/>
              </w:rPr>
              <w:t>117</w:t>
            </w:r>
          </w:hyperlink>
        </w:p>
        <w:p>
          <w:pPr>
            <w:pStyle w:val="Contents3"/>
            <w:tabs>
              <w:tab w:val="clear" w:pos="8459"/>
              <w:tab w:val="right" w:pos="9026" w:leader="dot"/>
            </w:tabs>
            <w:rPr/>
          </w:pPr>
          <w:hyperlink w:anchor="__RefHeading___Toc2634557_211673320">
            <w:r>
              <w:rPr>
                <w:webHidden/>
                <w:rStyle w:val="IndexLink"/>
              </w:rPr>
              <w:t>185</w:t>
            </w:r>
            <w:r>
              <w:rPr>
                <w:rStyle w:val="IndexLink"/>
                <w:rtl w:val="true"/>
              </w:rPr>
              <w:t xml:space="preserve"> </w:t>
            </w:r>
            <w:r>
              <w:rPr>
                <w:rStyle w:val="IndexLink"/>
                <w:rtl w:val="true"/>
              </w:rPr>
              <w:t>اِفْتِخارُ النَّبِی‌ّ</w:t>
            </w:r>
            <w:r>
              <w:rPr>
                <w:rStyle w:val="IndexLink"/>
                <w:rtl w:val="true"/>
              </w:rPr>
              <w:tab/>
            </w:r>
            <w:r>
              <w:rPr>
                <w:rStyle w:val="IndexLink"/>
              </w:rPr>
              <w:t>117</w:t>
            </w:r>
          </w:hyperlink>
        </w:p>
        <w:p>
          <w:pPr>
            <w:pStyle w:val="Contents3"/>
            <w:tabs>
              <w:tab w:val="clear" w:pos="8459"/>
              <w:tab w:val="right" w:pos="9026" w:leader="dot"/>
            </w:tabs>
            <w:rPr/>
          </w:pPr>
          <w:hyperlink w:anchor="__RefHeading___Toc2634559_211673320">
            <w:r>
              <w:rPr>
                <w:webHidden/>
                <w:rStyle w:val="IndexLink"/>
              </w:rPr>
              <w:t>186</w:t>
            </w:r>
            <w:r>
              <w:rPr>
                <w:rStyle w:val="IndexLink"/>
                <w:rtl w:val="true"/>
              </w:rPr>
              <w:t xml:space="preserve"> </w:t>
            </w:r>
            <w:r>
              <w:rPr>
                <w:rStyle w:val="IndexLink"/>
                <w:rtl w:val="true"/>
              </w:rPr>
              <w:t>أَفْضَلُ الْأُمَّةِ یقِیناً</w:t>
            </w:r>
            <w:r>
              <w:rPr>
                <w:rStyle w:val="IndexLink"/>
                <w:rtl w:val="true"/>
              </w:rPr>
              <w:tab/>
            </w:r>
            <w:r>
              <w:rPr>
                <w:rStyle w:val="IndexLink"/>
              </w:rPr>
              <w:t>117</w:t>
            </w:r>
          </w:hyperlink>
        </w:p>
        <w:p>
          <w:pPr>
            <w:pStyle w:val="Contents3"/>
            <w:tabs>
              <w:tab w:val="clear" w:pos="8459"/>
              <w:tab w:val="right" w:pos="9026" w:leader="dot"/>
            </w:tabs>
            <w:rPr/>
          </w:pPr>
          <w:hyperlink w:anchor="__RefHeading___Toc2634561_211673320">
            <w:r>
              <w:rPr>
                <w:webHidden/>
                <w:rStyle w:val="IndexLink"/>
              </w:rPr>
              <w:t>187</w:t>
            </w:r>
            <w:r>
              <w:rPr>
                <w:rStyle w:val="IndexLink"/>
                <w:rtl w:val="true"/>
              </w:rPr>
              <w:t xml:space="preserve"> </w:t>
            </w:r>
            <w:r>
              <w:rPr>
                <w:rStyle w:val="IndexLink"/>
                <w:rtl w:val="true"/>
              </w:rPr>
              <w:t>أَفْضَلُ الْأَوْصِیاءِ</w:t>
            </w:r>
            <w:r>
              <w:rPr>
                <w:rStyle w:val="IndexLink"/>
                <w:rtl w:val="true"/>
              </w:rPr>
              <w:tab/>
            </w:r>
            <w:r>
              <w:rPr>
                <w:rStyle w:val="IndexLink"/>
              </w:rPr>
              <w:t>117</w:t>
            </w:r>
          </w:hyperlink>
        </w:p>
        <w:p>
          <w:pPr>
            <w:pStyle w:val="Contents3"/>
            <w:tabs>
              <w:tab w:val="clear" w:pos="8459"/>
              <w:tab w:val="right" w:pos="9026" w:leader="dot"/>
            </w:tabs>
            <w:rPr/>
          </w:pPr>
          <w:hyperlink w:anchor="__RefHeading___Toc2634563_211673320">
            <w:r>
              <w:rPr>
                <w:webHidden/>
                <w:rStyle w:val="IndexLink"/>
              </w:rPr>
              <w:t>188</w:t>
            </w:r>
            <w:r>
              <w:rPr>
                <w:rStyle w:val="IndexLink"/>
                <w:rtl w:val="true"/>
              </w:rPr>
              <w:t xml:space="preserve"> </w:t>
            </w:r>
            <w:r>
              <w:rPr>
                <w:rStyle w:val="IndexLink"/>
                <w:rtl w:val="true"/>
              </w:rPr>
              <w:t>أَفْضَلُ الْخَلائِقِ‌</w:t>
            </w:r>
            <w:r>
              <w:rPr>
                <w:rStyle w:val="IndexLink"/>
                <w:rtl w:val="true"/>
              </w:rPr>
              <w:tab/>
            </w:r>
            <w:r>
              <w:rPr>
                <w:rStyle w:val="IndexLink"/>
              </w:rPr>
              <w:t>118</w:t>
            </w:r>
          </w:hyperlink>
        </w:p>
        <w:p>
          <w:pPr>
            <w:pStyle w:val="Contents3"/>
            <w:tabs>
              <w:tab w:val="clear" w:pos="8459"/>
              <w:tab w:val="right" w:pos="9026" w:leader="dot"/>
            </w:tabs>
            <w:rPr/>
          </w:pPr>
          <w:hyperlink w:anchor="__RefHeading___Toc2634565_211673320">
            <w:r>
              <w:rPr>
                <w:webHidden/>
                <w:rStyle w:val="IndexLink"/>
              </w:rPr>
              <w:t>189</w:t>
            </w:r>
            <w:r>
              <w:rPr>
                <w:rStyle w:val="IndexLink"/>
                <w:rtl w:val="true"/>
              </w:rPr>
              <w:t xml:space="preserve"> </w:t>
            </w:r>
            <w:r>
              <w:rPr>
                <w:rStyle w:val="IndexLink"/>
                <w:rtl w:val="true"/>
              </w:rPr>
              <w:t>أَفْضَلُ السّابِقِینَ‌</w:t>
            </w:r>
            <w:r>
              <w:rPr>
                <w:rStyle w:val="IndexLink"/>
                <w:rtl w:val="true"/>
              </w:rPr>
              <w:tab/>
            </w:r>
            <w:r>
              <w:rPr>
                <w:rStyle w:val="IndexLink"/>
              </w:rPr>
              <w:t>118</w:t>
            </w:r>
          </w:hyperlink>
        </w:p>
        <w:p>
          <w:pPr>
            <w:pStyle w:val="Contents3"/>
            <w:tabs>
              <w:tab w:val="clear" w:pos="8459"/>
              <w:tab w:val="right" w:pos="9026" w:leader="dot"/>
            </w:tabs>
            <w:rPr/>
          </w:pPr>
          <w:hyperlink w:anchor="__RefHeading___Toc2634567_211673320">
            <w:r>
              <w:rPr>
                <w:webHidden/>
                <w:rStyle w:val="IndexLink"/>
              </w:rPr>
              <w:t>190</w:t>
            </w:r>
            <w:r>
              <w:rPr>
                <w:rStyle w:val="IndexLink"/>
                <w:rtl w:val="true"/>
              </w:rPr>
              <w:t xml:space="preserve"> </w:t>
            </w:r>
            <w:r>
              <w:rPr>
                <w:rStyle w:val="IndexLink"/>
                <w:rtl w:val="true"/>
              </w:rPr>
              <w:t>أَفْضَلُ مِنَ الْعَرْشِ وَ الْکُرْسِی‌ّ</w:t>
            </w:r>
            <w:r>
              <w:rPr>
                <w:rStyle w:val="IndexLink"/>
                <w:rtl w:val="true"/>
              </w:rPr>
              <w:tab/>
            </w:r>
            <w:r>
              <w:rPr>
                <w:rStyle w:val="IndexLink"/>
              </w:rPr>
              <w:t>118</w:t>
            </w:r>
          </w:hyperlink>
        </w:p>
        <w:p>
          <w:pPr>
            <w:pStyle w:val="Contents3"/>
            <w:tabs>
              <w:tab w:val="clear" w:pos="8459"/>
              <w:tab w:val="right" w:pos="9026" w:leader="dot"/>
            </w:tabs>
            <w:rPr/>
          </w:pPr>
          <w:hyperlink w:anchor="__RefHeading___Toc2634569_211673320">
            <w:r>
              <w:rPr>
                <w:webHidden/>
                <w:rStyle w:val="IndexLink"/>
              </w:rPr>
              <w:t>191</w:t>
            </w:r>
            <w:r>
              <w:rPr>
                <w:rStyle w:val="IndexLink"/>
                <w:rtl w:val="true"/>
              </w:rPr>
              <w:t xml:space="preserve"> </w:t>
            </w:r>
            <w:r>
              <w:rPr>
                <w:rStyle w:val="IndexLink"/>
                <w:rtl w:val="true"/>
              </w:rPr>
              <w:t>أَفْضَلُ مِنْ کِتابِ اللَّهِ‌</w:t>
            </w:r>
            <w:r>
              <w:rPr>
                <w:rStyle w:val="IndexLink"/>
                <w:rtl w:val="true"/>
              </w:rPr>
              <w:tab/>
            </w:r>
            <w:r>
              <w:rPr>
                <w:rStyle w:val="IndexLink"/>
              </w:rPr>
              <w:t>118</w:t>
            </w:r>
          </w:hyperlink>
        </w:p>
        <w:p>
          <w:pPr>
            <w:pStyle w:val="Contents3"/>
            <w:tabs>
              <w:tab w:val="clear" w:pos="8459"/>
              <w:tab w:val="right" w:pos="9026" w:leader="dot"/>
            </w:tabs>
            <w:rPr/>
          </w:pPr>
          <w:hyperlink w:anchor="__RefHeading___Toc2634571_211673320">
            <w:r>
              <w:rPr>
                <w:webHidden/>
                <w:rStyle w:val="IndexLink"/>
              </w:rPr>
              <w:t>192</w:t>
            </w:r>
            <w:r>
              <w:rPr>
                <w:rStyle w:val="IndexLink"/>
                <w:rtl w:val="true"/>
              </w:rPr>
              <w:t xml:space="preserve"> </w:t>
            </w:r>
            <w:r>
              <w:rPr>
                <w:rStyle w:val="IndexLink"/>
                <w:rtl w:val="true"/>
              </w:rPr>
              <w:t>أَفْضَلُ مِنَ الْمَلآئِکَةِ</w:t>
            </w:r>
            <w:r>
              <w:rPr>
                <w:rStyle w:val="IndexLink"/>
                <w:rtl w:val="true"/>
              </w:rPr>
              <w:tab/>
            </w:r>
            <w:r>
              <w:rPr>
                <w:rStyle w:val="IndexLink"/>
              </w:rPr>
              <w:t>118</w:t>
            </w:r>
          </w:hyperlink>
        </w:p>
        <w:p>
          <w:pPr>
            <w:pStyle w:val="Contents3"/>
            <w:tabs>
              <w:tab w:val="clear" w:pos="8459"/>
              <w:tab w:val="right" w:pos="9026" w:leader="dot"/>
            </w:tabs>
            <w:rPr/>
          </w:pPr>
          <w:hyperlink w:anchor="__RefHeading___Toc2634573_211673320">
            <w:r>
              <w:rPr>
                <w:webHidden/>
                <w:rStyle w:val="IndexLink"/>
              </w:rPr>
              <w:t>193</w:t>
            </w:r>
            <w:r>
              <w:rPr>
                <w:rStyle w:val="IndexLink"/>
                <w:rtl w:val="true"/>
              </w:rPr>
              <w:t xml:space="preserve"> </w:t>
            </w:r>
            <w:r>
              <w:rPr>
                <w:rStyle w:val="IndexLink"/>
                <w:rtl w:val="true"/>
              </w:rPr>
              <w:t>أَفْضَلُ النّاسِ‌</w:t>
            </w:r>
            <w:r>
              <w:rPr>
                <w:rStyle w:val="IndexLink"/>
                <w:rtl w:val="true"/>
              </w:rPr>
              <w:tab/>
            </w:r>
            <w:r>
              <w:rPr>
                <w:rStyle w:val="IndexLink"/>
              </w:rPr>
              <w:t>119</w:t>
            </w:r>
          </w:hyperlink>
        </w:p>
        <w:p>
          <w:pPr>
            <w:pStyle w:val="Contents3"/>
            <w:tabs>
              <w:tab w:val="clear" w:pos="8459"/>
              <w:tab w:val="right" w:pos="9026" w:leader="dot"/>
            </w:tabs>
            <w:rPr/>
          </w:pPr>
          <w:hyperlink w:anchor="__RefHeading___Toc2634575_211673320">
            <w:r>
              <w:rPr>
                <w:webHidden/>
                <w:rStyle w:val="IndexLink"/>
              </w:rPr>
              <w:t>194</w:t>
            </w:r>
            <w:r>
              <w:rPr>
                <w:rStyle w:val="IndexLink"/>
                <w:rtl w:val="true"/>
              </w:rPr>
              <w:t xml:space="preserve"> </w:t>
            </w:r>
            <w:r>
              <w:rPr>
                <w:rStyle w:val="IndexLink"/>
                <w:rtl w:val="true"/>
              </w:rPr>
              <w:t>أَقْدَمُ الْأُمَّةِ سِلْماً</w:t>
            </w:r>
            <w:r>
              <w:rPr>
                <w:rStyle w:val="IndexLink"/>
                <w:rtl w:val="true"/>
              </w:rPr>
              <w:tab/>
            </w:r>
            <w:r>
              <w:rPr>
                <w:rStyle w:val="IndexLink"/>
              </w:rPr>
              <w:t>119</w:t>
            </w:r>
          </w:hyperlink>
        </w:p>
        <w:p>
          <w:pPr>
            <w:pStyle w:val="Contents3"/>
            <w:tabs>
              <w:tab w:val="clear" w:pos="8459"/>
              <w:tab w:val="right" w:pos="9026" w:leader="dot"/>
            </w:tabs>
            <w:rPr/>
          </w:pPr>
          <w:hyperlink w:anchor="__RefHeading___Toc2634577_211673320">
            <w:r>
              <w:rPr>
                <w:webHidden/>
                <w:rStyle w:val="IndexLink"/>
              </w:rPr>
              <w:t>195</w:t>
            </w:r>
            <w:r>
              <w:rPr>
                <w:rStyle w:val="IndexLink"/>
                <w:rtl w:val="true"/>
              </w:rPr>
              <w:t xml:space="preserve"> </w:t>
            </w:r>
            <w:r>
              <w:rPr>
                <w:rStyle w:val="IndexLink"/>
                <w:rtl w:val="true"/>
              </w:rPr>
              <w:t>أَقْرَبُ الْخَلائِقِ بِالرَّسُولِ‌</w:t>
            </w:r>
            <w:r>
              <w:rPr>
                <w:rStyle w:val="IndexLink"/>
                <w:rtl w:val="true"/>
              </w:rPr>
              <w:tab/>
            </w:r>
            <w:r>
              <w:rPr>
                <w:rStyle w:val="IndexLink"/>
              </w:rPr>
              <w:t>119</w:t>
            </w:r>
          </w:hyperlink>
        </w:p>
        <w:p>
          <w:pPr>
            <w:pStyle w:val="Contents3"/>
            <w:tabs>
              <w:tab w:val="clear" w:pos="8459"/>
              <w:tab w:val="right" w:pos="9026" w:leader="dot"/>
            </w:tabs>
            <w:rPr/>
          </w:pPr>
          <w:hyperlink w:anchor="__RefHeading___Toc2634579_211673320">
            <w:r>
              <w:rPr>
                <w:webHidden/>
                <w:rStyle w:val="IndexLink"/>
              </w:rPr>
              <w:t>196</w:t>
            </w:r>
            <w:r>
              <w:rPr>
                <w:rStyle w:val="IndexLink"/>
                <w:rtl w:val="true"/>
              </w:rPr>
              <w:t xml:space="preserve"> </w:t>
            </w:r>
            <w:r>
              <w:rPr>
                <w:rStyle w:val="IndexLink"/>
                <w:rtl w:val="true"/>
              </w:rPr>
              <w:t>أَقْسَمُ بِالسَّوِیةِ</w:t>
            </w:r>
            <w:r>
              <w:rPr>
                <w:rStyle w:val="IndexLink"/>
                <w:rtl w:val="true"/>
              </w:rPr>
              <w:tab/>
            </w:r>
            <w:r>
              <w:rPr>
                <w:rStyle w:val="IndexLink"/>
              </w:rPr>
              <w:t>119</w:t>
            </w:r>
          </w:hyperlink>
        </w:p>
        <w:p>
          <w:pPr>
            <w:pStyle w:val="Contents3"/>
            <w:tabs>
              <w:tab w:val="clear" w:pos="8459"/>
              <w:tab w:val="right" w:pos="9026" w:leader="dot"/>
            </w:tabs>
            <w:rPr/>
          </w:pPr>
          <w:hyperlink w:anchor="__RefHeading___Toc2634581_211673320">
            <w:r>
              <w:rPr>
                <w:webHidden/>
                <w:rStyle w:val="IndexLink"/>
              </w:rPr>
              <w:t>197</w:t>
            </w:r>
            <w:r>
              <w:rPr>
                <w:rStyle w:val="IndexLink"/>
                <w:rtl w:val="true"/>
              </w:rPr>
              <w:t xml:space="preserve"> </w:t>
            </w:r>
            <w:r>
              <w:rPr>
                <w:rStyle w:val="IndexLink"/>
                <w:rtl w:val="true"/>
              </w:rPr>
              <w:t>أَقْضَی النّاسِ‌</w:t>
            </w:r>
            <w:r>
              <w:rPr>
                <w:rStyle w:val="IndexLink"/>
                <w:rtl w:val="true"/>
              </w:rPr>
              <w:tab/>
            </w:r>
            <w:r>
              <w:rPr>
                <w:rStyle w:val="IndexLink"/>
              </w:rPr>
              <w:t>119</w:t>
            </w:r>
          </w:hyperlink>
        </w:p>
        <w:p>
          <w:pPr>
            <w:pStyle w:val="Contents3"/>
            <w:tabs>
              <w:tab w:val="clear" w:pos="8459"/>
              <w:tab w:val="right" w:pos="9026" w:leader="dot"/>
            </w:tabs>
            <w:rPr/>
          </w:pPr>
          <w:hyperlink w:anchor="__RefHeading___Toc2634583_211673320">
            <w:r>
              <w:rPr>
                <w:webHidden/>
                <w:rStyle w:val="IndexLink"/>
              </w:rPr>
              <w:t>198</w:t>
            </w:r>
            <w:r>
              <w:rPr>
                <w:rStyle w:val="IndexLink"/>
                <w:rtl w:val="true"/>
              </w:rPr>
              <w:t xml:space="preserve"> </w:t>
            </w:r>
            <w:r>
              <w:rPr>
                <w:rStyle w:val="IndexLink"/>
                <w:rtl w:val="true"/>
              </w:rPr>
              <w:t>أَقْوَمُ الْمُؤْمِنِینَ‌</w:t>
            </w:r>
            <w:r>
              <w:rPr>
                <w:rStyle w:val="IndexLink"/>
                <w:rtl w:val="true"/>
              </w:rPr>
              <w:tab/>
            </w:r>
            <w:r>
              <w:rPr>
                <w:rStyle w:val="IndexLink"/>
              </w:rPr>
              <w:t>119</w:t>
            </w:r>
          </w:hyperlink>
        </w:p>
        <w:p>
          <w:pPr>
            <w:pStyle w:val="Contents3"/>
            <w:tabs>
              <w:tab w:val="clear" w:pos="8459"/>
              <w:tab w:val="right" w:pos="9026" w:leader="dot"/>
            </w:tabs>
            <w:rPr/>
          </w:pPr>
          <w:hyperlink w:anchor="__RefHeading___Toc2634585_211673320">
            <w:r>
              <w:rPr>
                <w:webHidden/>
                <w:rStyle w:val="IndexLink"/>
              </w:rPr>
              <w:t>199</w:t>
            </w:r>
            <w:r>
              <w:rPr>
                <w:rStyle w:val="IndexLink"/>
                <w:rtl w:val="true"/>
              </w:rPr>
              <w:t xml:space="preserve"> </w:t>
            </w:r>
            <w:r>
              <w:rPr>
                <w:rStyle w:val="IndexLink"/>
                <w:rtl w:val="true"/>
              </w:rPr>
              <w:t>أَکْثَرُ الْأُمَّةِ عِلْماً</w:t>
            </w:r>
            <w:r>
              <w:rPr>
                <w:rStyle w:val="IndexLink"/>
                <w:rtl w:val="true"/>
              </w:rPr>
              <w:tab/>
            </w:r>
            <w:r>
              <w:rPr>
                <w:rStyle w:val="IndexLink"/>
              </w:rPr>
              <w:t>119</w:t>
            </w:r>
          </w:hyperlink>
        </w:p>
        <w:p>
          <w:pPr>
            <w:pStyle w:val="Contents3"/>
            <w:tabs>
              <w:tab w:val="clear" w:pos="8459"/>
              <w:tab w:val="right" w:pos="9026" w:leader="dot"/>
            </w:tabs>
            <w:rPr/>
          </w:pPr>
          <w:hyperlink w:anchor="__RefHeading___Toc2634587_211673320">
            <w:r>
              <w:rPr>
                <w:webHidden/>
                <w:rStyle w:val="IndexLink"/>
              </w:rPr>
              <w:t>200</w:t>
            </w:r>
            <w:r>
              <w:rPr>
                <w:rStyle w:val="IndexLink"/>
                <w:rtl w:val="true"/>
              </w:rPr>
              <w:t xml:space="preserve"> </w:t>
            </w:r>
            <w:r>
              <w:rPr>
                <w:rStyle w:val="IndexLink"/>
                <w:rtl w:val="true"/>
              </w:rPr>
              <w:t>أَکْثَرُ الْقَوْمِ یقِیناً</w:t>
            </w:r>
            <w:r>
              <w:rPr>
                <w:rStyle w:val="IndexLink"/>
                <w:rtl w:val="true"/>
              </w:rPr>
              <w:tab/>
            </w:r>
            <w:r>
              <w:rPr>
                <w:rStyle w:val="IndexLink"/>
              </w:rPr>
              <w:t>119</w:t>
            </w:r>
          </w:hyperlink>
        </w:p>
        <w:p>
          <w:pPr>
            <w:pStyle w:val="Contents3"/>
            <w:tabs>
              <w:tab w:val="clear" w:pos="8459"/>
              <w:tab w:val="right" w:pos="9026" w:leader="dot"/>
            </w:tabs>
            <w:rPr/>
          </w:pPr>
          <w:hyperlink w:anchor="__RefHeading___Toc2634589_211673320">
            <w:r>
              <w:rPr>
                <w:webHidden/>
                <w:rStyle w:val="IndexLink"/>
              </w:rPr>
              <w:t>201</w:t>
            </w:r>
            <w:r>
              <w:rPr>
                <w:rStyle w:val="IndexLink"/>
                <w:rtl w:val="true"/>
              </w:rPr>
              <w:t xml:space="preserve"> </w:t>
            </w:r>
            <w:r>
              <w:rPr>
                <w:rStyle w:val="IndexLink"/>
                <w:rtl w:val="true"/>
              </w:rPr>
              <w:t>أَکْرَمُ أَهْلِ الْبَیتِ‌</w:t>
            </w:r>
            <w:r>
              <w:rPr>
                <w:rStyle w:val="IndexLink"/>
                <w:rtl w:val="true"/>
              </w:rPr>
              <w:tab/>
            </w:r>
            <w:r>
              <w:rPr>
                <w:rStyle w:val="IndexLink"/>
              </w:rPr>
              <w:t>120</w:t>
            </w:r>
          </w:hyperlink>
        </w:p>
        <w:p>
          <w:pPr>
            <w:pStyle w:val="Contents3"/>
            <w:tabs>
              <w:tab w:val="clear" w:pos="8459"/>
              <w:tab w:val="right" w:pos="9026" w:leader="dot"/>
            </w:tabs>
            <w:rPr/>
          </w:pPr>
          <w:hyperlink w:anchor="__RefHeading___Toc2634591_211673320">
            <w:r>
              <w:rPr>
                <w:webHidden/>
                <w:rStyle w:val="IndexLink"/>
              </w:rPr>
              <w:t>202</w:t>
            </w:r>
            <w:r>
              <w:rPr>
                <w:rStyle w:val="IndexLink"/>
                <w:rtl w:val="true"/>
              </w:rPr>
              <w:t xml:space="preserve"> </w:t>
            </w:r>
            <w:r>
              <w:rPr>
                <w:rStyle w:val="IndexLink"/>
                <w:rtl w:val="true"/>
              </w:rPr>
              <w:t>أَکْرَمَتْهُ الْأَرْضُ‌</w:t>
            </w:r>
            <w:r>
              <w:rPr>
                <w:rStyle w:val="IndexLink"/>
                <w:rtl w:val="true"/>
              </w:rPr>
              <w:tab/>
            </w:r>
            <w:r>
              <w:rPr>
                <w:rStyle w:val="IndexLink"/>
              </w:rPr>
              <w:t>120</w:t>
            </w:r>
          </w:hyperlink>
        </w:p>
        <w:p>
          <w:pPr>
            <w:pStyle w:val="Contents3"/>
            <w:tabs>
              <w:tab w:val="clear" w:pos="8459"/>
              <w:tab w:val="right" w:pos="9026" w:leader="dot"/>
            </w:tabs>
            <w:rPr/>
          </w:pPr>
          <w:hyperlink w:anchor="__RefHeading___Toc2634593_211673320">
            <w:r>
              <w:rPr>
                <w:webHidden/>
                <w:rStyle w:val="IndexLink"/>
              </w:rPr>
              <w:t>203</w:t>
            </w:r>
            <w:r>
              <w:rPr>
                <w:rStyle w:val="IndexLink"/>
                <w:rtl w:val="true"/>
              </w:rPr>
              <w:t xml:space="preserve"> </w:t>
            </w:r>
            <w:r>
              <w:rPr>
                <w:rStyle w:val="IndexLink"/>
                <w:rtl w:val="true"/>
              </w:rPr>
              <w:t>أَکْمَلَ اللَّهُ بِهِ الدِّینَ‌</w:t>
            </w:r>
            <w:r>
              <w:rPr>
                <w:rStyle w:val="IndexLink"/>
                <w:rtl w:val="true"/>
              </w:rPr>
              <w:tab/>
            </w:r>
            <w:r>
              <w:rPr>
                <w:rStyle w:val="IndexLink"/>
              </w:rPr>
              <w:t>120</w:t>
            </w:r>
          </w:hyperlink>
        </w:p>
        <w:p>
          <w:pPr>
            <w:pStyle w:val="Contents3"/>
            <w:tabs>
              <w:tab w:val="clear" w:pos="8459"/>
              <w:tab w:val="right" w:pos="9026" w:leader="dot"/>
            </w:tabs>
            <w:rPr/>
          </w:pPr>
          <w:hyperlink w:anchor="__RefHeading___Toc2634595_211673320">
            <w:r>
              <w:rPr>
                <w:webHidden/>
                <w:rStyle w:val="IndexLink"/>
              </w:rPr>
              <w:t>204</w:t>
            </w:r>
            <w:r>
              <w:rPr>
                <w:rStyle w:val="IndexLink"/>
                <w:rtl w:val="true"/>
              </w:rPr>
              <w:t xml:space="preserve"> </w:t>
            </w:r>
            <w:r>
              <w:rPr>
                <w:rStyle w:val="IndexLink"/>
                <w:rtl w:val="true"/>
              </w:rPr>
              <w:t>أَکْمَلُ الْأُمَّةِ</w:t>
            </w:r>
            <w:r>
              <w:rPr>
                <w:rStyle w:val="IndexLink"/>
                <w:rtl w:val="true"/>
              </w:rPr>
              <w:tab/>
            </w:r>
            <w:r>
              <w:rPr>
                <w:rStyle w:val="IndexLink"/>
              </w:rPr>
              <w:t>120</w:t>
            </w:r>
          </w:hyperlink>
        </w:p>
        <w:p>
          <w:pPr>
            <w:pStyle w:val="Contents3"/>
            <w:tabs>
              <w:tab w:val="clear" w:pos="8459"/>
              <w:tab w:val="right" w:pos="9026" w:leader="dot"/>
            </w:tabs>
            <w:rPr/>
          </w:pPr>
          <w:hyperlink w:anchor="__RefHeading___Toc2634597_211673320">
            <w:r>
              <w:rPr>
                <w:webHidden/>
                <w:rStyle w:val="IndexLink"/>
              </w:rPr>
              <w:t>205</w:t>
            </w:r>
            <w:r>
              <w:rPr>
                <w:rStyle w:val="IndexLink"/>
                <w:rtl w:val="true"/>
              </w:rPr>
              <w:t xml:space="preserve"> </w:t>
            </w:r>
            <w:r>
              <w:rPr>
                <w:rStyle w:val="IndexLink"/>
                <w:rtl w:val="true"/>
              </w:rPr>
              <w:t>إِمامُ الْأَبْرارِ</w:t>
            </w:r>
            <w:r>
              <w:rPr>
                <w:rStyle w:val="IndexLink"/>
                <w:rtl w:val="true"/>
              </w:rPr>
              <w:tab/>
            </w:r>
            <w:r>
              <w:rPr>
                <w:rStyle w:val="IndexLink"/>
              </w:rPr>
              <w:t>120</w:t>
            </w:r>
          </w:hyperlink>
        </w:p>
        <w:p>
          <w:pPr>
            <w:pStyle w:val="Contents3"/>
            <w:tabs>
              <w:tab w:val="clear" w:pos="8459"/>
              <w:tab w:val="right" w:pos="9026" w:leader="dot"/>
            </w:tabs>
            <w:rPr/>
          </w:pPr>
          <w:hyperlink w:anchor="__RefHeading___Toc2634599_211673320">
            <w:r>
              <w:rPr>
                <w:webHidden/>
                <w:rStyle w:val="IndexLink"/>
              </w:rPr>
              <w:t>206</w:t>
            </w:r>
            <w:r>
              <w:rPr>
                <w:rStyle w:val="IndexLink"/>
                <w:rtl w:val="true"/>
              </w:rPr>
              <w:t xml:space="preserve"> </w:t>
            </w:r>
            <w:r>
              <w:rPr>
                <w:rStyle w:val="IndexLink"/>
                <w:rtl w:val="true"/>
              </w:rPr>
              <w:t>إِمامُ الْأَتْقِیاءِ</w:t>
            </w:r>
            <w:r>
              <w:rPr>
                <w:rStyle w:val="IndexLink"/>
                <w:rtl w:val="true"/>
              </w:rPr>
              <w:tab/>
            </w:r>
            <w:r>
              <w:rPr>
                <w:rStyle w:val="IndexLink"/>
              </w:rPr>
              <w:t>120</w:t>
            </w:r>
          </w:hyperlink>
        </w:p>
        <w:p>
          <w:pPr>
            <w:pStyle w:val="Contents3"/>
            <w:tabs>
              <w:tab w:val="clear" w:pos="8459"/>
              <w:tab w:val="right" w:pos="9026" w:leader="dot"/>
            </w:tabs>
            <w:rPr/>
          </w:pPr>
          <w:hyperlink w:anchor="__RefHeading___Toc2634601_211673320">
            <w:r>
              <w:rPr>
                <w:webHidden/>
                <w:rStyle w:val="IndexLink"/>
              </w:rPr>
              <w:t>207</w:t>
            </w:r>
            <w:r>
              <w:rPr>
                <w:rStyle w:val="IndexLink"/>
                <w:rtl w:val="true"/>
              </w:rPr>
              <w:t xml:space="preserve"> </w:t>
            </w:r>
            <w:r>
              <w:rPr>
                <w:rStyle w:val="IndexLink"/>
                <w:rtl w:val="true"/>
              </w:rPr>
              <w:t>الْإِمامُ الْأَزْهَرُ</w:t>
            </w:r>
            <w:r>
              <w:rPr>
                <w:rStyle w:val="IndexLink"/>
                <w:rtl w:val="true"/>
              </w:rPr>
              <w:tab/>
            </w:r>
            <w:r>
              <w:rPr>
                <w:rStyle w:val="IndexLink"/>
              </w:rPr>
              <w:t>122</w:t>
            </w:r>
          </w:hyperlink>
        </w:p>
        <w:p>
          <w:pPr>
            <w:pStyle w:val="Contents3"/>
            <w:tabs>
              <w:tab w:val="clear" w:pos="8459"/>
              <w:tab w:val="right" w:pos="9026" w:leader="dot"/>
            </w:tabs>
            <w:rPr/>
          </w:pPr>
          <w:hyperlink w:anchor="__RefHeading___Toc2634603_211673320">
            <w:r>
              <w:rPr>
                <w:webHidden/>
                <w:rStyle w:val="IndexLink"/>
              </w:rPr>
              <w:t>208</w:t>
            </w:r>
            <w:r>
              <w:rPr>
                <w:rStyle w:val="IndexLink"/>
                <w:rtl w:val="true"/>
              </w:rPr>
              <w:t xml:space="preserve"> </w:t>
            </w:r>
            <w:r>
              <w:rPr>
                <w:rStyle w:val="IndexLink"/>
                <w:rtl w:val="true"/>
              </w:rPr>
              <w:t>إِمامُ الْأُمَّةِ</w:t>
            </w:r>
            <w:r>
              <w:rPr>
                <w:rStyle w:val="IndexLink"/>
                <w:rtl w:val="true"/>
              </w:rPr>
              <w:tab/>
            </w:r>
            <w:r>
              <w:rPr>
                <w:rStyle w:val="IndexLink"/>
              </w:rPr>
              <w:t>122</w:t>
            </w:r>
          </w:hyperlink>
        </w:p>
        <w:p>
          <w:pPr>
            <w:pStyle w:val="Contents3"/>
            <w:tabs>
              <w:tab w:val="clear" w:pos="8459"/>
              <w:tab w:val="right" w:pos="9026" w:leader="dot"/>
            </w:tabs>
            <w:rPr/>
          </w:pPr>
          <w:hyperlink w:anchor="__RefHeading___Toc2634605_211673320">
            <w:r>
              <w:rPr>
                <w:webHidden/>
                <w:rStyle w:val="IndexLink"/>
              </w:rPr>
              <w:t>209</w:t>
            </w:r>
            <w:r>
              <w:rPr>
                <w:rStyle w:val="IndexLink"/>
                <w:rtl w:val="true"/>
              </w:rPr>
              <w:t xml:space="preserve"> </w:t>
            </w:r>
            <w:r>
              <w:rPr>
                <w:rStyle w:val="IndexLink"/>
                <w:rtl w:val="true"/>
              </w:rPr>
              <w:t>الْإِمامُ الْأَوَّلُ‌</w:t>
            </w:r>
            <w:r>
              <w:rPr>
                <w:rStyle w:val="IndexLink"/>
                <w:rtl w:val="true"/>
              </w:rPr>
              <w:tab/>
            </w:r>
            <w:r>
              <w:rPr>
                <w:rStyle w:val="IndexLink"/>
              </w:rPr>
              <w:t>122</w:t>
            </w:r>
          </w:hyperlink>
        </w:p>
        <w:p>
          <w:pPr>
            <w:pStyle w:val="Contents3"/>
            <w:tabs>
              <w:tab w:val="clear" w:pos="8459"/>
              <w:tab w:val="right" w:pos="9026" w:leader="dot"/>
            </w:tabs>
            <w:rPr/>
          </w:pPr>
          <w:hyperlink w:anchor="__RefHeading___Toc2634607_211673320">
            <w:r>
              <w:rPr>
                <w:webHidden/>
                <w:rStyle w:val="IndexLink"/>
              </w:rPr>
              <w:t>210</w:t>
            </w:r>
            <w:r>
              <w:rPr>
                <w:rStyle w:val="IndexLink"/>
                <w:rtl w:val="true"/>
              </w:rPr>
              <w:t xml:space="preserve"> </w:t>
            </w:r>
            <w:r>
              <w:rPr>
                <w:rStyle w:val="IndexLink"/>
                <w:rtl w:val="true"/>
              </w:rPr>
              <w:t>إِمامُ الْأَوْلِیاءِ</w:t>
            </w:r>
            <w:r>
              <w:rPr>
                <w:rStyle w:val="IndexLink"/>
                <w:rtl w:val="true"/>
              </w:rPr>
              <w:tab/>
            </w:r>
            <w:r>
              <w:rPr>
                <w:rStyle w:val="IndexLink"/>
              </w:rPr>
              <w:t>122</w:t>
            </w:r>
          </w:hyperlink>
        </w:p>
        <w:p>
          <w:pPr>
            <w:pStyle w:val="Contents3"/>
            <w:tabs>
              <w:tab w:val="clear" w:pos="8459"/>
              <w:tab w:val="right" w:pos="9026" w:leader="dot"/>
            </w:tabs>
            <w:rPr/>
          </w:pPr>
          <w:hyperlink w:anchor="__RefHeading___Toc2634609_211673320">
            <w:r>
              <w:rPr>
                <w:webHidden/>
                <w:rStyle w:val="IndexLink"/>
              </w:rPr>
              <w:t>211</w:t>
            </w:r>
            <w:r>
              <w:rPr>
                <w:rStyle w:val="IndexLink"/>
                <w:rtl w:val="true"/>
              </w:rPr>
              <w:t xml:space="preserve"> </w:t>
            </w:r>
            <w:r>
              <w:rPr>
                <w:rStyle w:val="IndexLink"/>
                <w:rtl w:val="true"/>
              </w:rPr>
              <w:t>إِمامُ أَهْلِ الدُّنْیا</w:t>
            </w:r>
            <w:r>
              <w:rPr>
                <w:rStyle w:val="IndexLink"/>
                <w:rtl w:val="true"/>
              </w:rPr>
              <w:tab/>
            </w:r>
            <w:r>
              <w:rPr>
                <w:rStyle w:val="IndexLink"/>
              </w:rPr>
              <w:t>123</w:t>
            </w:r>
          </w:hyperlink>
        </w:p>
        <w:p>
          <w:pPr>
            <w:pStyle w:val="Contents3"/>
            <w:tabs>
              <w:tab w:val="clear" w:pos="8459"/>
              <w:tab w:val="right" w:pos="9026" w:leader="dot"/>
            </w:tabs>
            <w:rPr/>
          </w:pPr>
          <w:hyperlink w:anchor="__RefHeading___Toc2634611_211673320">
            <w:r>
              <w:rPr>
                <w:webHidden/>
                <w:rStyle w:val="IndexLink"/>
              </w:rPr>
              <w:t>212</w:t>
            </w:r>
            <w:r>
              <w:rPr>
                <w:rStyle w:val="IndexLink"/>
                <w:rtl w:val="true"/>
              </w:rPr>
              <w:t xml:space="preserve"> </w:t>
            </w:r>
            <w:r>
              <w:rPr>
                <w:rStyle w:val="IndexLink"/>
                <w:rtl w:val="true"/>
              </w:rPr>
              <w:t>إِمامُ أَهْلِ الطّاعَةِ</w:t>
            </w:r>
            <w:r>
              <w:rPr>
                <w:rStyle w:val="IndexLink"/>
                <w:rtl w:val="true"/>
              </w:rPr>
              <w:tab/>
            </w:r>
            <w:r>
              <w:rPr>
                <w:rStyle w:val="IndexLink"/>
              </w:rPr>
              <w:t>123</w:t>
            </w:r>
          </w:hyperlink>
        </w:p>
        <w:p>
          <w:pPr>
            <w:pStyle w:val="Contents3"/>
            <w:tabs>
              <w:tab w:val="clear" w:pos="8459"/>
              <w:tab w:val="right" w:pos="9026" w:leader="dot"/>
            </w:tabs>
            <w:rPr/>
          </w:pPr>
          <w:hyperlink w:anchor="__RefHeading___Toc2634613_211673320">
            <w:r>
              <w:rPr>
                <w:webHidden/>
                <w:rStyle w:val="IndexLink"/>
              </w:rPr>
              <w:t>213</w:t>
            </w:r>
            <w:r>
              <w:rPr>
                <w:rStyle w:val="IndexLink"/>
                <w:rtl w:val="true"/>
              </w:rPr>
              <w:t xml:space="preserve"> </w:t>
            </w:r>
            <w:r>
              <w:rPr>
                <w:rStyle w:val="IndexLink"/>
                <w:rtl w:val="true"/>
              </w:rPr>
              <w:t>إِمامُ الْبَرَرَةِ</w:t>
            </w:r>
            <w:r>
              <w:rPr>
                <w:rStyle w:val="IndexLink"/>
                <w:rtl w:val="true"/>
              </w:rPr>
              <w:tab/>
            </w:r>
            <w:r>
              <w:rPr>
                <w:rStyle w:val="IndexLink"/>
              </w:rPr>
              <w:t>123</w:t>
            </w:r>
          </w:hyperlink>
        </w:p>
        <w:p>
          <w:pPr>
            <w:pStyle w:val="Contents3"/>
            <w:tabs>
              <w:tab w:val="clear" w:pos="8459"/>
              <w:tab w:val="right" w:pos="9026" w:leader="dot"/>
            </w:tabs>
            <w:rPr/>
          </w:pPr>
          <w:hyperlink w:anchor="__RefHeading___Toc2634615_211673320">
            <w:r>
              <w:rPr>
                <w:webHidden/>
                <w:rStyle w:val="IndexLink"/>
              </w:rPr>
              <w:t>214</w:t>
            </w:r>
            <w:r>
              <w:rPr>
                <w:rStyle w:val="IndexLink"/>
                <w:rtl w:val="true"/>
              </w:rPr>
              <w:t xml:space="preserve"> </w:t>
            </w:r>
            <w:r>
              <w:rPr>
                <w:rStyle w:val="IndexLink"/>
                <w:rtl w:val="true"/>
              </w:rPr>
              <w:t>إِمامُ التُّقی‌</w:t>
            </w:r>
            <w:r>
              <w:rPr>
                <w:rStyle w:val="IndexLink"/>
                <w:rtl w:val="true"/>
              </w:rPr>
              <w:tab/>
            </w:r>
            <w:r>
              <w:rPr>
                <w:rStyle w:val="IndexLink"/>
              </w:rPr>
              <w:t>123</w:t>
            </w:r>
          </w:hyperlink>
        </w:p>
        <w:p>
          <w:pPr>
            <w:pStyle w:val="Contents3"/>
            <w:tabs>
              <w:tab w:val="clear" w:pos="8459"/>
              <w:tab w:val="right" w:pos="9026" w:leader="dot"/>
            </w:tabs>
            <w:rPr/>
          </w:pPr>
          <w:hyperlink w:anchor="__RefHeading___Toc2634617_211673320">
            <w:r>
              <w:rPr>
                <w:webHidden/>
                <w:rStyle w:val="IndexLink"/>
              </w:rPr>
              <w:t>215</w:t>
            </w:r>
            <w:r>
              <w:rPr>
                <w:rStyle w:val="IndexLink"/>
                <w:rtl w:val="true"/>
              </w:rPr>
              <w:t xml:space="preserve"> </w:t>
            </w:r>
            <w:r>
              <w:rPr>
                <w:rStyle w:val="IndexLink"/>
                <w:rtl w:val="true"/>
              </w:rPr>
              <w:t>إِمامُ الْخَلْقِ‌</w:t>
            </w:r>
            <w:r>
              <w:rPr>
                <w:rStyle w:val="IndexLink"/>
                <w:rtl w:val="true"/>
              </w:rPr>
              <w:tab/>
            </w:r>
            <w:r>
              <w:rPr>
                <w:rStyle w:val="IndexLink"/>
              </w:rPr>
              <w:t>123</w:t>
            </w:r>
          </w:hyperlink>
        </w:p>
        <w:p>
          <w:pPr>
            <w:pStyle w:val="Contents3"/>
            <w:tabs>
              <w:tab w:val="clear" w:pos="8459"/>
              <w:tab w:val="right" w:pos="9026" w:leader="dot"/>
            </w:tabs>
            <w:rPr/>
          </w:pPr>
          <w:hyperlink w:anchor="__RefHeading___Toc2634619_211673320">
            <w:r>
              <w:rPr>
                <w:webHidden/>
                <w:rStyle w:val="IndexLink"/>
              </w:rPr>
              <w:t>216</w:t>
            </w:r>
            <w:r>
              <w:rPr>
                <w:rStyle w:val="IndexLink"/>
                <w:rtl w:val="true"/>
              </w:rPr>
              <w:t xml:space="preserve"> </w:t>
            </w:r>
            <w:r>
              <w:rPr>
                <w:rStyle w:val="IndexLink"/>
                <w:rtl w:val="true"/>
              </w:rPr>
              <w:t>إِمامُ الشِّیعَةِ</w:t>
            </w:r>
            <w:r>
              <w:rPr>
                <w:rStyle w:val="IndexLink"/>
                <w:rtl w:val="true"/>
              </w:rPr>
              <w:tab/>
            </w:r>
            <w:r>
              <w:rPr>
                <w:rStyle w:val="IndexLink"/>
              </w:rPr>
              <w:t>123</w:t>
            </w:r>
          </w:hyperlink>
        </w:p>
        <w:p>
          <w:pPr>
            <w:pStyle w:val="Contents3"/>
            <w:tabs>
              <w:tab w:val="clear" w:pos="8459"/>
              <w:tab w:val="right" w:pos="9026" w:leader="dot"/>
            </w:tabs>
            <w:rPr/>
          </w:pPr>
          <w:hyperlink w:anchor="__RefHeading___Toc2634621_211673320">
            <w:r>
              <w:rPr>
                <w:webHidden/>
                <w:rStyle w:val="IndexLink"/>
              </w:rPr>
              <w:t>217</w:t>
            </w:r>
            <w:r>
              <w:rPr>
                <w:rStyle w:val="IndexLink"/>
                <w:rtl w:val="true"/>
              </w:rPr>
              <w:t xml:space="preserve"> </w:t>
            </w:r>
            <w:r>
              <w:rPr>
                <w:rStyle w:val="IndexLink"/>
                <w:rtl w:val="true"/>
              </w:rPr>
              <w:t>إِمامُ الْقَوْمِ‌</w:t>
            </w:r>
            <w:r>
              <w:rPr>
                <w:rStyle w:val="IndexLink"/>
                <w:rtl w:val="true"/>
              </w:rPr>
              <w:tab/>
            </w:r>
            <w:r>
              <w:rPr>
                <w:rStyle w:val="IndexLink"/>
              </w:rPr>
              <w:t>124</w:t>
            </w:r>
          </w:hyperlink>
        </w:p>
        <w:p>
          <w:pPr>
            <w:pStyle w:val="Contents3"/>
            <w:tabs>
              <w:tab w:val="clear" w:pos="8459"/>
              <w:tab w:val="right" w:pos="9026" w:leader="dot"/>
            </w:tabs>
            <w:rPr/>
          </w:pPr>
          <w:hyperlink w:anchor="__RefHeading___Toc2634623_211673320">
            <w:r>
              <w:rPr>
                <w:webHidden/>
                <w:rStyle w:val="IndexLink"/>
              </w:rPr>
              <w:t>218</w:t>
            </w:r>
            <w:r>
              <w:rPr>
                <w:rStyle w:val="IndexLink"/>
                <w:rtl w:val="true"/>
              </w:rPr>
              <w:t xml:space="preserve"> </w:t>
            </w:r>
            <w:r>
              <w:rPr>
                <w:rStyle w:val="IndexLink"/>
                <w:rtl w:val="true"/>
              </w:rPr>
              <w:t>إِمامُ الْقِیامَةِ</w:t>
            </w:r>
            <w:r>
              <w:rPr>
                <w:rStyle w:val="IndexLink"/>
                <w:rtl w:val="true"/>
              </w:rPr>
              <w:tab/>
            </w:r>
            <w:r>
              <w:rPr>
                <w:rStyle w:val="IndexLink"/>
              </w:rPr>
              <w:t>124</w:t>
            </w:r>
          </w:hyperlink>
        </w:p>
        <w:p>
          <w:pPr>
            <w:pStyle w:val="Contents3"/>
            <w:tabs>
              <w:tab w:val="clear" w:pos="8459"/>
              <w:tab w:val="right" w:pos="9026" w:leader="dot"/>
            </w:tabs>
            <w:rPr/>
          </w:pPr>
          <w:hyperlink w:anchor="__RefHeading___Toc2634625_211673320">
            <w:r>
              <w:rPr>
                <w:webHidden/>
                <w:rStyle w:val="IndexLink"/>
              </w:rPr>
              <w:t>219</w:t>
            </w:r>
            <w:r>
              <w:rPr>
                <w:rStyle w:val="IndexLink"/>
                <w:rtl w:val="true"/>
              </w:rPr>
              <w:t xml:space="preserve"> </w:t>
            </w:r>
            <w:r>
              <w:rPr>
                <w:rStyle w:val="IndexLink"/>
                <w:rtl w:val="true"/>
              </w:rPr>
              <w:t>إِمامُ کُلِ‌ّ مُؤْمِنٍ‌</w:t>
            </w:r>
            <w:r>
              <w:rPr>
                <w:rStyle w:val="IndexLink"/>
                <w:rtl w:val="true"/>
              </w:rPr>
              <w:tab/>
            </w:r>
            <w:r>
              <w:rPr>
                <w:rStyle w:val="IndexLink"/>
              </w:rPr>
              <w:t>124</w:t>
            </w:r>
          </w:hyperlink>
        </w:p>
        <w:p>
          <w:pPr>
            <w:pStyle w:val="Contents3"/>
            <w:tabs>
              <w:tab w:val="clear" w:pos="8459"/>
              <w:tab w:val="right" w:pos="9026" w:leader="dot"/>
            </w:tabs>
            <w:rPr/>
          </w:pPr>
          <w:hyperlink w:anchor="__RefHeading___Toc2634627_211673320">
            <w:r>
              <w:rPr>
                <w:webHidden/>
                <w:rStyle w:val="IndexLink"/>
              </w:rPr>
              <w:t>220</w:t>
            </w:r>
            <w:r>
              <w:rPr>
                <w:rStyle w:val="IndexLink"/>
                <w:rtl w:val="true"/>
              </w:rPr>
              <w:t xml:space="preserve"> </w:t>
            </w:r>
            <w:r>
              <w:rPr>
                <w:rStyle w:val="IndexLink"/>
                <w:rtl w:val="true"/>
              </w:rPr>
              <w:t>إِمامُ کُلِ‌ّ مُسْلِمٍ‌</w:t>
            </w:r>
            <w:r>
              <w:rPr>
                <w:rStyle w:val="IndexLink"/>
                <w:rtl w:val="true"/>
              </w:rPr>
              <w:tab/>
            </w:r>
            <w:r>
              <w:rPr>
                <w:rStyle w:val="IndexLink"/>
              </w:rPr>
              <w:t>124</w:t>
            </w:r>
          </w:hyperlink>
        </w:p>
        <w:p>
          <w:pPr>
            <w:pStyle w:val="Contents3"/>
            <w:tabs>
              <w:tab w:val="clear" w:pos="8459"/>
              <w:tab w:val="right" w:pos="9026" w:leader="dot"/>
            </w:tabs>
            <w:rPr/>
          </w:pPr>
          <w:hyperlink w:anchor="__RefHeading___Toc2634629_211673320">
            <w:r>
              <w:rPr>
                <w:webHidden/>
                <w:rStyle w:val="IndexLink"/>
              </w:rPr>
              <w:t>221</w:t>
            </w:r>
            <w:r>
              <w:rPr>
                <w:rStyle w:val="IndexLink"/>
                <w:rtl w:val="true"/>
              </w:rPr>
              <w:t xml:space="preserve"> </w:t>
            </w:r>
            <w:r>
              <w:rPr>
                <w:rStyle w:val="IndexLink"/>
                <w:rtl w:val="true"/>
              </w:rPr>
              <w:t>إِمامُ الْمُؤْمِنِینَ‌</w:t>
            </w:r>
            <w:r>
              <w:rPr>
                <w:rStyle w:val="IndexLink"/>
                <w:rtl w:val="true"/>
              </w:rPr>
              <w:tab/>
            </w:r>
            <w:r>
              <w:rPr>
                <w:rStyle w:val="IndexLink"/>
              </w:rPr>
              <w:t>124</w:t>
            </w:r>
          </w:hyperlink>
        </w:p>
        <w:p>
          <w:pPr>
            <w:pStyle w:val="Contents3"/>
            <w:tabs>
              <w:tab w:val="clear" w:pos="8459"/>
              <w:tab w:val="right" w:pos="9026" w:leader="dot"/>
            </w:tabs>
            <w:rPr/>
          </w:pPr>
          <w:hyperlink w:anchor="__RefHeading___Toc2634631_211673320">
            <w:r>
              <w:rPr>
                <w:webHidden/>
                <w:rStyle w:val="IndexLink"/>
              </w:rPr>
              <w:t>222</w:t>
            </w:r>
            <w:r>
              <w:rPr>
                <w:rStyle w:val="IndexLink"/>
                <w:rtl w:val="true"/>
              </w:rPr>
              <w:t xml:space="preserve"> </w:t>
            </w:r>
            <w:r>
              <w:rPr>
                <w:rStyle w:val="IndexLink"/>
                <w:rtl w:val="true"/>
              </w:rPr>
              <w:t>إِمامُ الْمُتَّقِینَ‌</w:t>
            </w:r>
            <w:r>
              <w:rPr>
                <w:rStyle w:val="IndexLink"/>
                <w:rtl w:val="true"/>
              </w:rPr>
              <w:tab/>
            </w:r>
            <w:r>
              <w:rPr>
                <w:rStyle w:val="IndexLink"/>
              </w:rPr>
              <w:t>125</w:t>
            </w:r>
          </w:hyperlink>
        </w:p>
        <w:p>
          <w:pPr>
            <w:pStyle w:val="Contents3"/>
            <w:tabs>
              <w:tab w:val="clear" w:pos="8459"/>
              <w:tab w:val="right" w:pos="9026" w:leader="dot"/>
            </w:tabs>
            <w:rPr/>
          </w:pPr>
          <w:hyperlink w:anchor="__RefHeading___Toc2634633_211673320">
            <w:r>
              <w:rPr>
                <w:webHidden/>
                <w:rStyle w:val="IndexLink"/>
              </w:rPr>
              <w:t>223</w:t>
            </w:r>
            <w:r>
              <w:rPr>
                <w:rStyle w:val="IndexLink"/>
                <w:rtl w:val="true"/>
              </w:rPr>
              <w:t xml:space="preserve"> </w:t>
            </w:r>
            <w:r>
              <w:rPr>
                <w:rStyle w:val="IndexLink"/>
                <w:rtl w:val="true"/>
              </w:rPr>
              <w:t>الْإِمامُ الْهادِی‌</w:t>
            </w:r>
            <w:r>
              <w:rPr>
                <w:rStyle w:val="IndexLink"/>
                <w:rtl w:val="true"/>
              </w:rPr>
              <w:tab/>
            </w:r>
            <w:r>
              <w:rPr>
                <w:rStyle w:val="IndexLink"/>
              </w:rPr>
              <w:t>125</w:t>
            </w:r>
          </w:hyperlink>
        </w:p>
        <w:p>
          <w:pPr>
            <w:pStyle w:val="Contents3"/>
            <w:tabs>
              <w:tab w:val="clear" w:pos="8459"/>
              <w:tab w:val="right" w:pos="9026" w:leader="dot"/>
            </w:tabs>
            <w:rPr/>
          </w:pPr>
          <w:hyperlink w:anchor="__RefHeading___Toc2634635_211673320">
            <w:r>
              <w:rPr>
                <w:webHidden/>
                <w:rStyle w:val="IndexLink"/>
              </w:rPr>
              <w:t>224</w:t>
            </w:r>
            <w:r>
              <w:rPr>
                <w:rStyle w:val="IndexLink"/>
                <w:rtl w:val="true"/>
              </w:rPr>
              <w:t xml:space="preserve"> </w:t>
            </w:r>
            <w:r>
              <w:rPr>
                <w:rStyle w:val="IndexLink"/>
                <w:rtl w:val="true"/>
              </w:rPr>
              <w:t>إِمامُ الْهُدی‌</w:t>
            </w:r>
            <w:r>
              <w:rPr>
                <w:rStyle w:val="IndexLink"/>
                <w:rtl w:val="true"/>
              </w:rPr>
              <w:tab/>
            </w:r>
            <w:r>
              <w:rPr>
                <w:rStyle w:val="IndexLink"/>
              </w:rPr>
              <w:t>125</w:t>
            </w:r>
          </w:hyperlink>
        </w:p>
        <w:p>
          <w:pPr>
            <w:pStyle w:val="Contents3"/>
            <w:tabs>
              <w:tab w:val="clear" w:pos="8459"/>
              <w:tab w:val="right" w:pos="9026" w:leader="dot"/>
            </w:tabs>
            <w:rPr/>
          </w:pPr>
          <w:hyperlink w:anchor="__RefHeading___Toc2634637_211673320">
            <w:r>
              <w:rPr>
                <w:webHidden/>
                <w:rStyle w:val="IndexLink"/>
              </w:rPr>
              <w:t>225</w:t>
            </w:r>
            <w:r>
              <w:rPr>
                <w:rStyle w:val="IndexLink"/>
                <w:rtl w:val="true"/>
              </w:rPr>
              <w:t xml:space="preserve"> </w:t>
            </w:r>
            <w:r>
              <w:rPr>
                <w:rStyle w:val="IndexLink"/>
                <w:rtl w:val="true"/>
              </w:rPr>
              <w:t>إِمامُ یوْمِ الْغَدِیرِ</w:t>
            </w:r>
            <w:r>
              <w:rPr>
                <w:rStyle w:val="IndexLink"/>
                <w:rtl w:val="true"/>
              </w:rPr>
              <w:tab/>
            </w:r>
            <w:r>
              <w:rPr>
                <w:rStyle w:val="IndexLink"/>
              </w:rPr>
              <w:t>126</w:t>
            </w:r>
          </w:hyperlink>
        </w:p>
        <w:p>
          <w:pPr>
            <w:pStyle w:val="Contents3"/>
            <w:tabs>
              <w:tab w:val="clear" w:pos="8459"/>
              <w:tab w:val="right" w:pos="9026" w:leader="dot"/>
            </w:tabs>
            <w:rPr/>
          </w:pPr>
          <w:hyperlink w:anchor="__RefHeading___Toc2634639_211673320">
            <w:r>
              <w:rPr>
                <w:webHidden/>
                <w:rStyle w:val="IndexLink"/>
              </w:rPr>
              <w:t>226</w:t>
            </w:r>
            <w:r>
              <w:rPr>
                <w:rStyle w:val="IndexLink"/>
                <w:rtl w:val="true"/>
              </w:rPr>
              <w:t xml:space="preserve"> </w:t>
            </w:r>
            <w:r>
              <w:rPr>
                <w:rStyle w:val="IndexLink"/>
                <w:rtl w:val="true"/>
              </w:rPr>
              <w:t>أَمْرُهُ أَمْرُ الرَّسُولِ‌</w:t>
            </w:r>
            <w:r>
              <w:rPr>
                <w:rStyle w:val="IndexLink"/>
                <w:rtl w:val="true"/>
              </w:rPr>
              <w:tab/>
            </w:r>
            <w:r>
              <w:rPr>
                <w:rStyle w:val="IndexLink"/>
              </w:rPr>
              <w:t>126</w:t>
            </w:r>
          </w:hyperlink>
        </w:p>
        <w:p>
          <w:pPr>
            <w:pStyle w:val="Contents3"/>
            <w:tabs>
              <w:tab w:val="clear" w:pos="8459"/>
              <w:tab w:val="right" w:pos="9026" w:leader="dot"/>
            </w:tabs>
            <w:rPr/>
          </w:pPr>
          <w:hyperlink w:anchor="__RefHeading___Toc2634641_211673320">
            <w:r>
              <w:rPr>
                <w:webHidden/>
                <w:rStyle w:val="IndexLink"/>
              </w:rPr>
              <w:t>227</w:t>
            </w:r>
            <w:r>
              <w:rPr>
                <w:rStyle w:val="IndexLink"/>
                <w:rtl w:val="true"/>
              </w:rPr>
              <w:t xml:space="preserve"> </w:t>
            </w:r>
            <w:r>
              <w:rPr>
                <w:rStyle w:val="IndexLink"/>
                <w:rtl w:val="true"/>
              </w:rPr>
              <w:t>الْأَمِیرُ</w:t>
            </w:r>
            <w:r>
              <w:rPr>
                <w:rStyle w:val="IndexLink"/>
                <w:rtl w:val="true"/>
              </w:rPr>
              <w:tab/>
            </w:r>
            <w:r>
              <w:rPr>
                <w:rStyle w:val="IndexLink"/>
              </w:rPr>
              <w:t>126</w:t>
            </w:r>
          </w:hyperlink>
        </w:p>
        <w:p>
          <w:pPr>
            <w:pStyle w:val="Contents3"/>
            <w:tabs>
              <w:tab w:val="clear" w:pos="8459"/>
              <w:tab w:val="right" w:pos="9026" w:leader="dot"/>
            </w:tabs>
            <w:rPr/>
          </w:pPr>
          <w:hyperlink w:anchor="__RefHeading___Toc2634643_211673320">
            <w:r>
              <w:rPr>
                <w:webHidden/>
                <w:rStyle w:val="IndexLink"/>
              </w:rPr>
              <w:t>228</w:t>
            </w:r>
            <w:r>
              <w:rPr>
                <w:rStyle w:val="IndexLink"/>
                <w:rtl w:val="true"/>
              </w:rPr>
              <w:t xml:space="preserve"> </w:t>
            </w:r>
            <w:r>
              <w:rPr>
                <w:rStyle w:val="IndexLink"/>
                <w:rtl w:val="true"/>
              </w:rPr>
              <w:t>أَمِیرُ الْبَرَرَةِ</w:t>
            </w:r>
            <w:r>
              <w:rPr>
                <w:rStyle w:val="IndexLink"/>
                <w:rtl w:val="true"/>
              </w:rPr>
              <w:tab/>
            </w:r>
            <w:r>
              <w:rPr>
                <w:rStyle w:val="IndexLink"/>
              </w:rPr>
              <w:t>126</w:t>
            </w:r>
          </w:hyperlink>
        </w:p>
        <w:p>
          <w:pPr>
            <w:pStyle w:val="Contents3"/>
            <w:tabs>
              <w:tab w:val="clear" w:pos="8459"/>
              <w:tab w:val="right" w:pos="9026" w:leader="dot"/>
            </w:tabs>
            <w:rPr/>
          </w:pPr>
          <w:hyperlink w:anchor="__RefHeading___Toc2634645_211673320">
            <w:r>
              <w:rPr>
                <w:webHidden/>
                <w:rStyle w:val="IndexLink"/>
              </w:rPr>
              <w:t>229</w:t>
            </w:r>
            <w:r>
              <w:rPr>
                <w:rStyle w:val="IndexLink"/>
                <w:rtl w:val="true"/>
              </w:rPr>
              <w:t xml:space="preserve"> </w:t>
            </w:r>
            <w:r>
              <w:rPr>
                <w:rStyle w:val="IndexLink"/>
                <w:rtl w:val="true"/>
              </w:rPr>
              <w:t>أَمِیرُ الْغُرِّ الْمُحَجَّلِینَ‌</w:t>
            </w:r>
            <w:r>
              <w:rPr>
                <w:rStyle w:val="IndexLink"/>
                <w:rtl w:val="true"/>
              </w:rPr>
              <w:tab/>
            </w:r>
            <w:r>
              <w:rPr>
                <w:rStyle w:val="IndexLink"/>
              </w:rPr>
              <w:t>126</w:t>
            </w:r>
          </w:hyperlink>
        </w:p>
        <w:p>
          <w:pPr>
            <w:pStyle w:val="Contents3"/>
            <w:tabs>
              <w:tab w:val="clear" w:pos="8459"/>
              <w:tab w:val="right" w:pos="9026" w:leader="dot"/>
            </w:tabs>
            <w:rPr/>
          </w:pPr>
          <w:hyperlink w:anchor="__RefHeading___Toc2634647_211673320">
            <w:r>
              <w:rPr>
                <w:webHidden/>
                <w:rStyle w:val="IndexLink"/>
              </w:rPr>
              <w:t>230</w:t>
            </w:r>
            <w:r>
              <w:rPr>
                <w:rStyle w:val="IndexLink"/>
                <w:rtl w:val="true"/>
              </w:rPr>
              <w:t xml:space="preserve"> </w:t>
            </w:r>
            <w:r>
              <w:rPr>
                <w:rStyle w:val="IndexLink"/>
                <w:rtl w:val="true"/>
              </w:rPr>
              <w:t>أَمِیرُ الْقُری‌</w:t>
            </w:r>
            <w:r>
              <w:rPr>
                <w:rStyle w:val="IndexLink"/>
                <w:rtl w:val="true"/>
              </w:rPr>
              <w:tab/>
            </w:r>
            <w:r>
              <w:rPr>
                <w:rStyle w:val="IndexLink"/>
              </w:rPr>
              <w:t>127</w:t>
            </w:r>
          </w:hyperlink>
        </w:p>
        <w:p>
          <w:pPr>
            <w:pStyle w:val="Contents3"/>
            <w:tabs>
              <w:tab w:val="clear" w:pos="8459"/>
              <w:tab w:val="right" w:pos="9026" w:leader="dot"/>
            </w:tabs>
            <w:rPr/>
          </w:pPr>
          <w:hyperlink w:anchor="__RefHeading___Toc2634649_211673320">
            <w:r>
              <w:rPr>
                <w:webHidden/>
                <w:rStyle w:val="IndexLink"/>
              </w:rPr>
              <w:t>231</w:t>
            </w:r>
            <w:r>
              <w:rPr>
                <w:rStyle w:val="IndexLink"/>
                <w:rtl w:val="true"/>
              </w:rPr>
              <w:t xml:space="preserve"> </w:t>
            </w:r>
            <w:r>
              <w:rPr>
                <w:rStyle w:val="IndexLink"/>
                <w:rtl w:val="true"/>
              </w:rPr>
              <w:t>أَمِیرُ الْکُلِ‌ّ</w:t>
            </w:r>
            <w:r>
              <w:rPr>
                <w:rStyle w:val="IndexLink"/>
                <w:rtl w:val="true"/>
              </w:rPr>
              <w:tab/>
            </w:r>
            <w:r>
              <w:rPr>
                <w:rStyle w:val="IndexLink"/>
              </w:rPr>
              <w:t>127</w:t>
            </w:r>
          </w:hyperlink>
        </w:p>
        <w:p>
          <w:pPr>
            <w:pStyle w:val="Contents3"/>
            <w:tabs>
              <w:tab w:val="clear" w:pos="8459"/>
              <w:tab w:val="right" w:pos="9026" w:leader="dot"/>
            </w:tabs>
            <w:rPr/>
          </w:pPr>
          <w:hyperlink w:anchor="__RefHeading___Toc2634651_211673320">
            <w:r>
              <w:rPr>
                <w:webHidden/>
                <w:rStyle w:val="IndexLink"/>
              </w:rPr>
              <w:t>232</w:t>
            </w:r>
            <w:r>
              <w:rPr>
                <w:rStyle w:val="IndexLink"/>
                <w:rtl w:val="true"/>
              </w:rPr>
              <w:t xml:space="preserve"> </w:t>
            </w:r>
            <w:r>
              <w:rPr>
                <w:rStyle w:val="IndexLink"/>
                <w:rtl w:val="true"/>
              </w:rPr>
              <w:t>أَمِیرُ کُلِ‌ّ مُؤْمِنٍ‌</w:t>
            </w:r>
            <w:r>
              <w:rPr>
                <w:rStyle w:val="IndexLink"/>
                <w:rtl w:val="true"/>
              </w:rPr>
              <w:tab/>
            </w:r>
            <w:r>
              <w:rPr>
                <w:rStyle w:val="IndexLink"/>
              </w:rPr>
              <w:t>127</w:t>
            </w:r>
          </w:hyperlink>
        </w:p>
        <w:p>
          <w:pPr>
            <w:pStyle w:val="Contents3"/>
            <w:tabs>
              <w:tab w:val="clear" w:pos="8459"/>
              <w:tab w:val="right" w:pos="9026" w:leader="dot"/>
            </w:tabs>
            <w:rPr/>
          </w:pPr>
          <w:hyperlink w:anchor="__RefHeading___Toc2634653_211673320">
            <w:r>
              <w:rPr>
                <w:webHidden/>
                <w:rStyle w:val="IndexLink"/>
              </w:rPr>
              <w:t>233</w:t>
            </w:r>
            <w:r>
              <w:rPr>
                <w:rStyle w:val="IndexLink"/>
                <w:rtl w:val="true"/>
              </w:rPr>
              <w:t xml:space="preserve"> </w:t>
            </w:r>
            <w:r>
              <w:rPr>
                <w:rStyle w:val="IndexLink"/>
                <w:rtl w:val="true"/>
              </w:rPr>
              <w:t>أَمِیرُ النَّحْلِ‌</w:t>
            </w:r>
            <w:r>
              <w:rPr>
                <w:rStyle w:val="IndexLink"/>
                <w:rtl w:val="true"/>
              </w:rPr>
              <w:tab/>
            </w:r>
            <w:r>
              <w:rPr>
                <w:rStyle w:val="IndexLink"/>
              </w:rPr>
              <w:t>127</w:t>
            </w:r>
          </w:hyperlink>
        </w:p>
        <w:p>
          <w:pPr>
            <w:pStyle w:val="Contents3"/>
            <w:tabs>
              <w:tab w:val="clear" w:pos="8459"/>
              <w:tab w:val="right" w:pos="9026" w:leader="dot"/>
            </w:tabs>
            <w:rPr/>
          </w:pPr>
          <w:hyperlink w:anchor="__RefHeading___Toc2634655_211673320">
            <w:r>
              <w:rPr>
                <w:webHidden/>
                <w:rStyle w:val="IndexLink"/>
              </w:rPr>
              <w:t>234</w:t>
            </w:r>
            <w:r>
              <w:rPr>
                <w:rStyle w:val="IndexLink"/>
                <w:rtl w:val="true"/>
              </w:rPr>
              <w:t xml:space="preserve"> </w:t>
            </w:r>
            <w:r>
              <w:rPr>
                <w:rStyle w:val="IndexLink"/>
                <w:rtl w:val="true"/>
              </w:rPr>
              <w:t>الْأَمِینُ‌</w:t>
            </w:r>
            <w:r>
              <w:rPr>
                <w:rStyle w:val="IndexLink"/>
                <w:rtl w:val="true"/>
              </w:rPr>
              <w:tab/>
            </w:r>
            <w:r>
              <w:rPr>
                <w:rStyle w:val="IndexLink"/>
              </w:rPr>
              <w:t>127</w:t>
            </w:r>
          </w:hyperlink>
        </w:p>
        <w:p>
          <w:pPr>
            <w:pStyle w:val="Contents3"/>
            <w:tabs>
              <w:tab w:val="clear" w:pos="8459"/>
              <w:tab w:val="right" w:pos="9026" w:leader="dot"/>
            </w:tabs>
            <w:rPr/>
          </w:pPr>
          <w:hyperlink w:anchor="__RefHeading___Toc2634657_211673320">
            <w:r>
              <w:rPr>
                <w:webHidden/>
                <w:rStyle w:val="IndexLink"/>
              </w:rPr>
              <w:t>235</w:t>
            </w:r>
            <w:r>
              <w:rPr>
                <w:rStyle w:val="IndexLink"/>
                <w:rtl w:val="true"/>
              </w:rPr>
              <w:t xml:space="preserve"> </w:t>
            </w:r>
            <w:r>
              <w:rPr>
                <w:rStyle w:val="IndexLink"/>
                <w:rtl w:val="true"/>
              </w:rPr>
              <w:t>أَمِینُ اللَّهِ‌</w:t>
            </w:r>
            <w:r>
              <w:rPr>
                <w:rStyle w:val="IndexLink"/>
                <w:rtl w:val="true"/>
              </w:rPr>
              <w:tab/>
            </w:r>
            <w:r>
              <w:rPr>
                <w:rStyle w:val="IndexLink"/>
              </w:rPr>
              <w:t>127</w:t>
            </w:r>
          </w:hyperlink>
        </w:p>
        <w:p>
          <w:pPr>
            <w:pStyle w:val="Contents3"/>
            <w:tabs>
              <w:tab w:val="clear" w:pos="8459"/>
              <w:tab w:val="right" w:pos="9026" w:leader="dot"/>
            </w:tabs>
            <w:rPr/>
          </w:pPr>
          <w:hyperlink w:anchor="__RefHeading___Toc2634659_211673320">
            <w:r>
              <w:rPr>
                <w:webHidden/>
                <w:rStyle w:val="IndexLink"/>
              </w:rPr>
              <w:t>236</w:t>
            </w:r>
            <w:r>
              <w:rPr>
                <w:rStyle w:val="IndexLink"/>
                <w:rtl w:val="true"/>
              </w:rPr>
              <w:t xml:space="preserve"> </w:t>
            </w:r>
            <w:r>
              <w:rPr>
                <w:rStyle w:val="IndexLink"/>
                <w:rtl w:val="true"/>
              </w:rPr>
              <w:t>أَمِینُ الْأُمَّةِ</w:t>
            </w:r>
            <w:r>
              <w:rPr>
                <w:rStyle w:val="IndexLink"/>
                <w:rtl w:val="true"/>
              </w:rPr>
              <w:tab/>
            </w:r>
            <w:r>
              <w:rPr>
                <w:rStyle w:val="IndexLink"/>
              </w:rPr>
              <w:t>128</w:t>
            </w:r>
          </w:hyperlink>
        </w:p>
        <w:p>
          <w:pPr>
            <w:pStyle w:val="Contents3"/>
            <w:tabs>
              <w:tab w:val="clear" w:pos="8459"/>
              <w:tab w:val="right" w:pos="9026" w:leader="dot"/>
            </w:tabs>
            <w:rPr/>
          </w:pPr>
          <w:hyperlink w:anchor="__RefHeading___Toc2634661_211673320">
            <w:r>
              <w:rPr>
                <w:webHidden/>
                <w:rStyle w:val="IndexLink"/>
              </w:rPr>
              <w:t>237</w:t>
            </w:r>
            <w:r>
              <w:rPr>
                <w:rStyle w:val="IndexLink"/>
                <w:rtl w:val="true"/>
              </w:rPr>
              <w:t xml:space="preserve"> </w:t>
            </w:r>
            <w:r>
              <w:rPr>
                <w:rStyle w:val="IndexLink"/>
                <w:rtl w:val="true"/>
              </w:rPr>
              <w:t>أَمِینُ الرَّسُولِ‌</w:t>
            </w:r>
            <w:r>
              <w:rPr>
                <w:rStyle w:val="IndexLink"/>
                <w:rtl w:val="true"/>
              </w:rPr>
              <w:tab/>
            </w:r>
            <w:r>
              <w:rPr>
                <w:rStyle w:val="IndexLink"/>
              </w:rPr>
              <w:t>128</w:t>
            </w:r>
          </w:hyperlink>
        </w:p>
        <w:p>
          <w:pPr>
            <w:pStyle w:val="Contents3"/>
            <w:tabs>
              <w:tab w:val="clear" w:pos="8459"/>
              <w:tab w:val="right" w:pos="9026" w:leader="dot"/>
            </w:tabs>
            <w:rPr/>
          </w:pPr>
          <w:hyperlink w:anchor="__RefHeading___Toc2634663_211673320">
            <w:r>
              <w:rPr>
                <w:webHidden/>
                <w:rStyle w:val="IndexLink"/>
              </w:rPr>
              <w:t>238</w:t>
            </w:r>
            <w:r>
              <w:rPr>
                <w:rStyle w:val="IndexLink"/>
                <w:rtl w:val="true"/>
              </w:rPr>
              <w:t xml:space="preserve"> </w:t>
            </w:r>
            <w:r>
              <w:rPr>
                <w:rStyle w:val="IndexLink"/>
                <w:rtl w:val="true"/>
              </w:rPr>
              <w:t>أَمِینُ الْقُرْآنِ‌</w:t>
            </w:r>
            <w:r>
              <w:rPr>
                <w:rStyle w:val="IndexLink"/>
                <w:rtl w:val="true"/>
              </w:rPr>
              <w:tab/>
            </w:r>
            <w:r>
              <w:rPr>
                <w:rStyle w:val="IndexLink"/>
              </w:rPr>
              <w:t>128</w:t>
            </w:r>
          </w:hyperlink>
        </w:p>
        <w:p>
          <w:pPr>
            <w:pStyle w:val="Contents3"/>
            <w:tabs>
              <w:tab w:val="clear" w:pos="8459"/>
              <w:tab w:val="right" w:pos="9026" w:leader="dot"/>
            </w:tabs>
            <w:rPr/>
          </w:pPr>
          <w:hyperlink w:anchor="__RefHeading___Toc2634665_211673320">
            <w:r>
              <w:rPr>
                <w:webHidden/>
                <w:rStyle w:val="IndexLink"/>
              </w:rPr>
              <w:t>239</w:t>
            </w:r>
            <w:r>
              <w:rPr>
                <w:rStyle w:val="IndexLink"/>
                <w:rtl w:val="true"/>
              </w:rPr>
              <w:t xml:space="preserve"> </w:t>
            </w:r>
            <w:r>
              <w:rPr>
                <w:rStyle w:val="IndexLink"/>
                <w:rtl w:val="true"/>
              </w:rPr>
              <w:t>أَمِینُ الْمَفاتِیحِ‌</w:t>
            </w:r>
            <w:r>
              <w:rPr>
                <w:rStyle w:val="IndexLink"/>
                <w:rtl w:val="true"/>
              </w:rPr>
              <w:tab/>
            </w:r>
            <w:r>
              <w:rPr>
                <w:rStyle w:val="IndexLink"/>
              </w:rPr>
              <w:t>129</w:t>
            </w:r>
          </w:hyperlink>
        </w:p>
        <w:p>
          <w:pPr>
            <w:pStyle w:val="Contents3"/>
            <w:tabs>
              <w:tab w:val="clear" w:pos="8459"/>
              <w:tab w:val="right" w:pos="9026" w:leader="dot"/>
            </w:tabs>
            <w:rPr/>
          </w:pPr>
          <w:hyperlink w:anchor="__RefHeading___Toc2634667_211673320">
            <w:r>
              <w:rPr>
                <w:webHidden/>
                <w:rStyle w:val="IndexLink"/>
              </w:rPr>
              <w:t>240</w:t>
            </w:r>
            <w:r>
              <w:rPr>
                <w:rStyle w:val="IndexLink"/>
                <w:rtl w:val="true"/>
              </w:rPr>
              <w:t xml:space="preserve"> </w:t>
            </w:r>
            <w:r>
              <w:rPr>
                <w:rStyle w:val="IndexLink"/>
                <w:rtl w:val="true"/>
              </w:rPr>
              <w:t>اِنْتَجاهُ اللَّهُ‌</w:t>
            </w:r>
            <w:r>
              <w:rPr>
                <w:rStyle w:val="IndexLink"/>
                <w:rtl w:val="true"/>
              </w:rPr>
              <w:tab/>
            </w:r>
            <w:r>
              <w:rPr>
                <w:rStyle w:val="IndexLink"/>
              </w:rPr>
              <w:t>129</w:t>
            </w:r>
          </w:hyperlink>
        </w:p>
        <w:p>
          <w:pPr>
            <w:pStyle w:val="Contents3"/>
            <w:tabs>
              <w:tab w:val="clear" w:pos="8459"/>
              <w:tab w:val="right" w:pos="9026" w:leader="dot"/>
            </w:tabs>
            <w:rPr/>
          </w:pPr>
          <w:hyperlink w:anchor="__RefHeading___Toc2634669_211673320">
            <w:r>
              <w:rPr>
                <w:webHidden/>
                <w:rStyle w:val="IndexLink"/>
              </w:rPr>
              <w:t>241</w:t>
            </w:r>
            <w:r>
              <w:rPr>
                <w:rStyle w:val="IndexLink"/>
                <w:rtl w:val="true"/>
              </w:rPr>
              <w:t xml:space="preserve"> </w:t>
            </w:r>
            <w:r>
              <w:rPr>
                <w:rStyle w:val="IndexLink"/>
                <w:rtl w:val="true"/>
              </w:rPr>
              <w:t>الْأَنْزَعُ‌</w:t>
            </w:r>
            <w:r>
              <w:rPr>
                <w:rStyle w:val="IndexLink"/>
                <w:rtl w:val="true"/>
              </w:rPr>
              <w:tab/>
            </w:r>
            <w:r>
              <w:rPr>
                <w:rStyle w:val="IndexLink"/>
              </w:rPr>
              <w:t>129</w:t>
            </w:r>
          </w:hyperlink>
        </w:p>
        <w:p>
          <w:pPr>
            <w:pStyle w:val="Contents3"/>
            <w:tabs>
              <w:tab w:val="clear" w:pos="8459"/>
              <w:tab w:val="right" w:pos="9026" w:leader="dot"/>
            </w:tabs>
            <w:rPr/>
          </w:pPr>
          <w:hyperlink w:anchor="__RefHeading___Toc2634671_211673320">
            <w:r>
              <w:rPr>
                <w:webHidden/>
                <w:rStyle w:val="IndexLink"/>
              </w:rPr>
              <w:t>242</w:t>
            </w:r>
            <w:r>
              <w:rPr>
                <w:rStyle w:val="IndexLink"/>
                <w:rtl w:val="true"/>
              </w:rPr>
              <w:t xml:space="preserve"> </w:t>
            </w:r>
            <w:r>
              <w:rPr>
                <w:rStyle w:val="IndexLink"/>
                <w:rtl w:val="true"/>
              </w:rPr>
              <w:t>الْأَنْزَعُ الْبَطِینُ‌</w:t>
            </w:r>
            <w:r>
              <w:rPr>
                <w:rStyle w:val="IndexLink"/>
                <w:rtl w:val="true"/>
              </w:rPr>
              <w:tab/>
            </w:r>
            <w:r>
              <w:rPr>
                <w:rStyle w:val="IndexLink"/>
              </w:rPr>
              <w:t>129</w:t>
            </w:r>
          </w:hyperlink>
        </w:p>
        <w:p>
          <w:pPr>
            <w:pStyle w:val="Contents3"/>
            <w:tabs>
              <w:tab w:val="clear" w:pos="8459"/>
              <w:tab w:val="right" w:pos="9026" w:leader="dot"/>
            </w:tabs>
            <w:rPr/>
          </w:pPr>
          <w:hyperlink w:anchor="__RefHeading___Toc2634673_211673320">
            <w:r>
              <w:rPr>
                <w:webHidden/>
                <w:rStyle w:val="IndexLink"/>
              </w:rPr>
              <w:t>243</w:t>
            </w:r>
            <w:r>
              <w:rPr>
                <w:rStyle w:val="IndexLink"/>
                <w:rtl w:val="true"/>
              </w:rPr>
              <w:t xml:space="preserve"> </w:t>
            </w:r>
            <w:r>
              <w:rPr>
                <w:rStyle w:val="IndexLink"/>
                <w:rtl w:val="true"/>
              </w:rPr>
              <w:t>أَنْزَلَ اللَّهُ عَلَیهِ الْحِکْمَةَ</w:t>
            </w:r>
            <w:r>
              <w:rPr>
                <w:rStyle w:val="IndexLink"/>
                <w:rtl w:val="true"/>
              </w:rPr>
              <w:tab/>
            </w:r>
            <w:r>
              <w:rPr>
                <w:rStyle w:val="IndexLink"/>
              </w:rPr>
              <w:t>129</w:t>
            </w:r>
          </w:hyperlink>
        </w:p>
        <w:p>
          <w:pPr>
            <w:pStyle w:val="Contents3"/>
            <w:tabs>
              <w:tab w:val="clear" w:pos="8459"/>
              <w:tab w:val="right" w:pos="9026" w:leader="dot"/>
            </w:tabs>
            <w:rPr/>
          </w:pPr>
          <w:hyperlink w:anchor="__RefHeading___Toc2634675_211673320">
            <w:r>
              <w:rPr>
                <w:webHidden/>
                <w:rStyle w:val="IndexLink"/>
              </w:rPr>
              <w:t>244</w:t>
            </w:r>
            <w:r>
              <w:rPr>
                <w:rStyle w:val="IndexLink"/>
                <w:rtl w:val="true"/>
              </w:rPr>
              <w:t xml:space="preserve"> </w:t>
            </w:r>
            <w:r>
              <w:rPr>
                <w:rStyle w:val="IndexLink"/>
                <w:rtl w:val="true"/>
              </w:rPr>
              <w:t>أَنْصارُهُ أَنْصارُ اللَّهِ‌</w:t>
            </w:r>
            <w:r>
              <w:rPr>
                <w:rStyle w:val="IndexLink"/>
                <w:rtl w:val="true"/>
              </w:rPr>
              <w:tab/>
            </w:r>
            <w:r>
              <w:rPr>
                <w:rStyle w:val="IndexLink"/>
              </w:rPr>
              <w:t>129</w:t>
            </w:r>
          </w:hyperlink>
        </w:p>
        <w:p>
          <w:pPr>
            <w:pStyle w:val="Contents3"/>
            <w:tabs>
              <w:tab w:val="clear" w:pos="8459"/>
              <w:tab w:val="right" w:pos="9026" w:leader="dot"/>
            </w:tabs>
            <w:rPr/>
          </w:pPr>
          <w:hyperlink w:anchor="__RefHeading___Toc2634677_211673320">
            <w:r>
              <w:rPr>
                <w:webHidden/>
                <w:rStyle w:val="IndexLink"/>
              </w:rPr>
              <w:t>245</w:t>
            </w:r>
            <w:r>
              <w:rPr>
                <w:rStyle w:val="IndexLink"/>
                <w:rtl w:val="true"/>
              </w:rPr>
              <w:t xml:space="preserve"> </w:t>
            </w:r>
            <w:r>
              <w:rPr>
                <w:rStyle w:val="IndexLink"/>
                <w:rtl w:val="true"/>
              </w:rPr>
              <w:t>أَنْصارُهُ أَنْصارُ الرَّسُولِ‌</w:t>
            </w:r>
            <w:r>
              <w:rPr>
                <w:rStyle w:val="IndexLink"/>
                <w:rtl w:val="true"/>
              </w:rPr>
              <w:tab/>
            </w:r>
            <w:r>
              <w:rPr>
                <w:rStyle w:val="IndexLink"/>
              </w:rPr>
              <w:t>130</w:t>
            </w:r>
          </w:hyperlink>
        </w:p>
        <w:p>
          <w:pPr>
            <w:pStyle w:val="Contents3"/>
            <w:tabs>
              <w:tab w:val="clear" w:pos="8459"/>
              <w:tab w:val="right" w:pos="9026" w:leader="dot"/>
            </w:tabs>
            <w:rPr/>
          </w:pPr>
          <w:hyperlink w:anchor="__RefHeading___Toc2634679_211673320">
            <w:r>
              <w:rPr>
                <w:webHidden/>
                <w:rStyle w:val="IndexLink"/>
              </w:rPr>
              <w:t>246</w:t>
            </w:r>
            <w:r>
              <w:rPr>
                <w:rStyle w:val="IndexLink"/>
                <w:rtl w:val="true"/>
              </w:rPr>
              <w:t xml:space="preserve"> </w:t>
            </w:r>
            <w:r>
              <w:rPr>
                <w:rStyle w:val="IndexLink"/>
                <w:rtl w:val="true"/>
              </w:rPr>
              <w:t>إِنْکارُهُ إِنْکارُ اللَّهِ‌</w:t>
            </w:r>
            <w:r>
              <w:rPr>
                <w:rStyle w:val="IndexLink"/>
                <w:rtl w:val="true"/>
              </w:rPr>
              <w:tab/>
            </w:r>
            <w:r>
              <w:rPr>
                <w:rStyle w:val="IndexLink"/>
              </w:rPr>
              <w:t>130</w:t>
            </w:r>
          </w:hyperlink>
        </w:p>
        <w:p>
          <w:pPr>
            <w:pStyle w:val="Contents3"/>
            <w:tabs>
              <w:tab w:val="clear" w:pos="8459"/>
              <w:tab w:val="right" w:pos="9026" w:leader="dot"/>
            </w:tabs>
            <w:rPr/>
          </w:pPr>
          <w:hyperlink w:anchor="__RefHeading___Toc2634681_211673320">
            <w:r>
              <w:rPr>
                <w:webHidden/>
                <w:rStyle w:val="IndexLink"/>
              </w:rPr>
              <w:t>247</w:t>
            </w:r>
            <w:r>
              <w:rPr>
                <w:rStyle w:val="IndexLink"/>
                <w:rtl w:val="true"/>
              </w:rPr>
              <w:t xml:space="preserve"> </w:t>
            </w:r>
            <w:r>
              <w:rPr>
                <w:rStyle w:val="IndexLink"/>
                <w:rtl w:val="true"/>
              </w:rPr>
              <w:t>أَوْسَعُ قَلْباً</w:t>
            </w:r>
            <w:r>
              <w:rPr>
                <w:rStyle w:val="IndexLink"/>
                <w:rtl w:val="true"/>
              </w:rPr>
              <w:tab/>
            </w:r>
            <w:r>
              <w:rPr>
                <w:rStyle w:val="IndexLink"/>
              </w:rPr>
              <w:t>130</w:t>
            </w:r>
          </w:hyperlink>
        </w:p>
        <w:p>
          <w:pPr>
            <w:pStyle w:val="Contents3"/>
            <w:tabs>
              <w:tab w:val="clear" w:pos="8459"/>
              <w:tab w:val="right" w:pos="9026" w:leader="dot"/>
            </w:tabs>
            <w:rPr/>
          </w:pPr>
          <w:hyperlink w:anchor="__RefHeading___Toc2634683_211673320">
            <w:r>
              <w:rPr>
                <w:webHidden/>
                <w:rStyle w:val="IndexLink"/>
              </w:rPr>
              <w:t>248</w:t>
            </w:r>
            <w:r>
              <w:rPr>
                <w:rStyle w:val="IndexLink"/>
                <w:rtl w:val="true"/>
              </w:rPr>
              <w:t xml:space="preserve"> </w:t>
            </w:r>
            <w:r>
              <w:rPr>
                <w:rStyle w:val="IndexLink"/>
                <w:rtl w:val="true"/>
              </w:rPr>
              <w:t>الْأَوْفی‌</w:t>
            </w:r>
            <w:r>
              <w:rPr>
                <w:rStyle w:val="IndexLink"/>
                <w:rtl w:val="true"/>
              </w:rPr>
              <w:tab/>
            </w:r>
            <w:r>
              <w:rPr>
                <w:rStyle w:val="IndexLink"/>
              </w:rPr>
              <w:t>130</w:t>
            </w:r>
          </w:hyperlink>
        </w:p>
        <w:p>
          <w:pPr>
            <w:pStyle w:val="Contents3"/>
            <w:tabs>
              <w:tab w:val="clear" w:pos="8459"/>
              <w:tab w:val="right" w:pos="9026" w:leader="dot"/>
            </w:tabs>
            <w:rPr/>
          </w:pPr>
          <w:hyperlink w:anchor="__RefHeading___Toc2634685_211673320">
            <w:r>
              <w:rPr>
                <w:webHidden/>
                <w:rStyle w:val="IndexLink"/>
              </w:rPr>
              <w:t>249</w:t>
            </w:r>
            <w:r>
              <w:rPr>
                <w:rStyle w:val="IndexLink"/>
                <w:rtl w:val="true"/>
              </w:rPr>
              <w:t xml:space="preserve"> </w:t>
            </w:r>
            <w:r>
              <w:rPr>
                <w:rStyle w:val="IndexLink"/>
                <w:rtl w:val="true"/>
              </w:rPr>
              <w:t>أَوَّلُ الْاِثْنَی عَشَرَ</w:t>
            </w:r>
            <w:r>
              <w:rPr>
                <w:rStyle w:val="IndexLink"/>
                <w:rtl w:val="true"/>
              </w:rPr>
              <w:tab/>
            </w:r>
            <w:r>
              <w:rPr>
                <w:rStyle w:val="IndexLink"/>
              </w:rPr>
              <w:t>130</w:t>
            </w:r>
          </w:hyperlink>
        </w:p>
        <w:p>
          <w:pPr>
            <w:pStyle w:val="Contents3"/>
            <w:tabs>
              <w:tab w:val="clear" w:pos="8459"/>
              <w:tab w:val="right" w:pos="9026" w:leader="dot"/>
            </w:tabs>
            <w:rPr/>
          </w:pPr>
          <w:hyperlink w:anchor="__RefHeading___Toc2634687_211673320">
            <w:r>
              <w:rPr>
                <w:webHidden/>
                <w:rStyle w:val="IndexLink"/>
              </w:rPr>
              <w:t>250</w:t>
            </w:r>
            <w:r>
              <w:rPr>
                <w:rStyle w:val="IndexLink"/>
                <w:rtl w:val="true"/>
              </w:rPr>
              <w:t xml:space="preserve"> </w:t>
            </w:r>
            <w:r>
              <w:rPr>
                <w:rStyle w:val="IndexLink"/>
                <w:rtl w:val="true"/>
              </w:rPr>
              <w:t>أَوَّلُ الْأَوْصِیاءِ</w:t>
            </w:r>
            <w:r>
              <w:rPr>
                <w:rStyle w:val="IndexLink"/>
                <w:rtl w:val="true"/>
              </w:rPr>
              <w:tab/>
            </w:r>
            <w:r>
              <w:rPr>
                <w:rStyle w:val="IndexLink"/>
              </w:rPr>
              <w:t>131</w:t>
            </w:r>
          </w:hyperlink>
        </w:p>
        <w:p>
          <w:pPr>
            <w:pStyle w:val="Contents3"/>
            <w:tabs>
              <w:tab w:val="clear" w:pos="8459"/>
              <w:tab w:val="right" w:pos="9026" w:leader="dot"/>
            </w:tabs>
            <w:rPr/>
          </w:pPr>
          <w:hyperlink w:anchor="__RefHeading___Toc2634689_211673320">
            <w:r>
              <w:rPr>
                <w:webHidden/>
                <w:rStyle w:val="IndexLink"/>
              </w:rPr>
              <w:t>251</w:t>
            </w:r>
            <w:r>
              <w:rPr>
                <w:rStyle w:val="IndexLink"/>
                <w:rtl w:val="true"/>
              </w:rPr>
              <w:t xml:space="preserve"> </w:t>
            </w:r>
            <w:r>
              <w:rPr>
                <w:rStyle w:val="IndexLink"/>
                <w:rtl w:val="true"/>
              </w:rPr>
              <w:t>أَوَّلُ الْمُؤْمِنِینَ‌</w:t>
            </w:r>
            <w:r>
              <w:rPr>
                <w:rStyle w:val="IndexLink"/>
                <w:rtl w:val="true"/>
              </w:rPr>
              <w:tab/>
            </w:r>
            <w:r>
              <w:rPr>
                <w:rStyle w:val="IndexLink"/>
              </w:rPr>
              <w:t>131</w:t>
            </w:r>
          </w:hyperlink>
        </w:p>
        <w:p>
          <w:pPr>
            <w:pStyle w:val="Contents3"/>
            <w:tabs>
              <w:tab w:val="clear" w:pos="8459"/>
              <w:tab w:val="right" w:pos="9026" w:leader="dot"/>
            </w:tabs>
            <w:rPr/>
          </w:pPr>
          <w:hyperlink w:anchor="__RefHeading___Toc2634691_211673320">
            <w:r>
              <w:rPr>
                <w:webHidden/>
                <w:rStyle w:val="IndexLink"/>
              </w:rPr>
              <w:t>252</w:t>
            </w:r>
            <w:r>
              <w:rPr>
                <w:rStyle w:val="IndexLink"/>
                <w:rtl w:val="true"/>
              </w:rPr>
              <w:t xml:space="preserve"> </w:t>
            </w:r>
            <w:r>
              <w:rPr>
                <w:rStyle w:val="IndexLink"/>
                <w:rtl w:val="true"/>
              </w:rPr>
              <w:t>أَوَّلُ الْمُسْلِمِینَ‌</w:t>
            </w:r>
            <w:r>
              <w:rPr>
                <w:rStyle w:val="IndexLink"/>
                <w:rtl w:val="true"/>
              </w:rPr>
              <w:tab/>
            </w:r>
            <w:r>
              <w:rPr>
                <w:rStyle w:val="IndexLink"/>
              </w:rPr>
              <w:t>131</w:t>
            </w:r>
          </w:hyperlink>
        </w:p>
        <w:p>
          <w:pPr>
            <w:pStyle w:val="Contents3"/>
            <w:tabs>
              <w:tab w:val="clear" w:pos="8459"/>
              <w:tab w:val="right" w:pos="9026" w:leader="dot"/>
            </w:tabs>
            <w:rPr/>
          </w:pPr>
          <w:hyperlink w:anchor="__RefHeading___Toc2634693_211673320">
            <w:r>
              <w:rPr>
                <w:webHidden/>
                <w:rStyle w:val="IndexLink"/>
              </w:rPr>
              <w:t>253</w:t>
            </w:r>
            <w:r>
              <w:rPr>
                <w:rStyle w:val="IndexLink"/>
                <w:rtl w:val="true"/>
              </w:rPr>
              <w:t xml:space="preserve"> </w:t>
            </w:r>
            <w:r>
              <w:rPr>
                <w:rStyle w:val="IndexLink"/>
                <w:rtl w:val="true"/>
              </w:rPr>
              <w:t>أَوَّلُ مَنْ آمَنَ بِاللَّهِ‌</w:t>
            </w:r>
            <w:r>
              <w:rPr>
                <w:rStyle w:val="IndexLink"/>
                <w:rtl w:val="true"/>
              </w:rPr>
              <w:tab/>
            </w:r>
            <w:r>
              <w:rPr>
                <w:rStyle w:val="IndexLink"/>
              </w:rPr>
              <w:t>131</w:t>
            </w:r>
          </w:hyperlink>
        </w:p>
        <w:p>
          <w:pPr>
            <w:pStyle w:val="Contents3"/>
            <w:tabs>
              <w:tab w:val="clear" w:pos="8459"/>
              <w:tab w:val="right" w:pos="9026" w:leader="dot"/>
            </w:tabs>
            <w:rPr/>
          </w:pPr>
          <w:hyperlink w:anchor="__RefHeading___Toc2634695_211673320">
            <w:r>
              <w:rPr>
                <w:webHidden/>
                <w:rStyle w:val="IndexLink"/>
              </w:rPr>
              <w:t>254</w:t>
            </w:r>
            <w:r>
              <w:rPr>
                <w:rStyle w:val="IndexLink"/>
                <w:rtl w:val="true"/>
              </w:rPr>
              <w:t xml:space="preserve"> </w:t>
            </w:r>
            <w:r>
              <w:rPr>
                <w:rStyle w:val="IndexLink"/>
                <w:rtl w:val="true"/>
              </w:rPr>
              <w:t>أَوَّلُ مَنْ آمَنَ بِالرَّسولِ‌</w:t>
            </w:r>
            <w:r>
              <w:rPr>
                <w:rStyle w:val="IndexLink"/>
                <w:rtl w:val="true"/>
              </w:rPr>
              <w:tab/>
            </w:r>
            <w:r>
              <w:rPr>
                <w:rStyle w:val="IndexLink"/>
              </w:rPr>
              <w:t>131</w:t>
            </w:r>
          </w:hyperlink>
        </w:p>
        <w:p>
          <w:pPr>
            <w:pStyle w:val="Contents3"/>
            <w:tabs>
              <w:tab w:val="clear" w:pos="8459"/>
              <w:tab w:val="right" w:pos="9026" w:leader="dot"/>
            </w:tabs>
            <w:rPr/>
          </w:pPr>
          <w:hyperlink w:anchor="__RefHeading___Toc2634697_211673320">
            <w:r>
              <w:rPr>
                <w:webHidden/>
                <w:rStyle w:val="IndexLink"/>
              </w:rPr>
              <w:t>255</w:t>
            </w:r>
            <w:r>
              <w:rPr>
                <w:rStyle w:val="IndexLink"/>
                <w:rtl w:val="true"/>
              </w:rPr>
              <w:t xml:space="preserve"> </w:t>
            </w:r>
            <w:r>
              <w:rPr>
                <w:rStyle w:val="IndexLink"/>
                <w:rtl w:val="true"/>
              </w:rPr>
              <w:t>أَوَّلُ مَنْ صَدَّقَ الرَّسُولَ‌</w:t>
            </w:r>
            <w:r>
              <w:rPr>
                <w:rStyle w:val="IndexLink"/>
                <w:rtl w:val="true"/>
              </w:rPr>
              <w:tab/>
            </w:r>
            <w:r>
              <w:rPr>
                <w:rStyle w:val="IndexLink"/>
              </w:rPr>
              <w:t>132</w:t>
            </w:r>
          </w:hyperlink>
        </w:p>
        <w:p>
          <w:pPr>
            <w:pStyle w:val="Contents3"/>
            <w:tabs>
              <w:tab w:val="clear" w:pos="8459"/>
              <w:tab w:val="right" w:pos="9026" w:leader="dot"/>
            </w:tabs>
            <w:rPr/>
          </w:pPr>
          <w:hyperlink w:anchor="__RefHeading___Toc2634699_211673320">
            <w:r>
              <w:rPr>
                <w:webHidden/>
                <w:rStyle w:val="IndexLink"/>
              </w:rPr>
              <w:t>256</w:t>
            </w:r>
            <w:r>
              <w:rPr>
                <w:rStyle w:val="IndexLink"/>
                <w:rtl w:val="true"/>
              </w:rPr>
              <w:t xml:space="preserve"> </w:t>
            </w:r>
            <w:r>
              <w:rPr>
                <w:rStyle w:val="IndexLink"/>
                <w:rtl w:val="true"/>
              </w:rPr>
              <w:t>أَوَّلُ مَنْ صَلّی مَعَ الرَّسُولِ‌</w:t>
            </w:r>
            <w:r>
              <w:rPr>
                <w:rStyle w:val="IndexLink"/>
                <w:rtl w:val="true"/>
              </w:rPr>
              <w:tab/>
            </w:r>
            <w:r>
              <w:rPr>
                <w:rStyle w:val="IndexLink"/>
              </w:rPr>
              <w:t>132</w:t>
            </w:r>
          </w:hyperlink>
        </w:p>
        <w:p>
          <w:pPr>
            <w:pStyle w:val="Contents3"/>
            <w:tabs>
              <w:tab w:val="clear" w:pos="8459"/>
              <w:tab w:val="right" w:pos="9026" w:leader="dot"/>
            </w:tabs>
            <w:rPr/>
          </w:pPr>
          <w:hyperlink w:anchor="__RefHeading___Toc2634701_211673320">
            <w:r>
              <w:rPr>
                <w:webHidden/>
                <w:rStyle w:val="IndexLink"/>
              </w:rPr>
              <w:t>257</w:t>
            </w:r>
            <w:r>
              <w:rPr>
                <w:rStyle w:val="IndexLink"/>
                <w:rtl w:val="true"/>
              </w:rPr>
              <w:t xml:space="preserve"> </w:t>
            </w:r>
            <w:r>
              <w:rPr>
                <w:rStyle w:val="IndexLink"/>
                <w:rtl w:val="true"/>
              </w:rPr>
              <w:t>أَوَّلُ مَنْ یدْخُلُ الْجَنَّةَ</w:t>
            </w:r>
            <w:r>
              <w:rPr>
                <w:rStyle w:val="IndexLink"/>
                <w:rtl w:val="true"/>
              </w:rPr>
              <w:tab/>
            </w:r>
            <w:r>
              <w:rPr>
                <w:rStyle w:val="IndexLink"/>
              </w:rPr>
              <w:t>132</w:t>
            </w:r>
          </w:hyperlink>
        </w:p>
        <w:p>
          <w:pPr>
            <w:pStyle w:val="Contents3"/>
            <w:tabs>
              <w:tab w:val="clear" w:pos="8459"/>
              <w:tab w:val="right" w:pos="9026" w:leader="dot"/>
            </w:tabs>
            <w:rPr/>
          </w:pPr>
          <w:hyperlink w:anchor="__RefHeading___Toc2634703_211673320">
            <w:r>
              <w:rPr>
                <w:webHidden/>
                <w:rStyle w:val="IndexLink"/>
              </w:rPr>
              <w:t>258</w:t>
            </w:r>
            <w:r>
              <w:rPr>
                <w:rStyle w:val="IndexLink"/>
                <w:rtl w:val="true"/>
              </w:rPr>
              <w:t xml:space="preserve"> </w:t>
            </w:r>
            <w:r>
              <w:rPr>
                <w:rStyle w:val="IndexLink"/>
                <w:rtl w:val="true"/>
              </w:rPr>
              <w:t>أَوَّلُ مَنْ یصافِحُ الرَّسُولَ‌</w:t>
            </w:r>
            <w:r>
              <w:rPr>
                <w:rStyle w:val="IndexLink"/>
                <w:rtl w:val="true"/>
              </w:rPr>
              <w:tab/>
            </w:r>
            <w:r>
              <w:rPr>
                <w:rStyle w:val="IndexLink"/>
              </w:rPr>
              <w:t>132</w:t>
            </w:r>
          </w:hyperlink>
        </w:p>
        <w:p>
          <w:pPr>
            <w:pStyle w:val="Contents3"/>
            <w:tabs>
              <w:tab w:val="clear" w:pos="8459"/>
              <w:tab w:val="right" w:pos="9026" w:leader="dot"/>
            </w:tabs>
            <w:rPr/>
          </w:pPr>
          <w:hyperlink w:anchor="__RefHeading___Toc2634705_211673320">
            <w:r>
              <w:rPr>
                <w:webHidden/>
                <w:rStyle w:val="IndexLink"/>
              </w:rPr>
              <w:t>259</w:t>
            </w:r>
            <w:r>
              <w:rPr>
                <w:rStyle w:val="IndexLink"/>
                <w:rtl w:val="true"/>
              </w:rPr>
              <w:t xml:space="preserve"> </w:t>
            </w:r>
            <w:r>
              <w:rPr>
                <w:rStyle w:val="IndexLink"/>
                <w:rtl w:val="true"/>
              </w:rPr>
              <w:t>أَوَّلُ مَنْ یقْرَعُ بابَ الْجَنَّةِ</w:t>
            </w:r>
            <w:r>
              <w:rPr>
                <w:rStyle w:val="IndexLink"/>
                <w:rtl w:val="true"/>
              </w:rPr>
              <w:tab/>
            </w:r>
            <w:r>
              <w:rPr>
                <w:rStyle w:val="IndexLink"/>
              </w:rPr>
              <w:t>133</w:t>
            </w:r>
          </w:hyperlink>
        </w:p>
        <w:p>
          <w:pPr>
            <w:pStyle w:val="Contents3"/>
            <w:tabs>
              <w:tab w:val="clear" w:pos="8459"/>
              <w:tab w:val="right" w:pos="9026" w:leader="dot"/>
            </w:tabs>
            <w:rPr/>
          </w:pPr>
          <w:hyperlink w:anchor="__RefHeading___Toc2634707_211673320">
            <w:r>
              <w:rPr>
                <w:webHidden/>
                <w:rStyle w:val="IndexLink"/>
              </w:rPr>
              <w:t>260</w:t>
            </w:r>
            <w:r>
              <w:rPr>
                <w:rStyle w:val="IndexLink"/>
                <w:rtl w:val="true"/>
              </w:rPr>
              <w:t xml:space="preserve"> </w:t>
            </w:r>
            <w:r>
              <w:rPr>
                <w:rStyle w:val="IndexLink"/>
                <w:rtl w:val="true"/>
              </w:rPr>
              <w:t>أَوْلَی النّاسِ بِالنّاسِ‌</w:t>
            </w:r>
            <w:r>
              <w:rPr>
                <w:rStyle w:val="IndexLink"/>
                <w:rtl w:val="true"/>
              </w:rPr>
              <w:tab/>
            </w:r>
            <w:r>
              <w:rPr>
                <w:rStyle w:val="IndexLink"/>
              </w:rPr>
              <w:t>133</w:t>
            </w:r>
          </w:hyperlink>
        </w:p>
        <w:p>
          <w:pPr>
            <w:pStyle w:val="Contents3"/>
            <w:tabs>
              <w:tab w:val="clear" w:pos="8459"/>
              <w:tab w:val="right" w:pos="9026" w:leader="dot"/>
            </w:tabs>
            <w:rPr/>
          </w:pPr>
          <w:hyperlink w:anchor="__RefHeading___Toc2634709_211673320">
            <w:r>
              <w:rPr>
                <w:webHidden/>
                <w:rStyle w:val="IndexLink"/>
              </w:rPr>
              <w:t>261</w:t>
            </w:r>
            <w:r>
              <w:rPr>
                <w:rStyle w:val="IndexLink"/>
                <w:rtl w:val="true"/>
              </w:rPr>
              <w:t xml:space="preserve"> </w:t>
            </w:r>
            <w:r>
              <w:rPr>
                <w:rStyle w:val="IndexLink"/>
                <w:rtl w:val="true"/>
              </w:rPr>
              <w:t>أَوْلَی النّاسِ بِالنَّبِیینَ‌</w:t>
            </w:r>
            <w:r>
              <w:rPr>
                <w:rStyle w:val="IndexLink"/>
                <w:rtl w:val="true"/>
              </w:rPr>
              <w:tab/>
            </w:r>
            <w:r>
              <w:rPr>
                <w:rStyle w:val="IndexLink"/>
              </w:rPr>
              <w:t>133</w:t>
            </w:r>
          </w:hyperlink>
        </w:p>
        <w:p>
          <w:pPr>
            <w:pStyle w:val="Contents3"/>
            <w:tabs>
              <w:tab w:val="clear" w:pos="8459"/>
              <w:tab w:val="right" w:pos="9026" w:leader="dot"/>
            </w:tabs>
            <w:rPr/>
          </w:pPr>
          <w:hyperlink w:anchor="__RefHeading___Toc2634711_211673320">
            <w:r>
              <w:rPr>
                <w:webHidden/>
                <w:rStyle w:val="IndexLink"/>
              </w:rPr>
              <w:t>262</w:t>
            </w:r>
            <w:r>
              <w:rPr>
                <w:rStyle w:val="IndexLink"/>
                <w:rtl w:val="true"/>
              </w:rPr>
              <w:t xml:space="preserve"> </w:t>
            </w:r>
            <w:r>
              <w:rPr>
                <w:rStyle w:val="IndexLink"/>
                <w:rtl w:val="true"/>
              </w:rPr>
              <w:t>أَوْلِیآؤُهُ أَوْلِیآءُ اللَّهِ‌</w:t>
            </w:r>
            <w:r>
              <w:rPr>
                <w:rStyle w:val="IndexLink"/>
                <w:rtl w:val="true"/>
              </w:rPr>
              <w:tab/>
            </w:r>
            <w:r>
              <w:rPr>
                <w:rStyle w:val="IndexLink"/>
              </w:rPr>
              <w:t>133</w:t>
            </w:r>
          </w:hyperlink>
        </w:p>
        <w:p>
          <w:pPr>
            <w:pStyle w:val="Contents3"/>
            <w:tabs>
              <w:tab w:val="clear" w:pos="8459"/>
              <w:tab w:val="right" w:pos="9026" w:leader="dot"/>
            </w:tabs>
            <w:rPr/>
          </w:pPr>
          <w:hyperlink w:anchor="__RefHeading___Toc2634713_211673320">
            <w:r>
              <w:rPr>
                <w:webHidden/>
                <w:rStyle w:val="IndexLink"/>
              </w:rPr>
              <w:t>263</w:t>
            </w:r>
            <w:r>
              <w:rPr>
                <w:rStyle w:val="IndexLink"/>
                <w:rtl w:val="true"/>
              </w:rPr>
              <w:t xml:space="preserve"> </w:t>
            </w:r>
            <w:r>
              <w:rPr>
                <w:rStyle w:val="IndexLink"/>
                <w:rtl w:val="true"/>
              </w:rPr>
              <w:t>أَوْلِیآؤُهُ أَوْلِیآءُ الرَّسُولِ‌</w:t>
            </w:r>
            <w:r>
              <w:rPr>
                <w:rStyle w:val="IndexLink"/>
                <w:rtl w:val="true"/>
              </w:rPr>
              <w:tab/>
            </w:r>
            <w:r>
              <w:rPr>
                <w:rStyle w:val="IndexLink"/>
              </w:rPr>
              <w:t>133</w:t>
            </w:r>
          </w:hyperlink>
        </w:p>
        <w:p>
          <w:pPr>
            <w:pStyle w:val="Contents3"/>
            <w:tabs>
              <w:tab w:val="clear" w:pos="8459"/>
              <w:tab w:val="right" w:pos="9026" w:leader="dot"/>
            </w:tabs>
            <w:rPr/>
          </w:pPr>
          <w:hyperlink w:anchor="__RefHeading___Toc2634715_211673320">
            <w:r>
              <w:rPr>
                <w:webHidden/>
                <w:rStyle w:val="IndexLink"/>
              </w:rPr>
              <w:t>264</w:t>
            </w:r>
            <w:r>
              <w:rPr>
                <w:rStyle w:val="IndexLink"/>
                <w:rtl w:val="true"/>
              </w:rPr>
              <w:t xml:space="preserve"> </w:t>
            </w:r>
            <w:r>
              <w:rPr>
                <w:rStyle w:val="IndexLink"/>
                <w:rtl w:val="true"/>
              </w:rPr>
              <w:t>الْإِیمانُ بِهِ إِیمانٌ بِاللَّهِ‌</w:t>
            </w:r>
            <w:r>
              <w:rPr>
                <w:rStyle w:val="IndexLink"/>
                <w:rtl w:val="true"/>
              </w:rPr>
              <w:tab/>
            </w:r>
            <w:r>
              <w:rPr>
                <w:rStyle w:val="IndexLink"/>
              </w:rPr>
              <w:t>133</w:t>
            </w:r>
          </w:hyperlink>
        </w:p>
        <w:p>
          <w:pPr>
            <w:pStyle w:val="Contents3"/>
            <w:tabs>
              <w:tab w:val="clear" w:pos="8459"/>
              <w:tab w:val="right" w:pos="9026" w:leader="dot"/>
            </w:tabs>
            <w:rPr/>
          </w:pPr>
          <w:hyperlink w:anchor="__RefHeading___Toc2634717_211673320">
            <w:r>
              <w:rPr>
                <w:webHidden/>
                <w:rStyle w:val="IndexLink"/>
              </w:rPr>
              <w:t>265</w:t>
            </w:r>
            <w:r>
              <w:rPr>
                <w:rStyle w:val="IndexLink"/>
                <w:rtl w:val="true"/>
              </w:rPr>
              <w:t xml:space="preserve"> </w:t>
            </w:r>
            <w:r>
              <w:rPr>
                <w:rStyle w:val="IndexLink"/>
                <w:rtl w:val="true"/>
              </w:rPr>
              <w:t>الْإِیمانُ مُخالِطُ دَمِهِ‌</w:t>
            </w:r>
            <w:r>
              <w:rPr>
                <w:rStyle w:val="IndexLink"/>
                <w:rtl w:val="true"/>
              </w:rPr>
              <w:tab/>
            </w:r>
            <w:r>
              <w:rPr>
                <w:rStyle w:val="IndexLink"/>
              </w:rPr>
              <w:t>133</w:t>
            </w:r>
          </w:hyperlink>
        </w:p>
        <w:p>
          <w:pPr>
            <w:pStyle w:val="Contents3"/>
            <w:tabs>
              <w:tab w:val="clear" w:pos="8459"/>
              <w:tab w:val="right" w:pos="9026" w:leader="dot"/>
            </w:tabs>
            <w:rPr/>
          </w:pPr>
          <w:hyperlink w:anchor="__RefHeading___Toc2634719_211673320">
            <w:r>
              <w:rPr>
                <w:webHidden/>
                <w:rStyle w:val="IndexLink"/>
              </w:rPr>
              <w:t>266</w:t>
            </w:r>
            <w:r>
              <w:rPr>
                <w:rStyle w:val="IndexLink"/>
                <w:rtl w:val="true"/>
              </w:rPr>
              <w:t xml:space="preserve"> </w:t>
            </w:r>
            <w:r>
              <w:rPr>
                <w:rStyle w:val="IndexLink"/>
                <w:rtl w:val="true"/>
              </w:rPr>
              <w:t>الْإِیمانُ مُخالِطُ لَحْمِهِ‌</w:t>
            </w:r>
            <w:r>
              <w:rPr>
                <w:rStyle w:val="IndexLink"/>
                <w:rtl w:val="true"/>
              </w:rPr>
              <w:tab/>
            </w:r>
            <w:r>
              <w:rPr>
                <w:rStyle w:val="IndexLink"/>
              </w:rPr>
              <w:t>133</w:t>
            </w:r>
          </w:hyperlink>
        </w:p>
        <w:p>
          <w:pPr>
            <w:pStyle w:val="Contents3"/>
            <w:tabs>
              <w:tab w:val="clear" w:pos="8459"/>
              <w:tab w:val="right" w:pos="9026" w:leader="dot"/>
            </w:tabs>
            <w:rPr/>
          </w:pPr>
          <w:hyperlink w:anchor="__RefHeading___Toc2634721_211673320">
            <w:r>
              <w:rPr>
                <w:webHidden/>
                <w:rStyle w:val="IndexLink"/>
              </w:rPr>
              <w:t>267</w:t>
            </w:r>
            <w:r>
              <w:rPr>
                <w:rStyle w:val="IndexLink"/>
                <w:rtl w:val="true"/>
              </w:rPr>
              <w:t xml:space="preserve"> </w:t>
            </w:r>
            <w:r>
              <w:rPr>
                <w:rStyle w:val="IndexLink"/>
                <w:rtl w:val="true"/>
              </w:rPr>
              <w:t>إِیمانُهُ أَرجَحٌ‌</w:t>
            </w:r>
            <w:r>
              <w:rPr>
                <w:rStyle w:val="IndexLink"/>
                <w:rtl w:val="true"/>
              </w:rPr>
              <w:tab/>
            </w:r>
            <w:r>
              <w:rPr>
                <w:rStyle w:val="IndexLink"/>
              </w:rPr>
              <w:t>134</w:t>
            </w:r>
          </w:hyperlink>
        </w:p>
        <w:p>
          <w:pPr>
            <w:pStyle w:val="Contents3"/>
            <w:tabs>
              <w:tab w:val="clear" w:pos="8459"/>
              <w:tab w:val="right" w:pos="9026" w:leader="dot"/>
            </w:tabs>
            <w:rPr/>
          </w:pPr>
          <w:hyperlink w:anchor="__RefHeading___Toc2634723_211673320">
            <w:r>
              <w:rPr>
                <w:webHidden/>
                <w:rStyle w:val="IndexLink"/>
              </w:rPr>
              <w:t>268</w:t>
            </w:r>
            <w:r>
              <w:rPr>
                <w:rStyle w:val="IndexLink"/>
                <w:rtl w:val="true"/>
              </w:rPr>
              <w:t xml:space="preserve"> </w:t>
            </w:r>
            <w:r>
              <w:rPr>
                <w:rStyle w:val="IndexLink"/>
                <w:rtl w:val="true"/>
              </w:rPr>
              <w:t>بابُ اللَّهِ‌</w:t>
            </w:r>
            <w:r>
              <w:rPr>
                <w:rStyle w:val="IndexLink"/>
                <w:rtl w:val="true"/>
              </w:rPr>
              <w:tab/>
            </w:r>
            <w:r>
              <w:rPr>
                <w:rStyle w:val="IndexLink"/>
              </w:rPr>
              <w:t>134</w:t>
            </w:r>
          </w:hyperlink>
        </w:p>
        <w:p>
          <w:pPr>
            <w:pStyle w:val="Contents3"/>
            <w:tabs>
              <w:tab w:val="clear" w:pos="8459"/>
              <w:tab w:val="right" w:pos="9026" w:leader="dot"/>
            </w:tabs>
            <w:rPr/>
          </w:pPr>
          <w:hyperlink w:anchor="__RefHeading___Toc2634725_211673320">
            <w:r>
              <w:rPr>
                <w:webHidden/>
                <w:rStyle w:val="IndexLink"/>
              </w:rPr>
              <w:t>269</w:t>
            </w:r>
            <w:r>
              <w:rPr>
                <w:rStyle w:val="IndexLink"/>
                <w:rtl w:val="true"/>
              </w:rPr>
              <w:t xml:space="preserve"> </w:t>
            </w:r>
            <w:r>
              <w:rPr>
                <w:rStyle w:val="IndexLink"/>
                <w:rtl w:val="true"/>
              </w:rPr>
              <w:t>بابُ الجَنَّةِ</w:t>
            </w:r>
            <w:r>
              <w:rPr>
                <w:rStyle w:val="IndexLink"/>
                <w:rtl w:val="true"/>
              </w:rPr>
              <w:tab/>
            </w:r>
            <w:r>
              <w:rPr>
                <w:rStyle w:val="IndexLink"/>
              </w:rPr>
              <w:t>134</w:t>
            </w:r>
          </w:hyperlink>
        </w:p>
        <w:p>
          <w:pPr>
            <w:pStyle w:val="Contents3"/>
            <w:tabs>
              <w:tab w:val="clear" w:pos="8459"/>
              <w:tab w:val="right" w:pos="9026" w:leader="dot"/>
            </w:tabs>
            <w:rPr/>
          </w:pPr>
          <w:hyperlink w:anchor="__RefHeading___Toc2634727_211673320">
            <w:r>
              <w:rPr>
                <w:webHidden/>
                <w:rStyle w:val="IndexLink"/>
              </w:rPr>
              <w:t>270</w:t>
            </w:r>
            <w:r>
              <w:rPr>
                <w:rStyle w:val="IndexLink"/>
                <w:rtl w:val="true"/>
              </w:rPr>
              <w:t xml:space="preserve"> </w:t>
            </w:r>
            <w:r>
              <w:rPr>
                <w:rStyle w:val="IndexLink"/>
                <w:rtl w:val="true"/>
              </w:rPr>
              <w:t>بابُ حِکمَةِ النَّبِی‌ّ</w:t>
            </w:r>
            <w:r>
              <w:rPr>
                <w:rStyle w:val="IndexLink"/>
                <w:rtl w:val="true"/>
              </w:rPr>
              <w:tab/>
            </w:r>
            <w:r>
              <w:rPr>
                <w:rStyle w:val="IndexLink"/>
              </w:rPr>
              <w:t>134</w:t>
            </w:r>
          </w:hyperlink>
        </w:p>
        <w:p>
          <w:pPr>
            <w:pStyle w:val="Contents3"/>
            <w:tabs>
              <w:tab w:val="clear" w:pos="8459"/>
              <w:tab w:val="right" w:pos="9026" w:leader="dot"/>
            </w:tabs>
            <w:rPr/>
          </w:pPr>
          <w:hyperlink w:anchor="__RefHeading___Toc2634729_211673320">
            <w:r>
              <w:rPr>
                <w:webHidden/>
                <w:rStyle w:val="IndexLink"/>
              </w:rPr>
              <w:t>271</w:t>
            </w:r>
            <w:r>
              <w:rPr>
                <w:rStyle w:val="IndexLink"/>
                <w:rtl w:val="true"/>
              </w:rPr>
              <w:t xml:space="preserve"> </w:t>
            </w:r>
            <w:r>
              <w:rPr>
                <w:rStyle w:val="IndexLink"/>
                <w:rtl w:val="true"/>
              </w:rPr>
              <w:t>بابُ الدِّینِ‌</w:t>
            </w:r>
            <w:r>
              <w:rPr>
                <w:rStyle w:val="IndexLink"/>
                <w:rtl w:val="true"/>
              </w:rPr>
              <w:tab/>
            </w:r>
            <w:r>
              <w:rPr>
                <w:rStyle w:val="IndexLink"/>
              </w:rPr>
              <w:t>135</w:t>
            </w:r>
          </w:hyperlink>
        </w:p>
        <w:p>
          <w:pPr>
            <w:pStyle w:val="Contents3"/>
            <w:tabs>
              <w:tab w:val="clear" w:pos="8459"/>
              <w:tab w:val="right" w:pos="9026" w:leader="dot"/>
            </w:tabs>
            <w:rPr/>
          </w:pPr>
          <w:hyperlink w:anchor="__RefHeading___Toc2634731_211673320">
            <w:r>
              <w:rPr>
                <w:webHidden/>
                <w:rStyle w:val="IndexLink"/>
              </w:rPr>
              <w:t>272</w:t>
            </w:r>
            <w:r>
              <w:rPr>
                <w:rStyle w:val="IndexLink"/>
                <w:rtl w:val="true"/>
              </w:rPr>
              <w:t xml:space="preserve"> </w:t>
            </w:r>
            <w:r>
              <w:rPr>
                <w:rStyle w:val="IndexLink"/>
                <w:rtl w:val="true"/>
              </w:rPr>
              <w:t>بابُ الرَّحْمَةِ</w:t>
            </w:r>
            <w:r>
              <w:rPr>
                <w:rStyle w:val="IndexLink"/>
                <w:rtl w:val="true"/>
              </w:rPr>
              <w:tab/>
            </w:r>
            <w:r>
              <w:rPr>
                <w:rStyle w:val="IndexLink"/>
              </w:rPr>
              <w:t>135</w:t>
            </w:r>
          </w:hyperlink>
        </w:p>
        <w:p>
          <w:pPr>
            <w:pStyle w:val="Contents3"/>
            <w:tabs>
              <w:tab w:val="clear" w:pos="8459"/>
              <w:tab w:val="right" w:pos="9026" w:leader="dot"/>
            </w:tabs>
            <w:rPr/>
          </w:pPr>
          <w:hyperlink w:anchor="__RefHeading___Toc2634733_211673320">
            <w:r>
              <w:rPr>
                <w:webHidden/>
                <w:rStyle w:val="IndexLink"/>
              </w:rPr>
              <w:t>273</w:t>
            </w:r>
            <w:r>
              <w:rPr>
                <w:rStyle w:val="IndexLink"/>
                <w:rtl w:val="true"/>
              </w:rPr>
              <w:t xml:space="preserve"> </w:t>
            </w:r>
            <w:r>
              <w:rPr>
                <w:rStyle w:val="IndexLink"/>
                <w:rtl w:val="true"/>
              </w:rPr>
              <w:t>بابُ الرَّسُولِ‌</w:t>
            </w:r>
            <w:r>
              <w:rPr>
                <w:rStyle w:val="IndexLink"/>
                <w:rtl w:val="true"/>
              </w:rPr>
              <w:tab/>
            </w:r>
            <w:r>
              <w:rPr>
                <w:rStyle w:val="IndexLink"/>
              </w:rPr>
              <w:t>135</w:t>
            </w:r>
          </w:hyperlink>
        </w:p>
        <w:p>
          <w:pPr>
            <w:pStyle w:val="Contents3"/>
            <w:tabs>
              <w:tab w:val="clear" w:pos="8459"/>
              <w:tab w:val="right" w:pos="9026" w:leader="dot"/>
            </w:tabs>
            <w:rPr/>
          </w:pPr>
          <w:hyperlink w:anchor="__RefHeading___Toc2634735_211673320">
            <w:r>
              <w:rPr>
                <w:webHidden/>
                <w:rStyle w:val="IndexLink"/>
              </w:rPr>
              <w:t>274</w:t>
            </w:r>
            <w:r>
              <w:rPr>
                <w:rStyle w:val="IndexLink"/>
                <w:rtl w:val="true"/>
              </w:rPr>
              <w:t xml:space="preserve"> </w:t>
            </w:r>
            <w:r>
              <w:rPr>
                <w:rStyle w:val="IndexLink"/>
                <w:rtl w:val="true"/>
              </w:rPr>
              <w:t>بابُ عِلْمِ النَّبِی‌ّ</w:t>
            </w:r>
            <w:r>
              <w:rPr>
                <w:rStyle w:val="IndexLink"/>
                <w:rtl w:val="true"/>
              </w:rPr>
              <w:tab/>
            </w:r>
            <w:r>
              <w:rPr>
                <w:rStyle w:val="IndexLink"/>
              </w:rPr>
              <w:t>135</w:t>
            </w:r>
          </w:hyperlink>
        </w:p>
        <w:p>
          <w:pPr>
            <w:pStyle w:val="Contents3"/>
            <w:tabs>
              <w:tab w:val="clear" w:pos="8459"/>
              <w:tab w:val="right" w:pos="9026" w:leader="dot"/>
            </w:tabs>
            <w:rPr/>
          </w:pPr>
          <w:hyperlink w:anchor="__RefHeading___Toc2634737_211673320">
            <w:r>
              <w:rPr>
                <w:webHidden/>
                <w:rStyle w:val="IndexLink"/>
              </w:rPr>
              <w:t>275</w:t>
            </w:r>
            <w:r>
              <w:rPr>
                <w:rStyle w:val="IndexLink"/>
                <w:rtl w:val="true"/>
              </w:rPr>
              <w:t xml:space="preserve"> </w:t>
            </w:r>
            <w:r>
              <w:rPr>
                <w:rStyle w:val="IndexLink"/>
                <w:rtl w:val="true"/>
              </w:rPr>
              <w:t>بابُ الهُدی‌</w:t>
            </w:r>
            <w:r>
              <w:rPr>
                <w:rStyle w:val="IndexLink"/>
                <w:rtl w:val="true"/>
              </w:rPr>
              <w:tab/>
            </w:r>
            <w:r>
              <w:rPr>
                <w:rStyle w:val="IndexLink"/>
              </w:rPr>
              <w:t>136</w:t>
            </w:r>
          </w:hyperlink>
        </w:p>
        <w:p>
          <w:pPr>
            <w:pStyle w:val="Contents3"/>
            <w:tabs>
              <w:tab w:val="clear" w:pos="8459"/>
              <w:tab w:val="right" w:pos="9026" w:leader="dot"/>
            </w:tabs>
            <w:rPr/>
          </w:pPr>
          <w:hyperlink w:anchor="__RefHeading___Toc2634739_211673320">
            <w:r>
              <w:rPr>
                <w:webHidden/>
                <w:rStyle w:val="IndexLink"/>
              </w:rPr>
              <w:t>276</w:t>
            </w:r>
            <w:r>
              <w:rPr>
                <w:rStyle w:val="IndexLink"/>
                <w:rtl w:val="true"/>
              </w:rPr>
              <w:t xml:space="preserve"> </w:t>
            </w:r>
            <w:r>
              <w:rPr>
                <w:rStyle w:val="IndexLink"/>
                <w:rtl w:val="true"/>
              </w:rPr>
              <w:t>بابُهُ مَفْتُوحٌ‌</w:t>
            </w:r>
            <w:r>
              <w:rPr>
                <w:rStyle w:val="IndexLink"/>
                <w:rtl w:val="true"/>
              </w:rPr>
              <w:tab/>
            </w:r>
            <w:r>
              <w:rPr>
                <w:rStyle w:val="IndexLink"/>
              </w:rPr>
              <w:t>136</w:t>
            </w:r>
          </w:hyperlink>
        </w:p>
        <w:p>
          <w:pPr>
            <w:pStyle w:val="Contents3"/>
            <w:tabs>
              <w:tab w:val="clear" w:pos="8459"/>
              <w:tab w:val="right" w:pos="9026" w:leader="dot"/>
            </w:tabs>
            <w:rPr/>
          </w:pPr>
          <w:hyperlink w:anchor="__RefHeading___Toc2634741_211673320">
            <w:r>
              <w:rPr>
                <w:webHidden/>
                <w:rStyle w:val="IndexLink"/>
              </w:rPr>
              <w:t>277</w:t>
            </w:r>
            <w:r>
              <w:rPr>
                <w:rStyle w:val="IndexLink"/>
                <w:rtl w:val="true"/>
              </w:rPr>
              <w:t xml:space="preserve"> </w:t>
            </w:r>
            <w:r>
              <w:rPr>
                <w:rStyle w:val="IndexLink"/>
                <w:rtl w:val="true"/>
              </w:rPr>
              <w:t>باهَ اللَّهُ بِهِ‌</w:t>
            </w:r>
            <w:r>
              <w:rPr>
                <w:rStyle w:val="IndexLink"/>
                <w:rtl w:val="true"/>
              </w:rPr>
              <w:tab/>
            </w:r>
            <w:r>
              <w:rPr>
                <w:rStyle w:val="IndexLink"/>
              </w:rPr>
              <w:t>136</w:t>
            </w:r>
          </w:hyperlink>
        </w:p>
        <w:p>
          <w:pPr>
            <w:pStyle w:val="Contents3"/>
            <w:tabs>
              <w:tab w:val="clear" w:pos="8459"/>
              <w:tab w:val="right" w:pos="9026" w:leader="dot"/>
            </w:tabs>
            <w:rPr/>
          </w:pPr>
          <w:hyperlink w:anchor="__RefHeading___Toc2634743_211673320">
            <w:r>
              <w:rPr>
                <w:webHidden/>
                <w:rStyle w:val="IndexLink"/>
              </w:rPr>
              <w:t>278</w:t>
            </w:r>
            <w:r>
              <w:rPr>
                <w:rStyle w:val="IndexLink"/>
                <w:rtl w:val="true"/>
              </w:rPr>
              <w:t xml:space="preserve"> </w:t>
            </w:r>
            <w:r>
              <w:rPr>
                <w:rStyle w:val="IndexLink"/>
                <w:rtl w:val="true"/>
              </w:rPr>
              <w:t>الْبَحْرُ الزّاخِرُ</w:t>
            </w:r>
            <w:r>
              <w:rPr>
                <w:rStyle w:val="IndexLink"/>
                <w:rtl w:val="true"/>
              </w:rPr>
              <w:tab/>
            </w:r>
            <w:r>
              <w:rPr>
                <w:rStyle w:val="IndexLink"/>
              </w:rPr>
              <w:t>136</w:t>
            </w:r>
          </w:hyperlink>
        </w:p>
        <w:p>
          <w:pPr>
            <w:pStyle w:val="Contents3"/>
            <w:tabs>
              <w:tab w:val="clear" w:pos="8459"/>
              <w:tab w:val="right" w:pos="9026" w:leader="dot"/>
            </w:tabs>
            <w:rPr/>
          </w:pPr>
          <w:hyperlink w:anchor="__RefHeading___Toc2634745_211673320">
            <w:r>
              <w:rPr>
                <w:webHidden/>
                <w:rStyle w:val="IndexLink"/>
              </w:rPr>
              <w:t>279</w:t>
            </w:r>
            <w:r>
              <w:rPr>
                <w:rStyle w:val="IndexLink"/>
                <w:rtl w:val="true"/>
              </w:rPr>
              <w:t xml:space="preserve"> </w:t>
            </w:r>
            <w:r>
              <w:rPr>
                <w:rStyle w:val="IndexLink"/>
                <w:rtl w:val="true"/>
              </w:rPr>
              <w:t>بَحْرُ الْعِلْمِ‌</w:t>
            </w:r>
            <w:r>
              <w:rPr>
                <w:rStyle w:val="IndexLink"/>
                <w:rtl w:val="true"/>
              </w:rPr>
              <w:tab/>
            </w:r>
            <w:r>
              <w:rPr>
                <w:rStyle w:val="IndexLink"/>
              </w:rPr>
              <w:t>136</w:t>
            </w:r>
          </w:hyperlink>
        </w:p>
        <w:p>
          <w:pPr>
            <w:pStyle w:val="Contents3"/>
            <w:tabs>
              <w:tab w:val="clear" w:pos="8459"/>
              <w:tab w:val="right" w:pos="9026" w:leader="dot"/>
            </w:tabs>
            <w:rPr/>
          </w:pPr>
          <w:hyperlink w:anchor="__RefHeading___Toc2634747_211673320">
            <w:r>
              <w:rPr>
                <w:webHidden/>
                <w:rStyle w:val="IndexLink"/>
              </w:rPr>
              <w:t>280</w:t>
            </w:r>
            <w:r>
              <w:rPr>
                <w:rStyle w:val="IndexLink"/>
                <w:rtl w:val="true"/>
              </w:rPr>
              <w:t xml:space="preserve"> </w:t>
            </w:r>
            <w:r>
              <w:rPr>
                <w:rStyle w:val="IndexLink"/>
                <w:rtl w:val="true"/>
              </w:rPr>
              <w:t>بَطْشَةُ اللَّهِ‌</w:t>
            </w:r>
            <w:r>
              <w:rPr>
                <w:rStyle w:val="IndexLink"/>
                <w:rtl w:val="true"/>
              </w:rPr>
              <w:tab/>
            </w:r>
            <w:r>
              <w:rPr>
                <w:rStyle w:val="IndexLink"/>
              </w:rPr>
              <w:t>136</w:t>
            </w:r>
          </w:hyperlink>
        </w:p>
        <w:p>
          <w:pPr>
            <w:pStyle w:val="Contents3"/>
            <w:tabs>
              <w:tab w:val="clear" w:pos="8459"/>
              <w:tab w:val="right" w:pos="9026" w:leader="dot"/>
            </w:tabs>
            <w:rPr/>
          </w:pPr>
          <w:hyperlink w:anchor="__RefHeading___Toc2634749_211673320">
            <w:r>
              <w:rPr>
                <w:webHidden/>
                <w:rStyle w:val="IndexLink"/>
              </w:rPr>
              <w:t>281</w:t>
            </w:r>
            <w:r>
              <w:rPr>
                <w:rStyle w:val="IndexLink"/>
                <w:rtl w:val="true"/>
              </w:rPr>
              <w:t xml:space="preserve"> </w:t>
            </w:r>
            <w:r>
              <w:rPr>
                <w:rStyle w:val="IndexLink"/>
                <w:rtl w:val="true"/>
              </w:rPr>
              <w:t>الْبَطَلُ الْجَسُورُ</w:t>
            </w:r>
            <w:r>
              <w:rPr>
                <w:rStyle w:val="IndexLink"/>
                <w:rtl w:val="true"/>
              </w:rPr>
              <w:tab/>
            </w:r>
            <w:r>
              <w:rPr>
                <w:rStyle w:val="IndexLink"/>
              </w:rPr>
              <w:t>137</w:t>
            </w:r>
          </w:hyperlink>
        </w:p>
        <w:p>
          <w:pPr>
            <w:pStyle w:val="Contents3"/>
            <w:tabs>
              <w:tab w:val="clear" w:pos="8459"/>
              <w:tab w:val="right" w:pos="9026" w:leader="dot"/>
            </w:tabs>
            <w:rPr/>
          </w:pPr>
          <w:hyperlink w:anchor="__RefHeading___Toc2634751_211673320">
            <w:r>
              <w:rPr>
                <w:webHidden/>
                <w:rStyle w:val="IndexLink"/>
              </w:rPr>
              <w:t>282</w:t>
            </w:r>
            <w:r>
              <w:rPr>
                <w:rStyle w:val="IndexLink"/>
                <w:rtl w:val="true"/>
              </w:rPr>
              <w:t xml:space="preserve"> </w:t>
            </w:r>
            <w:r>
              <w:rPr>
                <w:rStyle w:val="IndexLink"/>
                <w:rtl w:val="true"/>
              </w:rPr>
              <w:t>الْبَطِینُ‌</w:t>
            </w:r>
            <w:r>
              <w:rPr>
                <w:rStyle w:val="IndexLink"/>
                <w:rtl w:val="true"/>
              </w:rPr>
              <w:tab/>
            </w:r>
            <w:r>
              <w:rPr>
                <w:rStyle w:val="IndexLink"/>
              </w:rPr>
              <w:t>137</w:t>
            </w:r>
          </w:hyperlink>
        </w:p>
        <w:p>
          <w:pPr>
            <w:pStyle w:val="Contents3"/>
            <w:tabs>
              <w:tab w:val="clear" w:pos="8459"/>
              <w:tab w:val="right" w:pos="9026" w:leader="dot"/>
            </w:tabs>
            <w:rPr/>
          </w:pPr>
          <w:hyperlink w:anchor="__RefHeading___Toc2634753_211673320">
            <w:r>
              <w:rPr>
                <w:webHidden/>
                <w:rStyle w:val="IndexLink"/>
              </w:rPr>
              <w:t>283</w:t>
            </w:r>
            <w:r>
              <w:rPr>
                <w:rStyle w:val="IndexLink"/>
                <w:rtl w:val="true"/>
              </w:rPr>
              <w:t xml:space="preserve"> </w:t>
            </w:r>
            <w:r>
              <w:rPr>
                <w:rStyle w:val="IndexLink"/>
                <w:rtl w:val="true"/>
              </w:rPr>
              <w:t>بُغْضُهُ نِفاقٌ‌</w:t>
            </w:r>
            <w:r>
              <w:rPr>
                <w:rStyle w:val="IndexLink"/>
                <w:rtl w:val="true"/>
              </w:rPr>
              <w:tab/>
            </w:r>
            <w:r>
              <w:rPr>
                <w:rStyle w:val="IndexLink"/>
              </w:rPr>
              <w:t>137</w:t>
            </w:r>
          </w:hyperlink>
        </w:p>
        <w:p>
          <w:pPr>
            <w:pStyle w:val="Contents3"/>
            <w:tabs>
              <w:tab w:val="clear" w:pos="8459"/>
              <w:tab w:val="right" w:pos="9026" w:leader="dot"/>
            </w:tabs>
            <w:rPr/>
          </w:pPr>
          <w:hyperlink w:anchor="__RefHeading___Toc2634755_211673320">
            <w:r>
              <w:rPr>
                <w:webHidden/>
                <w:rStyle w:val="IndexLink"/>
              </w:rPr>
              <w:t>284</w:t>
            </w:r>
            <w:r>
              <w:rPr>
                <w:rStyle w:val="IndexLink"/>
                <w:rtl w:val="true"/>
              </w:rPr>
              <w:t xml:space="preserve"> </w:t>
            </w:r>
            <w:r>
              <w:rPr>
                <w:rStyle w:val="IndexLink"/>
                <w:rtl w:val="true"/>
              </w:rPr>
              <w:t>بِمَنْزِلَةِ إِسْحاقَ‌</w:t>
            </w:r>
            <w:r>
              <w:rPr>
                <w:rStyle w:val="IndexLink"/>
                <w:rtl w:val="true"/>
              </w:rPr>
              <w:tab/>
            </w:r>
            <w:r>
              <w:rPr>
                <w:rStyle w:val="IndexLink"/>
              </w:rPr>
              <w:t>137</w:t>
            </w:r>
          </w:hyperlink>
        </w:p>
        <w:p>
          <w:pPr>
            <w:pStyle w:val="Contents3"/>
            <w:tabs>
              <w:tab w:val="clear" w:pos="8459"/>
              <w:tab w:val="right" w:pos="9026" w:leader="dot"/>
            </w:tabs>
            <w:rPr/>
          </w:pPr>
          <w:hyperlink w:anchor="__RefHeading___Toc2634757_211673320">
            <w:r>
              <w:rPr>
                <w:webHidden/>
                <w:rStyle w:val="IndexLink"/>
              </w:rPr>
              <w:t>285</w:t>
            </w:r>
            <w:r>
              <w:rPr>
                <w:rStyle w:val="IndexLink"/>
                <w:rtl w:val="true"/>
              </w:rPr>
              <w:t xml:space="preserve"> </w:t>
            </w:r>
            <w:r>
              <w:rPr>
                <w:rStyle w:val="IndexLink"/>
                <w:rtl w:val="true"/>
              </w:rPr>
              <w:t>بِمَنْزِلَةِ رَأسِ النَّبِی‌ّ</w:t>
            </w:r>
            <w:r>
              <w:rPr>
                <w:rStyle w:val="IndexLink"/>
                <w:rtl w:val="true"/>
              </w:rPr>
              <w:tab/>
            </w:r>
            <w:r>
              <w:rPr>
                <w:rStyle w:val="IndexLink"/>
              </w:rPr>
              <w:t>138</w:t>
            </w:r>
          </w:hyperlink>
        </w:p>
        <w:p>
          <w:pPr>
            <w:pStyle w:val="Contents3"/>
            <w:tabs>
              <w:tab w:val="clear" w:pos="8459"/>
              <w:tab w:val="right" w:pos="9026" w:leader="dot"/>
            </w:tabs>
            <w:rPr/>
          </w:pPr>
          <w:hyperlink w:anchor="__RefHeading___Toc2634759_211673320">
            <w:r>
              <w:rPr>
                <w:webHidden/>
                <w:rStyle w:val="IndexLink"/>
              </w:rPr>
              <w:t>286</w:t>
            </w:r>
            <w:r>
              <w:rPr>
                <w:rStyle w:val="IndexLink"/>
                <w:rtl w:val="true"/>
              </w:rPr>
              <w:t xml:space="preserve"> </w:t>
            </w:r>
            <w:r>
              <w:rPr>
                <w:rStyle w:val="IndexLink"/>
                <w:rtl w:val="true"/>
              </w:rPr>
              <w:t>بِمَنْزِلَةِ سامٍ‌</w:t>
            </w:r>
            <w:r>
              <w:rPr>
                <w:rStyle w:val="IndexLink"/>
                <w:rtl w:val="true"/>
              </w:rPr>
              <w:tab/>
            </w:r>
            <w:r>
              <w:rPr>
                <w:rStyle w:val="IndexLink"/>
              </w:rPr>
              <w:t>138</w:t>
            </w:r>
          </w:hyperlink>
        </w:p>
        <w:p>
          <w:pPr>
            <w:pStyle w:val="Contents3"/>
            <w:tabs>
              <w:tab w:val="clear" w:pos="8459"/>
              <w:tab w:val="right" w:pos="9026" w:leader="dot"/>
            </w:tabs>
            <w:rPr/>
          </w:pPr>
          <w:hyperlink w:anchor="__RefHeading___Toc2634761_211673320">
            <w:r>
              <w:rPr>
                <w:webHidden/>
                <w:rStyle w:val="IndexLink"/>
              </w:rPr>
              <w:t>287</w:t>
            </w:r>
            <w:r>
              <w:rPr>
                <w:rStyle w:val="IndexLink"/>
                <w:rtl w:val="true"/>
              </w:rPr>
              <w:t xml:space="preserve"> </w:t>
            </w:r>
            <w:r>
              <w:rPr>
                <w:rStyle w:val="IndexLink"/>
                <w:rtl w:val="true"/>
              </w:rPr>
              <w:t>بِمَنْزِلَةِ شَمْعُونَ‌</w:t>
            </w:r>
            <w:r>
              <w:rPr>
                <w:rStyle w:val="IndexLink"/>
                <w:rtl w:val="true"/>
              </w:rPr>
              <w:tab/>
            </w:r>
            <w:r>
              <w:rPr>
                <w:rStyle w:val="IndexLink"/>
              </w:rPr>
              <w:t>138</w:t>
            </w:r>
          </w:hyperlink>
        </w:p>
        <w:p>
          <w:pPr>
            <w:pStyle w:val="Contents3"/>
            <w:tabs>
              <w:tab w:val="clear" w:pos="8459"/>
              <w:tab w:val="right" w:pos="9026" w:leader="dot"/>
            </w:tabs>
            <w:rPr/>
          </w:pPr>
          <w:hyperlink w:anchor="__RefHeading___Toc2634763_211673320">
            <w:r>
              <w:rPr>
                <w:webHidden/>
                <w:rStyle w:val="IndexLink"/>
              </w:rPr>
              <w:t>288</w:t>
            </w:r>
            <w:r>
              <w:rPr>
                <w:rStyle w:val="IndexLink"/>
                <w:rtl w:val="true"/>
              </w:rPr>
              <w:t xml:space="preserve"> </w:t>
            </w:r>
            <w:r>
              <w:rPr>
                <w:rStyle w:val="IndexLink"/>
                <w:rtl w:val="true"/>
              </w:rPr>
              <w:t>بِمَنْزِلَةِ الْکَعْبَةِ</w:t>
            </w:r>
            <w:r>
              <w:rPr>
                <w:rStyle w:val="IndexLink"/>
                <w:rtl w:val="true"/>
              </w:rPr>
              <w:tab/>
            </w:r>
            <w:r>
              <w:rPr>
                <w:rStyle w:val="IndexLink"/>
              </w:rPr>
              <w:t>138</w:t>
            </w:r>
          </w:hyperlink>
        </w:p>
        <w:p>
          <w:pPr>
            <w:pStyle w:val="Contents3"/>
            <w:tabs>
              <w:tab w:val="clear" w:pos="8459"/>
              <w:tab w:val="right" w:pos="9026" w:leader="dot"/>
            </w:tabs>
            <w:rPr/>
          </w:pPr>
          <w:hyperlink w:anchor="__RefHeading___Toc2634765_211673320">
            <w:r>
              <w:rPr>
                <w:webHidden/>
                <w:rStyle w:val="IndexLink"/>
              </w:rPr>
              <w:t>289</w:t>
            </w:r>
            <w:r>
              <w:rPr>
                <w:rStyle w:val="IndexLink"/>
                <w:rtl w:val="true"/>
              </w:rPr>
              <w:t xml:space="preserve"> </w:t>
            </w:r>
            <w:r>
              <w:rPr>
                <w:rStyle w:val="IndexLink"/>
                <w:rtl w:val="true"/>
              </w:rPr>
              <w:t>بِمَنْزِلَةِ هارُونَ‌</w:t>
            </w:r>
            <w:r>
              <w:rPr>
                <w:rStyle w:val="IndexLink"/>
                <w:rtl w:val="true"/>
              </w:rPr>
              <w:tab/>
            </w:r>
            <w:r>
              <w:rPr>
                <w:rStyle w:val="IndexLink"/>
              </w:rPr>
              <w:t>138</w:t>
            </w:r>
          </w:hyperlink>
        </w:p>
        <w:p>
          <w:pPr>
            <w:pStyle w:val="Contents3"/>
            <w:tabs>
              <w:tab w:val="clear" w:pos="8459"/>
              <w:tab w:val="right" w:pos="9026" w:leader="dot"/>
            </w:tabs>
            <w:rPr/>
          </w:pPr>
          <w:hyperlink w:anchor="__RefHeading___Toc2634767_211673320">
            <w:r>
              <w:rPr>
                <w:webHidden/>
                <w:rStyle w:val="IndexLink"/>
              </w:rPr>
              <w:t>290</w:t>
            </w:r>
            <w:r>
              <w:rPr>
                <w:rStyle w:val="IndexLink"/>
                <w:rtl w:val="true"/>
              </w:rPr>
              <w:t xml:space="preserve"> </w:t>
            </w:r>
            <w:r>
              <w:rPr>
                <w:rStyle w:val="IndexLink"/>
                <w:rtl w:val="true"/>
              </w:rPr>
              <w:t>بِمَنْزِلَةِ هِبَةِ اللَّهِ‌</w:t>
            </w:r>
            <w:r>
              <w:rPr>
                <w:rStyle w:val="IndexLink"/>
                <w:rtl w:val="true"/>
              </w:rPr>
              <w:tab/>
            </w:r>
            <w:r>
              <w:rPr>
                <w:rStyle w:val="IndexLink"/>
              </w:rPr>
              <w:t>139</w:t>
            </w:r>
          </w:hyperlink>
        </w:p>
        <w:p>
          <w:pPr>
            <w:pStyle w:val="Contents3"/>
            <w:tabs>
              <w:tab w:val="clear" w:pos="8459"/>
              <w:tab w:val="right" w:pos="9026" w:leader="dot"/>
            </w:tabs>
            <w:rPr/>
          </w:pPr>
          <w:hyperlink w:anchor="__RefHeading___Toc2634769_211673320">
            <w:r>
              <w:rPr>
                <w:webHidden/>
                <w:rStyle w:val="IndexLink"/>
              </w:rPr>
              <w:t>291</w:t>
            </w:r>
            <w:r>
              <w:rPr>
                <w:rStyle w:val="IndexLink"/>
                <w:rtl w:val="true"/>
              </w:rPr>
              <w:t xml:space="preserve"> </w:t>
            </w:r>
            <w:r>
              <w:rPr>
                <w:rStyle w:val="IndexLink"/>
                <w:rtl w:val="true"/>
              </w:rPr>
              <w:t>بَهْجَتُهُ بَهْجَةُ سُلَیمانٍ‌</w:t>
            </w:r>
            <w:r>
              <w:rPr>
                <w:rStyle w:val="IndexLink"/>
                <w:rtl w:val="true"/>
              </w:rPr>
              <w:tab/>
            </w:r>
            <w:r>
              <w:rPr>
                <w:rStyle w:val="IndexLink"/>
              </w:rPr>
              <w:t>139</w:t>
            </w:r>
          </w:hyperlink>
        </w:p>
        <w:p>
          <w:pPr>
            <w:pStyle w:val="Contents3"/>
            <w:tabs>
              <w:tab w:val="clear" w:pos="8459"/>
              <w:tab w:val="right" w:pos="9026" w:leader="dot"/>
            </w:tabs>
            <w:rPr/>
          </w:pPr>
          <w:hyperlink w:anchor="__RefHeading___Toc2634771_211673320">
            <w:r>
              <w:rPr>
                <w:webHidden/>
                <w:rStyle w:val="IndexLink"/>
              </w:rPr>
              <w:t>292</w:t>
            </w:r>
            <w:r>
              <w:rPr>
                <w:rStyle w:val="IndexLink"/>
                <w:rtl w:val="true"/>
              </w:rPr>
              <w:t xml:space="preserve"> </w:t>
            </w:r>
            <w:r>
              <w:rPr>
                <w:rStyle w:val="IndexLink"/>
                <w:rtl w:val="true"/>
              </w:rPr>
              <w:t>بِهِ یهتَدِی الْمُهْتَدُونَ‌</w:t>
            </w:r>
            <w:r>
              <w:rPr>
                <w:rStyle w:val="IndexLink"/>
                <w:rtl w:val="true"/>
              </w:rPr>
              <w:tab/>
            </w:r>
            <w:r>
              <w:rPr>
                <w:rStyle w:val="IndexLink"/>
              </w:rPr>
              <w:t>139</w:t>
            </w:r>
          </w:hyperlink>
        </w:p>
        <w:p>
          <w:pPr>
            <w:pStyle w:val="Contents3"/>
            <w:tabs>
              <w:tab w:val="clear" w:pos="8459"/>
              <w:tab w:val="right" w:pos="9026" w:leader="dot"/>
            </w:tabs>
            <w:rPr/>
          </w:pPr>
          <w:hyperlink w:anchor="__RefHeading___Toc2634773_211673320">
            <w:r>
              <w:rPr>
                <w:webHidden/>
                <w:rStyle w:val="IndexLink"/>
              </w:rPr>
              <w:t>293</w:t>
            </w:r>
            <w:r>
              <w:rPr>
                <w:rStyle w:val="IndexLink"/>
                <w:rtl w:val="true"/>
              </w:rPr>
              <w:t xml:space="preserve"> </w:t>
            </w:r>
            <w:r>
              <w:rPr>
                <w:rStyle w:val="IndexLink"/>
                <w:rtl w:val="true"/>
              </w:rPr>
              <w:t>بَیتُ اللَّهِ‌</w:t>
            </w:r>
            <w:r>
              <w:rPr>
                <w:rStyle w:val="IndexLink"/>
                <w:rtl w:val="true"/>
              </w:rPr>
              <w:tab/>
            </w:r>
            <w:r>
              <w:rPr>
                <w:rStyle w:val="IndexLink"/>
              </w:rPr>
              <w:t>139</w:t>
            </w:r>
          </w:hyperlink>
        </w:p>
        <w:p>
          <w:pPr>
            <w:pStyle w:val="Contents3"/>
            <w:tabs>
              <w:tab w:val="clear" w:pos="8459"/>
              <w:tab w:val="right" w:pos="9026" w:leader="dot"/>
            </w:tabs>
            <w:rPr/>
          </w:pPr>
          <w:hyperlink w:anchor="__RefHeading___Toc2634775_211673320">
            <w:r>
              <w:rPr>
                <w:webHidden/>
                <w:rStyle w:val="IndexLink"/>
              </w:rPr>
              <w:t>294</w:t>
            </w:r>
            <w:r>
              <w:rPr>
                <w:rStyle w:val="IndexLink"/>
                <w:rtl w:val="true"/>
              </w:rPr>
              <w:t xml:space="preserve"> </w:t>
            </w:r>
            <w:r>
              <w:rPr>
                <w:rStyle w:val="IndexLink"/>
                <w:rtl w:val="true"/>
              </w:rPr>
              <w:t>بَیتُهُ بَیتُ النَّبِی‌ّ</w:t>
            </w:r>
            <w:r>
              <w:rPr>
                <w:rStyle w:val="IndexLink"/>
                <w:rtl w:val="true"/>
              </w:rPr>
              <w:tab/>
            </w:r>
            <w:r>
              <w:rPr>
                <w:rStyle w:val="IndexLink"/>
              </w:rPr>
              <w:t>140</w:t>
            </w:r>
          </w:hyperlink>
        </w:p>
        <w:p>
          <w:pPr>
            <w:pStyle w:val="Contents3"/>
            <w:tabs>
              <w:tab w:val="clear" w:pos="8459"/>
              <w:tab w:val="right" w:pos="9026" w:leader="dot"/>
            </w:tabs>
            <w:rPr/>
          </w:pPr>
          <w:hyperlink w:anchor="__RefHeading___Toc2634777_211673320">
            <w:r>
              <w:rPr>
                <w:webHidden/>
                <w:rStyle w:val="IndexLink"/>
              </w:rPr>
              <w:t>295</w:t>
            </w:r>
            <w:r>
              <w:rPr>
                <w:rStyle w:val="IndexLink"/>
                <w:rtl w:val="true"/>
              </w:rPr>
              <w:t xml:space="preserve"> </w:t>
            </w:r>
            <w:r>
              <w:rPr>
                <w:rStyle w:val="IndexLink"/>
                <w:rtl w:val="true"/>
              </w:rPr>
              <w:t>تابِعُهُ تابِعُ الرَّسُولِ‌</w:t>
            </w:r>
            <w:r>
              <w:rPr>
                <w:rStyle w:val="IndexLink"/>
                <w:rtl w:val="true"/>
              </w:rPr>
              <w:tab/>
            </w:r>
            <w:r>
              <w:rPr>
                <w:rStyle w:val="IndexLink"/>
              </w:rPr>
              <w:t>140</w:t>
            </w:r>
          </w:hyperlink>
        </w:p>
        <w:p>
          <w:pPr>
            <w:pStyle w:val="Contents3"/>
            <w:tabs>
              <w:tab w:val="clear" w:pos="8459"/>
              <w:tab w:val="right" w:pos="9026" w:leader="dot"/>
            </w:tabs>
            <w:rPr/>
          </w:pPr>
          <w:hyperlink w:anchor="__RefHeading___Toc2634779_211673320">
            <w:r>
              <w:rPr>
                <w:webHidden/>
                <w:rStyle w:val="IndexLink"/>
              </w:rPr>
              <w:t>296</w:t>
            </w:r>
            <w:r>
              <w:rPr>
                <w:rStyle w:val="IndexLink"/>
                <w:rtl w:val="true"/>
              </w:rPr>
              <w:t xml:space="preserve"> </w:t>
            </w:r>
            <w:r>
              <w:rPr>
                <w:rStyle w:val="IndexLink"/>
                <w:rtl w:val="true"/>
              </w:rPr>
              <w:t>تُجالِسُهُ الْمَلآئِکَةُ</w:t>
            </w:r>
            <w:r>
              <w:rPr>
                <w:rStyle w:val="IndexLink"/>
                <w:rtl w:val="true"/>
              </w:rPr>
              <w:tab/>
            </w:r>
            <w:r>
              <w:rPr>
                <w:rStyle w:val="IndexLink"/>
              </w:rPr>
              <w:t>140</w:t>
            </w:r>
          </w:hyperlink>
        </w:p>
        <w:p>
          <w:pPr>
            <w:pStyle w:val="Contents3"/>
            <w:tabs>
              <w:tab w:val="clear" w:pos="8459"/>
              <w:tab w:val="right" w:pos="9026" w:leader="dot"/>
            </w:tabs>
            <w:rPr/>
          </w:pPr>
          <w:hyperlink w:anchor="__RefHeading___Toc2634781_211673320">
            <w:r>
              <w:rPr>
                <w:webHidden/>
                <w:rStyle w:val="IndexLink"/>
              </w:rPr>
              <w:t>297</w:t>
            </w:r>
            <w:r>
              <w:rPr>
                <w:rStyle w:val="IndexLink"/>
                <w:rtl w:val="true"/>
              </w:rPr>
              <w:t xml:space="preserve"> </w:t>
            </w:r>
            <w:r>
              <w:rPr>
                <w:rStyle w:val="IndexLink"/>
                <w:rtl w:val="true"/>
              </w:rPr>
              <w:t>تُقاتِلُهُ الْفِئَةُ الْباغِیةُ</w:t>
            </w:r>
            <w:r>
              <w:rPr>
                <w:rStyle w:val="IndexLink"/>
                <w:rtl w:val="true"/>
              </w:rPr>
              <w:tab/>
            </w:r>
            <w:r>
              <w:rPr>
                <w:rStyle w:val="IndexLink"/>
              </w:rPr>
              <w:t>140</w:t>
            </w:r>
          </w:hyperlink>
        </w:p>
        <w:p>
          <w:pPr>
            <w:pStyle w:val="Contents3"/>
            <w:tabs>
              <w:tab w:val="clear" w:pos="8459"/>
              <w:tab w:val="right" w:pos="9026" w:leader="dot"/>
            </w:tabs>
            <w:rPr/>
          </w:pPr>
          <w:hyperlink w:anchor="__RefHeading___Toc2634783_211673320">
            <w:r>
              <w:rPr>
                <w:webHidden/>
                <w:rStyle w:val="IndexLink"/>
              </w:rPr>
              <w:t>298</w:t>
            </w:r>
            <w:r>
              <w:rPr>
                <w:rStyle w:val="IndexLink"/>
                <w:rtl w:val="true"/>
              </w:rPr>
              <w:t xml:space="preserve"> </w:t>
            </w:r>
            <w:r>
              <w:rPr>
                <w:rStyle w:val="IndexLink"/>
                <w:rtl w:val="true"/>
              </w:rPr>
              <w:t>تَقِی الْقَلْبِ‌</w:t>
            </w:r>
            <w:r>
              <w:rPr>
                <w:rStyle w:val="IndexLink"/>
                <w:rtl w:val="true"/>
              </w:rPr>
              <w:tab/>
            </w:r>
            <w:r>
              <w:rPr>
                <w:rStyle w:val="IndexLink"/>
              </w:rPr>
              <w:t>140</w:t>
            </w:r>
          </w:hyperlink>
        </w:p>
        <w:p>
          <w:pPr>
            <w:pStyle w:val="Contents3"/>
            <w:tabs>
              <w:tab w:val="clear" w:pos="8459"/>
              <w:tab w:val="right" w:pos="9026" w:leader="dot"/>
            </w:tabs>
            <w:rPr/>
          </w:pPr>
          <w:hyperlink w:anchor="__RefHeading___Toc2634785_211673320">
            <w:r>
              <w:rPr>
                <w:webHidden/>
                <w:rStyle w:val="IndexLink"/>
              </w:rPr>
              <w:t>299</w:t>
            </w:r>
            <w:r>
              <w:rPr>
                <w:rStyle w:val="IndexLink"/>
                <w:rtl w:val="true"/>
              </w:rPr>
              <w:t xml:space="preserve"> </w:t>
            </w:r>
            <w:r>
              <w:rPr>
                <w:rStyle w:val="IndexLink"/>
                <w:rtl w:val="true"/>
              </w:rPr>
              <w:t>الثَّقَلُ الْأَصْغَرُ</w:t>
            </w:r>
            <w:r>
              <w:rPr>
                <w:rStyle w:val="IndexLink"/>
                <w:rtl w:val="true"/>
              </w:rPr>
              <w:tab/>
            </w:r>
            <w:r>
              <w:rPr>
                <w:rStyle w:val="IndexLink"/>
              </w:rPr>
              <w:t>140</w:t>
            </w:r>
          </w:hyperlink>
        </w:p>
        <w:p>
          <w:pPr>
            <w:pStyle w:val="Contents3"/>
            <w:tabs>
              <w:tab w:val="clear" w:pos="8459"/>
              <w:tab w:val="right" w:pos="9026" w:leader="dot"/>
            </w:tabs>
            <w:rPr/>
          </w:pPr>
          <w:hyperlink w:anchor="__RefHeading___Toc2634787_211673320">
            <w:r>
              <w:rPr>
                <w:webHidden/>
                <w:rStyle w:val="IndexLink"/>
              </w:rPr>
              <w:t>300</w:t>
            </w:r>
            <w:r>
              <w:rPr>
                <w:rStyle w:val="IndexLink"/>
                <w:rtl w:val="true"/>
              </w:rPr>
              <w:t xml:space="preserve"> </w:t>
            </w:r>
            <w:r>
              <w:rPr>
                <w:rStyle w:val="IndexLink"/>
                <w:rtl w:val="true"/>
              </w:rPr>
              <w:t>الْجامِعُ لِلْمَکارِمِ‌</w:t>
            </w:r>
            <w:r>
              <w:rPr>
                <w:rStyle w:val="IndexLink"/>
                <w:rtl w:val="true"/>
              </w:rPr>
              <w:tab/>
            </w:r>
            <w:r>
              <w:rPr>
                <w:rStyle w:val="IndexLink"/>
              </w:rPr>
              <w:t>140</w:t>
            </w:r>
          </w:hyperlink>
        </w:p>
        <w:p>
          <w:pPr>
            <w:pStyle w:val="Contents3"/>
            <w:tabs>
              <w:tab w:val="clear" w:pos="8459"/>
              <w:tab w:val="right" w:pos="9026" w:leader="dot"/>
            </w:tabs>
            <w:rPr/>
          </w:pPr>
          <w:hyperlink w:anchor="__RefHeading___Toc2634789_211673320">
            <w:r>
              <w:rPr>
                <w:webHidden/>
                <w:rStyle w:val="IndexLink"/>
              </w:rPr>
              <w:t>301</w:t>
            </w:r>
            <w:r>
              <w:rPr>
                <w:rStyle w:val="IndexLink"/>
                <w:rtl w:val="true"/>
              </w:rPr>
              <w:t xml:space="preserve"> </w:t>
            </w:r>
            <w:r>
              <w:rPr>
                <w:rStyle w:val="IndexLink"/>
                <w:rtl w:val="true"/>
              </w:rPr>
              <w:t>جَبْرَئِیلُ عَنْ یمِینِهِ‌</w:t>
            </w:r>
            <w:r>
              <w:rPr>
                <w:rStyle w:val="IndexLink"/>
                <w:rtl w:val="true"/>
              </w:rPr>
              <w:tab/>
            </w:r>
            <w:r>
              <w:rPr>
                <w:rStyle w:val="IndexLink"/>
              </w:rPr>
              <w:t>141</w:t>
            </w:r>
          </w:hyperlink>
        </w:p>
        <w:p>
          <w:pPr>
            <w:pStyle w:val="Contents3"/>
            <w:tabs>
              <w:tab w:val="clear" w:pos="8459"/>
              <w:tab w:val="right" w:pos="9026" w:leader="dot"/>
            </w:tabs>
            <w:rPr/>
          </w:pPr>
          <w:hyperlink w:anchor="__RefHeading___Toc2634791_211673320">
            <w:r>
              <w:rPr>
                <w:webHidden/>
                <w:rStyle w:val="IndexLink"/>
              </w:rPr>
              <w:t>302</w:t>
            </w:r>
            <w:r>
              <w:rPr>
                <w:rStyle w:val="IndexLink"/>
                <w:rtl w:val="true"/>
              </w:rPr>
              <w:t xml:space="preserve"> </w:t>
            </w:r>
            <w:r>
              <w:rPr>
                <w:rStyle w:val="IndexLink"/>
                <w:rtl w:val="true"/>
              </w:rPr>
              <w:t>جَلِیلٌ فِی السَّمآءِ</w:t>
            </w:r>
            <w:r>
              <w:rPr>
                <w:rStyle w:val="IndexLink"/>
                <w:rtl w:val="true"/>
              </w:rPr>
              <w:tab/>
            </w:r>
            <w:r>
              <w:rPr>
                <w:rStyle w:val="IndexLink"/>
              </w:rPr>
              <w:t>141</w:t>
            </w:r>
          </w:hyperlink>
        </w:p>
        <w:p>
          <w:pPr>
            <w:pStyle w:val="Contents3"/>
            <w:tabs>
              <w:tab w:val="clear" w:pos="8459"/>
              <w:tab w:val="right" w:pos="9026" w:leader="dot"/>
            </w:tabs>
            <w:rPr/>
          </w:pPr>
          <w:hyperlink w:anchor="__RefHeading___Toc2634793_211673320">
            <w:r>
              <w:rPr>
                <w:webHidden/>
                <w:rStyle w:val="IndexLink"/>
              </w:rPr>
              <w:t>303</w:t>
            </w:r>
            <w:r>
              <w:rPr>
                <w:rStyle w:val="IndexLink"/>
                <w:rtl w:val="true"/>
              </w:rPr>
              <w:t xml:space="preserve"> </w:t>
            </w:r>
            <w:r>
              <w:rPr>
                <w:rStyle w:val="IndexLink"/>
                <w:rtl w:val="true"/>
              </w:rPr>
              <w:t>جَنْبُ اللَّهِ الظّاهِرُ</w:t>
            </w:r>
            <w:r>
              <w:rPr>
                <w:rStyle w:val="IndexLink"/>
                <w:rtl w:val="true"/>
              </w:rPr>
              <w:tab/>
            </w:r>
            <w:r>
              <w:rPr>
                <w:rStyle w:val="IndexLink"/>
              </w:rPr>
              <w:t>141</w:t>
            </w:r>
          </w:hyperlink>
        </w:p>
        <w:p>
          <w:pPr>
            <w:pStyle w:val="Contents3"/>
            <w:tabs>
              <w:tab w:val="clear" w:pos="8459"/>
              <w:tab w:val="right" w:pos="9026" w:leader="dot"/>
            </w:tabs>
            <w:rPr/>
          </w:pPr>
          <w:hyperlink w:anchor="__RefHeading___Toc2634795_211673320">
            <w:r>
              <w:rPr>
                <w:webHidden/>
                <w:rStyle w:val="IndexLink"/>
              </w:rPr>
              <w:t>304</w:t>
            </w:r>
            <w:r>
              <w:rPr>
                <w:rStyle w:val="IndexLink"/>
                <w:rtl w:val="true"/>
              </w:rPr>
              <w:t xml:space="preserve"> </w:t>
            </w:r>
            <w:r>
              <w:rPr>
                <w:rStyle w:val="IndexLink"/>
                <w:rtl w:val="true"/>
              </w:rPr>
              <w:t>جُنَّةُ الرَّسُولِ‌</w:t>
            </w:r>
            <w:r>
              <w:rPr>
                <w:rStyle w:val="IndexLink"/>
                <w:rtl w:val="true"/>
              </w:rPr>
              <w:tab/>
            </w:r>
            <w:r>
              <w:rPr>
                <w:rStyle w:val="IndexLink"/>
              </w:rPr>
              <w:t>141</w:t>
            </w:r>
          </w:hyperlink>
        </w:p>
        <w:p>
          <w:pPr>
            <w:pStyle w:val="Contents3"/>
            <w:tabs>
              <w:tab w:val="clear" w:pos="8459"/>
              <w:tab w:val="right" w:pos="9026" w:leader="dot"/>
            </w:tabs>
            <w:rPr/>
          </w:pPr>
          <w:hyperlink w:anchor="__RefHeading___Toc2634797_211673320">
            <w:r>
              <w:rPr>
                <w:webHidden/>
                <w:rStyle w:val="IndexLink"/>
              </w:rPr>
              <w:t>305</w:t>
            </w:r>
            <w:r>
              <w:rPr>
                <w:rStyle w:val="IndexLink"/>
                <w:rtl w:val="true"/>
              </w:rPr>
              <w:t xml:space="preserve"> </w:t>
            </w:r>
            <w:r>
              <w:rPr>
                <w:rStyle w:val="IndexLink"/>
                <w:rtl w:val="true"/>
              </w:rPr>
              <w:t>حاسِدُهُ حاسِدُ الرَّسُولِ‌</w:t>
            </w:r>
            <w:r>
              <w:rPr>
                <w:rStyle w:val="IndexLink"/>
                <w:rtl w:val="true"/>
              </w:rPr>
              <w:tab/>
            </w:r>
            <w:r>
              <w:rPr>
                <w:rStyle w:val="IndexLink"/>
              </w:rPr>
              <w:t>142</w:t>
            </w:r>
          </w:hyperlink>
        </w:p>
        <w:p>
          <w:pPr>
            <w:pStyle w:val="Contents3"/>
            <w:tabs>
              <w:tab w:val="clear" w:pos="8459"/>
              <w:tab w:val="right" w:pos="9026" w:leader="dot"/>
            </w:tabs>
            <w:rPr/>
          </w:pPr>
          <w:hyperlink w:anchor="__RefHeading___Toc2634799_211673320">
            <w:r>
              <w:rPr>
                <w:webHidden/>
                <w:rStyle w:val="IndexLink"/>
              </w:rPr>
              <w:t>306</w:t>
            </w:r>
            <w:r>
              <w:rPr>
                <w:rStyle w:val="IndexLink"/>
                <w:rtl w:val="true"/>
              </w:rPr>
              <w:t xml:space="preserve"> </w:t>
            </w:r>
            <w:r>
              <w:rPr>
                <w:rStyle w:val="IndexLink"/>
                <w:rtl w:val="true"/>
              </w:rPr>
              <w:t>حامِلُ اللِّواءِ</w:t>
            </w:r>
            <w:r>
              <w:rPr>
                <w:rStyle w:val="IndexLink"/>
                <w:rtl w:val="true"/>
              </w:rPr>
              <w:tab/>
            </w:r>
            <w:r>
              <w:rPr>
                <w:rStyle w:val="IndexLink"/>
              </w:rPr>
              <w:t>142</w:t>
            </w:r>
          </w:hyperlink>
        </w:p>
        <w:p>
          <w:pPr>
            <w:pStyle w:val="Contents3"/>
            <w:tabs>
              <w:tab w:val="clear" w:pos="8459"/>
              <w:tab w:val="right" w:pos="9026" w:leader="dot"/>
            </w:tabs>
            <w:rPr/>
          </w:pPr>
          <w:hyperlink w:anchor="__RefHeading___Toc2634801_211673320">
            <w:r>
              <w:rPr>
                <w:webHidden/>
                <w:rStyle w:val="IndexLink"/>
              </w:rPr>
              <w:t>307</w:t>
            </w:r>
            <w:r>
              <w:rPr>
                <w:rStyle w:val="IndexLink"/>
                <w:rtl w:val="true"/>
              </w:rPr>
              <w:t xml:space="preserve"> </w:t>
            </w:r>
            <w:r>
              <w:rPr>
                <w:rStyle w:val="IndexLink"/>
                <w:rtl w:val="true"/>
              </w:rPr>
              <w:t>الْحاوِی لِلْفَضائِلِ‌</w:t>
            </w:r>
            <w:r>
              <w:rPr>
                <w:rStyle w:val="IndexLink"/>
                <w:rtl w:val="true"/>
              </w:rPr>
              <w:tab/>
            </w:r>
            <w:r>
              <w:rPr>
                <w:rStyle w:val="IndexLink"/>
              </w:rPr>
              <w:t>142</w:t>
            </w:r>
          </w:hyperlink>
        </w:p>
        <w:p>
          <w:pPr>
            <w:pStyle w:val="Contents3"/>
            <w:tabs>
              <w:tab w:val="clear" w:pos="8459"/>
              <w:tab w:val="right" w:pos="9026" w:leader="dot"/>
            </w:tabs>
            <w:rPr/>
          </w:pPr>
          <w:hyperlink w:anchor="__RefHeading___Toc2634803_211673320">
            <w:r>
              <w:rPr>
                <w:webHidden/>
                <w:rStyle w:val="IndexLink"/>
              </w:rPr>
              <w:t>308</w:t>
            </w:r>
            <w:r>
              <w:rPr>
                <w:rStyle w:val="IndexLink"/>
                <w:rtl w:val="true"/>
              </w:rPr>
              <w:t xml:space="preserve"> </w:t>
            </w:r>
            <w:r>
              <w:rPr>
                <w:rStyle w:val="IndexLink"/>
                <w:rtl w:val="true"/>
              </w:rPr>
              <w:t>حَبْلُ اللَّهِ الْقَوِی‌</w:t>
            </w:r>
            <w:r>
              <w:rPr>
                <w:rStyle w:val="IndexLink"/>
                <w:rtl w:val="true"/>
              </w:rPr>
              <w:tab/>
            </w:r>
            <w:r>
              <w:rPr>
                <w:rStyle w:val="IndexLink"/>
              </w:rPr>
              <w:t>142</w:t>
            </w:r>
          </w:hyperlink>
        </w:p>
        <w:p>
          <w:pPr>
            <w:pStyle w:val="Contents3"/>
            <w:tabs>
              <w:tab w:val="clear" w:pos="8459"/>
              <w:tab w:val="right" w:pos="9026" w:leader="dot"/>
            </w:tabs>
            <w:rPr/>
          </w:pPr>
          <w:hyperlink w:anchor="__RefHeading___Toc2634805_211673320">
            <w:r>
              <w:rPr>
                <w:webHidden/>
                <w:rStyle w:val="IndexLink"/>
              </w:rPr>
              <w:t>309</w:t>
            </w:r>
            <w:r>
              <w:rPr>
                <w:rStyle w:val="IndexLink"/>
                <w:rtl w:val="true"/>
              </w:rPr>
              <w:t xml:space="preserve"> </w:t>
            </w:r>
            <w:r>
              <w:rPr>
                <w:rStyle w:val="IndexLink"/>
                <w:rtl w:val="true"/>
              </w:rPr>
              <w:t>حَبْلُ اللَّهِ الْمَتِینُ‌</w:t>
            </w:r>
            <w:r>
              <w:rPr>
                <w:rStyle w:val="IndexLink"/>
                <w:rtl w:val="true"/>
              </w:rPr>
              <w:tab/>
            </w:r>
            <w:r>
              <w:rPr>
                <w:rStyle w:val="IndexLink"/>
              </w:rPr>
              <w:t>142</w:t>
            </w:r>
          </w:hyperlink>
        </w:p>
        <w:p>
          <w:pPr>
            <w:pStyle w:val="Contents3"/>
            <w:tabs>
              <w:tab w:val="clear" w:pos="8459"/>
              <w:tab w:val="right" w:pos="9026" w:leader="dot"/>
            </w:tabs>
            <w:rPr/>
          </w:pPr>
          <w:hyperlink w:anchor="__RefHeading___Toc2634807_211673320">
            <w:r>
              <w:rPr>
                <w:webHidden/>
                <w:rStyle w:val="IndexLink"/>
              </w:rPr>
              <w:t>310</w:t>
            </w:r>
            <w:r>
              <w:rPr>
                <w:rStyle w:val="IndexLink"/>
                <w:rtl w:val="true"/>
              </w:rPr>
              <w:t xml:space="preserve"> </w:t>
            </w:r>
            <w:r>
              <w:rPr>
                <w:rStyle w:val="IndexLink"/>
                <w:rtl w:val="true"/>
              </w:rPr>
              <w:t>حُبُّهُ إِیمانٌ‌</w:t>
            </w:r>
            <w:r>
              <w:rPr>
                <w:rStyle w:val="IndexLink"/>
                <w:rtl w:val="true"/>
              </w:rPr>
              <w:tab/>
            </w:r>
            <w:r>
              <w:rPr>
                <w:rStyle w:val="IndexLink"/>
              </w:rPr>
              <w:t>143</w:t>
            </w:r>
          </w:hyperlink>
        </w:p>
        <w:p>
          <w:pPr>
            <w:pStyle w:val="Contents3"/>
            <w:tabs>
              <w:tab w:val="clear" w:pos="8459"/>
              <w:tab w:val="right" w:pos="9026" w:leader="dot"/>
            </w:tabs>
            <w:rPr/>
          </w:pPr>
          <w:hyperlink w:anchor="__RefHeading___Toc2634809_211673320">
            <w:r>
              <w:rPr>
                <w:webHidden/>
                <w:rStyle w:val="IndexLink"/>
              </w:rPr>
              <w:t>311</w:t>
            </w:r>
            <w:r>
              <w:rPr>
                <w:rStyle w:val="IndexLink"/>
                <w:rtl w:val="true"/>
              </w:rPr>
              <w:t xml:space="preserve"> </w:t>
            </w:r>
            <w:r>
              <w:rPr>
                <w:rStyle w:val="IndexLink"/>
                <w:rtl w:val="true"/>
              </w:rPr>
              <w:t>حُبُّهُ بَراءَةٌ مِنَ النّارِ</w:t>
            </w:r>
            <w:r>
              <w:rPr>
                <w:rStyle w:val="IndexLink"/>
                <w:rtl w:val="true"/>
              </w:rPr>
              <w:tab/>
            </w:r>
            <w:r>
              <w:rPr>
                <w:rStyle w:val="IndexLink"/>
              </w:rPr>
              <w:t>143</w:t>
            </w:r>
          </w:hyperlink>
        </w:p>
        <w:p>
          <w:pPr>
            <w:pStyle w:val="Contents3"/>
            <w:tabs>
              <w:tab w:val="clear" w:pos="8459"/>
              <w:tab w:val="right" w:pos="9026" w:leader="dot"/>
            </w:tabs>
            <w:rPr/>
          </w:pPr>
          <w:hyperlink w:anchor="__RefHeading___Toc2634811_211673320">
            <w:r>
              <w:rPr>
                <w:webHidden/>
                <w:rStyle w:val="IndexLink"/>
              </w:rPr>
              <w:t>312</w:t>
            </w:r>
            <w:r>
              <w:rPr>
                <w:rStyle w:val="IndexLink"/>
                <w:rtl w:val="true"/>
              </w:rPr>
              <w:t xml:space="preserve"> </w:t>
            </w:r>
            <w:r>
              <w:rPr>
                <w:rStyle w:val="IndexLink"/>
                <w:rtl w:val="true"/>
              </w:rPr>
              <w:t>حُبُّهُ جَوازُ الصِّراطِ</w:t>
            </w:r>
            <w:r>
              <w:rPr>
                <w:rStyle w:val="IndexLink"/>
                <w:rtl w:val="true"/>
              </w:rPr>
              <w:tab/>
            </w:r>
            <w:r>
              <w:rPr>
                <w:rStyle w:val="IndexLink"/>
              </w:rPr>
              <w:t>143</w:t>
            </w:r>
          </w:hyperlink>
        </w:p>
        <w:p>
          <w:pPr>
            <w:pStyle w:val="Contents3"/>
            <w:tabs>
              <w:tab w:val="clear" w:pos="8459"/>
              <w:tab w:val="right" w:pos="9026" w:leader="dot"/>
            </w:tabs>
            <w:rPr/>
          </w:pPr>
          <w:hyperlink w:anchor="__RefHeading___Toc2634813_211673320">
            <w:r>
              <w:rPr>
                <w:webHidden/>
                <w:rStyle w:val="IndexLink"/>
              </w:rPr>
              <w:t>313</w:t>
            </w:r>
            <w:r>
              <w:rPr>
                <w:rStyle w:val="IndexLink"/>
                <w:rtl w:val="true"/>
              </w:rPr>
              <w:t xml:space="preserve"> </w:t>
            </w:r>
            <w:r>
              <w:rPr>
                <w:rStyle w:val="IndexLink"/>
                <w:rtl w:val="true"/>
              </w:rPr>
              <w:t>حُبُّهُ حَسَنَةٌ</w:t>
            </w:r>
            <w:r>
              <w:rPr>
                <w:rStyle w:val="IndexLink"/>
                <w:rtl w:val="true"/>
              </w:rPr>
              <w:tab/>
            </w:r>
            <w:r>
              <w:rPr>
                <w:rStyle w:val="IndexLink"/>
              </w:rPr>
              <w:t>143</w:t>
            </w:r>
          </w:hyperlink>
        </w:p>
        <w:p>
          <w:pPr>
            <w:pStyle w:val="Contents3"/>
            <w:tabs>
              <w:tab w:val="clear" w:pos="8459"/>
              <w:tab w:val="right" w:pos="9026" w:leader="dot"/>
            </w:tabs>
            <w:rPr/>
          </w:pPr>
          <w:hyperlink w:anchor="__RefHeading___Toc2634815_211673320">
            <w:r>
              <w:rPr>
                <w:webHidden/>
                <w:rStyle w:val="IndexLink"/>
              </w:rPr>
              <w:t>314</w:t>
            </w:r>
            <w:r>
              <w:rPr>
                <w:rStyle w:val="IndexLink"/>
                <w:rtl w:val="true"/>
              </w:rPr>
              <w:t xml:space="preserve"> </w:t>
            </w:r>
            <w:r>
              <w:rPr>
                <w:rStyle w:val="IndexLink"/>
                <w:rtl w:val="true"/>
              </w:rPr>
              <w:t>حُبُّهُ شَجَرَةُ طُوبی‌</w:t>
            </w:r>
            <w:r>
              <w:rPr>
                <w:rStyle w:val="IndexLink"/>
                <w:rtl w:val="true"/>
              </w:rPr>
              <w:tab/>
            </w:r>
            <w:r>
              <w:rPr>
                <w:rStyle w:val="IndexLink"/>
              </w:rPr>
              <w:t>143</w:t>
            </w:r>
          </w:hyperlink>
        </w:p>
        <w:p>
          <w:pPr>
            <w:pStyle w:val="Contents3"/>
            <w:tabs>
              <w:tab w:val="clear" w:pos="8459"/>
              <w:tab w:val="right" w:pos="9026" w:leader="dot"/>
            </w:tabs>
            <w:rPr/>
          </w:pPr>
          <w:hyperlink w:anchor="__RefHeading___Toc2634817_211673320">
            <w:r>
              <w:rPr>
                <w:webHidden/>
                <w:rStyle w:val="IndexLink"/>
              </w:rPr>
              <w:t>315</w:t>
            </w:r>
            <w:r>
              <w:rPr>
                <w:rStyle w:val="IndexLink"/>
                <w:rtl w:val="true"/>
              </w:rPr>
              <w:t xml:space="preserve"> </w:t>
            </w:r>
            <w:r>
              <w:rPr>
                <w:rStyle w:val="IndexLink"/>
                <w:rtl w:val="true"/>
              </w:rPr>
              <w:t>حُبُّهُ عِبادَةُ اللَّهِ‌</w:t>
            </w:r>
            <w:r>
              <w:rPr>
                <w:rStyle w:val="IndexLink"/>
                <w:rtl w:val="true"/>
              </w:rPr>
              <w:tab/>
            </w:r>
            <w:r>
              <w:rPr>
                <w:rStyle w:val="IndexLink"/>
              </w:rPr>
              <w:t>143</w:t>
            </w:r>
          </w:hyperlink>
        </w:p>
        <w:p>
          <w:pPr>
            <w:pStyle w:val="Contents3"/>
            <w:tabs>
              <w:tab w:val="clear" w:pos="8459"/>
              <w:tab w:val="right" w:pos="9026" w:leader="dot"/>
            </w:tabs>
            <w:rPr/>
          </w:pPr>
          <w:hyperlink w:anchor="__RefHeading___Toc2634819_211673320">
            <w:r>
              <w:rPr>
                <w:webHidden/>
                <w:rStyle w:val="IndexLink"/>
              </w:rPr>
              <w:t>316</w:t>
            </w:r>
            <w:r>
              <w:rPr>
                <w:rStyle w:val="IndexLink"/>
                <w:rtl w:val="true"/>
              </w:rPr>
              <w:t xml:space="preserve"> </w:t>
            </w:r>
            <w:r>
              <w:rPr>
                <w:rStyle w:val="IndexLink"/>
                <w:rtl w:val="true"/>
              </w:rPr>
              <w:t>حُبُّهُ عُرْوَةُ الْوُثْقی‌</w:t>
            </w:r>
            <w:r>
              <w:rPr>
                <w:rStyle w:val="IndexLink"/>
                <w:rtl w:val="true"/>
              </w:rPr>
              <w:tab/>
            </w:r>
            <w:r>
              <w:rPr>
                <w:rStyle w:val="IndexLink"/>
              </w:rPr>
              <w:t>143</w:t>
            </w:r>
          </w:hyperlink>
        </w:p>
        <w:p>
          <w:pPr>
            <w:pStyle w:val="Contents3"/>
            <w:tabs>
              <w:tab w:val="clear" w:pos="8459"/>
              <w:tab w:val="right" w:pos="9026" w:leader="dot"/>
            </w:tabs>
            <w:rPr/>
          </w:pPr>
          <w:hyperlink w:anchor="__RefHeading___Toc2634821_211673320">
            <w:r>
              <w:rPr>
                <w:webHidden/>
                <w:rStyle w:val="IndexLink"/>
              </w:rPr>
              <w:t>317</w:t>
            </w:r>
            <w:r>
              <w:rPr>
                <w:rStyle w:val="IndexLink"/>
                <w:rtl w:val="true"/>
              </w:rPr>
              <w:t xml:space="preserve"> </w:t>
            </w:r>
            <w:r>
              <w:rPr>
                <w:rStyle w:val="IndexLink"/>
                <w:rtl w:val="true"/>
              </w:rPr>
              <w:t>حُبُّهُ عُنْوانُ صَحِیفَةِ الْمُؤْمِنِ‌</w:t>
            </w:r>
            <w:r>
              <w:rPr>
                <w:rStyle w:val="IndexLink"/>
                <w:rtl w:val="true"/>
              </w:rPr>
              <w:tab/>
            </w:r>
            <w:r>
              <w:rPr>
                <w:rStyle w:val="IndexLink"/>
              </w:rPr>
              <w:t>144</w:t>
            </w:r>
          </w:hyperlink>
        </w:p>
        <w:p>
          <w:pPr>
            <w:pStyle w:val="Contents3"/>
            <w:tabs>
              <w:tab w:val="clear" w:pos="8459"/>
              <w:tab w:val="right" w:pos="9026" w:leader="dot"/>
            </w:tabs>
            <w:rPr/>
          </w:pPr>
          <w:hyperlink w:anchor="__RefHeading___Toc2634823_211673320">
            <w:r>
              <w:rPr>
                <w:webHidden/>
                <w:rStyle w:val="IndexLink"/>
              </w:rPr>
              <w:t>318</w:t>
            </w:r>
            <w:r>
              <w:rPr>
                <w:rStyle w:val="IndexLink"/>
                <w:rtl w:val="true"/>
              </w:rPr>
              <w:t xml:space="preserve"> </w:t>
            </w:r>
            <w:r>
              <w:rPr>
                <w:rStyle w:val="IndexLink"/>
                <w:rtl w:val="true"/>
              </w:rPr>
              <w:t>حُبُّهُ نِعْمَةٌ</w:t>
            </w:r>
            <w:r>
              <w:rPr>
                <w:rStyle w:val="IndexLink"/>
                <w:rtl w:val="true"/>
              </w:rPr>
              <w:tab/>
            </w:r>
            <w:r>
              <w:rPr>
                <w:rStyle w:val="IndexLink"/>
              </w:rPr>
              <w:t>144</w:t>
            </w:r>
          </w:hyperlink>
        </w:p>
        <w:p>
          <w:pPr>
            <w:pStyle w:val="Contents3"/>
            <w:tabs>
              <w:tab w:val="clear" w:pos="8459"/>
              <w:tab w:val="right" w:pos="9026" w:leader="dot"/>
            </w:tabs>
            <w:rPr/>
          </w:pPr>
          <w:hyperlink w:anchor="__RefHeading___Toc2634825_211673320">
            <w:r>
              <w:rPr>
                <w:webHidden/>
                <w:rStyle w:val="IndexLink"/>
              </w:rPr>
              <w:t>319</w:t>
            </w:r>
            <w:r>
              <w:rPr>
                <w:rStyle w:val="IndexLink"/>
                <w:rtl w:val="true"/>
              </w:rPr>
              <w:t xml:space="preserve"> </w:t>
            </w:r>
            <w:r>
              <w:rPr>
                <w:rStyle w:val="IndexLink"/>
                <w:rtl w:val="true"/>
              </w:rPr>
              <w:t>حُبُّهُ واجِبٌ‌</w:t>
            </w:r>
            <w:r>
              <w:rPr>
                <w:rStyle w:val="IndexLink"/>
                <w:rtl w:val="true"/>
              </w:rPr>
              <w:tab/>
            </w:r>
            <w:r>
              <w:rPr>
                <w:rStyle w:val="IndexLink"/>
              </w:rPr>
              <w:t>144</w:t>
            </w:r>
          </w:hyperlink>
        </w:p>
        <w:p>
          <w:pPr>
            <w:pStyle w:val="Contents3"/>
            <w:tabs>
              <w:tab w:val="clear" w:pos="8459"/>
              <w:tab w:val="right" w:pos="9026" w:leader="dot"/>
            </w:tabs>
            <w:rPr/>
          </w:pPr>
          <w:hyperlink w:anchor="__RefHeading___Toc2634827_211673320">
            <w:r>
              <w:rPr>
                <w:webHidden/>
                <w:rStyle w:val="IndexLink"/>
              </w:rPr>
              <w:t>320</w:t>
            </w:r>
            <w:r>
              <w:rPr>
                <w:rStyle w:val="IndexLink"/>
                <w:rtl w:val="true"/>
              </w:rPr>
              <w:t xml:space="preserve"> </w:t>
            </w:r>
            <w:r>
              <w:rPr>
                <w:rStyle w:val="IndexLink"/>
                <w:rtl w:val="true"/>
              </w:rPr>
              <w:t>حُبُّهُ یأْکُلُ الذُّنُوبَ‌</w:t>
            </w:r>
            <w:r>
              <w:rPr>
                <w:rStyle w:val="IndexLink"/>
                <w:rtl w:val="true"/>
              </w:rPr>
              <w:tab/>
            </w:r>
            <w:r>
              <w:rPr>
                <w:rStyle w:val="IndexLink"/>
              </w:rPr>
              <w:t>144</w:t>
            </w:r>
          </w:hyperlink>
        </w:p>
        <w:p>
          <w:pPr>
            <w:pStyle w:val="Contents3"/>
            <w:tabs>
              <w:tab w:val="clear" w:pos="8459"/>
              <w:tab w:val="right" w:pos="9026" w:leader="dot"/>
            </w:tabs>
            <w:rPr/>
          </w:pPr>
          <w:hyperlink w:anchor="__RefHeading___Toc2634829_211673320">
            <w:r>
              <w:rPr>
                <w:webHidden/>
                <w:rStyle w:val="IndexLink"/>
              </w:rPr>
              <w:t>321</w:t>
            </w:r>
            <w:r>
              <w:rPr>
                <w:rStyle w:val="IndexLink"/>
                <w:rtl w:val="true"/>
              </w:rPr>
              <w:t xml:space="preserve"> </w:t>
            </w:r>
            <w:r>
              <w:rPr>
                <w:rStyle w:val="IndexLink"/>
                <w:rtl w:val="true"/>
              </w:rPr>
              <w:t>حُبُّهُ یخْمِدُ النِّیرانَ‌</w:t>
            </w:r>
            <w:r>
              <w:rPr>
                <w:rStyle w:val="IndexLink"/>
                <w:rtl w:val="true"/>
              </w:rPr>
              <w:tab/>
            </w:r>
            <w:r>
              <w:rPr>
                <w:rStyle w:val="IndexLink"/>
              </w:rPr>
              <w:t>144</w:t>
            </w:r>
          </w:hyperlink>
        </w:p>
        <w:p>
          <w:pPr>
            <w:pStyle w:val="Contents3"/>
            <w:tabs>
              <w:tab w:val="clear" w:pos="8459"/>
              <w:tab w:val="right" w:pos="9026" w:leader="dot"/>
            </w:tabs>
            <w:rPr/>
          </w:pPr>
          <w:hyperlink w:anchor="__RefHeading___Toc2634831_211673320">
            <w:r>
              <w:rPr>
                <w:webHidden/>
                <w:rStyle w:val="IndexLink"/>
              </w:rPr>
              <w:t>322</w:t>
            </w:r>
            <w:r>
              <w:rPr>
                <w:rStyle w:val="IndexLink"/>
                <w:rtl w:val="true"/>
              </w:rPr>
              <w:t xml:space="preserve"> </w:t>
            </w:r>
            <w:r>
              <w:rPr>
                <w:rStyle w:val="IndexLink"/>
                <w:rtl w:val="true"/>
              </w:rPr>
              <w:t>حُبُّهُ یذِیبُ السَّیئاتِ‌</w:t>
            </w:r>
            <w:r>
              <w:rPr>
                <w:rStyle w:val="IndexLink"/>
                <w:rtl w:val="true"/>
              </w:rPr>
              <w:tab/>
            </w:r>
            <w:r>
              <w:rPr>
                <w:rStyle w:val="IndexLink"/>
              </w:rPr>
              <w:t>144</w:t>
            </w:r>
          </w:hyperlink>
        </w:p>
        <w:p>
          <w:pPr>
            <w:pStyle w:val="Contents3"/>
            <w:tabs>
              <w:tab w:val="clear" w:pos="8459"/>
              <w:tab w:val="right" w:pos="9026" w:leader="dot"/>
            </w:tabs>
            <w:rPr/>
          </w:pPr>
          <w:hyperlink w:anchor="__RefHeading___Toc2634833_211673320">
            <w:r>
              <w:rPr>
                <w:webHidden/>
                <w:rStyle w:val="IndexLink"/>
              </w:rPr>
              <w:t>323</w:t>
            </w:r>
            <w:r>
              <w:rPr>
                <w:rStyle w:val="IndexLink"/>
                <w:rtl w:val="true"/>
              </w:rPr>
              <w:t xml:space="preserve"> </w:t>
            </w:r>
            <w:r>
              <w:rPr>
                <w:rStyle w:val="IndexLink"/>
                <w:rtl w:val="true"/>
              </w:rPr>
              <w:t>حُبُّهُ یزِیدُ الاِْیمانَ‌</w:t>
            </w:r>
            <w:r>
              <w:rPr>
                <w:rStyle w:val="IndexLink"/>
                <w:rtl w:val="true"/>
              </w:rPr>
              <w:tab/>
            </w:r>
            <w:r>
              <w:rPr>
                <w:rStyle w:val="IndexLink"/>
              </w:rPr>
              <w:t>144</w:t>
            </w:r>
          </w:hyperlink>
        </w:p>
        <w:p>
          <w:pPr>
            <w:pStyle w:val="Contents3"/>
            <w:tabs>
              <w:tab w:val="clear" w:pos="8459"/>
              <w:tab w:val="right" w:pos="9026" w:leader="dot"/>
            </w:tabs>
            <w:rPr/>
          </w:pPr>
          <w:hyperlink w:anchor="__RefHeading___Toc2634835_211673320">
            <w:r>
              <w:rPr>
                <w:webHidden/>
                <w:rStyle w:val="IndexLink"/>
              </w:rPr>
              <w:t>324</w:t>
            </w:r>
            <w:r>
              <w:rPr>
                <w:rStyle w:val="IndexLink"/>
                <w:rtl w:val="true"/>
              </w:rPr>
              <w:t xml:space="preserve"> </w:t>
            </w:r>
            <w:r>
              <w:rPr>
                <w:rStyle w:val="IndexLink"/>
                <w:rtl w:val="true"/>
              </w:rPr>
              <w:t>حَبِیبُ اللَّهِ‌</w:t>
            </w:r>
            <w:r>
              <w:rPr>
                <w:rStyle w:val="IndexLink"/>
                <w:rtl w:val="true"/>
              </w:rPr>
              <w:tab/>
            </w:r>
            <w:r>
              <w:rPr>
                <w:rStyle w:val="IndexLink"/>
              </w:rPr>
              <w:t>144</w:t>
            </w:r>
          </w:hyperlink>
        </w:p>
        <w:p>
          <w:pPr>
            <w:pStyle w:val="Contents3"/>
            <w:tabs>
              <w:tab w:val="clear" w:pos="8459"/>
              <w:tab w:val="right" w:pos="9026" w:leader="dot"/>
            </w:tabs>
            <w:rPr/>
          </w:pPr>
          <w:hyperlink w:anchor="__RefHeading___Toc2634837_211673320">
            <w:r>
              <w:rPr>
                <w:webHidden/>
                <w:rStyle w:val="IndexLink"/>
              </w:rPr>
              <w:t>325</w:t>
            </w:r>
            <w:r>
              <w:rPr>
                <w:rStyle w:val="IndexLink"/>
                <w:rtl w:val="true"/>
              </w:rPr>
              <w:t xml:space="preserve"> </w:t>
            </w:r>
            <w:r>
              <w:rPr>
                <w:rStyle w:val="IndexLink"/>
                <w:rtl w:val="true"/>
              </w:rPr>
              <w:t>حَبِیبُ الرَّسُولِ‌</w:t>
            </w:r>
            <w:r>
              <w:rPr>
                <w:rStyle w:val="IndexLink"/>
                <w:rtl w:val="true"/>
              </w:rPr>
              <w:tab/>
            </w:r>
            <w:r>
              <w:rPr>
                <w:rStyle w:val="IndexLink"/>
              </w:rPr>
              <w:t>145</w:t>
            </w:r>
          </w:hyperlink>
        </w:p>
        <w:p>
          <w:pPr>
            <w:pStyle w:val="Contents3"/>
            <w:tabs>
              <w:tab w:val="clear" w:pos="8459"/>
              <w:tab w:val="right" w:pos="9026" w:leader="dot"/>
            </w:tabs>
            <w:rPr/>
          </w:pPr>
          <w:hyperlink w:anchor="__RefHeading___Toc2634839_211673320">
            <w:r>
              <w:rPr>
                <w:webHidden/>
                <w:rStyle w:val="IndexLink"/>
              </w:rPr>
              <w:t>326</w:t>
            </w:r>
            <w:r>
              <w:rPr>
                <w:rStyle w:val="IndexLink"/>
                <w:rtl w:val="true"/>
              </w:rPr>
              <w:t xml:space="preserve"> </w:t>
            </w:r>
            <w:r>
              <w:rPr>
                <w:rStyle w:val="IndexLink"/>
                <w:rtl w:val="true"/>
              </w:rPr>
              <w:t>حَبِیبُ قَلبِ الرَّسُولِ‌</w:t>
            </w:r>
            <w:r>
              <w:rPr>
                <w:rStyle w:val="IndexLink"/>
                <w:rtl w:val="true"/>
              </w:rPr>
              <w:tab/>
            </w:r>
            <w:r>
              <w:rPr>
                <w:rStyle w:val="IndexLink"/>
              </w:rPr>
              <w:t>145</w:t>
            </w:r>
          </w:hyperlink>
        </w:p>
        <w:p>
          <w:pPr>
            <w:pStyle w:val="Contents3"/>
            <w:tabs>
              <w:tab w:val="clear" w:pos="8459"/>
              <w:tab w:val="right" w:pos="9026" w:leader="dot"/>
            </w:tabs>
            <w:rPr/>
          </w:pPr>
          <w:hyperlink w:anchor="__RefHeading___Toc2634841_211673320">
            <w:r>
              <w:rPr>
                <w:webHidden/>
                <w:rStyle w:val="IndexLink"/>
              </w:rPr>
              <w:t>327</w:t>
            </w:r>
            <w:r>
              <w:rPr>
                <w:rStyle w:val="IndexLink"/>
                <w:rtl w:val="true"/>
              </w:rPr>
              <w:t xml:space="preserve"> </w:t>
            </w:r>
            <w:r>
              <w:rPr>
                <w:rStyle w:val="IndexLink"/>
                <w:rtl w:val="true"/>
              </w:rPr>
              <w:t>حَبِیبُهُ حَبِیبُ الرَّسُولِ‌</w:t>
            </w:r>
            <w:r>
              <w:rPr>
                <w:rStyle w:val="IndexLink"/>
                <w:rtl w:val="true"/>
              </w:rPr>
              <w:tab/>
            </w:r>
            <w:r>
              <w:rPr>
                <w:rStyle w:val="IndexLink"/>
              </w:rPr>
              <w:t>146</w:t>
            </w:r>
          </w:hyperlink>
        </w:p>
        <w:p>
          <w:pPr>
            <w:pStyle w:val="Contents3"/>
            <w:tabs>
              <w:tab w:val="clear" w:pos="8459"/>
              <w:tab w:val="right" w:pos="9026" w:leader="dot"/>
            </w:tabs>
            <w:rPr/>
          </w:pPr>
          <w:hyperlink w:anchor="__RefHeading___Toc2634843_211673320">
            <w:r>
              <w:rPr>
                <w:webHidden/>
                <w:rStyle w:val="IndexLink"/>
              </w:rPr>
              <w:t>328</w:t>
            </w:r>
            <w:r>
              <w:rPr>
                <w:rStyle w:val="IndexLink"/>
                <w:rtl w:val="true"/>
              </w:rPr>
              <w:t xml:space="preserve"> </w:t>
            </w:r>
            <w:r>
              <w:rPr>
                <w:rStyle w:val="IndexLink"/>
                <w:rtl w:val="true"/>
              </w:rPr>
              <w:t>الْحِجابُ وَ السِّتْرُ</w:t>
            </w:r>
            <w:r>
              <w:rPr>
                <w:rStyle w:val="IndexLink"/>
                <w:rtl w:val="true"/>
              </w:rPr>
              <w:tab/>
            </w:r>
            <w:r>
              <w:rPr>
                <w:rStyle w:val="IndexLink"/>
              </w:rPr>
              <w:t>146</w:t>
            </w:r>
          </w:hyperlink>
        </w:p>
        <w:p>
          <w:pPr>
            <w:pStyle w:val="Contents3"/>
            <w:tabs>
              <w:tab w:val="clear" w:pos="8459"/>
              <w:tab w:val="right" w:pos="9026" w:leader="dot"/>
            </w:tabs>
            <w:rPr/>
          </w:pPr>
          <w:hyperlink w:anchor="__RefHeading___Toc2634845_211673320">
            <w:r>
              <w:rPr>
                <w:webHidden/>
                <w:rStyle w:val="IndexLink"/>
              </w:rPr>
              <w:t>329</w:t>
            </w:r>
            <w:r>
              <w:rPr>
                <w:rStyle w:val="IndexLink"/>
                <w:rtl w:val="true"/>
              </w:rPr>
              <w:t xml:space="preserve"> </w:t>
            </w:r>
            <w:r>
              <w:rPr>
                <w:rStyle w:val="IndexLink"/>
                <w:rtl w:val="true"/>
              </w:rPr>
              <w:t>حُجَّةُ اللَّهِ‌</w:t>
            </w:r>
            <w:r>
              <w:rPr>
                <w:rStyle w:val="IndexLink"/>
                <w:rtl w:val="true"/>
              </w:rPr>
              <w:tab/>
            </w:r>
            <w:r>
              <w:rPr>
                <w:rStyle w:val="IndexLink"/>
              </w:rPr>
              <w:t>146</w:t>
            </w:r>
          </w:hyperlink>
        </w:p>
        <w:p>
          <w:pPr>
            <w:pStyle w:val="Contents3"/>
            <w:tabs>
              <w:tab w:val="clear" w:pos="8459"/>
              <w:tab w:val="right" w:pos="9026" w:leader="dot"/>
            </w:tabs>
            <w:rPr/>
          </w:pPr>
          <w:hyperlink w:anchor="__RefHeading___Toc2634847_211673320">
            <w:r>
              <w:rPr>
                <w:webHidden/>
                <w:rStyle w:val="IndexLink"/>
              </w:rPr>
              <w:t>330</w:t>
            </w:r>
            <w:r>
              <w:rPr>
                <w:rStyle w:val="IndexLink"/>
                <w:rtl w:val="true"/>
              </w:rPr>
              <w:t xml:space="preserve"> </w:t>
            </w:r>
            <w:r>
              <w:rPr>
                <w:rStyle w:val="IndexLink"/>
                <w:rtl w:val="true"/>
              </w:rPr>
              <w:t>حُجَّةُ اللَّهِ الْواضِحَةُ</w:t>
            </w:r>
            <w:r>
              <w:rPr>
                <w:rStyle w:val="IndexLink"/>
                <w:rtl w:val="true"/>
              </w:rPr>
              <w:tab/>
            </w:r>
            <w:r>
              <w:rPr>
                <w:rStyle w:val="IndexLink"/>
              </w:rPr>
              <w:t>146</w:t>
            </w:r>
          </w:hyperlink>
        </w:p>
        <w:p>
          <w:pPr>
            <w:pStyle w:val="Contents3"/>
            <w:tabs>
              <w:tab w:val="clear" w:pos="8459"/>
              <w:tab w:val="right" w:pos="9026" w:leader="dot"/>
            </w:tabs>
            <w:rPr/>
          </w:pPr>
          <w:hyperlink w:anchor="__RefHeading___Toc2634849_211673320">
            <w:r>
              <w:rPr>
                <w:webHidden/>
                <w:rStyle w:val="IndexLink"/>
              </w:rPr>
              <w:t>331</w:t>
            </w:r>
            <w:r>
              <w:rPr>
                <w:rStyle w:val="IndexLink"/>
                <w:rtl w:val="true"/>
              </w:rPr>
              <w:t xml:space="preserve"> </w:t>
            </w:r>
            <w:r>
              <w:rPr>
                <w:rStyle w:val="IndexLink"/>
                <w:rtl w:val="true"/>
              </w:rPr>
              <w:t>حُجَّةُ الرَّسُولِ‌</w:t>
            </w:r>
            <w:r>
              <w:rPr>
                <w:rStyle w:val="IndexLink"/>
                <w:rtl w:val="true"/>
              </w:rPr>
              <w:tab/>
            </w:r>
            <w:r>
              <w:rPr>
                <w:rStyle w:val="IndexLink"/>
              </w:rPr>
              <w:t>147</w:t>
            </w:r>
          </w:hyperlink>
        </w:p>
        <w:p>
          <w:pPr>
            <w:pStyle w:val="Contents3"/>
            <w:tabs>
              <w:tab w:val="clear" w:pos="8459"/>
              <w:tab w:val="right" w:pos="9026" w:leader="dot"/>
            </w:tabs>
            <w:rPr/>
          </w:pPr>
          <w:hyperlink w:anchor="__RefHeading___Toc2634851_211673320">
            <w:r>
              <w:rPr>
                <w:webHidden/>
                <w:rStyle w:val="IndexLink"/>
              </w:rPr>
              <w:t>332</w:t>
            </w:r>
            <w:r>
              <w:rPr>
                <w:rStyle w:val="IndexLink"/>
                <w:rtl w:val="true"/>
              </w:rPr>
              <w:t xml:space="preserve"> </w:t>
            </w:r>
            <w:r>
              <w:rPr>
                <w:rStyle w:val="IndexLink"/>
                <w:rtl w:val="true"/>
              </w:rPr>
              <w:t>الْحُجَّةُ الْعُظْمی‌</w:t>
            </w:r>
            <w:r>
              <w:rPr>
                <w:rStyle w:val="IndexLink"/>
                <w:rtl w:val="true"/>
              </w:rPr>
              <w:tab/>
            </w:r>
            <w:r>
              <w:rPr>
                <w:rStyle w:val="IndexLink"/>
              </w:rPr>
              <w:t>147</w:t>
            </w:r>
          </w:hyperlink>
        </w:p>
        <w:p>
          <w:pPr>
            <w:pStyle w:val="Contents3"/>
            <w:tabs>
              <w:tab w:val="clear" w:pos="8459"/>
              <w:tab w:val="right" w:pos="9026" w:leader="dot"/>
            </w:tabs>
            <w:rPr/>
          </w:pPr>
          <w:hyperlink w:anchor="__RefHeading___Toc2634853_211673320">
            <w:r>
              <w:rPr>
                <w:webHidden/>
                <w:rStyle w:val="IndexLink"/>
              </w:rPr>
              <w:t>333</w:t>
            </w:r>
            <w:r>
              <w:rPr>
                <w:rStyle w:val="IndexLink"/>
                <w:rtl w:val="true"/>
              </w:rPr>
              <w:t xml:space="preserve"> </w:t>
            </w:r>
            <w:r>
              <w:rPr>
                <w:rStyle w:val="IndexLink"/>
                <w:rtl w:val="true"/>
              </w:rPr>
              <w:t>حُجَّةُ الْقِیامَةِ</w:t>
            </w:r>
            <w:r>
              <w:rPr>
                <w:rStyle w:val="IndexLink"/>
                <w:rtl w:val="true"/>
              </w:rPr>
              <w:tab/>
            </w:r>
            <w:r>
              <w:rPr>
                <w:rStyle w:val="IndexLink"/>
              </w:rPr>
              <w:t>147</w:t>
            </w:r>
          </w:hyperlink>
        </w:p>
        <w:p>
          <w:pPr>
            <w:pStyle w:val="Contents3"/>
            <w:tabs>
              <w:tab w:val="clear" w:pos="8459"/>
              <w:tab w:val="right" w:pos="9026" w:leader="dot"/>
            </w:tabs>
            <w:rPr/>
          </w:pPr>
          <w:hyperlink w:anchor="__RefHeading___Toc2634855_211673320">
            <w:r>
              <w:rPr>
                <w:webHidden/>
                <w:rStyle w:val="IndexLink"/>
              </w:rPr>
              <w:t>334</w:t>
            </w:r>
            <w:r>
              <w:rPr>
                <w:rStyle w:val="IndexLink"/>
                <w:rtl w:val="true"/>
              </w:rPr>
              <w:t xml:space="preserve"> </w:t>
            </w:r>
            <w:r>
              <w:rPr>
                <w:rStyle w:val="IndexLink"/>
                <w:rtl w:val="true"/>
              </w:rPr>
              <w:t>حُجَّةُ الْوَری‌</w:t>
            </w:r>
            <w:r>
              <w:rPr>
                <w:rStyle w:val="IndexLink"/>
                <w:rtl w:val="true"/>
              </w:rPr>
              <w:tab/>
            </w:r>
            <w:r>
              <w:rPr>
                <w:rStyle w:val="IndexLink"/>
              </w:rPr>
              <w:t>147</w:t>
            </w:r>
          </w:hyperlink>
        </w:p>
        <w:p>
          <w:pPr>
            <w:pStyle w:val="Contents3"/>
            <w:tabs>
              <w:tab w:val="clear" w:pos="8459"/>
              <w:tab w:val="right" w:pos="9026" w:leader="dot"/>
            </w:tabs>
            <w:rPr/>
          </w:pPr>
          <w:hyperlink w:anchor="__RefHeading___Toc2634857_211673320">
            <w:r>
              <w:rPr>
                <w:webHidden/>
                <w:rStyle w:val="IndexLink"/>
              </w:rPr>
              <w:t>335</w:t>
            </w:r>
            <w:r>
              <w:rPr>
                <w:rStyle w:val="IndexLink"/>
                <w:rtl w:val="true"/>
              </w:rPr>
              <w:t xml:space="preserve"> </w:t>
            </w:r>
            <w:r>
              <w:rPr>
                <w:rStyle w:val="IndexLink"/>
                <w:rtl w:val="true"/>
              </w:rPr>
              <w:t>حَرْبُهُ حَرْبُ اللَّهِ‌</w:t>
            </w:r>
            <w:r>
              <w:rPr>
                <w:rStyle w:val="IndexLink"/>
                <w:rtl w:val="true"/>
              </w:rPr>
              <w:tab/>
            </w:r>
            <w:r>
              <w:rPr>
                <w:rStyle w:val="IndexLink"/>
              </w:rPr>
              <w:t>147</w:t>
            </w:r>
          </w:hyperlink>
        </w:p>
        <w:p>
          <w:pPr>
            <w:pStyle w:val="Contents3"/>
            <w:tabs>
              <w:tab w:val="clear" w:pos="8459"/>
              <w:tab w:val="right" w:pos="9026" w:leader="dot"/>
            </w:tabs>
            <w:rPr/>
          </w:pPr>
          <w:hyperlink w:anchor="__RefHeading___Toc2634859_211673320">
            <w:r>
              <w:rPr>
                <w:webHidden/>
                <w:rStyle w:val="IndexLink"/>
              </w:rPr>
              <w:t>336</w:t>
            </w:r>
            <w:r>
              <w:rPr>
                <w:rStyle w:val="IndexLink"/>
                <w:rtl w:val="true"/>
              </w:rPr>
              <w:t xml:space="preserve"> </w:t>
            </w:r>
            <w:r>
              <w:rPr>
                <w:rStyle w:val="IndexLink"/>
                <w:rtl w:val="true"/>
              </w:rPr>
              <w:t>حَرْبُهُ حَرْبُ الرَّسُولِ‌</w:t>
            </w:r>
            <w:r>
              <w:rPr>
                <w:rStyle w:val="IndexLink"/>
                <w:rtl w:val="true"/>
              </w:rPr>
              <w:tab/>
            </w:r>
            <w:r>
              <w:rPr>
                <w:rStyle w:val="IndexLink"/>
              </w:rPr>
              <w:t>148</w:t>
            </w:r>
          </w:hyperlink>
        </w:p>
        <w:p>
          <w:pPr>
            <w:pStyle w:val="Contents3"/>
            <w:tabs>
              <w:tab w:val="clear" w:pos="8459"/>
              <w:tab w:val="right" w:pos="9026" w:leader="dot"/>
            </w:tabs>
            <w:rPr/>
          </w:pPr>
          <w:hyperlink w:anchor="__RefHeading___Toc2634861_211673320">
            <w:r>
              <w:rPr>
                <w:webHidden/>
                <w:rStyle w:val="IndexLink"/>
              </w:rPr>
              <w:t>337</w:t>
            </w:r>
            <w:r>
              <w:rPr>
                <w:rStyle w:val="IndexLink"/>
                <w:rtl w:val="true"/>
              </w:rPr>
              <w:t xml:space="preserve"> </w:t>
            </w:r>
            <w:r>
              <w:rPr>
                <w:rStyle w:val="IndexLink"/>
                <w:rtl w:val="true"/>
              </w:rPr>
              <w:t>حِزْبُ أَعْدائِهِ حِزْبُ الشَّیطانِ‌</w:t>
            </w:r>
            <w:r>
              <w:rPr>
                <w:rStyle w:val="IndexLink"/>
                <w:rtl w:val="true"/>
              </w:rPr>
              <w:tab/>
            </w:r>
            <w:r>
              <w:rPr>
                <w:rStyle w:val="IndexLink"/>
              </w:rPr>
              <w:t>148</w:t>
            </w:r>
          </w:hyperlink>
        </w:p>
        <w:p>
          <w:pPr>
            <w:pStyle w:val="Contents3"/>
            <w:tabs>
              <w:tab w:val="clear" w:pos="8459"/>
              <w:tab w:val="right" w:pos="9026" w:leader="dot"/>
            </w:tabs>
            <w:rPr/>
          </w:pPr>
          <w:hyperlink w:anchor="__RefHeading___Toc2634863_211673320">
            <w:r>
              <w:rPr>
                <w:webHidden/>
                <w:rStyle w:val="IndexLink"/>
              </w:rPr>
              <w:t>338</w:t>
            </w:r>
            <w:r>
              <w:rPr>
                <w:rStyle w:val="IndexLink"/>
                <w:rtl w:val="true"/>
              </w:rPr>
              <w:t xml:space="preserve"> </w:t>
            </w:r>
            <w:r>
              <w:rPr>
                <w:rStyle w:val="IndexLink"/>
                <w:rtl w:val="true"/>
              </w:rPr>
              <w:t>حِزبُهُ حِزْبُ اللَّهِ‌</w:t>
            </w:r>
            <w:r>
              <w:rPr>
                <w:rStyle w:val="IndexLink"/>
                <w:rtl w:val="true"/>
              </w:rPr>
              <w:tab/>
            </w:r>
            <w:r>
              <w:rPr>
                <w:rStyle w:val="IndexLink"/>
              </w:rPr>
              <w:t>148</w:t>
            </w:r>
          </w:hyperlink>
        </w:p>
        <w:p>
          <w:pPr>
            <w:pStyle w:val="Contents3"/>
            <w:tabs>
              <w:tab w:val="clear" w:pos="8459"/>
              <w:tab w:val="right" w:pos="9026" w:leader="dot"/>
            </w:tabs>
            <w:rPr/>
          </w:pPr>
          <w:hyperlink w:anchor="__RefHeading___Toc2634865_211673320">
            <w:r>
              <w:rPr>
                <w:webHidden/>
                <w:rStyle w:val="IndexLink"/>
              </w:rPr>
              <w:t>339</w:t>
            </w:r>
            <w:r>
              <w:rPr>
                <w:rStyle w:val="IndexLink"/>
                <w:rtl w:val="true"/>
              </w:rPr>
              <w:t xml:space="preserve"> </w:t>
            </w:r>
            <w:r>
              <w:rPr>
                <w:rStyle w:val="IndexLink"/>
                <w:rtl w:val="true"/>
              </w:rPr>
              <w:t>حِزْبُهُ حِزْبُ الرَّسُولِ‌</w:t>
            </w:r>
            <w:r>
              <w:rPr>
                <w:rStyle w:val="IndexLink"/>
                <w:rtl w:val="true"/>
              </w:rPr>
              <w:tab/>
            </w:r>
            <w:r>
              <w:rPr>
                <w:rStyle w:val="IndexLink"/>
              </w:rPr>
              <w:t>148</w:t>
            </w:r>
          </w:hyperlink>
        </w:p>
        <w:p>
          <w:pPr>
            <w:pStyle w:val="Contents3"/>
            <w:tabs>
              <w:tab w:val="clear" w:pos="8459"/>
              <w:tab w:val="right" w:pos="9026" w:leader="dot"/>
            </w:tabs>
            <w:rPr/>
          </w:pPr>
          <w:hyperlink w:anchor="__RefHeading___Toc2634867_211673320">
            <w:r>
              <w:rPr>
                <w:webHidden/>
                <w:rStyle w:val="IndexLink"/>
              </w:rPr>
              <w:t>340</w:t>
            </w:r>
            <w:r>
              <w:rPr>
                <w:rStyle w:val="IndexLink"/>
                <w:rtl w:val="true"/>
              </w:rPr>
              <w:t xml:space="preserve"> </w:t>
            </w:r>
            <w:r>
              <w:rPr>
                <w:rStyle w:val="IndexLink"/>
                <w:rtl w:val="true"/>
              </w:rPr>
              <w:t>حِصْنُ هذِهِ الْأُمَّةِ</w:t>
            </w:r>
            <w:r>
              <w:rPr>
                <w:rStyle w:val="IndexLink"/>
                <w:rtl w:val="true"/>
              </w:rPr>
              <w:tab/>
            </w:r>
            <w:r>
              <w:rPr>
                <w:rStyle w:val="IndexLink"/>
              </w:rPr>
              <w:t>148</w:t>
            </w:r>
          </w:hyperlink>
        </w:p>
        <w:p>
          <w:pPr>
            <w:pStyle w:val="Contents3"/>
            <w:tabs>
              <w:tab w:val="clear" w:pos="8459"/>
              <w:tab w:val="right" w:pos="9026" w:leader="dot"/>
            </w:tabs>
            <w:rPr/>
          </w:pPr>
          <w:hyperlink w:anchor="__RefHeading___Toc2634869_211673320">
            <w:r>
              <w:rPr>
                <w:webHidden/>
                <w:rStyle w:val="IndexLink"/>
              </w:rPr>
              <w:t>341</w:t>
            </w:r>
            <w:r>
              <w:rPr>
                <w:rStyle w:val="IndexLink"/>
                <w:rtl w:val="true"/>
              </w:rPr>
              <w:t xml:space="preserve"> </w:t>
            </w:r>
            <w:r>
              <w:rPr>
                <w:rStyle w:val="IndexLink"/>
                <w:rtl w:val="true"/>
              </w:rPr>
              <w:t>حَفَّتْ بِهِ الْجِنُّ الصّالِحُونَ‌</w:t>
            </w:r>
            <w:r>
              <w:rPr>
                <w:rStyle w:val="IndexLink"/>
                <w:rtl w:val="true"/>
              </w:rPr>
              <w:tab/>
            </w:r>
            <w:r>
              <w:rPr>
                <w:rStyle w:val="IndexLink"/>
              </w:rPr>
              <w:t>148</w:t>
            </w:r>
          </w:hyperlink>
        </w:p>
        <w:p>
          <w:pPr>
            <w:pStyle w:val="Contents3"/>
            <w:tabs>
              <w:tab w:val="clear" w:pos="8459"/>
              <w:tab w:val="right" w:pos="9026" w:leader="dot"/>
            </w:tabs>
            <w:rPr/>
          </w:pPr>
          <w:hyperlink w:anchor="__RefHeading___Toc2634871_211673320">
            <w:r>
              <w:rPr>
                <w:webHidden/>
                <w:rStyle w:val="IndexLink"/>
              </w:rPr>
              <w:t>342</w:t>
            </w:r>
            <w:r>
              <w:rPr>
                <w:rStyle w:val="IndexLink"/>
                <w:rtl w:val="true"/>
              </w:rPr>
              <w:t xml:space="preserve"> </w:t>
            </w:r>
            <w:r>
              <w:rPr>
                <w:rStyle w:val="IndexLink"/>
                <w:rtl w:val="true"/>
              </w:rPr>
              <w:t>الْحَقُّ عَلی لِسانِهِ‌</w:t>
            </w:r>
            <w:r>
              <w:rPr>
                <w:rStyle w:val="IndexLink"/>
                <w:rtl w:val="true"/>
              </w:rPr>
              <w:tab/>
            </w:r>
            <w:r>
              <w:rPr>
                <w:rStyle w:val="IndexLink"/>
              </w:rPr>
              <w:t>148</w:t>
            </w:r>
          </w:hyperlink>
        </w:p>
        <w:p>
          <w:pPr>
            <w:pStyle w:val="Contents3"/>
            <w:tabs>
              <w:tab w:val="clear" w:pos="8459"/>
              <w:tab w:val="right" w:pos="9026" w:leader="dot"/>
            </w:tabs>
            <w:rPr/>
          </w:pPr>
          <w:hyperlink w:anchor="__RefHeading___Toc2634873_211673320">
            <w:r>
              <w:rPr>
                <w:webHidden/>
                <w:rStyle w:val="IndexLink"/>
              </w:rPr>
              <w:t>343</w:t>
            </w:r>
            <w:r>
              <w:rPr>
                <w:rStyle w:val="IndexLink"/>
                <w:rtl w:val="true"/>
              </w:rPr>
              <w:t xml:space="preserve"> </w:t>
            </w:r>
            <w:r>
              <w:rPr>
                <w:rStyle w:val="IndexLink"/>
                <w:rtl w:val="true"/>
              </w:rPr>
              <w:t>الْحَقُّ فِی قَلْبِهِ‌</w:t>
            </w:r>
            <w:r>
              <w:rPr>
                <w:rStyle w:val="IndexLink"/>
                <w:rtl w:val="true"/>
              </w:rPr>
              <w:tab/>
            </w:r>
            <w:r>
              <w:rPr>
                <w:rStyle w:val="IndexLink"/>
              </w:rPr>
              <w:t>149</w:t>
            </w:r>
          </w:hyperlink>
        </w:p>
        <w:p>
          <w:pPr>
            <w:pStyle w:val="Contents3"/>
            <w:tabs>
              <w:tab w:val="clear" w:pos="8459"/>
              <w:tab w:val="right" w:pos="9026" w:leader="dot"/>
            </w:tabs>
            <w:rPr/>
          </w:pPr>
          <w:hyperlink w:anchor="__RefHeading___Toc2634875_211673320">
            <w:r>
              <w:rPr>
                <w:webHidden/>
                <w:rStyle w:val="IndexLink"/>
              </w:rPr>
              <w:t>344</w:t>
            </w:r>
            <w:r>
              <w:rPr>
                <w:rStyle w:val="IndexLink"/>
                <w:rtl w:val="true"/>
              </w:rPr>
              <w:t xml:space="preserve"> </w:t>
            </w:r>
            <w:r>
              <w:rPr>
                <w:rStyle w:val="IndexLink"/>
                <w:rtl w:val="true"/>
              </w:rPr>
              <w:t>الْحَقُّ مَعَ عَلِی‌ّ</w:t>
            </w:r>
            <w:r>
              <w:rPr>
                <w:rStyle w:val="IndexLink"/>
                <w:rtl w:val="true"/>
              </w:rPr>
              <w:tab/>
            </w:r>
            <w:r>
              <w:rPr>
                <w:rStyle w:val="IndexLink"/>
              </w:rPr>
              <w:t>149</w:t>
            </w:r>
          </w:hyperlink>
        </w:p>
        <w:p>
          <w:pPr>
            <w:pStyle w:val="Contents3"/>
            <w:tabs>
              <w:tab w:val="clear" w:pos="8459"/>
              <w:tab w:val="right" w:pos="9026" w:leader="dot"/>
            </w:tabs>
            <w:rPr/>
          </w:pPr>
          <w:hyperlink w:anchor="__RefHeading___Toc2634877_211673320">
            <w:r>
              <w:rPr>
                <w:webHidden/>
                <w:rStyle w:val="IndexLink"/>
              </w:rPr>
              <w:t>345</w:t>
            </w:r>
            <w:r>
              <w:rPr>
                <w:rStyle w:val="IndexLink"/>
                <w:rtl w:val="true"/>
              </w:rPr>
              <w:t xml:space="preserve"> </w:t>
            </w:r>
            <w:r>
              <w:rPr>
                <w:rStyle w:val="IndexLink"/>
                <w:rtl w:val="true"/>
              </w:rPr>
              <w:t>حَقُّهُ حَقُّ الْوالِدِ</w:t>
            </w:r>
            <w:r>
              <w:rPr>
                <w:rStyle w:val="IndexLink"/>
                <w:rtl w:val="true"/>
              </w:rPr>
              <w:tab/>
            </w:r>
            <w:r>
              <w:rPr>
                <w:rStyle w:val="IndexLink"/>
              </w:rPr>
              <w:t>149</w:t>
            </w:r>
          </w:hyperlink>
        </w:p>
        <w:p>
          <w:pPr>
            <w:pStyle w:val="Contents3"/>
            <w:tabs>
              <w:tab w:val="clear" w:pos="8459"/>
              <w:tab w:val="right" w:pos="9026" w:leader="dot"/>
            </w:tabs>
            <w:rPr/>
          </w:pPr>
          <w:hyperlink w:anchor="__RefHeading___Toc2634879_211673320">
            <w:r>
              <w:rPr>
                <w:webHidden/>
                <w:rStyle w:val="IndexLink"/>
              </w:rPr>
              <w:t>346</w:t>
            </w:r>
            <w:r>
              <w:rPr>
                <w:rStyle w:val="IndexLink"/>
                <w:rtl w:val="true"/>
              </w:rPr>
              <w:t xml:space="preserve"> </w:t>
            </w:r>
            <w:r>
              <w:rPr>
                <w:rStyle w:val="IndexLink"/>
                <w:rtl w:val="true"/>
              </w:rPr>
              <w:t>حَلْقَةُ بابِ الْجَنَّةِ</w:t>
            </w:r>
            <w:r>
              <w:rPr>
                <w:rStyle w:val="IndexLink"/>
                <w:rtl w:val="true"/>
              </w:rPr>
              <w:tab/>
            </w:r>
            <w:r>
              <w:rPr>
                <w:rStyle w:val="IndexLink"/>
              </w:rPr>
              <w:t>149</w:t>
            </w:r>
          </w:hyperlink>
        </w:p>
        <w:p>
          <w:pPr>
            <w:pStyle w:val="Contents3"/>
            <w:tabs>
              <w:tab w:val="clear" w:pos="8459"/>
              <w:tab w:val="right" w:pos="9026" w:leader="dot"/>
            </w:tabs>
            <w:rPr/>
          </w:pPr>
          <w:hyperlink w:anchor="__RefHeading___Toc2634881_211673320">
            <w:r>
              <w:rPr>
                <w:webHidden/>
                <w:rStyle w:val="IndexLink"/>
              </w:rPr>
              <w:t>347</w:t>
            </w:r>
            <w:r>
              <w:rPr>
                <w:rStyle w:val="IndexLink"/>
                <w:rtl w:val="true"/>
              </w:rPr>
              <w:t xml:space="preserve"> </w:t>
            </w:r>
            <w:r>
              <w:rPr>
                <w:rStyle w:val="IndexLink"/>
                <w:rtl w:val="true"/>
              </w:rPr>
              <w:t>حَلَّ لَهُ ما حَلَّ لِلرَّسُولِ‌</w:t>
            </w:r>
            <w:r>
              <w:rPr>
                <w:rStyle w:val="IndexLink"/>
                <w:rtl w:val="true"/>
              </w:rPr>
              <w:tab/>
            </w:r>
            <w:r>
              <w:rPr>
                <w:rStyle w:val="IndexLink"/>
              </w:rPr>
              <w:t>149</w:t>
            </w:r>
          </w:hyperlink>
        </w:p>
        <w:p>
          <w:pPr>
            <w:pStyle w:val="Contents3"/>
            <w:tabs>
              <w:tab w:val="clear" w:pos="8459"/>
              <w:tab w:val="right" w:pos="9026" w:leader="dot"/>
            </w:tabs>
            <w:rPr/>
          </w:pPr>
          <w:hyperlink w:anchor="__RefHeading___Toc2634883_211673320">
            <w:r>
              <w:rPr>
                <w:webHidden/>
                <w:rStyle w:val="IndexLink"/>
              </w:rPr>
              <w:t>348</w:t>
            </w:r>
            <w:r>
              <w:rPr>
                <w:rStyle w:val="IndexLink"/>
                <w:rtl w:val="true"/>
              </w:rPr>
              <w:t xml:space="preserve"> </w:t>
            </w:r>
            <w:r>
              <w:rPr>
                <w:rStyle w:val="IndexLink"/>
                <w:rtl w:val="true"/>
              </w:rPr>
              <w:t>حُورُهُ أَکْثَرُ مِنْ وَرَقِ الشَّجَرِ</w:t>
            </w:r>
            <w:r>
              <w:rPr>
                <w:rStyle w:val="IndexLink"/>
                <w:rtl w:val="true"/>
              </w:rPr>
              <w:tab/>
            </w:r>
            <w:r>
              <w:rPr>
                <w:rStyle w:val="IndexLink"/>
              </w:rPr>
              <w:t>150</w:t>
            </w:r>
          </w:hyperlink>
        </w:p>
        <w:p>
          <w:pPr>
            <w:pStyle w:val="Contents3"/>
            <w:tabs>
              <w:tab w:val="clear" w:pos="8459"/>
              <w:tab w:val="right" w:pos="9026" w:leader="dot"/>
            </w:tabs>
            <w:rPr/>
          </w:pPr>
          <w:hyperlink w:anchor="__RefHeading___Toc2634885_211673320">
            <w:r>
              <w:rPr>
                <w:webHidden/>
                <w:rStyle w:val="IndexLink"/>
              </w:rPr>
              <w:t>349</w:t>
            </w:r>
            <w:r>
              <w:rPr>
                <w:rStyle w:val="IndexLink"/>
                <w:rtl w:val="true"/>
              </w:rPr>
              <w:t xml:space="preserve"> </w:t>
            </w:r>
            <w:r>
              <w:rPr>
                <w:rStyle w:val="IndexLink"/>
                <w:rtl w:val="true"/>
              </w:rPr>
              <w:t>حَیاتُهُ حَیاتُ النَّبِی‌ّ</w:t>
            </w:r>
            <w:r>
              <w:rPr>
                <w:rStyle w:val="IndexLink"/>
                <w:rtl w:val="true"/>
              </w:rPr>
              <w:tab/>
            </w:r>
            <w:r>
              <w:rPr>
                <w:rStyle w:val="IndexLink"/>
              </w:rPr>
              <w:t>150</w:t>
            </w:r>
          </w:hyperlink>
        </w:p>
        <w:p>
          <w:pPr>
            <w:pStyle w:val="Contents3"/>
            <w:tabs>
              <w:tab w:val="clear" w:pos="8459"/>
              <w:tab w:val="right" w:pos="9026" w:leader="dot"/>
            </w:tabs>
            <w:rPr/>
          </w:pPr>
          <w:hyperlink w:anchor="__RefHeading___Toc2634887_211673320">
            <w:r>
              <w:rPr>
                <w:webHidden/>
                <w:rStyle w:val="IndexLink"/>
              </w:rPr>
              <w:t>350</w:t>
            </w:r>
            <w:r>
              <w:rPr>
                <w:rStyle w:val="IndexLink"/>
                <w:rtl w:val="true"/>
              </w:rPr>
              <w:t xml:space="preserve"> </w:t>
            </w:r>
            <w:r>
              <w:rPr>
                <w:rStyle w:val="IndexLink"/>
                <w:rtl w:val="true"/>
              </w:rPr>
              <w:t>حَیدَرُ الرَّسُولِ‌</w:t>
            </w:r>
            <w:r>
              <w:rPr>
                <w:rStyle w:val="IndexLink"/>
                <w:rtl w:val="true"/>
              </w:rPr>
              <w:tab/>
            </w:r>
            <w:r>
              <w:rPr>
                <w:rStyle w:val="IndexLink"/>
              </w:rPr>
              <w:t>150</w:t>
            </w:r>
          </w:hyperlink>
        </w:p>
        <w:p>
          <w:pPr>
            <w:pStyle w:val="Contents3"/>
            <w:tabs>
              <w:tab w:val="clear" w:pos="8459"/>
              <w:tab w:val="right" w:pos="9026" w:leader="dot"/>
            </w:tabs>
            <w:rPr/>
          </w:pPr>
          <w:hyperlink w:anchor="__RefHeading___Toc2634889_211673320">
            <w:r>
              <w:rPr>
                <w:webHidden/>
                <w:rStyle w:val="IndexLink"/>
              </w:rPr>
              <w:t>351</w:t>
            </w:r>
            <w:r>
              <w:rPr>
                <w:rStyle w:val="IndexLink"/>
                <w:rtl w:val="true"/>
              </w:rPr>
              <w:t xml:space="preserve"> </w:t>
            </w:r>
            <w:r>
              <w:rPr>
                <w:rStyle w:val="IndexLink"/>
                <w:rtl w:val="true"/>
              </w:rPr>
              <w:t>خاتِمُ أَلْفِ وَصِی‌ّ</w:t>
            </w:r>
            <w:r>
              <w:rPr>
                <w:rStyle w:val="IndexLink"/>
                <w:rtl w:val="true"/>
              </w:rPr>
              <w:tab/>
            </w:r>
            <w:r>
              <w:rPr>
                <w:rStyle w:val="IndexLink"/>
              </w:rPr>
              <w:t>150</w:t>
            </w:r>
          </w:hyperlink>
        </w:p>
        <w:p>
          <w:pPr>
            <w:pStyle w:val="Contents3"/>
            <w:tabs>
              <w:tab w:val="clear" w:pos="8459"/>
              <w:tab w:val="right" w:pos="9026" w:leader="dot"/>
            </w:tabs>
            <w:rPr/>
          </w:pPr>
          <w:hyperlink w:anchor="__RefHeading___Toc2634891_211673320">
            <w:r>
              <w:rPr>
                <w:webHidden/>
                <w:rStyle w:val="IndexLink"/>
              </w:rPr>
              <w:t>352</w:t>
            </w:r>
            <w:r>
              <w:rPr>
                <w:rStyle w:val="IndexLink"/>
                <w:rtl w:val="true"/>
              </w:rPr>
              <w:t xml:space="preserve"> </w:t>
            </w:r>
            <w:r>
              <w:rPr>
                <w:rStyle w:val="IndexLink"/>
                <w:rtl w:val="true"/>
              </w:rPr>
              <w:t>خاتَِمُ الْأَوْلِیاءِ</w:t>
            </w:r>
            <w:r>
              <w:rPr>
                <w:rStyle w:val="IndexLink"/>
                <w:rtl w:val="true"/>
              </w:rPr>
              <w:tab/>
            </w:r>
            <w:r>
              <w:rPr>
                <w:rStyle w:val="IndexLink"/>
              </w:rPr>
              <w:t>150</w:t>
            </w:r>
          </w:hyperlink>
        </w:p>
        <w:p>
          <w:pPr>
            <w:pStyle w:val="Contents3"/>
            <w:tabs>
              <w:tab w:val="clear" w:pos="8459"/>
              <w:tab w:val="right" w:pos="9026" w:leader="dot"/>
            </w:tabs>
            <w:rPr/>
          </w:pPr>
          <w:hyperlink w:anchor="__RefHeading___Toc2634893_211673320">
            <w:r>
              <w:rPr>
                <w:webHidden/>
                <w:rStyle w:val="IndexLink"/>
              </w:rPr>
              <w:t>353</w:t>
            </w:r>
            <w:r>
              <w:rPr>
                <w:rStyle w:val="IndexLink"/>
                <w:rtl w:val="true"/>
              </w:rPr>
              <w:t xml:space="preserve"> </w:t>
            </w:r>
            <w:r>
              <w:rPr>
                <w:rStyle w:val="IndexLink"/>
                <w:rtl w:val="true"/>
              </w:rPr>
              <w:t>خاتَِمُ الْوَصِیینَ‌</w:t>
            </w:r>
            <w:r>
              <w:rPr>
                <w:rStyle w:val="IndexLink"/>
                <w:rtl w:val="true"/>
              </w:rPr>
              <w:tab/>
            </w:r>
            <w:r>
              <w:rPr>
                <w:rStyle w:val="IndexLink"/>
              </w:rPr>
              <w:t>150</w:t>
            </w:r>
          </w:hyperlink>
        </w:p>
        <w:p>
          <w:pPr>
            <w:pStyle w:val="Contents3"/>
            <w:tabs>
              <w:tab w:val="clear" w:pos="8459"/>
              <w:tab w:val="right" w:pos="9026" w:leader="dot"/>
            </w:tabs>
            <w:rPr/>
          </w:pPr>
          <w:hyperlink w:anchor="__RefHeading___Toc2634895_211673320">
            <w:r>
              <w:rPr>
                <w:webHidden/>
                <w:rStyle w:val="IndexLink"/>
              </w:rPr>
              <w:t>354</w:t>
            </w:r>
            <w:r>
              <w:rPr>
                <w:rStyle w:val="IndexLink"/>
                <w:rtl w:val="true"/>
              </w:rPr>
              <w:t xml:space="preserve"> </w:t>
            </w:r>
            <w:r>
              <w:rPr>
                <w:rStyle w:val="IndexLink"/>
                <w:rtl w:val="true"/>
              </w:rPr>
              <w:t>خاذِلُهُ خاذِلُ الرَّسُولِ‌</w:t>
            </w:r>
            <w:r>
              <w:rPr>
                <w:rStyle w:val="IndexLink"/>
                <w:rtl w:val="true"/>
              </w:rPr>
              <w:tab/>
            </w:r>
            <w:r>
              <w:rPr>
                <w:rStyle w:val="IndexLink"/>
              </w:rPr>
              <w:t>151</w:t>
            </w:r>
          </w:hyperlink>
        </w:p>
        <w:p>
          <w:pPr>
            <w:pStyle w:val="Contents3"/>
            <w:tabs>
              <w:tab w:val="clear" w:pos="8459"/>
              <w:tab w:val="right" w:pos="9026" w:leader="dot"/>
            </w:tabs>
            <w:rPr/>
          </w:pPr>
          <w:hyperlink w:anchor="__RefHeading___Toc2634897_211673320">
            <w:r>
              <w:rPr>
                <w:webHidden/>
                <w:rStyle w:val="IndexLink"/>
              </w:rPr>
              <w:t>355</w:t>
            </w:r>
            <w:r>
              <w:rPr>
                <w:rStyle w:val="IndexLink"/>
                <w:rtl w:val="true"/>
              </w:rPr>
              <w:t xml:space="preserve"> </w:t>
            </w:r>
            <w:r>
              <w:rPr>
                <w:rStyle w:val="IndexLink"/>
                <w:rtl w:val="true"/>
              </w:rPr>
              <w:t>خازِنُ عِلْمِ الرَّسُولِ‌</w:t>
            </w:r>
            <w:r>
              <w:rPr>
                <w:rStyle w:val="IndexLink"/>
                <w:rtl w:val="true"/>
              </w:rPr>
              <w:tab/>
            </w:r>
            <w:r>
              <w:rPr>
                <w:rStyle w:val="IndexLink"/>
              </w:rPr>
              <w:t>151</w:t>
            </w:r>
          </w:hyperlink>
        </w:p>
        <w:p>
          <w:pPr>
            <w:pStyle w:val="Contents3"/>
            <w:tabs>
              <w:tab w:val="clear" w:pos="8459"/>
              <w:tab w:val="right" w:pos="9026" w:leader="dot"/>
            </w:tabs>
            <w:rPr/>
          </w:pPr>
          <w:hyperlink w:anchor="__RefHeading___Toc2634899_211673320">
            <w:r>
              <w:rPr>
                <w:webHidden/>
                <w:rStyle w:val="IndexLink"/>
              </w:rPr>
              <w:t>356</w:t>
            </w:r>
            <w:r>
              <w:rPr>
                <w:rStyle w:val="IndexLink"/>
                <w:rtl w:val="true"/>
              </w:rPr>
              <w:t xml:space="preserve"> </w:t>
            </w:r>
            <w:r>
              <w:rPr>
                <w:rStyle w:val="IndexLink"/>
                <w:rtl w:val="true"/>
              </w:rPr>
              <w:t>خاصَّةُ أَهْلِ الْبَیتِ‌</w:t>
            </w:r>
            <w:r>
              <w:rPr>
                <w:rStyle w:val="IndexLink"/>
                <w:rtl w:val="true"/>
              </w:rPr>
              <w:tab/>
            </w:r>
            <w:r>
              <w:rPr>
                <w:rStyle w:val="IndexLink"/>
              </w:rPr>
              <w:t>151</w:t>
            </w:r>
          </w:hyperlink>
        </w:p>
        <w:p>
          <w:pPr>
            <w:pStyle w:val="Contents3"/>
            <w:tabs>
              <w:tab w:val="clear" w:pos="8459"/>
              <w:tab w:val="right" w:pos="9026" w:leader="dot"/>
            </w:tabs>
            <w:rPr/>
          </w:pPr>
          <w:hyperlink w:anchor="__RefHeading___Toc2634901_211673320">
            <w:r>
              <w:rPr>
                <w:webHidden/>
                <w:rStyle w:val="IndexLink"/>
              </w:rPr>
              <w:t>357</w:t>
            </w:r>
            <w:r>
              <w:rPr>
                <w:rStyle w:val="IndexLink"/>
                <w:rtl w:val="true"/>
              </w:rPr>
              <w:t xml:space="preserve"> </w:t>
            </w:r>
            <w:r>
              <w:rPr>
                <w:rStyle w:val="IndexLink"/>
                <w:rtl w:val="true"/>
              </w:rPr>
              <w:t>خاصَّةُ الرَّسُولِ‌</w:t>
            </w:r>
            <w:r>
              <w:rPr>
                <w:rStyle w:val="IndexLink"/>
                <w:rtl w:val="true"/>
              </w:rPr>
              <w:tab/>
            </w:r>
            <w:r>
              <w:rPr>
                <w:rStyle w:val="IndexLink"/>
              </w:rPr>
              <w:t>151</w:t>
            </w:r>
          </w:hyperlink>
        </w:p>
        <w:p>
          <w:pPr>
            <w:pStyle w:val="Contents3"/>
            <w:tabs>
              <w:tab w:val="clear" w:pos="8459"/>
              <w:tab w:val="right" w:pos="9026" w:leader="dot"/>
            </w:tabs>
            <w:rPr/>
          </w:pPr>
          <w:hyperlink w:anchor="__RefHeading___Toc2634903_211673320">
            <w:r>
              <w:rPr>
                <w:webHidden/>
                <w:rStyle w:val="IndexLink"/>
              </w:rPr>
              <w:t>358</w:t>
            </w:r>
            <w:r>
              <w:rPr>
                <w:rStyle w:val="IndexLink"/>
                <w:rtl w:val="true"/>
              </w:rPr>
              <w:t xml:space="preserve"> </w:t>
            </w:r>
            <w:r>
              <w:rPr>
                <w:rStyle w:val="IndexLink"/>
                <w:rtl w:val="true"/>
              </w:rPr>
              <w:t>خاصِفُ النَّعْلِ‌</w:t>
            </w:r>
            <w:r>
              <w:rPr>
                <w:rStyle w:val="IndexLink"/>
                <w:rtl w:val="true"/>
              </w:rPr>
              <w:tab/>
            </w:r>
            <w:r>
              <w:rPr>
                <w:rStyle w:val="IndexLink"/>
              </w:rPr>
              <w:t>151</w:t>
            </w:r>
          </w:hyperlink>
        </w:p>
        <w:p>
          <w:pPr>
            <w:pStyle w:val="Contents3"/>
            <w:tabs>
              <w:tab w:val="clear" w:pos="8459"/>
              <w:tab w:val="right" w:pos="9026" w:leader="dot"/>
            </w:tabs>
            <w:rPr/>
          </w:pPr>
          <w:hyperlink w:anchor="__RefHeading___Toc2634905_211673320">
            <w:r>
              <w:rPr>
                <w:webHidden/>
                <w:rStyle w:val="IndexLink"/>
              </w:rPr>
              <w:t>359</w:t>
            </w:r>
            <w:r>
              <w:rPr>
                <w:rStyle w:val="IndexLink"/>
                <w:rtl w:val="true"/>
              </w:rPr>
              <w:t xml:space="preserve"> </w:t>
            </w:r>
            <w:r>
              <w:rPr>
                <w:rStyle w:val="IndexLink"/>
                <w:rtl w:val="true"/>
              </w:rPr>
              <w:t>خالِصَةُ الرَّسُولِ‌</w:t>
            </w:r>
            <w:r>
              <w:rPr>
                <w:rStyle w:val="IndexLink"/>
                <w:rtl w:val="true"/>
              </w:rPr>
              <w:tab/>
            </w:r>
            <w:r>
              <w:rPr>
                <w:rStyle w:val="IndexLink"/>
              </w:rPr>
              <w:t>152</w:t>
            </w:r>
          </w:hyperlink>
        </w:p>
        <w:p>
          <w:pPr>
            <w:pStyle w:val="Contents3"/>
            <w:tabs>
              <w:tab w:val="clear" w:pos="8459"/>
              <w:tab w:val="right" w:pos="9026" w:leader="dot"/>
            </w:tabs>
            <w:rPr/>
          </w:pPr>
          <w:hyperlink w:anchor="__RefHeading___Toc2634907_211673320">
            <w:r>
              <w:rPr>
                <w:webHidden/>
                <w:rStyle w:val="IndexLink"/>
              </w:rPr>
              <w:t>360</w:t>
            </w:r>
            <w:r>
              <w:rPr>
                <w:rStyle w:val="IndexLink"/>
                <w:rtl w:val="true"/>
              </w:rPr>
              <w:t xml:space="preserve"> </w:t>
            </w:r>
            <w:r>
              <w:rPr>
                <w:rStyle w:val="IndexLink"/>
                <w:rtl w:val="true"/>
              </w:rPr>
              <w:t>خَتَنُ الرَّسُولِ‌</w:t>
            </w:r>
            <w:r>
              <w:rPr>
                <w:rStyle w:val="IndexLink"/>
                <w:rtl w:val="true"/>
              </w:rPr>
              <w:tab/>
            </w:r>
            <w:r>
              <w:rPr>
                <w:rStyle w:val="IndexLink"/>
              </w:rPr>
              <w:t>152</w:t>
            </w:r>
          </w:hyperlink>
        </w:p>
        <w:p>
          <w:pPr>
            <w:pStyle w:val="Contents3"/>
            <w:tabs>
              <w:tab w:val="clear" w:pos="8459"/>
              <w:tab w:val="right" w:pos="9026" w:leader="dot"/>
            </w:tabs>
            <w:rPr/>
          </w:pPr>
          <w:hyperlink w:anchor="__RefHeading___Toc2634909_211673320">
            <w:r>
              <w:rPr>
                <w:webHidden/>
                <w:rStyle w:val="IndexLink"/>
              </w:rPr>
              <w:t>361</w:t>
            </w:r>
            <w:r>
              <w:rPr>
                <w:rStyle w:val="IndexLink"/>
                <w:rtl w:val="true"/>
              </w:rPr>
              <w:t xml:space="preserve"> </w:t>
            </w:r>
            <w:r>
              <w:rPr>
                <w:rStyle w:val="IndexLink"/>
                <w:rtl w:val="true"/>
              </w:rPr>
              <w:t>خَشِنٌ فِی ذاتِ اللَّهِ‌</w:t>
            </w:r>
            <w:r>
              <w:rPr>
                <w:rStyle w:val="IndexLink"/>
                <w:rtl w:val="true"/>
              </w:rPr>
              <w:tab/>
            </w:r>
            <w:r>
              <w:rPr>
                <w:rStyle w:val="IndexLink"/>
              </w:rPr>
              <w:t>152</w:t>
            </w:r>
          </w:hyperlink>
        </w:p>
        <w:p>
          <w:pPr>
            <w:pStyle w:val="Contents3"/>
            <w:tabs>
              <w:tab w:val="clear" w:pos="8459"/>
              <w:tab w:val="right" w:pos="9026" w:leader="dot"/>
            </w:tabs>
            <w:rPr/>
          </w:pPr>
          <w:hyperlink w:anchor="__RefHeading___Toc2634911_211673320">
            <w:r>
              <w:rPr>
                <w:webHidden/>
                <w:rStyle w:val="IndexLink"/>
              </w:rPr>
              <w:t>362</w:t>
            </w:r>
            <w:r>
              <w:rPr>
                <w:rStyle w:val="IndexLink"/>
                <w:rtl w:val="true"/>
              </w:rPr>
              <w:t xml:space="preserve"> </w:t>
            </w:r>
            <w:r>
              <w:rPr>
                <w:rStyle w:val="IndexLink"/>
                <w:rtl w:val="true"/>
              </w:rPr>
              <w:t>خِصْبُ الْبِلادِ</w:t>
            </w:r>
            <w:r>
              <w:rPr>
                <w:rStyle w:val="IndexLink"/>
                <w:rtl w:val="true"/>
              </w:rPr>
              <w:tab/>
            </w:r>
            <w:r>
              <w:rPr>
                <w:rStyle w:val="IndexLink"/>
              </w:rPr>
              <w:t>152</w:t>
            </w:r>
          </w:hyperlink>
        </w:p>
        <w:p>
          <w:pPr>
            <w:pStyle w:val="Contents3"/>
            <w:tabs>
              <w:tab w:val="clear" w:pos="8459"/>
              <w:tab w:val="right" w:pos="9026" w:leader="dot"/>
            </w:tabs>
            <w:rPr/>
          </w:pPr>
          <w:hyperlink w:anchor="__RefHeading___Toc2634913_211673320">
            <w:r>
              <w:rPr>
                <w:webHidden/>
                <w:rStyle w:val="IndexLink"/>
              </w:rPr>
              <w:t>363</w:t>
            </w:r>
            <w:r>
              <w:rPr>
                <w:rStyle w:val="IndexLink"/>
                <w:rtl w:val="true"/>
              </w:rPr>
              <w:t xml:space="preserve"> </w:t>
            </w:r>
            <w:r>
              <w:rPr>
                <w:rStyle w:val="IndexLink"/>
                <w:rtl w:val="true"/>
              </w:rPr>
              <w:t>خُلْقُهُ خُلْقُ یحْیی‌</w:t>
            </w:r>
            <w:r>
              <w:rPr>
                <w:rStyle w:val="IndexLink"/>
                <w:rtl w:val="true"/>
              </w:rPr>
              <w:tab/>
            </w:r>
            <w:r>
              <w:rPr>
                <w:rStyle w:val="IndexLink"/>
              </w:rPr>
              <w:t>153</w:t>
            </w:r>
          </w:hyperlink>
        </w:p>
        <w:p>
          <w:pPr>
            <w:pStyle w:val="Contents3"/>
            <w:tabs>
              <w:tab w:val="clear" w:pos="8459"/>
              <w:tab w:val="right" w:pos="9026" w:leader="dot"/>
            </w:tabs>
            <w:rPr/>
          </w:pPr>
          <w:hyperlink w:anchor="__RefHeading___Toc2634915_211673320">
            <w:r>
              <w:rPr>
                <w:webHidden/>
                <w:rStyle w:val="IndexLink"/>
              </w:rPr>
              <w:t>364</w:t>
            </w:r>
            <w:r>
              <w:rPr>
                <w:rStyle w:val="IndexLink"/>
                <w:rtl w:val="true"/>
              </w:rPr>
              <w:t xml:space="preserve"> </w:t>
            </w:r>
            <w:r>
              <w:rPr>
                <w:rStyle w:val="IndexLink"/>
                <w:rtl w:val="true"/>
              </w:rPr>
              <w:t>خَلِیفَةُ اللَّهِ‌</w:t>
            </w:r>
            <w:r>
              <w:rPr>
                <w:rStyle w:val="IndexLink"/>
                <w:rtl w:val="true"/>
              </w:rPr>
              <w:tab/>
            </w:r>
            <w:r>
              <w:rPr>
                <w:rStyle w:val="IndexLink"/>
              </w:rPr>
              <w:t>153</w:t>
            </w:r>
          </w:hyperlink>
        </w:p>
        <w:p>
          <w:pPr>
            <w:pStyle w:val="Contents3"/>
            <w:tabs>
              <w:tab w:val="clear" w:pos="8459"/>
              <w:tab w:val="right" w:pos="9026" w:leader="dot"/>
            </w:tabs>
            <w:rPr/>
          </w:pPr>
          <w:hyperlink w:anchor="__RefHeading___Toc2634917_211673320">
            <w:r>
              <w:rPr>
                <w:webHidden/>
                <w:rStyle w:val="IndexLink"/>
              </w:rPr>
              <w:t>365</w:t>
            </w:r>
            <w:r>
              <w:rPr>
                <w:rStyle w:val="IndexLink"/>
                <w:rtl w:val="true"/>
              </w:rPr>
              <w:t xml:space="preserve"> </w:t>
            </w:r>
            <w:r>
              <w:rPr>
                <w:rStyle w:val="IndexLink"/>
                <w:rtl w:val="true"/>
              </w:rPr>
              <w:t>خَلِیفَةُ الرَّسُولِ‌</w:t>
            </w:r>
            <w:r>
              <w:rPr>
                <w:rStyle w:val="IndexLink"/>
                <w:rtl w:val="true"/>
              </w:rPr>
              <w:tab/>
            </w:r>
            <w:r>
              <w:rPr>
                <w:rStyle w:val="IndexLink"/>
              </w:rPr>
              <w:t>153</w:t>
            </w:r>
          </w:hyperlink>
        </w:p>
        <w:p>
          <w:pPr>
            <w:pStyle w:val="Contents3"/>
            <w:tabs>
              <w:tab w:val="clear" w:pos="8459"/>
              <w:tab w:val="right" w:pos="9026" w:leader="dot"/>
            </w:tabs>
            <w:rPr/>
          </w:pPr>
          <w:hyperlink w:anchor="__RefHeading___Toc2634919_211673320">
            <w:r>
              <w:rPr>
                <w:webHidden/>
                <w:rStyle w:val="IndexLink"/>
              </w:rPr>
              <w:t>366</w:t>
            </w:r>
            <w:r>
              <w:rPr>
                <w:rStyle w:val="IndexLink"/>
                <w:rtl w:val="true"/>
              </w:rPr>
              <w:t xml:space="preserve"> </w:t>
            </w:r>
            <w:r>
              <w:rPr>
                <w:rStyle w:val="IndexLink"/>
                <w:rtl w:val="true"/>
              </w:rPr>
              <w:t>خَلِیفَةُ خَیرِ الْمُرْسَلِینَ‌</w:t>
            </w:r>
            <w:r>
              <w:rPr>
                <w:rStyle w:val="IndexLink"/>
                <w:rtl w:val="true"/>
              </w:rPr>
              <w:tab/>
            </w:r>
            <w:r>
              <w:rPr>
                <w:rStyle w:val="IndexLink"/>
              </w:rPr>
              <w:t>154</w:t>
            </w:r>
          </w:hyperlink>
        </w:p>
        <w:p>
          <w:pPr>
            <w:pStyle w:val="Contents3"/>
            <w:tabs>
              <w:tab w:val="clear" w:pos="8459"/>
              <w:tab w:val="right" w:pos="9026" w:leader="dot"/>
            </w:tabs>
            <w:rPr/>
          </w:pPr>
          <w:hyperlink w:anchor="__RefHeading___Toc2634921_211673320">
            <w:r>
              <w:rPr>
                <w:webHidden/>
                <w:rStyle w:val="IndexLink"/>
              </w:rPr>
              <w:t>367</w:t>
            </w:r>
            <w:r>
              <w:rPr>
                <w:rStyle w:val="IndexLink"/>
                <w:rtl w:val="true"/>
              </w:rPr>
              <w:t xml:space="preserve"> </w:t>
            </w:r>
            <w:r>
              <w:rPr>
                <w:rStyle w:val="IndexLink"/>
                <w:rtl w:val="true"/>
              </w:rPr>
              <w:t>خَلِیلُ اللَّهِ‌</w:t>
            </w:r>
            <w:r>
              <w:rPr>
                <w:rStyle w:val="IndexLink"/>
                <w:rtl w:val="true"/>
              </w:rPr>
              <w:tab/>
            </w:r>
            <w:r>
              <w:rPr>
                <w:rStyle w:val="IndexLink"/>
              </w:rPr>
              <w:t>154</w:t>
            </w:r>
          </w:hyperlink>
        </w:p>
        <w:p>
          <w:pPr>
            <w:pStyle w:val="Contents3"/>
            <w:tabs>
              <w:tab w:val="clear" w:pos="8459"/>
              <w:tab w:val="right" w:pos="9026" w:leader="dot"/>
            </w:tabs>
            <w:rPr/>
          </w:pPr>
          <w:hyperlink w:anchor="__RefHeading___Toc2634923_211673320">
            <w:r>
              <w:rPr>
                <w:webHidden/>
                <w:rStyle w:val="IndexLink"/>
              </w:rPr>
              <w:t>368</w:t>
            </w:r>
            <w:r>
              <w:rPr>
                <w:rStyle w:val="IndexLink"/>
                <w:rtl w:val="true"/>
              </w:rPr>
              <w:t xml:space="preserve"> </w:t>
            </w:r>
            <w:r>
              <w:rPr>
                <w:rStyle w:val="IndexLink"/>
                <w:rtl w:val="true"/>
              </w:rPr>
              <w:t>خَلِیلُ النَّبِی‌ّ</w:t>
            </w:r>
            <w:r>
              <w:rPr>
                <w:rStyle w:val="IndexLink"/>
                <w:rtl w:val="true"/>
              </w:rPr>
              <w:tab/>
            </w:r>
            <w:r>
              <w:rPr>
                <w:rStyle w:val="IndexLink"/>
              </w:rPr>
              <w:t>154</w:t>
            </w:r>
          </w:hyperlink>
        </w:p>
        <w:p>
          <w:pPr>
            <w:pStyle w:val="Contents3"/>
            <w:tabs>
              <w:tab w:val="clear" w:pos="8459"/>
              <w:tab w:val="right" w:pos="9026" w:leader="dot"/>
            </w:tabs>
            <w:rPr/>
          </w:pPr>
          <w:hyperlink w:anchor="__RefHeading___Toc2634925_211673320">
            <w:r>
              <w:rPr>
                <w:webHidden/>
                <w:rStyle w:val="IndexLink"/>
              </w:rPr>
              <w:t>369</w:t>
            </w:r>
            <w:r>
              <w:rPr>
                <w:rStyle w:val="IndexLink"/>
                <w:rtl w:val="true"/>
              </w:rPr>
              <w:t xml:space="preserve"> </w:t>
            </w:r>
            <w:r>
              <w:rPr>
                <w:rStyle w:val="IndexLink"/>
                <w:rtl w:val="true"/>
              </w:rPr>
              <w:t>خَیرُ الْآخِرِینَ‌</w:t>
            </w:r>
            <w:r>
              <w:rPr>
                <w:rStyle w:val="IndexLink"/>
                <w:rtl w:val="true"/>
              </w:rPr>
              <w:tab/>
            </w:r>
            <w:r>
              <w:rPr>
                <w:rStyle w:val="IndexLink"/>
              </w:rPr>
              <w:t>154</w:t>
            </w:r>
          </w:hyperlink>
        </w:p>
        <w:p>
          <w:pPr>
            <w:pStyle w:val="Contents3"/>
            <w:tabs>
              <w:tab w:val="clear" w:pos="8459"/>
              <w:tab w:val="right" w:pos="9026" w:leader="dot"/>
            </w:tabs>
            <w:rPr/>
          </w:pPr>
          <w:hyperlink w:anchor="__RefHeading___Toc2634927_211673320">
            <w:r>
              <w:rPr>
                <w:webHidden/>
                <w:rStyle w:val="IndexLink"/>
              </w:rPr>
              <w:t>370</w:t>
            </w:r>
            <w:r>
              <w:rPr>
                <w:rStyle w:val="IndexLink"/>
                <w:rtl w:val="true"/>
              </w:rPr>
              <w:t xml:space="preserve"> </w:t>
            </w:r>
            <w:r>
              <w:rPr>
                <w:rStyle w:val="IndexLink"/>
                <w:rtl w:val="true"/>
              </w:rPr>
              <w:t>خَیرُ إِخْوَةِ الرَّسُولِ‌</w:t>
            </w:r>
            <w:r>
              <w:rPr>
                <w:rStyle w:val="IndexLink"/>
                <w:rtl w:val="true"/>
              </w:rPr>
              <w:tab/>
            </w:r>
            <w:r>
              <w:rPr>
                <w:rStyle w:val="IndexLink"/>
              </w:rPr>
              <w:t>155</w:t>
            </w:r>
          </w:hyperlink>
        </w:p>
        <w:p>
          <w:pPr>
            <w:pStyle w:val="Contents3"/>
            <w:tabs>
              <w:tab w:val="clear" w:pos="8459"/>
              <w:tab w:val="right" w:pos="9026" w:leader="dot"/>
            </w:tabs>
            <w:rPr/>
          </w:pPr>
          <w:hyperlink w:anchor="__RefHeading___Toc2634929_211673320">
            <w:r>
              <w:rPr>
                <w:webHidden/>
                <w:rStyle w:val="IndexLink"/>
              </w:rPr>
              <w:t>371</w:t>
            </w:r>
            <w:r>
              <w:rPr>
                <w:rStyle w:val="IndexLink"/>
                <w:rtl w:val="true"/>
              </w:rPr>
              <w:t xml:space="preserve"> </w:t>
            </w:r>
            <w:r>
              <w:rPr>
                <w:rStyle w:val="IndexLink"/>
                <w:rtl w:val="true"/>
              </w:rPr>
              <w:t>خَیرُ الْأَصْحابِ‌</w:t>
            </w:r>
            <w:r>
              <w:rPr>
                <w:rStyle w:val="IndexLink"/>
                <w:rtl w:val="true"/>
              </w:rPr>
              <w:tab/>
            </w:r>
            <w:r>
              <w:rPr>
                <w:rStyle w:val="IndexLink"/>
              </w:rPr>
              <w:t>155</w:t>
            </w:r>
          </w:hyperlink>
        </w:p>
        <w:p>
          <w:pPr>
            <w:pStyle w:val="Contents3"/>
            <w:tabs>
              <w:tab w:val="clear" w:pos="8459"/>
              <w:tab w:val="right" w:pos="9026" w:leader="dot"/>
            </w:tabs>
            <w:rPr/>
          </w:pPr>
          <w:hyperlink w:anchor="__RefHeading___Toc2634931_211673320">
            <w:r>
              <w:rPr>
                <w:webHidden/>
                <w:rStyle w:val="IndexLink"/>
              </w:rPr>
              <w:t>372</w:t>
            </w:r>
            <w:r>
              <w:rPr>
                <w:rStyle w:val="IndexLink"/>
                <w:rtl w:val="true"/>
              </w:rPr>
              <w:t xml:space="preserve"> </w:t>
            </w:r>
            <w:r>
              <w:rPr>
                <w:rStyle w:val="IndexLink"/>
                <w:rtl w:val="true"/>
              </w:rPr>
              <w:t>خَیرُ الْأُمَّةِ</w:t>
            </w:r>
            <w:r>
              <w:rPr>
                <w:rStyle w:val="IndexLink"/>
                <w:rtl w:val="true"/>
              </w:rPr>
              <w:tab/>
            </w:r>
            <w:r>
              <w:rPr>
                <w:rStyle w:val="IndexLink"/>
              </w:rPr>
              <w:t>155</w:t>
            </w:r>
          </w:hyperlink>
        </w:p>
        <w:p>
          <w:pPr>
            <w:pStyle w:val="Contents3"/>
            <w:tabs>
              <w:tab w:val="clear" w:pos="8459"/>
              <w:tab w:val="right" w:pos="9026" w:leader="dot"/>
            </w:tabs>
            <w:rPr/>
          </w:pPr>
          <w:hyperlink w:anchor="__RefHeading___Toc2634933_211673320">
            <w:r>
              <w:rPr>
                <w:webHidden/>
                <w:rStyle w:val="IndexLink"/>
              </w:rPr>
              <w:t>373</w:t>
            </w:r>
            <w:r>
              <w:rPr>
                <w:rStyle w:val="IndexLink"/>
                <w:rtl w:val="true"/>
              </w:rPr>
              <w:t xml:space="preserve"> </w:t>
            </w:r>
            <w:r>
              <w:rPr>
                <w:rStyle w:val="IndexLink"/>
                <w:rtl w:val="true"/>
              </w:rPr>
              <w:t>خَیرُ الْأَوْصِیآءِ</w:t>
            </w:r>
            <w:r>
              <w:rPr>
                <w:rStyle w:val="IndexLink"/>
                <w:rtl w:val="true"/>
              </w:rPr>
              <w:tab/>
            </w:r>
            <w:r>
              <w:rPr>
                <w:rStyle w:val="IndexLink"/>
              </w:rPr>
              <w:t>155</w:t>
            </w:r>
          </w:hyperlink>
        </w:p>
        <w:p>
          <w:pPr>
            <w:pStyle w:val="Contents3"/>
            <w:tabs>
              <w:tab w:val="clear" w:pos="8459"/>
              <w:tab w:val="right" w:pos="9026" w:leader="dot"/>
            </w:tabs>
            <w:rPr/>
          </w:pPr>
          <w:hyperlink w:anchor="__RefHeading___Toc2634935_211673320">
            <w:r>
              <w:rPr>
                <w:webHidden/>
                <w:rStyle w:val="IndexLink"/>
              </w:rPr>
              <w:t>374</w:t>
            </w:r>
            <w:r>
              <w:rPr>
                <w:rStyle w:val="IndexLink"/>
                <w:rtl w:val="true"/>
              </w:rPr>
              <w:t xml:space="preserve"> </w:t>
            </w:r>
            <w:r>
              <w:rPr>
                <w:rStyle w:val="IndexLink"/>
                <w:rtl w:val="true"/>
              </w:rPr>
              <w:t>خَیرُ الْأَوَّلِینَ‌</w:t>
            </w:r>
            <w:r>
              <w:rPr>
                <w:rStyle w:val="IndexLink"/>
                <w:rtl w:val="true"/>
              </w:rPr>
              <w:tab/>
            </w:r>
            <w:r>
              <w:rPr>
                <w:rStyle w:val="IndexLink"/>
              </w:rPr>
              <w:t>156</w:t>
            </w:r>
          </w:hyperlink>
        </w:p>
        <w:p>
          <w:pPr>
            <w:pStyle w:val="Contents3"/>
            <w:tabs>
              <w:tab w:val="clear" w:pos="8459"/>
              <w:tab w:val="right" w:pos="9026" w:leader="dot"/>
            </w:tabs>
            <w:rPr/>
          </w:pPr>
          <w:hyperlink w:anchor="__RefHeading___Toc2634937_211673320">
            <w:r>
              <w:rPr>
                <w:webHidden/>
                <w:rStyle w:val="IndexLink"/>
              </w:rPr>
              <w:t>375</w:t>
            </w:r>
            <w:r>
              <w:rPr>
                <w:rStyle w:val="IndexLink"/>
                <w:rtl w:val="true"/>
              </w:rPr>
              <w:t xml:space="preserve"> </w:t>
            </w:r>
            <w:r>
              <w:rPr>
                <w:rStyle w:val="IndexLink"/>
                <w:rtl w:val="true"/>
              </w:rPr>
              <w:t>خَیرُ الْبَرِیةِ</w:t>
            </w:r>
            <w:r>
              <w:rPr>
                <w:rStyle w:val="IndexLink"/>
                <w:rtl w:val="true"/>
              </w:rPr>
              <w:tab/>
            </w:r>
            <w:r>
              <w:rPr>
                <w:rStyle w:val="IndexLink"/>
              </w:rPr>
              <w:t>156</w:t>
            </w:r>
          </w:hyperlink>
        </w:p>
        <w:p>
          <w:pPr>
            <w:pStyle w:val="Contents3"/>
            <w:tabs>
              <w:tab w:val="clear" w:pos="8459"/>
              <w:tab w:val="right" w:pos="9026" w:leader="dot"/>
            </w:tabs>
            <w:rPr/>
          </w:pPr>
          <w:hyperlink w:anchor="__RefHeading___Toc2634939_211673320">
            <w:r>
              <w:rPr>
                <w:webHidden/>
                <w:rStyle w:val="IndexLink"/>
              </w:rPr>
              <w:t>376</w:t>
            </w:r>
            <w:r>
              <w:rPr>
                <w:rStyle w:val="IndexLink"/>
                <w:rtl w:val="true"/>
              </w:rPr>
              <w:t xml:space="preserve"> </w:t>
            </w:r>
            <w:r>
              <w:rPr>
                <w:rStyle w:val="IndexLink"/>
                <w:rtl w:val="true"/>
              </w:rPr>
              <w:t>خَیرُ الْبَشَرِ</w:t>
            </w:r>
            <w:r>
              <w:rPr>
                <w:rStyle w:val="IndexLink"/>
                <w:rtl w:val="true"/>
              </w:rPr>
              <w:tab/>
            </w:r>
            <w:r>
              <w:rPr>
                <w:rStyle w:val="IndexLink"/>
              </w:rPr>
              <w:t>156</w:t>
            </w:r>
          </w:hyperlink>
        </w:p>
        <w:p>
          <w:pPr>
            <w:pStyle w:val="Contents3"/>
            <w:tabs>
              <w:tab w:val="clear" w:pos="8459"/>
              <w:tab w:val="right" w:pos="9026" w:leader="dot"/>
            </w:tabs>
            <w:rPr/>
          </w:pPr>
          <w:hyperlink w:anchor="__RefHeading___Toc2634941_211673320">
            <w:r>
              <w:rPr>
                <w:webHidden/>
                <w:rStyle w:val="IndexLink"/>
              </w:rPr>
              <w:t>377</w:t>
            </w:r>
            <w:r>
              <w:rPr>
                <w:rStyle w:val="IndexLink"/>
                <w:rtl w:val="true"/>
              </w:rPr>
              <w:t xml:space="preserve"> </w:t>
            </w:r>
            <w:r>
              <w:rPr>
                <w:rStyle w:val="IndexLink"/>
                <w:rtl w:val="true"/>
              </w:rPr>
              <w:t>خَیرُ الْخَلْقِ‌</w:t>
            </w:r>
            <w:r>
              <w:rPr>
                <w:rStyle w:val="IndexLink"/>
                <w:rtl w:val="true"/>
              </w:rPr>
              <w:tab/>
            </w:r>
            <w:r>
              <w:rPr>
                <w:rStyle w:val="IndexLink"/>
              </w:rPr>
              <w:t>156</w:t>
            </w:r>
          </w:hyperlink>
        </w:p>
        <w:p>
          <w:pPr>
            <w:pStyle w:val="Contents3"/>
            <w:tabs>
              <w:tab w:val="clear" w:pos="8459"/>
              <w:tab w:val="right" w:pos="9026" w:leader="dot"/>
            </w:tabs>
            <w:rPr/>
          </w:pPr>
          <w:hyperlink w:anchor="__RefHeading___Toc2634943_211673320">
            <w:r>
              <w:rPr>
                <w:webHidden/>
                <w:rStyle w:val="IndexLink"/>
              </w:rPr>
              <w:t>378</w:t>
            </w:r>
            <w:r>
              <w:rPr>
                <w:rStyle w:val="IndexLink"/>
                <w:rtl w:val="true"/>
              </w:rPr>
              <w:t xml:space="preserve"> </w:t>
            </w:r>
            <w:r>
              <w:rPr>
                <w:rStyle w:val="IndexLink"/>
                <w:rtl w:val="true"/>
              </w:rPr>
              <w:t>خَیرُ الرِّجالِ‌</w:t>
            </w:r>
            <w:r>
              <w:rPr>
                <w:rStyle w:val="IndexLink"/>
                <w:rtl w:val="true"/>
              </w:rPr>
              <w:tab/>
            </w:r>
            <w:r>
              <w:rPr>
                <w:rStyle w:val="IndexLink"/>
              </w:rPr>
              <w:t>157</w:t>
            </w:r>
          </w:hyperlink>
        </w:p>
        <w:p>
          <w:pPr>
            <w:pStyle w:val="Contents3"/>
            <w:tabs>
              <w:tab w:val="clear" w:pos="8459"/>
              <w:tab w:val="right" w:pos="9026" w:leader="dot"/>
            </w:tabs>
            <w:rPr/>
          </w:pPr>
          <w:hyperlink w:anchor="__RefHeading___Toc2634945_211673320">
            <w:r>
              <w:rPr>
                <w:webHidden/>
                <w:rStyle w:val="IndexLink"/>
              </w:rPr>
              <w:t>379</w:t>
            </w:r>
            <w:r>
              <w:rPr>
                <w:rStyle w:val="IndexLink"/>
                <w:rtl w:val="true"/>
              </w:rPr>
              <w:t xml:space="preserve"> </w:t>
            </w:r>
            <w:r>
              <w:rPr>
                <w:rStyle w:val="IndexLink"/>
                <w:rtl w:val="true"/>
              </w:rPr>
              <w:t>خَیرٌ مِنَ الحَسَنِ وَ الْحُسَینِ‌</w:t>
            </w:r>
            <w:r>
              <w:rPr>
                <w:rStyle w:val="IndexLink"/>
                <w:rtl w:val="true"/>
              </w:rPr>
              <w:tab/>
            </w:r>
            <w:r>
              <w:rPr>
                <w:rStyle w:val="IndexLink"/>
              </w:rPr>
              <w:t>157</w:t>
            </w:r>
          </w:hyperlink>
        </w:p>
        <w:p>
          <w:pPr>
            <w:pStyle w:val="Contents3"/>
            <w:tabs>
              <w:tab w:val="clear" w:pos="8459"/>
              <w:tab w:val="right" w:pos="9026" w:leader="dot"/>
            </w:tabs>
            <w:rPr/>
          </w:pPr>
          <w:hyperlink w:anchor="__RefHeading___Toc2634947_211673320">
            <w:r>
              <w:rPr>
                <w:webHidden/>
                <w:rStyle w:val="IndexLink"/>
              </w:rPr>
              <w:t>380</w:t>
            </w:r>
            <w:r>
              <w:rPr>
                <w:rStyle w:val="IndexLink"/>
                <w:rtl w:val="true"/>
              </w:rPr>
              <w:t xml:space="preserve"> </w:t>
            </w:r>
            <w:r>
              <w:rPr>
                <w:rStyle w:val="IndexLink"/>
                <w:rtl w:val="true"/>
              </w:rPr>
              <w:t>خَیرُ مَنْ خَلَّفَ الرَّسُولِ‌</w:t>
            </w:r>
            <w:r>
              <w:rPr>
                <w:rStyle w:val="IndexLink"/>
                <w:rtl w:val="true"/>
              </w:rPr>
              <w:tab/>
            </w:r>
            <w:r>
              <w:rPr>
                <w:rStyle w:val="IndexLink"/>
              </w:rPr>
              <w:t>157</w:t>
            </w:r>
          </w:hyperlink>
        </w:p>
        <w:p>
          <w:pPr>
            <w:pStyle w:val="Contents3"/>
            <w:tabs>
              <w:tab w:val="clear" w:pos="8459"/>
              <w:tab w:val="right" w:pos="9026" w:leader="dot"/>
            </w:tabs>
            <w:rPr/>
          </w:pPr>
          <w:hyperlink w:anchor="__RefHeading___Toc2634949_211673320">
            <w:r>
              <w:rPr>
                <w:webHidden/>
                <w:rStyle w:val="IndexLink"/>
              </w:rPr>
              <w:t>381</w:t>
            </w:r>
            <w:r>
              <w:rPr>
                <w:rStyle w:val="IndexLink"/>
                <w:rtl w:val="true"/>
              </w:rPr>
              <w:t xml:space="preserve"> </w:t>
            </w:r>
            <w:r>
              <w:rPr>
                <w:rStyle w:val="IndexLink"/>
                <w:rtl w:val="true"/>
              </w:rPr>
              <w:t>خَیرٌ مِنْ عِبادَةِ الثَّقَلَینِ‌</w:t>
            </w:r>
            <w:r>
              <w:rPr>
                <w:rStyle w:val="IndexLink"/>
                <w:rtl w:val="true"/>
              </w:rPr>
              <w:tab/>
            </w:r>
            <w:r>
              <w:rPr>
                <w:rStyle w:val="IndexLink"/>
              </w:rPr>
              <w:t>157</w:t>
            </w:r>
          </w:hyperlink>
        </w:p>
        <w:p>
          <w:pPr>
            <w:pStyle w:val="Contents3"/>
            <w:tabs>
              <w:tab w:val="clear" w:pos="8459"/>
              <w:tab w:val="right" w:pos="9026" w:leader="dot"/>
            </w:tabs>
            <w:rPr/>
          </w:pPr>
          <w:hyperlink w:anchor="__RefHeading___Toc2634951_211673320">
            <w:r>
              <w:rPr>
                <w:webHidden/>
                <w:rStyle w:val="IndexLink"/>
              </w:rPr>
              <w:t>382</w:t>
            </w:r>
            <w:r>
              <w:rPr>
                <w:rStyle w:val="IndexLink"/>
                <w:rtl w:val="true"/>
              </w:rPr>
              <w:t xml:space="preserve"> </w:t>
            </w:r>
            <w:r>
              <w:rPr>
                <w:rStyle w:val="IndexLink"/>
                <w:rtl w:val="true"/>
              </w:rPr>
              <w:t>خَیرُ الْمَوْلُودِ</w:t>
            </w:r>
            <w:r>
              <w:rPr>
                <w:rStyle w:val="IndexLink"/>
                <w:rtl w:val="true"/>
              </w:rPr>
              <w:tab/>
            </w:r>
            <w:r>
              <w:rPr>
                <w:rStyle w:val="IndexLink"/>
              </w:rPr>
              <w:t>157</w:t>
            </w:r>
          </w:hyperlink>
        </w:p>
        <w:p>
          <w:pPr>
            <w:pStyle w:val="Contents3"/>
            <w:tabs>
              <w:tab w:val="clear" w:pos="8459"/>
              <w:tab w:val="right" w:pos="9026" w:leader="dot"/>
            </w:tabs>
            <w:rPr/>
          </w:pPr>
          <w:hyperlink w:anchor="__RefHeading___Toc2634953_211673320">
            <w:r>
              <w:rPr>
                <w:webHidden/>
                <w:rStyle w:val="IndexLink"/>
              </w:rPr>
              <w:t>383</w:t>
            </w:r>
            <w:r>
              <w:rPr>
                <w:rStyle w:val="IndexLink"/>
                <w:rtl w:val="true"/>
              </w:rPr>
              <w:t xml:space="preserve"> </w:t>
            </w:r>
            <w:r>
              <w:rPr>
                <w:rStyle w:val="IndexLink"/>
                <w:rtl w:val="true"/>
              </w:rPr>
              <w:t>خَیرُ النّاسِ‌</w:t>
            </w:r>
            <w:r>
              <w:rPr>
                <w:rStyle w:val="IndexLink"/>
                <w:rtl w:val="true"/>
              </w:rPr>
              <w:tab/>
            </w:r>
            <w:r>
              <w:rPr>
                <w:rStyle w:val="IndexLink"/>
              </w:rPr>
              <w:t>157</w:t>
            </w:r>
          </w:hyperlink>
        </w:p>
        <w:p>
          <w:pPr>
            <w:pStyle w:val="Contents3"/>
            <w:tabs>
              <w:tab w:val="clear" w:pos="8459"/>
              <w:tab w:val="right" w:pos="9026" w:leader="dot"/>
            </w:tabs>
            <w:rPr/>
          </w:pPr>
          <w:hyperlink w:anchor="__RefHeading___Toc2634955_211673320">
            <w:r>
              <w:rPr>
                <w:webHidden/>
                <w:rStyle w:val="IndexLink"/>
              </w:rPr>
              <w:t>384</w:t>
            </w:r>
            <w:r>
              <w:rPr>
                <w:rStyle w:val="IndexLink"/>
                <w:rtl w:val="true"/>
              </w:rPr>
              <w:t xml:space="preserve"> </w:t>
            </w:r>
            <w:r>
              <w:rPr>
                <w:rStyle w:val="IndexLink"/>
                <w:rtl w:val="true"/>
              </w:rPr>
              <w:t>خَیرُ الْوَصِیینَ‌</w:t>
            </w:r>
            <w:r>
              <w:rPr>
                <w:rStyle w:val="IndexLink"/>
                <w:rtl w:val="true"/>
              </w:rPr>
              <w:tab/>
            </w:r>
            <w:r>
              <w:rPr>
                <w:rStyle w:val="IndexLink"/>
              </w:rPr>
              <w:t>158</w:t>
            </w:r>
          </w:hyperlink>
        </w:p>
        <w:p>
          <w:pPr>
            <w:pStyle w:val="Contents3"/>
            <w:tabs>
              <w:tab w:val="clear" w:pos="8459"/>
              <w:tab w:val="right" w:pos="9026" w:leader="dot"/>
            </w:tabs>
            <w:rPr/>
          </w:pPr>
          <w:hyperlink w:anchor="__RefHeading___Toc2634957_211673320">
            <w:r>
              <w:rPr>
                <w:webHidden/>
                <w:rStyle w:val="IndexLink"/>
              </w:rPr>
              <w:t>385</w:t>
            </w:r>
            <w:r>
              <w:rPr>
                <w:rStyle w:val="IndexLink"/>
                <w:rtl w:val="true"/>
              </w:rPr>
              <w:t xml:space="preserve"> </w:t>
            </w:r>
            <w:r>
              <w:rPr>
                <w:rStyle w:val="IndexLink"/>
                <w:rtl w:val="true"/>
              </w:rPr>
              <w:t>خِیرَةُ اللَّهِ‌</w:t>
            </w:r>
            <w:r>
              <w:rPr>
                <w:rStyle w:val="IndexLink"/>
                <w:rtl w:val="true"/>
              </w:rPr>
              <w:tab/>
            </w:r>
            <w:r>
              <w:rPr>
                <w:rStyle w:val="IndexLink"/>
              </w:rPr>
              <w:t>158</w:t>
            </w:r>
          </w:hyperlink>
        </w:p>
        <w:p>
          <w:pPr>
            <w:pStyle w:val="Contents3"/>
            <w:tabs>
              <w:tab w:val="clear" w:pos="8459"/>
              <w:tab w:val="right" w:pos="9026" w:leader="dot"/>
            </w:tabs>
            <w:rPr/>
          </w:pPr>
          <w:hyperlink w:anchor="__RefHeading___Toc2634959_211673320">
            <w:r>
              <w:rPr>
                <w:webHidden/>
                <w:rStyle w:val="IndexLink"/>
              </w:rPr>
              <w:t>386</w:t>
            </w:r>
            <w:r>
              <w:rPr>
                <w:rStyle w:val="IndexLink"/>
                <w:rtl w:val="true"/>
              </w:rPr>
              <w:t xml:space="preserve"> </w:t>
            </w:r>
            <w:r>
              <w:rPr>
                <w:rStyle w:val="IndexLink"/>
                <w:rtl w:val="true"/>
              </w:rPr>
              <w:t>دابَّةُ الْجَنَّةِ</w:t>
            </w:r>
            <w:r>
              <w:rPr>
                <w:rStyle w:val="IndexLink"/>
                <w:rtl w:val="true"/>
              </w:rPr>
              <w:tab/>
            </w:r>
            <w:r>
              <w:rPr>
                <w:rStyle w:val="IndexLink"/>
              </w:rPr>
              <w:t>158</w:t>
            </w:r>
          </w:hyperlink>
        </w:p>
        <w:p>
          <w:pPr>
            <w:pStyle w:val="Contents3"/>
            <w:tabs>
              <w:tab w:val="clear" w:pos="8459"/>
              <w:tab w:val="right" w:pos="9026" w:leader="dot"/>
            </w:tabs>
            <w:rPr/>
          </w:pPr>
          <w:hyperlink w:anchor="__RefHeading___Toc2634961_211673320">
            <w:r>
              <w:rPr>
                <w:webHidden/>
                <w:rStyle w:val="IndexLink"/>
              </w:rPr>
              <w:t>387</w:t>
            </w:r>
            <w:r>
              <w:rPr>
                <w:rStyle w:val="IndexLink"/>
                <w:rtl w:val="true"/>
              </w:rPr>
              <w:t xml:space="preserve"> </w:t>
            </w:r>
            <w:r>
              <w:rPr>
                <w:rStyle w:val="IndexLink"/>
                <w:rtl w:val="true"/>
              </w:rPr>
              <w:t>الدّاعِی إِلَی اللَّهِ‌</w:t>
            </w:r>
            <w:r>
              <w:rPr>
                <w:rStyle w:val="IndexLink"/>
                <w:rtl w:val="true"/>
              </w:rPr>
              <w:tab/>
            </w:r>
            <w:r>
              <w:rPr>
                <w:rStyle w:val="IndexLink"/>
              </w:rPr>
              <w:t>158</w:t>
            </w:r>
          </w:hyperlink>
        </w:p>
        <w:p>
          <w:pPr>
            <w:pStyle w:val="Contents3"/>
            <w:tabs>
              <w:tab w:val="clear" w:pos="8459"/>
              <w:tab w:val="right" w:pos="9026" w:leader="dot"/>
            </w:tabs>
            <w:rPr/>
          </w:pPr>
          <w:hyperlink w:anchor="__RefHeading___Toc2634963_211673320">
            <w:r>
              <w:rPr>
                <w:webHidden/>
                <w:rStyle w:val="IndexLink"/>
              </w:rPr>
              <w:t>388</w:t>
            </w:r>
            <w:r>
              <w:rPr>
                <w:rStyle w:val="IndexLink"/>
                <w:rtl w:val="true"/>
              </w:rPr>
              <w:t xml:space="preserve"> </w:t>
            </w:r>
            <w:r>
              <w:rPr>
                <w:rStyle w:val="IndexLink"/>
                <w:rtl w:val="true"/>
              </w:rPr>
              <w:t>دانَ بِهِ الْمَلائِکَةُ</w:t>
            </w:r>
            <w:r>
              <w:rPr>
                <w:rStyle w:val="IndexLink"/>
                <w:rtl w:val="true"/>
              </w:rPr>
              <w:tab/>
            </w:r>
            <w:r>
              <w:rPr>
                <w:rStyle w:val="IndexLink"/>
              </w:rPr>
              <w:t>159</w:t>
            </w:r>
          </w:hyperlink>
        </w:p>
        <w:p>
          <w:pPr>
            <w:pStyle w:val="Contents3"/>
            <w:tabs>
              <w:tab w:val="clear" w:pos="8459"/>
              <w:tab w:val="right" w:pos="9026" w:leader="dot"/>
            </w:tabs>
            <w:rPr/>
          </w:pPr>
          <w:hyperlink w:anchor="__RefHeading___Toc2634965_211673320">
            <w:r>
              <w:rPr>
                <w:webHidden/>
                <w:rStyle w:val="IndexLink"/>
              </w:rPr>
              <w:t>389</w:t>
            </w:r>
            <w:r>
              <w:rPr>
                <w:rStyle w:val="IndexLink"/>
                <w:rtl w:val="true"/>
              </w:rPr>
              <w:t xml:space="preserve"> </w:t>
            </w:r>
            <w:r>
              <w:rPr>
                <w:rStyle w:val="IndexLink"/>
                <w:rtl w:val="true"/>
              </w:rPr>
              <w:t>دَمُهُ دَمُ الرَّسُولِ‌</w:t>
            </w:r>
            <w:r>
              <w:rPr>
                <w:rStyle w:val="IndexLink"/>
                <w:rtl w:val="true"/>
              </w:rPr>
              <w:tab/>
            </w:r>
            <w:r>
              <w:rPr>
                <w:rStyle w:val="IndexLink"/>
              </w:rPr>
              <w:t>159</w:t>
            </w:r>
          </w:hyperlink>
        </w:p>
        <w:p>
          <w:pPr>
            <w:pStyle w:val="Contents3"/>
            <w:tabs>
              <w:tab w:val="clear" w:pos="8459"/>
              <w:tab w:val="right" w:pos="9026" w:leader="dot"/>
            </w:tabs>
            <w:rPr/>
          </w:pPr>
          <w:hyperlink w:anchor="__RefHeading___Toc2634967_211673320">
            <w:r>
              <w:rPr>
                <w:webHidden/>
                <w:rStyle w:val="IndexLink"/>
              </w:rPr>
              <w:t>390</w:t>
            </w:r>
            <w:r>
              <w:rPr>
                <w:rStyle w:val="IndexLink"/>
                <w:rtl w:val="true"/>
              </w:rPr>
              <w:t xml:space="preserve"> </w:t>
            </w:r>
            <w:r>
              <w:rPr>
                <w:rStyle w:val="IndexLink"/>
                <w:rtl w:val="true"/>
              </w:rPr>
              <w:t>الدَّیانُ‌</w:t>
            </w:r>
            <w:r>
              <w:rPr>
                <w:rStyle w:val="IndexLink"/>
                <w:rtl w:val="true"/>
              </w:rPr>
              <w:tab/>
            </w:r>
            <w:r>
              <w:rPr>
                <w:rStyle w:val="IndexLink"/>
              </w:rPr>
              <w:t>159</w:t>
            </w:r>
          </w:hyperlink>
        </w:p>
        <w:p>
          <w:pPr>
            <w:pStyle w:val="Contents3"/>
            <w:tabs>
              <w:tab w:val="clear" w:pos="8459"/>
              <w:tab w:val="right" w:pos="9026" w:leader="dot"/>
            </w:tabs>
            <w:rPr/>
          </w:pPr>
          <w:hyperlink w:anchor="__RefHeading___Toc2634969_211673320">
            <w:r>
              <w:rPr>
                <w:webHidden/>
                <w:rStyle w:val="IndexLink"/>
              </w:rPr>
              <w:t>391</w:t>
            </w:r>
            <w:r>
              <w:rPr>
                <w:rStyle w:val="IndexLink"/>
                <w:rtl w:val="true"/>
              </w:rPr>
              <w:t xml:space="preserve"> </w:t>
            </w:r>
            <w:r>
              <w:rPr>
                <w:rStyle w:val="IndexLink"/>
                <w:rtl w:val="true"/>
              </w:rPr>
              <w:t>دَیانُ الدِّینِ‌</w:t>
            </w:r>
            <w:r>
              <w:rPr>
                <w:rStyle w:val="IndexLink"/>
                <w:rtl w:val="true"/>
              </w:rPr>
              <w:tab/>
            </w:r>
            <w:r>
              <w:rPr>
                <w:rStyle w:val="IndexLink"/>
              </w:rPr>
              <w:t>159</w:t>
            </w:r>
          </w:hyperlink>
        </w:p>
        <w:p>
          <w:pPr>
            <w:pStyle w:val="Contents3"/>
            <w:tabs>
              <w:tab w:val="clear" w:pos="8459"/>
              <w:tab w:val="right" w:pos="9026" w:leader="dot"/>
            </w:tabs>
            <w:rPr/>
          </w:pPr>
          <w:hyperlink w:anchor="__RefHeading___Toc2634971_211673320">
            <w:r>
              <w:rPr>
                <w:webHidden/>
                <w:rStyle w:val="IndexLink"/>
              </w:rPr>
              <w:t>392</w:t>
            </w:r>
            <w:r>
              <w:rPr>
                <w:rStyle w:val="IndexLink"/>
                <w:rtl w:val="true"/>
              </w:rPr>
              <w:t xml:space="preserve"> </w:t>
            </w:r>
            <w:r>
              <w:rPr>
                <w:rStyle w:val="IndexLink"/>
                <w:rtl w:val="true"/>
              </w:rPr>
              <w:t>دَیانُ هذِهِ الْأُمَّةِ</w:t>
            </w:r>
            <w:r>
              <w:rPr>
                <w:rStyle w:val="IndexLink"/>
                <w:rtl w:val="true"/>
              </w:rPr>
              <w:tab/>
            </w:r>
            <w:r>
              <w:rPr>
                <w:rStyle w:val="IndexLink"/>
              </w:rPr>
              <w:t>159</w:t>
            </w:r>
          </w:hyperlink>
        </w:p>
        <w:p>
          <w:pPr>
            <w:pStyle w:val="Contents3"/>
            <w:tabs>
              <w:tab w:val="clear" w:pos="8459"/>
              <w:tab w:val="right" w:pos="9026" w:leader="dot"/>
            </w:tabs>
            <w:rPr/>
          </w:pPr>
          <w:hyperlink w:anchor="__RefHeading___Toc2634973_211673320">
            <w:r>
              <w:rPr>
                <w:webHidden/>
                <w:rStyle w:val="IndexLink"/>
              </w:rPr>
              <w:t>393</w:t>
            </w:r>
            <w:r>
              <w:rPr>
                <w:rStyle w:val="IndexLink"/>
                <w:rtl w:val="true"/>
              </w:rPr>
              <w:t xml:space="preserve"> </w:t>
            </w:r>
            <w:r>
              <w:rPr>
                <w:rStyle w:val="IndexLink"/>
                <w:rtl w:val="true"/>
              </w:rPr>
              <w:t>الدِّینُ مَعَ عَلِی‌ّ</w:t>
            </w:r>
            <w:r>
              <w:rPr>
                <w:rStyle w:val="IndexLink"/>
                <w:rtl w:val="true"/>
              </w:rPr>
              <w:tab/>
            </w:r>
            <w:r>
              <w:rPr>
                <w:rStyle w:val="IndexLink"/>
              </w:rPr>
              <w:t>159</w:t>
            </w:r>
          </w:hyperlink>
        </w:p>
        <w:p>
          <w:pPr>
            <w:pStyle w:val="Contents3"/>
            <w:tabs>
              <w:tab w:val="clear" w:pos="8459"/>
              <w:tab w:val="right" w:pos="9026" w:leader="dot"/>
            </w:tabs>
            <w:rPr/>
          </w:pPr>
          <w:hyperlink w:anchor="__RefHeading___Toc2634975_211673320">
            <w:r>
              <w:rPr>
                <w:webHidden/>
                <w:rStyle w:val="IndexLink"/>
              </w:rPr>
              <w:t>394</w:t>
            </w:r>
            <w:r>
              <w:rPr>
                <w:rStyle w:val="IndexLink"/>
                <w:rtl w:val="true"/>
              </w:rPr>
              <w:t xml:space="preserve"> </w:t>
            </w:r>
            <w:r>
              <w:rPr>
                <w:rStyle w:val="IndexLink"/>
                <w:rtl w:val="true"/>
              </w:rPr>
              <w:t>دِینُهُ سالِمٌ‌</w:t>
            </w:r>
            <w:r>
              <w:rPr>
                <w:rStyle w:val="IndexLink"/>
                <w:rtl w:val="true"/>
              </w:rPr>
              <w:tab/>
            </w:r>
            <w:r>
              <w:rPr>
                <w:rStyle w:val="IndexLink"/>
              </w:rPr>
              <w:t>160</w:t>
            </w:r>
          </w:hyperlink>
        </w:p>
        <w:p>
          <w:pPr>
            <w:pStyle w:val="Contents3"/>
            <w:tabs>
              <w:tab w:val="clear" w:pos="8459"/>
              <w:tab w:val="right" w:pos="9026" w:leader="dot"/>
            </w:tabs>
            <w:rPr/>
          </w:pPr>
          <w:hyperlink w:anchor="__RefHeading___Toc2634977_211673320">
            <w:r>
              <w:rPr>
                <w:webHidden/>
                <w:rStyle w:val="IndexLink"/>
              </w:rPr>
              <w:t>395</w:t>
            </w:r>
            <w:r>
              <w:rPr>
                <w:rStyle w:val="IndexLink"/>
                <w:rtl w:val="true"/>
              </w:rPr>
              <w:t xml:space="preserve"> </w:t>
            </w:r>
            <w:r>
              <w:rPr>
                <w:rStyle w:val="IndexLink"/>
                <w:rtl w:val="true"/>
              </w:rPr>
              <w:t>الذّائِدُ</w:t>
            </w:r>
            <w:r>
              <w:rPr>
                <w:rStyle w:val="IndexLink"/>
                <w:rtl w:val="true"/>
              </w:rPr>
              <w:tab/>
            </w:r>
            <w:r>
              <w:rPr>
                <w:rStyle w:val="IndexLink"/>
              </w:rPr>
              <w:t>160</w:t>
            </w:r>
          </w:hyperlink>
        </w:p>
        <w:p>
          <w:pPr>
            <w:pStyle w:val="Contents3"/>
            <w:tabs>
              <w:tab w:val="clear" w:pos="8459"/>
              <w:tab w:val="right" w:pos="9026" w:leader="dot"/>
            </w:tabs>
            <w:rPr/>
          </w:pPr>
          <w:hyperlink w:anchor="__RefHeading___Toc2634979_211673320">
            <w:r>
              <w:rPr>
                <w:webHidden/>
                <w:rStyle w:val="IndexLink"/>
              </w:rPr>
              <w:t>396</w:t>
            </w:r>
            <w:r>
              <w:rPr>
                <w:rStyle w:val="IndexLink"/>
                <w:rtl w:val="true"/>
              </w:rPr>
              <w:t xml:space="preserve"> </w:t>
            </w:r>
            <w:r>
              <w:rPr>
                <w:rStyle w:val="IndexLink"/>
                <w:rtl w:val="true"/>
              </w:rPr>
              <w:t>الذّآبُ‌</w:t>
            </w:r>
            <w:r>
              <w:rPr>
                <w:rStyle w:val="IndexLink"/>
                <w:rtl w:val="true"/>
              </w:rPr>
              <w:tab/>
            </w:r>
            <w:r>
              <w:rPr>
                <w:rStyle w:val="IndexLink"/>
              </w:rPr>
              <w:t>160</w:t>
            </w:r>
          </w:hyperlink>
        </w:p>
        <w:p>
          <w:pPr>
            <w:pStyle w:val="Contents3"/>
            <w:tabs>
              <w:tab w:val="clear" w:pos="8459"/>
              <w:tab w:val="right" w:pos="9026" w:leader="dot"/>
            </w:tabs>
            <w:rPr/>
          </w:pPr>
          <w:hyperlink w:anchor="__RefHeading___Toc2634981_211673320">
            <w:r>
              <w:rPr>
                <w:webHidden/>
                <w:rStyle w:val="IndexLink"/>
              </w:rPr>
              <w:t>397</w:t>
            </w:r>
            <w:r>
              <w:rPr>
                <w:rStyle w:val="IndexLink"/>
                <w:rtl w:val="true"/>
              </w:rPr>
              <w:t xml:space="preserve"> </w:t>
            </w:r>
            <w:r>
              <w:rPr>
                <w:rStyle w:val="IndexLink"/>
                <w:rtl w:val="true"/>
              </w:rPr>
              <w:t>الذُّبَرُ الْغَیورُ</w:t>
            </w:r>
            <w:r>
              <w:rPr>
                <w:rStyle w:val="IndexLink"/>
                <w:rtl w:val="true"/>
              </w:rPr>
              <w:tab/>
            </w:r>
            <w:r>
              <w:rPr>
                <w:rStyle w:val="IndexLink"/>
              </w:rPr>
              <w:t>161</w:t>
            </w:r>
          </w:hyperlink>
        </w:p>
        <w:p>
          <w:pPr>
            <w:pStyle w:val="Contents3"/>
            <w:tabs>
              <w:tab w:val="clear" w:pos="8459"/>
              <w:tab w:val="right" w:pos="9026" w:leader="dot"/>
            </w:tabs>
            <w:rPr/>
          </w:pPr>
          <w:hyperlink w:anchor="__RefHeading___Toc2634983_211673320">
            <w:r>
              <w:rPr>
                <w:webHidden/>
                <w:rStyle w:val="IndexLink"/>
              </w:rPr>
              <w:t>398</w:t>
            </w:r>
            <w:r>
              <w:rPr>
                <w:rStyle w:val="IndexLink"/>
                <w:rtl w:val="true"/>
              </w:rPr>
              <w:t xml:space="preserve"> </w:t>
            </w:r>
            <w:r>
              <w:rPr>
                <w:rStyle w:val="IndexLink"/>
                <w:rtl w:val="true"/>
              </w:rPr>
              <w:t>ذُخْرُ الرَّسُولِ‌</w:t>
            </w:r>
            <w:r>
              <w:rPr>
                <w:rStyle w:val="IndexLink"/>
                <w:rtl w:val="true"/>
              </w:rPr>
              <w:tab/>
            </w:r>
            <w:r>
              <w:rPr>
                <w:rStyle w:val="IndexLink"/>
              </w:rPr>
              <w:t>161</w:t>
            </w:r>
          </w:hyperlink>
        </w:p>
        <w:p>
          <w:pPr>
            <w:pStyle w:val="Contents3"/>
            <w:tabs>
              <w:tab w:val="clear" w:pos="8459"/>
              <w:tab w:val="right" w:pos="9026" w:leader="dot"/>
            </w:tabs>
            <w:rPr/>
          </w:pPr>
          <w:hyperlink w:anchor="__RefHeading___Toc2634985_211673320">
            <w:r>
              <w:rPr>
                <w:webHidden/>
                <w:rStyle w:val="IndexLink"/>
              </w:rPr>
              <w:t>399</w:t>
            </w:r>
            <w:r>
              <w:rPr>
                <w:rStyle w:val="IndexLink"/>
                <w:rtl w:val="true"/>
              </w:rPr>
              <w:t xml:space="preserve"> </w:t>
            </w:r>
            <w:r>
              <w:rPr>
                <w:rStyle w:val="IndexLink"/>
                <w:rtl w:val="true"/>
              </w:rPr>
              <w:t>ذُرِّیةُ النَّبِی‌ّ فِی صُلْبِهِ‌</w:t>
            </w:r>
            <w:r>
              <w:rPr>
                <w:rStyle w:val="IndexLink"/>
                <w:rtl w:val="true"/>
              </w:rPr>
              <w:tab/>
            </w:r>
            <w:r>
              <w:rPr>
                <w:rStyle w:val="IndexLink"/>
              </w:rPr>
              <w:t>161</w:t>
            </w:r>
          </w:hyperlink>
        </w:p>
        <w:p>
          <w:pPr>
            <w:pStyle w:val="Contents3"/>
            <w:tabs>
              <w:tab w:val="clear" w:pos="8459"/>
              <w:tab w:val="right" w:pos="9026" w:leader="dot"/>
            </w:tabs>
            <w:rPr/>
          </w:pPr>
          <w:hyperlink w:anchor="__RefHeading___Toc2634987_211673320">
            <w:r>
              <w:rPr>
                <w:webHidden/>
                <w:rStyle w:val="IndexLink"/>
              </w:rPr>
              <w:t>400</w:t>
            </w:r>
            <w:r>
              <w:rPr>
                <w:rStyle w:val="IndexLink"/>
                <w:rtl w:val="true"/>
              </w:rPr>
              <w:t xml:space="preserve"> </w:t>
            </w:r>
            <w:r>
              <w:rPr>
                <w:rStyle w:val="IndexLink"/>
                <w:rtl w:val="true"/>
              </w:rPr>
              <w:t>ذِکْرُ عَلی عِبادَةٌ</w:t>
            </w:r>
            <w:r>
              <w:rPr>
                <w:rStyle w:val="IndexLink"/>
                <w:rtl w:val="true"/>
              </w:rPr>
              <w:tab/>
            </w:r>
            <w:r>
              <w:rPr>
                <w:rStyle w:val="IndexLink"/>
              </w:rPr>
              <w:t>161</w:t>
            </w:r>
          </w:hyperlink>
        </w:p>
        <w:p>
          <w:pPr>
            <w:pStyle w:val="Contents3"/>
            <w:tabs>
              <w:tab w:val="clear" w:pos="8459"/>
              <w:tab w:val="right" w:pos="9026" w:leader="dot"/>
            </w:tabs>
            <w:rPr/>
          </w:pPr>
          <w:hyperlink w:anchor="__RefHeading___Toc2634989_211673320">
            <w:r>
              <w:rPr>
                <w:webHidden/>
                <w:rStyle w:val="IndexLink"/>
              </w:rPr>
              <w:t>401</w:t>
            </w:r>
            <w:r>
              <w:rPr>
                <w:rStyle w:val="IndexLink"/>
                <w:rtl w:val="true"/>
              </w:rPr>
              <w:t xml:space="preserve"> </w:t>
            </w:r>
            <w:r>
              <w:rPr>
                <w:rStyle w:val="IndexLink"/>
                <w:rtl w:val="true"/>
              </w:rPr>
              <w:t>ذُو الْقَرْنَینِ‌</w:t>
            </w:r>
            <w:r>
              <w:rPr>
                <w:rStyle w:val="IndexLink"/>
                <w:rtl w:val="true"/>
              </w:rPr>
              <w:tab/>
            </w:r>
            <w:r>
              <w:rPr>
                <w:rStyle w:val="IndexLink"/>
              </w:rPr>
              <w:t>162</w:t>
            </w:r>
          </w:hyperlink>
        </w:p>
        <w:p>
          <w:pPr>
            <w:pStyle w:val="Contents3"/>
            <w:tabs>
              <w:tab w:val="clear" w:pos="8459"/>
              <w:tab w:val="right" w:pos="9026" w:leader="dot"/>
            </w:tabs>
            <w:rPr/>
          </w:pPr>
          <w:hyperlink w:anchor="__RefHeading___Toc2634991_211673320">
            <w:r>
              <w:rPr>
                <w:webHidden/>
                <w:rStyle w:val="IndexLink"/>
              </w:rPr>
              <w:t>402</w:t>
            </w:r>
            <w:r>
              <w:rPr>
                <w:rStyle w:val="IndexLink"/>
                <w:rtl w:val="true"/>
              </w:rPr>
              <w:t xml:space="preserve"> </w:t>
            </w:r>
            <w:r>
              <w:rPr>
                <w:rStyle w:val="IndexLink"/>
                <w:rtl w:val="true"/>
              </w:rPr>
              <w:t>ذُو قَرْنَی الْجَنّةِ</w:t>
            </w:r>
            <w:r>
              <w:rPr>
                <w:rStyle w:val="IndexLink"/>
                <w:rtl w:val="true"/>
              </w:rPr>
              <w:tab/>
            </w:r>
            <w:r>
              <w:rPr>
                <w:rStyle w:val="IndexLink"/>
              </w:rPr>
              <w:t>162</w:t>
            </w:r>
          </w:hyperlink>
        </w:p>
        <w:p>
          <w:pPr>
            <w:pStyle w:val="Contents3"/>
            <w:tabs>
              <w:tab w:val="clear" w:pos="8459"/>
              <w:tab w:val="right" w:pos="9026" w:leader="dot"/>
            </w:tabs>
            <w:rPr/>
          </w:pPr>
          <w:hyperlink w:anchor="__RefHeading___Toc2634993_211673320">
            <w:r>
              <w:rPr>
                <w:webHidden/>
                <w:rStyle w:val="IndexLink"/>
              </w:rPr>
              <w:t>403</w:t>
            </w:r>
            <w:r>
              <w:rPr>
                <w:rStyle w:val="IndexLink"/>
                <w:rtl w:val="true"/>
              </w:rPr>
              <w:t xml:space="preserve"> </w:t>
            </w:r>
            <w:r>
              <w:rPr>
                <w:rStyle w:val="IndexLink"/>
                <w:rtl w:val="true"/>
              </w:rPr>
              <w:t>رَأْسُ الدِّینِ‌</w:t>
            </w:r>
            <w:r>
              <w:rPr>
                <w:rStyle w:val="IndexLink"/>
                <w:rtl w:val="true"/>
              </w:rPr>
              <w:tab/>
            </w:r>
            <w:r>
              <w:rPr>
                <w:rStyle w:val="IndexLink"/>
              </w:rPr>
              <w:t>162</w:t>
            </w:r>
          </w:hyperlink>
        </w:p>
        <w:p>
          <w:pPr>
            <w:pStyle w:val="Contents3"/>
            <w:tabs>
              <w:tab w:val="clear" w:pos="8459"/>
              <w:tab w:val="right" w:pos="9026" w:leader="dot"/>
            </w:tabs>
            <w:rPr/>
          </w:pPr>
          <w:hyperlink w:anchor="__RefHeading___Toc2634995_211673320">
            <w:r>
              <w:rPr>
                <w:webHidden/>
                <w:rStyle w:val="IndexLink"/>
              </w:rPr>
              <w:t>404</w:t>
            </w:r>
            <w:r>
              <w:rPr>
                <w:rStyle w:val="IndexLink"/>
                <w:rtl w:val="true"/>
              </w:rPr>
              <w:t xml:space="preserve"> </w:t>
            </w:r>
            <w:r>
              <w:rPr>
                <w:rStyle w:val="IndexLink"/>
                <w:rtl w:val="true"/>
              </w:rPr>
              <w:t>الرّآدُّ عَلَیهِ زاهِقٌ‌</w:t>
            </w:r>
            <w:r>
              <w:rPr>
                <w:rStyle w:val="IndexLink"/>
                <w:rtl w:val="true"/>
              </w:rPr>
              <w:tab/>
            </w:r>
            <w:r>
              <w:rPr>
                <w:rStyle w:val="IndexLink"/>
              </w:rPr>
              <w:t>162</w:t>
            </w:r>
          </w:hyperlink>
        </w:p>
        <w:p>
          <w:pPr>
            <w:pStyle w:val="Contents3"/>
            <w:tabs>
              <w:tab w:val="clear" w:pos="8459"/>
              <w:tab w:val="right" w:pos="9026" w:leader="dot"/>
            </w:tabs>
            <w:rPr/>
          </w:pPr>
          <w:hyperlink w:anchor="__RefHeading___Toc2634997_211673320">
            <w:r>
              <w:rPr>
                <w:webHidden/>
                <w:rStyle w:val="IndexLink"/>
              </w:rPr>
              <w:t>405</w:t>
            </w:r>
            <w:r>
              <w:rPr>
                <w:rStyle w:val="IndexLink"/>
                <w:rtl w:val="true"/>
              </w:rPr>
              <w:t xml:space="preserve"> </w:t>
            </w:r>
            <w:r>
              <w:rPr>
                <w:rStyle w:val="IndexLink"/>
                <w:rtl w:val="true"/>
              </w:rPr>
              <w:t>راعِی الْأُمَّةِ</w:t>
            </w:r>
            <w:r>
              <w:rPr>
                <w:rStyle w:val="IndexLink"/>
                <w:rtl w:val="true"/>
              </w:rPr>
              <w:tab/>
            </w:r>
            <w:r>
              <w:rPr>
                <w:rStyle w:val="IndexLink"/>
              </w:rPr>
              <w:t>163</w:t>
            </w:r>
          </w:hyperlink>
        </w:p>
        <w:p>
          <w:pPr>
            <w:pStyle w:val="Contents3"/>
            <w:tabs>
              <w:tab w:val="clear" w:pos="8459"/>
              <w:tab w:val="right" w:pos="9026" w:leader="dot"/>
            </w:tabs>
            <w:rPr/>
          </w:pPr>
          <w:hyperlink w:anchor="__RefHeading___Toc2634999_211673320">
            <w:r>
              <w:rPr>
                <w:webHidden/>
                <w:rStyle w:val="IndexLink"/>
              </w:rPr>
              <w:t>406</w:t>
            </w:r>
            <w:r>
              <w:rPr>
                <w:rStyle w:val="IndexLink"/>
                <w:rtl w:val="true"/>
              </w:rPr>
              <w:t xml:space="preserve"> </w:t>
            </w:r>
            <w:r>
              <w:rPr>
                <w:rStyle w:val="IndexLink"/>
                <w:rtl w:val="true"/>
              </w:rPr>
              <w:t>رایةُ الْهُدی‌</w:t>
            </w:r>
            <w:r>
              <w:rPr>
                <w:rStyle w:val="IndexLink"/>
                <w:rtl w:val="true"/>
              </w:rPr>
              <w:tab/>
            </w:r>
            <w:r>
              <w:rPr>
                <w:rStyle w:val="IndexLink"/>
              </w:rPr>
              <w:t>163</w:t>
            </w:r>
          </w:hyperlink>
        </w:p>
        <w:p>
          <w:pPr>
            <w:pStyle w:val="Contents3"/>
            <w:tabs>
              <w:tab w:val="clear" w:pos="8459"/>
              <w:tab w:val="right" w:pos="9026" w:leader="dot"/>
            </w:tabs>
            <w:rPr/>
          </w:pPr>
          <w:hyperlink w:anchor="__RefHeading___Toc2635001_211673320">
            <w:r>
              <w:rPr>
                <w:webHidden/>
                <w:rStyle w:val="IndexLink"/>
              </w:rPr>
              <w:t>407</w:t>
            </w:r>
            <w:r>
              <w:rPr>
                <w:rStyle w:val="IndexLink"/>
                <w:rtl w:val="true"/>
              </w:rPr>
              <w:t xml:space="preserve"> </w:t>
            </w:r>
            <w:r>
              <w:rPr>
                <w:rStyle w:val="IndexLink"/>
                <w:rtl w:val="true"/>
              </w:rPr>
              <w:t>الرَّبّانِی‌</w:t>
            </w:r>
            <w:r>
              <w:rPr>
                <w:rStyle w:val="IndexLink"/>
                <w:rtl w:val="true"/>
              </w:rPr>
              <w:tab/>
            </w:r>
            <w:r>
              <w:rPr>
                <w:rStyle w:val="IndexLink"/>
              </w:rPr>
              <w:t>163</w:t>
            </w:r>
          </w:hyperlink>
        </w:p>
        <w:p>
          <w:pPr>
            <w:pStyle w:val="Contents3"/>
            <w:tabs>
              <w:tab w:val="clear" w:pos="8459"/>
              <w:tab w:val="right" w:pos="9026" w:leader="dot"/>
            </w:tabs>
            <w:rPr/>
          </w:pPr>
          <w:hyperlink w:anchor="__RefHeading___Toc2635003_211673320">
            <w:r>
              <w:rPr>
                <w:webHidden/>
                <w:rStyle w:val="IndexLink"/>
              </w:rPr>
              <w:t>408</w:t>
            </w:r>
            <w:r>
              <w:rPr>
                <w:rStyle w:val="IndexLink"/>
                <w:rtl w:val="true"/>
              </w:rPr>
              <w:t xml:space="preserve"> </w:t>
            </w:r>
            <w:r>
              <w:rPr>
                <w:rStyle w:val="IndexLink"/>
                <w:rtl w:val="true"/>
              </w:rPr>
              <w:t>رَبُّ الْأَرْضِ‌</w:t>
            </w:r>
            <w:r>
              <w:rPr>
                <w:rStyle w:val="IndexLink"/>
                <w:rtl w:val="true"/>
              </w:rPr>
              <w:tab/>
            </w:r>
            <w:r>
              <w:rPr>
                <w:rStyle w:val="IndexLink"/>
              </w:rPr>
              <w:t>163</w:t>
            </w:r>
          </w:hyperlink>
        </w:p>
        <w:p>
          <w:pPr>
            <w:pStyle w:val="Contents3"/>
            <w:tabs>
              <w:tab w:val="clear" w:pos="8459"/>
              <w:tab w:val="right" w:pos="9026" w:leader="dot"/>
            </w:tabs>
            <w:rPr/>
          </w:pPr>
          <w:hyperlink w:anchor="__RefHeading___Toc2635005_211673320">
            <w:r>
              <w:rPr>
                <w:webHidden/>
                <w:rStyle w:val="IndexLink"/>
              </w:rPr>
              <w:t>409</w:t>
            </w:r>
            <w:r>
              <w:rPr>
                <w:rStyle w:val="IndexLink"/>
                <w:rtl w:val="true"/>
              </w:rPr>
              <w:t xml:space="preserve"> </w:t>
            </w:r>
            <w:r>
              <w:rPr>
                <w:rStyle w:val="IndexLink"/>
                <w:rtl w:val="true"/>
              </w:rPr>
              <w:t>رَداهُ اللَّهُ الْفَهْمَ‌</w:t>
            </w:r>
            <w:r>
              <w:rPr>
                <w:rStyle w:val="IndexLink"/>
                <w:rtl w:val="true"/>
              </w:rPr>
              <w:tab/>
            </w:r>
            <w:r>
              <w:rPr>
                <w:rStyle w:val="IndexLink"/>
              </w:rPr>
              <w:t>163</w:t>
            </w:r>
          </w:hyperlink>
        </w:p>
        <w:p>
          <w:pPr>
            <w:pStyle w:val="Contents3"/>
            <w:tabs>
              <w:tab w:val="clear" w:pos="8459"/>
              <w:tab w:val="right" w:pos="9026" w:leader="dot"/>
            </w:tabs>
            <w:rPr/>
          </w:pPr>
          <w:hyperlink w:anchor="__RefHeading___Toc2635007_211673320">
            <w:r>
              <w:rPr>
                <w:webHidden/>
                <w:rStyle w:val="IndexLink"/>
              </w:rPr>
              <w:t>410</w:t>
            </w:r>
            <w:r>
              <w:rPr>
                <w:rStyle w:val="IndexLink"/>
                <w:rtl w:val="true"/>
              </w:rPr>
              <w:t xml:space="preserve"> </w:t>
            </w:r>
            <w:r>
              <w:rPr>
                <w:rStyle w:val="IndexLink"/>
                <w:rtl w:val="true"/>
              </w:rPr>
              <w:t>رَزُّ الْأَرْضِ‌</w:t>
            </w:r>
            <w:r>
              <w:rPr>
                <w:rStyle w:val="IndexLink"/>
                <w:rtl w:val="true"/>
              </w:rPr>
              <w:tab/>
            </w:r>
            <w:r>
              <w:rPr>
                <w:rStyle w:val="IndexLink"/>
              </w:rPr>
              <w:t>163</w:t>
            </w:r>
          </w:hyperlink>
        </w:p>
        <w:p>
          <w:pPr>
            <w:pStyle w:val="Contents3"/>
            <w:tabs>
              <w:tab w:val="clear" w:pos="8459"/>
              <w:tab w:val="right" w:pos="9026" w:leader="dot"/>
            </w:tabs>
            <w:rPr/>
          </w:pPr>
          <w:hyperlink w:anchor="__RefHeading___Toc2635009_211673320">
            <w:r>
              <w:rPr>
                <w:webHidden/>
                <w:rStyle w:val="IndexLink"/>
              </w:rPr>
              <w:t>411</w:t>
            </w:r>
            <w:r>
              <w:rPr>
                <w:rStyle w:val="IndexLink"/>
                <w:rtl w:val="true"/>
              </w:rPr>
              <w:t xml:space="preserve"> </w:t>
            </w:r>
            <w:r>
              <w:rPr>
                <w:rStyle w:val="IndexLink"/>
                <w:rtl w:val="true"/>
              </w:rPr>
              <w:t>رِضاهُ حُکْمٌ‌</w:t>
            </w:r>
            <w:r>
              <w:rPr>
                <w:rStyle w:val="IndexLink"/>
                <w:rtl w:val="true"/>
              </w:rPr>
              <w:tab/>
            </w:r>
            <w:r>
              <w:rPr>
                <w:rStyle w:val="IndexLink"/>
              </w:rPr>
              <w:t>164</w:t>
            </w:r>
          </w:hyperlink>
        </w:p>
        <w:p>
          <w:pPr>
            <w:pStyle w:val="Contents3"/>
            <w:tabs>
              <w:tab w:val="clear" w:pos="8459"/>
              <w:tab w:val="right" w:pos="9026" w:leader="dot"/>
            </w:tabs>
            <w:rPr/>
          </w:pPr>
          <w:hyperlink w:anchor="__RefHeading___Toc2635011_211673320">
            <w:r>
              <w:rPr>
                <w:webHidden/>
                <w:rStyle w:val="IndexLink"/>
              </w:rPr>
              <w:t>412</w:t>
            </w:r>
            <w:r>
              <w:rPr>
                <w:rStyle w:val="IndexLink"/>
                <w:rtl w:val="true"/>
              </w:rPr>
              <w:t xml:space="preserve"> </w:t>
            </w:r>
            <w:r>
              <w:rPr>
                <w:rStyle w:val="IndexLink"/>
                <w:rtl w:val="true"/>
              </w:rPr>
              <w:t>رَفِیقُ الرَّسُولِ‌</w:t>
            </w:r>
            <w:r>
              <w:rPr>
                <w:rStyle w:val="IndexLink"/>
                <w:rtl w:val="true"/>
              </w:rPr>
              <w:tab/>
            </w:r>
            <w:r>
              <w:rPr>
                <w:rStyle w:val="IndexLink"/>
              </w:rPr>
              <w:t>164</w:t>
            </w:r>
          </w:hyperlink>
        </w:p>
        <w:p>
          <w:pPr>
            <w:pStyle w:val="Contents3"/>
            <w:tabs>
              <w:tab w:val="clear" w:pos="8459"/>
              <w:tab w:val="right" w:pos="9026" w:leader="dot"/>
            </w:tabs>
            <w:rPr/>
          </w:pPr>
          <w:hyperlink w:anchor="__RefHeading___Toc2635013_211673320">
            <w:r>
              <w:rPr>
                <w:webHidden/>
                <w:rStyle w:val="IndexLink"/>
              </w:rPr>
              <w:t>413</w:t>
            </w:r>
            <w:r>
              <w:rPr>
                <w:rStyle w:val="IndexLink"/>
                <w:rtl w:val="true"/>
              </w:rPr>
              <w:t xml:space="preserve"> </w:t>
            </w:r>
            <w:r>
              <w:rPr>
                <w:rStyle w:val="IndexLink"/>
                <w:rtl w:val="true"/>
              </w:rPr>
              <w:t>رُکْنُ اللَّهِ‌</w:t>
            </w:r>
            <w:r>
              <w:rPr>
                <w:rStyle w:val="IndexLink"/>
                <w:rtl w:val="true"/>
              </w:rPr>
              <w:tab/>
            </w:r>
            <w:r>
              <w:rPr>
                <w:rStyle w:val="IndexLink"/>
              </w:rPr>
              <w:t>164</w:t>
            </w:r>
          </w:hyperlink>
        </w:p>
        <w:p>
          <w:pPr>
            <w:pStyle w:val="Contents3"/>
            <w:tabs>
              <w:tab w:val="clear" w:pos="8459"/>
              <w:tab w:val="right" w:pos="9026" w:leader="dot"/>
            </w:tabs>
            <w:rPr/>
          </w:pPr>
          <w:hyperlink w:anchor="__RefHeading___Toc2635015_211673320">
            <w:r>
              <w:rPr>
                <w:webHidden/>
                <w:rStyle w:val="IndexLink"/>
              </w:rPr>
              <w:t>414</w:t>
            </w:r>
            <w:r>
              <w:rPr>
                <w:rStyle w:val="IndexLink"/>
                <w:rtl w:val="true"/>
              </w:rPr>
              <w:t xml:space="preserve"> </w:t>
            </w:r>
            <w:r>
              <w:rPr>
                <w:rStyle w:val="IndexLink"/>
                <w:rtl w:val="true"/>
              </w:rPr>
              <w:t>رُکْنُ الْأَرْضِ‌</w:t>
            </w:r>
            <w:r>
              <w:rPr>
                <w:rStyle w:val="IndexLink"/>
                <w:rtl w:val="true"/>
              </w:rPr>
              <w:tab/>
            </w:r>
            <w:r>
              <w:rPr>
                <w:rStyle w:val="IndexLink"/>
              </w:rPr>
              <w:t>164</w:t>
            </w:r>
          </w:hyperlink>
        </w:p>
        <w:p>
          <w:pPr>
            <w:pStyle w:val="Contents3"/>
            <w:tabs>
              <w:tab w:val="clear" w:pos="8459"/>
              <w:tab w:val="right" w:pos="9026" w:leader="dot"/>
            </w:tabs>
            <w:rPr/>
          </w:pPr>
          <w:hyperlink w:anchor="__RefHeading___Toc2635017_211673320">
            <w:r>
              <w:rPr>
                <w:webHidden/>
                <w:rStyle w:val="IndexLink"/>
              </w:rPr>
              <w:t>415</w:t>
            </w:r>
            <w:r>
              <w:rPr>
                <w:rStyle w:val="IndexLink"/>
                <w:rtl w:val="true"/>
              </w:rPr>
              <w:t xml:space="preserve"> </w:t>
            </w:r>
            <w:r>
              <w:rPr>
                <w:rStyle w:val="IndexLink"/>
                <w:rtl w:val="true"/>
              </w:rPr>
              <w:t>الرُّکْنُ الْأَکْبَرُ</w:t>
            </w:r>
            <w:r>
              <w:rPr>
                <w:rStyle w:val="IndexLink"/>
                <w:rtl w:val="true"/>
              </w:rPr>
              <w:tab/>
            </w:r>
            <w:r>
              <w:rPr>
                <w:rStyle w:val="IndexLink"/>
              </w:rPr>
              <w:t>164</w:t>
            </w:r>
          </w:hyperlink>
        </w:p>
        <w:p>
          <w:pPr>
            <w:pStyle w:val="Contents3"/>
            <w:tabs>
              <w:tab w:val="clear" w:pos="8459"/>
              <w:tab w:val="right" w:pos="9026" w:leader="dot"/>
            </w:tabs>
            <w:rPr/>
          </w:pPr>
          <w:hyperlink w:anchor="__RefHeading___Toc2635019_211673320">
            <w:r>
              <w:rPr>
                <w:webHidden/>
                <w:rStyle w:val="IndexLink"/>
              </w:rPr>
              <w:t>416</w:t>
            </w:r>
            <w:r>
              <w:rPr>
                <w:rStyle w:val="IndexLink"/>
                <w:rtl w:val="true"/>
              </w:rPr>
              <w:t xml:space="preserve"> </w:t>
            </w:r>
            <w:r>
              <w:rPr>
                <w:rStyle w:val="IndexLink"/>
                <w:rtl w:val="true"/>
              </w:rPr>
              <w:t>رُکْنُ الْإِیمانِ‌</w:t>
            </w:r>
            <w:r>
              <w:rPr>
                <w:rStyle w:val="IndexLink"/>
                <w:rtl w:val="true"/>
              </w:rPr>
              <w:tab/>
            </w:r>
            <w:r>
              <w:rPr>
                <w:rStyle w:val="IndexLink"/>
              </w:rPr>
              <w:t>166</w:t>
            </w:r>
          </w:hyperlink>
        </w:p>
        <w:p>
          <w:pPr>
            <w:pStyle w:val="Contents3"/>
            <w:tabs>
              <w:tab w:val="clear" w:pos="8459"/>
              <w:tab w:val="right" w:pos="9026" w:leader="dot"/>
            </w:tabs>
            <w:rPr/>
          </w:pPr>
          <w:hyperlink w:anchor="__RefHeading___Toc2635021_211673320">
            <w:r>
              <w:rPr>
                <w:webHidden/>
                <w:rStyle w:val="IndexLink"/>
              </w:rPr>
              <w:t>417</w:t>
            </w:r>
            <w:r>
              <w:rPr>
                <w:rStyle w:val="IndexLink"/>
                <w:rtl w:val="true"/>
              </w:rPr>
              <w:t xml:space="preserve"> </w:t>
            </w:r>
            <w:r>
              <w:rPr>
                <w:rStyle w:val="IndexLink"/>
                <w:rtl w:val="true"/>
              </w:rPr>
              <w:t>رُمْحُ اللَّهِ‌</w:t>
            </w:r>
            <w:r>
              <w:rPr>
                <w:rStyle w:val="IndexLink"/>
                <w:rtl w:val="true"/>
              </w:rPr>
              <w:tab/>
            </w:r>
            <w:r>
              <w:rPr>
                <w:rStyle w:val="IndexLink"/>
              </w:rPr>
              <w:t>166</w:t>
            </w:r>
          </w:hyperlink>
        </w:p>
        <w:p>
          <w:pPr>
            <w:pStyle w:val="Contents3"/>
            <w:tabs>
              <w:tab w:val="clear" w:pos="8459"/>
              <w:tab w:val="right" w:pos="9026" w:leader="dot"/>
            </w:tabs>
            <w:rPr/>
          </w:pPr>
          <w:hyperlink w:anchor="__RefHeading___Toc2635023_211673320">
            <w:r>
              <w:rPr>
                <w:webHidden/>
                <w:rStyle w:val="IndexLink"/>
              </w:rPr>
              <w:t>418</w:t>
            </w:r>
            <w:r>
              <w:rPr>
                <w:rStyle w:val="IndexLink"/>
                <w:rtl w:val="true"/>
              </w:rPr>
              <w:t xml:space="preserve"> </w:t>
            </w:r>
            <w:r>
              <w:rPr>
                <w:rStyle w:val="IndexLink"/>
                <w:rtl w:val="true"/>
              </w:rPr>
              <w:t>رُوحُهُ رُوحُ الرَّسُولِ‌</w:t>
            </w:r>
            <w:r>
              <w:rPr>
                <w:rStyle w:val="IndexLink"/>
                <w:rtl w:val="true"/>
              </w:rPr>
              <w:tab/>
            </w:r>
            <w:r>
              <w:rPr>
                <w:rStyle w:val="IndexLink"/>
              </w:rPr>
              <w:t>166</w:t>
            </w:r>
          </w:hyperlink>
        </w:p>
        <w:p>
          <w:pPr>
            <w:pStyle w:val="Contents3"/>
            <w:tabs>
              <w:tab w:val="clear" w:pos="8459"/>
              <w:tab w:val="right" w:pos="9026" w:leader="dot"/>
            </w:tabs>
            <w:rPr/>
          </w:pPr>
          <w:hyperlink w:anchor="__RefHeading___Toc2635025_211673320">
            <w:r>
              <w:rPr>
                <w:webHidden/>
                <w:rStyle w:val="IndexLink"/>
              </w:rPr>
              <w:t>419</w:t>
            </w:r>
            <w:r>
              <w:rPr>
                <w:rStyle w:val="IndexLink"/>
                <w:rtl w:val="true"/>
              </w:rPr>
              <w:t xml:space="preserve"> </w:t>
            </w:r>
            <w:r>
              <w:rPr>
                <w:rStyle w:val="IndexLink"/>
                <w:rtl w:val="true"/>
              </w:rPr>
              <w:t>الزّاهِدُ</w:t>
            </w:r>
            <w:r>
              <w:rPr>
                <w:rStyle w:val="IndexLink"/>
                <w:rtl w:val="true"/>
              </w:rPr>
              <w:tab/>
            </w:r>
            <w:r>
              <w:rPr>
                <w:rStyle w:val="IndexLink"/>
              </w:rPr>
              <w:t>166</w:t>
            </w:r>
          </w:hyperlink>
        </w:p>
        <w:p>
          <w:pPr>
            <w:pStyle w:val="Contents3"/>
            <w:tabs>
              <w:tab w:val="clear" w:pos="8459"/>
              <w:tab w:val="right" w:pos="9026" w:leader="dot"/>
            </w:tabs>
            <w:rPr/>
          </w:pPr>
          <w:hyperlink w:anchor="__RefHeading___Toc2635027_211673320">
            <w:r>
              <w:rPr>
                <w:webHidden/>
                <w:rStyle w:val="IndexLink"/>
              </w:rPr>
              <w:t>420</w:t>
            </w:r>
            <w:r>
              <w:rPr>
                <w:rStyle w:val="IndexLink"/>
                <w:rtl w:val="true"/>
              </w:rPr>
              <w:t xml:space="preserve"> </w:t>
            </w:r>
            <w:r>
              <w:rPr>
                <w:rStyle w:val="IndexLink"/>
                <w:rtl w:val="true"/>
              </w:rPr>
              <w:t>زَوْجُ ابْنَةِ الرَّسُولِ‌</w:t>
            </w:r>
            <w:r>
              <w:rPr>
                <w:rStyle w:val="IndexLink"/>
                <w:rtl w:val="true"/>
              </w:rPr>
              <w:tab/>
            </w:r>
            <w:r>
              <w:rPr>
                <w:rStyle w:val="IndexLink"/>
              </w:rPr>
              <w:t>166</w:t>
            </w:r>
          </w:hyperlink>
        </w:p>
        <w:p>
          <w:pPr>
            <w:pStyle w:val="Contents3"/>
            <w:tabs>
              <w:tab w:val="clear" w:pos="8459"/>
              <w:tab w:val="right" w:pos="9026" w:leader="dot"/>
            </w:tabs>
            <w:rPr/>
          </w:pPr>
          <w:hyperlink w:anchor="__RefHeading___Toc2635029_211673320">
            <w:r>
              <w:rPr>
                <w:webHidden/>
                <w:rStyle w:val="IndexLink"/>
              </w:rPr>
              <w:t>421</w:t>
            </w:r>
            <w:r>
              <w:rPr>
                <w:rStyle w:val="IndexLink"/>
                <w:rtl w:val="true"/>
              </w:rPr>
              <w:t xml:space="preserve"> </w:t>
            </w:r>
            <w:r>
              <w:rPr>
                <w:rStyle w:val="IndexLink"/>
                <w:rtl w:val="true"/>
              </w:rPr>
              <w:t>زُهْدُهُ زُهْدُ أَیوبَ‌</w:t>
            </w:r>
            <w:r>
              <w:rPr>
                <w:rStyle w:val="IndexLink"/>
                <w:rtl w:val="true"/>
              </w:rPr>
              <w:tab/>
            </w:r>
            <w:r>
              <w:rPr>
                <w:rStyle w:val="IndexLink"/>
              </w:rPr>
              <w:t>166</w:t>
            </w:r>
          </w:hyperlink>
        </w:p>
        <w:p>
          <w:pPr>
            <w:pStyle w:val="Contents3"/>
            <w:tabs>
              <w:tab w:val="clear" w:pos="8459"/>
              <w:tab w:val="right" w:pos="9026" w:leader="dot"/>
            </w:tabs>
            <w:rPr/>
          </w:pPr>
          <w:hyperlink w:anchor="__RefHeading___Toc2635031_211673320">
            <w:r>
              <w:rPr>
                <w:webHidden/>
                <w:rStyle w:val="IndexLink"/>
              </w:rPr>
              <w:t>422</w:t>
            </w:r>
            <w:r>
              <w:rPr>
                <w:rStyle w:val="IndexLink"/>
                <w:rtl w:val="true"/>
              </w:rPr>
              <w:t xml:space="preserve"> </w:t>
            </w:r>
            <w:r>
              <w:rPr>
                <w:rStyle w:val="IndexLink"/>
                <w:rtl w:val="true"/>
              </w:rPr>
              <w:t>زَهْرَةُ الْجَنَّةِ</w:t>
            </w:r>
            <w:r>
              <w:rPr>
                <w:rStyle w:val="IndexLink"/>
                <w:rtl w:val="true"/>
              </w:rPr>
              <w:tab/>
            </w:r>
            <w:r>
              <w:rPr>
                <w:rStyle w:val="IndexLink"/>
              </w:rPr>
              <w:t>166</w:t>
            </w:r>
          </w:hyperlink>
        </w:p>
        <w:p>
          <w:pPr>
            <w:pStyle w:val="Contents3"/>
            <w:tabs>
              <w:tab w:val="clear" w:pos="8459"/>
              <w:tab w:val="right" w:pos="9026" w:leader="dot"/>
            </w:tabs>
            <w:rPr/>
          </w:pPr>
          <w:hyperlink w:anchor="__RefHeading___Toc2635033_211673320">
            <w:r>
              <w:rPr>
                <w:webHidden/>
                <w:rStyle w:val="IndexLink"/>
              </w:rPr>
              <w:t>423</w:t>
            </w:r>
            <w:r>
              <w:rPr>
                <w:rStyle w:val="IndexLink"/>
                <w:rtl w:val="true"/>
              </w:rPr>
              <w:t xml:space="preserve"> </w:t>
            </w:r>
            <w:r>
              <w:rPr>
                <w:rStyle w:val="IndexLink"/>
                <w:rtl w:val="true"/>
              </w:rPr>
              <w:t>زِینَةُ الْمَجالِسِ‌</w:t>
            </w:r>
            <w:r>
              <w:rPr>
                <w:rStyle w:val="IndexLink"/>
                <w:rtl w:val="true"/>
              </w:rPr>
              <w:tab/>
            </w:r>
            <w:r>
              <w:rPr>
                <w:rStyle w:val="IndexLink"/>
              </w:rPr>
              <w:t>166</w:t>
            </w:r>
          </w:hyperlink>
        </w:p>
        <w:p>
          <w:pPr>
            <w:pStyle w:val="Contents3"/>
            <w:tabs>
              <w:tab w:val="clear" w:pos="8459"/>
              <w:tab w:val="right" w:pos="9026" w:leader="dot"/>
            </w:tabs>
            <w:rPr/>
          </w:pPr>
          <w:hyperlink w:anchor="__RefHeading___Toc2635035_211673320">
            <w:r>
              <w:rPr>
                <w:webHidden/>
                <w:rStyle w:val="IndexLink"/>
              </w:rPr>
              <w:t>424</w:t>
            </w:r>
            <w:r>
              <w:rPr>
                <w:rStyle w:val="IndexLink"/>
                <w:rtl w:val="true"/>
              </w:rPr>
              <w:t xml:space="preserve"> </w:t>
            </w:r>
            <w:r>
              <w:rPr>
                <w:rStyle w:val="IndexLink"/>
                <w:rtl w:val="true"/>
              </w:rPr>
              <w:t>زِینَةُ الْمَحافِلِ‌</w:t>
            </w:r>
            <w:r>
              <w:rPr>
                <w:rStyle w:val="IndexLink"/>
                <w:rtl w:val="true"/>
              </w:rPr>
              <w:tab/>
            </w:r>
            <w:r>
              <w:rPr>
                <w:rStyle w:val="IndexLink"/>
              </w:rPr>
              <w:t>167</w:t>
            </w:r>
          </w:hyperlink>
        </w:p>
        <w:p>
          <w:pPr>
            <w:pStyle w:val="Contents3"/>
            <w:tabs>
              <w:tab w:val="clear" w:pos="8459"/>
              <w:tab w:val="right" w:pos="9026" w:leader="dot"/>
            </w:tabs>
            <w:rPr/>
          </w:pPr>
          <w:hyperlink w:anchor="__RefHeading___Toc2635037_211673320">
            <w:r>
              <w:rPr>
                <w:webHidden/>
                <w:rStyle w:val="IndexLink"/>
              </w:rPr>
              <w:t>425</w:t>
            </w:r>
            <w:r>
              <w:rPr>
                <w:rStyle w:val="IndexLink"/>
                <w:rtl w:val="true"/>
              </w:rPr>
              <w:t xml:space="preserve"> </w:t>
            </w:r>
            <w:r>
              <w:rPr>
                <w:rStyle w:val="IndexLink"/>
                <w:rtl w:val="true"/>
              </w:rPr>
              <w:t>زَینَهُ اللَّهُ بِالزُّهْدِ</w:t>
            </w:r>
            <w:r>
              <w:rPr>
                <w:rStyle w:val="IndexLink"/>
                <w:rtl w:val="true"/>
              </w:rPr>
              <w:tab/>
            </w:r>
            <w:r>
              <w:rPr>
                <w:rStyle w:val="IndexLink"/>
              </w:rPr>
              <w:t>167</w:t>
            </w:r>
          </w:hyperlink>
        </w:p>
        <w:p>
          <w:pPr>
            <w:pStyle w:val="Contents3"/>
            <w:tabs>
              <w:tab w:val="clear" w:pos="8459"/>
              <w:tab w:val="right" w:pos="9026" w:leader="dot"/>
            </w:tabs>
            <w:rPr/>
          </w:pPr>
          <w:hyperlink w:anchor="__RefHeading___Toc2635039_211673320">
            <w:r>
              <w:rPr>
                <w:webHidden/>
                <w:rStyle w:val="IndexLink"/>
              </w:rPr>
              <w:t>426</w:t>
            </w:r>
            <w:r>
              <w:rPr>
                <w:rStyle w:val="IndexLink"/>
                <w:rtl w:val="true"/>
              </w:rPr>
              <w:t xml:space="preserve"> </w:t>
            </w:r>
            <w:r>
              <w:rPr>
                <w:rStyle w:val="IndexLink"/>
                <w:rtl w:val="true"/>
              </w:rPr>
              <w:t>السّابِقُ‌</w:t>
            </w:r>
            <w:r>
              <w:rPr>
                <w:rStyle w:val="IndexLink"/>
                <w:rtl w:val="true"/>
              </w:rPr>
              <w:tab/>
            </w:r>
            <w:r>
              <w:rPr>
                <w:rStyle w:val="IndexLink"/>
              </w:rPr>
              <w:t>167</w:t>
            </w:r>
          </w:hyperlink>
        </w:p>
        <w:p>
          <w:pPr>
            <w:pStyle w:val="Contents3"/>
            <w:tabs>
              <w:tab w:val="clear" w:pos="8459"/>
              <w:tab w:val="right" w:pos="9026" w:leader="dot"/>
            </w:tabs>
            <w:rPr/>
          </w:pPr>
          <w:hyperlink w:anchor="__RefHeading___Toc2635041_211673320">
            <w:r>
              <w:rPr>
                <w:webHidden/>
                <w:rStyle w:val="IndexLink"/>
              </w:rPr>
              <w:t>427</w:t>
            </w:r>
            <w:r>
              <w:rPr>
                <w:rStyle w:val="IndexLink"/>
                <w:rtl w:val="true"/>
              </w:rPr>
              <w:t xml:space="preserve"> </w:t>
            </w:r>
            <w:r>
              <w:rPr>
                <w:rStyle w:val="IndexLink"/>
                <w:rtl w:val="true"/>
              </w:rPr>
              <w:t>سابُّهُ سابُّ الرَّسُولِ‌</w:t>
            </w:r>
            <w:r>
              <w:rPr>
                <w:rStyle w:val="IndexLink"/>
                <w:rtl w:val="true"/>
              </w:rPr>
              <w:tab/>
            </w:r>
            <w:r>
              <w:rPr>
                <w:rStyle w:val="IndexLink"/>
              </w:rPr>
              <w:t>167</w:t>
            </w:r>
          </w:hyperlink>
        </w:p>
        <w:p>
          <w:pPr>
            <w:pStyle w:val="Contents3"/>
            <w:tabs>
              <w:tab w:val="clear" w:pos="8459"/>
              <w:tab w:val="right" w:pos="9026" w:leader="dot"/>
            </w:tabs>
            <w:rPr/>
          </w:pPr>
          <w:hyperlink w:anchor="__RefHeading___Toc2635043_211673320">
            <w:r>
              <w:rPr>
                <w:webHidden/>
                <w:rStyle w:val="IndexLink"/>
              </w:rPr>
              <w:t>428</w:t>
            </w:r>
            <w:r>
              <w:rPr>
                <w:rStyle w:val="IndexLink"/>
                <w:rtl w:val="true"/>
              </w:rPr>
              <w:t xml:space="preserve"> </w:t>
            </w:r>
            <w:r>
              <w:rPr>
                <w:rStyle w:val="IndexLink"/>
                <w:rtl w:val="true"/>
              </w:rPr>
              <w:t>ساقِی الْکَوْثَرِ</w:t>
            </w:r>
            <w:r>
              <w:rPr>
                <w:rStyle w:val="IndexLink"/>
                <w:rtl w:val="true"/>
              </w:rPr>
              <w:tab/>
            </w:r>
            <w:r>
              <w:rPr>
                <w:rStyle w:val="IndexLink"/>
              </w:rPr>
              <w:t>167</w:t>
            </w:r>
          </w:hyperlink>
        </w:p>
        <w:p>
          <w:pPr>
            <w:pStyle w:val="Contents3"/>
            <w:tabs>
              <w:tab w:val="clear" w:pos="8459"/>
              <w:tab w:val="right" w:pos="9026" w:leader="dot"/>
            </w:tabs>
            <w:rPr/>
          </w:pPr>
          <w:hyperlink w:anchor="__RefHeading___Toc2635045_211673320">
            <w:r>
              <w:rPr>
                <w:webHidden/>
                <w:rStyle w:val="IndexLink"/>
              </w:rPr>
              <w:t>429</w:t>
            </w:r>
            <w:r>
              <w:rPr>
                <w:rStyle w:val="IndexLink"/>
                <w:rtl w:val="true"/>
              </w:rPr>
              <w:t xml:space="preserve"> </w:t>
            </w:r>
            <w:r>
              <w:rPr>
                <w:rStyle w:val="IndexLink"/>
                <w:rtl w:val="true"/>
              </w:rPr>
              <w:t>سامِعُ الوَحْی‌</w:t>
            </w:r>
            <w:r>
              <w:rPr>
                <w:rStyle w:val="IndexLink"/>
                <w:rtl w:val="true"/>
              </w:rPr>
              <w:tab/>
            </w:r>
            <w:r>
              <w:rPr>
                <w:rStyle w:val="IndexLink"/>
              </w:rPr>
              <w:t>168</w:t>
            </w:r>
          </w:hyperlink>
        </w:p>
        <w:p>
          <w:pPr>
            <w:pStyle w:val="Contents3"/>
            <w:tabs>
              <w:tab w:val="clear" w:pos="8459"/>
              <w:tab w:val="right" w:pos="9026" w:leader="dot"/>
            </w:tabs>
            <w:rPr/>
          </w:pPr>
          <w:hyperlink w:anchor="__RefHeading___Toc2635047_211673320">
            <w:r>
              <w:rPr>
                <w:webHidden/>
                <w:rStyle w:val="IndexLink"/>
              </w:rPr>
              <w:t>430</w:t>
            </w:r>
            <w:r>
              <w:rPr>
                <w:rStyle w:val="IndexLink"/>
                <w:rtl w:val="true"/>
              </w:rPr>
              <w:t xml:space="preserve"> </w:t>
            </w:r>
            <w:r>
              <w:rPr>
                <w:rStyle w:val="IndexLink"/>
                <w:rtl w:val="true"/>
              </w:rPr>
              <w:t>سَبِیلُ الْجَنَّةِ</w:t>
            </w:r>
            <w:r>
              <w:rPr>
                <w:rStyle w:val="IndexLink"/>
                <w:rtl w:val="true"/>
              </w:rPr>
              <w:tab/>
            </w:r>
            <w:r>
              <w:rPr>
                <w:rStyle w:val="IndexLink"/>
              </w:rPr>
              <w:t>168</w:t>
            </w:r>
          </w:hyperlink>
        </w:p>
        <w:p>
          <w:pPr>
            <w:pStyle w:val="Contents3"/>
            <w:tabs>
              <w:tab w:val="clear" w:pos="8459"/>
              <w:tab w:val="right" w:pos="9026" w:leader="dot"/>
            </w:tabs>
            <w:rPr/>
          </w:pPr>
          <w:hyperlink w:anchor="__RefHeading___Toc2635049_211673320">
            <w:r>
              <w:rPr>
                <w:webHidden/>
                <w:rStyle w:val="IndexLink"/>
              </w:rPr>
              <w:t>431</w:t>
            </w:r>
            <w:r>
              <w:rPr>
                <w:rStyle w:val="IndexLink"/>
                <w:rtl w:val="true"/>
              </w:rPr>
              <w:t xml:space="preserve"> </w:t>
            </w:r>
            <w:r>
              <w:rPr>
                <w:rStyle w:val="IndexLink"/>
                <w:rtl w:val="true"/>
              </w:rPr>
              <w:t>سِرُّهُ سِرُّ الرَّسُولِ‌</w:t>
            </w:r>
            <w:r>
              <w:rPr>
                <w:rStyle w:val="IndexLink"/>
                <w:rtl w:val="true"/>
              </w:rPr>
              <w:tab/>
            </w:r>
            <w:r>
              <w:rPr>
                <w:rStyle w:val="IndexLink"/>
              </w:rPr>
              <w:t>168</w:t>
            </w:r>
          </w:hyperlink>
        </w:p>
        <w:p>
          <w:pPr>
            <w:pStyle w:val="Contents3"/>
            <w:tabs>
              <w:tab w:val="clear" w:pos="8459"/>
              <w:tab w:val="right" w:pos="9026" w:leader="dot"/>
            </w:tabs>
            <w:rPr/>
          </w:pPr>
          <w:hyperlink w:anchor="__RefHeading___Toc2635051_211673320">
            <w:r>
              <w:rPr>
                <w:webHidden/>
                <w:rStyle w:val="IndexLink"/>
              </w:rPr>
              <w:t>432</w:t>
            </w:r>
            <w:r>
              <w:rPr>
                <w:rStyle w:val="IndexLink"/>
                <w:rtl w:val="true"/>
              </w:rPr>
              <w:t xml:space="preserve"> </w:t>
            </w:r>
            <w:r>
              <w:rPr>
                <w:rStyle w:val="IndexLink"/>
                <w:rtl w:val="true"/>
              </w:rPr>
              <w:t>سَفِینَةُ النَّجاةِ</w:t>
            </w:r>
            <w:r>
              <w:rPr>
                <w:rStyle w:val="IndexLink"/>
                <w:rtl w:val="true"/>
              </w:rPr>
              <w:tab/>
            </w:r>
            <w:r>
              <w:rPr>
                <w:rStyle w:val="IndexLink"/>
              </w:rPr>
              <w:t>168</w:t>
            </w:r>
          </w:hyperlink>
        </w:p>
        <w:p>
          <w:pPr>
            <w:pStyle w:val="Contents3"/>
            <w:tabs>
              <w:tab w:val="clear" w:pos="8459"/>
              <w:tab w:val="right" w:pos="9026" w:leader="dot"/>
            </w:tabs>
            <w:rPr/>
          </w:pPr>
          <w:hyperlink w:anchor="__RefHeading___Toc2635053_211673320">
            <w:r>
              <w:rPr>
                <w:webHidden/>
                <w:rStyle w:val="IndexLink"/>
              </w:rPr>
              <w:t>433</w:t>
            </w:r>
            <w:r>
              <w:rPr>
                <w:rStyle w:val="IndexLink"/>
                <w:rtl w:val="true"/>
              </w:rPr>
              <w:t xml:space="preserve"> </w:t>
            </w:r>
            <w:r>
              <w:rPr>
                <w:rStyle w:val="IndexLink"/>
                <w:rtl w:val="true"/>
              </w:rPr>
              <w:t>سِلْمُهُ سِلْمُ اللَّهِ‌</w:t>
            </w:r>
            <w:r>
              <w:rPr>
                <w:rStyle w:val="IndexLink"/>
                <w:rtl w:val="true"/>
              </w:rPr>
              <w:tab/>
            </w:r>
            <w:r>
              <w:rPr>
                <w:rStyle w:val="IndexLink"/>
              </w:rPr>
              <w:t>169</w:t>
            </w:r>
          </w:hyperlink>
        </w:p>
        <w:p>
          <w:pPr>
            <w:pStyle w:val="Contents3"/>
            <w:tabs>
              <w:tab w:val="clear" w:pos="8459"/>
              <w:tab w:val="right" w:pos="9026" w:leader="dot"/>
            </w:tabs>
            <w:rPr/>
          </w:pPr>
          <w:hyperlink w:anchor="__RefHeading___Toc2635055_211673320">
            <w:r>
              <w:rPr>
                <w:webHidden/>
                <w:rStyle w:val="IndexLink"/>
              </w:rPr>
              <w:t>434</w:t>
            </w:r>
            <w:r>
              <w:rPr>
                <w:rStyle w:val="IndexLink"/>
                <w:rtl w:val="true"/>
              </w:rPr>
              <w:t xml:space="preserve"> </w:t>
            </w:r>
            <w:r>
              <w:rPr>
                <w:rStyle w:val="IndexLink"/>
                <w:rtl w:val="true"/>
              </w:rPr>
              <w:t>سِلْمُهُ سِلْمُ الرَّسُولِ‌</w:t>
            </w:r>
            <w:r>
              <w:rPr>
                <w:rStyle w:val="IndexLink"/>
                <w:rtl w:val="true"/>
              </w:rPr>
              <w:tab/>
            </w:r>
            <w:r>
              <w:rPr>
                <w:rStyle w:val="IndexLink"/>
              </w:rPr>
              <w:t>169</w:t>
            </w:r>
          </w:hyperlink>
        </w:p>
        <w:p>
          <w:pPr>
            <w:pStyle w:val="Contents3"/>
            <w:tabs>
              <w:tab w:val="clear" w:pos="8459"/>
              <w:tab w:val="right" w:pos="9026" w:leader="dot"/>
            </w:tabs>
            <w:rPr/>
          </w:pPr>
          <w:hyperlink w:anchor="__RefHeading___Toc2635057_211673320">
            <w:r>
              <w:rPr>
                <w:webHidden/>
                <w:rStyle w:val="IndexLink"/>
              </w:rPr>
              <w:t>435</w:t>
            </w:r>
            <w:r>
              <w:rPr>
                <w:rStyle w:val="IndexLink"/>
                <w:rtl w:val="true"/>
              </w:rPr>
              <w:t xml:space="preserve"> </w:t>
            </w:r>
            <w:r>
              <w:rPr>
                <w:rStyle w:val="IndexLink"/>
                <w:rtl w:val="true"/>
              </w:rPr>
              <w:t>سَوْطُ عَذابِ اللَّهِ‌</w:t>
            </w:r>
            <w:r>
              <w:rPr>
                <w:rStyle w:val="IndexLink"/>
                <w:rtl w:val="true"/>
              </w:rPr>
              <w:tab/>
            </w:r>
            <w:r>
              <w:rPr>
                <w:rStyle w:val="IndexLink"/>
              </w:rPr>
              <w:t>169</w:t>
            </w:r>
          </w:hyperlink>
        </w:p>
        <w:p>
          <w:pPr>
            <w:pStyle w:val="Contents3"/>
            <w:tabs>
              <w:tab w:val="clear" w:pos="8459"/>
              <w:tab w:val="right" w:pos="9026" w:leader="dot"/>
            </w:tabs>
            <w:rPr/>
          </w:pPr>
          <w:hyperlink w:anchor="__RefHeading___Toc2635059_211673320">
            <w:r>
              <w:rPr>
                <w:webHidden/>
                <w:rStyle w:val="IndexLink"/>
              </w:rPr>
              <w:t>436</w:t>
            </w:r>
            <w:r>
              <w:rPr>
                <w:rStyle w:val="IndexLink"/>
                <w:rtl w:val="true"/>
              </w:rPr>
              <w:t xml:space="preserve"> </w:t>
            </w:r>
            <w:r>
              <w:rPr>
                <w:rStyle w:val="IndexLink"/>
                <w:rtl w:val="true"/>
              </w:rPr>
              <w:t>السَّیدُ</w:t>
            </w:r>
            <w:r>
              <w:rPr>
                <w:rStyle w:val="IndexLink"/>
                <w:rtl w:val="true"/>
              </w:rPr>
              <w:tab/>
            </w:r>
            <w:r>
              <w:rPr>
                <w:rStyle w:val="IndexLink"/>
              </w:rPr>
              <w:t>169</w:t>
            </w:r>
          </w:hyperlink>
        </w:p>
        <w:p>
          <w:pPr>
            <w:pStyle w:val="Contents3"/>
            <w:tabs>
              <w:tab w:val="clear" w:pos="8459"/>
              <w:tab w:val="right" w:pos="9026" w:leader="dot"/>
            </w:tabs>
            <w:rPr/>
          </w:pPr>
          <w:hyperlink w:anchor="__RefHeading___Toc2635061_211673320">
            <w:r>
              <w:rPr>
                <w:webHidden/>
                <w:rStyle w:val="IndexLink"/>
              </w:rPr>
              <w:t>437</w:t>
            </w:r>
            <w:r>
              <w:rPr>
                <w:rStyle w:val="IndexLink"/>
                <w:rtl w:val="true"/>
              </w:rPr>
              <w:t xml:space="preserve"> </w:t>
            </w:r>
            <w:r>
              <w:rPr>
                <w:rStyle w:val="IndexLink"/>
                <w:rtl w:val="true"/>
              </w:rPr>
              <w:t>سَیدُ الْآخِرَةِ</w:t>
            </w:r>
            <w:r>
              <w:rPr>
                <w:rStyle w:val="IndexLink"/>
                <w:rtl w:val="true"/>
              </w:rPr>
              <w:tab/>
            </w:r>
            <w:r>
              <w:rPr>
                <w:rStyle w:val="IndexLink"/>
              </w:rPr>
              <w:t>169</w:t>
            </w:r>
          </w:hyperlink>
        </w:p>
        <w:p>
          <w:pPr>
            <w:pStyle w:val="Contents3"/>
            <w:tabs>
              <w:tab w:val="clear" w:pos="8459"/>
              <w:tab w:val="right" w:pos="9026" w:leader="dot"/>
            </w:tabs>
            <w:rPr/>
          </w:pPr>
          <w:hyperlink w:anchor="__RefHeading___Toc2635063_211673320">
            <w:r>
              <w:rPr>
                <w:webHidden/>
                <w:rStyle w:val="IndexLink"/>
              </w:rPr>
              <w:t>438</w:t>
            </w:r>
            <w:r>
              <w:rPr>
                <w:rStyle w:val="IndexLink"/>
                <w:rtl w:val="true"/>
              </w:rPr>
              <w:t xml:space="preserve"> </w:t>
            </w:r>
            <w:r>
              <w:rPr>
                <w:rStyle w:val="IndexLink"/>
                <w:rtl w:val="true"/>
              </w:rPr>
              <w:t>سَیدُ الْأَوْصِیاءِ</w:t>
            </w:r>
            <w:r>
              <w:rPr>
                <w:rStyle w:val="IndexLink"/>
                <w:rtl w:val="true"/>
              </w:rPr>
              <w:tab/>
            </w:r>
            <w:r>
              <w:rPr>
                <w:rStyle w:val="IndexLink"/>
              </w:rPr>
              <w:t>169</w:t>
            </w:r>
          </w:hyperlink>
        </w:p>
        <w:p>
          <w:pPr>
            <w:pStyle w:val="Contents3"/>
            <w:tabs>
              <w:tab w:val="clear" w:pos="8459"/>
              <w:tab w:val="right" w:pos="9026" w:leader="dot"/>
            </w:tabs>
            <w:rPr/>
          </w:pPr>
          <w:hyperlink w:anchor="__RefHeading___Toc2635065_211673320">
            <w:r>
              <w:rPr>
                <w:webHidden/>
                <w:rStyle w:val="IndexLink"/>
              </w:rPr>
              <w:t>439</w:t>
            </w:r>
            <w:r>
              <w:rPr>
                <w:rStyle w:val="IndexLink"/>
                <w:rtl w:val="true"/>
              </w:rPr>
              <w:t xml:space="preserve"> </w:t>
            </w:r>
            <w:r>
              <w:rPr>
                <w:rStyle w:val="IndexLink"/>
                <w:rtl w:val="true"/>
              </w:rPr>
              <w:t>سَیدُ أَهْلِ الْجَنَّةِ</w:t>
            </w:r>
            <w:r>
              <w:rPr>
                <w:rStyle w:val="IndexLink"/>
                <w:rtl w:val="true"/>
              </w:rPr>
              <w:tab/>
            </w:r>
            <w:r>
              <w:rPr>
                <w:rStyle w:val="IndexLink"/>
              </w:rPr>
              <w:t>170</w:t>
            </w:r>
          </w:hyperlink>
        </w:p>
        <w:p>
          <w:pPr>
            <w:pStyle w:val="Contents3"/>
            <w:tabs>
              <w:tab w:val="clear" w:pos="8459"/>
              <w:tab w:val="right" w:pos="9026" w:leader="dot"/>
            </w:tabs>
            <w:rPr/>
          </w:pPr>
          <w:hyperlink w:anchor="__RefHeading___Toc2635067_211673320">
            <w:r>
              <w:rPr>
                <w:webHidden/>
                <w:rStyle w:val="IndexLink"/>
              </w:rPr>
              <w:t>440</w:t>
            </w:r>
            <w:r>
              <w:rPr>
                <w:rStyle w:val="IndexLink"/>
                <w:rtl w:val="true"/>
              </w:rPr>
              <w:t xml:space="preserve"> </w:t>
            </w:r>
            <w:r>
              <w:rPr>
                <w:rStyle w:val="IndexLink"/>
                <w:rtl w:val="true"/>
              </w:rPr>
              <w:t>سَیدُ الْخَلائِقِ‌</w:t>
            </w:r>
            <w:r>
              <w:rPr>
                <w:rStyle w:val="IndexLink"/>
                <w:rtl w:val="true"/>
              </w:rPr>
              <w:tab/>
            </w:r>
            <w:r>
              <w:rPr>
                <w:rStyle w:val="IndexLink"/>
              </w:rPr>
              <w:t>170</w:t>
            </w:r>
          </w:hyperlink>
        </w:p>
        <w:p>
          <w:pPr>
            <w:pStyle w:val="Contents3"/>
            <w:tabs>
              <w:tab w:val="clear" w:pos="8459"/>
              <w:tab w:val="right" w:pos="9026" w:leader="dot"/>
            </w:tabs>
            <w:rPr/>
          </w:pPr>
          <w:hyperlink w:anchor="__RefHeading___Toc2635069_211673320">
            <w:r>
              <w:rPr>
                <w:webHidden/>
                <w:rStyle w:val="IndexLink"/>
              </w:rPr>
              <w:t>441</w:t>
            </w:r>
            <w:r>
              <w:rPr>
                <w:rStyle w:val="IndexLink"/>
                <w:rtl w:val="true"/>
              </w:rPr>
              <w:t xml:space="preserve"> </w:t>
            </w:r>
            <w:r>
              <w:rPr>
                <w:rStyle w:val="IndexLink"/>
                <w:rtl w:val="true"/>
              </w:rPr>
              <w:t>سَیدُ الدُّنْیا</w:t>
            </w:r>
            <w:r>
              <w:rPr>
                <w:rStyle w:val="IndexLink"/>
                <w:rtl w:val="true"/>
              </w:rPr>
              <w:tab/>
            </w:r>
            <w:r>
              <w:rPr>
                <w:rStyle w:val="IndexLink"/>
              </w:rPr>
              <w:t>170</w:t>
            </w:r>
          </w:hyperlink>
        </w:p>
        <w:p>
          <w:pPr>
            <w:pStyle w:val="Contents3"/>
            <w:tabs>
              <w:tab w:val="clear" w:pos="8459"/>
              <w:tab w:val="right" w:pos="9026" w:leader="dot"/>
            </w:tabs>
            <w:rPr/>
          </w:pPr>
          <w:hyperlink w:anchor="__RefHeading___Toc2635071_211673320">
            <w:r>
              <w:rPr>
                <w:webHidden/>
                <w:rStyle w:val="IndexLink"/>
              </w:rPr>
              <w:t>442</w:t>
            </w:r>
            <w:r>
              <w:rPr>
                <w:rStyle w:val="IndexLink"/>
                <w:rtl w:val="true"/>
              </w:rPr>
              <w:t xml:space="preserve"> </w:t>
            </w:r>
            <w:r>
              <w:rPr>
                <w:rStyle w:val="IndexLink"/>
                <w:rtl w:val="true"/>
              </w:rPr>
              <w:t>سَیدُ شَبابِ الْعَرَبِ‌</w:t>
            </w:r>
            <w:r>
              <w:rPr>
                <w:rStyle w:val="IndexLink"/>
                <w:rtl w:val="true"/>
              </w:rPr>
              <w:tab/>
            </w:r>
            <w:r>
              <w:rPr>
                <w:rStyle w:val="IndexLink"/>
              </w:rPr>
              <w:t>170</w:t>
            </w:r>
          </w:hyperlink>
        </w:p>
        <w:p>
          <w:pPr>
            <w:pStyle w:val="Contents3"/>
            <w:tabs>
              <w:tab w:val="clear" w:pos="8459"/>
              <w:tab w:val="right" w:pos="9026" w:leader="dot"/>
            </w:tabs>
            <w:rPr/>
          </w:pPr>
          <w:hyperlink w:anchor="__RefHeading___Toc2635073_211673320">
            <w:r>
              <w:rPr>
                <w:webHidden/>
                <w:rStyle w:val="IndexLink"/>
              </w:rPr>
              <w:t>443</w:t>
            </w:r>
            <w:r>
              <w:rPr>
                <w:rStyle w:val="IndexLink"/>
                <w:rtl w:val="true"/>
              </w:rPr>
              <w:t xml:space="preserve"> </w:t>
            </w:r>
            <w:r>
              <w:rPr>
                <w:rStyle w:val="IndexLink"/>
                <w:rtl w:val="true"/>
              </w:rPr>
              <w:t>سَیدُ الشُّهَداءِ</w:t>
            </w:r>
            <w:r>
              <w:rPr>
                <w:rStyle w:val="IndexLink"/>
                <w:rtl w:val="true"/>
              </w:rPr>
              <w:tab/>
            </w:r>
            <w:r>
              <w:rPr>
                <w:rStyle w:val="IndexLink"/>
              </w:rPr>
              <w:t>170</w:t>
            </w:r>
          </w:hyperlink>
        </w:p>
        <w:p>
          <w:pPr>
            <w:pStyle w:val="Contents3"/>
            <w:tabs>
              <w:tab w:val="clear" w:pos="8459"/>
              <w:tab w:val="right" w:pos="9026" w:leader="dot"/>
            </w:tabs>
            <w:rPr/>
          </w:pPr>
          <w:hyperlink w:anchor="__RefHeading___Toc2635075_211673320">
            <w:r>
              <w:rPr>
                <w:webHidden/>
                <w:rStyle w:val="IndexLink"/>
              </w:rPr>
              <w:t>444</w:t>
            </w:r>
            <w:r>
              <w:rPr>
                <w:rStyle w:val="IndexLink"/>
                <w:rtl w:val="true"/>
              </w:rPr>
              <w:t xml:space="preserve"> </w:t>
            </w:r>
            <w:r>
              <w:rPr>
                <w:rStyle w:val="IndexLink"/>
                <w:rtl w:val="true"/>
              </w:rPr>
              <w:t>سَیدُ الصِّدِّیقِینَ‌</w:t>
            </w:r>
            <w:r>
              <w:rPr>
                <w:rStyle w:val="IndexLink"/>
                <w:rtl w:val="true"/>
              </w:rPr>
              <w:tab/>
            </w:r>
            <w:r>
              <w:rPr>
                <w:rStyle w:val="IndexLink"/>
              </w:rPr>
              <w:t>171</w:t>
            </w:r>
          </w:hyperlink>
        </w:p>
        <w:p>
          <w:pPr>
            <w:pStyle w:val="Contents3"/>
            <w:tabs>
              <w:tab w:val="clear" w:pos="8459"/>
              <w:tab w:val="right" w:pos="9026" w:leader="dot"/>
            </w:tabs>
            <w:rPr/>
          </w:pPr>
          <w:hyperlink w:anchor="__RefHeading___Toc2635077_211673320">
            <w:r>
              <w:rPr>
                <w:webHidden/>
                <w:rStyle w:val="IndexLink"/>
              </w:rPr>
              <w:t>445</w:t>
            </w:r>
            <w:r>
              <w:rPr>
                <w:rStyle w:val="IndexLink"/>
                <w:rtl w:val="true"/>
              </w:rPr>
              <w:t xml:space="preserve"> </w:t>
            </w:r>
            <w:r>
              <w:rPr>
                <w:rStyle w:val="IndexLink"/>
                <w:rtl w:val="true"/>
              </w:rPr>
              <w:t>سَیدُ الْعَرَبِ‌</w:t>
            </w:r>
            <w:r>
              <w:rPr>
                <w:rStyle w:val="IndexLink"/>
                <w:rtl w:val="true"/>
              </w:rPr>
              <w:tab/>
            </w:r>
            <w:r>
              <w:rPr>
                <w:rStyle w:val="IndexLink"/>
              </w:rPr>
              <w:t>171</w:t>
            </w:r>
          </w:hyperlink>
        </w:p>
        <w:p>
          <w:pPr>
            <w:pStyle w:val="Contents3"/>
            <w:tabs>
              <w:tab w:val="clear" w:pos="8459"/>
              <w:tab w:val="right" w:pos="9026" w:leader="dot"/>
            </w:tabs>
            <w:rPr/>
          </w:pPr>
          <w:hyperlink w:anchor="__RefHeading___Toc2635079_211673320">
            <w:r>
              <w:rPr>
                <w:webHidden/>
                <w:rStyle w:val="IndexLink"/>
              </w:rPr>
              <w:t>446</w:t>
            </w:r>
            <w:r>
              <w:rPr>
                <w:rStyle w:val="IndexLink"/>
                <w:rtl w:val="true"/>
              </w:rPr>
              <w:t xml:space="preserve"> </w:t>
            </w:r>
            <w:r>
              <w:rPr>
                <w:rStyle w:val="IndexLink"/>
                <w:rtl w:val="true"/>
              </w:rPr>
              <w:t>سَیدُ الْمُؤْمِنِینَ‌</w:t>
            </w:r>
            <w:r>
              <w:rPr>
                <w:rStyle w:val="IndexLink"/>
                <w:rtl w:val="true"/>
              </w:rPr>
              <w:tab/>
            </w:r>
            <w:r>
              <w:rPr>
                <w:rStyle w:val="IndexLink"/>
              </w:rPr>
              <w:t>171</w:t>
            </w:r>
          </w:hyperlink>
        </w:p>
        <w:p>
          <w:pPr>
            <w:pStyle w:val="Contents3"/>
            <w:tabs>
              <w:tab w:val="clear" w:pos="8459"/>
              <w:tab w:val="right" w:pos="9026" w:leader="dot"/>
            </w:tabs>
            <w:rPr/>
          </w:pPr>
          <w:hyperlink w:anchor="__RefHeading___Toc2635081_211673320">
            <w:r>
              <w:rPr>
                <w:webHidden/>
                <w:rStyle w:val="IndexLink"/>
              </w:rPr>
              <w:t>447</w:t>
            </w:r>
            <w:r>
              <w:rPr>
                <w:rStyle w:val="IndexLink"/>
                <w:rtl w:val="true"/>
              </w:rPr>
              <w:t xml:space="preserve"> </w:t>
            </w:r>
            <w:r>
              <w:rPr>
                <w:rStyle w:val="IndexLink"/>
                <w:rtl w:val="true"/>
              </w:rPr>
              <w:t>سَیدُ الْمُسْلِمِینَ‌</w:t>
            </w:r>
            <w:r>
              <w:rPr>
                <w:rStyle w:val="IndexLink"/>
                <w:rtl w:val="true"/>
              </w:rPr>
              <w:tab/>
            </w:r>
            <w:r>
              <w:rPr>
                <w:rStyle w:val="IndexLink"/>
              </w:rPr>
              <w:t>172</w:t>
            </w:r>
          </w:hyperlink>
        </w:p>
        <w:p>
          <w:pPr>
            <w:pStyle w:val="Contents3"/>
            <w:tabs>
              <w:tab w:val="clear" w:pos="8459"/>
              <w:tab w:val="right" w:pos="9026" w:leader="dot"/>
            </w:tabs>
            <w:rPr/>
          </w:pPr>
          <w:hyperlink w:anchor="__RefHeading___Toc2635083_211673320">
            <w:r>
              <w:rPr>
                <w:webHidden/>
                <w:rStyle w:val="IndexLink"/>
              </w:rPr>
              <w:t>448</w:t>
            </w:r>
            <w:r>
              <w:rPr>
                <w:rStyle w:val="IndexLink"/>
                <w:rtl w:val="true"/>
              </w:rPr>
              <w:t xml:space="preserve"> </w:t>
            </w:r>
            <w:r>
              <w:rPr>
                <w:rStyle w:val="IndexLink"/>
                <w:rtl w:val="true"/>
              </w:rPr>
              <w:t>سَیدُ الْوَصِیینَ‌</w:t>
            </w:r>
            <w:r>
              <w:rPr>
                <w:rStyle w:val="IndexLink"/>
                <w:rtl w:val="true"/>
              </w:rPr>
              <w:tab/>
            </w:r>
            <w:r>
              <w:rPr>
                <w:rStyle w:val="IndexLink"/>
              </w:rPr>
              <w:t>172</w:t>
            </w:r>
          </w:hyperlink>
        </w:p>
        <w:p>
          <w:pPr>
            <w:pStyle w:val="Contents3"/>
            <w:tabs>
              <w:tab w:val="clear" w:pos="8459"/>
              <w:tab w:val="right" w:pos="9026" w:leader="dot"/>
            </w:tabs>
            <w:rPr/>
          </w:pPr>
          <w:hyperlink w:anchor="__RefHeading___Toc2635085_211673320">
            <w:r>
              <w:rPr>
                <w:webHidden/>
                <w:rStyle w:val="IndexLink"/>
              </w:rPr>
              <w:t>449</w:t>
            </w:r>
            <w:r>
              <w:rPr>
                <w:rStyle w:val="IndexLink"/>
                <w:rtl w:val="true"/>
              </w:rPr>
              <w:t xml:space="preserve"> </w:t>
            </w:r>
            <w:r>
              <w:rPr>
                <w:rStyle w:val="IndexLink"/>
                <w:rtl w:val="true"/>
              </w:rPr>
              <w:t>سَیدُ وُلْدِ آدَمَ‌</w:t>
            </w:r>
            <w:r>
              <w:rPr>
                <w:rStyle w:val="IndexLink"/>
                <w:rtl w:val="true"/>
              </w:rPr>
              <w:tab/>
            </w:r>
            <w:r>
              <w:rPr>
                <w:rStyle w:val="IndexLink"/>
              </w:rPr>
              <w:t>172</w:t>
            </w:r>
          </w:hyperlink>
        </w:p>
        <w:p>
          <w:pPr>
            <w:pStyle w:val="Contents3"/>
            <w:tabs>
              <w:tab w:val="clear" w:pos="8459"/>
              <w:tab w:val="right" w:pos="9026" w:leader="dot"/>
            </w:tabs>
            <w:rPr/>
          </w:pPr>
          <w:hyperlink w:anchor="__RefHeading___Toc2635087_211673320">
            <w:r>
              <w:rPr>
                <w:webHidden/>
                <w:rStyle w:val="IndexLink"/>
              </w:rPr>
              <w:t>450</w:t>
            </w:r>
            <w:r>
              <w:rPr>
                <w:rStyle w:val="IndexLink"/>
                <w:rtl w:val="true"/>
              </w:rPr>
              <w:t xml:space="preserve"> </w:t>
            </w:r>
            <w:r>
              <w:rPr>
                <w:rStyle w:val="IndexLink"/>
                <w:rtl w:val="true"/>
              </w:rPr>
              <w:t>سَیفُ اللَّهِ‌</w:t>
            </w:r>
            <w:r>
              <w:rPr>
                <w:rStyle w:val="IndexLink"/>
                <w:rtl w:val="true"/>
              </w:rPr>
              <w:tab/>
            </w:r>
            <w:r>
              <w:rPr>
                <w:rStyle w:val="IndexLink"/>
              </w:rPr>
              <w:t>172</w:t>
            </w:r>
          </w:hyperlink>
        </w:p>
        <w:p>
          <w:pPr>
            <w:pStyle w:val="Contents3"/>
            <w:tabs>
              <w:tab w:val="clear" w:pos="8459"/>
              <w:tab w:val="right" w:pos="9026" w:leader="dot"/>
            </w:tabs>
            <w:rPr/>
          </w:pPr>
          <w:hyperlink w:anchor="__RefHeading___Toc2635089_211673320">
            <w:r>
              <w:rPr>
                <w:webHidden/>
                <w:rStyle w:val="IndexLink"/>
              </w:rPr>
              <w:t>451</w:t>
            </w:r>
            <w:r>
              <w:rPr>
                <w:rStyle w:val="IndexLink"/>
                <w:rtl w:val="true"/>
              </w:rPr>
              <w:t xml:space="preserve"> </w:t>
            </w:r>
            <w:r>
              <w:rPr>
                <w:rStyle w:val="IndexLink"/>
                <w:rtl w:val="true"/>
              </w:rPr>
              <w:t>سَیفُ الرَّسُولِ‌</w:t>
            </w:r>
            <w:r>
              <w:rPr>
                <w:rStyle w:val="IndexLink"/>
                <w:rtl w:val="true"/>
              </w:rPr>
              <w:tab/>
            </w:r>
            <w:r>
              <w:rPr>
                <w:rStyle w:val="IndexLink"/>
              </w:rPr>
              <w:t>173</w:t>
            </w:r>
          </w:hyperlink>
        </w:p>
        <w:p>
          <w:pPr>
            <w:pStyle w:val="Contents3"/>
            <w:tabs>
              <w:tab w:val="clear" w:pos="8459"/>
              <w:tab w:val="right" w:pos="9026" w:leader="dot"/>
            </w:tabs>
            <w:rPr/>
          </w:pPr>
          <w:hyperlink w:anchor="__RefHeading___Toc2635091_211673320">
            <w:r>
              <w:rPr>
                <w:webHidden/>
                <w:rStyle w:val="IndexLink"/>
              </w:rPr>
              <w:t>452</w:t>
            </w:r>
            <w:r>
              <w:rPr>
                <w:rStyle w:val="IndexLink"/>
                <w:rtl w:val="true"/>
              </w:rPr>
              <w:t xml:space="preserve"> </w:t>
            </w:r>
            <w:r>
              <w:rPr>
                <w:rStyle w:val="IndexLink"/>
                <w:rtl w:val="true"/>
              </w:rPr>
              <w:t>سَیفُ نِقْمَةِ اللَّهِ‌</w:t>
            </w:r>
            <w:r>
              <w:rPr>
                <w:rStyle w:val="IndexLink"/>
                <w:rtl w:val="true"/>
              </w:rPr>
              <w:tab/>
            </w:r>
            <w:r>
              <w:rPr>
                <w:rStyle w:val="IndexLink"/>
              </w:rPr>
              <w:t>173</w:t>
            </w:r>
          </w:hyperlink>
        </w:p>
        <w:p>
          <w:pPr>
            <w:pStyle w:val="Contents3"/>
            <w:tabs>
              <w:tab w:val="clear" w:pos="8459"/>
              <w:tab w:val="right" w:pos="9026" w:leader="dot"/>
            </w:tabs>
            <w:rPr/>
          </w:pPr>
          <w:hyperlink w:anchor="__RefHeading___Toc2635093_211673320">
            <w:r>
              <w:rPr>
                <w:webHidden/>
                <w:rStyle w:val="IndexLink"/>
              </w:rPr>
              <w:t>453</w:t>
            </w:r>
            <w:r>
              <w:rPr>
                <w:rStyle w:val="IndexLink"/>
                <w:rtl w:val="true"/>
              </w:rPr>
              <w:t xml:space="preserve"> </w:t>
            </w:r>
            <w:r>
              <w:rPr>
                <w:rStyle w:val="IndexLink"/>
                <w:rtl w:val="true"/>
              </w:rPr>
              <w:t>الشّاکُّ بِهِ مُشْرِکٌ‌</w:t>
            </w:r>
            <w:r>
              <w:rPr>
                <w:rStyle w:val="IndexLink"/>
                <w:rtl w:val="true"/>
              </w:rPr>
              <w:tab/>
            </w:r>
            <w:r>
              <w:rPr>
                <w:rStyle w:val="IndexLink"/>
              </w:rPr>
              <w:t>173</w:t>
            </w:r>
          </w:hyperlink>
        </w:p>
        <w:p>
          <w:pPr>
            <w:pStyle w:val="Contents3"/>
            <w:tabs>
              <w:tab w:val="clear" w:pos="8459"/>
              <w:tab w:val="right" w:pos="9026" w:leader="dot"/>
            </w:tabs>
            <w:rPr/>
          </w:pPr>
          <w:hyperlink w:anchor="__RefHeading___Toc2635095_211673320">
            <w:r>
              <w:rPr>
                <w:webHidden/>
                <w:rStyle w:val="IndexLink"/>
              </w:rPr>
              <w:t>454</w:t>
            </w:r>
            <w:r>
              <w:rPr>
                <w:rStyle w:val="IndexLink"/>
                <w:rtl w:val="true"/>
              </w:rPr>
              <w:t xml:space="preserve"> </w:t>
            </w:r>
            <w:r>
              <w:rPr>
                <w:rStyle w:val="IndexLink"/>
                <w:rtl w:val="true"/>
              </w:rPr>
              <w:t>شَبِیهُ عِیسی‌</w:t>
            </w:r>
            <w:r>
              <w:rPr>
                <w:rStyle w:val="IndexLink"/>
                <w:rtl w:val="true"/>
              </w:rPr>
              <w:tab/>
            </w:r>
            <w:r>
              <w:rPr>
                <w:rStyle w:val="IndexLink"/>
              </w:rPr>
              <w:t>173</w:t>
            </w:r>
          </w:hyperlink>
        </w:p>
        <w:p>
          <w:pPr>
            <w:pStyle w:val="Contents3"/>
            <w:tabs>
              <w:tab w:val="clear" w:pos="8459"/>
              <w:tab w:val="right" w:pos="9026" w:leader="dot"/>
            </w:tabs>
            <w:rPr/>
          </w:pPr>
          <w:hyperlink w:anchor="__RefHeading___Toc2635097_211673320">
            <w:r>
              <w:rPr>
                <w:webHidden/>
                <w:rStyle w:val="IndexLink"/>
              </w:rPr>
              <w:t>455</w:t>
            </w:r>
            <w:r>
              <w:rPr>
                <w:rStyle w:val="IndexLink"/>
                <w:rtl w:val="true"/>
              </w:rPr>
              <w:t xml:space="preserve"> </w:t>
            </w:r>
            <w:r>
              <w:rPr>
                <w:rStyle w:val="IndexLink"/>
                <w:rtl w:val="true"/>
              </w:rPr>
              <w:t>الشَّجَرَةُ الْواحِدَةُ</w:t>
            </w:r>
            <w:r>
              <w:rPr>
                <w:rStyle w:val="IndexLink"/>
                <w:rtl w:val="true"/>
              </w:rPr>
              <w:tab/>
            </w:r>
            <w:r>
              <w:rPr>
                <w:rStyle w:val="IndexLink"/>
              </w:rPr>
              <w:t>174</w:t>
            </w:r>
          </w:hyperlink>
        </w:p>
        <w:p>
          <w:pPr>
            <w:pStyle w:val="Contents3"/>
            <w:tabs>
              <w:tab w:val="clear" w:pos="8459"/>
              <w:tab w:val="right" w:pos="9026" w:leader="dot"/>
            </w:tabs>
            <w:rPr/>
          </w:pPr>
          <w:hyperlink w:anchor="__RefHeading___Toc2635099_211673320">
            <w:r>
              <w:rPr>
                <w:webHidden/>
                <w:rStyle w:val="IndexLink"/>
              </w:rPr>
              <w:t>456</w:t>
            </w:r>
            <w:r>
              <w:rPr>
                <w:rStyle w:val="IndexLink"/>
                <w:rtl w:val="true"/>
              </w:rPr>
              <w:t xml:space="preserve"> </w:t>
            </w:r>
            <w:r>
              <w:rPr>
                <w:rStyle w:val="IndexLink"/>
                <w:rtl w:val="true"/>
              </w:rPr>
              <w:t>الشِّرْکُ بِهِ شِرْکٌ بِاللَّهِ‌</w:t>
            </w:r>
            <w:r>
              <w:rPr>
                <w:rStyle w:val="IndexLink"/>
                <w:rtl w:val="true"/>
              </w:rPr>
              <w:tab/>
            </w:r>
            <w:r>
              <w:rPr>
                <w:rStyle w:val="IndexLink"/>
              </w:rPr>
              <w:t>174</w:t>
            </w:r>
          </w:hyperlink>
        </w:p>
        <w:p>
          <w:pPr>
            <w:pStyle w:val="Contents3"/>
            <w:tabs>
              <w:tab w:val="clear" w:pos="8459"/>
              <w:tab w:val="right" w:pos="9026" w:leader="dot"/>
            </w:tabs>
            <w:rPr/>
          </w:pPr>
          <w:hyperlink w:anchor="__RefHeading___Toc2635101_211673320">
            <w:r>
              <w:rPr>
                <w:webHidden/>
                <w:rStyle w:val="IndexLink"/>
              </w:rPr>
              <w:t>457</w:t>
            </w:r>
            <w:r>
              <w:rPr>
                <w:rStyle w:val="IndexLink"/>
                <w:rtl w:val="true"/>
              </w:rPr>
              <w:t xml:space="preserve"> </w:t>
            </w:r>
            <w:r>
              <w:rPr>
                <w:rStyle w:val="IndexLink"/>
                <w:rtl w:val="true"/>
              </w:rPr>
              <w:t>الشَّکُّ فِیهِ شَکٌّ فِی اللَّهِ‌</w:t>
            </w:r>
            <w:r>
              <w:rPr>
                <w:rStyle w:val="IndexLink"/>
                <w:rtl w:val="true"/>
              </w:rPr>
              <w:tab/>
            </w:r>
            <w:r>
              <w:rPr>
                <w:rStyle w:val="IndexLink"/>
              </w:rPr>
              <w:t>174</w:t>
            </w:r>
          </w:hyperlink>
        </w:p>
        <w:p>
          <w:pPr>
            <w:pStyle w:val="Contents3"/>
            <w:tabs>
              <w:tab w:val="clear" w:pos="8459"/>
              <w:tab w:val="right" w:pos="9026" w:leader="dot"/>
            </w:tabs>
            <w:rPr/>
          </w:pPr>
          <w:hyperlink w:anchor="__RefHeading___Toc2635103_211673320">
            <w:r>
              <w:rPr>
                <w:webHidden/>
                <w:rStyle w:val="IndexLink"/>
              </w:rPr>
              <w:t>458</w:t>
            </w:r>
            <w:r>
              <w:rPr>
                <w:rStyle w:val="IndexLink"/>
                <w:rtl w:val="true"/>
              </w:rPr>
              <w:t xml:space="preserve"> </w:t>
            </w:r>
            <w:r>
              <w:rPr>
                <w:rStyle w:val="IndexLink"/>
                <w:rtl w:val="true"/>
              </w:rPr>
              <w:t>شَمْسُ السَّماءِ السّابِعَةِ</w:t>
            </w:r>
            <w:r>
              <w:rPr>
                <w:rStyle w:val="IndexLink"/>
                <w:rtl w:val="true"/>
              </w:rPr>
              <w:tab/>
            </w:r>
            <w:r>
              <w:rPr>
                <w:rStyle w:val="IndexLink"/>
              </w:rPr>
              <w:t>174</w:t>
            </w:r>
          </w:hyperlink>
        </w:p>
        <w:p>
          <w:pPr>
            <w:pStyle w:val="Contents3"/>
            <w:tabs>
              <w:tab w:val="clear" w:pos="8459"/>
              <w:tab w:val="right" w:pos="9026" w:leader="dot"/>
            </w:tabs>
            <w:rPr/>
          </w:pPr>
          <w:hyperlink w:anchor="__RefHeading___Toc2635105_211673320">
            <w:r>
              <w:rPr>
                <w:webHidden/>
                <w:rStyle w:val="IndexLink"/>
              </w:rPr>
              <w:t>459</w:t>
            </w:r>
            <w:r>
              <w:rPr>
                <w:rStyle w:val="IndexLink"/>
                <w:rtl w:val="true"/>
              </w:rPr>
              <w:t xml:space="preserve"> </w:t>
            </w:r>
            <w:r>
              <w:rPr>
                <w:rStyle w:val="IndexLink"/>
                <w:rtl w:val="true"/>
              </w:rPr>
              <w:t>الشَّمْسُ الطّالِعَةُ</w:t>
            </w:r>
            <w:r>
              <w:rPr>
                <w:rStyle w:val="IndexLink"/>
                <w:rtl w:val="true"/>
              </w:rPr>
              <w:tab/>
            </w:r>
            <w:r>
              <w:rPr>
                <w:rStyle w:val="IndexLink"/>
              </w:rPr>
              <w:t>174</w:t>
            </w:r>
          </w:hyperlink>
        </w:p>
        <w:p>
          <w:pPr>
            <w:pStyle w:val="Contents3"/>
            <w:tabs>
              <w:tab w:val="clear" w:pos="8459"/>
              <w:tab w:val="right" w:pos="9026" w:leader="dot"/>
            </w:tabs>
            <w:rPr/>
          </w:pPr>
          <w:hyperlink w:anchor="__RefHeading___Toc2635107_211673320">
            <w:r>
              <w:rPr>
                <w:webHidden/>
                <w:rStyle w:val="IndexLink"/>
              </w:rPr>
              <w:t>460</w:t>
            </w:r>
            <w:r>
              <w:rPr>
                <w:rStyle w:val="IndexLink"/>
                <w:rtl w:val="true"/>
              </w:rPr>
              <w:t xml:space="preserve"> </w:t>
            </w:r>
            <w:r>
              <w:rPr>
                <w:rStyle w:val="IndexLink"/>
                <w:rtl w:val="true"/>
              </w:rPr>
              <w:t>شَمْعُونُ الْأُمَّةِ</w:t>
            </w:r>
            <w:r>
              <w:rPr>
                <w:rStyle w:val="IndexLink"/>
                <w:rtl w:val="true"/>
              </w:rPr>
              <w:tab/>
            </w:r>
            <w:r>
              <w:rPr>
                <w:rStyle w:val="IndexLink"/>
              </w:rPr>
              <w:t>174</w:t>
            </w:r>
          </w:hyperlink>
        </w:p>
        <w:p>
          <w:pPr>
            <w:pStyle w:val="Contents3"/>
            <w:tabs>
              <w:tab w:val="clear" w:pos="8459"/>
              <w:tab w:val="right" w:pos="9026" w:leader="dot"/>
            </w:tabs>
            <w:rPr/>
          </w:pPr>
          <w:hyperlink w:anchor="__RefHeading___Toc2635109_211673320">
            <w:r>
              <w:rPr>
                <w:webHidden/>
                <w:rStyle w:val="IndexLink"/>
              </w:rPr>
              <w:t>461</w:t>
            </w:r>
            <w:r>
              <w:rPr>
                <w:rStyle w:val="IndexLink"/>
                <w:rtl w:val="true"/>
              </w:rPr>
              <w:t xml:space="preserve"> </w:t>
            </w:r>
            <w:r>
              <w:rPr>
                <w:rStyle w:val="IndexLink"/>
                <w:rtl w:val="true"/>
              </w:rPr>
              <w:t>الشَّهِیدٌُ</w:t>
            </w:r>
            <w:r>
              <w:rPr>
                <w:rStyle w:val="IndexLink"/>
                <w:rtl w:val="true"/>
              </w:rPr>
              <w:tab/>
            </w:r>
            <w:r>
              <w:rPr>
                <w:rStyle w:val="IndexLink"/>
              </w:rPr>
              <w:t>174</w:t>
            </w:r>
          </w:hyperlink>
        </w:p>
        <w:p>
          <w:pPr>
            <w:pStyle w:val="Contents3"/>
            <w:tabs>
              <w:tab w:val="clear" w:pos="8459"/>
              <w:tab w:val="right" w:pos="9026" w:leader="dot"/>
            </w:tabs>
            <w:rPr/>
          </w:pPr>
          <w:hyperlink w:anchor="__RefHeading___Toc2635111_211673320">
            <w:r>
              <w:rPr>
                <w:webHidden/>
                <w:rStyle w:val="IndexLink"/>
              </w:rPr>
              <w:t>462</w:t>
            </w:r>
            <w:r>
              <w:rPr>
                <w:rStyle w:val="IndexLink"/>
                <w:rtl w:val="true"/>
              </w:rPr>
              <w:t xml:space="preserve"> </w:t>
            </w:r>
            <w:r>
              <w:rPr>
                <w:rStyle w:val="IndexLink"/>
                <w:rtl w:val="true"/>
              </w:rPr>
              <w:t>شِیعَتُهُ أَوْلِیآءُ اللَّهِ‌</w:t>
            </w:r>
            <w:r>
              <w:rPr>
                <w:rStyle w:val="IndexLink"/>
                <w:rtl w:val="true"/>
              </w:rPr>
              <w:tab/>
            </w:r>
            <w:r>
              <w:rPr>
                <w:rStyle w:val="IndexLink"/>
              </w:rPr>
              <w:t>175</w:t>
            </w:r>
          </w:hyperlink>
        </w:p>
        <w:p>
          <w:pPr>
            <w:pStyle w:val="Contents3"/>
            <w:tabs>
              <w:tab w:val="clear" w:pos="8459"/>
              <w:tab w:val="right" w:pos="9026" w:leader="dot"/>
            </w:tabs>
            <w:rPr/>
          </w:pPr>
          <w:hyperlink w:anchor="__RefHeading___Toc2635113_211673320">
            <w:r>
              <w:rPr>
                <w:webHidden/>
                <w:rStyle w:val="IndexLink"/>
              </w:rPr>
              <w:t>463</w:t>
            </w:r>
            <w:r>
              <w:rPr>
                <w:rStyle w:val="IndexLink"/>
                <w:rtl w:val="true"/>
              </w:rPr>
              <w:t xml:space="preserve"> </w:t>
            </w:r>
            <w:r>
              <w:rPr>
                <w:rStyle w:val="IndexLink"/>
                <w:rtl w:val="true"/>
              </w:rPr>
              <w:t>شِیعَتُهُ شِیعَةُ اللَّهِ‌</w:t>
            </w:r>
            <w:r>
              <w:rPr>
                <w:rStyle w:val="IndexLink"/>
                <w:rtl w:val="true"/>
              </w:rPr>
              <w:tab/>
            </w:r>
            <w:r>
              <w:rPr>
                <w:rStyle w:val="IndexLink"/>
              </w:rPr>
              <w:t>175</w:t>
            </w:r>
          </w:hyperlink>
        </w:p>
        <w:p>
          <w:pPr>
            <w:pStyle w:val="Contents3"/>
            <w:tabs>
              <w:tab w:val="clear" w:pos="8459"/>
              <w:tab w:val="right" w:pos="9026" w:leader="dot"/>
            </w:tabs>
            <w:rPr/>
          </w:pPr>
          <w:hyperlink w:anchor="__RefHeading___Toc2635115_211673320">
            <w:r>
              <w:rPr>
                <w:webHidden/>
                <w:rStyle w:val="IndexLink"/>
              </w:rPr>
              <w:t>464</w:t>
            </w:r>
            <w:r>
              <w:rPr>
                <w:rStyle w:val="IndexLink"/>
                <w:rtl w:val="true"/>
              </w:rPr>
              <w:t xml:space="preserve"> </w:t>
            </w:r>
            <w:r>
              <w:rPr>
                <w:rStyle w:val="IndexLink"/>
                <w:rtl w:val="true"/>
              </w:rPr>
              <w:t>شِیعَتُهُ شِیعَةُ الرَّسُولِ‌</w:t>
            </w:r>
            <w:r>
              <w:rPr>
                <w:rStyle w:val="IndexLink"/>
                <w:rtl w:val="true"/>
              </w:rPr>
              <w:tab/>
            </w:r>
            <w:r>
              <w:rPr>
                <w:rStyle w:val="IndexLink"/>
              </w:rPr>
              <w:t>175</w:t>
            </w:r>
          </w:hyperlink>
        </w:p>
        <w:p>
          <w:pPr>
            <w:pStyle w:val="Contents3"/>
            <w:tabs>
              <w:tab w:val="clear" w:pos="8459"/>
              <w:tab w:val="right" w:pos="9026" w:leader="dot"/>
            </w:tabs>
            <w:rPr/>
          </w:pPr>
          <w:hyperlink w:anchor="__RefHeading___Toc2635117_211673320">
            <w:r>
              <w:rPr>
                <w:webHidden/>
                <w:rStyle w:val="IndexLink"/>
              </w:rPr>
              <w:t>465</w:t>
            </w:r>
            <w:r>
              <w:rPr>
                <w:rStyle w:val="IndexLink"/>
                <w:rtl w:val="true"/>
              </w:rPr>
              <w:t xml:space="preserve"> </w:t>
            </w:r>
            <w:r>
              <w:rPr>
                <w:rStyle w:val="IndexLink"/>
                <w:rtl w:val="true"/>
              </w:rPr>
              <w:t>شِیعَتُهُ الْفائِزُونَ‌</w:t>
            </w:r>
            <w:r>
              <w:rPr>
                <w:rStyle w:val="IndexLink"/>
                <w:rtl w:val="true"/>
              </w:rPr>
              <w:tab/>
            </w:r>
            <w:r>
              <w:rPr>
                <w:rStyle w:val="IndexLink"/>
              </w:rPr>
              <w:t>175</w:t>
            </w:r>
          </w:hyperlink>
        </w:p>
        <w:p>
          <w:pPr>
            <w:pStyle w:val="Contents3"/>
            <w:tabs>
              <w:tab w:val="clear" w:pos="8459"/>
              <w:tab w:val="right" w:pos="9026" w:leader="dot"/>
            </w:tabs>
            <w:rPr/>
          </w:pPr>
          <w:hyperlink w:anchor="__RefHeading___Toc2635119_211673320">
            <w:r>
              <w:rPr>
                <w:webHidden/>
                <w:rStyle w:val="IndexLink"/>
              </w:rPr>
              <w:t>466</w:t>
            </w:r>
            <w:r>
              <w:rPr>
                <w:rStyle w:val="IndexLink"/>
                <w:rtl w:val="true"/>
              </w:rPr>
              <w:t xml:space="preserve"> </w:t>
            </w:r>
            <w:r>
              <w:rPr>
                <w:rStyle w:val="IndexLink"/>
                <w:rtl w:val="true"/>
              </w:rPr>
              <w:t>شِیعَتُهُ فِی الْجَنَّةِ</w:t>
            </w:r>
            <w:r>
              <w:rPr>
                <w:rStyle w:val="IndexLink"/>
                <w:rtl w:val="true"/>
              </w:rPr>
              <w:tab/>
            </w:r>
            <w:r>
              <w:rPr>
                <w:rStyle w:val="IndexLink"/>
              </w:rPr>
              <w:t>175</w:t>
            </w:r>
          </w:hyperlink>
        </w:p>
        <w:p>
          <w:pPr>
            <w:pStyle w:val="Contents3"/>
            <w:tabs>
              <w:tab w:val="clear" w:pos="8459"/>
              <w:tab w:val="right" w:pos="9026" w:leader="dot"/>
            </w:tabs>
            <w:rPr/>
          </w:pPr>
          <w:hyperlink w:anchor="__RefHeading___Toc2635121_211673320">
            <w:r>
              <w:rPr>
                <w:webHidden/>
                <w:rStyle w:val="IndexLink"/>
              </w:rPr>
              <w:t>467</w:t>
            </w:r>
            <w:r>
              <w:rPr>
                <w:rStyle w:val="IndexLink"/>
                <w:rtl w:val="true"/>
              </w:rPr>
              <w:t xml:space="preserve"> </w:t>
            </w:r>
            <w:r>
              <w:rPr>
                <w:rStyle w:val="IndexLink"/>
                <w:rtl w:val="true"/>
              </w:rPr>
              <w:t>الصّابِرُ</w:t>
            </w:r>
            <w:r>
              <w:rPr>
                <w:rStyle w:val="IndexLink"/>
                <w:rtl w:val="true"/>
              </w:rPr>
              <w:tab/>
            </w:r>
            <w:r>
              <w:rPr>
                <w:rStyle w:val="IndexLink"/>
              </w:rPr>
              <w:t>175</w:t>
            </w:r>
          </w:hyperlink>
        </w:p>
        <w:p>
          <w:pPr>
            <w:pStyle w:val="Contents3"/>
            <w:tabs>
              <w:tab w:val="clear" w:pos="8459"/>
              <w:tab w:val="right" w:pos="9026" w:leader="dot"/>
            </w:tabs>
            <w:rPr/>
          </w:pPr>
          <w:hyperlink w:anchor="__RefHeading___Toc2635123_211673320">
            <w:r>
              <w:rPr>
                <w:webHidden/>
                <w:rStyle w:val="IndexLink"/>
              </w:rPr>
              <w:t>468</w:t>
            </w:r>
            <w:r>
              <w:rPr>
                <w:rStyle w:val="IndexLink"/>
                <w:rtl w:val="true"/>
              </w:rPr>
              <w:t xml:space="preserve"> </w:t>
            </w:r>
            <w:r>
              <w:rPr>
                <w:rStyle w:val="IndexLink"/>
                <w:rtl w:val="true"/>
              </w:rPr>
              <w:t>صاحِبُ الْإِلْهامِ‌</w:t>
            </w:r>
            <w:r>
              <w:rPr>
                <w:rStyle w:val="IndexLink"/>
                <w:rtl w:val="true"/>
              </w:rPr>
              <w:tab/>
            </w:r>
            <w:r>
              <w:rPr>
                <w:rStyle w:val="IndexLink"/>
              </w:rPr>
              <w:t>177</w:t>
            </w:r>
          </w:hyperlink>
        </w:p>
        <w:p>
          <w:pPr>
            <w:pStyle w:val="Contents3"/>
            <w:tabs>
              <w:tab w:val="clear" w:pos="8459"/>
              <w:tab w:val="right" w:pos="9026" w:leader="dot"/>
            </w:tabs>
            <w:rPr/>
          </w:pPr>
          <w:hyperlink w:anchor="__RefHeading___Toc2635125_211673320">
            <w:r>
              <w:rPr>
                <w:webHidden/>
                <w:rStyle w:val="IndexLink"/>
              </w:rPr>
              <w:t>469</w:t>
            </w:r>
            <w:r>
              <w:rPr>
                <w:rStyle w:val="IndexLink"/>
                <w:rtl w:val="true"/>
              </w:rPr>
              <w:t xml:space="preserve"> </w:t>
            </w:r>
            <w:r>
              <w:rPr>
                <w:rStyle w:val="IndexLink"/>
                <w:rtl w:val="true"/>
              </w:rPr>
              <w:t>صاحِبُ التَّأْوِیلِ‌</w:t>
            </w:r>
            <w:r>
              <w:rPr>
                <w:rStyle w:val="IndexLink"/>
                <w:rtl w:val="true"/>
              </w:rPr>
              <w:tab/>
            </w:r>
            <w:r>
              <w:rPr>
                <w:rStyle w:val="IndexLink"/>
              </w:rPr>
              <w:t>177</w:t>
            </w:r>
          </w:hyperlink>
        </w:p>
        <w:p>
          <w:pPr>
            <w:pStyle w:val="Contents3"/>
            <w:tabs>
              <w:tab w:val="clear" w:pos="8459"/>
              <w:tab w:val="right" w:pos="9026" w:leader="dot"/>
            </w:tabs>
            <w:rPr/>
          </w:pPr>
          <w:hyperlink w:anchor="__RefHeading___Toc2635127_211673320">
            <w:r>
              <w:rPr>
                <w:webHidden/>
                <w:rStyle w:val="IndexLink"/>
              </w:rPr>
              <w:t>470</w:t>
            </w:r>
            <w:r>
              <w:rPr>
                <w:rStyle w:val="IndexLink"/>
                <w:rtl w:val="true"/>
              </w:rPr>
              <w:t xml:space="preserve"> </w:t>
            </w:r>
            <w:r>
              <w:rPr>
                <w:rStyle w:val="IndexLink"/>
                <w:rtl w:val="true"/>
              </w:rPr>
              <w:t>صاحِبُ التّاجِ‌</w:t>
            </w:r>
            <w:r>
              <w:rPr>
                <w:rStyle w:val="IndexLink"/>
                <w:rtl w:val="true"/>
              </w:rPr>
              <w:tab/>
            </w:r>
            <w:r>
              <w:rPr>
                <w:rStyle w:val="IndexLink"/>
              </w:rPr>
              <w:t>177</w:t>
            </w:r>
          </w:hyperlink>
        </w:p>
        <w:p>
          <w:pPr>
            <w:pStyle w:val="Contents3"/>
            <w:tabs>
              <w:tab w:val="clear" w:pos="8459"/>
              <w:tab w:val="right" w:pos="9026" w:leader="dot"/>
            </w:tabs>
            <w:rPr/>
          </w:pPr>
          <w:hyperlink w:anchor="__RefHeading___Toc2635129_211673320">
            <w:r>
              <w:rPr>
                <w:webHidden/>
                <w:rStyle w:val="IndexLink"/>
              </w:rPr>
              <w:t>471</w:t>
            </w:r>
            <w:r>
              <w:rPr>
                <w:rStyle w:val="IndexLink"/>
                <w:rtl w:val="true"/>
              </w:rPr>
              <w:t xml:space="preserve"> </w:t>
            </w:r>
            <w:r>
              <w:rPr>
                <w:rStyle w:val="IndexLink"/>
                <w:rtl w:val="true"/>
              </w:rPr>
              <w:t>صاحِبُ الْجِنانِ‌</w:t>
            </w:r>
            <w:r>
              <w:rPr>
                <w:rStyle w:val="IndexLink"/>
                <w:rtl w:val="true"/>
              </w:rPr>
              <w:tab/>
            </w:r>
            <w:r>
              <w:rPr>
                <w:rStyle w:val="IndexLink"/>
              </w:rPr>
              <w:t>178</w:t>
            </w:r>
          </w:hyperlink>
        </w:p>
        <w:p>
          <w:pPr>
            <w:pStyle w:val="Contents3"/>
            <w:tabs>
              <w:tab w:val="clear" w:pos="8459"/>
              <w:tab w:val="right" w:pos="9026" w:leader="dot"/>
            </w:tabs>
            <w:rPr/>
          </w:pPr>
          <w:hyperlink w:anchor="__RefHeading___Toc2635131_211673320">
            <w:r>
              <w:rPr>
                <w:webHidden/>
                <w:rStyle w:val="IndexLink"/>
              </w:rPr>
              <w:t>472</w:t>
            </w:r>
            <w:r>
              <w:rPr>
                <w:rStyle w:val="IndexLink"/>
                <w:rtl w:val="true"/>
              </w:rPr>
              <w:t xml:space="preserve"> </w:t>
            </w:r>
            <w:r>
              <w:rPr>
                <w:rStyle w:val="IndexLink"/>
                <w:rtl w:val="true"/>
              </w:rPr>
              <w:t>صاحِبُ الْجَوازِ</w:t>
            </w:r>
            <w:r>
              <w:rPr>
                <w:rStyle w:val="IndexLink"/>
                <w:rtl w:val="true"/>
              </w:rPr>
              <w:tab/>
            </w:r>
            <w:r>
              <w:rPr>
                <w:rStyle w:val="IndexLink"/>
              </w:rPr>
              <w:t>178</w:t>
            </w:r>
          </w:hyperlink>
        </w:p>
        <w:p>
          <w:pPr>
            <w:pStyle w:val="Contents3"/>
            <w:tabs>
              <w:tab w:val="clear" w:pos="8459"/>
              <w:tab w:val="right" w:pos="9026" w:leader="dot"/>
            </w:tabs>
            <w:rPr/>
          </w:pPr>
          <w:hyperlink w:anchor="__RefHeading___Toc2635133_211673320">
            <w:r>
              <w:rPr>
                <w:webHidden/>
                <w:rStyle w:val="IndexLink"/>
              </w:rPr>
              <w:t>473</w:t>
            </w:r>
            <w:r>
              <w:rPr>
                <w:rStyle w:val="IndexLink"/>
                <w:rtl w:val="true"/>
              </w:rPr>
              <w:t xml:space="preserve"> </w:t>
            </w:r>
            <w:r>
              <w:rPr>
                <w:rStyle w:val="IndexLink"/>
                <w:rtl w:val="true"/>
              </w:rPr>
              <w:t>صاحِبُ جَوامِعِ الْعِلْمِ‌</w:t>
            </w:r>
            <w:r>
              <w:rPr>
                <w:rStyle w:val="IndexLink"/>
                <w:rtl w:val="true"/>
              </w:rPr>
              <w:tab/>
            </w:r>
            <w:r>
              <w:rPr>
                <w:rStyle w:val="IndexLink"/>
              </w:rPr>
              <w:t>178</w:t>
            </w:r>
          </w:hyperlink>
        </w:p>
        <w:p>
          <w:pPr>
            <w:pStyle w:val="Contents3"/>
            <w:tabs>
              <w:tab w:val="clear" w:pos="8459"/>
              <w:tab w:val="right" w:pos="9026" w:leader="dot"/>
            </w:tabs>
            <w:rPr/>
          </w:pPr>
          <w:hyperlink w:anchor="__RefHeading___Toc2635135_211673320">
            <w:r>
              <w:rPr>
                <w:webHidden/>
                <w:rStyle w:val="IndexLink"/>
              </w:rPr>
              <w:t>474</w:t>
            </w:r>
            <w:r>
              <w:rPr>
                <w:rStyle w:val="IndexLink"/>
                <w:rtl w:val="true"/>
              </w:rPr>
              <w:t xml:space="preserve"> </w:t>
            </w:r>
            <w:r>
              <w:rPr>
                <w:rStyle w:val="IndexLink"/>
                <w:rtl w:val="true"/>
              </w:rPr>
              <w:t>صاحِبُ الْحَقِ‌ّ</w:t>
            </w:r>
            <w:r>
              <w:rPr>
                <w:rStyle w:val="IndexLink"/>
                <w:rtl w:val="true"/>
              </w:rPr>
              <w:tab/>
            </w:r>
            <w:r>
              <w:rPr>
                <w:rStyle w:val="IndexLink"/>
              </w:rPr>
              <w:t>178</w:t>
            </w:r>
          </w:hyperlink>
        </w:p>
        <w:p>
          <w:pPr>
            <w:pStyle w:val="Contents3"/>
            <w:tabs>
              <w:tab w:val="clear" w:pos="8459"/>
              <w:tab w:val="right" w:pos="9026" w:leader="dot"/>
            </w:tabs>
            <w:rPr/>
          </w:pPr>
          <w:hyperlink w:anchor="__RefHeading___Toc2635137_211673320">
            <w:r>
              <w:rPr>
                <w:webHidden/>
                <w:rStyle w:val="IndexLink"/>
              </w:rPr>
              <w:t>475</w:t>
            </w:r>
            <w:r>
              <w:rPr>
                <w:rStyle w:val="IndexLink"/>
                <w:rtl w:val="true"/>
              </w:rPr>
              <w:t xml:space="preserve"> </w:t>
            </w:r>
            <w:r>
              <w:rPr>
                <w:rStyle w:val="IndexLink"/>
                <w:rtl w:val="true"/>
              </w:rPr>
              <w:t>صاحِبُ الْحَوْضِ‌</w:t>
            </w:r>
            <w:r>
              <w:rPr>
                <w:rStyle w:val="IndexLink"/>
                <w:rtl w:val="true"/>
              </w:rPr>
              <w:tab/>
            </w:r>
            <w:r>
              <w:rPr>
                <w:rStyle w:val="IndexLink"/>
              </w:rPr>
              <w:t>178</w:t>
            </w:r>
          </w:hyperlink>
        </w:p>
        <w:p>
          <w:pPr>
            <w:pStyle w:val="Contents3"/>
            <w:tabs>
              <w:tab w:val="clear" w:pos="8459"/>
              <w:tab w:val="right" w:pos="9026" w:leader="dot"/>
            </w:tabs>
            <w:rPr/>
          </w:pPr>
          <w:hyperlink w:anchor="__RefHeading___Toc2635139_211673320">
            <w:r>
              <w:rPr>
                <w:webHidden/>
                <w:rStyle w:val="IndexLink"/>
              </w:rPr>
              <w:t>476</w:t>
            </w:r>
            <w:r>
              <w:rPr>
                <w:rStyle w:val="IndexLink"/>
                <w:rtl w:val="true"/>
              </w:rPr>
              <w:t xml:space="preserve"> </w:t>
            </w:r>
            <w:r>
              <w:rPr>
                <w:rStyle w:val="IndexLink"/>
                <w:rtl w:val="true"/>
              </w:rPr>
              <w:t>صاحِبُ الدَّرَجَةِ</w:t>
            </w:r>
            <w:r>
              <w:rPr>
                <w:rStyle w:val="IndexLink"/>
                <w:rtl w:val="true"/>
              </w:rPr>
              <w:tab/>
            </w:r>
            <w:r>
              <w:rPr>
                <w:rStyle w:val="IndexLink"/>
              </w:rPr>
              <w:t>178</w:t>
            </w:r>
          </w:hyperlink>
        </w:p>
        <w:p>
          <w:pPr>
            <w:pStyle w:val="Contents3"/>
            <w:tabs>
              <w:tab w:val="clear" w:pos="8459"/>
              <w:tab w:val="right" w:pos="9026" w:leader="dot"/>
            </w:tabs>
            <w:rPr/>
          </w:pPr>
          <w:hyperlink w:anchor="__RefHeading___Toc2635141_211673320">
            <w:r>
              <w:rPr>
                <w:webHidden/>
                <w:rStyle w:val="IndexLink"/>
              </w:rPr>
              <w:t>477</w:t>
            </w:r>
            <w:r>
              <w:rPr>
                <w:rStyle w:val="IndexLink"/>
                <w:rtl w:val="true"/>
              </w:rPr>
              <w:t xml:space="preserve"> </w:t>
            </w:r>
            <w:r>
              <w:rPr>
                <w:rStyle w:val="IndexLink"/>
                <w:rtl w:val="true"/>
              </w:rPr>
              <w:t>صاحِبُ الرّایةِ</w:t>
            </w:r>
            <w:r>
              <w:rPr>
                <w:rStyle w:val="IndexLink"/>
                <w:rtl w:val="true"/>
              </w:rPr>
              <w:tab/>
            </w:r>
            <w:r>
              <w:rPr>
                <w:rStyle w:val="IndexLink"/>
              </w:rPr>
              <w:t>179</w:t>
            </w:r>
          </w:hyperlink>
        </w:p>
        <w:p>
          <w:pPr>
            <w:pStyle w:val="Contents3"/>
            <w:tabs>
              <w:tab w:val="clear" w:pos="8459"/>
              <w:tab w:val="right" w:pos="9026" w:leader="dot"/>
            </w:tabs>
            <w:rPr/>
          </w:pPr>
          <w:hyperlink w:anchor="__RefHeading___Toc2635143_211673320">
            <w:r>
              <w:rPr>
                <w:webHidden/>
                <w:rStyle w:val="IndexLink"/>
              </w:rPr>
              <w:t>478</w:t>
            </w:r>
            <w:r>
              <w:rPr>
                <w:rStyle w:val="IndexLink"/>
                <w:rtl w:val="true"/>
              </w:rPr>
              <w:t xml:space="preserve"> </w:t>
            </w:r>
            <w:r>
              <w:rPr>
                <w:rStyle w:val="IndexLink"/>
                <w:rtl w:val="true"/>
              </w:rPr>
              <w:t>صاحِبُ الرَّسُولِ‌</w:t>
            </w:r>
            <w:r>
              <w:rPr>
                <w:rStyle w:val="IndexLink"/>
                <w:rtl w:val="true"/>
              </w:rPr>
              <w:tab/>
            </w:r>
            <w:r>
              <w:rPr>
                <w:rStyle w:val="IndexLink"/>
              </w:rPr>
              <w:t>179</w:t>
            </w:r>
          </w:hyperlink>
        </w:p>
        <w:p>
          <w:pPr>
            <w:pStyle w:val="Contents3"/>
            <w:tabs>
              <w:tab w:val="clear" w:pos="8459"/>
              <w:tab w:val="right" w:pos="9026" w:leader="dot"/>
            </w:tabs>
            <w:rPr/>
          </w:pPr>
          <w:hyperlink w:anchor="__RefHeading___Toc2635145_211673320">
            <w:r>
              <w:rPr>
                <w:webHidden/>
                <w:rStyle w:val="IndexLink"/>
              </w:rPr>
              <w:t>479</w:t>
            </w:r>
            <w:r>
              <w:rPr>
                <w:rStyle w:val="IndexLink"/>
                <w:rtl w:val="true"/>
              </w:rPr>
              <w:t xml:space="preserve"> </w:t>
            </w:r>
            <w:r>
              <w:rPr>
                <w:rStyle w:val="IndexLink"/>
                <w:rtl w:val="true"/>
              </w:rPr>
              <w:t>صاحِبُ السَّلْسَبِیلِ‌</w:t>
            </w:r>
            <w:r>
              <w:rPr>
                <w:rStyle w:val="IndexLink"/>
                <w:rtl w:val="true"/>
              </w:rPr>
              <w:tab/>
            </w:r>
            <w:r>
              <w:rPr>
                <w:rStyle w:val="IndexLink"/>
              </w:rPr>
              <w:t>179</w:t>
            </w:r>
          </w:hyperlink>
        </w:p>
        <w:p>
          <w:pPr>
            <w:pStyle w:val="Contents3"/>
            <w:tabs>
              <w:tab w:val="clear" w:pos="8459"/>
              <w:tab w:val="right" w:pos="9026" w:leader="dot"/>
            </w:tabs>
            <w:rPr/>
          </w:pPr>
          <w:hyperlink w:anchor="__RefHeading___Toc2635147_211673320">
            <w:r>
              <w:rPr>
                <w:webHidden/>
                <w:rStyle w:val="IndexLink"/>
              </w:rPr>
              <w:t>480</w:t>
            </w:r>
            <w:r>
              <w:rPr>
                <w:rStyle w:val="IndexLink"/>
                <w:rtl w:val="true"/>
              </w:rPr>
              <w:t xml:space="preserve"> </w:t>
            </w:r>
            <w:r>
              <w:rPr>
                <w:rStyle w:val="IndexLink"/>
                <w:rtl w:val="true"/>
              </w:rPr>
              <w:t>صاحِبُ السَّنامِ‌</w:t>
            </w:r>
            <w:r>
              <w:rPr>
                <w:rStyle w:val="IndexLink"/>
                <w:rtl w:val="true"/>
              </w:rPr>
              <w:tab/>
            </w:r>
            <w:r>
              <w:rPr>
                <w:rStyle w:val="IndexLink"/>
              </w:rPr>
              <w:t>179</w:t>
            </w:r>
          </w:hyperlink>
        </w:p>
        <w:p>
          <w:pPr>
            <w:pStyle w:val="Contents3"/>
            <w:tabs>
              <w:tab w:val="clear" w:pos="8459"/>
              <w:tab w:val="right" w:pos="9026" w:leader="dot"/>
            </w:tabs>
            <w:rPr/>
          </w:pPr>
          <w:hyperlink w:anchor="__RefHeading___Toc2635149_211673320">
            <w:r>
              <w:rPr>
                <w:webHidden/>
                <w:rStyle w:val="IndexLink"/>
              </w:rPr>
              <w:t>481</w:t>
            </w:r>
            <w:r>
              <w:rPr>
                <w:rStyle w:val="IndexLink"/>
                <w:rtl w:val="true"/>
              </w:rPr>
              <w:t xml:space="preserve"> </w:t>
            </w:r>
            <w:r>
              <w:rPr>
                <w:rStyle w:val="IndexLink"/>
                <w:rtl w:val="true"/>
              </w:rPr>
              <w:t>صاحِبُ الْعَصا</w:t>
            </w:r>
            <w:r>
              <w:rPr>
                <w:rStyle w:val="IndexLink"/>
                <w:rtl w:val="true"/>
              </w:rPr>
              <w:tab/>
            </w:r>
            <w:r>
              <w:rPr>
                <w:rStyle w:val="IndexLink"/>
              </w:rPr>
              <w:t>179</w:t>
            </w:r>
          </w:hyperlink>
        </w:p>
        <w:p>
          <w:pPr>
            <w:pStyle w:val="Contents3"/>
            <w:tabs>
              <w:tab w:val="clear" w:pos="8459"/>
              <w:tab w:val="right" w:pos="9026" w:leader="dot"/>
            </w:tabs>
            <w:rPr/>
          </w:pPr>
          <w:hyperlink w:anchor="__RefHeading___Toc2635151_211673320">
            <w:r>
              <w:rPr>
                <w:webHidden/>
                <w:rStyle w:val="IndexLink"/>
              </w:rPr>
              <w:t>482</w:t>
            </w:r>
            <w:r>
              <w:rPr>
                <w:rStyle w:val="IndexLink"/>
                <w:rtl w:val="true"/>
              </w:rPr>
              <w:t xml:space="preserve"> </w:t>
            </w:r>
            <w:r>
              <w:rPr>
                <w:rStyle w:val="IndexLink"/>
                <w:rtl w:val="true"/>
              </w:rPr>
              <w:t>صاحِبُ الْکُرسِی‌ّ</w:t>
            </w:r>
            <w:r>
              <w:rPr>
                <w:rStyle w:val="IndexLink"/>
                <w:rtl w:val="true"/>
              </w:rPr>
              <w:tab/>
            </w:r>
            <w:r>
              <w:rPr>
                <w:rStyle w:val="IndexLink"/>
              </w:rPr>
              <w:t>180</w:t>
            </w:r>
          </w:hyperlink>
        </w:p>
        <w:p>
          <w:pPr>
            <w:pStyle w:val="Contents3"/>
            <w:tabs>
              <w:tab w:val="clear" w:pos="8459"/>
              <w:tab w:val="right" w:pos="9026" w:leader="dot"/>
            </w:tabs>
            <w:rPr/>
          </w:pPr>
          <w:hyperlink w:anchor="__RefHeading___Toc2635153_211673320">
            <w:r>
              <w:rPr>
                <w:webHidden/>
                <w:rStyle w:val="IndexLink"/>
              </w:rPr>
              <w:t>483</w:t>
            </w:r>
            <w:r>
              <w:rPr>
                <w:rStyle w:val="IndexLink"/>
                <w:rtl w:val="true"/>
              </w:rPr>
              <w:t xml:space="preserve"> </w:t>
            </w:r>
            <w:r>
              <w:rPr>
                <w:rStyle w:val="IndexLink"/>
                <w:rtl w:val="true"/>
              </w:rPr>
              <w:t>صاحِبُ الْکَنْزِ</w:t>
            </w:r>
            <w:r>
              <w:rPr>
                <w:rStyle w:val="IndexLink"/>
                <w:rtl w:val="true"/>
              </w:rPr>
              <w:tab/>
            </w:r>
            <w:r>
              <w:rPr>
                <w:rStyle w:val="IndexLink"/>
              </w:rPr>
              <w:t>180</w:t>
            </w:r>
          </w:hyperlink>
        </w:p>
        <w:p>
          <w:pPr>
            <w:pStyle w:val="Contents3"/>
            <w:tabs>
              <w:tab w:val="clear" w:pos="8459"/>
              <w:tab w:val="right" w:pos="9026" w:leader="dot"/>
            </w:tabs>
            <w:rPr/>
          </w:pPr>
          <w:hyperlink w:anchor="__RefHeading___Toc2635155_211673320">
            <w:r>
              <w:rPr>
                <w:webHidden/>
                <w:rStyle w:val="IndexLink"/>
              </w:rPr>
              <w:t>484</w:t>
            </w:r>
            <w:r>
              <w:rPr>
                <w:rStyle w:val="IndexLink"/>
                <w:rtl w:val="true"/>
              </w:rPr>
              <w:t xml:space="preserve"> </w:t>
            </w:r>
            <w:r>
              <w:rPr>
                <w:rStyle w:val="IndexLink"/>
                <w:rtl w:val="true"/>
              </w:rPr>
              <w:t>صاحِبُ الْکَوْثَرِ</w:t>
            </w:r>
            <w:r>
              <w:rPr>
                <w:rStyle w:val="IndexLink"/>
                <w:rtl w:val="true"/>
              </w:rPr>
              <w:tab/>
            </w:r>
            <w:r>
              <w:rPr>
                <w:rStyle w:val="IndexLink"/>
              </w:rPr>
              <w:t>180</w:t>
            </w:r>
          </w:hyperlink>
        </w:p>
        <w:p>
          <w:pPr>
            <w:pStyle w:val="Contents3"/>
            <w:tabs>
              <w:tab w:val="clear" w:pos="8459"/>
              <w:tab w:val="right" w:pos="9026" w:leader="dot"/>
            </w:tabs>
            <w:rPr/>
          </w:pPr>
          <w:hyperlink w:anchor="__RefHeading___Toc2635157_211673320">
            <w:r>
              <w:rPr>
                <w:webHidden/>
                <w:rStyle w:val="IndexLink"/>
              </w:rPr>
              <w:t>485</w:t>
            </w:r>
            <w:r>
              <w:rPr>
                <w:rStyle w:val="IndexLink"/>
                <w:rtl w:val="true"/>
              </w:rPr>
              <w:t xml:space="preserve"> </w:t>
            </w:r>
            <w:r>
              <w:rPr>
                <w:rStyle w:val="IndexLink"/>
                <w:rtl w:val="true"/>
              </w:rPr>
              <w:t>صاحِبُ اللِّواءِ</w:t>
            </w:r>
            <w:r>
              <w:rPr>
                <w:rStyle w:val="IndexLink"/>
                <w:rtl w:val="true"/>
              </w:rPr>
              <w:tab/>
            </w:r>
            <w:r>
              <w:rPr>
                <w:rStyle w:val="IndexLink"/>
              </w:rPr>
              <w:t>180</w:t>
            </w:r>
          </w:hyperlink>
        </w:p>
        <w:p>
          <w:pPr>
            <w:pStyle w:val="Contents3"/>
            <w:tabs>
              <w:tab w:val="clear" w:pos="8459"/>
              <w:tab w:val="right" w:pos="9026" w:leader="dot"/>
            </w:tabs>
            <w:rPr/>
          </w:pPr>
          <w:hyperlink w:anchor="__RefHeading___Toc2635159_211673320">
            <w:r>
              <w:rPr>
                <w:webHidden/>
                <w:rStyle w:val="IndexLink"/>
              </w:rPr>
              <w:t>486</w:t>
            </w:r>
            <w:r>
              <w:rPr>
                <w:rStyle w:val="IndexLink"/>
                <w:rtl w:val="true"/>
              </w:rPr>
              <w:t xml:space="preserve"> </w:t>
            </w:r>
            <w:r>
              <w:rPr>
                <w:rStyle w:val="IndexLink"/>
                <w:rtl w:val="true"/>
              </w:rPr>
              <w:t>صاحِبُ لِواءِ الْحَمْدِ</w:t>
            </w:r>
            <w:r>
              <w:rPr>
                <w:rStyle w:val="IndexLink"/>
                <w:rtl w:val="true"/>
              </w:rPr>
              <w:tab/>
            </w:r>
            <w:r>
              <w:rPr>
                <w:rStyle w:val="IndexLink"/>
              </w:rPr>
              <w:t>180</w:t>
            </w:r>
          </w:hyperlink>
        </w:p>
        <w:p>
          <w:pPr>
            <w:pStyle w:val="Contents3"/>
            <w:tabs>
              <w:tab w:val="clear" w:pos="8459"/>
              <w:tab w:val="right" w:pos="9026" w:leader="dot"/>
            </w:tabs>
            <w:rPr/>
          </w:pPr>
          <w:hyperlink w:anchor="__RefHeading___Toc2635161_211673320">
            <w:r>
              <w:rPr>
                <w:webHidden/>
                <w:rStyle w:val="IndexLink"/>
              </w:rPr>
              <w:t>487</w:t>
            </w:r>
            <w:r>
              <w:rPr>
                <w:rStyle w:val="IndexLink"/>
                <w:rtl w:val="true"/>
              </w:rPr>
              <w:t xml:space="preserve"> </w:t>
            </w:r>
            <w:r>
              <w:rPr>
                <w:rStyle w:val="IndexLink"/>
                <w:rtl w:val="true"/>
              </w:rPr>
              <w:t>صاحِبُ لِواءِ الرَّسُولِ‌</w:t>
            </w:r>
            <w:r>
              <w:rPr>
                <w:rStyle w:val="IndexLink"/>
                <w:rtl w:val="true"/>
              </w:rPr>
              <w:tab/>
            </w:r>
            <w:r>
              <w:rPr>
                <w:rStyle w:val="IndexLink"/>
              </w:rPr>
              <w:t>180</w:t>
            </w:r>
          </w:hyperlink>
        </w:p>
        <w:p>
          <w:pPr>
            <w:pStyle w:val="Contents3"/>
            <w:tabs>
              <w:tab w:val="clear" w:pos="8459"/>
              <w:tab w:val="right" w:pos="9026" w:leader="dot"/>
            </w:tabs>
            <w:rPr/>
          </w:pPr>
          <w:hyperlink w:anchor="__RefHeading___Toc2635163_211673320">
            <w:r>
              <w:rPr>
                <w:webHidden/>
                <w:rStyle w:val="IndexLink"/>
              </w:rPr>
              <w:t>488</w:t>
            </w:r>
            <w:r>
              <w:rPr>
                <w:rStyle w:val="IndexLink"/>
                <w:rtl w:val="true"/>
              </w:rPr>
              <w:t xml:space="preserve"> </w:t>
            </w:r>
            <w:r>
              <w:rPr>
                <w:rStyle w:val="IndexLink"/>
                <w:rtl w:val="true"/>
              </w:rPr>
              <w:t>صاحِبُ الْمَفاتِیحِ‌</w:t>
            </w:r>
            <w:r>
              <w:rPr>
                <w:rStyle w:val="IndexLink"/>
                <w:rtl w:val="true"/>
              </w:rPr>
              <w:tab/>
            </w:r>
            <w:r>
              <w:rPr>
                <w:rStyle w:val="IndexLink"/>
              </w:rPr>
              <w:t>181</w:t>
            </w:r>
          </w:hyperlink>
        </w:p>
        <w:p>
          <w:pPr>
            <w:pStyle w:val="Contents3"/>
            <w:tabs>
              <w:tab w:val="clear" w:pos="8459"/>
              <w:tab w:val="right" w:pos="9026" w:leader="dot"/>
            </w:tabs>
            <w:rPr/>
          </w:pPr>
          <w:hyperlink w:anchor="__RefHeading___Toc2635165_211673320">
            <w:r>
              <w:rPr>
                <w:webHidden/>
                <w:rStyle w:val="IndexLink"/>
              </w:rPr>
              <w:t>489</w:t>
            </w:r>
            <w:r>
              <w:rPr>
                <w:rStyle w:val="IndexLink"/>
                <w:rtl w:val="true"/>
              </w:rPr>
              <w:t xml:space="preserve"> </w:t>
            </w:r>
            <w:r>
              <w:rPr>
                <w:rStyle w:val="IndexLink"/>
                <w:rtl w:val="true"/>
              </w:rPr>
              <w:t>صاحِبُ مَفاتِیحِ الْجَنَّةِ</w:t>
            </w:r>
            <w:r>
              <w:rPr>
                <w:rStyle w:val="IndexLink"/>
                <w:rtl w:val="true"/>
              </w:rPr>
              <w:tab/>
            </w:r>
            <w:r>
              <w:rPr>
                <w:rStyle w:val="IndexLink"/>
              </w:rPr>
              <w:t>181</w:t>
            </w:r>
          </w:hyperlink>
        </w:p>
        <w:p>
          <w:pPr>
            <w:pStyle w:val="Contents3"/>
            <w:tabs>
              <w:tab w:val="clear" w:pos="8459"/>
              <w:tab w:val="right" w:pos="9026" w:leader="dot"/>
            </w:tabs>
            <w:rPr/>
          </w:pPr>
          <w:hyperlink w:anchor="__RefHeading___Toc2635167_211673320">
            <w:r>
              <w:rPr>
                <w:webHidden/>
                <w:rStyle w:val="IndexLink"/>
              </w:rPr>
              <w:t>490</w:t>
            </w:r>
            <w:r>
              <w:rPr>
                <w:rStyle w:val="IndexLink"/>
                <w:rtl w:val="true"/>
              </w:rPr>
              <w:t xml:space="preserve"> </w:t>
            </w:r>
            <w:r>
              <w:rPr>
                <w:rStyle w:val="IndexLink"/>
                <w:rtl w:val="true"/>
              </w:rPr>
              <w:t>صاحِبُ ناقَةِ الْجَنَّةِ</w:t>
            </w:r>
            <w:r>
              <w:rPr>
                <w:rStyle w:val="IndexLink"/>
                <w:rtl w:val="true"/>
              </w:rPr>
              <w:tab/>
            </w:r>
            <w:r>
              <w:rPr>
                <w:rStyle w:val="IndexLink"/>
              </w:rPr>
              <w:t>181</w:t>
            </w:r>
          </w:hyperlink>
        </w:p>
        <w:p>
          <w:pPr>
            <w:pStyle w:val="Contents3"/>
            <w:tabs>
              <w:tab w:val="clear" w:pos="8459"/>
              <w:tab w:val="right" w:pos="9026" w:leader="dot"/>
            </w:tabs>
            <w:rPr/>
          </w:pPr>
          <w:hyperlink w:anchor="__RefHeading___Toc2635169_211673320">
            <w:r>
              <w:rPr>
                <w:webHidden/>
                <w:rStyle w:val="IndexLink"/>
              </w:rPr>
              <w:t>491</w:t>
            </w:r>
            <w:r>
              <w:rPr>
                <w:rStyle w:val="IndexLink"/>
                <w:rtl w:val="true"/>
              </w:rPr>
              <w:t xml:space="preserve"> </w:t>
            </w:r>
            <w:r>
              <w:rPr>
                <w:rStyle w:val="IndexLink"/>
                <w:rtl w:val="true"/>
              </w:rPr>
              <w:t>صاحِبُ النُّورِ</w:t>
            </w:r>
            <w:r>
              <w:rPr>
                <w:rStyle w:val="IndexLink"/>
                <w:rtl w:val="true"/>
              </w:rPr>
              <w:tab/>
            </w:r>
            <w:r>
              <w:rPr>
                <w:rStyle w:val="IndexLink"/>
              </w:rPr>
              <w:t>181</w:t>
            </w:r>
          </w:hyperlink>
        </w:p>
        <w:p>
          <w:pPr>
            <w:pStyle w:val="Contents3"/>
            <w:tabs>
              <w:tab w:val="clear" w:pos="8459"/>
              <w:tab w:val="right" w:pos="9026" w:leader="dot"/>
            </w:tabs>
            <w:rPr/>
          </w:pPr>
          <w:hyperlink w:anchor="__RefHeading___Toc2635171_211673320">
            <w:r>
              <w:rPr>
                <w:webHidden/>
                <w:rStyle w:val="IndexLink"/>
              </w:rPr>
              <w:t>492</w:t>
            </w:r>
            <w:r>
              <w:rPr>
                <w:rStyle w:val="IndexLink"/>
                <w:rtl w:val="true"/>
              </w:rPr>
              <w:t xml:space="preserve"> </w:t>
            </w:r>
            <w:r>
              <w:rPr>
                <w:rStyle w:val="IndexLink"/>
                <w:rtl w:val="true"/>
              </w:rPr>
              <w:t>الصِّدِّیقُ‌</w:t>
            </w:r>
            <w:r>
              <w:rPr>
                <w:rStyle w:val="IndexLink"/>
                <w:rtl w:val="true"/>
              </w:rPr>
              <w:tab/>
            </w:r>
            <w:r>
              <w:rPr>
                <w:rStyle w:val="IndexLink"/>
              </w:rPr>
              <w:t>181</w:t>
            </w:r>
          </w:hyperlink>
        </w:p>
        <w:p>
          <w:pPr>
            <w:pStyle w:val="Contents3"/>
            <w:tabs>
              <w:tab w:val="clear" w:pos="8459"/>
              <w:tab w:val="right" w:pos="9026" w:leader="dot"/>
            </w:tabs>
            <w:rPr/>
          </w:pPr>
          <w:hyperlink w:anchor="__RefHeading___Toc2635173_211673320">
            <w:r>
              <w:rPr>
                <w:webHidden/>
                <w:rStyle w:val="IndexLink"/>
              </w:rPr>
              <w:t>493</w:t>
            </w:r>
            <w:r>
              <w:rPr>
                <w:rStyle w:val="IndexLink"/>
                <w:rtl w:val="true"/>
              </w:rPr>
              <w:t xml:space="preserve"> </w:t>
            </w:r>
            <w:r>
              <w:rPr>
                <w:rStyle w:val="IndexLink"/>
                <w:rtl w:val="true"/>
              </w:rPr>
              <w:t>الصِّدِّیقُ الْأَکْبَرُ</w:t>
            </w:r>
            <w:r>
              <w:rPr>
                <w:rStyle w:val="IndexLink"/>
                <w:rtl w:val="true"/>
              </w:rPr>
              <w:tab/>
            </w:r>
            <w:r>
              <w:rPr>
                <w:rStyle w:val="IndexLink"/>
              </w:rPr>
              <w:t>182</w:t>
            </w:r>
          </w:hyperlink>
        </w:p>
        <w:p>
          <w:pPr>
            <w:pStyle w:val="Contents3"/>
            <w:tabs>
              <w:tab w:val="clear" w:pos="8459"/>
              <w:tab w:val="right" w:pos="9026" w:leader="dot"/>
            </w:tabs>
            <w:rPr/>
          </w:pPr>
          <w:hyperlink w:anchor="__RefHeading___Toc2635175_211673320">
            <w:r>
              <w:rPr>
                <w:webHidden/>
                <w:rStyle w:val="IndexLink"/>
              </w:rPr>
              <w:t>494</w:t>
            </w:r>
            <w:r>
              <w:rPr>
                <w:rStyle w:val="IndexLink"/>
                <w:rtl w:val="true"/>
              </w:rPr>
              <w:t xml:space="preserve"> </w:t>
            </w:r>
            <w:r>
              <w:rPr>
                <w:rStyle w:val="IndexLink"/>
                <w:rtl w:val="true"/>
              </w:rPr>
              <w:t>الصِّراطُ صِراطُهُ‌</w:t>
            </w:r>
            <w:r>
              <w:rPr>
                <w:rStyle w:val="IndexLink"/>
                <w:rtl w:val="true"/>
              </w:rPr>
              <w:tab/>
            </w:r>
            <w:r>
              <w:rPr>
                <w:rStyle w:val="IndexLink"/>
              </w:rPr>
              <w:t>182</w:t>
            </w:r>
          </w:hyperlink>
        </w:p>
        <w:p>
          <w:pPr>
            <w:pStyle w:val="Contents3"/>
            <w:tabs>
              <w:tab w:val="clear" w:pos="8459"/>
              <w:tab w:val="right" w:pos="9026" w:leader="dot"/>
            </w:tabs>
            <w:rPr/>
          </w:pPr>
          <w:hyperlink w:anchor="__RefHeading___Toc2635177_211673320">
            <w:r>
              <w:rPr>
                <w:webHidden/>
                <w:rStyle w:val="IndexLink"/>
              </w:rPr>
              <w:t>495</w:t>
            </w:r>
            <w:r>
              <w:rPr>
                <w:rStyle w:val="IndexLink"/>
                <w:rtl w:val="true"/>
              </w:rPr>
              <w:t xml:space="preserve"> </w:t>
            </w:r>
            <w:r>
              <w:rPr>
                <w:rStyle w:val="IndexLink"/>
                <w:rtl w:val="true"/>
              </w:rPr>
              <w:t>صَعِدَ عَلی مِنْکَبِ النَّبِی‌ّ</w:t>
            </w:r>
            <w:r>
              <w:rPr>
                <w:rStyle w:val="IndexLink"/>
                <w:rtl w:val="true"/>
              </w:rPr>
              <w:tab/>
            </w:r>
            <w:r>
              <w:rPr>
                <w:rStyle w:val="IndexLink"/>
              </w:rPr>
              <w:t>182</w:t>
            </w:r>
          </w:hyperlink>
        </w:p>
        <w:p>
          <w:pPr>
            <w:pStyle w:val="Contents3"/>
            <w:tabs>
              <w:tab w:val="clear" w:pos="8459"/>
              <w:tab w:val="right" w:pos="9026" w:leader="dot"/>
            </w:tabs>
            <w:rPr/>
          </w:pPr>
          <w:hyperlink w:anchor="__RefHeading___Toc2635179_211673320">
            <w:r>
              <w:rPr>
                <w:webHidden/>
                <w:rStyle w:val="IndexLink"/>
              </w:rPr>
              <w:t>496</w:t>
            </w:r>
            <w:r>
              <w:rPr>
                <w:rStyle w:val="IndexLink"/>
                <w:rtl w:val="true"/>
              </w:rPr>
              <w:t xml:space="preserve"> </w:t>
            </w:r>
            <w:r>
              <w:rPr>
                <w:rStyle w:val="IndexLink"/>
                <w:rtl w:val="true"/>
              </w:rPr>
              <w:t>صَفْوَةُ اللَّهِ‌</w:t>
            </w:r>
            <w:r>
              <w:rPr>
                <w:rStyle w:val="IndexLink"/>
                <w:rtl w:val="true"/>
              </w:rPr>
              <w:tab/>
            </w:r>
            <w:r>
              <w:rPr>
                <w:rStyle w:val="IndexLink"/>
              </w:rPr>
              <w:t>182</w:t>
            </w:r>
          </w:hyperlink>
        </w:p>
        <w:p>
          <w:pPr>
            <w:pStyle w:val="Contents3"/>
            <w:tabs>
              <w:tab w:val="clear" w:pos="8459"/>
              <w:tab w:val="right" w:pos="9026" w:leader="dot"/>
            </w:tabs>
            <w:rPr/>
          </w:pPr>
          <w:hyperlink w:anchor="__RefHeading___Toc2635181_211673320">
            <w:r>
              <w:rPr>
                <w:webHidden/>
                <w:rStyle w:val="IndexLink"/>
              </w:rPr>
              <w:t>497</w:t>
            </w:r>
            <w:r>
              <w:rPr>
                <w:rStyle w:val="IndexLink"/>
                <w:rtl w:val="true"/>
              </w:rPr>
              <w:t xml:space="preserve"> </w:t>
            </w:r>
            <w:r>
              <w:rPr>
                <w:rStyle w:val="IndexLink"/>
                <w:rtl w:val="true"/>
              </w:rPr>
              <w:t>صَفِی اللَّهِ‌</w:t>
            </w:r>
            <w:r>
              <w:rPr>
                <w:rStyle w:val="IndexLink"/>
                <w:rtl w:val="true"/>
              </w:rPr>
              <w:tab/>
            </w:r>
            <w:r>
              <w:rPr>
                <w:rStyle w:val="IndexLink"/>
              </w:rPr>
              <w:t>183</w:t>
            </w:r>
          </w:hyperlink>
        </w:p>
        <w:p>
          <w:pPr>
            <w:pStyle w:val="Contents3"/>
            <w:tabs>
              <w:tab w:val="clear" w:pos="8459"/>
              <w:tab w:val="right" w:pos="9026" w:leader="dot"/>
            </w:tabs>
            <w:rPr/>
          </w:pPr>
          <w:hyperlink w:anchor="__RefHeading___Toc2635183_211673320">
            <w:r>
              <w:rPr>
                <w:webHidden/>
                <w:rStyle w:val="IndexLink"/>
              </w:rPr>
              <w:t>498</w:t>
            </w:r>
            <w:r>
              <w:rPr>
                <w:rStyle w:val="IndexLink"/>
                <w:rtl w:val="true"/>
              </w:rPr>
              <w:t xml:space="preserve"> </w:t>
            </w:r>
            <w:r>
              <w:rPr>
                <w:rStyle w:val="IndexLink"/>
                <w:rtl w:val="true"/>
              </w:rPr>
              <w:t>صَفِی الرَّسُولِ‌</w:t>
            </w:r>
            <w:r>
              <w:rPr>
                <w:rStyle w:val="IndexLink"/>
                <w:rtl w:val="true"/>
              </w:rPr>
              <w:tab/>
            </w:r>
            <w:r>
              <w:rPr>
                <w:rStyle w:val="IndexLink"/>
              </w:rPr>
              <w:t>183</w:t>
            </w:r>
          </w:hyperlink>
        </w:p>
        <w:p>
          <w:pPr>
            <w:pStyle w:val="Contents3"/>
            <w:tabs>
              <w:tab w:val="clear" w:pos="8459"/>
              <w:tab w:val="right" w:pos="9026" w:leader="dot"/>
            </w:tabs>
            <w:rPr/>
          </w:pPr>
          <w:hyperlink w:anchor="__RefHeading___Toc2635185_211673320">
            <w:r>
              <w:rPr>
                <w:webHidden/>
                <w:rStyle w:val="IndexLink"/>
              </w:rPr>
              <w:t>499</w:t>
            </w:r>
            <w:r>
              <w:rPr>
                <w:rStyle w:val="IndexLink"/>
                <w:rtl w:val="true"/>
              </w:rPr>
              <w:t xml:space="preserve"> </w:t>
            </w:r>
            <w:r>
              <w:rPr>
                <w:rStyle w:val="IndexLink"/>
                <w:rtl w:val="true"/>
              </w:rPr>
              <w:t>صَمْصامُ الرَّسُولِ‌</w:t>
            </w:r>
            <w:r>
              <w:rPr>
                <w:rStyle w:val="IndexLink"/>
                <w:rtl w:val="true"/>
              </w:rPr>
              <w:tab/>
            </w:r>
            <w:r>
              <w:rPr>
                <w:rStyle w:val="IndexLink"/>
              </w:rPr>
              <w:t>183</w:t>
            </w:r>
          </w:hyperlink>
        </w:p>
        <w:p>
          <w:pPr>
            <w:pStyle w:val="Contents3"/>
            <w:tabs>
              <w:tab w:val="clear" w:pos="8459"/>
              <w:tab w:val="right" w:pos="9026" w:leader="dot"/>
            </w:tabs>
            <w:rPr/>
          </w:pPr>
          <w:hyperlink w:anchor="__RefHeading___Toc2635187_211673320">
            <w:r>
              <w:rPr>
                <w:webHidden/>
                <w:rStyle w:val="IndexLink"/>
              </w:rPr>
              <w:t>500</w:t>
            </w:r>
            <w:r>
              <w:rPr>
                <w:rStyle w:val="IndexLink"/>
                <w:rtl w:val="true"/>
              </w:rPr>
              <w:t xml:space="preserve"> </w:t>
            </w:r>
            <w:r>
              <w:rPr>
                <w:rStyle w:val="IndexLink"/>
                <w:rtl w:val="true"/>
              </w:rPr>
              <w:t>صِهْرُ النَّبِی‌ّ</w:t>
            </w:r>
            <w:r>
              <w:rPr>
                <w:rStyle w:val="IndexLink"/>
                <w:rtl w:val="true"/>
              </w:rPr>
              <w:tab/>
            </w:r>
            <w:r>
              <w:rPr>
                <w:rStyle w:val="IndexLink"/>
              </w:rPr>
              <w:t>183</w:t>
            </w:r>
          </w:hyperlink>
        </w:p>
        <w:p>
          <w:pPr>
            <w:pStyle w:val="Contents3"/>
            <w:tabs>
              <w:tab w:val="clear" w:pos="8459"/>
              <w:tab w:val="right" w:pos="9026" w:leader="dot"/>
            </w:tabs>
            <w:rPr/>
          </w:pPr>
          <w:hyperlink w:anchor="__RefHeading___Toc2635189_211673320">
            <w:r>
              <w:rPr>
                <w:webHidden/>
                <w:rStyle w:val="IndexLink"/>
              </w:rPr>
              <w:t>501</w:t>
            </w:r>
            <w:r>
              <w:rPr>
                <w:rStyle w:val="IndexLink"/>
                <w:rtl w:val="true"/>
              </w:rPr>
              <w:t xml:space="preserve"> </w:t>
            </w:r>
            <w:r>
              <w:rPr>
                <w:rStyle w:val="IndexLink"/>
                <w:rtl w:val="true"/>
              </w:rPr>
              <w:t>ضَرَبَ رُؤُوسَ الْمُشْرِکِینَ‌</w:t>
            </w:r>
            <w:r>
              <w:rPr>
                <w:rStyle w:val="IndexLink"/>
                <w:rtl w:val="true"/>
              </w:rPr>
              <w:tab/>
            </w:r>
            <w:r>
              <w:rPr>
                <w:rStyle w:val="IndexLink"/>
              </w:rPr>
              <w:t>183</w:t>
            </w:r>
          </w:hyperlink>
        </w:p>
        <w:p>
          <w:pPr>
            <w:pStyle w:val="Contents3"/>
            <w:tabs>
              <w:tab w:val="clear" w:pos="8459"/>
              <w:tab w:val="right" w:pos="9026" w:leader="dot"/>
            </w:tabs>
            <w:rPr/>
          </w:pPr>
          <w:hyperlink w:anchor="__RefHeading___Toc2635191_211673320">
            <w:r>
              <w:rPr>
                <w:webHidden/>
                <w:rStyle w:val="IndexLink"/>
              </w:rPr>
              <w:t>502</w:t>
            </w:r>
            <w:r>
              <w:rPr>
                <w:rStyle w:val="IndexLink"/>
                <w:rtl w:val="true"/>
              </w:rPr>
              <w:t xml:space="preserve"> </w:t>
            </w:r>
            <w:r>
              <w:rPr>
                <w:rStyle w:val="IndexLink"/>
                <w:rtl w:val="true"/>
              </w:rPr>
              <w:t>طاعَتُهُ طاعَةُ الرَّسُولِ‌</w:t>
            </w:r>
            <w:r>
              <w:rPr>
                <w:rStyle w:val="IndexLink"/>
                <w:rtl w:val="true"/>
              </w:rPr>
              <w:tab/>
            </w:r>
            <w:r>
              <w:rPr>
                <w:rStyle w:val="IndexLink"/>
              </w:rPr>
              <w:t>184</w:t>
            </w:r>
          </w:hyperlink>
        </w:p>
        <w:p>
          <w:pPr>
            <w:pStyle w:val="Contents3"/>
            <w:tabs>
              <w:tab w:val="clear" w:pos="8459"/>
              <w:tab w:val="right" w:pos="9026" w:leader="dot"/>
            </w:tabs>
            <w:rPr/>
          </w:pPr>
          <w:hyperlink w:anchor="__RefHeading___Toc2635193_211673320">
            <w:r>
              <w:rPr>
                <w:webHidden/>
                <w:rStyle w:val="IndexLink"/>
              </w:rPr>
              <w:t>503</w:t>
            </w:r>
            <w:r>
              <w:rPr>
                <w:rStyle w:val="IndexLink"/>
                <w:rtl w:val="true"/>
              </w:rPr>
              <w:t xml:space="preserve"> </w:t>
            </w:r>
            <w:r>
              <w:rPr>
                <w:rStyle w:val="IndexLink"/>
                <w:rtl w:val="true"/>
              </w:rPr>
              <w:t>طاعَتُهُ مَقْرُونَةٌ بِطاعَةِ اللَّهِ‌</w:t>
            </w:r>
            <w:r>
              <w:rPr>
                <w:rStyle w:val="IndexLink"/>
                <w:rtl w:val="true"/>
              </w:rPr>
              <w:tab/>
            </w:r>
            <w:r>
              <w:rPr>
                <w:rStyle w:val="IndexLink"/>
              </w:rPr>
              <w:t>184</w:t>
            </w:r>
          </w:hyperlink>
        </w:p>
        <w:p>
          <w:pPr>
            <w:pStyle w:val="Contents3"/>
            <w:tabs>
              <w:tab w:val="clear" w:pos="8459"/>
              <w:tab w:val="right" w:pos="9026" w:leader="dot"/>
            </w:tabs>
            <w:rPr/>
          </w:pPr>
          <w:hyperlink w:anchor="__RefHeading___Toc2635195_211673320">
            <w:r>
              <w:rPr>
                <w:webHidden/>
                <w:rStyle w:val="IndexLink"/>
              </w:rPr>
              <w:t>504</w:t>
            </w:r>
            <w:r>
              <w:rPr>
                <w:rStyle w:val="IndexLink"/>
                <w:rtl w:val="true"/>
              </w:rPr>
              <w:t xml:space="preserve"> </w:t>
            </w:r>
            <w:r>
              <w:rPr>
                <w:rStyle w:val="IndexLink"/>
                <w:rtl w:val="true"/>
              </w:rPr>
              <w:t>طالُوتُ الْأُمَّةِ</w:t>
            </w:r>
            <w:r>
              <w:rPr>
                <w:rStyle w:val="IndexLink"/>
                <w:rtl w:val="true"/>
              </w:rPr>
              <w:tab/>
            </w:r>
            <w:r>
              <w:rPr>
                <w:rStyle w:val="IndexLink"/>
              </w:rPr>
              <w:t>184</w:t>
            </w:r>
          </w:hyperlink>
        </w:p>
        <w:p>
          <w:pPr>
            <w:pStyle w:val="Contents3"/>
            <w:tabs>
              <w:tab w:val="clear" w:pos="8459"/>
              <w:tab w:val="right" w:pos="9026" w:leader="dot"/>
            </w:tabs>
            <w:rPr/>
          </w:pPr>
          <w:hyperlink w:anchor="__RefHeading___Toc2635197_211673320">
            <w:r>
              <w:rPr>
                <w:webHidden/>
                <w:rStyle w:val="IndexLink"/>
              </w:rPr>
              <w:t>505</w:t>
            </w:r>
            <w:r>
              <w:rPr>
                <w:rStyle w:val="IndexLink"/>
                <w:rtl w:val="true"/>
              </w:rPr>
              <w:t xml:space="preserve"> </w:t>
            </w:r>
            <w:r>
              <w:rPr>
                <w:rStyle w:val="IndexLink"/>
                <w:rtl w:val="true"/>
              </w:rPr>
              <w:t>الطّاهِرُ</w:t>
            </w:r>
            <w:r>
              <w:rPr>
                <w:rStyle w:val="IndexLink"/>
                <w:rtl w:val="true"/>
              </w:rPr>
              <w:tab/>
            </w:r>
            <w:r>
              <w:rPr>
                <w:rStyle w:val="IndexLink"/>
              </w:rPr>
              <w:t>184</w:t>
            </w:r>
          </w:hyperlink>
        </w:p>
        <w:p>
          <w:pPr>
            <w:pStyle w:val="Contents3"/>
            <w:tabs>
              <w:tab w:val="clear" w:pos="8459"/>
              <w:tab w:val="right" w:pos="9026" w:leader="dot"/>
            </w:tabs>
            <w:rPr/>
          </w:pPr>
          <w:hyperlink w:anchor="__RefHeading___Toc2635199_211673320">
            <w:r>
              <w:rPr>
                <w:webHidden/>
                <w:rStyle w:val="IndexLink"/>
              </w:rPr>
              <w:t>506</w:t>
            </w:r>
            <w:r>
              <w:rPr>
                <w:rStyle w:val="IndexLink"/>
                <w:rtl w:val="true"/>
              </w:rPr>
              <w:t xml:space="preserve"> </w:t>
            </w:r>
            <w:r>
              <w:rPr>
                <w:rStyle w:val="IndexLink"/>
                <w:rtl w:val="true"/>
              </w:rPr>
              <w:t>الطَّرِیقُ إِلَی اللَّهِ‌</w:t>
            </w:r>
            <w:r>
              <w:rPr>
                <w:rStyle w:val="IndexLink"/>
                <w:rtl w:val="true"/>
              </w:rPr>
              <w:tab/>
            </w:r>
            <w:r>
              <w:rPr>
                <w:rStyle w:val="IndexLink"/>
              </w:rPr>
              <w:t>184</w:t>
            </w:r>
          </w:hyperlink>
        </w:p>
        <w:p>
          <w:pPr>
            <w:pStyle w:val="Contents3"/>
            <w:tabs>
              <w:tab w:val="clear" w:pos="8459"/>
              <w:tab w:val="right" w:pos="9026" w:leader="dot"/>
            </w:tabs>
            <w:rPr/>
          </w:pPr>
          <w:hyperlink w:anchor="__RefHeading___Toc2635201_211673320">
            <w:r>
              <w:rPr>
                <w:webHidden/>
                <w:rStyle w:val="IndexLink"/>
              </w:rPr>
              <w:t>507</w:t>
            </w:r>
            <w:r>
              <w:rPr>
                <w:rStyle w:val="IndexLink"/>
                <w:rtl w:val="true"/>
              </w:rPr>
              <w:t xml:space="preserve"> </w:t>
            </w:r>
            <w:r>
              <w:rPr>
                <w:rStyle w:val="IndexLink"/>
                <w:rtl w:val="true"/>
              </w:rPr>
              <w:t>الطَّرِیقُ الْواضِحُ‌</w:t>
            </w:r>
            <w:r>
              <w:rPr>
                <w:rStyle w:val="IndexLink"/>
                <w:rtl w:val="true"/>
              </w:rPr>
              <w:tab/>
            </w:r>
            <w:r>
              <w:rPr>
                <w:rStyle w:val="IndexLink"/>
              </w:rPr>
              <w:t>184</w:t>
            </w:r>
          </w:hyperlink>
        </w:p>
        <w:p>
          <w:pPr>
            <w:pStyle w:val="Contents3"/>
            <w:tabs>
              <w:tab w:val="clear" w:pos="8459"/>
              <w:tab w:val="right" w:pos="9026" w:leader="dot"/>
            </w:tabs>
            <w:rPr/>
          </w:pPr>
          <w:hyperlink w:anchor="__RefHeading___Toc2635203_211673320">
            <w:r>
              <w:rPr>
                <w:webHidden/>
                <w:rStyle w:val="IndexLink"/>
              </w:rPr>
              <w:t>508</w:t>
            </w:r>
            <w:r>
              <w:rPr>
                <w:rStyle w:val="IndexLink"/>
                <w:rtl w:val="true"/>
              </w:rPr>
              <w:t xml:space="preserve"> </w:t>
            </w:r>
            <w:r>
              <w:rPr>
                <w:rStyle w:val="IndexLink"/>
                <w:rtl w:val="true"/>
              </w:rPr>
              <w:t>طَرِیقُ الْهُدی‌</w:t>
            </w:r>
            <w:r>
              <w:rPr>
                <w:rStyle w:val="IndexLink"/>
                <w:rtl w:val="true"/>
              </w:rPr>
              <w:tab/>
            </w:r>
            <w:r>
              <w:rPr>
                <w:rStyle w:val="IndexLink"/>
              </w:rPr>
              <w:t>184</w:t>
            </w:r>
          </w:hyperlink>
        </w:p>
        <w:p>
          <w:pPr>
            <w:pStyle w:val="Contents3"/>
            <w:tabs>
              <w:tab w:val="clear" w:pos="8459"/>
              <w:tab w:val="right" w:pos="9026" w:leader="dot"/>
            </w:tabs>
            <w:rPr/>
          </w:pPr>
          <w:hyperlink w:anchor="__RefHeading___Toc2635205_211673320">
            <w:r>
              <w:rPr>
                <w:webHidden/>
                <w:rStyle w:val="IndexLink"/>
              </w:rPr>
              <w:t>509</w:t>
            </w:r>
            <w:r>
              <w:rPr>
                <w:rStyle w:val="IndexLink"/>
                <w:rtl w:val="true"/>
              </w:rPr>
              <w:t xml:space="preserve"> </w:t>
            </w:r>
            <w:r>
              <w:rPr>
                <w:rStyle w:val="IndexLink"/>
                <w:rtl w:val="true"/>
              </w:rPr>
              <w:t>طُوبی لِمُحِبِّهِ‌</w:t>
            </w:r>
            <w:r>
              <w:rPr>
                <w:rStyle w:val="IndexLink"/>
                <w:rtl w:val="true"/>
              </w:rPr>
              <w:tab/>
            </w:r>
            <w:r>
              <w:rPr>
                <w:rStyle w:val="IndexLink"/>
              </w:rPr>
              <w:t>184</w:t>
            </w:r>
          </w:hyperlink>
        </w:p>
        <w:p>
          <w:pPr>
            <w:pStyle w:val="Contents3"/>
            <w:tabs>
              <w:tab w:val="clear" w:pos="8459"/>
              <w:tab w:val="right" w:pos="9026" w:leader="dot"/>
            </w:tabs>
            <w:rPr/>
          </w:pPr>
          <w:hyperlink w:anchor="__RefHeading___Toc2635207_211673320">
            <w:r>
              <w:rPr>
                <w:webHidden/>
                <w:rStyle w:val="IndexLink"/>
              </w:rPr>
              <w:t>510</w:t>
            </w:r>
            <w:r>
              <w:rPr>
                <w:rStyle w:val="IndexLink"/>
                <w:rtl w:val="true"/>
              </w:rPr>
              <w:t xml:space="preserve"> </w:t>
            </w:r>
            <w:r>
              <w:rPr>
                <w:rStyle w:val="IndexLink"/>
                <w:rtl w:val="true"/>
              </w:rPr>
              <w:t>الطَّیبُ‌</w:t>
            </w:r>
            <w:r>
              <w:rPr>
                <w:rStyle w:val="IndexLink"/>
                <w:rtl w:val="true"/>
              </w:rPr>
              <w:tab/>
            </w:r>
            <w:r>
              <w:rPr>
                <w:rStyle w:val="IndexLink"/>
              </w:rPr>
              <w:t>186</w:t>
            </w:r>
          </w:hyperlink>
        </w:p>
        <w:p>
          <w:pPr>
            <w:pStyle w:val="Contents3"/>
            <w:tabs>
              <w:tab w:val="clear" w:pos="8459"/>
              <w:tab w:val="right" w:pos="9026" w:leader="dot"/>
            </w:tabs>
            <w:rPr/>
          </w:pPr>
          <w:hyperlink w:anchor="__RefHeading___Toc2635209_211673320">
            <w:r>
              <w:rPr>
                <w:webHidden/>
                <w:rStyle w:val="IndexLink"/>
              </w:rPr>
              <w:t>511</w:t>
            </w:r>
            <w:r>
              <w:rPr>
                <w:rStyle w:val="IndexLink"/>
                <w:rtl w:val="true"/>
              </w:rPr>
              <w:t xml:space="preserve"> </w:t>
            </w:r>
            <w:r>
              <w:rPr>
                <w:rStyle w:val="IndexLink"/>
                <w:rtl w:val="true"/>
              </w:rPr>
              <w:t>ظاهِرَةُ الرَّسُولِ‌</w:t>
            </w:r>
            <w:r>
              <w:rPr>
                <w:rStyle w:val="IndexLink"/>
                <w:rtl w:val="true"/>
              </w:rPr>
              <w:tab/>
            </w:r>
            <w:r>
              <w:rPr>
                <w:rStyle w:val="IndexLink"/>
              </w:rPr>
              <w:t>186</w:t>
            </w:r>
          </w:hyperlink>
        </w:p>
        <w:p>
          <w:pPr>
            <w:pStyle w:val="Contents3"/>
            <w:tabs>
              <w:tab w:val="clear" w:pos="8459"/>
              <w:tab w:val="right" w:pos="9026" w:leader="dot"/>
            </w:tabs>
            <w:rPr/>
          </w:pPr>
          <w:hyperlink w:anchor="__RefHeading___Toc2635211_211673320">
            <w:r>
              <w:rPr>
                <w:webHidden/>
                <w:rStyle w:val="IndexLink"/>
              </w:rPr>
              <w:t>512</w:t>
            </w:r>
            <w:r>
              <w:rPr>
                <w:rStyle w:val="IndexLink"/>
                <w:rtl w:val="true"/>
              </w:rPr>
              <w:t xml:space="preserve"> </w:t>
            </w:r>
            <w:r>
              <w:rPr>
                <w:rStyle w:val="IndexLink"/>
                <w:rtl w:val="true"/>
              </w:rPr>
              <w:t>ظَهْرُ الرَّسُولِ‌</w:t>
            </w:r>
            <w:r>
              <w:rPr>
                <w:rStyle w:val="IndexLink"/>
                <w:rtl w:val="true"/>
              </w:rPr>
              <w:tab/>
            </w:r>
            <w:r>
              <w:rPr>
                <w:rStyle w:val="IndexLink"/>
              </w:rPr>
              <w:t>186</w:t>
            </w:r>
          </w:hyperlink>
        </w:p>
        <w:p>
          <w:pPr>
            <w:pStyle w:val="Contents3"/>
            <w:tabs>
              <w:tab w:val="clear" w:pos="8459"/>
              <w:tab w:val="right" w:pos="9026" w:leader="dot"/>
            </w:tabs>
            <w:rPr/>
          </w:pPr>
          <w:hyperlink w:anchor="__RefHeading___Toc2635213_211673320">
            <w:r>
              <w:rPr>
                <w:webHidden/>
                <w:rStyle w:val="IndexLink"/>
              </w:rPr>
              <w:t>513</w:t>
            </w:r>
            <w:r>
              <w:rPr>
                <w:rStyle w:val="IndexLink"/>
                <w:rtl w:val="true"/>
              </w:rPr>
              <w:t xml:space="preserve"> </w:t>
            </w:r>
            <w:r>
              <w:rPr>
                <w:rStyle w:val="IndexLink"/>
                <w:rtl w:val="true"/>
              </w:rPr>
              <w:t>ظَهِیرُ الرَّسُولِ‌</w:t>
            </w:r>
            <w:r>
              <w:rPr>
                <w:rStyle w:val="IndexLink"/>
                <w:rtl w:val="true"/>
              </w:rPr>
              <w:tab/>
            </w:r>
            <w:r>
              <w:rPr>
                <w:rStyle w:val="IndexLink"/>
              </w:rPr>
              <w:t>186</w:t>
            </w:r>
          </w:hyperlink>
        </w:p>
        <w:p>
          <w:pPr>
            <w:pStyle w:val="Contents3"/>
            <w:tabs>
              <w:tab w:val="clear" w:pos="8459"/>
              <w:tab w:val="right" w:pos="9026" w:leader="dot"/>
            </w:tabs>
            <w:rPr/>
          </w:pPr>
          <w:hyperlink w:anchor="__RefHeading___Toc2635215_211673320">
            <w:r>
              <w:rPr>
                <w:webHidden/>
                <w:rStyle w:val="IndexLink"/>
              </w:rPr>
              <w:t>514</w:t>
            </w:r>
            <w:r>
              <w:rPr>
                <w:rStyle w:val="IndexLink"/>
                <w:rtl w:val="true"/>
              </w:rPr>
              <w:t xml:space="preserve"> </w:t>
            </w:r>
            <w:r>
              <w:rPr>
                <w:rStyle w:val="IndexLink"/>
                <w:rtl w:val="true"/>
              </w:rPr>
              <w:t>عالِمُ الْأُمَّةِ</w:t>
            </w:r>
            <w:r>
              <w:rPr>
                <w:rStyle w:val="IndexLink"/>
                <w:rtl w:val="true"/>
              </w:rPr>
              <w:tab/>
            </w:r>
            <w:r>
              <w:rPr>
                <w:rStyle w:val="IndexLink"/>
              </w:rPr>
              <w:t>186</w:t>
            </w:r>
          </w:hyperlink>
        </w:p>
        <w:p>
          <w:pPr>
            <w:pStyle w:val="Contents3"/>
            <w:tabs>
              <w:tab w:val="clear" w:pos="8459"/>
              <w:tab w:val="right" w:pos="9026" w:leader="dot"/>
            </w:tabs>
            <w:rPr/>
          </w:pPr>
          <w:hyperlink w:anchor="__RefHeading___Toc2635217_211673320">
            <w:r>
              <w:rPr>
                <w:webHidden/>
                <w:rStyle w:val="IndexLink"/>
              </w:rPr>
              <w:t>515</w:t>
            </w:r>
            <w:r>
              <w:rPr>
                <w:rStyle w:val="IndexLink"/>
                <w:rtl w:val="true"/>
              </w:rPr>
              <w:t xml:space="preserve"> </w:t>
            </w:r>
            <w:r>
              <w:rPr>
                <w:rStyle w:val="IndexLink"/>
                <w:rtl w:val="true"/>
              </w:rPr>
              <w:t>الْعالِمُ الصَّبُورُ</w:t>
            </w:r>
            <w:r>
              <w:rPr>
                <w:rStyle w:val="IndexLink"/>
                <w:rtl w:val="true"/>
              </w:rPr>
              <w:tab/>
            </w:r>
            <w:r>
              <w:rPr>
                <w:rStyle w:val="IndexLink"/>
              </w:rPr>
              <w:t>186</w:t>
            </w:r>
          </w:hyperlink>
        </w:p>
        <w:p>
          <w:pPr>
            <w:pStyle w:val="Contents3"/>
            <w:tabs>
              <w:tab w:val="clear" w:pos="8459"/>
              <w:tab w:val="right" w:pos="9026" w:leader="dot"/>
            </w:tabs>
            <w:rPr/>
          </w:pPr>
          <w:hyperlink w:anchor="__RefHeading___Toc2635219_211673320">
            <w:r>
              <w:rPr>
                <w:webHidden/>
                <w:rStyle w:val="IndexLink"/>
              </w:rPr>
              <w:t>516</w:t>
            </w:r>
            <w:r>
              <w:rPr>
                <w:rStyle w:val="IndexLink"/>
                <w:rtl w:val="true"/>
              </w:rPr>
              <w:t xml:space="preserve"> </w:t>
            </w:r>
            <w:r>
              <w:rPr>
                <w:rStyle w:val="IndexLink"/>
                <w:rtl w:val="true"/>
              </w:rPr>
              <w:t>الْعامِلُ بِما یرضَی اللَّهُ‌</w:t>
            </w:r>
            <w:r>
              <w:rPr>
                <w:rStyle w:val="IndexLink"/>
                <w:rtl w:val="true"/>
              </w:rPr>
              <w:tab/>
            </w:r>
            <w:r>
              <w:rPr>
                <w:rStyle w:val="IndexLink"/>
              </w:rPr>
              <w:t>186</w:t>
            </w:r>
          </w:hyperlink>
        </w:p>
        <w:p>
          <w:pPr>
            <w:pStyle w:val="Contents3"/>
            <w:tabs>
              <w:tab w:val="clear" w:pos="8459"/>
              <w:tab w:val="right" w:pos="9026" w:leader="dot"/>
            </w:tabs>
            <w:rPr/>
          </w:pPr>
          <w:hyperlink w:anchor="__RefHeading___Toc2635221_211673320">
            <w:r>
              <w:rPr>
                <w:webHidden/>
                <w:rStyle w:val="IndexLink"/>
              </w:rPr>
              <w:t>517</w:t>
            </w:r>
            <w:r>
              <w:rPr>
                <w:rStyle w:val="IndexLink"/>
                <w:rtl w:val="true"/>
              </w:rPr>
              <w:t xml:space="preserve"> </w:t>
            </w:r>
            <w:r>
              <w:rPr>
                <w:rStyle w:val="IndexLink"/>
                <w:rtl w:val="true"/>
              </w:rPr>
              <w:t>عَبْدُ عَلّامِ الْغُیوبِ‌</w:t>
            </w:r>
            <w:r>
              <w:rPr>
                <w:rStyle w:val="IndexLink"/>
                <w:rtl w:val="true"/>
              </w:rPr>
              <w:tab/>
            </w:r>
            <w:r>
              <w:rPr>
                <w:rStyle w:val="IndexLink"/>
              </w:rPr>
              <w:t>187</w:t>
            </w:r>
          </w:hyperlink>
        </w:p>
        <w:p>
          <w:pPr>
            <w:pStyle w:val="Contents3"/>
            <w:tabs>
              <w:tab w:val="clear" w:pos="8459"/>
              <w:tab w:val="right" w:pos="9026" w:leader="dot"/>
            </w:tabs>
            <w:rPr/>
          </w:pPr>
          <w:hyperlink w:anchor="__RefHeading___Toc2635223_211673320">
            <w:r>
              <w:rPr>
                <w:webHidden/>
                <w:rStyle w:val="IndexLink"/>
              </w:rPr>
              <w:t>518</w:t>
            </w:r>
            <w:r>
              <w:rPr>
                <w:rStyle w:val="IndexLink"/>
                <w:rtl w:val="true"/>
              </w:rPr>
              <w:t xml:space="preserve"> </w:t>
            </w:r>
            <w:r>
              <w:rPr>
                <w:rStyle w:val="IndexLink"/>
                <w:rtl w:val="true"/>
              </w:rPr>
              <w:t>الْعَبْقَرِی‌</w:t>
            </w:r>
            <w:r>
              <w:rPr>
                <w:rStyle w:val="IndexLink"/>
                <w:rtl w:val="true"/>
              </w:rPr>
              <w:tab/>
            </w:r>
            <w:r>
              <w:rPr>
                <w:rStyle w:val="IndexLink"/>
              </w:rPr>
              <w:t>187</w:t>
            </w:r>
          </w:hyperlink>
        </w:p>
        <w:p>
          <w:pPr>
            <w:pStyle w:val="Contents3"/>
            <w:tabs>
              <w:tab w:val="clear" w:pos="8459"/>
              <w:tab w:val="right" w:pos="9026" w:leader="dot"/>
            </w:tabs>
            <w:rPr/>
          </w:pPr>
          <w:hyperlink w:anchor="__RefHeading___Toc2635225_211673320">
            <w:r>
              <w:rPr>
                <w:webHidden/>
                <w:rStyle w:val="IndexLink"/>
              </w:rPr>
              <w:t>519</w:t>
            </w:r>
            <w:r>
              <w:rPr>
                <w:rStyle w:val="IndexLink"/>
                <w:rtl w:val="true"/>
              </w:rPr>
              <w:t xml:space="preserve"> </w:t>
            </w:r>
            <w:r>
              <w:rPr>
                <w:rStyle w:val="IndexLink"/>
                <w:rtl w:val="true"/>
              </w:rPr>
              <w:t>عَدُوُّهُ عَدُوُّ اللَّهِ‌</w:t>
            </w:r>
            <w:r>
              <w:rPr>
                <w:rStyle w:val="IndexLink"/>
                <w:rtl w:val="true"/>
              </w:rPr>
              <w:tab/>
            </w:r>
            <w:r>
              <w:rPr>
                <w:rStyle w:val="IndexLink"/>
              </w:rPr>
              <w:t>187</w:t>
            </w:r>
          </w:hyperlink>
        </w:p>
        <w:p>
          <w:pPr>
            <w:pStyle w:val="Contents3"/>
            <w:tabs>
              <w:tab w:val="clear" w:pos="8459"/>
              <w:tab w:val="right" w:pos="9026" w:leader="dot"/>
            </w:tabs>
            <w:rPr/>
          </w:pPr>
          <w:hyperlink w:anchor="__RefHeading___Toc2635227_211673320">
            <w:r>
              <w:rPr>
                <w:webHidden/>
                <w:rStyle w:val="IndexLink"/>
              </w:rPr>
              <w:t>520</w:t>
            </w:r>
            <w:r>
              <w:rPr>
                <w:rStyle w:val="IndexLink"/>
                <w:rtl w:val="true"/>
              </w:rPr>
              <w:t xml:space="preserve"> </w:t>
            </w:r>
            <w:r>
              <w:rPr>
                <w:rStyle w:val="IndexLink"/>
                <w:rtl w:val="true"/>
              </w:rPr>
              <w:t>عَدُوُّهُ عَدُوُّ الرَّسُولِ‌</w:t>
            </w:r>
            <w:r>
              <w:rPr>
                <w:rStyle w:val="IndexLink"/>
                <w:rtl w:val="true"/>
              </w:rPr>
              <w:tab/>
            </w:r>
            <w:r>
              <w:rPr>
                <w:rStyle w:val="IndexLink"/>
              </w:rPr>
              <w:t>187</w:t>
            </w:r>
          </w:hyperlink>
        </w:p>
        <w:p>
          <w:pPr>
            <w:pStyle w:val="Contents3"/>
            <w:tabs>
              <w:tab w:val="clear" w:pos="8459"/>
              <w:tab w:val="right" w:pos="9026" w:leader="dot"/>
            </w:tabs>
            <w:rPr/>
          </w:pPr>
          <w:hyperlink w:anchor="__RefHeading___Toc2635229_211673320">
            <w:r>
              <w:rPr>
                <w:webHidden/>
                <w:rStyle w:val="IndexLink"/>
              </w:rPr>
              <w:t>521</w:t>
            </w:r>
            <w:r>
              <w:rPr>
                <w:rStyle w:val="IndexLink"/>
                <w:rtl w:val="true"/>
              </w:rPr>
              <w:t xml:space="preserve"> </w:t>
            </w:r>
            <w:r>
              <w:rPr>
                <w:rStyle w:val="IndexLink"/>
                <w:rtl w:val="true"/>
              </w:rPr>
              <w:t>عَدُوُّهُ مُسْتَحِقُّ النّارِ</w:t>
            </w:r>
            <w:r>
              <w:rPr>
                <w:rStyle w:val="IndexLink"/>
                <w:rtl w:val="true"/>
              </w:rPr>
              <w:tab/>
            </w:r>
            <w:r>
              <w:rPr>
                <w:rStyle w:val="IndexLink"/>
              </w:rPr>
              <w:t>187</w:t>
            </w:r>
          </w:hyperlink>
        </w:p>
        <w:p>
          <w:pPr>
            <w:pStyle w:val="Contents3"/>
            <w:tabs>
              <w:tab w:val="clear" w:pos="8459"/>
              <w:tab w:val="right" w:pos="9026" w:leader="dot"/>
            </w:tabs>
            <w:rPr/>
          </w:pPr>
          <w:hyperlink w:anchor="__RefHeading___Toc2635231_211673320">
            <w:r>
              <w:rPr>
                <w:webHidden/>
                <w:rStyle w:val="IndexLink"/>
              </w:rPr>
              <w:t>522</w:t>
            </w:r>
            <w:r>
              <w:rPr>
                <w:rStyle w:val="IndexLink"/>
                <w:rtl w:val="true"/>
              </w:rPr>
              <w:t xml:space="preserve"> </w:t>
            </w:r>
            <w:r>
              <w:rPr>
                <w:rStyle w:val="IndexLink"/>
                <w:rtl w:val="true"/>
              </w:rPr>
              <w:t>عَضُدُ الرَّسُولِ‌</w:t>
            </w:r>
            <w:r>
              <w:rPr>
                <w:rStyle w:val="IndexLink"/>
                <w:rtl w:val="true"/>
              </w:rPr>
              <w:tab/>
            </w:r>
            <w:r>
              <w:rPr>
                <w:rStyle w:val="IndexLink"/>
              </w:rPr>
              <w:t>187</w:t>
            </w:r>
          </w:hyperlink>
        </w:p>
        <w:p>
          <w:pPr>
            <w:pStyle w:val="Contents3"/>
            <w:tabs>
              <w:tab w:val="clear" w:pos="8459"/>
              <w:tab w:val="right" w:pos="9026" w:leader="dot"/>
            </w:tabs>
            <w:rPr/>
          </w:pPr>
          <w:hyperlink w:anchor="__RefHeading___Toc2635233_211673320">
            <w:r>
              <w:rPr>
                <w:webHidden/>
                <w:rStyle w:val="IndexLink"/>
              </w:rPr>
              <w:t>523</w:t>
            </w:r>
            <w:r>
              <w:rPr>
                <w:rStyle w:val="IndexLink"/>
                <w:rtl w:val="true"/>
              </w:rPr>
              <w:t xml:space="preserve"> </w:t>
            </w:r>
            <w:r>
              <w:rPr>
                <w:rStyle w:val="IndexLink"/>
                <w:rtl w:val="true"/>
              </w:rPr>
              <w:t>عُضْوُ الرَّسُولِ‌</w:t>
            </w:r>
            <w:r>
              <w:rPr>
                <w:rStyle w:val="IndexLink"/>
                <w:rtl w:val="true"/>
              </w:rPr>
              <w:tab/>
            </w:r>
            <w:r>
              <w:rPr>
                <w:rStyle w:val="IndexLink"/>
              </w:rPr>
              <w:t>187</w:t>
            </w:r>
          </w:hyperlink>
        </w:p>
        <w:p>
          <w:pPr>
            <w:pStyle w:val="Contents3"/>
            <w:tabs>
              <w:tab w:val="clear" w:pos="8459"/>
              <w:tab w:val="right" w:pos="9026" w:leader="dot"/>
            </w:tabs>
            <w:rPr/>
          </w:pPr>
          <w:hyperlink w:anchor="__RefHeading___Toc2635235_211673320">
            <w:r>
              <w:rPr>
                <w:webHidden/>
                <w:rStyle w:val="IndexLink"/>
              </w:rPr>
              <w:t>524</w:t>
            </w:r>
            <w:r>
              <w:rPr>
                <w:rStyle w:val="IndexLink"/>
                <w:rtl w:val="true"/>
              </w:rPr>
              <w:t xml:space="preserve"> </w:t>
            </w:r>
            <w:r>
              <w:rPr>
                <w:rStyle w:val="IndexLink"/>
                <w:rtl w:val="true"/>
              </w:rPr>
              <w:t>العَظِیمُ عِنْدَ اللَّهِ‌</w:t>
            </w:r>
            <w:r>
              <w:rPr>
                <w:rStyle w:val="IndexLink"/>
                <w:rtl w:val="true"/>
              </w:rPr>
              <w:tab/>
            </w:r>
            <w:r>
              <w:rPr>
                <w:rStyle w:val="IndexLink"/>
              </w:rPr>
              <w:t>187</w:t>
            </w:r>
          </w:hyperlink>
        </w:p>
        <w:p>
          <w:pPr>
            <w:pStyle w:val="Contents3"/>
            <w:tabs>
              <w:tab w:val="clear" w:pos="8459"/>
              <w:tab w:val="right" w:pos="9026" w:leader="dot"/>
            </w:tabs>
            <w:rPr/>
          </w:pPr>
          <w:hyperlink w:anchor="__RefHeading___Toc2635237_211673320">
            <w:r>
              <w:rPr>
                <w:webHidden/>
                <w:rStyle w:val="IndexLink"/>
              </w:rPr>
              <w:t>525</w:t>
            </w:r>
            <w:r>
              <w:rPr>
                <w:rStyle w:val="IndexLink"/>
                <w:rtl w:val="true"/>
              </w:rPr>
              <w:t xml:space="preserve"> </w:t>
            </w:r>
            <w:r>
              <w:rPr>
                <w:rStyle w:val="IndexLink"/>
                <w:rtl w:val="true"/>
              </w:rPr>
              <w:t>عَلَمُ اللَّهِ‌</w:t>
            </w:r>
            <w:r>
              <w:rPr>
                <w:rStyle w:val="IndexLink"/>
                <w:rtl w:val="true"/>
              </w:rPr>
              <w:tab/>
            </w:r>
            <w:r>
              <w:rPr>
                <w:rStyle w:val="IndexLink"/>
              </w:rPr>
              <w:t>189</w:t>
            </w:r>
          </w:hyperlink>
        </w:p>
        <w:p>
          <w:pPr>
            <w:pStyle w:val="Contents3"/>
            <w:tabs>
              <w:tab w:val="clear" w:pos="8459"/>
              <w:tab w:val="right" w:pos="9026" w:leader="dot"/>
            </w:tabs>
            <w:rPr/>
          </w:pPr>
          <w:hyperlink w:anchor="__RefHeading___Toc2635239_211673320">
            <w:r>
              <w:rPr>
                <w:webHidden/>
                <w:rStyle w:val="IndexLink"/>
              </w:rPr>
              <w:t>526</w:t>
            </w:r>
            <w:r>
              <w:rPr>
                <w:rStyle w:val="IndexLink"/>
                <w:rtl w:val="true"/>
              </w:rPr>
              <w:t xml:space="preserve"> </w:t>
            </w:r>
            <w:r>
              <w:rPr>
                <w:rStyle w:val="IndexLink"/>
                <w:rtl w:val="true"/>
              </w:rPr>
              <w:t>العَلَمُ الْأَکْبَرُ</w:t>
            </w:r>
            <w:r>
              <w:rPr>
                <w:rStyle w:val="IndexLink"/>
                <w:rtl w:val="true"/>
              </w:rPr>
              <w:tab/>
            </w:r>
            <w:r>
              <w:rPr>
                <w:rStyle w:val="IndexLink"/>
              </w:rPr>
              <w:t>189</w:t>
            </w:r>
          </w:hyperlink>
        </w:p>
        <w:p>
          <w:pPr>
            <w:pStyle w:val="Contents3"/>
            <w:tabs>
              <w:tab w:val="clear" w:pos="8459"/>
              <w:tab w:val="right" w:pos="9026" w:leader="dot"/>
            </w:tabs>
            <w:rPr/>
          </w:pPr>
          <w:hyperlink w:anchor="__RefHeading___Toc2635241_211673320">
            <w:r>
              <w:rPr>
                <w:webHidden/>
                <w:rStyle w:val="IndexLink"/>
              </w:rPr>
              <w:t>527</w:t>
            </w:r>
            <w:r>
              <w:rPr>
                <w:rStyle w:val="IndexLink"/>
                <w:rtl w:val="true"/>
              </w:rPr>
              <w:t xml:space="preserve"> </w:t>
            </w:r>
            <w:r>
              <w:rPr>
                <w:rStyle w:val="IndexLink"/>
                <w:rtl w:val="true"/>
              </w:rPr>
              <w:t>عَلَمُ الْحَقِ‌ّ</w:t>
            </w:r>
            <w:r>
              <w:rPr>
                <w:rStyle w:val="IndexLink"/>
                <w:rtl w:val="true"/>
              </w:rPr>
              <w:tab/>
            </w:r>
            <w:r>
              <w:rPr>
                <w:rStyle w:val="IndexLink"/>
              </w:rPr>
              <w:t>189</w:t>
            </w:r>
          </w:hyperlink>
        </w:p>
        <w:p>
          <w:pPr>
            <w:pStyle w:val="Contents3"/>
            <w:tabs>
              <w:tab w:val="clear" w:pos="8459"/>
              <w:tab w:val="right" w:pos="9026" w:leader="dot"/>
            </w:tabs>
            <w:rPr/>
          </w:pPr>
          <w:hyperlink w:anchor="__RefHeading___Toc2635243_211673320">
            <w:r>
              <w:rPr>
                <w:webHidden/>
                <w:rStyle w:val="IndexLink"/>
              </w:rPr>
              <w:t>528</w:t>
            </w:r>
            <w:r>
              <w:rPr>
                <w:rStyle w:val="IndexLink"/>
                <w:rtl w:val="true"/>
              </w:rPr>
              <w:t xml:space="preserve"> </w:t>
            </w:r>
            <w:r>
              <w:rPr>
                <w:rStyle w:val="IndexLink"/>
                <w:rtl w:val="true"/>
              </w:rPr>
              <w:t>عَلَمُ الدِّینِ‌</w:t>
            </w:r>
            <w:r>
              <w:rPr>
                <w:rStyle w:val="IndexLink"/>
                <w:rtl w:val="true"/>
              </w:rPr>
              <w:tab/>
            </w:r>
            <w:r>
              <w:rPr>
                <w:rStyle w:val="IndexLink"/>
              </w:rPr>
              <w:t>189</w:t>
            </w:r>
          </w:hyperlink>
        </w:p>
        <w:p>
          <w:pPr>
            <w:pStyle w:val="Contents3"/>
            <w:tabs>
              <w:tab w:val="clear" w:pos="8459"/>
              <w:tab w:val="right" w:pos="9026" w:leader="dot"/>
            </w:tabs>
            <w:rPr/>
          </w:pPr>
          <w:hyperlink w:anchor="__RefHeading___Toc2635245_211673320">
            <w:r>
              <w:rPr>
                <w:webHidden/>
                <w:rStyle w:val="IndexLink"/>
              </w:rPr>
              <w:t>529</w:t>
            </w:r>
            <w:r>
              <w:rPr>
                <w:rStyle w:val="IndexLink"/>
                <w:rtl w:val="true"/>
              </w:rPr>
              <w:t xml:space="preserve"> </w:t>
            </w:r>
            <w:r>
              <w:rPr>
                <w:rStyle w:val="IndexLink"/>
                <w:rtl w:val="true"/>
              </w:rPr>
              <w:t>الْعَلَمُ الْمَرْفُوعُ‌</w:t>
            </w:r>
            <w:r>
              <w:rPr>
                <w:rStyle w:val="IndexLink"/>
                <w:rtl w:val="true"/>
              </w:rPr>
              <w:tab/>
            </w:r>
            <w:r>
              <w:rPr>
                <w:rStyle w:val="IndexLink"/>
              </w:rPr>
              <w:t>189</w:t>
            </w:r>
          </w:hyperlink>
        </w:p>
        <w:p>
          <w:pPr>
            <w:pStyle w:val="Contents3"/>
            <w:tabs>
              <w:tab w:val="clear" w:pos="8459"/>
              <w:tab w:val="right" w:pos="9026" w:leader="dot"/>
            </w:tabs>
            <w:rPr/>
          </w:pPr>
          <w:hyperlink w:anchor="__RefHeading___Toc2635247_211673320">
            <w:r>
              <w:rPr>
                <w:webHidden/>
                <w:rStyle w:val="IndexLink"/>
              </w:rPr>
              <w:t>530</w:t>
            </w:r>
            <w:r>
              <w:rPr>
                <w:rStyle w:val="IndexLink"/>
                <w:rtl w:val="true"/>
              </w:rPr>
              <w:t xml:space="preserve"> </w:t>
            </w:r>
            <w:r>
              <w:rPr>
                <w:rStyle w:val="IndexLink"/>
                <w:rtl w:val="true"/>
              </w:rPr>
              <w:t>الْعَلَمُ الْهادِی‌</w:t>
            </w:r>
            <w:r>
              <w:rPr>
                <w:rStyle w:val="IndexLink"/>
                <w:rtl w:val="true"/>
              </w:rPr>
              <w:tab/>
            </w:r>
            <w:r>
              <w:rPr>
                <w:rStyle w:val="IndexLink"/>
              </w:rPr>
              <w:t>189</w:t>
            </w:r>
          </w:hyperlink>
        </w:p>
        <w:p>
          <w:pPr>
            <w:pStyle w:val="Contents3"/>
            <w:tabs>
              <w:tab w:val="clear" w:pos="8459"/>
              <w:tab w:val="right" w:pos="9026" w:leader="dot"/>
            </w:tabs>
            <w:rPr/>
          </w:pPr>
          <w:hyperlink w:anchor="__RefHeading___Toc2635249_211673320">
            <w:r>
              <w:rPr>
                <w:webHidden/>
                <w:rStyle w:val="IndexLink"/>
              </w:rPr>
              <w:t>531</w:t>
            </w:r>
            <w:r>
              <w:rPr>
                <w:rStyle w:val="IndexLink"/>
                <w:rtl w:val="true"/>
              </w:rPr>
              <w:t xml:space="preserve"> </w:t>
            </w:r>
            <w:r>
              <w:rPr>
                <w:rStyle w:val="IndexLink"/>
                <w:rtl w:val="true"/>
              </w:rPr>
              <w:t>عَلَمُ الْهُدی‌</w:t>
            </w:r>
            <w:r>
              <w:rPr>
                <w:rStyle w:val="IndexLink"/>
                <w:rtl w:val="true"/>
              </w:rPr>
              <w:tab/>
            </w:r>
            <w:r>
              <w:rPr>
                <w:rStyle w:val="IndexLink"/>
              </w:rPr>
              <w:t>189</w:t>
            </w:r>
          </w:hyperlink>
        </w:p>
        <w:p>
          <w:pPr>
            <w:pStyle w:val="Contents3"/>
            <w:tabs>
              <w:tab w:val="clear" w:pos="8459"/>
              <w:tab w:val="right" w:pos="9026" w:leader="dot"/>
            </w:tabs>
            <w:rPr/>
          </w:pPr>
          <w:hyperlink w:anchor="__RefHeading___Toc2635251_211673320">
            <w:r>
              <w:rPr>
                <w:webHidden/>
                <w:rStyle w:val="IndexLink"/>
              </w:rPr>
              <w:t>532</w:t>
            </w:r>
            <w:r>
              <w:rPr>
                <w:rStyle w:val="IndexLink"/>
                <w:rtl w:val="true"/>
              </w:rPr>
              <w:t xml:space="preserve"> </w:t>
            </w:r>
            <w:r>
              <w:rPr>
                <w:rStyle w:val="IndexLink"/>
                <w:rtl w:val="true"/>
              </w:rPr>
              <w:t>عَلِی‌</w:t>
            </w:r>
            <w:r>
              <w:rPr>
                <w:rStyle w:val="IndexLink"/>
                <w:rtl w:val="true"/>
              </w:rPr>
              <w:tab/>
            </w:r>
            <w:r>
              <w:rPr>
                <w:rStyle w:val="IndexLink"/>
              </w:rPr>
              <w:t>190</w:t>
            </w:r>
          </w:hyperlink>
        </w:p>
        <w:p>
          <w:pPr>
            <w:pStyle w:val="Contents3"/>
            <w:tabs>
              <w:tab w:val="clear" w:pos="8459"/>
              <w:tab w:val="right" w:pos="9026" w:leader="dot"/>
            </w:tabs>
            <w:rPr/>
          </w:pPr>
          <w:hyperlink w:anchor="__RefHeading___Toc2635253_211673320">
            <w:r>
              <w:rPr>
                <w:webHidden/>
                <w:rStyle w:val="IndexLink"/>
              </w:rPr>
              <w:t>533</w:t>
            </w:r>
            <w:r>
              <w:rPr>
                <w:rStyle w:val="IndexLink"/>
                <w:rtl w:val="true"/>
              </w:rPr>
              <w:t xml:space="preserve"> </w:t>
            </w:r>
            <w:r>
              <w:rPr>
                <w:rStyle w:val="IndexLink"/>
                <w:rtl w:val="true"/>
              </w:rPr>
              <w:t>عَلِی عَلَی الْحَقِ‌ّ</w:t>
            </w:r>
            <w:r>
              <w:rPr>
                <w:rStyle w:val="IndexLink"/>
                <w:rtl w:val="true"/>
              </w:rPr>
              <w:tab/>
            </w:r>
            <w:r>
              <w:rPr>
                <w:rStyle w:val="IndexLink"/>
              </w:rPr>
              <w:t>190</w:t>
            </w:r>
          </w:hyperlink>
        </w:p>
        <w:p>
          <w:pPr>
            <w:pStyle w:val="Contents3"/>
            <w:tabs>
              <w:tab w:val="clear" w:pos="8459"/>
              <w:tab w:val="right" w:pos="9026" w:leader="dot"/>
            </w:tabs>
            <w:rPr/>
          </w:pPr>
          <w:hyperlink w:anchor="__RefHeading___Toc2635255_211673320">
            <w:r>
              <w:rPr>
                <w:webHidden/>
                <w:rStyle w:val="IndexLink"/>
              </w:rPr>
              <w:t>534</w:t>
            </w:r>
            <w:r>
              <w:rPr>
                <w:rStyle w:val="IndexLink"/>
                <w:rtl w:val="true"/>
              </w:rPr>
              <w:t xml:space="preserve"> </w:t>
            </w:r>
            <w:r>
              <w:rPr>
                <w:rStyle w:val="IndexLink"/>
                <w:rtl w:val="true"/>
              </w:rPr>
              <w:t>عَلِی عَلَی الْخَیرِ</w:t>
            </w:r>
            <w:r>
              <w:rPr>
                <w:rStyle w:val="IndexLink"/>
                <w:rtl w:val="true"/>
              </w:rPr>
              <w:tab/>
            </w:r>
            <w:r>
              <w:rPr>
                <w:rStyle w:val="IndexLink"/>
              </w:rPr>
              <w:t>190</w:t>
            </w:r>
          </w:hyperlink>
        </w:p>
        <w:p>
          <w:pPr>
            <w:pStyle w:val="Contents3"/>
            <w:tabs>
              <w:tab w:val="clear" w:pos="8459"/>
              <w:tab w:val="right" w:pos="9026" w:leader="dot"/>
            </w:tabs>
            <w:rPr/>
          </w:pPr>
          <w:hyperlink w:anchor="__RefHeading___Toc2635257_211673320">
            <w:r>
              <w:rPr>
                <w:webHidden/>
                <w:rStyle w:val="IndexLink"/>
              </w:rPr>
              <w:t>535</w:t>
            </w:r>
            <w:r>
              <w:rPr>
                <w:rStyle w:val="IndexLink"/>
                <w:rtl w:val="true"/>
              </w:rPr>
              <w:t xml:space="preserve"> </w:t>
            </w:r>
            <w:r>
              <w:rPr>
                <w:rStyle w:val="IndexLink"/>
                <w:rtl w:val="true"/>
              </w:rPr>
              <w:t>عَلِی عَلَی الصِّراطِ</w:t>
            </w:r>
            <w:r>
              <w:rPr>
                <w:rStyle w:val="IndexLink"/>
                <w:rtl w:val="true"/>
              </w:rPr>
              <w:tab/>
            </w:r>
            <w:r>
              <w:rPr>
                <w:rStyle w:val="IndexLink"/>
              </w:rPr>
              <w:t>190</w:t>
            </w:r>
          </w:hyperlink>
        </w:p>
        <w:p>
          <w:pPr>
            <w:pStyle w:val="Contents3"/>
            <w:tabs>
              <w:tab w:val="clear" w:pos="8459"/>
              <w:tab w:val="right" w:pos="9026" w:leader="dot"/>
            </w:tabs>
            <w:rPr/>
          </w:pPr>
          <w:hyperlink w:anchor="__RefHeading___Toc2635259_211673320">
            <w:r>
              <w:rPr>
                <w:webHidden/>
                <w:rStyle w:val="IndexLink"/>
              </w:rPr>
              <w:t>536</w:t>
            </w:r>
            <w:r>
              <w:rPr>
                <w:rStyle w:val="IndexLink"/>
                <w:rtl w:val="true"/>
              </w:rPr>
              <w:t xml:space="preserve"> </w:t>
            </w:r>
            <w:r>
              <w:rPr>
                <w:rStyle w:val="IndexLink"/>
                <w:rtl w:val="true"/>
              </w:rPr>
              <w:t>عَلِی فِی الْجَنَّةِ</w:t>
            </w:r>
            <w:r>
              <w:rPr>
                <w:rStyle w:val="IndexLink"/>
                <w:rtl w:val="true"/>
              </w:rPr>
              <w:tab/>
            </w:r>
            <w:r>
              <w:rPr>
                <w:rStyle w:val="IndexLink"/>
              </w:rPr>
              <w:t>190</w:t>
            </w:r>
          </w:hyperlink>
        </w:p>
        <w:p>
          <w:pPr>
            <w:pStyle w:val="Contents3"/>
            <w:tabs>
              <w:tab w:val="clear" w:pos="8459"/>
              <w:tab w:val="right" w:pos="9026" w:leader="dot"/>
            </w:tabs>
            <w:rPr/>
          </w:pPr>
          <w:hyperlink w:anchor="__RefHeading___Toc2635261_211673320">
            <w:r>
              <w:rPr>
                <w:webHidden/>
                <w:rStyle w:val="IndexLink"/>
              </w:rPr>
              <w:t>537</w:t>
            </w:r>
            <w:r>
              <w:rPr>
                <w:rStyle w:val="IndexLink"/>
                <w:rtl w:val="true"/>
              </w:rPr>
              <w:t xml:space="preserve"> </w:t>
            </w:r>
            <w:r>
              <w:rPr>
                <w:rStyle w:val="IndexLink"/>
                <w:rtl w:val="true"/>
              </w:rPr>
              <w:t>عَلِی مَعَ الْحَقِ‌ّ</w:t>
            </w:r>
            <w:r>
              <w:rPr>
                <w:rStyle w:val="IndexLink"/>
                <w:rtl w:val="true"/>
              </w:rPr>
              <w:tab/>
            </w:r>
            <w:r>
              <w:rPr>
                <w:rStyle w:val="IndexLink"/>
              </w:rPr>
              <w:t>191</w:t>
            </w:r>
          </w:hyperlink>
        </w:p>
        <w:p>
          <w:pPr>
            <w:pStyle w:val="Contents3"/>
            <w:tabs>
              <w:tab w:val="clear" w:pos="8459"/>
              <w:tab w:val="right" w:pos="9026" w:leader="dot"/>
            </w:tabs>
            <w:rPr/>
          </w:pPr>
          <w:hyperlink w:anchor="__RefHeading___Toc2635263_211673320">
            <w:r>
              <w:rPr>
                <w:webHidden/>
                <w:rStyle w:val="IndexLink"/>
              </w:rPr>
              <w:t>538</w:t>
            </w:r>
            <w:r>
              <w:rPr>
                <w:rStyle w:val="IndexLink"/>
                <w:rtl w:val="true"/>
              </w:rPr>
              <w:t xml:space="preserve"> </w:t>
            </w:r>
            <w:r>
              <w:rPr>
                <w:rStyle w:val="IndexLink"/>
                <w:rtl w:val="true"/>
              </w:rPr>
              <w:t>عَلِی مَعَ الْقُرْآنِ‌</w:t>
            </w:r>
            <w:r>
              <w:rPr>
                <w:rStyle w:val="IndexLink"/>
                <w:rtl w:val="true"/>
              </w:rPr>
              <w:tab/>
            </w:r>
            <w:r>
              <w:rPr>
                <w:rStyle w:val="IndexLink"/>
              </w:rPr>
              <w:t>191</w:t>
            </w:r>
          </w:hyperlink>
        </w:p>
        <w:p>
          <w:pPr>
            <w:pStyle w:val="Contents3"/>
            <w:tabs>
              <w:tab w:val="clear" w:pos="8459"/>
              <w:tab w:val="right" w:pos="9026" w:leader="dot"/>
            </w:tabs>
            <w:rPr/>
          </w:pPr>
          <w:hyperlink w:anchor="__RefHeading___Toc2635265_211673320">
            <w:r>
              <w:rPr>
                <w:webHidden/>
                <w:rStyle w:val="IndexLink"/>
              </w:rPr>
              <w:t>539</w:t>
            </w:r>
            <w:r>
              <w:rPr>
                <w:rStyle w:val="IndexLink"/>
                <w:rtl w:val="true"/>
              </w:rPr>
              <w:t xml:space="preserve"> </w:t>
            </w:r>
            <w:r>
              <w:rPr>
                <w:rStyle w:val="IndexLink"/>
                <w:rtl w:val="true"/>
              </w:rPr>
              <w:t>عَلِی مِنَ الرَّسُولِ‌</w:t>
            </w:r>
            <w:r>
              <w:rPr>
                <w:rStyle w:val="IndexLink"/>
                <w:rtl w:val="true"/>
              </w:rPr>
              <w:tab/>
            </w:r>
            <w:r>
              <w:rPr>
                <w:rStyle w:val="IndexLink"/>
              </w:rPr>
              <w:t>191</w:t>
            </w:r>
          </w:hyperlink>
        </w:p>
        <w:p>
          <w:pPr>
            <w:pStyle w:val="Contents3"/>
            <w:tabs>
              <w:tab w:val="clear" w:pos="8459"/>
              <w:tab w:val="right" w:pos="9026" w:leader="dot"/>
            </w:tabs>
            <w:rPr/>
          </w:pPr>
          <w:hyperlink w:anchor="__RefHeading___Toc2635267_211673320">
            <w:r>
              <w:rPr>
                <w:webHidden/>
                <w:rStyle w:val="IndexLink"/>
              </w:rPr>
              <w:t>540</w:t>
            </w:r>
            <w:r>
              <w:rPr>
                <w:rStyle w:val="IndexLink"/>
                <w:rtl w:val="true"/>
              </w:rPr>
              <w:t xml:space="preserve"> </w:t>
            </w:r>
            <w:r>
              <w:rPr>
                <w:rStyle w:val="IndexLink"/>
                <w:rtl w:val="true"/>
              </w:rPr>
              <w:t>عَمُودُ الدِّینِ‌</w:t>
            </w:r>
            <w:r>
              <w:rPr>
                <w:rStyle w:val="IndexLink"/>
                <w:rtl w:val="true"/>
              </w:rPr>
              <w:tab/>
            </w:r>
            <w:r>
              <w:rPr>
                <w:rStyle w:val="IndexLink"/>
              </w:rPr>
              <w:t>191</w:t>
            </w:r>
          </w:hyperlink>
        </w:p>
        <w:p>
          <w:pPr>
            <w:pStyle w:val="Contents3"/>
            <w:tabs>
              <w:tab w:val="clear" w:pos="8459"/>
              <w:tab w:val="right" w:pos="9026" w:leader="dot"/>
            </w:tabs>
            <w:rPr/>
          </w:pPr>
          <w:hyperlink w:anchor="__RefHeading___Toc2635269_211673320">
            <w:r>
              <w:rPr>
                <w:webHidden/>
                <w:rStyle w:val="IndexLink"/>
              </w:rPr>
              <w:t>541</w:t>
            </w:r>
            <w:r>
              <w:rPr>
                <w:rStyle w:val="IndexLink"/>
                <w:rtl w:val="true"/>
              </w:rPr>
              <w:t xml:space="preserve"> </w:t>
            </w:r>
            <w:r>
              <w:rPr>
                <w:rStyle w:val="IndexLink"/>
                <w:rtl w:val="true"/>
              </w:rPr>
              <w:t>عِنْدَهُ آثارُ عِلْمِ النُّبُوَّةِ</w:t>
            </w:r>
            <w:r>
              <w:rPr>
                <w:rStyle w:val="IndexLink"/>
                <w:rtl w:val="true"/>
              </w:rPr>
              <w:tab/>
            </w:r>
            <w:r>
              <w:rPr>
                <w:rStyle w:val="IndexLink"/>
              </w:rPr>
              <w:t>191</w:t>
            </w:r>
          </w:hyperlink>
        </w:p>
        <w:p>
          <w:pPr>
            <w:pStyle w:val="Contents3"/>
            <w:tabs>
              <w:tab w:val="clear" w:pos="8459"/>
              <w:tab w:val="right" w:pos="9026" w:leader="dot"/>
            </w:tabs>
            <w:rPr/>
          </w:pPr>
          <w:hyperlink w:anchor="__RefHeading___Toc2635271_211673320">
            <w:r>
              <w:rPr>
                <w:webHidden/>
                <w:rStyle w:val="IndexLink"/>
              </w:rPr>
              <w:t>542</w:t>
            </w:r>
            <w:r>
              <w:rPr>
                <w:rStyle w:val="IndexLink"/>
                <w:rtl w:val="true"/>
              </w:rPr>
              <w:t xml:space="preserve"> </w:t>
            </w:r>
            <w:r>
              <w:rPr>
                <w:rStyle w:val="IndexLink"/>
                <w:rtl w:val="true"/>
              </w:rPr>
              <w:t>عِنْدَهُ الْاِسْمُ الْأَکْبَرُ</w:t>
            </w:r>
            <w:r>
              <w:rPr>
                <w:rStyle w:val="IndexLink"/>
                <w:rtl w:val="true"/>
              </w:rPr>
              <w:tab/>
            </w:r>
            <w:r>
              <w:rPr>
                <w:rStyle w:val="IndexLink"/>
              </w:rPr>
              <w:t>192</w:t>
            </w:r>
          </w:hyperlink>
        </w:p>
        <w:p>
          <w:pPr>
            <w:pStyle w:val="Contents3"/>
            <w:tabs>
              <w:tab w:val="clear" w:pos="8459"/>
              <w:tab w:val="right" w:pos="9026" w:leader="dot"/>
            </w:tabs>
            <w:rPr/>
          </w:pPr>
          <w:hyperlink w:anchor="__RefHeading___Toc2635273_211673320">
            <w:r>
              <w:rPr>
                <w:webHidden/>
                <w:rStyle w:val="IndexLink"/>
              </w:rPr>
              <w:t>543</w:t>
            </w:r>
            <w:r>
              <w:rPr>
                <w:rStyle w:val="IndexLink"/>
                <w:rtl w:val="true"/>
              </w:rPr>
              <w:t xml:space="preserve"> </w:t>
            </w:r>
            <w:r>
              <w:rPr>
                <w:rStyle w:val="IndexLink"/>
                <w:rtl w:val="true"/>
              </w:rPr>
              <w:t>عِنْدَهُ مِیراثُ الْعِلْمِ‌</w:t>
            </w:r>
            <w:r>
              <w:rPr>
                <w:rStyle w:val="IndexLink"/>
                <w:rtl w:val="true"/>
              </w:rPr>
              <w:tab/>
            </w:r>
            <w:r>
              <w:rPr>
                <w:rStyle w:val="IndexLink"/>
              </w:rPr>
              <w:t>192</w:t>
            </w:r>
          </w:hyperlink>
        </w:p>
        <w:p>
          <w:pPr>
            <w:pStyle w:val="Contents3"/>
            <w:tabs>
              <w:tab w:val="clear" w:pos="8459"/>
              <w:tab w:val="right" w:pos="9026" w:leader="dot"/>
            </w:tabs>
            <w:rPr/>
          </w:pPr>
          <w:hyperlink w:anchor="__RefHeading___Toc2635275_211673320">
            <w:r>
              <w:rPr>
                <w:webHidden/>
                <w:rStyle w:val="IndexLink"/>
              </w:rPr>
              <w:t>544</w:t>
            </w:r>
            <w:r>
              <w:rPr>
                <w:rStyle w:val="IndexLink"/>
                <w:rtl w:val="true"/>
              </w:rPr>
              <w:t xml:space="preserve"> </w:t>
            </w:r>
            <w:r>
              <w:rPr>
                <w:rStyle w:val="IndexLink"/>
                <w:rtl w:val="true"/>
              </w:rPr>
              <w:t>عَیبَةُ الْعِلْمِ‌</w:t>
            </w:r>
            <w:r>
              <w:rPr>
                <w:rStyle w:val="IndexLink"/>
                <w:rtl w:val="true"/>
              </w:rPr>
              <w:tab/>
            </w:r>
            <w:r>
              <w:rPr>
                <w:rStyle w:val="IndexLink"/>
              </w:rPr>
              <w:t>192</w:t>
            </w:r>
          </w:hyperlink>
        </w:p>
        <w:p>
          <w:pPr>
            <w:pStyle w:val="Contents3"/>
            <w:tabs>
              <w:tab w:val="clear" w:pos="8459"/>
              <w:tab w:val="right" w:pos="9026" w:leader="dot"/>
            </w:tabs>
            <w:rPr/>
          </w:pPr>
          <w:hyperlink w:anchor="__RefHeading___Toc2635277_211673320">
            <w:r>
              <w:rPr>
                <w:webHidden/>
                <w:rStyle w:val="IndexLink"/>
              </w:rPr>
              <w:t>545</w:t>
            </w:r>
            <w:r>
              <w:rPr>
                <w:rStyle w:val="IndexLink"/>
                <w:rtl w:val="true"/>
              </w:rPr>
              <w:t xml:space="preserve"> </w:t>
            </w:r>
            <w:r>
              <w:rPr>
                <w:rStyle w:val="IndexLink"/>
                <w:rtl w:val="true"/>
              </w:rPr>
              <w:t>عَیبَةُ عِلْمِ النَّبِی‌ّ</w:t>
            </w:r>
            <w:r>
              <w:rPr>
                <w:rStyle w:val="IndexLink"/>
                <w:rtl w:val="true"/>
              </w:rPr>
              <w:tab/>
            </w:r>
            <w:r>
              <w:rPr>
                <w:rStyle w:val="IndexLink"/>
              </w:rPr>
              <w:t>192</w:t>
            </w:r>
          </w:hyperlink>
        </w:p>
        <w:p>
          <w:pPr>
            <w:pStyle w:val="Contents3"/>
            <w:tabs>
              <w:tab w:val="clear" w:pos="8459"/>
              <w:tab w:val="right" w:pos="9026" w:leader="dot"/>
            </w:tabs>
            <w:rPr/>
          </w:pPr>
          <w:hyperlink w:anchor="__RefHeading___Toc2635279_211673320">
            <w:r>
              <w:rPr>
                <w:webHidden/>
                <w:rStyle w:val="IndexLink"/>
              </w:rPr>
              <w:t>546</w:t>
            </w:r>
            <w:r>
              <w:rPr>
                <w:rStyle w:val="IndexLink"/>
                <w:rtl w:val="true"/>
              </w:rPr>
              <w:t xml:space="preserve"> </w:t>
            </w:r>
            <w:r>
              <w:rPr>
                <w:rStyle w:val="IndexLink"/>
                <w:rtl w:val="true"/>
              </w:rPr>
              <w:t>عَینُ اللَّهِ النّاظِرَةُ</w:t>
            </w:r>
            <w:r>
              <w:rPr>
                <w:rStyle w:val="IndexLink"/>
                <w:rtl w:val="true"/>
              </w:rPr>
              <w:tab/>
            </w:r>
            <w:r>
              <w:rPr>
                <w:rStyle w:val="IndexLink"/>
              </w:rPr>
              <w:t>192</w:t>
            </w:r>
          </w:hyperlink>
        </w:p>
        <w:p>
          <w:pPr>
            <w:pStyle w:val="Contents3"/>
            <w:tabs>
              <w:tab w:val="clear" w:pos="8459"/>
              <w:tab w:val="right" w:pos="9026" w:leader="dot"/>
            </w:tabs>
            <w:rPr/>
          </w:pPr>
          <w:hyperlink w:anchor="__RefHeading___Toc2635281_211673320">
            <w:r>
              <w:rPr>
                <w:webHidden/>
                <w:rStyle w:val="IndexLink"/>
              </w:rPr>
              <w:t>547</w:t>
            </w:r>
            <w:r>
              <w:rPr>
                <w:rStyle w:val="IndexLink"/>
                <w:rtl w:val="true"/>
              </w:rPr>
              <w:t xml:space="preserve"> </w:t>
            </w:r>
            <w:r>
              <w:rPr>
                <w:rStyle w:val="IndexLink"/>
                <w:rtl w:val="true"/>
              </w:rPr>
              <w:t>غاسِلُ الرَّسُولِ‌</w:t>
            </w:r>
            <w:r>
              <w:rPr>
                <w:rStyle w:val="IndexLink"/>
                <w:rtl w:val="true"/>
              </w:rPr>
              <w:tab/>
            </w:r>
            <w:r>
              <w:rPr>
                <w:rStyle w:val="IndexLink"/>
              </w:rPr>
              <w:t>192</w:t>
            </w:r>
          </w:hyperlink>
        </w:p>
        <w:p>
          <w:pPr>
            <w:pStyle w:val="Contents3"/>
            <w:tabs>
              <w:tab w:val="clear" w:pos="8459"/>
              <w:tab w:val="right" w:pos="9026" w:leader="dot"/>
            </w:tabs>
            <w:rPr/>
          </w:pPr>
          <w:hyperlink w:anchor="__RefHeading___Toc2635283_211673320">
            <w:r>
              <w:rPr>
                <w:webHidden/>
                <w:rStyle w:val="IndexLink"/>
              </w:rPr>
              <w:t>548</w:t>
            </w:r>
            <w:r>
              <w:rPr>
                <w:rStyle w:val="IndexLink"/>
                <w:rtl w:val="true"/>
              </w:rPr>
              <w:t xml:space="preserve"> </w:t>
            </w:r>
            <w:r>
              <w:rPr>
                <w:rStyle w:val="IndexLink"/>
                <w:rtl w:val="true"/>
              </w:rPr>
              <w:t>غایةُ الْمُهْتَدِینَ‌</w:t>
            </w:r>
            <w:r>
              <w:rPr>
                <w:rStyle w:val="IndexLink"/>
                <w:rtl w:val="true"/>
              </w:rPr>
              <w:tab/>
            </w:r>
            <w:r>
              <w:rPr>
                <w:rStyle w:val="IndexLink"/>
              </w:rPr>
              <w:t>193</w:t>
            </w:r>
          </w:hyperlink>
        </w:p>
        <w:p>
          <w:pPr>
            <w:pStyle w:val="Contents3"/>
            <w:tabs>
              <w:tab w:val="clear" w:pos="8459"/>
              <w:tab w:val="right" w:pos="9026" w:leader="dot"/>
            </w:tabs>
            <w:rPr/>
          </w:pPr>
          <w:hyperlink w:anchor="__RefHeading___Toc2635285_211673320">
            <w:r>
              <w:rPr>
                <w:webHidden/>
                <w:rStyle w:val="IndexLink"/>
              </w:rPr>
              <w:t>549</w:t>
            </w:r>
            <w:r>
              <w:rPr>
                <w:rStyle w:val="IndexLink"/>
                <w:rtl w:val="true"/>
              </w:rPr>
              <w:t xml:space="preserve"> </w:t>
            </w:r>
            <w:r>
              <w:rPr>
                <w:rStyle w:val="IndexLink"/>
                <w:rtl w:val="true"/>
              </w:rPr>
              <w:t>غایةُ الْهُدی‌</w:t>
            </w:r>
            <w:r>
              <w:rPr>
                <w:rStyle w:val="IndexLink"/>
                <w:rtl w:val="true"/>
              </w:rPr>
              <w:tab/>
            </w:r>
            <w:r>
              <w:rPr>
                <w:rStyle w:val="IndexLink"/>
              </w:rPr>
              <w:t>193</w:t>
            </w:r>
          </w:hyperlink>
        </w:p>
        <w:p>
          <w:pPr>
            <w:pStyle w:val="Contents3"/>
            <w:tabs>
              <w:tab w:val="clear" w:pos="8459"/>
              <w:tab w:val="right" w:pos="9026" w:leader="dot"/>
            </w:tabs>
            <w:rPr/>
          </w:pPr>
          <w:hyperlink w:anchor="__RefHeading___Toc2635287_211673320">
            <w:r>
              <w:rPr>
                <w:webHidden/>
                <w:rStyle w:val="IndexLink"/>
              </w:rPr>
              <w:t>550</w:t>
            </w:r>
            <w:r>
              <w:rPr>
                <w:rStyle w:val="IndexLink"/>
                <w:rtl w:val="true"/>
              </w:rPr>
              <w:t xml:space="preserve"> </w:t>
            </w:r>
            <w:r>
              <w:rPr>
                <w:rStyle w:val="IndexLink"/>
                <w:rtl w:val="true"/>
              </w:rPr>
              <w:t>غَضَبُهُ عِزٌّ</w:t>
            </w:r>
            <w:r>
              <w:rPr>
                <w:rStyle w:val="IndexLink"/>
                <w:rtl w:val="true"/>
              </w:rPr>
              <w:tab/>
            </w:r>
            <w:r>
              <w:rPr>
                <w:rStyle w:val="IndexLink"/>
              </w:rPr>
              <w:t>193</w:t>
            </w:r>
          </w:hyperlink>
        </w:p>
        <w:p>
          <w:pPr>
            <w:pStyle w:val="Contents3"/>
            <w:tabs>
              <w:tab w:val="clear" w:pos="8459"/>
              <w:tab w:val="right" w:pos="9026" w:leader="dot"/>
            </w:tabs>
            <w:rPr/>
          </w:pPr>
          <w:hyperlink w:anchor="__RefHeading___Toc2635289_211673320">
            <w:r>
              <w:rPr>
                <w:webHidden/>
                <w:rStyle w:val="IndexLink"/>
              </w:rPr>
              <w:t>551</w:t>
            </w:r>
            <w:r>
              <w:rPr>
                <w:rStyle w:val="IndexLink"/>
                <w:rtl w:val="true"/>
              </w:rPr>
              <w:t xml:space="preserve"> </w:t>
            </w:r>
            <w:r>
              <w:rPr>
                <w:rStyle w:val="IndexLink"/>
                <w:rtl w:val="true"/>
              </w:rPr>
              <w:t>غَیرُ مُداهِنٍ‌</w:t>
            </w:r>
            <w:r>
              <w:rPr>
                <w:rStyle w:val="IndexLink"/>
                <w:rtl w:val="true"/>
              </w:rPr>
              <w:tab/>
            </w:r>
            <w:r>
              <w:rPr>
                <w:rStyle w:val="IndexLink"/>
              </w:rPr>
              <w:t>193</w:t>
            </w:r>
          </w:hyperlink>
        </w:p>
        <w:p>
          <w:pPr>
            <w:pStyle w:val="Contents3"/>
            <w:tabs>
              <w:tab w:val="clear" w:pos="8459"/>
              <w:tab w:val="right" w:pos="9026" w:leader="dot"/>
            </w:tabs>
            <w:rPr/>
          </w:pPr>
          <w:hyperlink w:anchor="__RefHeading___Toc2635291_211673320">
            <w:r>
              <w:rPr>
                <w:webHidden/>
                <w:rStyle w:val="IndexLink"/>
              </w:rPr>
              <w:t>552</w:t>
            </w:r>
            <w:r>
              <w:rPr>
                <w:rStyle w:val="IndexLink"/>
                <w:rtl w:val="true"/>
              </w:rPr>
              <w:t xml:space="preserve"> </w:t>
            </w:r>
            <w:r>
              <w:rPr>
                <w:rStyle w:val="IndexLink"/>
                <w:rtl w:val="true"/>
              </w:rPr>
              <w:t>غَیظُ الْمُنافِقِینَ‌</w:t>
            </w:r>
            <w:r>
              <w:rPr>
                <w:rStyle w:val="IndexLink"/>
                <w:rtl w:val="true"/>
              </w:rPr>
              <w:tab/>
            </w:r>
            <w:r>
              <w:rPr>
                <w:rStyle w:val="IndexLink"/>
              </w:rPr>
              <w:t>193</w:t>
            </w:r>
          </w:hyperlink>
        </w:p>
        <w:p>
          <w:pPr>
            <w:pStyle w:val="Contents3"/>
            <w:tabs>
              <w:tab w:val="clear" w:pos="8459"/>
              <w:tab w:val="right" w:pos="9026" w:leader="dot"/>
            </w:tabs>
            <w:rPr/>
          </w:pPr>
          <w:hyperlink w:anchor="__RefHeading___Toc2635293_211673320">
            <w:r>
              <w:rPr>
                <w:webHidden/>
                <w:rStyle w:val="IndexLink"/>
              </w:rPr>
              <w:t>553</w:t>
            </w:r>
            <w:r>
              <w:rPr>
                <w:rStyle w:val="IndexLink"/>
                <w:rtl w:val="true"/>
              </w:rPr>
              <w:t xml:space="preserve"> </w:t>
            </w:r>
            <w:r>
              <w:rPr>
                <w:rStyle w:val="IndexLink"/>
                <w:rtl w:val="true"/>
              </w:rPr>
              <w:t>فارِقُهُ فارِقُ اللَّهِ‌</w:t>
            </w:r>
            <w:r>
              <w:rPr>
                <w:rStyle w:val="IndexLink"/>
                <w:rtl w:val="true"/>
              </w:rPr>
              <w:tab/>
            </w:r>
            <w:r>
              <w:rPr>
                <w:rStyle w:val="IndexLink"/>
              </w:rPr>
              <w:t>194</w:t>
            </w:r>
          </w:hyperlink>
        </w:p>
        <w:p>
          <w:pPr>
            <w:pStyle w:val="Contents3"/>
            <w:tabs>
              <w:tab w:val="clear" w:pos="8459"/>
              <w:tab w:val="right" w:pos="9026" w:leader="dot"/>
            </w:tabs>
            <w:rPr/>
          </w:pPr>
          <w:hyperlink w:anchor="__RefHeading___Toc2635295_211673320">
            <w:r>
              <w:rPr>
                <w:webHidden/>
                <w:rStyle w:val="IndexLink"/>
              </w:rPr>
              <w:t>554</w:t>
            </w:r>
            <w:r>
              <w:rPr>
                <w:rStyle w:val="IndexLink"/>
                <w:rtl w:val="true"/>
              </w:rPr>
              <w:t xml:space="preserve"> </w:t>
            </w:r>
            <w:r>
              <w:rPr>
                <w:rStyle w:val="IndexLink"/>
                <w:rtl w:val="true"/>
              </w:rPr>
              <w:t>الْفارُوقُ‌</w:t>
            </w:r>
            <w:r>
              <w:rPr>
                <w:rStyle w:val="IndexLink"/>
                <w:rtl w:val="true"/>
              </w:rPr>
              <w:tab/>
            </w:r>
            <w:r>
              <w:rPr>
                <w:rStyle w:val="IndexLink"/>
              </w:rPr>
              <w:t>194</w:t>
            </w:r>
          </w:hyperlink>
        </w:p>
        <w:p>
          <w:pPr>
            <w:pStyle w:val="Contents3"/>
            <w:tabs>
              <w:tab w:val="clear" w:pos="8459"/>
              <w:tab w:val="right" w:pos="9026" w:leader="dot"/>
            </w:tabs>
            <w:rPr/>
          </w:pPr>
          <w:hyperlink w:anchor="__RefHeading___Toc2635297_211673320">
            <w:r>
              <w:rPr>
                <w:webHidden/>
                <w:rStyle w:val="IndexLink"/>
              </w:rPr>
              <w:t>555</w:t>
            </w:r>
            <w:r>
              <w:rPr>
                <w:rStyle w:val="IndexLink"/>
                <w:rtl w:val="true"/>
              </w:rPr>
              <w:t xml:space="preserve"> </w:t>
            </w:r>
            <w:r>
              <w:rPr>
                <w:rStyle w:val="IndexLink"/>
                <w:rtl w:val="true"/>
              </w:rPr>
              <w:t>الْفارُوقُ الْأَعْظَمُ‌</w:t>
            </w:r>
            <w:r>
              <w:rPr>
                <w:rStyle w:val="IndexLink"/>
                <w:rtl w:val="true"/>
              </w:rPr>
              <w:tab/>
            </w:r>
            <w:r>
              <w:rPr>
                <w:rStyle w:val="IndexLink"/>
              </w:rPr>
              <w:t>194</w:t>
            </w:r>
          </w:hyperlink>
        </w:p>
        <w:p>
          <w:pPr>
            <w:pStyle w:val="Contents3"/>
            <w:tabs>
              <w:tab w:val="clear" w:pos="8459"/>
              <w:tab w:val="right" w:pos="9026" w:leader="dot"/>
            </w:tabs>
            <w:rPr/>
          </w:pPr>
          <w:hyperlink w:anchor="__RefHeading___Toc2635299_211673320">
            <w:r>
              <w:rPr>
                <w:webHidden/>
                <w:rStyle w:val="IndexLink"/>
              </w:rPr>
              <w:t>556</w:t>
            </w:r>
            <w:r>
              <w:rPr>
                <w:rStyle w:val="IndexLink"/>
                <w:rtl w:val="true"/>
              </w:rPr>
              <w:t xml:space="preserve"> </w:t>
            </w:r>
            <w:r>
              <w:rPr>
                <w:rStyle w:val="IndexLink"/>
                <w:rtl w:val="true"/>
              </w:rPr>
              <w:t>الْفارُوقُ الْأَکْبَرُ</w:t>
            </w:r>
            <w:r>
              <w:rPr>
                <w:rStyle w:val="IndexLink"/>
                <w:rtl w:val="true"/>
              </w:rPr>
              <w:tab/>
            </w:r>
            <w:r>
              <w:rPr>
                <w:rStyle w:val="IndexLink"/>
              </w:rPr>
              <w:t>194</w:t>
            </w:r>
          </w:hyperlink>
        </w:p>
        <w:p>
          <w:pPr>
            <w:pStyle w:val="Contents3"/>
            <w:tabs>
              <w:tab w:val="clear" w:pos="8459"/>
              <w:tab w:val="right" w:pos="9026" w:leader="dot"/>
            </w:tabs>
            <w:rPr/>
          </w:pPr>
          <w:hyperlink w:anchor="__RefHeading___Toc2635301_211673320">
            <w:r>
              <w:rPr>
                <w:webHidden/>
                <w:rStyle w:val="IndexLink"/>
              </w:rPr>
              <w:t>557</w:t>
            </w:r>
            <w:r>
              <w:rPr>
                <w:rStyle w:val="IndexLink"/>
                <w:rtl w:val="true"/>
              </w:rPr>
              <w:t xml:space="preserve"> </w:t>
            </w:r>
            <w:r>
              <w:rPr>
                <w:rStyle w:val="IndexLink"/>
                <w:rtl w:val="true"/>
              </w:rPr>
              <w:t>فاصِلُ الْقَضاءِ</w:t>
            </w:r>
            <w:r>
              <w:rPr>
                <w:rStyle w:val="IndexLink"/>
                <w:rtl w:val="true"/>
              </w:rPr>
              <w:tab/>
            </w:r>
            <w:r>
              <w:rPr>
                <w:rStyle w:val="IndexLink"/>
              </w:rPr>
              <w:t>194</w:t>
            </w:r>
          </w:hyperlink>
        </w:p>
        <w:p>
          <w:pPr>
            <w:pStyle w:val="Contents3"/>
            <w:tabs>
              <w:tab w:val="clear" w:pos="8459"/>
              <w:tab w:val="right" w:pos="9026" w:leader="dot"/>
            </w:tabs>
            <w:rPr/>
          </w:pPr>
          <w:hyperlink w:anchor="__RefHeading___Toc2635303_211673320">
            <w:r>
              <w:rPr>
                <w:webHidden/>
                <w:rStyle w:val="IndexLink"/>
              </w:rPr>
              <w:t>558</w:t>
            </w:r>
            <w:r>
              <w:rPr>
                <w:rStyle w:val="IndexLink"/>
                <w:rtl w:val="true"/>
              </w:rPr>
              <w:t xml:space="preserve"> </w:t>
            </w:r>
            <w:r>
              <w:rPr>
                <w:rStyle w:val="IndexLink"/>
                <w:rtl w:val="true"/>
              </w:rPr>
              <w:t>الْفَتی‌</w:t>
            </w:r>
            <w:r>
              <w:rPr>
                <w:rStyle w:val="IndexLink"/>
                <w:rtl w:val="true"/>
              </w:rPr>
              <w:tab/>
            </w:r>
            <w:r>
              <w:rPr>
                <w:rStyle w:val="IndexLink"/>
              </w:rPr>
              <w:t>194</w:t>
            </w:r>
          </w:hyperlink>
        </w:p>
        <w:p>
          <w:pPr>
            <w:pStyle w:val="Contents3"/>
            <w:tabs>
              <w:tab w:val="clear" w:pos="8459"/>
              <w:tab w:val="right" w:pos="9026" w:leader="dot"/>
            </w:tabs>
            <w:rPr/>
          </w:pPr>
          <w:hyperlink w:anchor="__RefHeading___Toc2635305_211673320">
            <w:r>
              <w:rPr>
                <w:webHidden/>
                <w:rStyle w:val="IndexLink"/>
              </w:rPr>
              <w:t>559</w:t>
            </w:r>
            <w:r>
              <w:rPr>
                <w:rStyle w:val="IndexLink"/>
                <w:rtl w:val="true"/>
              </w:rPr>
              <w:t xml:space="preserve"> </w:t>
            </w:r>
            <w:r>
              <w:rPr>
                <w:rStyle w:val="IndexLink"/>
                <w:rtl w:val="true"/>
              </w:rPr>
              <w:t>فَضائلُهُ لا تُحْصی‌</w:t>
            </w:r>
            <w:r>
              <w:rPr>
                <w:rStyle w:val="IndexLink"/>
                <w:rtl w:val="true"/>
              </w:rPr>
              <w:tab/>
            </w:r>
            <w:r>
              <w:rPr>
                <w:rStyle w:val="IndexLink"/>
              </w:rPr>
              <w:t>195</w:t>
            </w:r>
          </w:hyperlink>
        </w:p>
        <w:p>
          <w:pPr>
            <w:pStyle w:val="Contents3"/>
            <w:tabs>
              <w:tab w:val="clear" w:pos="8459"/>
              <w:tab w:val="right" w:pos="9026" w:leader="dot"/>
            </w:tabs>
            <w:rPr/>
          </w:pPr>
          <w:hyperlink w:anchor="__RefHeading___Toc2635307_211673320">
            <w:r>
              <w:rPr>
                <w:webHidden/>
                <w:rStyle w:val="IndexLink"/>
              </w:rPr>
              <w:t>560</w:t>
            </w:r>
            <w:r>
              <w:rPr>
                <w:rStyle w:val="IndexLink"/>
                <w:rtl w:val="true"/>
              </w:rPr>
              <w:t xml:space="preserve"> </w:t>
            </w:r>
            <w:r>
              <w:rPr>
                <w:rStyle w:val="IndexLink"/>
                <w:rtl w:val="true"/>
              </w:rPr>
              <w:t>فَضَّلَهُ اللَّهُ‌</w:t>
            </w:r>
            <w:r>
              <w:rPr>
                <w:rStyle w:val="IndexLink"/>
                <w:rtl w:val="true"/>
              </w:rPr>
              <w:tab/>
            </w:r>
            <w:r>
              <w:rPr>
                <w:rStyle w:val="IndexLink"/>
              </w:rPr>
              <w:t>195</w:t>
            </w:r>
          </w:hyperlink>
        </w:p>
        <w:p>
          <w:pPr>
            <w:pStyle w:val="Contents3"/>
            <w:tabs>
              <w:tab w:val="clear" w:pos="8459"/>
              <w:tab w:val="right" w:pos="9026" w:leader="dot"/>
            </w:tabs>
            <w:rPr/>
          </w:pPr>
          <w:hyperlink w:anchor="__RefHeading___Toc2635309_211673320">
            <w:r>
              <w:rPr>
                <w:webHidden/>
                <w:rStyle w:val="IndexLink"/>
              </w:rPr>
              <w:t>561</w:t>
            </w:r>
            <w:r>
              <w:rPr>
                <w:rStyle w:val="IndexLink"/>
                <w:rtl w:val="true"/>
              </w:rPr>
              <w:t xml:space="preserve"> </w:t>
            </w:r>
            <w:r>
              <w:rPr>
                <w:rStyle w:val="IndexLink"/>
                <w:rtl w:val="true"/>
              </w:rPr>
              <w:t>فَضْلُهُ کَفَضْلِ الشَّمْسِ‌</w:t>
            </w:r>
            <w:r>
              <w:rPr>
                <w:rStyle w:val="IndexLink"/>
                <w:rtl w:val="true"/>
              </w:rPr>
              <w:tab/>
            </w:r>
            <w:r>
              <w:rPr>
                <w:rStyle w:val="IndexLink"/>
              </w:rPr>
              <w:t>195</w:t>
            </w:r>
          </w:hyperlink>
        </w:p>
        <w:p>
          <w:pPr>
            <w:pStyle w:val="Contents3"/>
            <w:tabs>
              <w:tab w:val="clear" w:pos="8459"/>
              <w:tab w:val="right" w:pos="9026" w:leader="dot"/>
            </w:tabs>
            <w:rPr/>
          </w:pPr>
          <w:hyperlink w:anchor="__RefHeading___Toc2635311_211673320">
            <w:r>
              <w:rPr>
                <w:webHidden/>
                <w:rStyle w:val="IndexLink"/>
              </w:rPr>
              <w:t>562</w:t>
            </w:r>
            <w:r>
              <w:rPr>
                <w:rStyle w:val="IndexLink"/>
                <w:rtl w:val="true"/>
              </w:rPr>
              <w:t xml:space="preserve"> </w:t>
            </w:r>
            <w:r>
              <w:rPr>
                <w:rStyle w:val="IndexLink"/>
                <w:rtl w:val="true"/>
              </w:rPr>
              <w:t>فَضْلُهُ کَفَضْلِ الْقَمَرِ</w:t>
            </w:r>
            <w:r>
              <w:rPr>
                <w:rStyle w:val="IndexLink"/>
                <w:rtl w:val="true"/>
              </w:rPr>
              <w:tab/>
            </w:r>
            <w:r>
              <w:rPr>
                <w:rStyle w:val="IndexLink"/>
              </w:rPr>
              <w:t>195</w:t>
            </w:r>
          </w:hyperlink>
        </w:p>
        <w:p>
          <w:pPr>
            <w:pStyle w:val="Contents3"/>
            <w:tabs>
              <w:tab w:val="clear" w:pos="8459"/>
              <w:tab w:val="right" w:pos="9026" w:leader="dot"/>
            </w:tabs>
            <w:rPr/>
          </w:pPr>
          <w:hyperlink w:anchor="__RefHeading___Toc2635313_211673320">
            <w:r>
              <w:rPr>
                <w:webHidden/>
                <w:rStyle w:val="IndexLink"/>
              </w:rPr>
              <w:t>563</w:t>
            </w:r>
            <w:r>
              <w:rPr>
                <w:rStyle w:val="IndexLink"/>
                <w:rtl w:val="true"/>
              </w:rPr>
              <w:t xml:space="preserve"> </w:t>
            </w:r>
            <w:r>
              <w:rPr>
                <w:rStyle w:val="IndexLink"/>
                <w:rtl w:val="true"/>
              </w:rPr>
              <w:t>فِعْلُهُ فِعْلُ الرَّسُولِ‌</w:t>
            </w:r>
            <w:r>
              <w:rPr>
                <w:rStyle w:val="IndexLink"/>
                <w:rtl w:val="true"/>
              </w:rPr>
              <w:tab/>
            </w:r>
            <w:r>
              <w:rPr>
                <w:rStyle w:val="IndexLink"/>
              </w:rPr>
              <w:t>195</w:t>
            </w:r>
          </w:hyperlink>
        </w:p>
        <w:p>
          <w:pPr>
            <w:pStyle w:val="Contents3"/>
            <w:tabs>
              <w:tab w:val="clear" w:pos="8459"/>
              <w:tab w:val="right" w:pos="9026" w:leader="dot"/>
            </w:tabs>
            <w:rPr/>
          </w:pPr>
          <w:hyperlink w:anchor="__RefHeading___Toc2635315_211673320">
            <w:r>
              <w:rPr>
                <w:webHidden/>
                <w:rStyle w:val="IndexLink"/>
              </w:rPr>
              <w:t>564</w:t>
            </w:r>
            <w:r>
              <w:rPr>
                <w:rStyle w:val="IndexLink"/>
                <w:rtl w:val="true"/>
              </w:rPr>
              <w:t xml:space="preserve"> </w:t>
            </w:r>
            <w:r>
              <w:rPr>
                <w:rStyle w:val="IndexLink"/>
                <w:rtl w:val="true"/>
              </w:rPr>
              <w:t>فِیهِ خِصالُ الْأَنْبِیاءِ</w:t>
            </w:r>
            <w:r>
              <w:rPr>
                <w:rStyle w:val="IndexLink"/>
                <w:rtl w:val="true"/>
              </w:rPr>
              <w:tab/>
            </w:r>
            <w:r>
              <w:rPr>
                <w:rStyle w:val="IndexLink"/>
              </w:rPr>
              <w:t>196</w:t>
            </w:r>
          </w:hyperlink>
        </w:p>
        <w:p>
          <w:pPr>
            <w:pStyle w:val="Contents3"/>
            <w:tabs>
              <w:tab w:val="clear" w:pos="8459"/>
              <w:tab w:val="right" w:pos="9026" w:leader="dot"/>
            </w:tabs>
            <w:rPr/>
          </w:pPr>
          <w:hyperlink w:anchor="__RefHeading___Toc2635317_211673320">
            <w:r>
              <w:rPr>
                <w:webHidden/>
                <w:rStyle w:val="IndexLink"/>
              </w:rPr>
              <w:t>565</w:t>
            </w:r>
            <w:r>
              <w:rPr>
                <w:rStyle w:val="IndexLink"/>
                <w:rtl w:val="true"/>
              </w:rPr>
              <w:t xml:space="preserve"> </w:t>
            </w:r>
            <w:r>
              <w:rPr>
                <w:rStyle w:val="IndexLink"/>
                <w:rtl w:val="true"/>
              </w:rPr>
              <w:t>فِیهِ کَرائِمُ الْقُرْآنِ‌</w:t>
            </w:r>
            <w:r>
              <w:rPr>
                <w:rStyle w:val="IndexLink"/>
                <w:rtl w:val="true"/>
              </w:rPr>
              <w:tab/>
            </w:r>
            <w:r>
              <w:rPr>
                <w:rStyle w:val="IndexLink"/>
              </w:rPr>
              <w:t>196</w:t>
            </w:r>
          </w:hyperlink>
        </w:p>
        <w:p>
          <w:pPr>
            <w:pStyle w:val="Contents3"/>
            <w:tabs>
              <w:tab w:val="clear" w:pos="8459"/>
              <w:tab w:val="right" w:pos="9026" w:leader="dot"/>
            </w:tabs>
            <w:rPr/>
          </w:pPr>
          <w:hyperlink w:anchor="__RefHeading___Toc2635319_211673320">
            <w:r>
              <w:rPr>
                <w:webHidden/>
                <w:rStyle w:val="IndexLink"/>
              </w:rPr>
              <w:t>566</w:t>
            </w:r>
            <w:r>
              <w:rPr>
                <w:rStyle w:val="IndexLink"/>
                <w:rtl w:val="true"/>
              </w:rPr>
              <w:t xml:space="preserve"> </w:t>
            </w:r>
            <w:r>
              <w:rPr>
                <w:rStyle w:val="IndexLink"/>
                <w:rtl w:val="true"/>
              </w:rPr>
              <w:t>قائِدُ الْأُمَّةِ</w:t>
            </w:r>
            <w:r>
              <w:rPr>
                <w:rStyle w:val="IndexLink"/>
                <w:rtl w:val="true"/>
              </w:rPr>
              <w:tab/>
            </w:r>
            <w:r>
              <w:rPr>
                <w:rStyle w:val="IndexLink"/>
              </w:rPr>
              <w:t>196</w:t>
            </w:r>
          </w:hyperlink>
        </w:p>
        <w:p>
          <w:pPr>
            <w:pStyle w:val="Contents3"/>
            <w:tabs>
              <w:tab w:val="clear" w:pos="8459"/>
              <w:tab w:val="right" w:pos="9026" w:leader="dot"/>
            </w:tabs>
            <w:rPr/>
          </w:pPr>
          <w:hyperlink w:anchor="__RefHeading___Toc2635321_211673320">
            <w:r>
              <w:rPr>
                <w:webHidden/>
                <w:rStyle w:val="IndexLink"/>
              </w:rPr>
              <w:t>567</w:t>
            </w:r>
            <w:r>
              <w:rPr>
                <w:rStyle w:val="IndexLink"/>
                <w:rtl w:val="true"/>
              </w:rPr>
              <w:t xml:space="preserve"> </w:t>
            </w:r>
            <w:r>
              <w:rPr>
                <w:rStyle w:val="IndexLink"/>
                <w:rtl w:val="true"/>
              </w:rPr>
              <w:t>قائِدُ الْبَرَرَةِ</w:t>
            </w:r>
            <w:r>
              <w:rPr>
                <w:rStyle w:val="IndexLink"/>
                <w:rtl w:val="true"/>
              </w:rPr>
              <w:tab/>
            </w:r>
            <w:r>
              <w:rPr>
                <w:rStyle w:val="IndexLink"/>
              </w:rPr>
              <w:t>196</w:t>
            </w:r>
          </w:hyperlink>
        </w:p>
        <w:p>
          <w:pPr>
            <w:pStyle w:val="Contents3"/>
            <w:tabs>
              <w:tab w:val="clear" w:pos="8459"/>
              <w:tab w:val="right" w:pos="9026" w:leader="dot"/>
            </w:tabs>
            <w:rPr/>
          </w:pPr>
          <w:hyperlink w:anchor="__RefHeading___Toc2635323_211673320">
            <w:r>
              <w:rPr>
                <w:webHidden/>
                <w:rStyle w:val="IndexLink"/>
              </w:rPr>
              <w:t>568</w:t>
            </w:r>
            <w:r>
              <w:rPr>
                <w:rStyle w:val="IndexLink"/>
                <w:rtl w:val="true"/>
              </w:rPr>
              <w:t xml:space="preserve"> </w:t>
            </w:r>
            <w:r>
              <w:rPr>
                <w:rStyle w:val="IndexLink"/>
                <w:rtl w:val="true"/>
              </w:rPr>
              <w:t>قائِدُ الْغُرِّ الْمُحَجَّلِینَ‌</w:t>
            </w:r>
            <w:r>
              <w:rPr>
                <w:rStyle w:val="IndexLink"/>
                <w:rtl w:val="true"/>
              </w:rPr>
              <w:tab/>
            </w:r>
            <w:r>
              <w:rPr>
                <w:rStyle w:val="IndexLink"/>
              </w:rPr>
              <w:t>196</w:t>
            </w:r>
          </w:hyperlink>
        </w:p>
        <w:p>
          <w:pPr>
            <w:pStyle w:val="Contents3"/>
            <w:tabs>
              <w:tab w:val="clear" w:pos="8459"/>
              <w:tab w:val="right" w:pos="9026" w:leader="dot"/>
            </w:tabs>
            <w:rPr/>
          </w:pPr>
          <w:hyperlink w:anchor="__RefHeading___Toc2635325_211673320">
            <w:r>
              <w:rPr>
                <w:webHidden/>
                <w:rStyle w:val="IndexLink"/>
              </w:rPr>
              <w:t>569</w:t>
            </w:r>
            <w:r>
              <w:rPr>
                <w:rStyle w:val="IndexLink"/>
                <w:rtl w:val="true"/>
              </w:rPr>
              <w:t xml:space="preserve"> </w:t>
            </w:r>
            <w:r>
              <w:rPr>
                <w:rStyle w:val="IndexLink"/>
                <w:rtl w:val="true"/>
              </w:rPr>
              <w:t>قائِدُ کُلِ‌ّ تَقِی‌ّ</w:t>
            </w:r>
            <w:r>
              <w:rPr>
                <w:rStyle w:val="IndexLink"/>
                <w:rtl w:val="true"/>
              </w:rPr>
              <w:tab/>
            </w:r>
            <w:r>
              <w:rPr>
                <w:rStyle w:val="IndexLink"/>
              </w:rPr>
              <w:t>197</w:t>
            </w:r>
          </w:hyperlink>
        </w:p>
        <w:p>
          <w:pPr>
            <w:pStyle w:val="Contents3"/>
            <w:tabs>
              <w:tab w:val="clear" w:pos="8459"/>
              <w:tab w:val="right" w:pos="9026" w:leader="dot"/>
            </w:tabs>
            <w:rPr/>
          </w:pPr>
          <w:hyperlink w:anchor="__RefHeading___Toc2635327_211673320">
            <w:r>
              <w:rPr>
                <w:webHidden/>
                <w:rStyle w:val="IndexLink"/>
              </w:rPr>
              <w:t>570</w:t>
            </w:r>
            <w:r>
              <w:rPr>
                <w:rStyle w:val="IndexLink"/>
                <w:rtl w:val="true"/>
              </w:rPr>
              <w:t xml:space="preserve"> </w:t>
            </w:r>
            <w:r>
              <w:rPr>
                <w:rStyle w:val="IndexLink"/>
                <w:rtl w:val="true"/>
              </w:rPr>
              <w:t>قائِدُ الْمُؤْمِنِینَ‌</w:t>
            </w:r>
            <w:r>
              <w:rPr>
                <w:rStyle w:val="IndexLink"/>
                <w:rtl w:val="true"/>
              </w:rPr>
              <w:tab/>
            </w:r>
            <w:r>
              <w:rPr>
                <w:rStyle w:val="IndexLink"/>
              </w:rPr>
              <w:t>197</w:t>
            </w:r>
          </w:hyperlink>
        </w:p>
        <w:p>
          <w:pPr>
            <w:pStyle w:val="Contents3"/>
            <w:tabs>
              <w:tab w:val="clear" w:pos="8459"/>
              <w:tab w:val="right" w:pos="9026" w:leader="dot"/>
            </w:tabs>
            <w:rPr/>
          </w:pPr>
          <w:hyperlink w:anchor="__RefHeading___Toc2635329_211673320">
            <w:r>
              <w:rPr>
                <w:webHidden/>
                <w:rStyle w:val="IndexLink"/>
              </w:rPr>
              <w:t>571</w:t>
            </w:r>
            <w:r>
              <w:rPr>
                <w:rStyle w:val="IndexLink"/>
                <w:rtl w:val="true"/>
              </w:rPr>
              <w:t xml:space="preserve"> </w:t>
            </w:r>
            <w:r>
              <w:rPr>
                <w:rStyle w:val="IndexLink"/>
                <w:rtl w:val="true"/>
              </w:rPr>
              <w:t>الْقآئِمُ بِأَمْرِ النَّبِی‌ّ</w:t>
            </w:r>
            <w:r>
              <w:rPr>
                <w:rStyle w:val="IndexLink"/>
                <w:rtl w:val="true"/>
              </w:rPr>
              <w:tab/>
            </w:r>
            <w:r>
              <w:rPr>
                <w:rStyle w:val="IndexLink"/>
              </w:rPr>
              <w:t>197</w:t>
            </w:r>
          </w:hyperlink>
        </w:p>
        <w:p>
          <w:pPr>
            <w:pStyle w:val="Contents3"/>
            <w:tabs>
              <w:tab w:val="clear" w:pos="8459"/>
              <w:tab w:val="right" w:pos="9026" w:leader="dot"/>
            </w:tabs>
            <w:rPr/>
          </w:pPr>
          <w:hyperlink w:anchor="__RefHeading___Toc2635331_211673320">
            <w:r>
              <w:rPr>
                <w:webHidden/>
                <w:rStyle w:val="IndexLink"/>
              </w:rPr>
              <w:t>572</w:t>
            </w:r>
            <w:r>
              <w:rPr>
                <w:rStyle w:val="IndexLink"/>
                <w:rtl w:val="true"/>
              </w:rPr>
              <w:t xml:space="preserve"> </w:t>
            </w:r>
            <w:r>
              <w:rPr>
                <w:rStyle w:val="IndexLink"/>
                <w:rtl w:val="true"/>
              </w:rPr>
              <w:t>الْقآئِمُ بِحُجَّةِ النَّبِی‌ّ</w:t>
            </w:r>
            <w:r>
              <w:rPr>
                <w:rStyle w:val="IndexLink"/>
                <w:rtl w:val="true"/>
              </w:rPr>
              <w:tab/>
            </w:r>
            <w:r>
              <w:rPr>
                <w:rStyle w:val="IndexLink"/>
              </w:rPr>
              <w:t>197</w:t>
            </w:r>
          </w:hyperlink>
        </w:p>
        <w:p>
          <w:pPr>
            <w:pStyle w:val="Contents3"/>
            <w:tabs>
              <w:tab w:val="clear" w:pos="8459"/>
              <w:tab w:val="right" w:pos="9026" w:leader="dot"/>
            </w:tabs>
            <w:rPr/>
          </w:pPr>
          <w:hyperlink w:anchor="__RefHeading___Toc2635333_211673320">
            <w:r>
              <w:rPr>
                <w:webHidden/>
                <w:rStyle w:val="IndexLink"/>
              </w:rPr>
              <w:t>573</w:t>
            </w:r>
            <w:r>
              <w:rPr>
                <w:rStyle w:val="IndexLink"/>
                <w:rtl w:val="true"/>
              </w:rPr>
              <w:t xml:space="preserve"> </w:t>
            </w:r>
            <w:r>
              <w:rPr>
                <w:rStyle w:val="IndexLink"/>
                <w:rtl w:val="true"/>
              </w:rPr>
              <w:t>الْقآئِمُ مِنْ وُلْدِهِ‌</w:t>
            </w:r>
            <w:r>
              <w:rPr>
                <w:rStyle w:val="IndexLink"/>
                <w:rtl w:val="true"/>
              </w:rPr>
              <w:tab/>
            </w:r>
            <w:r>
              <w:rPr>
                <w:rStyle w:val="IndexLink"/>
              </w:rPr>
              <w:t>197</w:t>
            </w:r>
          </w:hyperlink>
        </w:p>
        <w:p>
          <w:pPr>
            <w:pStyle w:val="Contents3"/>
            <w:tabs>
              <w:tab w:val="clear" w:pos="8459"/>
              <w:tab w:val="right" w:pos="9026" w:leader="dot"/>
            </w:tabs>
            <w:rPr/>
          </w:pPr>
          <w:hyperlink w:anchor="__RefHeading___Toc2635335_211673320">
            <w:r>
              <w:rPr>
                <w:webHidden/>
                <w:rStyle w:val="IndexLink"/>
              </w:rPr>
              <w:t>574</w:t>
            </w:r>
            <w:r>
              <w:rPr>
                <w:rStyle w:val="IndexLink"/>
                <w:rtl w:val="true"/>
              </w:rPr>
              <w:t xml:space="preserve"> </w:t>
            </w:r>
            <w:r>
              <w:rPr>
                <w:rStyle w:val="IndexLink"/>
                <w:rtl w:val="true"/>
              </w:rPr>
              <w:t>قاتَلَ عَلَی التَّأْوِیلِ‌</w:t>
            </w:r>
            <w:r>
              <w:rPr>
                <w:rStyle w:val="IndexLink"/>
                <w:rtl w:val="true"/>
              </w:rPr>
              <w:tab/>
            </w:r>
            <w:r>
              <w:rPr>
                <w:rStyle w:val="IndexLink"/>
              </w:rPr>
              <w:t>197</w:t>
            </w:r>
          </w:hyperlink>
        </w:p>
        <w:p>
          <w:pPr>
            <w:pStyle w:val="Contents3"/>
            <w:tabs>
              <w:tab w:val="clear" w:pos="8459"/>
              <w:tab w:val="right" w:pos="9026" w:leader="dot"/>
            </w:tabs>
            <w:rPr/>
          </w:pPr>
          <w:hyperlink w:anchor="__RefHeading___Toc2635337_211673320">
            <w:r>
              <w:rPr>
                <w:webHidden/>
                <w:rStyle w:val="IndexLink"/>
              </w:rPr>
              <w:t>575</w:t>
            </w:r>
            <w:r>
              <w:rPr>
                <w:rStyle w:val="IndexLink"/>
                <w:rtl w:val="true"/>
              </w:rPr>
              <w:t xml:space="preserve"> </w:t>
            </w:r>
            <w:r>
              <w:rPr>
                <w:rStyle w:val="IndexLink"/>
                <w:rtl w:val="true"/>
              </w:rPr>
              <w:t>قاتِلُ الْفُجّارِ</w:t>
            </w:r>
            <w:r>
              <w:rPr>
                <w:rStyle w:val="IndexLink"/>
                <w:rtl w:val="true"/>
              </w:rPr>
              <w:tab/>
            </w:r>
            <w:r>
              <w:rPr>
                <w:rStyle w:val="IndexLink"/>
              </w:rPr>
              <w:t>197</w:t>
            </w:r>
          </w:hyperlink>
        </w:p>
        <w:p>
          <w:pPr>
            <w:pStyle w:val="Contents3"/>
            <w:tabs>
              <w:tab w:val="clear" w:pos="8459"/>
              <w:tab w:val="right" w:pos="9026" w:leader="dot"/>
            </w:tabs>
            <w:rPr/>
          </w:pPr>
          <w:hyperlink w:anchor="__RefHeading___Toc2635339_211673320">
            <w:r>
              <w:rPr>
                <w:webHidden/>
                <w:rStyle w:val="IndexLink"/>
              </w:rPr>
              <w:t>576</w:t>
            </w:r>
            <w:r>
              <w:rPr>
                <w:rStyle w:val="IndexLink"/>
                <w:rtl w:val="true"/>
              </w:rPr>
              <w:t xml:space="preserve"> </w:t>
            </w:r>
            <w:r>
              <w:rPr>
                <w:rStyle w:val="IndexLink"/>
                <w:rtl w:val="true"/>
              </w:rPr>
              <w:t>قاتِلُ الْفَجَرَةِ</w:t>
            </w:r>
            <w:r>
              <w:rPr>
                <w:rStyle w:val="IndexLink"/>
                <w:rtl w:val="true"/>
              </w:rPr>
              <w:tab/>
            </w:r>
            <w:r>
              <w:rPr>
                <w:rStyle w:val="IndexLink"/>
              </w:rPr>
              <w:t>198</w:t>
            </w:r>
          </w:hyperlink>
        </w:p>
        <w:p>
          <w:pPr>
            <w:pStyle w:val="Contents3"/>
            <w:tabs>
              <w:tab w:val="clear" w:pos="8459"/>
              <w:tab w:val="right" w:pos="9026" w:leader="dot"/>
            </w:tabs>
            <w:rPr/>
          </w:pPr>
          <w:hyperlink w:anchor="__RefHeading___Toc2635341_211673320">
            <w:r>
              <w:rPr>
                <w:webHidden/>
                <w:rStyle w:val="IndexLink"/>
              </w:rPr>
              <w:t>577</w:t>
            </w:r>
            <w:r>
              <w:rPr>
                <w:rStyle w:val="IndexLink"/>
                <w:rtl w:val="true"/>
              </w:rPr>
              <w:t xml:space="preserve"> </w:t>
            </w:r>
            <w:r>
              <w:rPr>
                <w:rStyle w:val="IndexLink"/>
                <w:rtl w:val="true"/>
              </w:rPr>
              <w:t>قاتِلُ الْقاسِطِینَ‌</w:t>
            </w:r>
            <w:r>
              <w:rPr>
                <w:rStyle w:val="IndexLink"/>
                <w:rtl w:val="true"/>
              </w:rPr>
              <w:tab/>
            </w:r>
            <w:r>
              <w:rPr>
                <w:rStyle w:val="IndexLink"/>
              </w:rPr>
              <w:t>198</w:t>
            </w:r>
          </w:hyperlink>
        </w:p>
        <w:p>
          <w:pPr>
            <w:pStyle w:val="Contents3"/>
            <w:tabs>
              <w:tab w:val="clear" w:pos="8459"/>
              <w:tab w:val="right" w:pos="9026" w:leader="dot"/>
            </w:tabs>
            <w:rPr/>
          </w:pPr>
          <w:hyperlink w:anchor="__RefHeading___Toc2635343_211673320">
            <w:r>
              <w:rPr>
                <w:webHidden/>
                <w:rStyle w:val="IndexLink"/>
              </w:rPr>
              <w:t>578</w:t>
            </w:r>
            <w:r>
              <w:rPr>
                <w:rStyle w:val="IndexLink"/>
                <w:rtl w:val="true"/>
              </w:rPr>
              <w:t xml:space="preserve"> </w:t>
            </w:r>
            <w:r>
              <w:rPr>
                <w:rStyle w:val="IndexLink"/>
                <w:rtl w:val="true"/>
              </w:rPr>
              <w:t>قاتِلُ الْکَفَرَةِ</w:t>
            </w:r>
            <w:r>
              <w:rPr>
                <w:rStyle w:val="IndexLink"/>
                <w:rtl w:val="true"/>
              </w:rPr>
              <w:tab/>
            </w:r>
            <w:r>
              <w:rPr>
                <w:rStyle w:val="IndexLink"/>
              </w:rPr>
              <w:t>199</w:t>
            </w:r>
          </w:hyperlink>
        </w:p>
        <w:p>
          <w:pPr>
            <w:pStyle w:val="Contents3"/>
            <w:tabs>
              <w:tab w:val="clear" w:pos="8459"/>
              <w:tab w:val="right" w:pos="9026" w:leader="dot"/>
            </w:tabs>
            <w:rPr/>
          </w:pPr>
          <w:hyperlink w:anchor="__RefHeading___Toc2635345_211673320">
            <w:r>
              <w:rPr>
                <w:webHidden/>
                <w:rStyle w:val="IndexLink"/>
              </w:rPr>
              <w:t>579</w:t>
            </w:r>
            <w:r>
              <w:rPr>
                <w:rStyle w:val="IndexLink"/>
                <w:rtl w:val="true"/>
              </w:rPr>
              <w:t xml:space="preserve"> </w:t>
            </w:r>
            <w:r>
              <w:rPr>
                <w:rStyle w:val="IndexLink"/>
                <w:rtl w:val="true"/>
              </w:rPr>
              <w:t>قاتِلُ الْمارِقِینَ‌</w:t>
            </w:r>
            <w:r>
              <w:rPr>
                <w:rStyle w:val="IndexLink"/>
                <w:rtl w:val="true"/>
              </w:rPr>
              <w:tab/>
            </w:r>
            <w:r>
              <w:rPr>
                <w:rStyle w:val="IndexLink"/>
              </w:rPr>
              <w:t>199</w:t>
            </w:r>
          </w:hyperlink>
        </w:p>
        <w:p>
          <w:pPr>
            <w:pStyle w:val="Contents3"/>
            <w:tabs>
              <w:tab w:val="clear" w:pos="8459"/>
              <w:tab w:val="right" w:pos="9026" w:leader="dot"/>
            </w:tabs>
            <w:rPr/>
          </w:pPr>
          <w:hyperlink w:anchor="__RefHeading___Toc2635347_211673320">
            <w:r>
              <w:rPr>
                <w:webHidden/>
                <w:rStyle w:val="IndexLink"/>
              </w:rPr>
              <w:t>580</w:t>
            </w:r>
            <w:r>
              <w:rPr>
                <w:rStyle w:val="IndexLink"/>
                <w:rtl w:val="true"/>
              </w:rPr>
              <w:t xml:space="preserve"> </w:t>
            </w:r>
            <w:r>
              <w:rPr>
                <w:rStyle w:val="IndexLink"/>
                <w:rtl w:val="true"/>
              </w:rPr>
              <w:t>قاتِلُ النّاکِثِینَ‌</w:t>
            </w:r>
            <w:r>
              <w:rPr>
                <w:rStyle w:val="IndexLink"/>
                <w:rtl w:val="true"/>
              </w:rPr>
              <w:tab/>
            </w:r>
            <w:r>
              <w:rPr>
                <w:rStyle w:val="IndexLink"/>
              </w:rPr>
              <w:t>199</w:t>
            </w:r>
          </w:hyperlink>
        </w:p>
        <w:p>
          <w:pPr>
            <w:pStyle w:val="Contents3"/>
            <w:tabs>
              <w:tab w:val="clear" w:pos="8459"/>
              <w:tab w:val="right" w:pos="9026" w:leader="dot"/>
            </w:tabs>
            <w:rPr/>
          </w:pPr>
          <w:hyperlink w:anchor="__RefHeading___Toc2635349_211673320">
            <w:r>
              <w:rPr>
                <w:webHidden/>
                <w:rStyle w:val="IndexLink"/>
              </w:rPr>
              <w:t>581</w:t>
            </w:r>
            <w:r>
              <w:rPr>
                <w:rStyle w:val="IndexLink"/>
                <w:rtl w:val="true"/>
              </w:rPr>
              <w:t xml:space="preserve"> </w:t>
            </w:r>
            <w:r>
              <w:rPr>
                <w:rStyle w:val="IndexLink"/>
                <w:rtl w:val="true"/>
              </w:rPr>
              <w:t>قاتِلُهُ أَشْقَی الْآخِرِینَ‌</w:t>
            </w:r>
            <w:r>
              <w:rPr>
                <w:rStyle w:val="IndexLink"/>
                <w:rtl w:val="true"/>
              </w:rPr>
              <w:tab/>
            </w:r>
            <w:r>
              <w:rPr>
                <w:rStyle w:val="IndexLink"/>
              </w:rPr>
              <w:t>199</w:t>
            </w:r>
          </w:hyperlink>
        </w:p>
        <w:p>
          <w:pPr>
            <w:pStyle w:val="Contents3"/>
            <w:tabs>
              <w:tab w:val="clear" w:pos="8459"/>
              <w:tab w:val="right" w:pos="9026" w:leader="dot"/>
            </w:tabs>
            <w:rPr/>
          </w:pPr>
          <w:hyperlink w:anchor="__RefHeading___Toc2635351_211673320">
            <w:r>
              <w:rPr>
                <w:webHidden/>
                <w:rStyle w:val="IndexLink"/>
              </w:rPr>
              <w:t>582</w:t>
            </w:r>
            <w:r>
              <w:rPr>
                <w:rStyle w:val="IndexLink"/>
                <w:rtl w:val="true"/>
              </w:rPr>
              <w:t xml:space="preserve"> </w:t>
            </w:r>
            <w:r>
              <w:rPr>
                <w:rStyle w:val="IndexLink"/>
                <w:rtl w:val="true"/>
              </w:rPr>
              <w:t>قاتِلُهُ قاتِلُ الرَّسُولِ‌</w:t>
            </w:r>
            <w:r>
              <w:rPr>
                <w:rStyle w:val="IndexLink"/>
                <w:rtl w:val="true"/>
              </w:rPr>
              <w:tab/>
            </w:r>
            <w:r>
              <w:rPr>
                <w:rStyle w:val="IndexLink"/>
              </w:rPr>
              <w:t>199</w:t>
            </w:r>
          </w:hyperlink>
        </w:p>
        <w:p>
          <w:pPr>
            <w:pStyle w:val="Contents3"/>
            <w:tabs>
              <w:tab w:val="clear" w:pos="8459"/>
              <w:tab w:val="right" w:pos="9026" w:leader="dot"/>
            </w:tabs>
            <w:rPr/>
          </w:pPr>
          <w:hyperlink w:anchor="__RefHeading___Toc2635353_211673320">
            <w:r>
              <w:rPr>
                <w:webHidden/>
                <w:rStyle w:val="IndexLink"/>
              </w:rPr>
              <w:t>583</w:t>
            </w:r>
            <w:r>
              <w:rPr>
                <w:rStyle w:val="IndexLink"/>
                <w:rtl w:val="true"/>
              </w:rPr>
              <w:t xml:space="preserve"> </w:t>
            </w:r>
            <w:r>
              <w:rPr>
                <w:rStyle w:val="IndexLink"/>
                <w:rtl w:val="true"/>
              </w:rPr>
              <w:t>قاضِی دَینِ الرَّسُولِ‌</w:t>
            </w:r>
            <w:r>
              <w:rPr>
                <w:rStyle w:val="IndexLink"/>
                <w:rtl w:val="true"/>
              </w:rPr>
              <w:tab/>
            </w:r>
            <w:r>
              <w:rPr>
                <w:rStyle w:val="IndexLink"/>
              </w:rPr>
              <w:t>199</w:t>
            </w:r>
          </w:hyperlink>
        </w:p>
        <w:p>
          <w:pPr>
            <w:pStyle w:val="Contents3"/>
            <w:tabs>
              <w:tab w:val="clear" w:pos="8459"/>
              <w:tab w:val="right" w:pos="9026" w:leader="dot"/>
            </w:tabs>
            <w:rPr/>
          </w:pPr>
          <w:hyperlink w:anchor="__RefHeading___Toc2635355_211673320">
            <w:r>
              <w:rPr>
                <w:webHidden/>
                <w:rStyle w:val="IndexLink"/>
              </w:rPr>
              <w:t>584</w:t>
            </w:r>
            <w:r>
              <w:rPr>
                <w:rStyle w:val="IndexLink"/>
                <w:rtl w:val="true"/>
              </w:rPr>
              <w:t xml:space="preserve"> </w:t>
            </w:r>
            <w:r>
              <w:rPr>
                <w:rStyle w:val="IndexLink"/>
                <w:rtl w:val="true"/>
              </w:rPr>
              <w:t>قامِعُ الْمُشْرِکِینَ‌</w:t>
            </w:r>
            <w:r>
              <w:rPr>
                <w:rStyle w:val="IndexLink"/>
                <w:rtl w:val="true"/>
              </w:rPr>
              <w:tab/>
            </w:r>
            <w:r>
              <w:rPr>
                <w:rStyle w:val="IndexLink"/>
              </w:rPr>
              <w:t>200</w:t>
            </w:r>
          </w:hyperlink>
        </w:p>
        <w:p>
          <w:pPr>
            <w:pStyle w:val="Contents3"/>
            <w:tabs>
              <w:tab w:val="clear" w:pos="8459"/>
              <w:tab w:val="right" w:pos="9026" w:leader="dot"/>
            </w:tabs>
            <w:rPr/>
          </w:pPr>
          <w:hyperlink w:anchor="__RefHeading___Toc2635357_211673320">
            <w:r>
              <w:rPr>
                <w:webHidden/>
                <w:rStyle w:val="IndexLink"/>
              </w:rPr>
              <w:t>585</w:t>
            </w:r>
            <w:r>
              <w:rPr>
                <w:rStyle w:val="IndexLink"/>
                <w:rtl w:val="true"/>
              </w:rPr>
              <w:t xml:space="preserve"> </w:t>
            </w:r>
            <w:r>
              <w:rPr>
                <w:rStyle w:val="IndexLink"/>
                <w:rtl w:val="true"/>
              </w:rPr>
              <w:t>قِبْلَةُ الْعارِفِینَ‌</w:t>
            </w:r>
            <w:r>
              <w:rPr>
                <w:rStyle w:val="IndexLink"/>
                <w:rtl w:val="true"/>
              </w:rPr>
              <w:tab/>
            </w:r>
            <w:r>
              <w:rPr>
                <w:rStyle w:val="IndexLink"/>
              </w:rPr>
              <w:t>200</w:t>
            </w:r>
          </w:hyperlink>
        </w:p>
        <w:p>
          <w:pPr>
            <w:pStyle w:val="Contents3"/>
            <w:tabs>
              <w:tab w:val="clear" w:pos="8459"/>
              <w:tab w:val="right" w:pos="9026" w:leader="dot"/>
            </w:tabs>
            <w:rPr/>
          </w:pPr>
          <w:hyperlink w:anchor="__RefHeading___Toc2635359_211673320">
            <w:r>
              <w:rPr>
                <w:webHidden/>
                <w:rStyle w:val="IndexLink"/>
              </w:rPr>
              <w:t>586</w:t>
            </w:r>
            <w:r>
              <w:rPr>
                <w:rStyle w:val="IndexLink"/>
                <w:rtl w:val="true"/>
              </w:rPr>
              <w:t xml:space="preserve"> </w:t>
            </w:r>
            <w:r>
              <w:rPr>
                <w:rStyle w:val="IndexLink"/>
                <w:rtl w:val="true"/>
              </w:rPr>
              <w:t>قَبُولُ الْأَعْمالِ بِحُبِّهِ‌</w:t>
            </w:r>
            <w:r>
              <w:rPr>
                <w:rStyle w:val="IndexLink"/>
                <w:rtl w:val="true"/>
              </w:rPr>
              <w:tab/>
            </w:r>
            <w:r>
              <w:rPr>
                <w:rStyle w:val="IndexLink"/>
              </w:rPr>
              <w:t>200</w:t>
            </w:r>
          </w:hyperlink>
        </w:p>
        <w:p>
          <w:pPr>
            <w:pStyle w:val="Contents3"/>
            <w:tabs>
              <w:tab w:val="clear" w:pos="8459"/>
              <w:tab w:val="right" w:pos="9026" w:leader="dot"/>
            </w:tabs>
            <w:rPr/>
          </w:pPr>
          <w:hyperlink w:anchor="__RefHeading___Toc2635361_211673320">
            <w:r>
              <w:rPr>
                <w:webHidden/>
                <w:rStyle w:val="IndexLink"/>
              </w:rPr>
              <w:t>587</w:t>
            </w:r>
            <w:r>
              <w:rPr>
                <w:rStyle w:val="IndexLink"/>
                <w:rtl w:val="true"/>
              </w:rPr>
              <w:t xml:space="preserve"> </w:t>
            </w:r>
            <w:r>
              <w:rPr>
                <w:rStyle w:val="IndexLink"/>
                <w:rtl w:val="true"/>
              </w:rPr>
              <w:t>الْقُرْآنُ مَعَ عَلِی‌ّ</w:t>
            </w:r>
            <w:r>
              <w:rPr>
                <w:rStyle w:val="IndexLink"/>
                <w:rtl w:val="true"/>
              </w:rPr>
              <w:tab/>
            </w:r>
            <w:r>
              <w:rPr>
                <w:rStyle w:val="IndexLink"/>
              </w:rPr>
              <w:t>200</w:t>
            </w:r>
          </w:hyperlink>
        </w:p>
        <w:p>
          <w:pPr>
            <w:pStyle w:val="Contents3"/>
            <w:tabs>
              <w:tab w:val="clear" w:pos="8459"/>
              <w:tab w:val="right" w:pos="9026" w:leader="dot"/>
            </w:tabs>
            <w:rPr/>
          </w:pPr>
          <w:hyperlink w:anchor="__RefHeading___Toc2635363_211673320">
            <w:r>
              <w:rPr>
                <w:webHidden/>
                <w:rStyle w:val="IndexLink"/>
              </w:rPr>
              <w:t>588</w:t>
            </w:r>
            <w:r>
              <w:rPr>
                <w:rStyle w:val="IndexLink"/>
                <w:rtl w:val="true"/>
              </w:rPr>
              <w:t xml:space="preserve"> </w:t>
            </w:r>
            <w:r>
              <w:rPr>
                <w:rStyle w:val="IndexLink"/>
                <w:rtl w:val="true"/>
              </w:rPr>
              <w:t>قَرِینُ الرَّسُولِ‌</w:t>
            </w:r>
            <w:r>
              <w:rPr>
                <w:rStyle w:val="IndexLink"/>
                <w:rtl w:val="true"/>
              </w:rPr>
              <w:tab/>
            </w:r>
            <w:r>
              <w:rPr>
                <w:rStyle w:val="IndexLink"/>
              </w:rPr>
              <w:t>200</w:t>
            </w:r>
          </w:hyperlink>
        </w:p>
        <w:p>
          <w:pPr>
            <w:pStyle w:val="Contents3"/>
            <w:tabs>
              <w:tab w:val="clear" w:pos="8459"/>
              <w:tab w:val="right" w:pos="9026" w:leader="dot"/>
            </w:tabs>
            <w:rPr/>
          </w:pPr>
          <w:hyperlink w:anchor="__RefHeading___Toc2635365_211673320">
            <w:r>
              <w:rPr>
                <w:webHidden/>
                <w:rStyle w:val="IndexLink"/>
              </w:rPr>
              <w:t>589</w:t>
            </w:r>
            <w:r>
              <w:rPr>
                <w:rStyle w:val="IndexLink"/>
                <w:rtl w:val="true"/>
              </w:rPr>
              <w:t xml:space="preserve"> </w:t>
            </w:r>
            <w:r>
              <w:rPr>
                <w:rStyle w:val="IndexLink"/>
                <w:rtl w:val="true"/>
              </w:rPr>
              <w:t>قَسِیمُ الْجَنَّةِ وَ النّارِ</w:t>
            </w:r>
            <w:r>
              <w:rPr>
                <w:rStyle w:val="IndexLink"/>
                <w:rtl w:val="true"/>
              </w:rPr>
              <w:tab/>
            </w:r>
            <w:r>
              <w:rPr>
                <w:rStyle w:val="IndexLink"/>
              </w:rPr>
              <w:t>200</w:t>
            </w:r>
          </w:hyperlink>
        </w:p>
        <w:p>
          <w:pPr>
            <w:pStyle w:val="Contents3"/>
            <w:tabs>
              <w:tab w:val="clear" w:pos="8459"/>
              <w:tab w:val="right" w:pos="9026" w:leader="dot"/>
            </w:tabs>
            <w:rPr/>
          </w:pPr>
          <w:hyperlink w:anchor="__RefHeading___Toc2635367_211673320">
            <w:r>
              <w:rPr>
                <w:webHidden/>
                <w:rStyle w:val="IndexLink"/>
              </w:rPr>
              <w:t>590</w:t>
            </w:r>
            <w:r>
              <w:rPr>
                <w:rStyle w:val="IndexLink"/>
                <w:rtl w:val="true"/>
              </w:rPr>
              <w:t xml:space="preserve"> </w:t>
            </w:r>
            <w:r>
              <w:rPr>
                <w:rStyle w:val="IndexLink"/>
                <w:rtl w:val="true"/>
              </w:rPr>
              <w:t>قُصُورُهُ کَعَدَدِ الْبَشَرِ</w:t>
            </w:r>
            <w:r>
              <w:rPr>
                <w:rStyle w:val="IndexLink"/>
                <w:rtl w:val="true"/>
              </w:rPr>
              <w:tab/>
            </w:r>
            <w:r>
              <w:rPr>
                <w:rStyle w:val="IndexLink"/>
              </w:rPr>
              <w:t>201</w:t>
            </w:r>
          </w:hyperlink>
        </w:p>
        <w:p>
          <w:pPr>
            <w:pStyle w:val="Contents3"/>
            <w:tabs>
              <w:tab w:val="clear" w:pos="8459"/>
              <w:tab w:val="right" w:pos="9026" w:leader="dot"/>
            </w:tabs>
            <w:rPr/>
          </w:pPr>
          <w:hyperlink w:anchor="__RefHeading___Toc2635369_211673320">
            <w:r>
              <w:rPr>
                <w:webHidden/>
                <w:rStyle w:val="IndexLink"/>
              </w:rPr>
              <w:t>591</w:t>
            </w:r>
            <w:r>
              <w:rPr>
                <w:rStyle w:val="IndexLink"/>
                <w:rtl w:val="true"/>
              </w:rPr>
              <w:t xml:space="preserve"> </w:t>
            </w:r>
            <w:r>
              <w:rPr>
                <w:rStyle w:val="IndexLink"/>
                <w:rtl w:val="true"/>
              </w:rPr>
              <w:t>قَضِیبُ الْجَنَّةِ</w:t>
            </w:r>
            <w:r>
              <w:rPr>
                <w:rStyle w:val="IndexLink"/>
                <w:rtl w:val="true"/>
              </w:rPr>
              <w:tab/>
            </w:r>
            <w:r>
              <w:rPr>
                <w:rStyle w:val="IndexLink"/>
              </w:rPr>
              <w:t>201</w:t>
            </w:r>
          </w:hyperlink>
        </w:p>
        <w:p>
          <w:pPr>
            <w:pStyle w:val="Contents3"/>
            <w:tabs>
              <w:tab w:val="clear" w:pos="8459"/>
              <w:tab w:val="right" w:pos="9026" w:leader="dot"/>
            </w:tabs>
            <w:rPr/>
          </w:pPr>
          <w:hyperlink w:anchor="__RefHeading___Toc2635371_211673320">
            <w:r>
              <w:rPr>
                <w:webHidden/>
                <w:rStyle w:val="IndexLink"/>
              </w:rPr>
              <w:t>592</w:t>
            </w:r>
            <w:r>
              <w:rPr>
                <w:rStyle w:val="IndexLink"/>
                <w:rtl w:val="true"/>
              </w:rPr>
              <w:t xml:space="preserve"> </w:t>
            </w:r>
            <w:r>
              <w:rPr>
                <w:rStyle w:val="IndexLink"/>
                <w:rtl w:val="true"/>
              </w:rPr>
              <w:t>الْقَمَرُ السّارِی‌</w:t>
            </w:r>
            <w:r>
              <w:rPr>
                <w:rStyle w:val="IndexLink"/>
                <w:rtl w:val="true"/>
              </w:rPr>
              <w:tab/>
            </w:r>
            <w:r>
              <w:rPr>
                <w:rStyle w:val="IndexLink"/>
              </w:rPr>
              <w:t>201</w:t>
            </w:r>
          </w:hyperlink>
        </w:p>
        <w:p>
          <w:pPr>
            <w:pStyle w:val="Contents3"/>
            <w:tabs>
              <w:tab w:val="clear" w:pos="8459"/>
              <w:tab w:val="right" w:pos="9026" w:leader="dot"/>
            </w:tabs>
            <w:rPr/>
          </w:pPr>
          <w:hyperlink w:anchor="__RefHeading___Toc2635373_211673320">
            <w:r>
              <w:rPr>
                <w:webHidden/>
                <w:rStyle w:val="IndexLink"/>
              </w:rPr>
              <w:t>593</w:t>
            </w:r>
            <w:r>
              <w:rPr>
                <w:rStyle w:val="IndexLink"/>
                <w:rtl w:val="true"/>
              </w:rPr>
              <w:t xml:space="preserve"> </w:t>
            </w:r>
            <w:r>
              <w:rPr>
                <w:rStyle w:val="IndexLink"/>
                <w:rtl w:val="true"/>
              </w:rPr>
              <w:t>قَمَرُ سَمآءِ الدُّنْیا</w:t>
            </w:r>
            <w:r>
              <w:rPr>
                <w:rStyle w:val="IndexLink"/>
                <w:rtl w:val="true"/>
              </w:rPr>
              <w:tab/>
            </w:r>
            <w:r>
              <w:rPr>
                <w:rStyle w:val="IndexLink"/>
              </w:rPr>
              <w:t>201</w:t>
            </w:r>
          </w:hyperlink>
        </w:p>
        <w:p>
          <w:pPr>
            <w:pStyle w:val="Contents3"/>
            <w:tabs>
              <w:tab w:val="clear" w:pos="8459"/>
              <w:tab w:val="right" w:pos="9026" w:leader="dot"/>
            </w:tabs>
            <w:rPr/>
          </w:pPr>
          <w:hyperlink w:anchor="__RefHeading___Toc2635375_211673320">
            <w:r>
              <w:rPr>
                <w:webHidden/>
                <w:rStyle w:val="IndexLink"/>
              </w:rPr>
              <w:t>594</w:t>
            </w:r>
            <w:r>
              <w:rPr>
                <w:rStyle w:val="IndexLink"/>
                <w:rtl w:val="true"/>
              </w:rPr>
              <w:t xml:space="preserve"> </w:t>
            </w:r>
            <w:r>
              <w:rPr>
                <w:rStyle w:val="IndexLink"/>
                <w:rtl w:val="true"/>
              </w:rPr>
              <w:t>قُوَّتُهُ قُوَّةُ داوُدَ</w:t>
            </w:r>
            <w:r>
              <w:rPr>
                <w:rStyle w:val="IndexLink"/>
                <w:rtl w:val="true"/>
              </w:rPr>
              <w:tab/>
            </w:r>
            <w:r>
              <w:rPr>
                <w:rStyle w:val="IndexLink"/>
              </w:rPr>
              <w:t>201</w:t>
            </w:r>
          </w:hyperlink>
        </w:p>
        <w:p>
          <w:pPr>
            <w:pStyle w:val="Contents3"/>
            <w:tabs>
              <w:tab w:val="clear" w:pos="8459"/>
              <w:tab w:val="right" w:pos="9026" w:leader="dot"/>
            </w:tabs>
            <w:rPr/>
          </w:pPr>
          <w:hyperlink w:anchor="__RefHeading___Toc2635377_211673320">
            <w:r>
              <w:rPr>
                <w:webHidden/>
                <w:rStyle w:val="IndexLink"/>
              </w:rPr>
              <w:t>595</w:t>
            </w:r>
            <w:r>
              <w:rPr>
                <w:rStyle w:val="IndexLink"/>
                <w:rtl w:val="true"/>
              </w:rPr>
              <w:t xml:space="preserve"> </w:t>
            </w:r>
            <w:r>
              <w:rPr>
                <w:rStyle w:val="IndexLink"/>
                <w:rtl w:val="true"/>
              </w:rPr>
              <w:t>قَوْلُهُ قَوْلُ الرَّسُولِ‌</w:t>
            </w:r>
            <w:r>
              <w:rPr>
                <w:rStyle w:val="IndexLink"/>
                <w:rtl w:val="true"/>
              </w:rPr>
              <w:tab/>
            </w:r>
            <w:r>
              <w:rPr>
                <w:rStyle w:val="IndexLink"/>
              </w:rPr>
              <w:t>201</w:t>
            </w:r>
          </w:hyperlink>
        </w:p>
        <w:p>
          <w:pPr>
            <w:pStyle w:val="Contents3"/>
            <w:tabs>
              <w:tab w:val="clear" w:pos="8459"/>
              <w:tab w:val="right" w:pos="9026" w:leader="dot"/>
            </w:tabs>
            <w:rPr/>
          </w:pPr>
          <w:hyperlink w:anchor="__RefHeading___Toc2635379_211673320">
            <w:r>
              <w:rPr>
                <w:webHidden/>
                <w:rStyle w:val="IndexLink"/>
              </w:rPr>
              <w:t>596</w:t>
            </w:r>
            <w:r>
              <w:rPr>
                <w:rStyle w:val="IndexLink"/>
                <w:rtl w:val="true"/>
              </w:rPr>
              <w:t xml:space="preserve"> </w:t>
            </w:r>
            <w:r>
              <w:rPr>
                <w:rStyle w:val="IndexLink"/>
                <w:rtl w:val="true"/>
              </w:rPr>
              <w:t>قَوِی فِی الْبَدَنِ‌</w:t>
            </w:r>
            <w:r>
              <w:rPr>
                <w:rStyle w:val="IndexLink"/>
                <w:rtl w:val="true"/>
              </w:rPr>
              <w:tab/>
            </w:r>
            <w:r>
              <w:rPr>
                <w:rStyle w:val="IndexLink"/>
              </w:rPr>
              <w:t>201</w:t>
            </w:r>
          </w:hyperlink>
        </w:p>
        <w:p>
          <w:pPr>
            <w:pStyle w:val="Contents3"/>
            <w:tabs>
              <w:tab w:val="clear" w:pos="8459"/>
              <w:tab w:val="right" w:pos="9026" w:leader="dot"/>
            </w:tabs>
            <w:rPr/>
          </w:pPr>
          <w:hyperlink w:anchor="__RefHeading___Toc2635381_211673320">
            <w:r>
              <w:rPr>
                <w:webHidden/>
                <w:rStyle w:val="IndexLink"/>
              </w:rPr>
              <w:t>597</w:t>
            </w:r>
            <w:r>
              <w:rPr>
                <w:rStyle w:val="IndexLink"/>
                <w:rtl w:val="true"/>
              </w:rPr>
              <w:t xml:space="preserve"> </w:t>
            </w:r>
            <w:r>
              <w:rPr>
                <w:rStyle w:val="IndexLink"/>
                <w:rtl w:val="true"/>
              </w:rPr>
              <w:t>کاشِفُ الْکُرُوبِ‌</w:t>
            </w:r>
            <w:r>
              <w:rPr>
                <w:rStyle w:val="IndexLink"/>
                <w:rtl w:val="true"/>
              </w:rPr>
              <w:tab/>
            </w:r>
            <w:r>
              <w:rPr>
                <w:rStyle w:val="IndexLink"/>
              </w:rPr>
              <w:t>201</w:t>
            </w:r>
          </w:hyperlink>
        </w:p>
        <w:p>
          <w:pPr>
            <w:pStyle w:val="Contents3"/>
            <w:tabs>
              <w:tab w:val="clear" w:pos="8459"/>
              <w:tab w:val="right" w:pos="9026" w:leader="dot"/>
            </w:tabs>
            <w:rPr/>
          </w:pPr>
          <w:hyperlink w:anchor="__RefHeading___Toc2635383_211673320">
            <w:r>
              <w:rPr>
                <w:webHidden/>
                <w:rStyle w:val="IndexLink"/>
              </w:rPr>
              <w:t>598</w:t>
            </w:r>
            <w:r>
              <w:rPr>
                <w:rStyle w:val="IndexLink"/>
                <w:rtl w:val="true"/>
              </w:rPr>
              <w:t xml:space="preserve"> </w:t>
            </w:r>
            <w:r>
              <w:rPr>
                <w:rStyle w:val="IndexLink"/>
                <w:rtl w:val="true"/>
              </w:rPr>
              <w:t>کَبِیرُ الْأُمَّةِ</w:t>
            </w:r>
            <w:r>
              <w:rPr>
                <w:rStyle w:val="IndexLink"/>
                <w:rtl w:val="true"/>
              </w:rPr>
              <w:tab/>
            </w:r>
            <w:r>
              <w:rPr>
                <w:rStyle w:val="IndexLink"/>
              </w:rPr>
              <w:t>201</w:t>
            </w:r>
          </w:hyperlink>
        </w:p>
        <w:p>
          <w:pPr>
            <w:pStyle w:val="Contents3"/>
            <w:tabs>
              <w:tab w:val="clear" w:pos="8459"/>
              <w:tab w:val="right" w:pos="9026" w:leader="dot"/>
            </w:tabs>
            <w:rPr/>
          </w:pPr>
          <w:hyperlink w:anchor="__RefHeading___Toc2635385_211673320">
            <w:r>
              <w:rPr>
                <w:webHidden/>
                <w:rStyle w:val="IndexLink"/>
              </w:rPr>
              <w:t>599</w:t>
            </w:r>
            <w:r>
              <w:rPr>
                <w:rStyle w:val="IndexLink"/>
                <w:rtl w:val="true"/>
              </w:rPr>
              <w:t xml:space="preserve"> </w:t>
            </w:r>
            <w:r>
              <w:rPr>
                <w:rStyle w:val="IndexLink"/>
                <w:rtl w:val="true"/>
              </w:rPr>
              <w:t>کَبِیرٌ فِی الْأَرْضِ‌</w:t>
            </w:r>
            <w:r>
              <w:rPr>
                <w:rStyle w:val="IndexLink"/>
                <w:rtl w:val="true"/>
              </w:rPr>
              <w:tab/>
            </w:r>
            <w:r>
              <w:rPr>
                <w:rStyle w:val="IndexLink"/>
              </w:rPr>
              <w:t>202</w:t>
            </w:r>
          </w:hyperlink>
        </w:p>
        <w:p>
          <w:pPr>
            <w:pStyle w:val="Contents3"/>
            <w:tabs>
              <w:tab w:val="clear" w:pos="8459"/>
              <w:tab w:val="right" w:pos="9026" w:leader="dot"/>
            </w:tabs>
            <w:rPr/>
          </w:pPr>
          <w:hyperlink w:anchor="__RefHeading___Toc2635387_211673320">
            <w:r>
              <w:rPr>
                <w:webHidden/>
                <w:rStyle w:val="IndexLink"/>
              </w:rPr>
              <w:t>600</w:t>
            </w:r>
            <w:r>
              <w:rPr>
                <w:rStyle w:val="IndexLink"/>
                <w:rtl w:val="true"/>
              </w:rPr>
              <w:t xml:space="preserve"> </w:t>
            </w:r>
            <w:r>
              <w:rPr>
                <w:rStyle w:val="IndexLink"/>
                <w:rtl w:val="true"/>
              </w:rPr>
              <w:t>الْکَرّارُ</w:t>
            </w:r>
            <w:r>
              <w:rPr>
                <w:rStyle w:val="IndexLink"/>
                <w:rtl w:val="true"/>
              </w:rPr>
              <w:tab/>
            </w:r>
            <w:r>
              <w:rPr>
                <w:rStyle w:val="IndexLink"/>
              </w:rPr>
              <w:t>202</w:t>
            </w:r>
          </w:hyperlink>
        </w:p>
        <w:p>
          <w:pPr>
            <w:pStyle w:val="Contents3"/>
            <w:tabs>
              <w:tab w:val="clear" w:pos="8459"/>
              <w:tab w:val="right" w:pos="9026" w:leader="dot"/>
            </w:tabs>
            <w:rPr/>
          </w:pPr>
          <w:hyperlink w:anchor="__RefHeading___Toc2635389_211673320">
            <w:r>
              <w:rPr>
                <w:webHidden/>
                <w:rStyle w:val="IndexLink"/>
              </w:rPr>
              <w:t>601</w:t>
            </w:r>
            <w:r>
              <w:rPr>
                <w:rStyle w:val="IndexLink"/>
                <w:rtl w:val="true"/>
              </w:rPr>
              <w:t xml:space="preserve"> </w:t>
            </w:r>
            <w:r>
              <w:rPr>
                <w:rStyle w:val="IndexLink"/>
                <w:rtl w:val="true"/>
              </w:rPr>
              <w:t>کَرّارُ الرَّسُولِ‌</w:t>
            </w:r>
            <w:r>
              <w:rPr>
                <w:rStyle w:val="IndexLink"/>
                <w:rtl w:val="true"/>
              </w:rPr>
              <w:tab/>
            </w:r>
            <w:r>
              <w:rPr>
                <w:rStyle w:val="IndexLink"/>
              </w:rPr>
              <w:t>202</w:t>
            </w:r>
          </w:hyperlink>
        </w:p>
        <w:p>
          <w:pPr>
            <w:pStyle w:val="Contents3"/>
            <w:tabs>
              <w:tab w:val="clear" w:pos="8459"/>
              <w:tab w:val="right" w:pos="9026" w:leader="dot"/>
            </w:tabs>
            <w:rPr/>
          </w:pPr>
          <w:hyperlink w:anchor="__RefHeading___Toc2635391_211673320">
            <w:r>
              <w:rPr>
                <w:webHidden/>
                <w:rStyle w:val="IndexLink"/>
              </w:rPr>
              <w:t>602</w:t>
            </w:r>
            <w:r>
              <w:rPr>
                <w:rStyle w:val="IndexLink"/>
                <w:rtl w:val="true"/>
              </w:rPr>
              <w:t xml:space="preserve"> </w:t>
            </w:r>
            <w:r>
              <w:rPr>
                <w:rStyle w:val="IndexLink"/>
                <w:rtl w:val="true"/>
              </w:rPr>
              <w:t>کَرامَةُ الْعَساکِرِ</w:t>
            </w:r>
            <w:r>
              <w:rPr>
                <w:rStyle w:val="IndexLink"/>
                <w:rtl w:val="true"/>
              </w:rPr>
              <w:tab/>
            </w:r>
            <w:r>
              <w:rPr>
                <w:rStyle w:val="IndexLink"/>
              </w:rPr>
              <w:t>202</w:t>
            </w:r>
          </w:hyperlink>
        </w:p>
        <w:p>
          <w:pPr>
            <w:pStyle w:val="Contents3"/>
            <w:tabs>
              <w:tab w:val="clear" w:pos="8459"/>
              <w:tab w:val="right" w:pos="9026" w:leader="dot"/>
            </w:tabs>
            <w:rPr/>
          </w:pPr>
          <w:hyperlink w:anchor="__RefHeading___Toc2635393_211673320">
            <w:r>
              <w:rPr>
                <w:webHidden/>
                <w:rStyle w:val="IndexLink"/>
              </w:rPr>
              <w:t>603</w:t>
            </w:r>
            <w:r>
              <w:rPr>
                <w:rStyle w:val="IndexLink"/>
                <w:rtl w:val="true"/>
              </w:rPr>
              <w:t xml:space="preserve"> </w:t>
            </w:r>
            <w:r>
              <w:rPr>
                <w:rStyle w:val="IndexLink"/>
                <w:rtl w:val="true"/>
              </w:rPr>
              <w:t>الْکُفْرُ بِهِ کُفْرٌ بِاللَّهِ‌</w:t>
            </w:r>
            <w:r>
              <w:rPr>
                <w:rStyle w:val="IndexLink"/>
                <w:rtl w:val="true"/>
              </w:rPr>
              <w:tab/>
            </w:r>
            <w:r>
              <w:rPr>
                <w:rStyle w:val="IndexLink"/>
              </w:rPr>
              <w:t>202</w:t>
            </w:r>
          </w:hyperlink>
        </w:p>
        <w:p>
          <w:pPr>
            <w:pStyle w:val="Contents3"/>
            <w:tabs>
              <w:tab w:val="clear" w:pos="8459"/>
              <w:tab w:val="right" w:pos="9026" w:leader="dot"/>
            </w:tabs>
            <w:rPr/>
          </w:pPr>
          <w:hyperlink w:anchor="__RefHeading___Toc2635395_211673320">
            <w:r>
              <w:rPr>
                <w:webHidden/>
                <w:rStyle w:val="IndexLink"/>
              </w:rPr>
              <w:t>604</w:t>
            </w:r>
            <w:r>
              <w:rPr>
                <w:rStyle w:val="IndexLink"/>
                <w:rtl w:val="true"/>
              </w:rPr>
              <w:t xml:space="preserve"> </w:t>
            </w:r>
            <w:r>
              <w:rPr>
                <w:rStyle w:val="IndexLink"/>
                <w:rtl w:val="true"/>
              </w:rPr>
              <w:t>کُلُّ الْإِیمانِ‌</w:t>
            </w:r>
            <w:r>
              <w:rPr>
                <w:rStyle w:val="IndexLink"/>
                <w:rtl w:val="true"/>
              </w:rPr>
              <w:tab/>
            </w:r>
            <w:r>
              <w:rPr>
                <w:rStyle w:val="IndexLink"/>
              </w:rPr>
              <w:t>202</w:t>
            </w:r>
          </w:hyperlink>
        </w:p>
        <w:p>
          <w:pPr>
            <w:pStyle w:val="Contents3"/>
            <w:tabs>
              <w:tab w:val="clear" w:pos="8459"/>
              <w:tab w:val="right" w:pos="9026" w:leader="dot"/>
            </w:tabs>
            <w:rPr/>
          </w:pPr>
          <w:hyperlink w:anchor="__RefHeading___Toc2635397_211673320">
            <w:r>
              <w:rPr>
                <w:webHidden/>
                <w:rStyle w:val="IndexLink"/>
              </w:rPr>
              <w:t>605</w:t>
            </w:r>
            <w:r>
              <w:rPr>
                <w:rStyle w:val="IndexLink"/>
                <w:rtl w:val="true"/>
              </w:rPr>
              <w:t xml:space="preserve"> </w:t>
            </w:r>
            <w:r>
              <w:rPr>
                <w:rStyle w:val="IndexLink"/>
                <w:rtl w:val="true"/>
              </w:rPr>
              <w:t>کَلِمَةُ اللَّهِ الْعُلْیا</w:t>
            </w:r>
            <w:r>
              <w:rPr>
                <w:rStyle w:val="IndexLink"/>
                <w:rtl w:val="true"/>
              </w:rPr>
              <w:tab/>
            </w:r>
            <w:r>
              <w:rPr>
                <w:rStyle w:val="IndexLink"/>
              </w:rPr>
              <w:t>203</w:t>
            </w:r>
          </w:hyperlink>
        </w:p>
        <w:p>
          <w:pPr>
            <w:pStyle w:val="Contents3"/>
            <w:tabs>
              <w:tab w:val="clear" w:pos="8459"/>
              <w:tab w:val="right" w:pos="9026" w:leader="dot"/>
            </w:tabs>
            <w:rPr/>
          </w:pPr>
          <w:hyperlink w:anchor="__RefHeading___Toc2635399_211673320">
            <w:r>
              <w:rPr>
                <w:webHidden/>
                <w:rStyle w:val="IndexLink"/>
              </w:rPr>
              <w:t>606</w:t>
            </w:r>
            <w:r>
              <w:rPr>
                <w:rStyle w:val="IndexLink"/>
                <w:rtl w:val="true"/>
              </w:rPr>
              <w:t xml:space="preserve"> </w:t>
            </w:r>
            <w:r>
              <w:rPr>
                <w:rStyle w:val="IndexLink"/>
                <w:rtl w:val="true"/>
              </w:rPr>
              <w:t>کَلِمَةُ التَّقْوی‌</w:t>
            </w:r>
            <w:r>
              <w:rPr>
                <w:rStyle w:val="IndexLink"/>
                <w:rtl w:val="true"/>
              </w:rPr>
              <w:tab/>
            </w:r>
            <w:r>
              <w:rPr>
                <w:rStyle w:val="IndexLink"/>
              </w:rPr>
              <w:t>203</w:t>
            </w:r>
          </w:hyperlink>
        </w:p>
        <w:p>
          <w:pPr>
            <w:pStyle w:val="Contents3"/>
            <w:tabs>
              <w:tab w:val="clear" w:pos="8459"/>
              <w:tab w:val="right" w:pos="9026" w:leader="dot"/>
            </w:tabs>
            <w:rPr/>
          </w:pPr>
          <w:hyperlink w:anchor="__RefHeading___Toc2635401_211673320">
            <w:r>
              <w:rPr>
                <w:webHidden/>
                <w:rStyle w:val="IndexLink"/>
              </w:rPr>
              <w:t>607</w:t>
            </w:r>
            <w:r>
              <w:rPr>
                <w:rStyle w:val="IndexLink"/>
                <w:rtl w:val="true"/>
              </w:rPr>
              <w:t xml:space="preserve"> </w:t>
            </w:r>
            <w:r>
              <w:rPr>
                <w:rStyle w:val="IndexLink"/>
                <w:rtl w:val="true"/>
              </w:rPr>
              <w:t>کَلِمَةُ عَدْلٍ‌</w:t>
            </w:r>
            <w:r>
              <w:rPr>
                <w:rStyle w:val="IndexLink"/>
                <w:rtl w:val="true"/>
              </w:rPr>
              <w:tab/>
            </w:r>
            <w:r>
              <w:rPr>
                <w:rStyle w:val="IndexLink"/>
              </w:rPr>
              <w:t>203</w:t>
            </w:r>
          </w:hyperlink>
        </w:p>
        <w:p>
          <w:pPr>
            <w:pStyle w:val="Contents3"/>
            <w:tabs>
              <w:tab w:val="clear" w:pos="8459"/>
              <w:tab w:val="right" w:pos="9026" w:leader="dot"/>
            </w:tabs>
            <w:rPr/>
          </w:pPr>
          <w:hyperlink w:anchor="__RefHeading___Toc2635403_211673320">
            <w:r>
              <w:rPr>
                <w:webHidden/>
                <w:rStyle w:val="IndexLink"/>
              </w:rPr>
              <w:t>608</w:t>
            </w:r>
            <w:r>
              <w:rPr>
                <w:rStyle w:val="IndexLink"/>
                <w:rtl w:val="true"/>
              </w:rPr>
              <w:t xml:space="preserve"> </w:t>
            </w:r>
            <w:r>
              <w:rPr>
                <w:rStyle w:val="IndexLink"/>
                <w:rtl w:val="true"/>
              </w:rPr>
              <w:t>کَلِیمُ الشَّمْسِ‌</w:t>
            </w:r>
            <w:r>
              <w:rPr>
                <w:rStyle w:val="IndexLink"/>
                <w:rtl w:val="true"/>
              </w:rPr>
              <w:tab/>
            </w:r>
            <w:r>
              <w:rPr>
                <w:rStyle w:val="IndexLink"/>
              </w:rPr>
              <w:t>203</w:t>
            </w:r>
          </w:hyperlink>
        </w:p>
        <w:p>
          <w:pPr>
            <w:pStyle w:val="Contents3"/>
            <w:tabs>
              <w:tab w:val="clear" w:pos="8459"/>
              <w:tab w:val="right" w:pos="9026" w:leader="dot"/>
            </w:tabs>
            <w:rPr/>
          </w:pPr>
          <w:hyperlink w:anchor="__RefHeading___Toc2635405_211673320">
            <w:r>
              <w:rPr>
                <w:webHidden/>
                <w:rStyle w:val="IndexLink"/>
              </w:rPr>
              <w:t>609</w:t>
            </w:r>
            <w:r>
              <w:rPr>
                <w:rStyle w:val="IndexLink"/>
                <w:rtl w:val="true"/>
              </w:rPr>
              <w:t xml:space="preserve"> </w:t>
            </w:r>
            <w:r>
              <w:rPr>
                <w:rStyle w:val="IndexLink"/>
                <w:rtl w:val="true"/>
              </w:rPr>
              <w:t>کَنْزُ اللَّهِ‌</w:t>
            </w:r>
            <w:r>
              <w:rPr>
                <w:rStyle w:val="IndexLink"/>
                <w:rtl w:val="true"/>
              </w:rPr>
              <w:tab/>
            </w:r>
            <w:r>
              <w:rPr>
                <w:rStyle w:val="IndexLink"/>
              </w:rPr>
              <w:t>203</w:t>
            </w:r>
          </w:hyperlink>
        </w:p>
        <w:p>
          <w:pPr>
            <w:pStyle w:val="Contents3"/>
            <w:tabs>
              <w:tab w:val="clear" w:pos="8459"/>
              <w:tab w:val="right" w:pos="9026" w:leader="dot"/>
            </w:tabs>
            <w:rPr/>
          </w:pPr>
          <w:hyperlink w:anchor="__RefHeading___Toc2635407_211673320">
            <w:r>
              <w:rPr>
                <w:webHidden/>
                <w:rStyle w:val="IndexLink"/>
              </w:rPr>
              <w:t>610</w:t>
            </w:r>
            <w:r>
              <w:rPr>
                <w:rStyle w:val="IndexLink"/>
                <w:rtl w:val="true"/>
              </w:rPr>
              <w:t xml:space="preserve"> </w:t>
            </w:r>
            <w:r>
              <w:rPr>
                <w:rStyle w:val="IndexLink"/>
                <w:rtl w:val="true"/>
              </w:rPr>
              <w:t>الْکَوْکَبُ الدُّرِّی‌</w:t>
            </w:r>
            <w:r>
              <w:rPr>
                <w:rStyle w:val="IndexLink"/>
                <w:rtl w:val="true"/>
              </w:rPr>
              <w:tab/>
            </w:r>
            <w:r>
              <w:rPr>
                <w:rStyle w:val="IndexLink"/>
              </w:rPr>
              <w:t>204</w:t>
            </w:r>
          </w:hyperlink>
        </w:p>
        <w:p>
          <w:pPr>
            <w:pStyle w:val="Contents3"/>
            <w:tabs>
              <w:tab w:val="clear" w:pos="8459"/>
              <w:tab w:val="right" w:pos="9026" w:leader="dot"/>
            </w:tabs>
            <w:rPr/>
          </w:pPr>
          <w:hyperlink w:anchor="__RefHeading___Toc2635409_211673320">
            <w:r>
              <w:rPr>
                <w:webHidden/>
                <w:rStyle w:val="IndexLink"/>
              </w:rPr>
              <w:t>611</w:t>
            </w:r>
            <w:r>
              <w:rPr>
                <w:rStyle w:val="IndexLink"/>
                <w:rtl w:val="true"/>
              </w:rPr>
              <w:t xml:space="preserve"> </w:t>
            </w:r>
            <w:r>
              <w:rPr>
                <w:rStyle w:val="IndexLink"/>
                <w:rtl w:val="true"/>
              </w:rPr>
              <w:t>کَهْفُ الرَّسُولِ‌</w:t>
            </w:r>
            <w:r>
              <w:rPr>
                <w:rStyle w:val="IndexLink"/>
                <w:rtl w:val="true"/>
              </w:rPr>
              <w:tab/>
            </w:r>
            <w:r>
              <w:rPr>
                <w:rStyle w:val="IndexLink"/>
              </w:rPr>
              <w:t>204</w:t>
            </w:r>
          </w:hyperlink>
        </w:p>
        <w:p>
          <w:pPr>
            <w:pStyle w:val="Contents3"/>
            <w:tabs>
              <w:tab w:val="clear" w:pos="8459"/>
              <w:tab w:val="right" w:pos="9026" w:leader="dot"/>
            </w:tabs>
            <w:rPr/>
          </w:pPr>
          <w:hyperlink w:anchor="__RefHeading___Toc2635411_211673320">
            <w:r>
              <w:rPr>
                <w:webHidden/>
                <w:rStyle w:val="IndexLink"/>
              </w:rPr>
              <w:t>612</w:t>
            </w:r>
            <w:r>
              <w:rPr>
                <w:rStyle w:val="IndexLink"/>
                <w:rtl w:val="true"/>
              </w:rPr>
              <w:t xml:space="preserve"> </w:t>
            </w:r>
            <w:r>
              <w:rPr>
                <w:rStyle w:val="IndexLink"/>
                <w:rtl w:val="true"/>
              </w:rPr>
              <w:t>لا تَأْخُذُهُ فِی اللَّهِ لَوْمَةٌ</w:t>
            </w:r>
            <w:r>
              <w:rPr>
                <w:rStyle w:val="IndexLink"/>
                <w:rtl w:val="true"/>
              </w:rPr>
              <w:tab/>
            </w:r>
            <w:r>
              <w:rPr>
                <w:rStyle w:val="IndexLink"/>
              </w:rPr>
              <w:t>204</w:t>
            </w:r>
          </w:hyperlink>
        </w:p>
        <w:p>
          <w:pPr>
            <w:pStyle w:val="Contents3"/>
            <w:tabs>
              <w:tab w:val="clear" w:pos="8459"/>
              <w:tab w:val="right" w:pos="9026" w:leader="dot"/>
            </w:tabs>
            <w:rPr/>
          </w:pPr>
          <w:hyperlink w:anchor="__RefHeading___Toc2635413_211673320">
            <w:r>
              <w:rPr>
                <w:webHidden/>
                <w:rStyle w:val="IndexLink"/>
              </w:rPr>
              <w:t>613</w:t>
            </w:r>
            <w:r>
              <w:rPr>
                <w:rStyle w:val="IndexLink"/>
                <w:rtl w:val="true"/>
              </w:rPr>
              <w:t xml:space="preserve"> </w:t>
            </w:r>
            <w:r>
              <w:rPr>
                <w:rStyle w:val="IndexLink"/>
                <w:rtl w:val="true"/>
              </w:rPr>
              <w:t>لا تَرْزَأُ الدُّنْیا مِنْهُ‌</w:t>
            </w:r>
            <w:r>
              <w:rPr>
                <w:rStyle w:val="IndexLink"/>
                <w:rtl w:val="true"/>
              </w:rPr>
              <w:tab/>
            </w:r>
            <w:r>
              <w:rPr>
                <w:rStyle w:val="IndexLink"/>
              </w:rPr>
              <w:t>204</w:t>
            </w:r>
          </w:hyperlink>
        </w:p>
        <w:p>
          <w:pPr>
            <w:pStyle w:val="Contents3"/>
            <w:tabs>
              <w:tab w:val="clear" w:pos="8459"/>
              <w:tab w:val="right" w:pos="9026" w:leader="dot"/>
            </w:tabs>
            <w:rPr/>
          </w:pPr>
          <w:hyperlink w:anchor="__RefHeading___Toc2635415_211673320">
            <w:r>
              <w:rPr>
                <w:webHidden/>
                <w:rStyle w:val="IndexLink"/>
              </w:rPr>
              <w:t>614</w:t>
            </w:r>
            <w:r>
              <w:rPr>
                <w:rStyle w:val="IndexLink"/>
                <w:rtl w:val="true"/>
              </w:rPr>
              <w:t xml:space="preserve"> </w:t>
            </w:r>
            <w:r>
              <w:rPr>
                <w:rStyle w:val="IndexLink"/>
                <w:rtl w:val="true"/>
              </w:rPr>
              <w:t>لا حَسْرَةٌ لِمُحِبِّهِ‌</w:t>
            </w:r>
            <w:r>
              <w:rPr>
                <w:rStyle w:val="IndexLink"/>
                <w:rtl w:val="true"/>
              </w:rPr>
              <w:tab/>
            </w:r>
            <w:r>
              <w:rPr>
                <w:rStyle w:val="IndexLink"/>
              </w:rPr>
              <w:t>204</w:t>
            </w:r>
          </w:hyperlink>
        </w:p>
        <w:p>
          <w:pPr>
            <w:pStyle w:val="Contents3"/>
            <w:tabs>
              <w:tab w:val="clear" w:pos="8459"/>
              <w:tab w:val="right" w:pos="9026" w:leader="dot"/>
            </w:tabs>
            <w:rPr/>
          </w:pPr>
          <w:hyperlink w:anchor="__RefHeading___Toc2635417_211673320">
            <w:r>
              <w:rPr>
                <w:webHidden/>
                <w:rStyle w:val="IndexLink"/>
              </w:rPr>
              <w:t>615</w:t>
            </w:r>
            <w:r>
              <w:rPr>
                <w:rStyle w:val="IndexLink"/>
                <w:rtl w:val="true"/>
              </w:rPr>
              <w:t xml:space="preserve"> </w:t>
            </w:r>
            <w:r>
              <w:rPr>
                <w:rStyle w:val="IndexLink"/>
                <w:rtl w:val="true"/>
              </w:rPr>
              <w:t>لا وَحْشَةٌ لِمُحِبِّهِ‌</w:t>
            </w:r>
            <w:r>
              <w:rPr>
                <w:rStyle w:val="IndexLink"/>
                <w:rtl w:val="true"/>
              </w:rPr>
              <w:tab/>
            </w:r>
            <w:r>
              <w:rPr>
                <w:rStyle w:val="IndexLink"/>
              </w:rPr>
              <w:t>204</w:t>
            </w:r>
          </w:hyperlink>
        </w:p>
        <w:p>
          <w:pPr>
            <w:pStyle w:val="Contents3"/>
            <w:tabs>
              <w:tab w:val="clear" w:pos="8459"/>
              <w:tab w:val="right" w:pos="9026" w:leader="dot"/>
            </w:tabs>
            <w:rPr/>
          </w:pPr>
          <w:hyperlink w:anchor="__RefHeading___Toc2635419_211673320">
            <w:r>
              <w:rPr>
                <w:webHidden/>
                <w:rStyle w:val="IndexLink"/>
              </w:rPr>
              <w:t>616</w:t>
            </w:r>
            <w:r>
              <w:rPr>
                <w:rStyle w:val="IndexLink"/>
                <w:rtl w:val="true"/>
              </w:rPr>
              <w:t xml:space="preserve"> </w:t>
            </w:r>
            <w:r>
              <w:rPr>
                <w:rStyle w:val="IndexLink"/>
                <w:rtl w:val="true"/>
              </w:rPr>
              <w:t>لا یحْجُبُهُ مِنَ اللَّهِ حِجابٌ‌</w:t>
            </w:r>
            <w:r>
              <w:rPr>
                <w:rStyle w:val="IndexLink"/>
                <w:rtl w:val="true"/>
              </w:rPr>
              <w:tab/>
            </w:r>
            <w:r>
              <w:rPr>
                <w:rStyle w:val="IndexLink"/>
              </w:rPr>
              <w:t>204</w:t>
            </w:r>
          </w:hyperlink>
        </w:p>
        <w:p>
          <w:pPr>
            <w:pStyle w:val="Contents3"/>
            <w:tabs>
              <w:tab w:val="clear" w:pos="8459"/>
              <w:tab w:val="right" w:pos="9026" w:leader="dot"/>
            </w:tabs>
            <w:rPr/>
          </w:pPr>
          <w:hyperlink w:anchor="__RefHeading___Toc2635421_211673320">
            <w:r>
              <w:rPr>
                <w:webHidden/>
                <w:rStyle w:val="IndexLink"/>
              </w:rPr>
              <w:t>617</w:t>
            </w:r>
            <w:r>
              <w:rPr>
                <w:rStyle w:val="IndexLink"/>
                <w:rtl w:val="true"/>
              </w:rPr>
              <w:t xml:space="preserve"> </w:t>
            </w:r>
            <w:r>
              <w:rPr>
                <w:rStyle w:val="IndexLink"/>
                <w:rtl w:val="true"/>
              </w:rPr>
              <w:t>لا یخْزِیهِ اللَّهُ أَبَداً</w:t>
            </w:r>
            <w:r>
              <w:rPr>
                <w:rStyle w:val="IndexLink"/>
                <w:rtl w:val="true"/>
              </w:rPr>
              <w:tab/>
            </w:r>
            <w:r>
              <w:rPr>
                <w:rStyle w:val="IndexLink"/>
              </w:rPr>
              <w:t>204</w:t>
            </w:r>
          </w:hyperlink>
        </w:p>
        <w:p>
          <w:pPr>
            <w:pStyle w:val="Contents3"/>
            <w:tabs>
              <w:tab w:val="clear" w:pos="8459"/>
              <w:tab w:val="right" w:pos="9026" w:leader="dot"/>
            </w:tabs>
            <w:rPr/>
          </w:pPr>
          <w:hyperlink w:anchor="__RefHeading___Toc2635423_211673320">
            <w:r>
              <w:rPr>
                <w:webHidden/>
                <w:rStyle w:val="IndexLink"/>
              </w:rPr>
              <w:t>618</w:t>
            </w:r>
            <w:r>
              <w:rPr>
                <w:rStyle w:val="IndexLink"/>
                <w:rtl w:val="true"/>
              </w:rPr>
              <w:t xml:space="preserve"> </w:t>
            </w:r>
            <w:r>
              <w:rPr>
                <w:rStyle w:val="IndexLink"/>
                <w:rtl w:val="true"/>
              </w:rPr>
              <w:t>لا یرْزَأُ مِنَ الدُّنْیا</w:t>
            </w:r>
            <w:r>
              <w:rPr>
                <w:rStyle w:val="IndexLink"/>
                <w:rtl w:val="true"/>
              </w:rPr>
              <w:tab/>
            </w:r>
            <w:r>
              <w:rPr>
                <w:rStyle w:val="IndexLink"/>
              </w:rPr>
              <w:t>205</w:t>
            </w:r>
          </w:hyperlink>
        </w:p>
        <w:p>
          <w:pPr>
            <w:pStyle w:val="Contents3"/>
            <w:tabs>
              <w:tab w:val="clear" w:pos="8459"/>
              <w:tab w:val="right" w:pos="9026" w:leader="dot"/>
            </w:tabs>
            <w:rPr/>
          </w:pPr>
          <w:hyperlink w:anchor="__RefHeading___Toc2635425_211673320">
            <w:r>
              <w:rPr>
                <w:webHidden/>
                <w:rStyle w:val="IndexLink"/>
              </w:rPr>
              <w:t>619</w:t>
            </w:r>
            <w:r>
              <w:rPr>
                <w:rStyle w:val="IndexLink"/>
                <w:rtl w:val="true"/>
              </w:rPr>
              <w:t xml:space="preserve"> </w:t>
            </w:r>
            <w:r>
              <w:rPr>
                <w:rStyle w:val="IndexLink"/>
                <w:rtl w:val="true"/>
              </w:rPr>
              <w:t>لا یسْتُرُهُ مِنَ اللَّهِ سَتْرٌ</w:t>
            </w:r>
            <w:r>
              <w:rPr>
                <w:rStyle w:val="IndexLink"/>
                <w:rtl w:val="true"/>
              </w:rPr>
              <w:tab/>
            </w:r>
            <w:r>
              <w:rPr>
                <w:rStyle w:val="IndexLink"/>
              </w:rPr>
              <w:t>205</w:t>
            </w:r>
          </w:hyperlink>
        </w:p>
        <w:p>
          <w:pPr>
            <w:pStyle w:val="Contents3"/>
            <w:tabs>
              <w:tab w:val="clear" w:pos="8459"/>
              <w:tab w:val="right" w:pos="9026" w:leader="dot"/>
            </w:tabs>
            <w:rPr/>
          </w:pPr>
          <w:hyperlink w:anchor="__RefHeading___Toc2635427_211673320">
            <w:r>
              <w:rPr>
                <w:webHidden/>
                <w:rStyle w:val="IndexLink"/>
              </w:rPr>
              <w:t>620</w:t>
            </w:r>
            <w:r>
              <w:rPr>
                <w:rStyle w:val="IndexLink"/>
                <w:rtl w:val="true"/>
              </w:rPr>
              <w:t xml:space="preserve"> </w:t>
            </w:r>
            <w:r>
              <w:rPr>
                <w:rStyle w:val="IndexLink"/>
                <w:rtl w:val="true"/>
              </w:rPr>
              <w:t>لَحْمُهُ لَحْمُ الرَّسُولِ‌</w:t>
            </w:r>
            <w:r>
              <w:rPr>
                <w:rStyle w:val="IndexLink"/>
                <w:rtl w:val="true"/>
              </w:rPr>
              <w:tab/>
            </w:r>
            <w:r>
              <w:rPr>
                <w:rStyle w:val="IndexLink"/>
              </w:rPr>
              <w:t>205</w:t>
            </w:r>
          </w:hyperlink>
        </w:p>
        <w:p>
          <w:pPr>
            <w:pStyle w:val="Contents3"/>
            <w:tabs>
              <w:tab w:val="clear" w:pos="8459"/>
              <w:tab w:val="right" w:pos="9026" w:leader="dot"/>
            </w:tabs>
            <w:rPr/>
          </w:pPr>
          <w:hyperlink w:anchor="__RefHeading___Toc2635429_211673320">
            <w:r>
              <w:rPr>
                <w:webHidden/>
                <w:rStyle w:val="IndexLink"/>
              </w:rPr>
              <w:t>621</w:t>
            </w:r>
            <w:r>
              <w:rPr>
                <w:rStyle w:val="IndexLink"/>
                <w:rtl w:val="true"/>
              </w:rPr>
              <w:t xml:space="preserve"> </w:t>
            </w:r>
            <w:r>
              <w:rPr>
                <w:rStyle w:val="IndexLink"/>
                <w:rtl w:val="true"/>
              </w:rPr>
              <w:t>اللُّحُوقُ بِهِ سَعادَةٌ</w:t>
            </w:r>
            <w:r>
              <w:rPr>
                <w:rStyle w:val="IndexLink"/>
                <w:rtl w:val="true"/>
              </w:rPr>
              <w:tab/>
            </w:r>
            <w:r>
              <w:rPr>
                <w:rStyle w:val="IndexLink"/>
              </w:rPr>
              <w:t>205</w:t>
            </w:r>
          </w:hyperlink>
        </w:p>
        <w:p>
          <w:pPr>
            <w:pStyle w:val="Contents3"/>
            <w:tabs>
              <w:tab w:val="clear" w:pos="8459"/>
              <w:tab w:val="right" w:pos="9026" w:leader="dot"/>
            </w:tabs>
            <w:rPr/>
          </w:pPr>
          <w:hyperlink w:anchor="__RefHeading___Toc2635431_211673320">
            <w:r>
              <w:rPr>
                <w:webHidden/>
                <w:rStyle w:val="IndexLink"/>
              </w:rPr>
              <w:t>622</w:t>
            </w:r>
            <w:r>
              <w:rPr>
                <w:rStyle w:val="IndexLink"/>
                <w:rtl w:val="true"/>
              </w:rPr>
              <w:t xml:space="preserve"> </w:t>
            </w:r>
            <w:r>
              <w:rPr>
                <w:rStyle w:val="IndexLink"/>
                <w:rtl w:val="true"/>
              </w:rPr>
              <w:t>اللِّسانُ الشَّکُورُ</w:t>
            </w:r>
            <w:r>
              <w:rPr>
                <w:rStyle w:val="IndexLink"/>
                <w:rtl w:val="true"/>
              </w:rPr>
              <w:tab/>
            </w:r>
            <w:r>
              <w:rPr>
                <w:rStyle w:val="IndexLink"/>
              </w:rPr>
              <w:t>205</w:t>
            </w:r>
          </w:hyperlink>
        </w:p>
        <w:p>
          <w:pPr>
            <w:pStyle w:val="Contents3"/>
            <w:tabs>
              <w:tab w:val="clear" w:pos="8459"/>
              <w:tab w:val="right" w:pos="9026" w:leader="dot"/>
            </w:tabs>
            <w:rPr/>
          </w:pPr>
          <w:hyperlink w:anchor="__RefHeading___Toc2635433_211673320">
            <w:r>
              <w:rPr>
                <w:webHidden/>
                <w:rStyle w:val="IndexLink"/>
              </w:rPr>
              <w:t>623</w:t>
            </w:r>
            <w:r>
              <w:rPr>
                <w:rStyle w:val="IndexLink"/>
                <w:rtl w:val="true"/>
              </w:rPr>
              <w:t xml:space="preserve"> </w:t>
            </w:r>
            <w:r>
              <w:rPr>
                <w:rStyle w:val="IndexLink"/>
                <w:rtl w:val="true"/>
              </w:rPr>
              <w:t>لَمْ یکُنْ فَظّاً عَجُولاً</w:t>
            </w:r>
            <w:r>
              <w:rPr>
                <w:rStyle w:val="IndexLink"/>
                <w:rtl w:val="true"/>
              </w:rPr>
              <w:tab/>
            </w:r>
            <w:r>
              <w:rPr>
                <w:rStyle w:val="IndexLink"/>
              </w:rPr>
              <w:t>205</w:t>
            </w:r>
          </w:hyperlink>
        </w:p>
        <w:p>
          <w:pPr>
            <w:pStyle w:val="Contents3"/>
            <w:tabs>
              <w:tab w:val="clear" w:pos="8459"/>
              <w:tab w:val="right" w:pos="9026" w:leader="dot"/>
            </w:tabs>
            <w:rPr/>
          </w:pPr>
          <w:hyperlink w:anchor="__RefHeading___Toc2635435_211673320">
            <w:r>
              <w:rPr>
                <w:webHidden/>
                <w:rStyle w:val="IndexLink"/>
              </w:rPr>
              <w:t>624</w:t>
            </w:r>
            <w:r>
              <w:rPr>
                <w:rStyle w:val="IndexLink"/>
                <w:rtl w:val="true"/>
              </w:rPr>
              <w:t xml:space="preserve"> </w:t>
            </w:r>
            <w:r>
              <w:rPr>
                <w:rStyle w:val="IndexLink"/>
                <w:rtl w:val="true"/>
              </w:rPr>
              <w:t>لَمْ یکُنْ مُتَعَنِّداً</w:t>
            </w:r>
            <w:r>
              <w:rPr>
                <w:rStyle w:val="IndexLink"/>
                <w:rtl w:val="true"/>
              </w:rPr>
              <w:tab/>
            </w:r>
            <w:r>
              <w:rPr>
                <w:rStyle w:val="IndexLink"/>
              </w:rPr>
              <w:t>205</w:t>
            </w:r>
          </w:hyperlink>
        </w:p>
        <w:p>
          <w:pPr>
            <w:pStyle w:val="Contents3"/>
            <w:tabs>
              <w:tab w:val="clear" w:pos="8459"/>
              <w:tab w:val="right" w:pos="9026" w:leader="dot"/>
            </w:tabs>
            <w:rPr/>
          </w:pPr>
          <w:hyperlink w:anchor="__RefHeading___Toc2635437_211673320">
            <w:r>
              <w:rPr>
                <w:webHidden/>
                <w:rStyle w:val="IndexLink"/>
              </w:rPr>
              <w:t>625</w:t>
            </w:r>
            <w:r>
              <w:rPr>
                <w:rStyle w:val="IndexLink"/>
                <w:rtl w:val="true"/>
              </w:rPr>
              <w:t xml:space="preserve"> </w:t>
            </w:r>
            <w:r>
              <w:rPr>
                <w:rStyle w:val="IndexLink"/>
                <w:rtl w:val="true"/>
              </w:rPr>
              <w:t>لَوْلاهُ لَمْ یکُنْ ثَوابٌ و لا عِقابٌ‌</w:t>
            </w:r>
            <w:r>
              <w:rPr>
                <w:rStyle w:val="IndexLink"/>
                <w:rtl w:val="true"/>
              </w:rPr>
              <w:tab/>
            </w:r>
            <w:r>
              <w:rPr>
                <w:rStyle w:val="IndexLink"/>
              </w:rPr>
              <w:t>205</w:t>
            </w:r>
          </w:hyperlink>
        </w:p>
        <w:p>
          <w:pPr>
            <w:pStyle w:val="Contents3"/>
            <w:tabs>
              <w:tab w:val="clear" w:pos="8459"/>
              <w:tab w:val="right" w:pos="9026" w:leader="dot"/>
            </w:tabs>
            <w:rPr/>
          </w:pPr>
          <w:hyperlink w:anchor="__RefHeading___Toc2635439_211673320">
            <w:r>
              <w:rPr>
                <w:webHidden/>
                <w:rStyle w:val="IndexLink"/>
              </w:rPr>
              <w:t>626</w:t>
            </w:r>
            <w:r>
              <w:rPr>
                <w:rStyle w:val="IndexLink"/>
                <w:rtl w:val="true"/>
              </w:rPr>
              <w:t xml:space="preserve"> </w:t>
            </w:r>
            <w:r>
              <w:rPr>
                <w:rStyle w:val="IndexLink"/>
                <w:rtl w:val="true"/>
              </w:rPr>
              <w:t>لَوْلاهُ ما بانَ الْحَقُ‌</w:t>
            </w:r>
            <w:r>
              <w:rPr>
                <w:rStyle w:val="IndexLink"/>
                <w:rtl w:val="true"/>
              </w:rPr>
              <w:tab/>
            </w:r>
            <w:r>
              <w:rPr>
                <w:rStyle w:val="IndexLink"/>
              </w:rPr>
              <w:t>205</w:t>
            </w:r>
          </w:hyperlink>
        </w:p>
        <w:p>
          <w:pPr>
            <w:pStyle w:val="Contents3"/>
            <w:tabs>
              <w:tab w:val="clear" w:pos="8459"/>
              <w:tab w:val="right" w:pos="9026" w:leader="dot"/>
            </w:tabs>
            <w:rPr/>
          </w:pPr>
          <w:hyperlink w:anchor="__RefHeading___Toc2635441_211673320">
            <w:r>
              <w:rPr>
                <w:webHidden/>
                <w:rStyle w:val="IndexLink"/>
              </w:rPr>
              <w:t>627</w:t>
            </w:r>
            <w:r>
              <w:rPr>
                <w:rStyle w:val="IndexLink"/>
                <w:rtl w:val="true"/>
              </w:rPr>
              <w:t xml:space="preserve"> </w:t>
            </w:r>
            <w:r>
              <w:rPr>
                <w:rStyle w:val="IndexLink"/>
                <w:rtl w:val="true"/>
              </w:rPr>
              <w:t>لَوْلاهُ ما بانَ الْمُؤْمِنُ‌</w:t>
            </w:r>
            <w:r>
              <w:rPr>
                <w:rStyle w:val="IndexLink"/>
                <w:rtl w:val="true"/>
              </w:rPr>
              <w:tab/>
            </w:r>
            <w:r>
              <w:rPr>
                <w:rStyle w:val="IndexLink"/>
              </w:rPr>
              <w:t>205</w:t>
            </w:r>
          </w:hyperlink>
        </w:p>
        <w:p>
          <w:pPr>
            <w:pStyle w:val="Contents3"/>
            <w:tabs>
              <w:tab w:val="clear" w:pos="8459"/>
              <w:tab w:val="right" w:pos="9026" w:leader="dot"/>
            </w:tabs>
            <w:rPr/>
          </w:pPr>
          <w:hyperlink w:anchor="__RefHeading___Toc2635443_211673320">
            <w:r>
              <w:rPr>
                <w:webHidden/>
                <w:rStyle w:val="IndexLink"/>
              </w:rPr>
              <w:t>628</w:t>
            </w:r>
            <w:r>
              <w:rPr>
                <w:rStyle w:val="IndexLink"/>
                <w:rtl w:val="true"/>
              </w:rPr>
              <w:t xml:space="preserve"> </w:t>
            </w:r>
            <w:r>
              <w:rPr>
                <w:rStyle w:val="IndexLink"/>
                <w:rtl w:val="true"/>
              </w:rPr>
              <w:t>لَوْلاهُ ما عُبِدَ اللَّهُ‌</w:t>
            </w:r>
            <w:r>
              <w:rPr>
                <w:rStyle w:val="IndexLink"/>
                <w:rtl w:val="true"/>
              </w:rPr>
              <w:tab/>
            </w:r>
            <w:r>
              <w:rPr>
                <w:rStyle w:val="IndexLink"/>
              </w:rPr>
              <w:t>206</w:t>
            </w:r>
          </w:hyperlink>
        </w:p>
        <w:p>
          <w:pPr>
            <w:pStyle w:val="Contents3"/>
            <w:tabs>
              <w:tab w:val="clear" w:pos="8459"/>
              <w:tab w:val="right" w:pos="9026" w:leader="dot"/>
            </w:tabs>
            <w:rPr/>
          </w:pPr>
          <w:hyperlink w:anchor="__RefHeading___Toc2635445_211673320">
            <w:r>
              <w:rPr>
                <w:webHidden/>
                <w:rStyle w:val="IndexLink"/>
              </w:rPr>
              <w:t>629</w:t>
            </w:r>
            <w:r>
              <w:rPr>
                <w:rStyle w:val="IndexLink"/>
                <w:rtl w:val="true"/>
              </w:rPr>
              <w:t xml:space="preserve"> </w:t>
            </w:r>
            <w:r>
              <w:rPr>
                <w:rStyle w:val="IndexLink"/>
                <w:rtl w:val="true"/>
              </w:rPr>
              <w:t>لَوْلاهُ ما عُرِفَ الْمُؤْمِنُونَ‌</w:t>
            </w:r>
            <w:r>
              <w:rPr>
                <w:rStyle w:val="IndexLink"/>
                <w:rtl w:val="true"/>
              </w:rPr>
              <w:tab/>
            </w:r>
            <w:r>
              <w:rPr>
                <w:rStyle w:val="IndexLink"/>
              </w:rPr>
              <w:t>206</w:t>
            </w:r>
          </w:hyperlink>
        </w:p>
        <w:p>
          <w:pPr>
            <w:pStyle w:val="Contents3"/>
            <w:tabs>
              <w:tab w:val="clear" w:pos="8459"/>
              <w:tab w:val="right" w:pos="9026" w:leader="dot"/>
            </w:tabs>
            <w:rPr/>
          </w:pPr>
          <w:hyperlink w:anchor="__RefHeading___Toc2635447_211673320">
            <w:r>
              <w:rPr>
                <w:webHidden/>
                <w:rStyle w:val="IndexLink"/>
              </w:rPr>
              <w:t>630</w:t>
            </w:r>
            <w:r>
              <w:rPr>
                <w:rStyle w:val="IndexLink"/>
                <w:rtl w:val="true"/>
              </w:rPr>
              <w:t xml:space="preserve"> </w:t>
            </w:r>
            <w:r>
              <w:rPr>
                <w:rStyle w:val="IndexLink"/>
                <w:rtl w:val="true"/>
              </w:rPr>
              <w:t>اللَّیثُ الْهَصُورُ</w:t>
            </w:r>
            <w:r>
              <w:rPr>
                <w:rStyle w:val="IndexLink"/>
                <w:rtl w:val="true"/>
              </w:rPr>
              <w:tab/>
            </w:r>
            <w:r>
              <w:rPr>
                <w:rStyle w:val="IndexLink"/>
              </w:rPr>
              <w:t>206</w:t>
            </w:r>
          </w:hyperlink>
        </w:p>
        <w:p>
          <w:pPr>
            <w:pStyle w:val="Contents3"/>
            <w:tabs>
              <w:tab w:val="clear" w:pos="8459"/>
              <w:tab w:val="right" w:pos="9026" w:leader="dot"/>
            </w:tabs>
            <w:rPr/>
          </w:pPr>
          <w:hyperlink w:anchor="__RefHeading___Toc2635449_211673320">
            <w:r>
              <w:rPr>
                <w:webHidden/>
                <w:rStyle w:val="IndexLink"/>
              </w:rPr>
              <w:t>631</w:t>
            </w:r>
            <w:r>
              <w:rPr>
                <w:rStyle w:val="IndexLink"/>
                <w:rtl w:val="true"/>
              </w:rPr>
              <w:t xml:space="preserve"> </w:t>
            </w:r>
            <w:r>
              <w:rPr>
                <w:rStyle w:val="IndexLink"/>
                <w:rtl w:val="true"/>
              </w:rPr>
              <w:t>الْمُؤَدِّی‌</w:t>
            </w:r>
            <w:r>
              <w:rPr>
                <w:rStyle w:val="IndexLink"/>
                <w:rtl w:val="true"/>
              </w:rPr>
              <w:tab/>
            </w:r>
            <w:r>
              <w:rPr>
                <w:rStyle w:val="IndexLink"/>
              </w:rPr>
              <w:t>206</w:t>
            </w:r>
          </w:hyperlink>
        </w:p>
        <w:p>
          <w:pPr>
            <w:pStyle w:val="Contents3"/>
            <w:tabs>
              <w:tab w:val="clear" w:pos="8459"/>
              <w:tab w:val="right" w:pos="9026" w:leader="dot"/>
            </w:tabs>
            <w:rPr/>
          </w:pPr>
          <w:hyperlink w:anchor="__RefHeading___Toc2635451_211673320">
            <w:r>
              <w:rPr>
                <w:webHidden/>
                <w:rStyle w:val="IndexLink"/>
              </w:rPr>
              <w:t>632</w:t>
            </w:r>
            <w:r>
              <w:rPr>
                <w:rStyle w:val="IndexLink"/>
                <w:rtl w:val="true"/>
              </w:rPr>
              <w:t xml:space="preserve"> </w:t>
            </w:r>
            <w:r>
              <w:rPr>
                <w:rStyle w:val="IndexLink"/>
                <w:rtl w:val="true"/>
              </w:rPr>
              <w:t>مُؤَمَّلُ الْمُسْلِمِینَ‌</w:t>
            </w:r>
            <w:r>
              <w:rPr>
                <w:rStyle w:val="IndexLink"/>
                <w:rtl w:val="true"/>
              </w:rPr>
              <w:tab/>
            </w:r>
            <w:r>
              <w:rPr>
                <w:rStyle w:val="IndexLink"/>
              </w:rPr>
              <w:t>206</w:t>
            </w:r>
          </w:hyperlink>
        </w:p>
        <w:p>
          <w:pPr>
            <w:pStyle w:val="Contents3"/>
            <w:tabs>
              <w:tab w:val="clear" w:pos="8459"/>
              <w:tab w:val="right" w:pos="9026" w:leader="dot"/>
            </w:tabs>
            <w:rPr/>
          </w:pPr>
          <w:hyperlink w:anchor="__RefHeading___Toc2635453_211673320">
            <w:r>
              <w:rPr>
                <w:webHidden/>
                <w:rStyle w:val="IndexLink"/>
              </w:rPr>
              <w:t>633</w:t>
            </w:r>
            <w:r>
              <w:rPr>
                <w:rStyle w:val="IndexLink"/>
                <w:rtl w:val="true"/>
              </w:rPr>
              <w:t xml:space="preserve"> </w:t>
            </w:r>
            <w:r>
              <w:rPr>
                <w:rStyle w:val="IndexLink"/>
                <w:rtl w:val="true"/>
              </w:rPr>
              <w:t>الْمَأْمُونُ‌</w:t>
            </w:r>
            <w:r>
              <w:rPr>
                <w:rStyle w:val="IndexLink"/>
                <w:rtl w:val="true"/>
              </w:rPr>
              <w:tab/>
            </w:r>
            <w:r>
              <w:rPr>
                <w:rStyle w:val="IndexLink"/>
              </w:rPr>
              <w:t>206</w:t>
            </w:r>
          </w:hyperlink>
        </w:p>
        <w:p>
          <w:pPr>
            <w:pStyle w:val="Contents3"/>
            <w:tabs>
              <w:tab w:val="clear" w:pos="8459"/>
              <w:tab w:val="right" w:pos="9026" w:leader="dot"/>
            </w:tabs>
            <w:rPr/>
          </w:pPr>
          <w:hyperlink w:anchor="__RefHeading___Toc2635455_211673320">
            <w:r>
              <w:rPr>
                <w:webHidden/>
                <w:rStyle w:val="IndexLink"/>
              </w:rPr>
              <w:t>634</w:t>
            </w:r>
            <w:r>
              <w:rPr>
                <w:rStyle w:val="IndexLink"/>
                <w:rtl w:val="true"/>
              </w:rPr>
              <w:t xml:space="preserve"> </w:t>
            </w:r>
            <w:r>
              <w:rPr>
                <w:rStyle w:val="IndexLink"/>
                <w:rtl w:val="true"/>
              </w:rPr>
              <w:t>مُؤَیدُ الرَّسُولِ‌</w:t>
            </w:r>
            <w:r>
              <w:rPr>
                <w:rStyle w:val="IndexLink"/>
                <w:rtl w:val="true"/>
              </w:rPr>
              <w:tab/>
            </w:r>
            <w:r>
              <w:rPr>
                <w:rStyle w:val="IndexLink"/>
              </w:rPr>
              <w:t>206</w:t>
            </w:r>
          </w:hyperlink>
        </w:p>
        <w:p>
          <w:pPr>
            <w:pStyle w:val="Contents3"/>
            <w:tabs>
              <w:tab w:val="clear" w:pos="8459"/>
              <w:tab w:val="right" w:pos="9026" w:leader="dot"/>
            </w:tabs>
            <w:rPr/>
          </w:pPr>
          <w:hyperlink w:anchor="__RefHeading___Toc2635457_211673320">
            <w:r>
              <w:rPr>
                <w:webHidden/>
                <w:rStyle w:val="IndexLink"/>
              </w:rPr>
              <w:t>635</w:t>
            </w:r>
            <w:r>
              <w:rPr>
                <w:rStyle w:val="IndexLink"/>
                <w:rtl w:val="true"/>
              </w:rPr>
              <w:t xml:space="preserve"> </w:t>
            </w:r>
            <w:r>
              <w:rPr>
                <w:rStyle w:val="IndexLink"/>
                <w:rtl w:val="true"/>
              </w:rPr>
              <w:t>ما عَرَفَهُ إِلَّا اللَّهُ وَالرَّسُولُ‌</w:t>
            </w:r>
            <w:r>
              <w:rPr>
                <w:rStyle w:val="IndexLink"/>
                <w:rtl w:val="true"/>
              </w:rPr>
              <w:tab/>
            </w:r>
            <w:r>
              <w:rPr>
                <w:rStyle w:val="IndexLink"/>
              </w:rPr>
              <w:t>208</w:t>
            </w:r>
          </w:hyperlink>
        </w:p>
        <w:p>
          <w:pPr>
            <w:pStyle w:val="Contents3"/>
            <w:tabs>
              <w:tab w:val="clear" w:pos="8459"/>
              <w:tab w:val="right" w:pos="9026" w:leader="dot"/>
            </w:tabs>
            <w:rPr/>
          </w:pPr>
          <w:hyperlink w:anchor="__RefHeading___Toc2635459_211673320">
            <w:r>
              <w:rPr>
                <w:webHidden/>
                <w:rStyle w:val="IndexLink"/>
              </w:rPr>
              <w:t>636</w:t>
            </w:r>
            <w:r>
              <w:rPr>
                <w:rStyle w:val="IndexLink"/>
                <w:rtl w:val="true"/>
              </w:rPr>
              <w:t xml:space="preserve"> </w:t>
            </w:r>
            <w:r>
              <w:rPr>
                <w:rStyle w:val="IndexLink"/>
                <w:rtl w:val="true"/>
              </w:rPr>
              <w:t>الْمُبَجَّلُ‌</w:t>
            </w:r>
            <w:r>
              <w:rPr>
                <w:rStyle w:val="IndexLink"/>
                <w:rtl w:val="true"/>
              </w:rPr>
              <w:tab/>
            </w:r>
            <w:r>
              <w:rPr>
                <w:rStyle w:val="IndexLink"/>
              </w:rPr>
              <w:t>208</w:t>
            </w:r>
          </w:hyperlink>
        </w:p>
        <w:p>
          <w:pPr>
            <w:pStyle w:val="Contents3"/>
            <w:tabs>
              <w:tab w:val="clear" w:pos="8459"/>
              <w:tab w:val="right" w:pos="9026" w:leader="dot"/>
            </w:tabs>
            <w:rPr/>
          </w:pPr>
          <w:hyperlink w:anchor="__RefHeading___Toc2635461_211673320">
            <w:r>
              <w:rPr>
                <w:webHidden/>
                <w:rStyle w:val="IndexLink"/>
              </w:rPr>
              <w:t>637</w:t>
            </w:r>
            <w:r>
              <w:rPr>
                <w:rStyle w:val="IndexLink"/>
                <w:rtl w:val="true"/>
              </w:rPr>
              <w:t xml:space="preserve"> </w:t>
            </w:r>
            <w:r>
              <w:rPr>
                <w:rStyle w:val="IndexLink"/>
                <w:rtl w:val="true"/>
              </w:rPr>
              <w:t>مُبْغِضُهُ مُبْغِضُ اللَّهِ‌</w:t>
            </w:r>
            <w:r>
              <w:rPr>
                <w:rStyle w:val="IndexLink"/>
                <w:rtl w:val="true"/>
              </w:rPr>
              <w:tab/>
            </w:r>
            <w:r>
              <w:rPr>
                <w:rStyle w:val="IndexLink"/>
              </w:rPr>
              <w:t>208</w:t>
            </w:r>
          </w:hyperlink>
        </w:p>
        <w:p>
          <w:pPr>
            <w:pStyle w:val="Contents3"/>
            <w:tabs>
              <w:tab w:val="clear" w:pos="8459"/>
              <w:tab w:val="right" w:pos="9026" w:leader="dot"/>
            </w:tabs>
            <w:rPr/>
          </w:pPr>
          <w:hyperlink w:anchor="__RefHeading___Toc2635463_211673320">
            <w:r>
              <w:rPr>
                <w:webHidden/>
                <w:rStyle w:val="IndexLink"/>
              </w:rPr>
              <w:t>638</w:t>
            </w:r>
            <w:r>
              <w:rPr>
                <w:rStyle w:val="IndexLink"/>
                <w:rtl w:val="true"/>
              </w:rPr>
              <w:t xml:space="preserve"> </w:t>
            </w:r>
            <w:r>
              <w:rPr>
                <w:rStyle w:val="IndexLink"/>
                <w:rtl w:val="true"/>
              </w:rPr>
              <w:t>مُبْغِضُهُ مُبْغِضُ الرَّسُولِ‌</w:t>
            </w:r>
            <w:r>
              <w:rPr>
                <w:rStyle w:val="IndexLink"/>
                <w:rtl w:val="true"/>
              </w:rPr>
              <w:tab/>
            </w:r>
            <w:r>
              <w:rPr>
                <w:rStyle w:val="IndexLink"/>
              </w:rPr>
              <w:t>208</w:t>
            </w:r>
          </w:hyperlink>
        </w:p>
        <w:p>
          <w:pPr>
            <w:pStyle w:val="Contents3"/>
            <w:tabs>
              <w:tab w:val="clear" w:pos="8459"/>
              <w:tab w:val="right" w:pos="9026" w:leader="dot"/>
            </w:tabs>
            <w:rPr/>
          </w:pPr>
          <w:hyperlink w:anchor="__RefHeading___Toc2635465_211673320">
            <w:r>
              <w:rPr>
                <w:webHidden/>
                <w:rStyle w:val="IndexLink"/>
              </w:rPr>
              <w:t>639</w:t>
            </w:r>
            <w:r>
              <w:rPr>
                <w:rStyle w:val="IndexLink"/>
                <w:rtl w:val="true"/>
              </w:rPr>
              <w:t xml:space="preserve"> </w:t>
            </w:r>
            <w:r>
              <w:rPr>
                <w:rStyle w:val="IndexLink"/>
                <w:rtl w:val="true"/>
              </w:rPr>
              <w:t>مُبْغِضُهُ مُنافِقٌ‌</w:t>
            </w:r>
            <w:r>
              <w:rPr>
                <w:rStyle w:val="IndexLink"/>
                <w:rtl w:val="true"/>
              </w:rPr>
              <w:tab/>
            </w:r>
            <w:r>
              <w:rPr>
                <w:rStyle w:val="IndexLink"/>
              </w:rPr>
              <w:t>208</w:t>
            </w:r>
          </w:hyperlink>
        </w:p>
        <w:p>
          <w:pPr>
            <w:pStyle w:val="Contents3"/>
            <w:tabs>
              <w:tab w:val="clear" w:pos="8459"/>
              <w:tab w:val="right" w:pos="9026" w:leader="dot"/>
            </w:tabs>
            <w:rPr/>
          </w:pPr>
          <w:hyperlink w:anchor="__RefHeading___Toc2635467_211673320">
            <w:r>
              <w:rPr>
                <w:webHidden/>
                <w:rStyle w:val="IndexLink"/>
              </w:rPr>
              <w:t>640</w:t>
            </w:r>
            <w:r>
              <w:rPr>
                <w:rStyle w:val="IndexLink"/>
                <w:rtl w:val="true"/>
              </w:rPr>
              <w:t xml:space="preserve"> </w:t>
            </w:r>
            <w:r>
              <w:rPr>
                <w:rStyle w:val="IndexLink"/>
                <w:rtl w:val="true"/>
              </w:rPr>
              <w:t>مُبِیدُ الشُّبَهاتِ‌</w:t>
            </w:r>
            <w:r>
              <w:rPr>
                <w:rStyle w:val="IndexLink"/>
                <w:rtl w:val="true"/>
              </w:rPr>
              <w:tab/>
            </w:r>
            <w:r>
              <w:rPr>
                <w:rStyle w:val="IndexLink"/>
              </w:rPr>
              <w:t>208</w:t>
            </w:r>
          </w:hyperlink>
        </w:p>
        <w:p>
          <w:pPr>
            <w:pStyle w:val="Contents3"/>
            <w:tabs>
              <w:tab w:val="clear" w:pos="8459"/>
              <w:tab w:val="right" w:pos="9026" w:leader="dot"/>
            </w:tabs>
            <w:rPr/>
          </w:pPr>
          <w:hyperlink w:anchor="__RefHeading___Toc2635469_211673320">
            <w:r>
              <w:rPr>
                <w:webHidden/>
                <w:rStyle w:val="IndexLink"/>
              </w:rPr>
              <w:t>641</w:t>
            </w:r>
            <w:r>
              <w:rPr>
                <w:rStyle w:val="IndexLink"/>
                <w:rtl w:val="true"/>
              </w:rPr>
              <w:t xml:space="preserve"> </w:t>
            </w:r>
            <w:r>
              <w:rPr>
                <w:rStyle w:val="IndexLink"/>
                <w:rtl w:val="true"/>
              </w:rPr>
              <w:t>مُبِیدُ الشِّرْکِ‌</w:t>
            </w:r>
            <w:r>
              <w:rPr>
                <w:rStyle w:val="IndexLink"/>
                <w:rtl w:val="true"/>
              </w:rPr>
              <w:tab/>
            </w:r>
            <w:r>
              <w:rPr>
                <w:rStyle w:val="IndexLink"/>
              </w:rPr>
              <w:t>208</w:t>
            </w:r>
          </w:hyperlink>
        </w:p>
        <w:p>
          <w:pPr>
            <w:pStyle w:val="Contents3"/>
            <w:tabs>
              <w:tab w:val="clear" w:pos="8459"/>
              <w:tab w:val="right" w:pos="9026" w:leader="dot"/>
            </w:tabs>
            <w:rPr/>
          </w:pPr>
          <w:hyperlink w:anchor="__RefHeading___Toc2635471_211673320">
            <w:r>
              <w:rPr>
                <w:webHidden/>
                <w:rStyle w:val="IndexLink"/>
              </w:rPr>
              <w:t>642</w:t>
            </w:r>
            <w:r>
              <w:rPr>
                <w:rStyle w:val="IndexLink"/>
                <w:rtl w:val="true"/>
              </w:rPr>
              <w:t xml:space="preserve"> </w:t>
            </w:r>
            <w:r>
              <w:rPr>
                <w:rStyle w:val="IndexLink"/>
                <w:rtl w:val="true"/>
              </w:rPr>
              <w:t>الْمُبَینُ‌</w:t>
            </w:r>
            <w:r>
              <w:rPr>
                <w:rStyle w:val="IndexLink"/>
                <w:rtl w:val="true"/>
              </w:rPr>
              <w:tab/>
            </w:r>
            <w:r>
              <w:rPr>
                <w:rStyle w:val="IndexLink"/>
              </w:rPr>
              <w:t>208</w:t>
            </w:r>
          </w:hyperlink>
        </w:p>
        <w:p>
          <w:pPr>
            <w:pStyle w:val="Contents3"/>
            <w:tabs>
              <w:tab w:val="clear" w:pos="8459"/>
              <w:tab w:val="right" w:pos="9026" w:leader="dot"/>
            </w:tabs>
            <w:rPr/>
          </w:pPr>
          <w:hyperlink w:anchor="__RefHeading___Toc2635473_211673320">
            <w:r>
              <w:rPr>
                <w:webHidden/>
                <w:rStyle w:val="IndexLink"/>
              </w:rPr>
              <w:t>643</w:t>
            </w:r>
            <w:r>
              <w:rPr>
                <w:rStyle w:val="IndexLink"/>
                <w:rtl w:val="true"/>
              </w:rPr>
              <w:t xml:space="preserve"> </w:t>
            </w:r>
            <w:r>
              <w:rPr>
                <w:rStyle w:val="IndexLink"/>
                <w:rtl w:val="true"/>
              </w:rPr>
              <w:t>الْمُتَرْجِمُ‌</w:t>
            </w:r>
            <w:r>
              <w:rPr>
                <w:rStyle w:val="IndexLink"/>
                <w:rtl w:val="true"/>
              </w:rPr>
              <w:tab/>
            </w:r>
            <w:r>
              <w:rPr>
                <w:rStyle w:val="IndexLink"/>
              </w:rPr>
              <w:t>209</w:t>
            </w:r>
          </w:hyperlink>
        </w:p>
        <w:p>
          <w:pPr>
            <w:pStyle w:val="Contents3"/>
            <w:tabs>
              <w:tab w:val="clear" w:pos="8459"/>
              <w:tab w:val="right" w:pos="9026" w:leader="dot"/>
            </w:tabs>
            <w:rPr/>
          </w:pPr>
          <w:hyperlink w:anchor="__RefHeading___Toc2635475_211673320">
            <w:r>
              <w:rPr>
                <w:webHidden/>
                <w:rStyle w:val="IndexLink"/>
              </w:rPr>
              <w:t>644</w:t>
            </w:r>
            <w:r>
              <w:rPr>
                <w:rStyle w:val="IndexLink"/>
                <w:rtl w:val="true"/>
              </w:rPr>
              <w:t xml:space="preserve"> </w:t>
            </w:r>
            <w:r>
              <w:rPr>
                <w:rStyle w:val="IndexLink"/>
                <w:rtl w:val="true"/>
              </w:rPr>
              <w:t>الْمُتَواضِعُ فِی النَّفْسِ‌</w:t>
            </w:r>
            <w:r>
              <w:rPr>
                <w:rStyle w:val="IndexLink"/>
                <w:rtl w:val="true"/>
              </w:rPr>
              <w:tab/>
            </w:r>
            <w:r>
              <w:rPr>
                <w:rStyle w:val="IndexLink"/>
              </w:rPr>
              <w:t>209</w:t>
            </w:r>
          </w:hyperlink>
        </w:p>
        <w:p>
          <w:pPr>
            <w:pStyle w:val="Contents3"/>
            <w:tabs>
              <w:tab w:val="clear" w:pos="8459"/>
              <w:tab w:val="right" w:pos="9026" w:leader="dot"/>
            </w:tabs>
            <w:rPr/>
          </w:pPr>
          <w:hyperlink w:anchor="__RefHeading___Toc2635477_211673320">
            <w:r>
              <w:rPr>
                <w:webHidden/>
                <w:rStyle w:val="IndexLink"/>
              </w:rPr>
              <w:t>645</w:t>
            </w:r>
            <w:r>
              <w:rPr>
                <w:rStyle w:val="IndexLink"/>
                <w:rtl w:val="true"/>
              </w:rPr>
              <w:t xml:space="preserve"> </w:t>
            </w:r>
            <w:r>
              <w:rPr>
                <w:rStyle w:val="IndexLink"/>
                <w:rtl w:val="true"/>
              </w:rPr>
              <w:t>الْمُتَوَلِّی‌</w:t>
            </w:r>
            <w:r>
              <w:rPr>
                <w:rStyle w:val="IndexLink"/>
                <w:rtl w:val="true"/>
              </w:rPr>
              <w:tab/>
            </w:r>
            <w:r>
              <w:rPr>
                <w:rStyle w:val="IndexLink"/>
              </w:rPr>
              <w:t>209</w:t>
            </w:r>
          </w:hyperlink>
        </w:p>
        <w:p>
          <w:pPr>
            <w:pStyle w:val="Contents3"/>
            <w:tabs>
              <w:tab w:val="clear" w:pos="8459"/>
              <w:tab w:val="right" w:pos="9026" w:leader="dot"/>
            </w:tabs>
            <w:rPr/>
          </w:pPr>
          <w:hyperlink w:anchor="__RefHeading___Toc2635479_211673320">
            <w:r>
              <w:rPr>
                <w:webHidden/>
                <w:rStyle w:val="IndexLink"/>
              </w:rPr>
              <w:t>646</w:t>
            </w:r>
            <w:r>
              <w:rPr>
                <w:rStyle w:val="IndexLink"/>
                <w:rtl w:val="true"/>
              </w:rPr>
              <w:t xml:space="preserve"> </w:t>
            </w:r>
            <w:r>
              <w:rPr>
                <w:rStyle w:val="IndexLink"/>
                <w:rtl w:val="true"/>
              </w:rPr>
              <w:t>الْمُجادِلُ‌</w:t>
            </w:r>
            <w:r>
              <w:rPr>
                <w:rStyle w:val="IndexLink"/>
                <w:rtl w:val="true"/>
              </w:rPr>
              <w:tab/>
            </w:r>
            <w:r>
              <w:rPr>
                <w:rStyle w:val="IndexLink"/>
              </w:rPr>
              <w:t>209</w:t>
            </w:r>
          </w:hyperlink>
        </w:p>
        <w:p>
          <w:pPr>
            <w:pStyle w:val="Contents3"/>
            <w:tabs>
              <w:tab w:val="clear" w:pos="8459"/>
              <w:tab w:val="right" w:pos="9026" w:leader="dot"/>
            </w:tabs>
            <w:rPr/>
          </w:pPr>
          <w:hyperlink w:anchor="__RefHeading___Toc2635481_211673320">
            <w:r>
              <w:rPr>
                <w:webHidden/>
                <w:rStyle w:val="IndexLink"/>
              </w:rPr>
              <w:t>647</w:t>
            </w:r>
            <w:r>
              <w:rPr>
                <w:rStyle w:val="IndexLink"/>
                <w:rtl w:val="true"/>
              </w:rPr>
              <w:t xml:space="preserve"> </w:t>
            </w:r>
            <w:r>
              <w:rPr>
                <w:rStyle w:val="IndexLink"/>
                <w:rtl w:val="true"/>
              </w:rPr>
              <w:t>الْمُجْتَبی لِلْإِمامَةِ</w:t>
            </w:r>
            <w:r>
              <w:rPr>
                <w:rStyle w:val="IndexLink"/>
                <w:rtl w:val="true"/>
              </w:rPr>
              <w:tab/>
            </w:r>
            <w:r>
              <w:rPr>
                <w:rStyle w:val="IndexLink"/>
              </w:rPr>
              <w:t>209</w:t>
            </w:r>
          </w:hyperlink>
        </w:p>
        <w:p>
          <w:pPr>
            <w:pStyle w:val="Contents3"/>
            <w:tabs>
              <w:tab w:val="clear" w:pos="8459"/>
              <w:tab w:val="right" w:pos="9026" w:leader="dot"/>
            </w:tabs>
            <w:rPr/>
          </w:pPr>
          <w:hyperlink w:anchor="__RefHeading___Toc2635483_211673320">
            <w:r>
              <w:rPr>
                <w:webHidden/>
                <w:rStyle w:val="IndexLink"/>
              </w:rPr>
              <w:t>648</w:t>
            </w:r>
            <w:r>
              <w:rPr>
                <w:rStyle w:val="IndexLink"/>
                <w:rtl w:val="true"/>
              </w:rPr>
              <w:t xml:space="preserve"> </w:t>
            </w:r>
            <w:r>
              <w:rPr>
                <w:rStyle w:val="IndexLink"/>
                <w:rtl w:val="true"/>
              </w:rPr>
              <w:t>الْمُحارِبُ لَهُ مارِقٌ‌</w:t>
            </w:r>
            <w:r>
              <w:rPr>
                <w:rStyle w:val="IndexLink"/>
                <w:rtl w:val="true"/>
              </w:rPr>
              <w:tab/>
            </w:r>
            <w:r>
              <w:rPr>
                <w:rStyle w:val="IndexLink"/>
              </w:rPr>
              <w:t>209</w:t>
            </w:r>
          </w:hyperlink>
        </w:p>
        <w:p>
          <w:pPr>
            <w:pStyle w:val="Contents3"/>
            <w:tabs>
              <w:tab w:val="clear" w:pos="8459"/>
              <w:tab w:val="right" w:pos="9026" w:leader="dot"/>
            </w:tabs>
            <w:rPr/>
          </w:pPr>
          <w:hyperlink w:anchor="__RefHeading___Toc2635485_211673320">
            <w:r>
              <w:rPr>
                <w:webHidden/>
                <w:rStyle w:val="IndexLink"/>
              </w:rPr>
              <w:t>649</w:t>
            </w:r>
            <w:r>
              <w:rPr>
                <w:rStyle w:val="IndexLink"/>
                <w:rtl w:val="true"/>
              </w:rPr>
              <w:t xml:space="preserve"> </w:t>
            </w:r>
            <w:r>
              <w:rPr>
                <w:rStyle w:val="IndexLink"/>
                <w:rtl w:val="true"/>
              </w:rPr>
              <w:t>مُحِبُّ اللَّهِ‌</w:t>
            </w:r>
            <w:r>
              <w:rPr>
                <w:rStyle w:val="IndexLink"/>
                <w:rtl w:val="true"/>
              </w:rPr>
              <w:tab/>
            </w:r>
            <w:r>
              <w:rPr>
                <w:rStyle w:val="IndexLink"/>
              </w:rPr>
              <w:t>209</w:t>
            </w:r>
          </w:hyperlink>
        </w:p>
        <w:p>
          <w:pPr>
            <w:pStyle w:val="Contents3"/>
            <w:tabs>
              <w:tab w:val="clear" w:pos="8459"/>
              <w:tab w:val="right" w:pos="9026" w:leader="dot"/>
            </w:tabs>
            <w:rPr/>
          </w:pPr>
          <w:hyperlink w:anchor="__RefHeading___Toc2635487_211673320">
            <w:r>
              <w:rPr>
                <w:webHidden/>
                <w:rStyle w:val="IndexLink"/>
              </w:rPr>
              <w:t>650</w:t>
            </w:r>
            <w:r>
              <w:rPr>
                <w:rStyle w:val="IndexLink"/>
                <w:rtl w:val="true"/>
              </w:rPr>
              <w:t xml:space="preserve"> </w:t>
            </w:r>
            <w:r>
              <w:rPr>
                <w:rStyle w:val="IndexLink"/>
                <w:rtl w:val="true"/>
              </w:rPr>
              <w:t>مُحِبُّ الرَّسُولِ‌</w:t>
            </w:r>
            <w:r>
              <w:rPr>
                <w:rStyle w:val="IndexLink"/>
                <w:rtl w:val="true"/>
              </w:rPr>
              <w:tab/>
            </w:r>
            <w:r>
              <w:rPr>
                <w:rStyle w:val="IndexLink"/>
              </w:rPr>
              <w:t>209</w:t>
            </w:r>
          </w:hyperlink>
        </w:p>
        <w:p>
          <w:pPr>
            <w:pStyle w:val="Contents3"/>
            <w:tabs>
              <w:tab w:val="clear" w:pos="8459"/>
              <w:tab w:val="right" w:pos="9026" w:leader="dot"/>
            </w:tabs>
            <w:rPr/>
          </w:pPr>
          <w:hyperlink w:anchor="__RefHeading___Toc2635489_211673320">
            <w:r>
              <w:rPr>
                <w:webHidden/>
                <w:rStyle w:val="IndexLink"/>
              </w:rPr>
              <w:t>651</w:t>
            </w:r>
            <w:r>
              <w:rPr>
                <w:rStyle w:val="IndexLink"/>
                <w:rtl w:val="true"/>
              </w:rPr>
              <w:t xml:space="preserve"> </w:t>
            </w:r>
            <w:r>
              <w:rPr>
                <w:rStyle w:val="IndexLink"/>
                <w:rtl w:val="true"/>
              </w:rPr>
              <w:t>مَحْبُوبُ اللَّهِ‌</w:t>
            </w:r>
            <w:r>
              <w:rPr>
                <w:rStyle w:val="IndexLink"/>
                <w:rtl w:val="true"/>
              </w:rPr>
              <w:tab/>
            </w:r>
            <w:r>
              <w:rPr>
                <w:rStyle w:val="IndexLink"/>
              </w:rPr>
              <w:t>210</w:t>
            </w:r>
          </w:hyperlink>
        </w:p>
        <w:p>
          <w:pPr>
            <w:pStyle w:val="Contents3"/>
            <w:tabs>
              <w:tab w:val="clear" w:pos="8459"/>
              <w:tab w:val="right" w:pos="9026" w:leader="dot"/>
            </w:tabs>
            <w:rPr/>
          </w:pPr>
          <w:hyperlink w:anchor="__RefHeading___Toc2635491_211673320">
            <w:r>
              <w:rPr>
                <w:webHidden/>
                <w:rStyle w:val="IndexLink"/>
              </w:rPr>
              <w:t>652</w:t>
            </w:r>
            <w:r>
              <w:rPr>
                <w:rStyle w:val="IndexLink"/>
                <w:rtl w:val="true"/>
              </w:rPr>
              <w:t xml:space="preserve"> </w:t>
            </w:r>
            <w:r>
              <w:rPr>
                <w:rStyle w:val="IndexLink"/>
                <w:rtl w:val="true"/>
              </w:rPr>
              <w:t>مَحْبُوبُ الرَّسُولِ‌</w:t>
            </w:r>
            <w:r>
              <w:rPr>
                <w:rStyle w:val="IndexLink"/>
                <w:rtl w:val="true"/>
              </w:rPr>
              <w:tab/>
            </w:r>
            <w:r>
              <w:rPr>
                <w:rStyle w:val="IndexLink"/>
              </w:rPr>
              <w:t>210</w:t>
            </w:r>
          </w:hyperlink>
        </w:p>
        <w:p>
          <w:pPr>
            <w:pStyle w:val="Contents3"/>
            <w:tabs>
              <w:tab w:val="clear" w:pos="8459"/>
              <w:tab w:val="right" w:pos="9026" w:leader="dot"/>
            </w:tabs>
            <w:rPr/>
          </w:pPr>
          <w:hyperlink w:anchor="__RefHeading___Toc2635493_211673320">
            <w:r>
              <w:rPr>
                <w:webHidden/>
                <w:rStyle w:val="IndexLink"/>
              </w:rPr>
              <w:t>653</w:t>
            </w:r>
            <w:r>
              <w:rPr>
                <w:rStyle w:val="IndexLink"/>
                <w:rtl w:val="true"/>
              </w:rPr>
              <w:t xml:space="preserve"> </w:t>
            </w:r>
            <w:r>
              <w:rPr>
                <w:rStyle w:val="IndexLink"/>
                <w:rtl w:val="true"/>
              </w:rPr>
              <w:t>مَحْبُوبُ الْمَساکِینَ وَالْمُسْتَضْعَفِینَ‌</w:t>
            </w:r>
            <w:r>
              <w:rPr>
                <w:rStyle w:val="IndexLink"/>
                <w:rtl w:val="true"/>
              </w:rPr>
              <w:tab/>
            </w:r>
            <w:r>
              <w:rPr>
                <w:rStyle w:val="IndexLink"/>
              </w:rPr>
              <w:t>210</w:t>
            </w:r>
          </w:hyperlink>
        </w:p>
        <w:p>
          <w:pPr>
            <w:pStyle w:val="Contents3"/>
            <w:tabs>
              <w:tab w:val="clear" w:pos="8459"/>
              <w:tab w:val="right" w:pos="9026" w:leader="dot"/>
            </w:tabs>
            <w:rPr/>
          </w:pPr>
          <w:hyperlink w:anchor="__RefHeading___Toc2635495_211673320">
            <w:r>
              <w:rPr>
                <w:webHidden/>
                <w:rStyle w:val="IndexLink"/>
              </w:rPr>
              <w:t>654</w:t>
            </w:r>
            <w:r>
              <w:rPr>
                <w:rStyle w:val="IndexLink"/>
                <w:rtl w:val="true"/>
              </w:rPr>
              <w:t xml:space="preserve"> </w:t>
            </w:r>
            <w:r>
              <w:rPr>
                <w:rStyle w:val="IndexLink"/>
                <w:rtl w:val="true"/>
              </w:rPr>
              <w:t>مُحِبُّهُ مُؤْمِنٌ‌</w:t>
            </w:r>
            <w:r>
              <w:rPr>
                <w:rStyle w:val="IndexLink"/>
                <w:rtl w:val="true"/>
              </w:rPr>
              <w:tab/>
            </w:r>
            <w:r>
              <w:rPr>
                <w:rStyle w:val="IndexLink"/>
              </w:rPr>
              <w:t>210</w:t>
            </w:r>
          </w:hyperlink>
        </w:p>
        <w:p>
          <w:pPr>
            <w:pStyle w:val="Contents3"/>
            <w:tabs>
              <w:tab w:val="clear" w:pos="8459"/>
              <w:tab w:val="right" w:pos="9026" w:leader="dot"/>
            </w:tabs>
            <w:rPr/>
          </w:pPr>
          <w:hyperlink w:anchor="__RefHeading___Toc2635497_211673320">
            <w:r>
              <w:rPr>
                <w:webHidden/>
                <w:rStyle w:val="IndexLink"/>
              </w:rPr>
              <w:t>655</w:t>
            </w:r>
            <w:r>
              <w:rPr>
                <w:rStyle w:val="IndexLink"/>
                <w:rtl w:val="true"/>
              </w:rPr>
              <w:t xml:space="preserve"> </w:t>
            </w:r>
            <w:r>
              <w:rPr>
                <w:rStyle w:val="IndexLink"/>
                <w:rtl w:val="true"/>
              </w:rPr>
              <w:t>مُحِبُّهُ مُحِبُّ اللَّهِ‌</w:t>
            </w:r>
            <w:r>
              <w:rPr>
                <w:rStyle w:val="IndexLink"/>
                <w:rtl w:val="true"/>
              </w:rPr>
              <w:tab/>
            </w:r>
            <w:r>
              <w:rPr>
                <w:rStyle w:val="IndexLink"/>
              </w:rPr>
              <w:t>210</w:t>
            </w:r>
          </w:hyperlink>
        </w:p>
        <w:p>
          <w:pPr>
            <w:pStyle w:val="Contents3"/>
            <w:tabs>
              <w:tab w:val="clear" w:pos="8459"/>
              <w:tab w:val="right" w:pos="9026" w:leader="dot"/>
            </w:tabs>
            <w:rPr/>
          </w:pPr>
          <w:hyperlink w:anchor="__RefHeading___Toc2635499_211673320">
            <w:r>
              <w:rPr>
                <w:webHidden/>
                <w:rStyle w:val="IndexLink"/>
              </w:rPr>
              <w:t>656</w:t>
            </w:r>
            <w:r>
              <w:rPr>
                <w:rStyle w:val="IndexLink"/>
                <w:rtl w:val="true"/>
              </w:rPr>
              <w:t xml:space="preserve"> </w:t>
            </w:r>
            <w:r>
              <w:rPr>
                <w:rStyle w:val="IndexLink"/>
                <w:rtl w:val="true"/>
              </w:rPr>
              <w:t>مُحِبُّهُ مُحِبُّ الرَّسُولِ‌</w:t>
            </w:r>
            <w:r>
              <w:rPr>
                <w:rStyle w:val="IndexLink"/>
                <w:rtl w:val="true"/>
              </w:rPr>
              <w:tab/>
            </w:r>
            <w:r>
              <w:rPr>
                <w:rStyle w:val="IndexLink"/>
              </w:rPr>
              <w:t>210</w:t>
            </w:r>
          </w:hyperlink>
        </w:p>
        <w:p>
          <w:pPr>
            <w:pStyle w:val="Contents3"/>
            <w:tabs>
              <w:tab w:val="clear" w:pos="8459"/>
              <w:tab w:val="right" w:pos="9026" w:leader="dot"/>
            </w:tabs>
            <w:rPr/>
          </w:pPr>
          <w:hyperlink w:anchor="__RefHeading___Toc2635501_211673320">
            <w:r>
              <w:rPr>
                <w:webHidden/>
                <w:rStyle w:val="IndexLink"/>
              </w:rPr>
              <w:t>657</w:t>
            </w:r>
            <w:r>
              <w:rPr>
                <w:rStyle w:val="IndexLink"/>
                <w:rtl w:val="true"/>
              </w:rPr>
              <w:t xml:space="preserve"> </w:t>
            </w:r>
            <w:r>
              <w:rPr>
                <w:rStyle w:val="IndexLink"/>
                <w:rtl w:val="true"/>
              </w:rPr>
              <w:t>الْمُحَدَّثُ‌</w:t>
            </w:r>
            <w:r>
              <w:rPr>
                <w:rStyle w:val="IndexLink"/>
                <w:rtl w:val="true"/>
              </w:rPr>
              <w:tab/>
            </w:r>
            <w:r>
              <w:rPr>
                <w:rStyle w:val="IndexLink"/>
              </w:rPr>
              <w:t>210</w:t>
            </w:r>
          </w:hyperlink>
        </w:p>
        <w:p>
          <w:pPr>
            <w:pStyle w:val="Contents3"/>
            <w:tabs>
              <w:tab w:val="clear" w:pos="8459"/>
              <w:tab w:val="right" w:pos="9026" w:leader="dot"/>
            </w:tabs>
            <w:rPr/>
          </w:pPr>
          <w:hyperlink w:anchor="__RefHeading___Toc2635503_211673320">
            <w:r>
              <w:rPr>
                <w:webHidden/>
                <w:rStyle w:val="IndexLink"/>
              </w:rPr>
              <w:t>658</w:t>
            </w:r>
            <w:r>
              <w:rPr>
                <w:rStyle w:val="IndexLink"/>
                <w:rtl w:val="true"/>
              </w:rPr>
              <w:t xml:space="preserve"> </w:t>
            </w:r>
            <w:r>
              <w:rPr>
                <w:rStyle w:val="IndexLink"/>
                <w:rtl w:val="true"/>
              </w:rPr>
              <w:t>الْمَحْمُودُ عِنْدَ الْحَقِ‌ّ</w:t>
            </w:r>
            <w:r>
              <w:rPr>
                <w:rStyle w:val="IndexLink"/>
                <w:rtl w:val="true"/>
              </w:rPr>
              <w:tab/>
            </w:r>
            <w:r>
              <w:rPr>
                <w:rStyle w:val="IndexLink"/>
              </w:rPr>
              <w:t>210</w:t>
            </w:r>
          </w:hyperlink>
        </w:p>
        <w:p>
          <w:pPr>
            <w:pStyle w:val="Contents3"/>
            <w:tabs>
              <w:tab w:val="clear" w:pos="8459"/>
              <w:tab w:val="right" w:pos="9026" w:leader="dot"/>
            </w:tabs>
            <w:rPr/>
          </w:pPr>
          <w:hyperlink w:anchor="__RefHeading___Toc2635505_211673320">
            <w:r>
              <w:rPr>
                <w:webHidden/>
                <w:rStyle w:val="IndexLink"/>
              </w:rPr>
              <w:t>659</w:t>
            </w:r>
            <w:r>
              <w:rPr>
                <w:rStyle w:val="IndexLink"/>
                <w:rtl w:val="true"/>
              </w:rPr>
              <w:t xml:space="preserve"> </w:t>
            </w:r>
            <w:r>
              <w:rPr>
                <w:rStyle w:val="IndexLink"/>
                <w:rtl w:val="true"/>
              </w:rPr>
              <w:t>مِحْنَةُ الْوَری‌</w:t>
            </w:r>
            <w:r>
              <w:rPr>
                <w:rStyle w:val="IndexLink"/>
                <w:rtl w:val="true"/>
              </w:rPr>
              <w:tab/>
            </w:r>
            <w:r>
              <w:rPr>
                <w:rStyle w:val="IndexLink"/>
              </w:rPr>
              <w:t>210</w:t>
            </w:r>
          </w:hyperlink>
        </w:p>
        <w:p>
          <w:pPr>
            <w:pStyle w:val="Contents3"/>
            <w:tabs>
              <w:tab w:val="clear" w:pos="8459"/>
              <w:tab w:val="right" w:pos="9026" w:leader="dot"/>
            </w:tabs>
            <w:rPr/>
          </w:pPr>
          <w:hyperlink w:anchor="__RefHeading___Toc2635507_211673320">
            <w:r>
              <w:rPr>
                <w:webHidden/>
                <w:rStyle w:val="IndexLink"/>
              </w:rPr>
              <w:t>660</w:t>
            </w:r>
            <w:r>
              <w:rPr>
                <w:rStyle w:val="IndexLink"/>
                <w:rtl w:val="true"/>
              </w:rPr>
              <w:t xml:space="preserve"> </w:t>
            </w:r>
            <w:r>
              <w:rPr>
                <w:rStyle w:val="IndexLink"/>
                <w:rtl w:val="true"/>
              </w:rPr>
              <w:t>مُحْیی السُّنَّةِ</w:t>
            </w:r>
            <w:r>
              <w:rPr>
                <w:rStyle w:val="IndexLink"/>
                <w:rtl w:val="true"/>
              </w:rPr>
              <w:tab/>
            </w:r>
            <w:r>
              <w:rPr>
                <w:rStyle w:val="IndexLink"/>
              </w:rPr>
              <w:t>211</w:t>
            </w:r>
          </w:hyperlink>
        </w:p>
        <w:p>
          <w:pPr>
            <w:pStyle w:val="Contents3"/>
            <w:tabs>
              <w:tab w:val="clear" w:pos="8459"/>
              <w:tab w:val="right" w:pos="9026" w:leader="dot"/>
            </w:tabs>
            <w:rPr/>
          </w:pPr>
          <w:hyperlink w:anchor="__RefHeading___Toc2635509_211673320">
            <w:r>
              <w:rPr>
                <w:webHidden/>
                <w:rStyle w:val="IndexLink"/>
              </w:rPr>
              <w:t>661</w:t>
            </w:r>
            <w:r>
              <w:rPr>
                <w:rStyle w:val="IndexLink"/>
                <w:rtl w:val="true"/>
              </w:rPr>
              <w:t xml:space="preserve"> </w:t>
            </w:r>
            <w:r>
              <w:rPr>
                <w:rStyle w:val="IndexLink"/>
                <w:rtl w:val="true"/>
              </w:rPr>
              <w:t>مُخالِفُهُ کافِرٌ</w:t>
            </w:r>
            <w:r>
              <w:rPr>
                <w:rStyle w:val="IndexLink"/>
                <w:rtl w:val="true"/>
              </w:rPr>
              <w:tab/>
            </w:r>
            <w:r>
              <w:rPr>
                <w:rStyle w:val="IndexLink"/>
              </w:rPr>
              <w:t>211</w:t>
            </w:r>
          </w:hyperlink>
        </w:p>
        <w:p>
          <w:pPr>
            <w:pStyle w:val="Contents3"/>
            <w:tabs>
              <w:tab w:val="clear" w:pos="8459"/>
              <w:tab w:val="right" w:pos="9026" w:leader="dot"/>
            </w:tabs>
            <w:rPr/>
          </w:pPr>
          <w:hyperlink w:anchor="__RefHeading___Toc2635511_211673320">
            <w:r>
              <w:rPr>
                <w:webHidden/>
                <w:rStyle w:val="IndexLink"/>
              </w:rPr>
              <w:t>662</w:t>
            </w:r>
            <w:r>
              <w:rPr>
                <w:rStyle w:val="IndexLink"/>
                <w:rtl w:val="true"/>
              </w:rPr>
              <w:t xml:space="preserve"> </w:t>
            </w:r>
            <w:r>
              <w:rPr>
                <w:rStyle w:val="IndexLink"/>
                <w:rtl w:val="true"/>
              </w:rPr>
              <w:t>مَخْذُولٌ مَنْ خَذَلَهُ‌</w:t>
            </w:r>
            <w:r>
              <w:rPr>
                <w:rStyle w:val="IndexLink"/>
                <w:rtl w:val="true"/>
              </w:rPr>
              <w:tab/>
            </w:r>
            <w:r>
              <w:rPr>
                <w:rStyle w:val="IndexLink"/>
              </w:rPr>
              <w:t>211</w:t>
            </w:r>
          </w:hyperlink>
        </w:p>
        <w:p>
          <w:pPr>
            <w:pStyle w:val="Contents3"/>
            <w:tabs>
              <w:tab w:val="clear" w:pos="8459"/>
              <w:tab w:val="right" w:pos="9026" w:leader="dot"/>
            </w:tabs>
            <w:rPr/>
          </w:pPr>
          <w:hyperlink w:anchor="__RefHeading___Toc2635513_211673320">
            <w:r>
              <w:rPr>
                <w:webHidden/>
                <w:rStyle w:val="IndexLink"/>
              </w:rPr>
              <w:t>663</w:t>
            </w:r>
            <w:r>
              <w:rPr>
                <w:rStyle w:val="IndexLink"/>
                <w:rtl w:val="true"/>
              </w:rPr>
              <w:t xml:space="preserve"> </w:t>
            </w:r>
            <w:r>
              <w:rPr>
                <w:rStyle w:val="IndexLink"/>
                <w:rtl w:val="true"/>
              </w:rPr>
              <w:t>مَخْضُوبُ اللَّحْیةِ</w:t>
            </w:r>
            <w:r>
              <w:rPr>
                <w:rStyle w:val="IndexLink"/>
                <w:rtl w:val="true"/>
              </w:rPr>
              <w:tab/>
            </w:r>
            <w:r>
              <w:rPr>
                <w:rStyle w:val="IndexLink"/>
              </w:rPr>
              <w:t>211</w:t>
            </w:r>
          </w:hyperlink>
        </w:p>
        <w:p>
          <w:pPr>
            <w:pStyle w:val="Contents3"/>
            <w:tabs>
              <w:tab w:val="clear" w:pos="8459"/>
              <w:tab w:val="right" w:pos="9026" w:leader="dot"/>
            </w:tabs>
            <w:rPr/>
          </w:pPr>
          <w:hyperlink w:anchor="__RefHeading___Toc2635515_211673320">
            <w:r>
              <w:rPr>
                <w:webHidden/>
                <w:rStyle w:val="IndexLink"/>
              </w:rPr>
              <w:t>664</w:t>
            </w:r>
            <w:r>
              <w:rPr>
                <w:rStyle w:val="IndexLink"/>
                <w:rtl w:val="true"/>
              </w:rPr>
              <w:t xml:space="preserve"> </w:t>
            </w:r>
            <w:r>
              <w:rPr>
                <w:rStyle w:val="IndexLink"/>
                <w:rtl w:val="true"/>
              </w:rPr>
              <w:t>مَدِینَةُ هُدی‌</w:t>
            </w:r>
            <w:r>
              <w:rPr>
                <w:rStyle w:val="IndexLink"/>
                <w:rtl w:val="true"/>
              </w:rPr>
              <w:tab/>
            </w:r>
            <w:r>
              <w:rPr>
                <w:rStyle w:val="IndexLink"/>
              </w:rPr>
              <w:t>211</w:t>
            </w:r>
          </w:hyperlink>
        </w:p>
        <w:p>
          <w:pPr>
            <w:pStyle w:val="Contents3"/>
            <w:tabs>
              <w:tab w:val="clear" w:pos="8459"/>
              <w:tab w:val="right" w:pos="9026" w:leader="dot"/>
            </w:tabs>
            <w:rPr/>
          </w:pPr>
          <w:hyperlink w:anchor="__RefHeading___Toc2635517_211673320">
            <w:r>
              <w:rPr>
                <w:webHidden/>
                <w:rStyle w:val="IndexLink"/>
              </w:rPr>
              <w:t>665</w:t>
            </w:r>
            <w:r>
              <w:rPr>
                <w:rStyle w:val="IndexLink"/>
                <w:rtl w:val="true"/>
              </w:rPr>
              <w:t xml:space="preserve"> </w:t>
            </w:r>
            <w:r>
              <w:rPr>
                <w:rStyle w:val="IndexLink"/>
                <w:rtl w:val="true"/>
              </w:rPr>
              <w:t>الْمُرْتَضی‌</w:t>
            </w:r>
            <w:r>
              <w:rPr>
                <w:rStyle w:val="IndexLink"/>
                <w:rtl w:val="true"/>
              </w:rPr>
              <w:tab/>
            </w:r>
            <w:r>
              <w:rPr>
                <w:rStyle w:val="IndexLink"/>
              </w:rPr>
              <w:t>211</w:t>
            </w:r>
          </w:hyperlink>
        </w:p>
        <w:p>
          <w:pPr>
            <w:pStyle w:val="Contents3"/>
            <w:tabs>
              <w:tab w:val="clear" w:pos="8459"/>
              <w:tab w:val="right" w:pos="9026" w:leader="dot"/>
            </w:tabs>
            <w:rPr/>
          </w:pPr>
          <w:hyperlink w:anchor="__RefHeading___Toc2635519_211673320">
            <w:r>
              <w:rPr>
                <w:webHidden/>
                <w:rStyle w:val="IndexLink"/>
              </w:rPr>
              <w:t>666</w:t>
            </w:r>
            <w:r>
              <w:rPr>
                <w:rStyle w:val="IndexLink"/>
                <w:rtl w:val="true"/>
              </w:rPr>
              <w:t xml:space="preserve"> </w:t>
            </w:r>
            <w:r>
              <w:rPr>
                <w:rStyle w:val="IndexLink"/>
                <w:rtl w:val="true"/>
              </w:rPr>
              <w:t>مَرْضِی اللَّهِ‌</w:t>
            </w:r>
            <w:r>
              <w:rPr>
                <w:rStyle w:val="IndexLink"/>
                <w:rtl w:val="true"/>
              </w:rPr>
              <w:tab/>
            </w:r>
            <w:r>
              <w:rPr>
                <w:rStyle w:val="IndexLink"/>
              </w:rPr>
              <w:t>211</w:t>
            </w:r>
          </w:hyperlink>
        </w:p>
        <w:p>
          <w:pPr>
            <w:pStyle w:val="Contents3"/>
            <w:tabs>
              <w:tab w:val="clear" w:pos="8459"/>
              <w:tab w:val="right" w:pos="9026" w:leader="dot"/>
            </w:tabs>
            <w:rPr/>
          </w:pPr>
          <w:hyperlink w:anchor="__RefHeading___Toc2635521_211673320">
            <w:r>
              <w:rPr>
                <w:webHidden/>
                <w:rStyle w:val="IndexLink"/>
              </w:rPr>
              <w:t>667</w:t>
            </w:r>
            <w:r>
              <w:rPr>
                <w:rStyle w:val="IndexLink"/>
                <w:rtl w:val="true"/>
              </w:rPr>
              <w:t xml:space="preserve"> </w:t>
            </w:r>
            <w:r>
              <w:rPr>
                <w:rStyle w:val="IndexLink"/>
                <w:rtl w:val="true"/>
              </w:rPr>
              <w:t>مَرْضِی الرَّسُولِ‌</w:t>
            </w:r>
            <w:r>
              <w:rPr>
                <w:rStyle w:val="IndexLink"/>
                <w:rtl w:val="true"/>
              </w:rPr>
              <w:tab/>
            </w:r>
            <w:r>
              <w:rPr>
                <w:rStyle w:val="IndexLink"/>
              </w:rPr>
              <w:t>212</w:t>
            </w:r>
          </w:hyperlink>
        </w:p>
        <w:p>
          <w:pPr>
            <w:pStyle w:val="Contents3"/>
            <w:tabs>
              <w:tab w:val="clear" w:pos="8459"/>
              <w:tab w:val="right" w:pos="9026" w:leader="dot"/>
            </w:tabs>
            <w:rPr/>
          </w:pPr>
          <w:hyperlink w:anchor="__RefHeading___Toc2635523_211673320">
            <w:r>
              <w:rPr>
                <w:webHidden/>
                <w:rStyle w:val="IndexLink"/>
              </w:rPr>
              <w:t>668</w:t>
            </w:r>
            <w:r>
              <w:rPr>
                <w:rStyle w:val="IndexLink"/>
                <w:rtl w:val="true"/>
              </w:rPr>
              <w:t xml:space="preserve"> </w:t>
            </w:r>
            <w:r>
              <w:rPr>
                <w:rStyle w:val="IndexLink"/>
                <w:rtl w:val="true"/>
              </w:rPr>
              <w:t>الْمُزَکّی عِنْدَ الْمَلائِکَةِ</w:t>
            </w:r>
            <w:r>
              <w:rPr>
                <w:rStyle w:val="IndexLink"/>
                <w:rtl w:val="true"/>
              </w:rPr>
              <w:tab/>
            </w:r>
            <w:r>
              <w:rPr>
                <w:rStyle w:val="IndexLink"/>
              </w:rPr>
              <w:t>212</w:t>
            </w:r>
          </w:hyperlink>
        </w:p>
        <w:p>
          <w:pPr>
            <w:pStyle w:val="Contents3"/>
            <w:tabs>
              <w:tab w:val="clear" w:pos="8459"/>
              <w:tab w:val="right" w:pos="9026" w:leader="dot"/>
            </w:tabs>
            <w:rPr/>
          </w:pPr>
          <w:hyperlink w:anchor="__RefHeading___Toc2635525_211673320">
            <w:r>
              <w:rPr>
                <w:webHidden/>
                <w:rStyle w:val="IndexLink"/>
              </w:rPr>
              <w:t>669</w:t>
            </w:r>
            <w:r>
              <w:rPr>
                <w:rStyle w:val="IndexLink"/>
                <w:rtl w:val="true"/>
              </w:rPr>
              <w:t xml:space="preserve"> </w:t>
            </w:r>
            <w:r>
              <w:rPr>
                <w:rStyle w:val="IndexLink"/>
                <w:rtl w:val="true"/>
              </w:rPr>
              <w:t>الْمُسْتَخْلَفُ‌</w:t>
            </w:r>
            <w:r>
              <w:rPr>
                <w:rStyle w:val="IndexLink"/>
                <w:rtl w:val="true"/>
              </w:rPr>
              <w:tab/>
            </w:r>
            <w:r>
              <w:rPr>
                <w:rStyle w:val="IndexLink"/>
              </w:rPr>
              <w:t>212</w:t>
            </w:r>
          </w:hyperlink>
        </w:p>
        <w:p>
          <w:pPr>
            <w:pStyle w:val="Contents3"/>
            <w:tabs>
              <w:tab w:val="clear" w:pos="8459"/>
              <w:tab w:val="right" w:pos="9026" w:leader="dot"/>
            </w:tabs>
            <w:rPr/>
          </w:pPr>
          <w:hyperlink w:anchor="__RefHeading___Toc2635527_211673320">
            <w:r>
              <w:rPr>
                <w:webHidden/>
                <w:rStyle w:val="IndexLink"/>
              </w:rPr>
              <w:t>670</w:t>
            </w:r>
            <w:r>
              <w:rPr>
                <w:rStyle w:val="IndexLink"/>
                <w:rtl w:val="true"/>
              </w:rPr>
              <w:t xml:space="preserve"> </w:t>
            </w:r>
            <w:r>
              <w:rPr>
                <w:rStyle w:val="IndexLink"/>
                <w:rtl w:val="true"/>
              </w:rPr>
              <w:t>الْمُسْتَوْدَعُ‌</w:t>
            </w:r>
            <w:r>
              <w:rPr>
                <w:rStyle w:val="IndexLink"/>
                <w:rtl w:val="true"/>
              </w:rPr>
              <w:tab/>
            </w:r>
            <w:r>
              <w:rPr>
                <w:rStyle w:val="IndexLink"/>
              </w:rPr>
              <w:t>212</w:t>
            </w:r>
          </w:hyperlink>
        </w:p>
        <w:p>
          <w:pPr>
            <w:pStyle w:val="Contents3"/>
            <w:tabs>
              <w:tab w:val="clear" w:pos="8459"/>
              <w:tab w:val="right" w:pos="9026" w:leader="dot"/>
            </w:tabs>
            <w:rPr/>
          </w:pPr>
          <w:hyperlink w:anchor="__RefHeading___Toc2635529_211673320">
            <w:r>
              <w:rPr>
                <w:webHidden/>
                <w:rStyle w:val="IndexLink"/>
              </w:rPr>
              <w:t>671</w:t>
            </w:r>
            <w:r>
              <w:rPr>
                <w:rStyle w:val="IndexLink"/>
                <w:rtl w:val="true"/>
              </w:rPr>
              <w:t xml:space="preserve"> </w:t>
            </w:r>
            <w:r>
              <w:rPr>
                <w:rStyle w:val="IndexLink"/>
                <w:rtl w:val="true"/>
              </w:rPr>
              <w:t>الْمُشْتَمِلُ عَلَی الْجَمِیلِ‌</w:t>
            </w:r>
            <w:r>
              <w:rPr>
                <w:rStyle w:val="IndexLink"/>
                <w:rtl w:val="true"/>
              </w:rPr>
              <w:tab/>
            </w:r>
            <w:r>
              <w:rPr>
                <w:rStyle w:val="IndexLink"/>
              </w:rPr>
              <w:t>212</w:t>
            </w:r>
          </w:hyperlink>
        </w:p>
        <w:p>
          <w:pPr>
            <w:pStyle w:val="Contents3"/>
            <w:tabs>
              <w:tab w:val="clear" w:pos="8459"/>
              <w:tab w:val="right" w:pos="9026" w:leader="dot"/>
            </w:tabs>
            <w:rPr/>
          </w:pPr>
          <w:hyperlink w:anchor="__RefHeading___Toc2635531_211673320">
            <w:r>
              <w:rPr>
                <w:webHidden/>
                <w:rStyle w:val="IndexLink"/>
              </w:rPr>
              <w:t>672</w:t>
            </w:r>
            <w:r>
              <w:rPr>
                <w:rStyle w:val="IndexLink"/>
                <w:rtl w:val="true"/>
              </w:rPr>
              <w:t xml:space="preserve"> </w:t>
            </w:r>
            <w:r>
              <w:rPr>
                <w:rStyle w:val="IndexLink"/>
                <w:rtl w:val="true"/>
              </w:rPr>
              <w:t>الْمُشَفَّعُ‌</w:t>
            </w:r>
            <w:r>
              <w:rPr>
                <w:rStyle w:val="IndexLink"/>
                <w:rtl w:val="true"/>
              </w:rPr>
              <w:tab/>
            </w:r>
            <w:r>
              <w:rPr>
                <w:rStyle w:val="IndexLink"/>
              </w:rPr>
              <w:t>212</w:t>
            </w:r>
          </w:hyperlink>
        </w:p>
        <w:p>
          <w:pPr>
            <w:pStyle w:val="Contents3"/>
            <w:tabs>
              <w:tab w:val="clear" w:pos="8459"/>
              <w:tab w:val="right" w:pos="9026" w:leader="dot"/>
            </w:tabs>
            <w:rPr/>
          </w:pPr>
          <w:hyperlink w:anchor="__RefHeading___Toc2635533_211673320">
            <w:r>
              <w:rPr>
                <w:webHidden/>
                <w:rStyle w:val="IndexLink"/>
              </w:rPr>
              <w:t>673</w:t>
            </w:r>
            <w:r>
              <w:rPr>
                <w:rStyle w:val="IndexLink"/>
                <w:rtl w:val="true"/>
              </w:rPr>
              <w:t xml:space="preserve"> </w:t>
            </w:r>
            <w:r>
              <w:rPr>
                <w:rStyle w:val="IndexLink"/>
                <w:rtl w:val="true"/>
              </w:rPr>
              <w:t>مِصْباحُ الدُّجی‌</w:t>
            </w:r>
            <w:r>
              <w:rPr>
                <w:rStyle w:val="IndexLink"/>
                <w:rtl w:val="true"/>
              </w:rPr>
              <w:tab/>
            </w:r>
            <w:r>
              <w:rPr>
                <w:rStyle w:val="IndexLink"/>
              </w:rPr>
              <w:t>213</w:t>
            </w:r>
          </w:hyperlink>
        </w:p>
        <w:p>
          <w:pPr>
            <w:pStyle w:val="Contents3"/>
            <w:tabs>
              <w:tab w:val="clear" w:pos="8459"/>
              <w:tab w:val="right" w:pos="9026" w:leader="dot"/>
            </w:tabs>
            <w:rPr/>
          </w:pPr>
          <w:hyperlink w:anchor="__RefHeading___Toc2635535_211673320">
            <w:r>
              <w:rPr>
                <w:webHidden/>
                <w:rStyle w:val="IndexLink"/>
              </w:rPr>
              <w:t>674</w:t>
            </w:r>
            <w:r>
              <w:rPr>
                <w:rStyle w:val="IndexLink"/>
                <w:rtl w:val="true"/>
              </w:rPr>
              <w:t xml:space="preserve"> </w:t>
            </w:r>
            <w:r>
              <w:rPr>
                <w:rStyle w:val="IndexLink"/>
                <w:rtl w:val="true"/>
              </w:rPr>
              <w:t>مِصْباحُ الرَّسُولِ‌</w:t>
            </w:r>
            <w:r>
              <w:rPr>
                <w:rStyle w:val="IndexLink"/>
                <w:rtl w:val="true"/>
              </w:rPr>
              <w:tab/>
            </w:r>
            <w:r>
              <w:rPr>
                <w:rStyle w:val="IndexLink"/>
              </w:rPr>
              <w:t>213</w:t>
            </w:r>
          </w:hyperlink>
        </w:p>
        <w:p>
          <w:pPr>
            <w:pStyle w:val="Contents3"/>
            <w:tabs>
              <w:tab w:val="clear" w:pos="8459"/>
              <w:tab w:val="right" w:pos="9026" w:leader="dot"/>
            </w:tabs>
            <w:rPr/>
          </w:pPr>
          <w:hyperlink w:anchor="__RefHeading___Toc2635537_211673320">
            <w:r>
              <w:rPr>
                <w:webHidden/>
                <w:rStyle w:val="IndexLink"/>
              </w:rPr>
              <w:t>675</w:t>
            </w:r>
            <w:r>
              <w:rPr>
                <w:rStyle w:val="IndexLink"/>
                <w:rtl w:val="true"/>
              </w:rPr>
              <w:t xml:space="preserve"> </w:t>
            </w:r>
            <w:r>
              <w:rPr>
                <w:rStyle w:val="IndexLink"/>
                <w:rtl w:val="true"/>
              </w:rPr>
              <w:t>مِصْباحُ النَّجاةِ</w:t>
            </w:r>
            <w:r>
              <w:rPr>
                <w:rStyle w:val="IndexLink"/>
                <w:rtl w:val="true"/>
              </w:rPr>
              <w:tab/>
            </w:r>
            <w:r>
              <w:rPr>
                <w:rStyle w:val="IndexLink"/>
              </w:rPr>
              <w:t>213</w:t>
            </w:r>
          </w:hyperlink>
        </w:p>
        <w:p>
          <w:pPr>
            <w:pStyle w:val="Contents3"/>
            <w:tabs>
              <w:tab w:val="clear" w:pos="8459"/>
              <w:tab w:val="right" w:pos="9026" w:leader="dot"/>
            </w:tabs>
            <w:rPr/>
          </w:pPr>
          <w:hyperlink w:anchor="__RefHeading___Toc2635539_211673320">
            <w:r>
              <w:rPr>
                <w:webHidden/>
                <w:rStyle w:val="IndexLink"/>
              </w:rPr>
              <w:t>676</w:t>
            </w:r>
            <w:r>
              <w:rPr>
                <w:rStyle w:val="IndexLink"/>
                <w:rtl w:val="true"/>
              </w:rPr>
              <w:t xml:space="preserve"> </w:t>
            </w:r>
            <w:r>
              <w:rPr>
                <w:rStyle w:val="IndexLink"/>
                <w:rtl w:val="true"/>
              </w:rPr>
              <w:t>الْمُضْطَهَدُ</w:t>
            </w:r>
            <w:r>
              <w:rPr>
                <w:rStyle w:val="IndexLink"/>
                <w:rtl w:val="true"/>
              </w:rPr>
              <w:tab/>
            </w:r>
            <w:r>
              <w:rPr>
                <w:rStyle w:val="IndexLink"/>
              </w:rPr>
              <w:t>213</w:t>
            </w:r>
          </w:hyperlink>
        </w:p>
        <w:p>
          <w:pPr>
            <w:pStyle w:val="Contents3"/>
            <w:tabs>
              <w:tab w:val="clear" w:pos="8459"/>
              <w:tab w:val="right" w:pos="9026" w:leader="dot"/>
            </w:tabs>
            <w:rPr/>
          </w:pPr>
          <w:hyperlink w:anchor="__RefHeading___Toc2635541_211673320">
            <w:r>
              <w:rPr>
                <w:webHidden/>
                <w:rStyle w:val="IndexLink"/>
              </w:rPr>
              <w:t>677</w:t>
            </w:r>
            <w:r>
              <w:rPr>
                <w:rStyle w:val="IndexLink"/>
                <w:rtl w:val="true"/>
              </w:rPr>
              <w:t xml:space="preserve"> </w:t>
            </w:r>
            <w:r>
              <w:rPr>
                <w:rStyle w:val="IndexLink"/>
                <w:rtl w:val="true"/>
              </w:rPr>
              <w:t>الْمُطَهَّرُ</w:t>
            </w:r>
            <w:r>
              <w:rPr>
                <w:rStyle w:val="IndexLink"/>
                <w:rtl w:val="true"/>
              </w:rPr>
              <w:tab/>
            </w:r>
            <w:r>
              <w:rPr>
                <w:rStyle w:val="IndexLink"/>
              </w:rPr>
              <w:t>213</w:t>
            </w:r>
          </w:hyperlink>
        </w:p>
        <w:p>
          <w:pPr>
            <w:pStyle w:val="Contents3"/>
            <w:tabs>
              <w:tab w:val="clear" w:pos="8459"/>
              <w:tab w:val="right" w:pos="9026" w:leader="dot"/>
            </w:tabs>
            <w:rPr/>
          </w:pPr>
          <w:hyperlink w:anchor="__RefHeading___Toc2635543_211673320">
            <w:r>
              <w:rPr>
                <w:webHidden/>
                <w:rStyle w:val="IndexLink"/>
              </w:rPr>
              <w:t>678</w:t>
            </w:r>
            <w:r>
              <w:rPr>
                <w:rStyle w:val="IndexLink"/>
                <w:rtl w:val="true"/>
              </w:rPr>
              <w:t xml:space="preserve"> </w:t>
            </w:r>
            <w:r>
              <w:rPr>
                <w:rStyle w:val="IndexLink"/>
                <w:rtl w:val="true"/>
              </w:rPr>
              <w:t>الْمَظْلُومُ‌</w:t>
            </w:r>
            <w:r>
              <w:rPr>
                <w:rStyle w:val="IndexLink"/>
                <w:rtl w:val="true"/>
              </w:rPr>
              <w:tab/>
            </w:r>
            <w:r>
              <w:rPr>
                <w:rStyle w:val="IndexLink"/>
              </w:rPr>
              <w:t>213</w:t>
            </w:r>
          </w:hyperlink>
        </w:p>
        <w:p>
          <w:pPr>
            <w:pStyle w:val="Contents3"/>
            <w:tabs>
              <w:tab w:val="clear" w:pos="8459"/>
              <w:tab w:val="right" w:pos="9026" w:leader="dot"/>
            </w:tabs>
            <w:rPr/>
          </w:pPr>
          <w:hyperlink w:anchor="__RefHeading___Toc2635545_211673320">
            <w:r>
              <w:rPr>
                <w:webHidden/>
                <w:rStyle w:val="IndexLink"/>
              </w:rPr>
              <w:t>679</w:t>
            </w:r>
            <w:r>
              <w:rPr>
                <w:rStyle w:val="IndexLink"/>
                <w:rtl w:val="true"/>
              </w:rPr>
              <w:t xml:space="preserve"> </w:t>
            </w:r>
            <w:r>
              <w:rPr>
                <w:rStyle w:val="IndexLink"/>
                <w:rtl w:val="true"/>
              </w:rPr>
              <w:t>مَعْدِنُ حُکْمِ الرَّسُولِ‌</w:t>
            </w:r>
            <w:r>
              <w:rPr>
                <w:rStyle w:val="IndexLink"/>
                <w:rtl w:val="true"/>
              </w:rPr>
              <w:tab/>
            </w:r>
            <w:r>
              <w:rPr>
                <w:rStyle w:val="IndexLink"/>
              </w:rPr>
              <w:t>213</w:t>
            </w:r>
          </w:hyperlink>
        </w:p>
        <w:p>
          <w:pPr>
            <w:pStyle w:val="Contents3"/>
            <w:tabs>
              <w:tab w:val="clear" w:pos="8459"/>
              <w:tab w:val="right" w:pos="9026" w:leader="dot"/>
            </w:tabs>
            <w:rPr/>
          </w:pPr>
          <w:hyperlink w:anchor="__RefHeading___Toc2635547_211673320">
            <w:r>
              <w:rPr>
                <w:webHidden/>
                <w:rStyle w:val="IndexLink"/>
              </w:rPr>
              <w:t>680</w:t>
            </w:r>
            <w:r>
              <w:rPr>
                <w:rStyle w:val="IndexLink"/>
                <w:rtl w:val="true"/>
              </w:rPr>
              <w:t xml:space="preserve"> </w:t>
            </w:r>
            <w:r>
              <w:rPr>
                <w:rStyle w:val="IndexLink"/>
                <w:rtl w:val="true"/>
              </w:rPr>
              <w:t>الْمَعْصُومُ‌</w:t>
            </w:r>
            <w:r>
              <w:rPr>
                <w:rStyle w:val="IndexLink"/>
                <w:rtl w:val="true"/>
              </w:rPr>
              <w:tab/>
            </w:r>
            <w:r>
              <w:rPr>
                <w:rStyle w:val="IndexLink"/>
              </w:rPr>
              <w:t>214</w:t>
            </w:r>
          </w:hyperlink>
        </w:p>
        <w:p>
          <w:pPr>
            <w:pStyle w:val="Contents3"/>
            <w:tabs>
              <w:tab w:val="clear" w:pos="8459"/>
              <w:tab w:val="right" w:pos="9026" w:leader="dot"/>
            </w:tabs>
            <w:rPr/>
          </w:pPr>
          <w:hyperlink w:anchor="__RefHeading___Toc2635549_211673320">
            <w:r>
              <w:rPr>
                <w:webHidden/>
                <w:rStyle w:val="IndexLink"/>
              </w:rPr>
              <w:t>681</w:t>
            </w:r>
            <w:r>
              <w:rPr>
                <w:rStyle w:val="IndexLink"/>
                <w:rtl w:val="true"/>
              </w:rPr>
              <w:t xml:space="preserve"> </w:t>
            </w:r>
            <w:r>
              <w:rPr>
                <w:rStyle w:val="IndexLink"/>
                <w:rtl w:val="true"/>
              </w:rPr>
              <w:t>مَعْصِیتُهُ مَقْرُونَةٌ بِمَعْصِیةِ اللَّهِ‌</w:t>
            </w:r>
            <w:r>
              <w:rPr>
                <w:rStyle w:val="IndexLink"/>
                <w:rtl w:val="true"/>
              </w:rPr>
              <w:tab/>
            </w:r>
            <w:r>
              <w:rPr>
                <w:rStyle w:val="IndexLink"/>
              </w:rPr>
              <w:t>214</w:t>
            </w:r>
          </w:hyperlink>
        </w:p>
        <w:p>
          <w:pPr>
            <w:pStyle w:val="Contents3"/>
            <w:tabs>
              <w:tab w:val="clear" w:pos="8459"/>
              <w:tab w:val="right" w:pos="9026" w:leader="dot"/>
            </w:tabs>
            <w:rPr/>
          </w:pPr>
          <w:hyperlink w:anchor="__RefHeading___Toc2635551_211673320">
            <w:r>
              <w:rPr>
                <w:webHidden/>
                <w:rStyle w:val="IndexLink"/>
              </w:rPr>
              <w:t>682</w:t>
            </w:r>
            <w:r>
              <w:rPr>
                <w:rStyle w:val="IndexLink"/>
                <w:rtl w:val="true"/>
              </w:rPr>
              <w:t xml:space="preserve"> </w:t>
            </w:r>
            <w:r>
              <w:rPr>
                <w:rStyle w:val="IndexLink"/>
                <w:rtl w:val="true"/>
              </w:rPr>
              <w:t>مَعْصِیتُهُ مَعْصیةُ الرَّسُولِ‌</w:t>
            </w:r>
            <w:r>
              <w:rPr>
                <w:rStyle w:val="IndexLink"/>
                <w:rtl w:val="true"/>
              </w:rPr>
              <w:tab/>
            </w:r>
            <w:r>
              <w:rPr>
                <w:rStyle w:val="IndexLink"/>
              </w:rPr>
              <w:t>214</w:t>
            </w:r>
          </w:hyperlink>
        </w:p>
        <w:p>
          <w:pPr>
            <w:pStyle w:val="Contents3"/>
            <w:tabs>
              <w:tab w:val="clear" w:pos="8459"/>
              <w:tab w:val="right" w:pos="9026" w:leader="dot"/>
            </w:tabs>
            <w:rPr/>
          </w:pPr>
          <w:hyperlink w:anchor="__RefHeading___Toc2635553_211673320">
            <w:r>
              <w:rPr>
                <w:webHidden/>
                <w:rStyle w:val="IndexLink"/>
              </w:rPr>
              <w:t>683</w:t>
            </w:r>
            <w:r>
              <w:rPr>
                <w:rStyle w:val="IndexLink"/>
                <w:rtl w:val="true"/>
              </w:rPr>
              <w:t xml:space="preserve"> </w:t>
            </w:r>
            <w:r>
              <w:rPr>
                <w:rStyle w:val="IndexLink"/>
                <w:rtl w:val="true"/>
              </w:rPr>
              <w:t>مُعَلِّمُ الْأُمَّةِ</w:t>
            </w:r>
            <w:r>
              <w:rPr>
                <w:rStyle w:val="IndexLink"/>
                <w:rtl w:val="true"/>
              </w:rPr>
              <w:tab/>
            </w:r>
            <w:r>
              <w:rPr>
                <w:rStyle w:val="IndexLink"/>
              </w:rPr>
              <w:t>214</w:t>
            </w:r>
          </w:hyperlink>
        </w:p>
        <w:p>
          <w:pPr>
            <w:pStyle w:val="Contents3"/>
            <w:tabs>
              <w:tab w:val="clear" w:pos="8459"/>
              <w:tab w:val="right" w:pos="9026" w:leader="dot"/>
            </w:tabs>
            <w:rPr/>
          </w:pPr>
          <w:hyperlink w:anchor="__RefHeading___Toc2635555_211673320">
            <w:r>
              <w:rPr>
                <w:webHidden/>
                <w:rStyle w:val="IndexLink"/>
              </w:rPr>
              <w:t>684</w:t>
            </w:r>
            <w:r>
              <w:rPr>
                <w:rStyle w:val="IndexLink"/>
                <w:rtl w:val="true"/>
              </w:rPr>
              <w:t xml:space="preserve"> </w:t>
            </w:r>
            <w:r>
              <w:rPr>
                <w:rStyle w:val="IndexLink"/>
                <w:rtl w:val="true"/>
              </w:rPr>
              <w:t>مُعَلِّمُ الْقُرْآنِ‌</w:t>
            </w:r>
            <w:r>
              <w:rPr>
                <w:rStyle w:val="IndexLink"/>
                <w:rtl w:val="true"/>
              </w:rPr>
              <w:tab/>
            </w:r>
            <w:r>
              <w:rPr>
                <w:rStyle w:val="IndexLink"/>
              </w:rPr>
              <w:t>214</w:t>
            </w:r>
          </w:hyperlink>
        </w:p>
        <w:p>
          <w:pPr>
            <w:pStyle w:val="Contents3"/>
            <w:tabs>
              <w:tab w:val="clear" w:pos="8459"/>
              <w:tab w:val="right" w:pos="9026" w:leader="dot"/>
            </w:tabs>
            <w:rPr/>
          </w:pPr>
          <w:hyperlink w:anchor="__RefHeading___Toc2635557_211673320">
            <w:r>
              <w:rPr>
                <w:webHidden/>
                <w:rStyle w:val="IndexLink"/>
              </w:rPr>
              <w:t>685</w:t>
            </w:r>
            <w:r>
              <w:rPr>
                <w:rStyle w:val="IndexLink"/>
                <w:rtl w:val="true"/>
              </w:rPr>
              <w:t xml:space="preserve"> </w:t>
            </w:r>
            <w:r>
              <w:rPr>
                <w:rStyle w:val="IndexLink"/>
                <w:rtl w:val="true"/>
              </w:rPr>
              <w:t>الْمَغْفُورُ</w:t>
            </w:r>
            <w:r>
              <w:rPr>
                <w:rStyle w:val="IndexLink"/>
                <w:rtl w:val="true"/>
              </w:rPr>
              <w:tab/>
            </w:r>
            <w:r>
              <w:rPr>
                <w:rStyle w:val="IndexLink"/>
              </w:rPr>
              <w:t>214</w:t>
            </w:r>
          </w:hyperlink>
        </w:p>
        <w:p>
          <w:pPr>
            <w:pStyle w:val="Contents3"/>
            <w:tabs>
              <w:tab w:val="clear" w:pos="8459"/>
              <w:tab w:val="right" w:pos="9026" w:leader="dot"/>
            </w:tabs>
            <w:rPr/>
          </w:pPr>
          <w:hyperlink w:anchor="__RefHeading___Toc2635559_211673320">
            <w:r>
              <w:rPr>
                <w:webHidden/>
                <w:rStyle w:val="IndexLink"/>
              </w:rPr>
              <w:t>686</w:t>
            </w:r>
            <w:r>
              <w:rPr>
                <w:rStyle w:val="IndexLink"/>
                <w:rtl w:val="true"/>
              </w:rPr>
              <w:t xml:space="preserve"> </w:t>
            </w:r>
            <w:r>
              <w:rPr>
                <w:rStyle w:val="IndexLink"/>
                <w:rtl w:val="true"/>
              </w:rPr>
              <w:t>الْمُفارَقُ‌</w:t>
            </w:r>
            <w:r>
              <w:rPr>
                <w:rStyle w:val="IndexLink"/>
                <w:rtl w:val="true"/>
              </w:rPr>
              <w:tab/>
            </w:r>
            <w:r>
              <w:rPr>
                <w:rStyle w:val="IndexLink"/>
              </w:rPr>
              <w:t>214</w:t>
            </w:r>
          </w:hyperlink>
        </w:p>
        <w:p>
          <w:pPr>
            <w:pStyle w:val="Contents3"/>
            <w:tabs>
              <w:tab w:val="clear" w:pos="8459"/>
              <w:tab w:val="right" w:pos="9026" w:leader="dot"/>
            </w:tabs>
            <w:rPr/>
          </w:pPr>
          <w:hyperlink w:anchor="__RefHeading___Toc2635561_211673320">
            <w:r>
              <w:rPr>
                <w:webHidden/>
                <w:rStyle w:val="IndexLink"/>
              </w:rPr>
              <w:t>687</w:t>
            </w:r>
            <w:r>
              <w:rPr>
                <w:rStyle w:val="IndexLink"/>
                <w:rtl w:val="true"/>
              </w:rPr>
              <w:t xml:space="preserve"> </w:t>
            </w:r>
            <w:r>
              <w:rPr>
                <w:rStyle w:val="IndexLink"/>
                <w:rtl w:val="true"/>
              </w:rPr>
              <w:t>مِفِتاحُ الْحِکْمَةِ</w:t>
            </w:r>
            <w:r>
              <w:rPr>
                <w:rStyle w:val="IndexLink"/>
                <w:rtl w:val="true"/>
              </w:rPr>
              <w:tab/>
            </w:r>
            <w:r>
              <w:rPr>
                <w:rStyle w:val="IndexLink"/>
              </w:rPr>
              <w:t>214</w:t>
            </w:r>
          </w:hyperlink>
        </w:p>
        <w:p>
          <w:pPr>
            <w:pStyle w:val="Contents3"/>
            <w:tabs>
              <w:tab w:val="clear" w:pos="8459"/>
              <w:tab w:val="right" w:pos="9026" w:leader="dot"/>
            </w:tabs>
            <w:rPr/>
          </w:pPr>
          <w:hyperlink w:anchor="__RefHeading___Toc2635563_211673320">
            <w:r>
              <w:rPr>
                <w:webHidden/>
                <w:rStyle w:val="IndexLink"/>
              </w:rPr>
              <w:t>688</w:t>
            </w:r>
            <w:r>
              <w:rPr>
                <w:rStyle w:val="IndexLink"/>
                <w:rtl w:val="true"/>
              </w:rPr>
              <w:t xml:space="preserve"> </w:t>
            </w:r>
            <w:r>
              <w:rPr>
                <w:rStyle w:val="IndexLink"/>
                <w:rtl w:val="true"/>
              </w:rPr>
              <w:t>مِفْتاحُ الْخَزانَةِ</w:t>
            </w:r>
            <w:r>
              <w:rPr>
                <w:rStyle w:val="IndexLink"/>
                <w:rtl w:val="true"/>
              </w:rPr>
              <w:tab/>
            </w:r>
            <w:r>
              <w:rPr>
                <w:rStyle w:val="IndexLink"/>
              </w:rPr>
              <w:t>214</w:t>
            </w:r>
          </w:hyperlink>
        </w:p>
        <w:p>
          <w:pPr>
            <w:pStyle w:val="Contents3"/>
            <w:tabs>
              <w:tab w:val="clear" w:pos="8459"/>
              <w:tab w:val="right" w:pos="9026" w:leader="dot"/>
            </w:tabs>
            <w:rPr/>
          </w:pPr>
          <w:hyperlink w:anchor="__RefHeading___Toc2635565_211673320">
            <w:r>
              <w:rPr>
                <w:webHidden/>
                <w:rStyle w:val="IndexLink"/>
              </w:rPr>
              <w:t>689</w:t>
            </w:r>
            <w:r>
              <w:rPr>
                <w:rStyle w:val="IndexLink"/>
                <w:rtl w:val="true"/>
              </w:rPr>
              <w:t xml:space="preserve"> </w:t>
            </w:r>
            <w:r>
              <w:rPr>
                <w:rStyle w:val="IndexLink"/>
                <w:rtl w:val="true"/>
              </w:rPr>
              <w:t>مُفْتَرَضُ الطّاعَةِ</w:t>
            </w:r>
            <w:r>
              <w:rPr>
                <w:rStyle w:val="IndexLink"/>
                <w:rtl w:val="true"/>
              </w:rPr>
              <w:tab/>
            </w:r>
            <w:r>
              <w:rPr>
                <w:rStyle w:val="IndexLink"/>
              </w:rPr>
              <w:t>215</w:t>
            </w:r>
          </w:hyperlink>
        </w:p>
        <w:p>
          <w:pPr>
            <w:pStyle w:val="Contents3"/>
            <w:tabs>
              <w:tab w:val="clear" w:pos="8459"/>
              <w:tab w:val="right" w:pos="9026" w:leader="dot"/>
            </w:tabs>
            <w:rPr/>
          </w:pPr>
          <w:hyperlink w:anchor="__RefHeading___Toc2635567_211673320">
            <w:r>
              <w:rPr>
                <w:webHidden/>
                <w:rStyle w:val="IndexLink"/>
              </w:rPr>
              <w:t>690</w:t>
            </w:r>
            <w:r>
              <w:rPr>
                <w:rStyle w:val="IndexLink"/>
                <w:rtl w:val="true"/>
              </w:rPr>
              <w:t xml:space="preserve"> </w:t>
            </w:r>
            <w:r>
              <w:rPr>
                <w:rStyle w:val="IndexLink"/>
                <w:rtl w:val="true"/>
              </w:rPr>
              <w:t>مُفَرِّجُ الْکَرْبِ‌</w:t>
            </w:r>
            <w:r>
              <w:rPr>
                <w:rStyle w:val="IndexLink"/>
                <w:rtl w:val="true"/>
              </w:rPr>
              <w:tab/>
            </w:r>
            <w:r>
              <w:rPr>
                <w:rStyle w:val="IndexLink"/>
              </w:rPr>
              <w:t>215</w:t>
            </w:r>
          </w:hyperlink>
        </w:p>
        <w:p>
          <w:pPr>
            <w:pStyle w:val="Contents3"/>
            <w:tabs>
              <w:tab w:val="clear" w:pos="8459"/>
              <w:tab w:val="right" w:pos="9026" w:leader="dot"/>
            </w:tabs>
            <w:rPr/>
          </w:pPr>
          <w:hyperlink w:anchor="__RefHeading___Toc2635569_211673320">
            <w:r>
              <w:rPr>
                <w:webHidden/>
                <w:rStyle w:val="IndexLink"/>
              </w:rPr>
              <w:t>691</w:t>
            </w:r>
            <w:r>
              <w:rPr>
                <w:rStyle w:val="IndexLink"/>
                <w:rtl w:val="true"/>
              </w:rPr>
              <w:t xml:space="preserve"> </w:t>
            </w:r>
            <w:r>
              <w:rPr>
                <w:rStyle w:val="IndexLink"/>
                <w:rtl w:val="true"/>
              </w:rPr>
              <w:t>مُفَرِّجُ الْهَمِ‌ّ</w:t>
            </w:r>
            <w:r>
              <w:rPr>
                <w:rStyle w:val="IndexLink"/>
                <w:rtl w:val="true"/>
              </w:rPr>
              <w:tab/>
            </w:r>
            <w:r>
              <w:rPr>
                <w:rStyle w:val="IndexLink"/>
              </w:rPr>
              <w:t>215</w:t>
            </w:r>
          </w:hyperlink>
        </w:p>
        <w:p>
          <w:pPr>
            <w:pStyle w:val="Contents3"/>
            <w:tabs>
              <w:tab w:val="clear" w:pos="8459"/>
              <w:tab w:val="right" w:pos="9026" w:leader="dot"/>
            </w:tabs>
            <w:rPr/>
          </w:pPr>
          <w:hyperlink w:anchor="__RefHeading___Toc2635571_211673320">
            <w:r>
              <w:rPr>
                <w:webHidden/>
                <w:rStyle w:val="IndexLink"/>
              </w:rPr>
              <w:t>692</w:t>
            </w:r>
            <w:r>
              <w:rPr>
                <w:rStyle w:val="IndexLink"/>
                <w:rtl w:val="true"/>
              </w:rPr>
              <w:t xml:space="preserve"> </w:t>
            </w:r>
            <w:r>
              <w:rPr>
                <w:rStyle w:val="IndexLink"/>
                <w:rtl w:val="true"/>
              </w:rPr>
              <w:t>الْمُقاتِلُ‌</w:t>
            </w:r>
            <w:r>
              <w:rPr>
                <w:rStyle w:val="IndexLink"/>
                <w:rtl w:val="true"/>
              </w:rPr>
              <w:tab/>
            </w:r>
            <w:r>
              <w:rPr>
                <w:rStyle w:val="IndexLink"/>
              </w:rPr>
              <w:t>215</w:t>
            </w:r>
          </w:hyperlink>
        </w:p>
        <w:p>
          <w:pPr>
            <w:pStyle w:val="Contents3"/>
            <w:tabs>
              <w:tab w:val="clear" w:pos="8459"/>
              <w:tab w:val="right" w:pos="9026" w:leader="dot"/>
            </w:tabs>
            <w:rPr/>
          </w:pPr>
          <w:hyperlink w:anchor="__RefHeading___Toc2635573_211673320">
            <w:r>
              <w:rPr>
                <w:webHidden/>
                <w:rStyle w:val="IndexLink"/>
              </w:rPr>
              <w:t>693</w:t>
            </w:r>
            <w:r>
              <w:rPr>
                <w:rStyle w:val="IndexLink"/>
                <w:rtl w:val="true"/>
              </w:rPr>
              <w:t xml:space="preserve"> </w:t>
            </w:r>
            <w:r>
              <w:rPr>
                <w:rStyle w:val="IndexLink"/>
                <w:rtl w:val="true"/>
              </w:rPr>
              <w:t>الْمُقْتَدی‌</w:t>
            </w:r>
            <w:r>
              <w:rPr>
                <w:rStyle w:val="IndexLink"/>
                <w:rtl w:val="true"/>
              </w:rPr>
              <w:tab/>
            </w:r>
            <w:r>
              <w:rPr>
                <w:rStyle w:val="IndexLink"/>
              </w:rPr>
              <w:t>216</w:t>
            </w:r>
          </w:hyperlink>
        </w:p>
        <w:p>
          <w:pPr>
            <w:pStyle w:val="Contents3"/>
            <w:tabs>
              <w:tab w:val="clear" w:pos="8459"/>
              <w:tab w:val="right" w:pos="9026" w:leader="dot"/>
            </w:tabs>
            <w:rPr/>
          </w:pPr>
          <w:hyperlink w:anchor="__RefHeading___Toc2635575_211673320">
            <w:r>
              <w:rPr>
                <w:webHidden/>
                <w:rStyle w:val="IndexLink"/>
              </w:rPr>
              <w:t>694</w:t>
            </w:r>
            <w:r>
              <w:rPr>
                <w:rStyle w:val="IndexLink"/>
                <w:rtl w:val="true"/>
              </w:rPr>
              <w:t xml:space="preserve"> </w:t>
            </w:r>
            <w:r>
              <w:rPr>
                <w:rStyle w:val="IndexLink"/>
                <w:rtl w:val="true"/>
              </w:rPr>
              <w:t>الْمُقْتَفی لِأَثَرِهِ لاحِقٌ‌</w:t>
            </w:r>
            <w:r>
              <w:rPr>
                <w:rStyle w:val="IndexLink"/>
                <w:rtl w:val="true"/>
              </w:rPr>
              <w:tab/>
            </w:r>
            <w:r>
              <w:rPr>
                <w:rStyle w:val="IndexLink"/>
              </w:rPr>
              <w:t>216</w:t>
            </w:r>
          </w:hyperlink>
        </w:p>
        <w:p>
          <w:pPr>
            <w:pStyle w:val="Contents3"/>
            <w:tabs>
              <w:tab w:val="clear" w:pos="8459"/>
              <w:tab w:val="right" w:pos="9026" w:leader="dot"/>
            </w:tabs>
            <w:rPr/>
          </w:pPr>
          <w:hyperlink w:anchor="__RefHeading___Toc2635577_211673320">
            <w:r>
              <w:rPr>
                <w:webHidden/>
                <w:rStyle w:val="IndexLink"/>
              </w:rPr>
              <w:t>695</w:t>
            </w:r>
            <w:r>
              <w:rPr>
                <w:rStyle w:val="IndexLink"/>
                <w:rtl w:val="true"/>
              </w:rPr>
              <w:t xml:space="preserve"> </w:t>
            </w:r>
            <w:r>
              <w:rPr>
                <w:rStyle w:val="IndexLink"/>
                <w:rtl w:val="true"/>
              </w:rPr>
              <w:t>الْمَقْتُولُ‌</w:t>
            </w:r>
            <w:r>
              <w:rPr>
                <w:rStyle w:val="IndexLink"/>
                <w:rtl w:val="true"/>
              </w:rPr>
              <w:tab/>
            </w:r>
            <w:r>
              <w:rPr>
                <w:rStyle w:val="IndexLink"/>
              </w:rPr>
              <w:t>216</w:t>
            </w:r>
          </w:hyperlink>
        </w:p>
        <w:p>
          <w:pPr>
            <w:pStyle w:val="Contents3"/>
            <w:tabs>
              <w:tab w:val="clear" w:pos="8459"/>
              <w:tab w:val="right" w:pos="9026" w:leader="dot"/>
            </w:tabs>
            <w:rPr/>
          </w:pPr>
          <w:hyperlink w:anchor="__RefHeading___Toc2635579_211673320">
            <w:r>
              <w:rPr>
                <w:webHidden/>
                <w:rStyle w:val="IndexLink"/>
              </w:rPr>
              <w:t>696</w:t>
            </w:r>
            <w:r>
              <w:rPr>
                <w:rStyle w:val="IndexLink"/>
                <w:rtl w:val="true"/>
              </w:rPr>
              <w:t xml:space="preserve"> </w:t>
            </w:r>
            <w:r>
              <w:rPr>
                <w:rStyle w:val="IndexLink"/>
                <w:rtl w:val="true"/>
              </w:rPr>
              <w:t>مُقِیمُ الْحُجَّةِ</w:t>
            </w:r>
            <w:r>
              <w:rPr>
                <w:rStyle w:val="IndexLink"/>
                <w:rtl w:val="true"/>
              </w:rPr>
              <w:tab/>
            </w:r>
            <w:r>
              <w:rPr>
                <w:rStyle w:val="IndexLink"/>
              </w:rPr>
              <w:t>216</w:t>
            </w:r>
          </w:hyperlink>
        </w:p>
        <w:p>
          <w:pPr>
            <w:pStyle w:val="Contents3"/>
            <w:tabs>
              <w:tab w:val="clear" w:pos="8459"/>
              <w:tab w:val="right" w:pos="9026" w:leader="dot"/>
            </w:tabs>
            <w:rPr/>
          </w:pPr>
          <w:hyperlink w:anchor="__RefHeading___Toc2635581_211673320">
            <w:r>
              <w:rPr>
                <w:webHidden/>
                <w:rStyle w:val="IndexLink"/>
              </w:rPr>
              <w:t>697</w:t>
            </w:r>
            <w:r>
              <w:rPr>
                <w:rStyle w:val="IndexLink"/>
                <w:rtl w:val="true"/>
              </w:rPr>
              <w:t xml:space="preserve"> </w:t>
            </w:r>
            <w:r>
              <w:rPr>
                <w:rStyle w:val="IndexLink"/>
                <w:rtl w:val="true"/>
              </w:rPr>
              <w:t>مَلَکُ الْمَوْتِ أَمامَهُ‌</w:t>
            </w:r>
            <w:r>
              <w:rPr>
                <w:rStyle w:val="IndexLink"/>
                <w:rtl w:val="true"/>
              </w:rPr>
              <w:tab/>
            </w:r>
            <w:r>
              <w:rPr>
                <w:rStyle w:val="IndexLink"/>
              </w:rPr>
              <w:t>216</w:t>
            </w:r>
          </w:hyperlink>
        </w:p>
        <w:p>
          <w:pPr>
            <w:pStyle w:val="Contents3"/>
            <w:tabs>
              <w:tab w:val="clear" w:pos="8459"/>
              <w:tab w:val="right" w:pos="9026" w:leader="dot"/>
            </w:tabs>
            <w:rPr/>
          </w:pPr>
          <w:hyperlink w:anchor="__RefHeading___Toc2635583_211673320">
            <w:r>
              <w:rPr>
                <w:webHidden/>
                <w:rStyle w:val="IndexLink"/>
              </w:rPr>
              <w:t>698</w:t>
            </w:r>
            <w:r>
              <w:rPr>
                <w:rStyle w:val="IndexLink"/>
                <w:rtl w:val="true"/>
              </w:rPr>
              <w:t xml:space="preserve"> </w:t>
            </w:r>
            <w:r>
              <w:rPr>
                <w:rStyle w:val="IndexLink"/>
                <w:rtl w:val="true"/>
              </w:rPr>
              <w:t>الْمَمْسُوسُ‌</w:t>
            </w:r>
            <w:r>
              <w:rPr>
                <w:rStyle w:val="IndexLink"/>
                <w:rtl w:val="true"/>
              </w:rPr>
              <w:tab/>
            </w:r>
            <w:r>
              <w:rPr>
                <w:rStyle w:val="IndexLink"/>
              </w:rPr>
              <w:t>216</w:t>
            </w:r>
          </w:hyperlink>
        </w:p>
        <w:p>
          <w:pPr>
            <w:pStyle w:val="Contents3"/>
            <w:tabs>
              <w:tab w:val="clear" w:pos="8459"/>
              <w:tab w:val="right" w:pos="9026" w:leader="dot"/>
            </w:tabs>
            <w:rPr/>
          </w:pPr>
          <w:hyperlink w:anchor="__RefHeading___Toc2635585_211673320">
            <w:r>
              <w:rPr>
                <w:webHidden/>
                <w:rStyle w:val="IndexLink"/>
              </w:rPr>
              <w:t>699</w:t>
            </w:r>
            <w:r>
              <w:rPr>
                <w:rStyle w:val="IndexLink"/>
                <w:rtl w:val="true"/>
              </w:rPr>
              <w:t xml:space="preserve"> </w:t>
            </w:r>
            <w:r>
              <w:rPr>
                <w:rStyle w:val="IndexLink"/>
                <w:rtl w:val="true"/>
              </w:rPr>
              <w:t>مَنارُ الْأَنامِ‌</w:t>
            </w:r>
            <w:r>
              <w:rPr>
                <w:rStyle w:val="IndexLink"/>
                <w:rtl w:val="true"/>
              </w:rPr>
              <w:tab/>
            </w:r>
            <w:r>
              <w:rPr>
                <w:rStyle w:val="IndexLink"/>
              </w:rPr>
              <w:t>216</w:t>
            </w:r>
          </w:hyperlink>
        </w:p>
        <w:p>
          <w:pPr>
            <w:pStyle w:val="Contents3"/>
            <w:tabs>
              <w:tab w:val="clear" w:pos="8459"/>
              <w:tab w:val="right" w:pos="9026" w:leader="dot"/>
            </w:tabs>
            <w:rPr/>
          </w:pPr>
          <w:hyperlink w:anchor="__RefHeading___Toc2635587_211673320">
            <w:r>
              <w:rPr>
                <w:webHidden/>
                <w:rStyle w:val="IndexLink"/>
              </w:rPr>
              <w:t>700</w:t>
            </w:r>
            <w:r>
              <w:rPr>
                <w:rStyle w:val="IndexLink"/>
                <w:rtl w:val="true"/>
              </w:rPr>
              <w:t xml:space="preserve"> </w:t>
            </w:r>
            <w:r>
              <w:rPr>
                <w:rStyle w:val="IndexLink"/>
                <w:rtl w:val="true"/>
              </w:rPr>
              <w:t>مَنارُ الْإِیمانِ‌</w:t>
            </w:r>
            <w:r>
              <w:rPr>
                <w:rStyle w:val="IndexLink"/>
                <w:rtl w:val="true"/>
              </w:rPr>
              <w:tab/>
            </w:r>
            <w:r>
              <w:rPr>
                <w:rStyle w:val="IndexLink"/>
              </w:rPr>
              <w:t>216</w:t>
            </w:r>
          </w:hyperlink>
        </w:p>
        <w:p>
          <w:pPr>
            <w:pStyle w:val="Contents3"/>
            <w:tabs>
              <w:tab w:val="clear" w:pos="8459"/>
              <w:tab w:val="right" w:pos="9026" w:leader="dot"/>
            </w:tabs>
            <w:rPr/>
          </w:pPr>
          <w:hyperlink w:anchor="__RefHeading___Toc2635589_211673320">
            <w:r>
              <w:rPr>
                <w:webHidden/>
                <w:rStyle w:val="IndexLink"/>
              </w:rPr>
              <w:t>701</w:t>
            </w:r>
            <w:r>
              <w:rPr>
                <w:rStyle w:val="IndexLink"/>
                <w:rtl w:val="true"/>
              </w:rPr>
              <w:t xml:space="preserve"> </w:t>
            </w:r>
            <w:r>
              <w:rPr>
                <w:rStyle w:val="IndexLink"/>
                <w:rtl w:val="true"/>
              </w:rPr>
              <w:t>مَنارُ الْهُدی‌</w:t>
            </w:r>
            <w:r>
              <w:rPr>
                <w:rStyle w:val="IndexLink"/>
                <w:rtl w:val="true"/>
              </w:rPr>
              <w:tab/>
            </w:r>
            <w:r>
              <w:rPr>
                <w:rStyle w:val="IndexLink"/>
              </w:rPr>
              <w:t>218</w:t>
            </w:r>
          </w:hyperlink>
        </w:p>
        <w:p>
          <w:pPr>
            <w:pStyle w:val="Contents3"/>
            <w:tabs>
              <w:tab w:val="clear" w:pos="8459"/>
              <w:tab w:val="right" w:pos="9026" w:leader="dot"/>
            </w:tabs>
            <w:rPr/>
          </w:pPr>
          <w:hyperlink w:anchor="__RefHeading___Toc2635591_211673320">
            <w:r>
              <w:rPr>
                <w:webHidden/>
                <w:rStyle w:val="IndexLink"/>
              </w:rPr>
              <w:t>702</w:t>
            </w:r>
            <w:r>
              <w:rPr>
                <w:rStyle w:val="IndexLink"/>
                <w:rtl w:val="true"/>
              </w:rPr>
              <w:t xml:space="preserve"> </w:t>
            </w:r>
            <w:r>
              <w:rPr>
                <w:rStyle w:val="IndexLink"/>
                <w:rtl w:val="true"/>
              </w:rPr>
              <w:t>مَنْ أَبْغَضَهُ اعْتَدی‌</w:t>
            </w:r>
            <w:r>
              <w:rPr>
                <w:rStyle w:val="IndexLink"/>
                <w:rtl w:val="true"/>
              </w:rPr>
              <w:tab/>
            </w:r>
            <w:r>
              <w:rPr>
                <w:rStyle w:val="IndexLink"/>
              </w:rPr>
              <w:t>218</w:t>
            </w:r>
          </w:hyperlink>
        </w:p>
        <w:p>
          <w:pPr>
            <w:pStyle w:val="Contents3"/>
            <w:tabs>
              <w:tab w:val="clear" w:pos="8459"/>
              <w:tab w:val="right" w:pos="9026" w:leader="dot"/>
            </w:tabs>
            <w:rPr/>
          </w:pPr>
          <w:hyperlink w:anchor="__RefHeading___Toc2635593_211673320">
            <w:r>
              <w:rPr>
                <w:webHidden/>
                <w:rStyle w:val="IndexLink"/>
              </w:rPr>
              <w:t>703</w:t>
            </w:r>
            <w:r>
              <w:rPr>
                <w:rStyle w:val="IndexLink"/>
                <w:rtl w:val="true"/>
              </w:rPr>
              <w:t xml:space="preserve"> </w:t>
            </w:r>
            <w:r>
              <w:rPr>
                <w:rStyle w:val="IndexLink"/>
                <w:rtl w:val="true"/>
              </w:rPr>
              <w:t>مَنْ اِتَّبَعَهُ اِتّبَعَ الْحَقَ‌</w:t>
            </w:r>
            <w:r>
              <w:rPr>
                <w:rStyle w:val="IndexLink"/>
                <w:rtl w:val="true"/>
              </w:rPr>
              <w:tab/>
            </w:r>
            <w:r>
              <w:rPr>
                <w:rStyle w:val="IndexLink"/>
              </w:rPr>
              <w:t>218</w:t>
            </w:r>
          </w:hyperlink>
        </w:p>
        <w:p>
          <w:pPr>
            <w:pStyle w:val="Contents3"/>
            <w:tabs>
              <w:tab w:val="clear" w:pos="8459"/>
              <w:tab w:val="right" w:pos="9026" w:leader="dot"/>
            </w:tabs>
            <w:rPr/>
          </w:pPr>
          <w:hyperlink w:anchor="__RefHeading___Toc2635595_211673320">
            <w:r>
              <w:rPr>
                <w:webHidden/>
                <w:rStyle w:val="IndexLink"/>
              </w:rPr>
              <w:t>704</w:t>
            </w:r>
            <w:r>
              <w:rPr>
                <w:rStyle w:val="IndexLink"/>
                <w:rtl w:val="true"/>
              </w:rPr>
              <w:t xml:space="preserve"> </w:t>
            </w:r>
            <w:r>
              <w:rPr>
                <w:rStyle w:val="IndexLink"/>
                <w:rtl w:val="true"/>
              </w:rPr>
              <w:t>مَنْ اِتَّبَعَهُ نَجی‌</w:t>
            </w:r>
            <w:r>
              <w:rPr>
                <w:rStyle w:val="IndexLink"/>
                <w:rtl w:val="true"/>
              </w:rPr>
              <w:tab/>
            </w:r>
            <w:r>
              <w:rPr>
                <w:rStyle w:val="IndexLink"/>
              </w:rPr>
              <w:t>218</w:t>
            </w:r>
          </w:hyperlink>
        </w:p>
        <w:p>
          <w:pPr>
            <w:pStyle w:val="Contents3"/>
            <w:tabs>
              <w:tab w:val="clear" w:pos="8459"/>
              <w:tab w:val="right" w:pos="9026" w:leader="dot"/>
            </w:tabs>
            <w:rPr/>
          </w:pPr>
          <w:hyperlink w:anchor="__RefHeading___Toc2635597_211673320">
            <w:r>
              <w:rPr>
                <w:webHidden/>
                <w:rStyle w:val="IndexLink"/>
              </w:rPr>
              <w:t>705</w:t>
            </w:r>
            <w:r>
              <w:rPr>
                <w:rStyle w:val="IndexLink"/>
                <w:rtl w:val="true"/>
              </w:rPr>
              <w:t xml:space="preserve"> </w:t>
            </w:r>
            <w:r>
              <w:rPr>
                <w:rStyle w:val="IndexLink"/>
                <w:rtl w:val="true"/>
              </w:rPr>
              <w:t>مَنْ أَحَبَّهُ اهْتَدی‌</w:t>
            </w:r>
            <w:r>
              <w:rPr>
                <w:rStyle w:val="IndexLink"/>
                <w:rtl w:val="true"/>
              </w:rPr>
              <w:tab/>
            </w:r>
            <w:r>
              <w:rPr>
                <w:rStyle w:val="IndexLink"/>
              </w:rPr>
              <w:t>218</w:t>
            </w:r>
          </w:hyperlink>
        </w:p>
        <w:p>
          <w:pPr>
            <w:pStyle w:val="Contents3"/>
            <w:tabs>
              <w:tab w:val="clear" w:pos="8459"/>
              <w:tab w:val="right" w:pos="9026" w:leader="dot"/>
            </w:tabs>
            <w:rPr/>
          </w:pPr>
          <w:hyperlink w:anchor="__RefHeading___Toc2635599_211673320">
            <w:r>
              <w:rPr>
                <w:webHidden/>
                <w:rStyle w:val="IndexLink"/>
              </w:rPr>
              <w:t>706</w:t>
            </w:r>
            <w:r>
              <w:rPr>
                <w:rStyle w:val="IndexLink"/>
                <w:rtl w:val="true"/>
              </w:rPr>
              <w:t xml:space="preserve"> </w:t>
            </w:r>
            <w:r>
              <w:rPr>
                <w:rStyle w:val="IndexLink"/>
                <w:rtl w:val="true"/>
              </w:rPr>
              <w:t>مَنْ أَنْکَرَهُ هَوی‌</w:t>
            </w:r>
            <w:r>
              <w:rPr>
                <w:rStyle w:val="IndexLink"/>
                <w:rtl w:val="true"/>
              </w:rPr>
              <w:tab/>
            </w:r>
            <w:r>
              <w:rPr>
                <w:rStyle w:val="IndexLink"/>
              </w:rPr>
              <w:t>218</w:t>
            </w:r>
          </w:hyperlink>
        </w:p>
        <w:p>
          <w:pPr>
            <w:pStyle w:val="Contents3"/>
            <w:tabs>
              <w:tab w:val="clear" w:pos="8459"/>
              <w:tab w:val="right" w:pos="9026" w:leader="dot"/>
            </w:tabs>
            <w:rPr/>
          </w:pPr>
          <w:hyperlink w:anchor="__RefHeading___Toc2635601_211673320">
            <w:r>
              <w:rPr>
                <w:webHidden/>
                <w:rStyle w:val="IndexLink"/>
              </w:rPr>
              <w:t>707</w:t>
            </w:r>
            <w:r>
              <w:rPr>
                <w:rStyle w:val="IndexLink"/>
                <w:rtl w:val="true"/>
              </w:rPr>
              <w:t xml:space="preserve"> </w:t>
            </w:r>
            <w:r>
              <w:rPr>
                <w:rStyle w:val="IndexLink"/>
                <w:rtl w:val="true"/>
              </w:rPr>
              <w:t>مَنْ تَخَلَّفَ عَنْهُ هَلَکَ‌</w:t>
            </w:r>
            <w:r>
              <w:rPr>
                <w:rStyle w:val="IndexLink"/>
                <w:rtl w:val="true"/>
              </w:rPr>
              <w:tab/>
            </w:r>
            <w:r>
              <w:rPr>
                <w:rStyle w:val="IndexLink"/>
              </w:rPr>
              <w:t>218</w:t>
            </w:r>
          </w:hyperlink>
        </w:p>
        <w:p>
          <w:pPr>
            <w:pStyle w:val="Contents3"/>
            <w:tabs>
              <w:tab w:val="clear" w:pos="8459"/>
              <w:tab w:val="right" w:pos="9026" w:leader="dot"/>
            </w:tabs>
            <w:rPr/>
          </w:pPr>
          <w:hyperlink w:anchor="__RefHeading___Toc2635603_211673320">
            <w:r>
              <w:rPr>
                <w:webHidden/>
                <w:rStyle w:val="IndexLink"/>
              </w:rPr>
              <w:t>708</w:t>
            </w:r>
            <w:r>
              <w:rPr>
                <w:rStyle w:val="IndexLink"/>
                <w:rtl w:val="true"/>
              </w:rPr>
              <w:t xml:space="preserve"> </w:t>
            </w:r>
            <w:r>
              <w:rPr>
                <w:rStyle w:val="IndexLink"/>
                <w:rtl w:val="true"/>
              </w:rPr>
              <w:t>مُنْجِزُ وَعْدِ الرَّسُولِ‌</w:t>
            </w:r>
            <w:r>
              <w:rPr>
                <w:rStyle w:val="IndexLink"/>
                <w:rtl w:val="true"/>
              </w:rPr>
              <w:tab/>
            </w:r>
            <w:r>
              <w:rPr>
                <w:rStyle w:val="IndexLink"/>
              </w:rPr>
              <w:t>218</w:t>
            </w:r>
          </w:hyperlink>
        </w:p>
        <w:p>
          <w:pPr>
            <w:pStyle w:val="Contents3"/>
            <w:tabs>
              <w:tab w:val="clear" w:pos="8459"/>
              <w:tab w:val="right" w:pos="9026" w:leader="dot"/>
            </w:tabs>
            <w:rPr/>
          </w:pPr>
          <w:hyperlink w:anchor="__RefHeading___Toc2635605_211673320">
            <w:r>
              <w:rPr>
                <w:webHidden/>
                <w:rStyle w:val="IndexLink"/>
              </w:rPr>
              <w:t>709</w:t>
            </w:r>
            <w:r>
              <w:rPr>
                <w:rStyle w:val="IndexLink"/>
                <w:rtl w:val="true"/>
              </w:rPr>
              <w:t xml:space="preserve"> </w:t>
            </w:r>
            <w:r>
              <w:rPr>
                <w:rStyle w:val="IndexLink"/>
                <w:rtl w:val="true"/>
              </w:rPr>
              <w:t>مَنْ حَسَدَهُ فَقَدْ کَفَرَ</w:t>
            </w:r>
            <w:r>
              <w:rPr>
                <w:rStyle w:val="IndexLink"/>
                <w:rtl w:val="true"/>
              </w:rPr>
              <w:tab/>
            </w:r>
            <w:r>
              <w:rPr>
                <w:rStyle w:val="IndexLink"/>
              </w:rPr>
              <w:t>219</w:t>
            </w:r>
          </w:hyperlink>
        </w:p>
        <w:p>
          <w:pPr>
            <w:pStyle w:val="Contents3"/>
            <w:tabs>
              <w:tab w:val="clear" w:pos="8459"/>
              <w:tab w:val="right" w:pos="9026" w:leader="dot"/>
            </w:tabs>
            <w:rPr/>
          </w:pPr>
          <w:hyperlink w:anchor="__RefHeading___Toc2635607_211673320">
            <w:r>
              <w:rPr>
                <w:webHidden/>
                <w:rStyle w:val="IndexLink"/>
              </w:rPr>
              <w:t>710</w:t>
            </w:r>
            <w:r>
              <w:rPr>
                <w:rStyle w:val="IndexLink"/>
                <w:rtl w:val="true"/>
              </w:rPr>
              <w:t xml:space="preserve"> </w:t>
            </w:r>
            <w:r>
              <w:rPr>
                <w:rStyle w:val="IndexLink"/>
                <w:rtl w:val="true"/>
              </w:rPr>
              <w:t>مَنْزِلُهُ فِی الْجَنَّةِ</w:t>
            </w:r>
            <w:r>
              <w:rPr>
                <w:rStyle w:val="IndexLink"/>
                <w:rtl w:val="true"/>
              </w:rPr>
              <w:tab/>
            </w:r>
            <w:r>
              <w:rPr>
                <w:rStyle w:val="IndexLink"/>
              </w:rPr>
              <w:t>219</w:t>
            </w:r>
          </w:hyperlink>
        </w:p>
        <w:p>
          <w:pPr>
            <w:pStyle w:val="Contents3"/>
            <w:tabs>
              <w:tab w:val="clear" w:pos="8459"/>
              <w:tab w:val="right" w:pos="9026" w:leader="dot"/>
            </w:tabs>
            <w:rPr/>
          </w:pPr>
          <w:hyperlink w:anchor="__RefHeading___Toc2635609_211673320">
            <w:r>
              <w:rPr>
                <w:webHidden/>
                <w:rStyle w:val="IndexLink"/>
              </w:rPr>
              <w:t>711</w:t>
            </w:r>
            <w:r>
              <w:rPr>
                <w:rStyle w:val="IndexLink"/>
                <w:rtl w:val="true"/>
              </w:rPr>
              <w:t xml:space="preserve"> </w:t>
            </w:r>
            <w:r>
              <w:rPr>
                <w:rStyle w:val="IndexLink"/>
                <w:rtl w:val="true"/>
              </w:rPr>
              <w:t>مَنْزِلُهُ مَیمُونٌ‌</w:t>
            </w:r>
            <w:r>
              <w:rPr>
                <w:rStyle w:val="IndexLink"/>
                <w:rtl w:val="true"/>
              </w:rPr>
              <w:tab/>
            </w:r>
            <w:r>
              <w:rPr>
                <w:rStyle w:val="IndexLink"/>
              </w:rPr>
              <w:t>219</w:t>
            </w:r>
          </w:hyperlink>
        </w:p>
        <w:p>
          <w:pPr>
            <w:pStyle w:val="Contents3"/>
            <w:tabs>
              <w:tab w:val="clear" w:pos="8459"/>
              <w:tab w:val="right" w:pos="9026" w:leader="dot"/>
            </w:tabs>
            <w:rPr/>
          </w:pPr>
          <w:hyperlink w:anchor="__RefHeading___Toc2635611_211673320">
            <w:r>
              <w:rPr>
                <w:webHidden/>
                <w:rStyle w:val="IndexLink"/>
              </w:rPr>
              <w:t>712</w:t>
            </w:r>
            <w:r>
              <w:rPr>
                <w:rStyle w:val="IndexLink"/>
                <w:rtl w:val="true"/>
              </w:rPr>
              <w:t xml:space="preserve"> </w:t>
            </w:r>
            <w:r>
              <w:rPr>
                <w:rStyle w:val="IndexLink"/>
                <w:rtl w:val="true"/>
              </w:rPr>
              <w:t>الْمَنْزُوعُ‌</w:t>
            </w:r>
            <w:r>
              <w:rPr>
                <w:rStyle w:val="IndexLink"/>
                <w:rtl w:val="true"/>
              </w:rPr>
              <w:tab/>
            </w:r>
            <w:r>
              <w:rPr>
                <w:rStyle w:val="IndexLink"/>
              </w:rPr>
              <w:t>219</w:t>
            </w:r>
          </w:hyperlink>
        </w:p>
        <w:p>
          <w:pPr>
            <w:pStyle w:val="Contents3"/>
            <w:tabs>
              <w:tab w:val="clear" w:pos="8459"/>
              <w:tab w:val="right" w:pos="9026" w:leader="dot"/>
            </w:tabs>
            <w:rPr/>
          </w:pPr>
          <w:hyperlink w:anchor="__RefHeading___Toc2635613_211673320">
            <w:r>
              <w:rPr>
                <w:webHidden/>
                <w:rStyle w:val="IndexLink"/>
              </w:rPr>
              <w:t>713</w:t>
            </w:r>
            <w:r>
              <w:rPr>
                <w:rStyle w:val="IndexLink"/>
                <w:rtl w:val="true"/>
              </w:rPr>
              <w:t xml:space="preserve"> </w:t>
            </w:r>
            <w:r>
              <w:rPr>
                <w:rStyle w:val="IndexLink"/>
                <w:rtl w:val="true"/>
              </w:rPr>
              <w:t>مَنْصُورٌ مَنْ نَصَرَهُ‌</w:t>
            </w:r>
            <w:r>
              <w:rPr>
                <w:rStyle w:val="IndexLink"/>
                <w:rtl w:val="true"/>
              </w:rPr>
              <w:tab/>
            </w:r>
            <w:r>
              <w:rPr>
                <w:rStyle w:val="IndexLink"/>
              </w:rPr>
              <w:t>219</w:t>
            </w:r>
          </w:hyperlink>
        </w:p>
        <w:p>
          <w:pPr>
            <w:pStyle w:val="Contents3"/>
            <w:tabs>
              <w:tab w:val="clear" w:pos="8459"/>
              <w:tab w:val="right" w:pos="9026" w:leader="dot"/>
            </w:tabs>
            <w:rPr/>
          </w:pPr>
          <w:hyperlink w:anchor="__RefHeading___Toc2635615_211673320">
            <w:r>
              <w:rPr>
                <w:webHidden/>
                <w:rStyle w:val="IndexLink"/>
              </w:rPr>
              <w:t>714</w:t>
            </w:r>
            <w:r>
              <w:rPr>
                <w:rStyle w:val="IndexLink"/>
                <w:rtl w:val="true"/>
              </w:rPr>
              <w:t xml:space="preserve"> </w:t>
            </w:r>
            <w:r>
              <w:rPr>
                <w:rStyle w:val="IndexLink"/>
                <w:rtl w:val="true"/>
              </w:rPr>
              <w:t>مَنْ عَرَفَهُ نَجی‌</w:t>
            </w:r>
            <w:r>
              <w:rPr>
                <w:rStyle w:val="IndexLink"/>
                <w:rtl w:val="true"/>
              </w:rPr>
              <w:tab/>
            </w:r>
            <w:r>
              <w:rPr>
                <w:rStyle w:val="IndexLink"/>
              </w:rPr>
              <w:t>219</w:t>
            </w:r>
          </w:hyperlink>
        </w:p>
        <w:p>
          <w:pPr>
            <w:pStyle w:val="Contents3"/>
            <w:tabs>
              <w:tab w:val="clear" w:pos="8459"/>
              <w:tab w:val="right" w:pos="9026" w:leader="dot"/>
            </w:tabs>
            <w:rPr/>
          </w:pPr>
          <w:hyperlink w:anchor="__RefHeading___Toc2635617_211673320">
            <w:r>
              <w:rPr>
                <w:webHidden/>
                <w:rStyle w:val="IndexLink"/>
              </w:rPr>
              <w:t>715</w:t>
            </w:r>
            <w:r>
              <w:rPr>
                <w:rStyle w:val="IndexLink"/>
                <w:rtl w:val="true"/>
              </w:rPr>
              <w:t xml:space="preserve"> </w:t>
            </w:r>
            <w:r>
              <w:rPr>
                <w:rStyle w:val="IndexLink"/>
                <w:rtl w:val="true"/>
              </w:rPr>
              <w:t>مَواعِیدُ اللَّهِ‌</w:t>
            </w:r>
            <w:r>
              <w:rPr>
                <w:rStyle w:val="IndexLink"/>
                <w:rtl w:val="true"/>
              </w:rPr>
              <w:tab/>
            </w:r>
            <w:r>
              <w:rPr>
                <w:rStyle w:val="IndexLink"/>
              </w:rPr>
              <w:t>220</w:t>
            </w:r>
          </w:hyperlink>
        </w:p>
        <w:p>
          <w:pPr>
            <w:pStyle w:val="Contents3"/>
            <w:tabs>
              <w:tab w:val="clear" w:pos="8459"/>
              <w:tab w:val="right" w:pos="9026" w:leader="dot"/>
            </w:tabs>
            <w:rPr/>
          </w:pPr>
          <w:hyperlink w:anchor="__RefHeading___Toc2635619_211673320">
            <w:r>
              <w:rPr>
                <w:webHidden/>
                <w:rStyle w:val="IndexLink"/>
              </w:rPr>
              <w:t>716</w:t>
            </w:r>
            <w:r>
              <w:rPr>
                <w:rStyle w:val="IndexLink"/>
                <w:rtl w:val="true"/>
              </w:rPr>
              <w:t xml:space="preserve"> </w:t>
            </w:r>
            <w:r>
              <w:rPr>
                <w:rStyle w:val="IndexLink"/>
                <w:rtl w:val="true"/>
              </w:rPr>
              <w:t>الْمُوالِی عَلی طاعَةِ اللَّهِ‌</w:t>
            </w:r>
            <w:r>
              <w:rPr>
                <w:rStyle w:val="IndexLink"/>
                <w:rtl w:val="true"/>
              </w:rPr>
              <w:tab/>
            </w:r>
            <w:r>
              <w:rPr>
                <w:rStyle w:val="IndexLink"/>
              </w:rPr>
              <w:t>220</w:t>
            </w:r>
          </w:hyperlink>
        </w:p>
        <w:p>
          <w:pPr>
            <w:pStyle w:val="Contents3"/>
            <w:tabs>
              <w:tab w:val="clear" w:pos="8459"/>
              <w:tab w:val="right" w:pos="9026" w:leader="dot"/>
            </w:tabs>
            <w:rPr/>
          </w:pPr>
          <w:hyperlink w:anchor="__RefHeading___Toc2635621_211673320">
            <w:r>
              <w:rPr>
                <w:webHidden/>
                <w:rStyle w:val="IndexLink"/>
              </w:rPr>
              <w:t>717</w:t>
            </w:r>
            <w:r>
              <w:rPr>
                <w:rStyle w:val="IndexLink"/>
                <w:rtl w:val="true"/>
              </w:rPr>
              <w:t xml:space="preserve"> </w:t>
            </w:r>
            <w:r>
              <w:rPr>
                <w:rStyle w:val="IndexLink"/>
                <w:rtl w:val="true"/>
              </w:rPr>
              <w:t>الْمَوْتُ فِی طاعَتِهِ شَهادَةٌ</w:t>
            </w:r>
            <w:r>
              <w:rPr>
                <w:rStyle w:val="IndexLink"/>
                <w:rtl w:val="true"/>
              </w:rPr>
              <w:tab/>
            </w:r>
            <w:r>
              <w:rPr>
                <w:rStyle w:val="IndexLink"/>
              </w:rPr>
              <w:t>220</w:t>
            </w:r>
          </w:hyperlink>
        </w:p>
        <w:p>
          <w:pPr>
            <w:pStyle w:val="Contents3"/>
            <w:tabs>
              <w:tab w:val="clear" w:pos="8459"/>
              <w:tab w:val="right" w:pos="9026" w:leader="dot"/>
            </w:tabs>
            <w:rPr/>
          </w:pPr>
          <w:hyperlink w:anchor="__RefHeading___Toc2635623_211673320">
            <w:r>
              <w:rPr>
                <w:webHidden/>
                <w:rStyle w:val="IndexLink"/>
              </w:rPr>
              <w:t>718</w:t>
            </w:r>
            <w:r>
              <w:rPr>
                <w:rStyle w:val="IndexLink"/>
                <w:rtl w:val="true"/>
              </w:rPr>
              <w:t xml:space="preserve"> </w:t>
            </w:r>
            <w:r>
              <w:rPr>
                <w:rStyle w:val="IndexLink"/>
                <w:rtl w:val="true"/>
              </w:rPr>
              <w:t>مَوْتُهُ مَوْتُ النَّبِی‌ّ</w:t>
            </w:r>
            <w:r>
              <w:rPr>
                <w:rStyle w:val="IndexLink"/>
                <w:rtl w:val="true"/>
              </w:rPr>
              <w:tab/>
            </w:r>
            <w:r>
              <w:rPr>
                <w:rStyle w:val="IndexLink"/>
              </w:rPr>
              <w:t>220</w:t>
            </w:r>
          </w:hyperlink>
        </w:p>
        <w:p>
          <w:pPr>
            <w:pStyle w:val="Contents3"/>
            <w:tabs>
              <w:tab w:val="clear" w:pos="8459"/>
              <w:tab w:val="right" w:pos="9026" w:leader="dot"/>
            </w:tabs>
            <w:rPr/>
          </w:pPr>
          <w:hyperlink w:anchor="__RefHeading___Toc2635625_211673320">
            <w:r>
              <w:rPr>
                <w:webHidden/>
                <w:rStyle w:val="IndexLink"/>
              </w:rPr>
              <w:t>719</w:t>
            </w:r>
            <w:r>
              <w:rPr>
                <w:rStyle w:val="IndexLink"/>
                <w:rtl w:val="true"/>
              </w:rPr>
              <w:t xml:space="preserve"> </w:t>
            </w:r>
            <w:r>
              <w:rPr>
                <w:rStyle w:val="IndexLink"/>
                <w:rtl w:val="true"/>
              </w:rPr>
              <w:t>مَوَدَّتُهُ عِبادَةٌ</w:t>
            </w:r>
            <w:r>
              <w:rPr>
                <w:rStyle w:val="IndexLink"/>
                <w:rtl w:val="true"/>
              </w:rPr>
              <w:tab/>
            </w:r>
            <w:r>
              <w:rPr>
                <w:rStyle w:val="IndexLink"/>
              </w:rPr>
              <w:t>220</w:t>
            </w:r>
          </w:hyperlink>
        </w:p>
        <w:p>
          <w:pPr>
            <w:pStyle w:val="Contents3"/>
            <w:tabs>
              <w:tab w:val="clear" w:pos="8459"/>
              <w:tab w:val="right" w:pos="9026" w:leader="dot"/>
            </w:tabs>
            <w:rPr/>
          </w:pPr>
          <w:hyperlink w:anchor="__RefHeading___Toc2635627_211673320">
            <w:r>
              <w:rPr>
                <w:webHidden/>
                <w:rStyle w:val="IndexLink"/>
              </w:rPr>
              <w:t>720</w:t>
            </w:r>
            <w:r>
              <w:rPr>
                <w:rStyle w:val="IndexLink"/>
                <w:rtl w:val="true"/>
              </w:rPr>
              <w:t xml:space="preserve"> </w:t>
            </w:r>
            <w:r>
              <w:rPr>
                <w:rStyle w:val="IndexLink"/>
                <w:rtl w:val="true"/>
              </w:rPr>
              <w:t>الْمَوْصُوفُ بِالصَّبْرِ وَالشُّکْرِ</w:t>
            </w:r>
            <w:r>
              <w:rPr>
                <w:rStyle w:val="IndexLink"/>
                <w:rtl w:val="true"/>
              </w:rPr>
              <w:tab/>
            </w:r>
            <w:r>
              <w:rPr>
                <w:rStyle w:val="IndexLink"/>
              </w:rPr>
              <w:t>220</w:t>
            </w:r>
          </w:hyperlink>
        </w:p>
        <w:p>
          <w:pPr>
            <w:pStyle w:val="Contents3"/>
            <w:tabs>
              <w:tab w:val="clear" w:pos="8459"/>
              <w:tab w:val="right" w:pos="9026" w:leader="dot"/>
            </w:tabs>
            <w:rPr/>
          </w:pPr>
          <w:hyperlink w:anchor="__RefHeading___Toc2635629_211673320">
            <w:r>
              <w:rPr>
                <w:webHidden/>
                <w:rStyle w:val="IndexLink"/>
              </w:rPr>
              <w:t>721</w:t>
            </w:r>
            <w:r>
              <w:rPr>
                <w:rStyle w:val="IndexLink"/>
                <w:rtl w:val="true"/>
              </w:rPr>
              <w:t xml:space="preserve"> </w:t>
            </w:r>
            <w:r>
              <w:rPr>
                <w:rStyle w:val="IndexLink"/>
                <w:rtl w:val="true"/>
              </w:rPr>
              <w:t>مَوْضِعُ سِرِّ النَّبِی‌ّ</w:t>
            </w:r>
            <w:r>
              <w:rPr>
                <w:rStyle w:val="IndexLink"/>
                <w:rtl w:val="true"/>
              </w:rPr>
              <w:tab/>
            </w:r>
            <w:r>
              <w:rPr>
                <w:rStyle w:val="IndexLink"/>
              </w:rPr>
              <w:t>220</w:t>
            </w:r>
          </w:hyperlink>
        </w:p>
        <w:p>
          <w:pPr>
            <w:pStyle w:val="Contents3"/>
            <w:tabs>
              <w:tab w:val="clear" w:pos="8459"/>
              <w:tab w:val="right" w:pos="9026" w:leader="dot"/>
            </w:tabs>
            <w:rPr/>
          </w:pPr>
          <w:hyperlink w:anchor="__RefHeading___Toc2635631_211673320">
            <w:r>
              <w:rPr>
                <w:webHidden/>
                <w:rStyle w:val="IndexLink"/>
              </w:rPr>
              <w:t>722</w:t>
            </w:r>
            <w:r>
              <w:rPr>
                <w:rStyle w:val="IndexLink"/>
                <w:rtl w:val="true"/>
              </w:rPr>
              <w:t xml:space="preserve"> </w:t>
            </w:r>
            <w:r>
              <w:rPr>
                <w:rStyle w:val="IndexLink"/>
                <w:rtl w:val="true"/>
              </w:rPr>
              <w:t>الْمُوفِی‌</w:t>
            </w:r>
            <w:r>
              <w:rPr>
                <w:rStyle w:val="IndexLink"/>
                <w:rtl w:val="true"/>
              </w:rPr>
              <w:tab/>
            </w:r>
            <w:r>
              <w:rPr>
                <w:rStyle w:val="IndexLink"/>
              </w:rPr>
              <w:t>221</w:t>
            </w:r>
          </w:hyperlink>
        </w:p>
        <w:p>
          <w:pPr>
            <w:pStyle w:val="Contents3"/>
            <w:tabs>
              <w:tab w:val="clear" w:pos="8459"/>
              <w:tab w:val="right" w:pos="9026" w:leader="dot"/>
            </w:tabs>
            <w:rPr/>
          </w:pPr>
          <w:hyperlink w:anchor="__RefHeading___Toc2635633_211673320">
            <w:r>
              <w:rPr>
                <w:webHidden/>
                <w:rStyle w:val="IndexLink"/>
              </w:rPr>
              <w:t>723</w:t>
            </w:r>
            <w:r>
              <w:rPr>
                <w:rStyle w:val="IndexLink"/>
                <w:rtl w:val="true"/>
              </w:rPr>
              <w:t xml:space="preserve"> </w:t>
            </w:r>
            <w:r>
              <w:rPr>
                <w:rStyle w:val="IndexLink"/>
                <w:rtl w:val="true"/>
              </w:rPr>
              <w:t>الْمَوْقِفُ مَوْقِفُهُ‌</w:t>
            </w:r>
            <w:r>
              <w:rPr>
                <w:rStyle w:val="IndexLink"/>
                <w:rtl w:val="true"/>
              </w:rPr>
              <w:tab/>
            </w:r>
            <w:r>
              <w:rPr>
                <w:rStyle w:val="IndexLink"/>
              </w:rPr>
              <w:t>221</w:t>
            </w:r>
          </w:hyperlink>
        </w:p>
        <w:p>
          <w:pPr>
            <w:pStyle w:val="Contents3"/>
            <w:tabs>
              <w:tab w:val="clear" w:pos="8459"/>
              <w:tab w:val="right" w:pos="9026" w:leader="dot"/>
            </w:tabs>
            <w:rPr/>
          </w:pPr>
          <w:hyperlink w:anchor="__RefHeading___Toc2635635_211673320">
            <w:r>
              <w:rPr>
                <w:webHidden/>
                <w:rStyle w:val="IndexLink"/>
              </w:rPr>
              <w:t>724</w:t>
            </w:r>
            <w:r>
              <w:rPr>
                <w:rStyle w:val="IndexLink"/>
                <w:rtl w:val="true"/>
              </w:rPr>
              <w:t xml:space="preserve"> </w:t>
            </w:r>
            <w:r>
              <w:rPr>
                <w:rStyle w:val="IndexLink"/>
                <w:rtl w:val="true"/>
              </w:rPr>
              <w:t>مَوْلَی الْأُمَّةِ</w:t>
            </w:r>
            <w:r>
              <w:rPr>
                <w:rStyle w:val="IndexLink"/>
                <w:rtl w:val="true"/>
              </w:rPr>
              <w:tab/>
            </w:r>
            <w:r>
              <w:rPr>
                <w:rStyle w:val="IndexLink"/>
              </w:rPr>
              <w:t>221</w:t>
            </w:r>
          </w:hyperlink>
        </w:p>
        <w:p>
          <w:pPr>
            <w:pStyle w:val="Contents3"/>
            <w:tabs>
              <w:tab w:val="clear" w:pos="8459"/>
              <w:tab w:val="right" w:pos="9026" w:leader="dot"/>
            </w:tabs>
            <w:rPr/>
          </w:pPr>
          <w:hyperlink w:anchor="__RefHeading___Toc2635637_211673320">
            <w:r>
              <w:rPr>
                <w:webHidden/>
                <w:rStyle w:val="IndexLink"/>
              </w:rPr>
              <w:t>725</w:t>
            </w:r>
            <w:r>
              <w:rPr>
                <w:rStyle w:val="IndexLink"/>
                <w:rtl w:val="true"/>
              </w:rPr>
              <w:t xml:space="preserve"> </w:t>
            </w:r>
            <w:r>
              <w:rPr>
                <w:rStyle w:val="IndexLink"/>
                <w:rtl w:val="true"/>
              </w:rPr>
              <w:t>مَوْلَی الْبَرِیةِ</w:t>
            </w:r>
            <w:r>
              <w:rPr>
                <w:rStyle w:val="IndexLink"/>
                <w:rtl w:val="true"/>
              </w:rPr>
              <w:tab/>
            </w:r>
            <w:r>
              <w:rPr>
                <w:rStyle w:val="IndexLink"/>
              </w:rPr>
              <w:t>221</w:t>
            </w:r>
          </w:hyperlink>
        </w:p>
        <w:p>
          <w:pPr>
            <w:pStyle w:val="Contents3"/>
            <w:tabs>
              <w:tab w:val="clear" w:pos="8459"/>
              <w:tab w:val="right" w:pos="9026" w:leader="dot"/>
            </w:tabs>
            <w:rPr/>
          </w:pPr>
          <w:hyperlink w:anchor="__RefHeading___Toc2635639_211673320">
            <w:r>
              <w:rPr>
                <w:webHidden/>
                <w:rStyle w:val="IndexLink"/>
              </w:rPr>
              <w:t>726</w:t>
            </w:r>
            <w:r>
              <w:rPr>
                <w:rStyle w:val="IndexLink"/>
                <w:rtl w:val="true"/>
              </w:rPr>
              <w:t xml:space="preserve"> </w:t>
            </w:r>
            <w:r>
              <w:rPr>
                <w:rStyle w:val="IndexLink"/>
                <w:rtl w:val="true"/>
              </w:rPr>
              <w:t>مَوْلَی الْخَلْقِ‌</w:t>
            </w:r>
            <w:r>
              <w:rPr>
                <w:rStyle w:val="IndexLink"/>
                <w:rtl w:val="true"/>
              </w:rPr>
              <w:tab/>
            </w:r>
            <w:r>
              <w:rPr>
                <w:rStyle w:val="IndexLink"/>
              </w:rPr>
              <w:t>221</w:t>
            </w:r>
          </w:hyperlink>
        </w:p>
        <w:p>
          <w:pPr>
            <w:pStyle w:val="Contents3"/>
            <w:tabs>
              <w:tab w:val="clear" w:pos="8459"/>
              <w:tab w:val="right" w:pos="9026" w:leader="dot"/>
            </w:tabs>
            <w:rPr/>
          </w:pPr>
          <w:hyperlink w:anchor="__RefHeading___Toc2635641_211673320">
            <w:r>
              <w:rPr>
                <w:webHidden/>
                <w:rStyle w:val="IndexLink"/>
              </w:rPr>
              <w:t>727</w:t>
            </w:r>
            <w:r>
              <w:rPr>
                <w:rStyle w:val="IndexLink"/>
                <w:rtl w:val="true"/>
              </w:rPr>
              <w:t xml:space="preserve"> </w:t>
            </w:r>
            <w:r>
              <w:rPr>
                <w:rStyle w:val="IndexLink"/>
                <w:rtl w:val="true"/>
              </w:rPr>
              <w:t>مَوْلی کُلِ‌ّ مُؤْمِنٍ‌</w:t>
            </w:r>
            <w:r>
              <w:rPr>
                <w:rStyle w:val="IndexLink"/>
                <w:rtl w:val="true"/>
              </w:rPr>
              <w:tab/>
            </w:r>
            <w:r>
              <w:rPr>
                <w:rStyle w:val="IndexLink"/>
              </w:rPr>
              <w:t>221</w:t>
            </w:r>
          </w:hyperlink>
        </w:p>
        <w:p>
          <w:pPr>
            <w:pStyle w:val="Contents3"/>
            <w:tabs>
              <w:tab w:val="clear" w:pos="8459"/>
              <w:tab w:val="right" w:pos="9026" w:leader="dot"/>
            </w:tabs>
            <w:rPr/>
          </w:pPr>
          <w:hyperlink w:anchor="__RefHeading___Toc2635643_211673320">
            <w:r>
              <w:rPr>
                <w:webHidden/>
                <w:rStyle w:val="IndexLink"/>
              </w:rPr>
              <w:t>728</w:t>
            </w:r>
            <w:r>
              <w:rPr>
                <w:rStyle w:val="IndexLink"/>
                <w:rtl w:val="true"/>
              </w:rPr>
              <w:t xml:space="preserve"> </w:t>
            </w:r>
            <w:r>
              <w:rPr>
                <w:rStyle w:val="IndexLink"/>
                <w:rtl w:val="true"/>
              </w:rPr>
              <w:t>مَوْلَی الْمُؤْمِنِینَ‌</w:t>
            </w:r>
            <w:r>
              <w:rPr>
                <w:rStyle w:val="IndexLink"/>
                <w:rtl w:val="true"/>
              </w:rPr>
              <w:tab/>
            </w:r>
            <w:r>
              <w:rPr>
                <w:rStyle w:val="IndexLink"/>
              </w:rPr>
              <w:t>221</w:t>
            </w:r>
          </w:hyperlink>
        </w:p>
        <w:p>
          <w:pPr>
            <w:pStyle w:val="Contents3"/>
            <w:tabs>
              <w:tab w:val="clear" w:pos="8459"/>
              <w:tab w:val="right" w:pos="9026" w:leader="dot"/>
            </w:tabs>
            <w:rPr/>
          </w:pPr>
          <w:hyperlink w:anchor="__RefHeading___Toc2635645_211673320">
            <w:r>
              <w:rPr>
                <w:webHidden/>
                <w:rStyle w:val="IndexLink"/>
              </w:rPr>
              <w:t>729</w:t>
            </w:r>
            <w:r>
              <w:rPr>
                <w:rStyle w:val="IndexLink"/>
                <w:rtl w:val="true"/>
              </w:rPr>
              <w:t xml:space="preserve"> </w:t>
            </w:r>
            <w:r>
              <w:rPr>
                <w:rStyle w:val="IndexLink"/>
                <w:rtl w:val="true"/>
              </w:rPr>
              <w:t>مَوْلَی الْمُسْلِمِینَ‌</w:t>
            </w:r>
            <w:r>
              <w:rPr>
                <w:rStyle w:val="IndexLink"/>
                <w:rtl w:val="true"/>
              </w:rPr>
              <w:tab/>
            </w:r>
            <w:r>
              <w:rPr>
                <w:rStyle w:val="IndexLink"/>
              </w:rPr>
              <w:t>223</w:t>
            </w:r>
          </w:hyperlink>
        </w:p>
        <w:p>
          <w:pPr>
            <w:pStyle w:val="Contents3"/>
            <w:tabs>
              <w:tab w:val="clear" w:pos="8459"/>
              <w:tab w:val="right" w:pos="9026" w:leader="dot"/>
            </w:tabs>
            <w:rPr/>
          </w:pPr>
          <w:hyperlink w:anchor="__RefHeading___Toc2635647_211673320">
            <w:r>
              <w:rPr>
                <w:webHidden/>
                <w:rStyle w:val="IndexLink"/>
              </w:rPr>
              <w:t>730</w:t>
            </w:r>
            <w:r>
              <w:rPr>
                <w:rStyle w:val="IndexLink"/>
                <w:rtl w:val="true"/>
              </w:rPr>
              <w:t xml:space="preserve"> </w:t>
            </w:r>
            <w:r>
              <w:rPr>
                <w:rStyle w:val="IndexLink"/>
                <w:rtl w:val="true"/>
              </w:rPr>
              <w:t>الْمَهْجُورُ</w:t>
            </w:r>
            <w:r>
              <w:rPr>
                <w:rStyle w:val="IndexLink"/>
                <w:rtl w:val="true"/>
              </w:rPr>
              <w:tab/>
            </w:r>
            <w:r>
              <w:rPr>
                <w:rStyle w:val="IndexLink"/>
              </w:rPr>
              <w:t>223</w:t>
            </w:r>
          </w:hyperlink>
        </w:p>
        <w:p>
          <w:pPr>
            <w:pStyle w:val="Contents3"/>
            <w:tabs>
              <w:tab w:val="clear" w:pos="8459"/>
              <w:tab w:val="right" w:pos="9026" w:leader="dot"/>
            </w:tabs>
            <w:rPr/>
          </w:pPr>
          <w:hyperlink w:anchor="__RefHeading___Toc2635649_211673320">
            <w:r>
              <w:rPr>
                <w:webHidden/>
                <w:rStyle w:val="IndexLink"/>
              </w:rPr>
              <w:t>731</w:t>
            </w:r>
            <w:r>
              <w:rPr>
                <w:rStyle w:val="IndexLink"/>
                <w:rtl w:val="true"/>
              </w:rPr>
              <w:t xml:space="preserve"> </w:t>
            </w:r>
            <w:r>
              <w:rPr>
                <w:rStyle w:val="IndexLink"/>
                <w:rtl w:val="true"/>
              </w:rPr>
              <w:t>الْمَهْدِی‌</w:t>
            </w:r>
            <w:r>
              <w:rPr>
                <w:rStyle w:val="IndexLink"/>
                <w:rtl w:val="true"/>
              </w:rPr>
              <w:tab/>
            </w:r>
            <w:r>
              <w:rPr>
                <w:rStyle w:val="IndexLink"/>
              </w:rPr>
              <w:t>223</w:t>
            </w:r>
          </w:hyperlink>
        </w:p>
        <w:p>
          <w:pPr>
            <w:pStyle w:val="Contents3"/>
            <w:tabs>
              <w:tab w:val="clear" w:pos="8459"/>
              <w:tab w:val="right" w:pos="9026" w:leader="dot"/>
            </w:tabs>
            <w:rPr/>
          </w:pPr>
          <w:hyperlink w:anchor="__RefHeading___Toc2635651_211673320">
            <w:r>
              <w:rPr>
                <w:webHidden/>
                <w:rStyle w:val="IndexLink"/>
              </w:rPr>
              <w:t>732</w:t>
            </w:r>
            <w:r>
              <w:rPr>
                <w:rStyle w:val="IndexLink"/>
                <w:rtl w:val="true"/>
              </w:rPr>
              <w:t xml:space="preserve"> </w:t>
            </w:r>
            <w:r>
              <w:rPr>
                <w:rStyle w:val="IndexLink"/>
                <w:rtl w:val="true"/>
              </w:rPr>
              <w:t>مِیزانُ الْإِیمانِ وَ الْکُفْرِ</w:t>
            </w:r>
            <w:r>
              <w:rPr>
                <w:rStyle w:val="IndexLink"/>
                <w:rtl w:val="true"/>
              </w:rPr>
              <w:tab/>
            </w:r>
            <w:r>
              <w:rPr>
                <w:rStyle w:val="IndexLink"/>
              </w:rPr>
              <w:t>223</w:t>
            </w:r>
          </w:hyperlink>
        </w:p>
        <w:p>
          <w:pPr>
            <w:pStyle w:val="Contents3"/>
            <w:tabs>
              <w:tab w:val="clear" w:pos="8459"/>
              <w:tab w:val="right" w:pos="9026" w:leader="dot"/>
            </w:tabs>
            <w:rPr/>
          </w:pPr>
          <w:hyperlink w:anchor="__RefHeading___Toc2635653_211673320">
            <w:r>
              <w:rPr>
                <w:webHidden/>
                <w:rStyle w:val="IndexLink"/>
              </w:rPr>
              <w:t>733</w:t>
            </w:r>
            <w:r>
              <w:rPr>
                <w:rStyle w:val="IndexLink"/>
                <w:rtl w:val="true"/>
              </w:rPr>
              <w:t xml:space="preserve"> </w:t>
            </w:r>
            <w:r>
              <w:rPr>
                <w:rStyle w:val="IndexLink"/>
                <w:rtl w:val="true"/>
              </w:rPr>
              <w:t>مِیزانُ الْإِیمانِ وَ النِّفاقِ‌</w:t>
            </w:r>
            <w:r>
              <w:rPr>
                <w:rStyle w:val="IndexLink"/>
                <w:rtl w:val="true"/>
              </w:rPr>
              <w:tab/>
            </w:r>
            <w:r>
              <w:rPr>
                <w:rStyle w:val="IndexLink"/>
              </w:rPr>
              <w:t>223</w:t>
            </w:r>
          </w:hyperlink>
        </w:p>
        <w:p>
          <w:pPr>
            <w:pStyle w:val="Contents3"/>
            <w:tabs>
              <w:tab w:val="clear" w:pos="8459"/>
              <w:tab w:val="right" w:pos="9026" w:leader="dot"/>
            </w:tabs>
            <w:rPr/>
          </w:pPr>
          <w:hyperlink w:anchor="__RefHeading___Toc2635655_211673320">
            <w:r>
              <w:rPr>
                <w:webHidden/>
                <w:rStyle w:val="IndexLink"/>
              </w:rPr>
              <w:t>734</w:t>
            </w:r>
            <w:r>
              <w:rPr>
                <w:rStyle w:val="IndexLink"/>
                <w:rtl w:val="true"/>
              </w:rPr>
              <w:t xml:space="preserve"> </w:t>
            </w:r>
            <w:r>
              <w:rPr>
                <w:rStyle w:val="IndexLink"/>
                <w:rtl w:val="true"/>
              </w:rPr>
              <w:t>مِیزانُ الطَّهارَةِ</w:t>
            </w:r>
            <w:r>
              <w:rPr>
                <w:rStyle w:val="IndexLink"/>
                <w:rtl w:val="true"/>
              </w:rPr>
              <w:tab/>
            </w:r>
            <w:r>
              <w:rPr>
                <w:rStyle w:val="IndexLink"/>
              </w:rPr>
              <w:t>224</w:t>
            </w:r>
          </w:hyperlink>
        </w:p>
        <w:p>
          <w:pPr>
            <w:pStyle w:val="Contents3"/>
            <w:tabs>
              <w:tab w:val="clear" w:pos="8459"/>
              <w:tab w:val="right" w:pos="9026" w:leader="dot"/>
            </w:tabs>
            <w:rPr/>
          </w:pPr>
          <w:hyperlink w:anchor="__RefHeading___Toc2635657_211673320">
            <w:r>
              <w:rPr>
                <w:webHidden/>
                <w:rStyle w:val="IndexLink"/>
              </w:rPr>
              <w:t>735</w:t>
            </w:r>
            <w:r>
              <w:rPr>
                <w:rStyle w:val="IndexLink"/>
                <w:rtl w:val="true"/>
              </w:rPr>
              <w:t xml:space="preserve"> </w:t>
            </w:r>
            <w:r>
              <w:rPr>
                <w:rStyle w:val="IndexLink"/>
                <w:rtl w:val="true"/>
              </w:rPr>
              <w:t>مِیکائِیلُ عَنْ یسارِهِ‌</w:t>
            </w:r>
            <w:r>
              <w:rPr>
                <w:rStyle w:val="IndexLink"/>
                <w:rtl w:val="true"/>
              </w:rPr>
              <w:tab/>
            </w:r>
            <w:r>
              <w:rPr>
                <w:rStyle w:val="IndexLink"/>
              </w:rPr>
              <w:t>224</w:t>
            </w:r>
          </w:hyperlink>
        </w:p>
        <w:p>
          <w:pPr>
            <w:pStyle w:val="Contents3"/>
            <w:tabs>
              <w:tab w:val="clear" w:pos="8459"/>
              <w:tab w:val="right" w:pos="9026" w:leader="dot"/>
            </w:tabs>
            <w:rPr/>
          </w:pPr>
          <w:hyperlink w:anchor="__RefHeading___Toc2635659_211673320">
            <w:r>
              <w:rPr>
                <w:webHidden/>
                <w:rStyle w:val="IndexLink"/>
              </w:rPr>
              <w:t>736</w:t>
            </w:r>
            <w:r>
              <w:rPr>
                <w:rStyle w:val="IndexLink"/>
                <w:rtl w:val="true"/>
              </w:rPr>
              <w:t xml:space="preserve"> </w:t>
            </w:r>
            <w:r>
              <w:rPr>
                <w:rStyle w:val="IndexLink"/>
                <w:rtl w:val="true"/>
              </w:rPr>
              <w:t>النّاصِحُ‌</w:t>
            </w:r>
            <w:r>
              <w:rPr>
                <w:rStyle w:val="IndexLink"/>
                <w:rtl w:val="true"/>
              </w:rPr>
              <w:tab/>
            </w:r>
            <w:r>
              <w:rPr>
                <w:rStyle w:val="IndexLink"/>
              </w:rPr>
              <w:t>224</w:t>
            </w:r>
          </w:hyperlink>
        </w:p>
        <w:p>
          <w:pPr>
            <w:pStyle w:val="Contents3"/>
            <w:tabs>
              <w:tab w:val="clear" w:pos="8459"/>
              <w:tab w:val="right" w:pos="9026" w:leader="dot"/>
            </w:tabs>
            <w:rPr/>
          </w:pPr>
          <w:hyperlink w:anchor="__RefHeading___Toc2635661_211673320">
            <w:r>
              <w:rPr>
                <w:webHidden/>
                <w:rStyle w:val="IndexLink"/>
              </w:rPr>
              <w:t>737</w:t>
            </w:r>
            <w:r>
              <w:rPr>
                <w:rStyle w:val="IndexLink"/>
                <w:rtl w:val="true"/>
              </w:rPr>
              <w:t xml:space="preserve"> </w:t>
            </w:r>
            <w:r>
              <w:rPr>
                <w:rStyle w:val="IndexLink"/>
                <w:rtl w:val="true"/>
              </w:rPr>
              <w:t>ناصِرُ دِینِ اللَّهِ‌</w:t>
            </w:r>
            <w:r>
              <w:rPr>
                <w:rStyle w:val="IndexLink"/>
                <w:rtl w:val="true"/>
              </w:rPr>
              <w:tab/>
            </w:r>
            <w:r>
              <w:rPr>
                <w:rStyle w:val="IndexLink"/>
              </w:rPr>
              <w:t>224</w:t>
            </w:r>
          </w:hyperlink>
        </w:p>
        <w:p>
          <w:pPr>
            <w:pStyle w:val="Contents3"/>
            <w:tabs>
              <w:tab w:val="clear" w:pos="8459"/>
              <w:tab w:val="right" w:pos="9026" w:leader="dot"/>
            </w:tabs>
            <w:rPr/>
          </w:pPr>
          <w:hyperlink w:anchor="__RefHeading___Toc2635663_211673320">
            <w:r>
              <w:rPr>
                <w:webHidden/>
                <w:rStyle w:val="IndexLink"/>
              </w:rPr>
              <w:t>738</w:t>
            </w:r>
            <w:r>
              <w:rPr>
                <w:rStyle w:val="IndexLink"/>
                <w:rtl w:val="true"/>
              </w:rPr>
              <w:t xml:space="preserve"> </w:t>
            </w:r>
            <w:r>
              <w:rPr>
                <w:rStyle w:val="IndexLink"/>
                <w:rtl w:val="true"/>
              </w:rPr>
              <w:t>ناصِرُ الرَّسُولِ‌</w:t>
            </w:r>
            <w:r>
              <w:rPr>
                <w:rStyle w:val="IndexLink"/>
                <w:rtl w:val="true"/>
              </w:rPr>
              <w:tab/>
            </w:r>
            <w:r>
              <w:rPr>
                <w:rStyle w:val="IndexLink"/>
              </w:rPr>
              <w:t>225</w:t>
            </w:r>
          </w:hyperlink>
        </w:p>
        <w:p>
          <w:pPr>
            <w:pStyle w:val="Contents3"/>
            <w:tabs>
              <w:tab w:val="clear" w:pos="8459"/>
              <w:tab w:val="right" w:pos="9026" w:leader="dot"/>
            </w:tabs>
            <w:rPr/>
          </w:pPr>
          <w:hyperlink w:anchor="__RefHeading___Toc2635665_211673320">
            <w:r>
              <w:rPr>
                <w:webHidden/>
                <w:rStyle w:val="IndexLink"/>
              </w:rPr>
              <w:t>739</w:t>
            </w:r>
            <w:r>
              <w:rPr>
                <w:rStyle w:val="IndexLink"/>
                <w:rtl w:val="true"/>
              </w:rPr>
              <w:t xml:space="preserve"> </w:t>
            </w:r>
            <w:r>
              <w:rPr>
                <w:rStyle w:val="IndexLink"/>
                <w:rtl w:val="true"/>
              </w:rPr>
              <w:t>ناصِرُهُ ناصِرُ الرَّسُولِ‌</w:t>
            </w:r>
            <w:r>
              <w:rPr>
                <w:rStyle w:val="IndexLink"/>
                <w:rtl w:val="true"/>
              </w:rPr>
              <w:tab/>
            </w:r>
            <w:r>
              <w:rPr>
                <w:rStyle w:val="IndexLink"/>
              </w:rPr>
              <w:t>225</w:t>
            </w:r>
          </w:hyperlink>
        </w:p>
        <w:p>
          <w:pPr>
            <w:pStyle w:val="Contents3"/>
            <w:tabs>
              <w:tab w:val="clear" w:pos="8459"/>
              <w:tab w:val="right" w:pos="9026" w:leader="dot"/>
            </w:tabs>
            <w:rPr/>
          </w:pPr>
          <w:hyperlink w:anchor="__RefHeading___Toc2635667_211673320">
            <w:r>
              <w:rPr>
                <w:webHidden/>
                <w:rStyle w:val="IndexLink"/>
              </w:rPr>
              <w:t>740</w:t>
            </w:r>
            <w:r>
              <w:rPr>
                <w:rStyle w:val="IndexLink"/>
                <w:rtl w:val="true"/>
              </w:rPr>
              <w:t xml:space="preserve"> </w:t>
            </w:r>
            <w:r>
              <w:rPr>
                <w:rStyle w:val="IndexLink"/>
                <w:rtl w:val="true"/>
              </w:rPr>
              <w:t>نَذِیرُ الْأُمَّةِ</w:t>
            </w:r>
            <w:r>
              <w:rPr>
                <w:rStyle w:val="IndexLink"/>
                <w:rtl w:val="true"/>
              </w:rPr>
              <w:tab/>
            </w:r>
            <w:r>
              <w:rPr>
                <w:rStyle w:val="IndexLink"/>
              </w:rPr>
              <w:t>225</w:t>
            </w:r>
          </w:hyperlink>
        </w:p>
        <w:p>
          <w:pPr>
            <w:pStyle w:val="Contents3"/>
            <w:tabs>
              <w:tab w:val="clear" w:pos="8459"/>
              <w:tab w:val="right" w:pos="9026" w:leader="dot"/>
            </w:tabs>
            <w:rPr/>
          </w:pPr>
          <w:hyperlink w:anchor="__RefHeading___Toc2635669_211673320">
            <w:r>
              <w:rPr>
                <w:webHidden/>
                <w:rStyle w:val="IndexLink"/>
              </w:rPr>
              <w:t>741</w:t>
            </w:r>
            <w:r>
              <w:rPr>
                <w:rStyle w:val="IndexLink"/>
                <w:rtl w:val="true"/>
              </w:rPr>
              <w:t xml:space="preserve"> </w:t>
            </w:r>
            <w:r>
              <w:rPr>
                <w:rStyle w:val="IndexLink"/>
                <w:rtl w:val="true"/>
              </w:rPr>
              <w:t>نَصَبَهُ اللَّهُ‌</w:t>
            </w:r>
            <w:r>
              <w:rPr>
                <w:rStyle w:val="IndexLink"/>
                <w:rtl w:val="true"/>
              </w:rPr>
              <w:tab/>
            </w:r>
            <w:r>
              <w:rPr>
                <w:rStyle w:val="IndexLink"/>
              </w:rPr>
              <w:t>225</w:t>
            </w:r>
          </w:hyperlink>
        </w:p>
        <w:p>
          <w:pPr>
            <w:pStyle w:val="Contents3"/>
            <w:tabs>
              <w:tab w:val="clear" w:pos="8459"/>
              <w:tab w:val="right" w:pos="9026" w:leader="dot"/>
            </w:tabs>
            <w:rPr/>
          </w:pPr>
          <w:hyperlink w:anchor="__RefHeading___Toc2635671_211673320">
            <w:r>
              <w:rPr>
                <w:webHidden/>
                <w:rStyle w:val="IndexLink"/>
              </w:rPr>
              <w:t>742</w:t>
            </w:r>
            <w:r>
              <w:rPr>
                <w:rStyle w:val="IndexLink"/>
                <w:rtl w:val="true"/>
              </w:rPr>
              <w:t xml:space="preserve"> </w:t>
            </w:r>
            <w:r>
              <w:rPr>
                <w:rStyle w:val="IndexLink"/>
                <w:rtl w:val="true"/>
              </w:rPr>
              <w:t>النَّظَرُ اِلَیهِ رَأْفَةٌ</w:t>
            </w:r>
            <w:r>
              <w:rPr>
                <w:rStyle w:val="IndexLink"/>
                <w:rtl w:val="true"/>
              </w:rPr>
              <w:tab/>
            </w:r>
            <w:r>
              <w:rPr>
                <w:rStyle w:val="IndexLink"/>
              </w:rPr>
              <w:t>225</w:t>
            </w:r>
          </w:hyperlink>
        </w:p>
        <w:p>
          <w:pPr>
            <w:pStyle w:val="Contents3"/>
            <w:tabs>
              <w:tab w:val="clear" w:pos="8459"/>
              <w:tab w:val="right" w:pos="9026" w:leader="dot"/>
            </w:tabs>
            <w:rPr/>
          </w:pPr>
          <w:hyperlink w:anchor="__RefHeading___Toc2635673_211673320">
            <w:r>
              <w:rPr>
                <w:webHidden/>
                <w:rStyle w:val="IndexLink"/>
              </w:rPr>
              <w:t>743</w:t>
            </w:r>
            <w:r>
              <w:rPr>
                <w:rStyle w:val="IndexLink"/>
                <w:rtl w:val="true"/>
              </w:rPr>
              <w:t xml:space="preserve"> </w:t>
            </w:r>
            <w:r>
              <w:rPr>
                <w:rStyle w:val="IndexLink"/>
                <w:rtl w:val="true"/>
              </w:rPr>
              <w:t>النَّظَرُ اِلَیهِ عِبادَةٌ</w:t>
            </w:r>
            <w:r>
              <w:rPr>
                <w:rStyle w:val="IndexLink"/>
                <w:rtl w:val="true"/>
              </w:rPr>
              <w:tab/>
            </w:r>
            <w:r>
              <w:rPr>
                <w:rStyle w:val="IndexLink"/>
              </w:rPr>
              <w:t>225</w:t>
            </w:r>
          </w:hyperlink>
        </w:p>
        <w:p>
          <w:pPr>
            <w:pStyle w:val="Contents3"/>
            <w:tabs>
              <w:tab w:val="clear" w:pos="8459"/>
              <w:tab w:val="right" w:pos="9026" w:leader="dot"/>
            </w:tabs>
            <w:rPr/>
          </w:pPr>
          <w:hyperlink w:anchor="__RefHeading___Toc2635675_211673320">
            <w:r>
              <w:rPr>
                <w:webHidden/>
                <w:rStyle w:val="IndexLink"/>
              </w:rPr>
              <w:t>744</w:t>
            </w:r>
            <w:r>
              <w:rPr>
                <w:rStyle w:val="IndexLink"/>
                <w:rtl w:val="true"/>
              </w:rPr>
              <w:t xml:space="preserve"> </w:t>
            </w:r>
            <w:r>
              <w:rPr>
                <w:rStyle w:val="IndexLink"/>
                <w:rtl w:val="true"/>
              </w:rPr>
              <w:t>نَظِیرُ النَّبِی‌ّ</w:t>
            </w:r>
            <w:r>
              <w:rPr>
                <w:rStyle w:val="IndexLink"/>
                <w:rtl w:val="true"/>
              </w:rPr>
              <w:tab/>
            </w:r>
            <w:r>
              <w:rPr>
                <w:rStyle w:val="IndexLink"/>
              </w:rPr>
              <w:t>225</w:t>
            </w:r>
          </w:hyperlink>
        </w:p>
        <w:p>
          <w:pPr>
            <w:pStyle w:val="Contents3"/>
            <w:tabs>
              <w:tab w:val="clear" w:pos="8459"/>
              <w:tab w:val="right" w:pos="9026" w:leader="dot"/>
            </w:tabs>
            <w:rPr/>
          </w:pPr>
          <w:hyperlink w:anchor="__RefHeading___Toc2635677_211673320">
            <w:r>
              <w:rPr>
                <w:webHidden/>
                <w:rStyle w:val="IndexLink"/>
              </w:rPr>
              <w:t>745</w:t>
            </w:r>
            <w:r>
              <w:rPr>
                <w:rStyle w:val="IndexLink"/>
                <w:rtl w:val="true"/>
              </w:rPr>
              <w:t xml:space="preserve"> </w:t>
            </w:r>
            <w:r>
              <w:rPr>
                <w:rStyle w:val="IndexLink"/>
                <w:rtl w:val="true"/>
              </w:rPr>
              <w:t>نِعْمَ الْأَخُ‌</w:t>
            </w:r>
            <w:r>
              <w:rPr>
                <w:rStyle w:val="IndexLink"/>
                <w:rtl w:val="true"/>
              </w:rPr>
              <w:tab/>
            </w:r>
            <w:r>
              <w:rPr>
                <w:rStyle w:val="IndexLink"/>
              </w:rPr>
              <w:t>225</w:t>
            </w:r>
          </w:hyperlink>
        </w:p>
        <w:p>
          <w:pPr>
            <w:pStyle w:val="Contents3"/>
            <w:tabs>
              <w:tab w:val="clear" w:pos="8459"/>
              <w:tab w:val="right" w:pos="9026" w:leader="dot"/>
            </w:tabs>
            <w:rPr/>
          </w:pPr>
          <w:hyperlink w:anchor="__RefHeading___Toc2635679_211673320">
            <w:r>
              <w:rPr>
                <w:webHidden/>
                <w:rStyle w:val="IndexLink"/>
              </w:rPr>
              <w:t>746</w:t>
            </w:r>
            <w:r>
              <w:rPr>
                <w:rStyle w:val="IndexLink"/>
                <w:rtl w:val="true"/>
              </w:rPr>
              <w:t xml:space="preserve"> </w:t>
            </w:r>
            <w:r>
              <w:rPr>
                <w:rStyle w:val="IndexLink"/>
                <w:rtl w:val="true"/>
              </w:rPr>
              <w:t>نِعْمَ الْخَتَنُ‌</w:t>
            </w:r>
            <w:r>
              <w:rPr>
                <w:rStyle w:val="IndexLink"/>
                <w:rtl w:val="true"/>
              </w:rPr>
              <w:tab/>
            </w:r>
            <w:r>
              <w:rPr>
                <w:rStyle w:val="IndexLink"/>
              </w:rPr>
              <w:t>226</w:t>
            </w:r>
          </w:hyperlink>
        </w:p>
        <w:p>
          <w:pPr>
            <w:pStyle w:val="Contents3"/>
            <w:tabs>
              <w:tab w:val="clear" w:pos="8459"/>
              <w:tab w:val="right" w:pos="9026" w:leader="dot"/>
            </w:tabs>
            <w:rPr/>
          </w:pPr>
          <w:hyperlink w:anchor="__RefHeading___Toc2635681_211673320">
            <w:r>
              <w:rPr>
                <w:webHidden/>
                <w:rStyle w:val="IndexLink"/>
              </w:rPr>
              <w:t>747</w:t>
            </w:r>
            <w:r>
              <w:rPr>
                <w:rStyle w:val="IndexLink"/>
                <w:rtl w:val="true"/>
              </w:rPr>
              <w:t xml:space="preserve"> </w:t>
            </w:r>
            <w:r>
              <w:rPr>
                <w:rStyle w:val="IndexLink"/>
                <w:rtl w:val="true"/>
              </w:rPr>
              <w:t>نِعْمَ الصّاحِبُ‌</w:t>
            </w:r>
            <w:r>
              <w:rPr>
                <w:rStyle w:val="IndexLink"/>
                <w:rtl w:val="true"/>
              </w:rPr>
              <w:tab/>
            </w:r>
            <w:r>
              <w:rPr>
                <w:rStyle w:val="IndexLink"/>
              </w:rPr>
              <w:t>227</w:t>
            </w:r>
          </w:hyperlink>
        </w:p>
        <w:p>
          <w:pPr>
            <w:pStyle w:val="Contents3"/>
            <w:tabs>
              <w:tab w:val="clear" w:pos="8459"/>
              <w:tab w:val="right" w:pos="9026" w:leader="dot"/>
            </w:tabs>
            <w:rPr/>
          </w:pPr>
          <w:hyperlink w:anchor="__RefHeading___Toc2635683_211673320">
            <w:r>
              <w:rPr>
                <w:webHidden/>
                <w:rStyle w:val="IndexLink"/>
              </w:rPr>
              <w:t>748</w:t>
            </w:r>
            <w:r>
              <w:rPr>
                <w:rStyle w:val="IndexLink"/>
                <w:rtl w:val="true"/>
              </w:rPr>
              <w:t xml:space="preserve"> </w:t>
            </w:r>
            <w:r>
              <w:rPr>
                <w:rStyle w:val="IndexLink"/>
                <w:rtl w:val="true"/>
              </w:rPr>
              <w:t>نَفْسُ الْیقِینِ‌</w:t>
            </w:r>
            <w:r>
              <w:rPr>
                <w:rStyle w:val="IndexLink"/>
                <w:rtl w:val="true"/>
              </w:rPr>
              <w:tab/>
            </w:r>
            <w:r>
              <w:rPr>
                <w:rStyle w:val="IndexLink"/>
              </w:rPr>
              <w:t>227</w:t>
            </w:r>
          </w:hyperlink>
        </w:p>
        <w:p>
          <w:pPr>
            <w:pStyle w:val="Contents3"/>
            <w:tabs>
              <w:tab w:val="clear" w:pos="8459"/>
              <w:tab w:val="right" w:pos="9026" w:leader="dot"/>
            </w:tabs>
            <w:rPr/>
          </w:pPr>
          <w:hyperlink w:anchor="__RefHeading___Toc2635685_211673320">
            <w:r>
              <w:rPr>
                <w:webHidden/>
                <w:rStyle w:val="IndexLink"/>
              </w:rPr>
              <w:t>749</w:t>
            </w:r>
            <w:r>
              <w:rPr>
                <w:rStyle w:val="IndexLink"/>
                <w:rtl w:val="true"/>
              </w:rPr>
              <w:t xml:space="preserve"> </w:t>
            </w:r>
            <w:r>
              <w:rPr>
                <w:rStyle w:val="IndexLink"/>
                <w:rtl w:val="true"/>
              </w:rPr>
              <w:t>نَقِی الْکَفَّینِ‌</w:t>
            </w:r>
            <w:r>
              <w:rPr>
                <w:rStyle w:val="IndexLink"/>
                <w:rtl w:val="true"/>
              </w:rPr>
              <w:tab/>
            </w:r>
            <w:r>
              <w:rPr>
                <w:rStyle w:val="IndexLink"/>
              </w:rPr>
              <w:t>227</w:t>
            </w:r>
          </w:hyperlink>
        </w:p>
        <w:p>
          <w:pPr>
            <w:pStyle w:val="Contents3"/>
            <w:tabs>
              <w:tab w:val="clear" w:pos="8459"/>
              <w:tab w:val="right" w:pos="9026" w:leader="dot"/>
            </w:tabs>
            <w:rPr/>
          </w:pPr>
          <w:hyperlink w:anchor="__RefHeading___Toc2635687_211673320">
            <w:r>
              <w:rPr>
                <w:webHidden/>
                <w:rStyle w:val="IndexLink"/>
              </w:rPr>
              <w:t>750</w:t>
            </w:r>
            <w:r>
              <w:rPr>
                <w:rStyle w:val="IndexLink"/>
                <w:rtl w:val="true"/>
              </w:rPr>
              <w:t xml:space="preserve"> </w:t>
            </w:r>
            <w:r>
              <w:rPr>
                <w:rStyle w:val="IndexLink"/>
                <w:rtl w:val="true"/>
              </w:rPr>
              <w:t>نُورُ اللَّهِ‌</w:t>
            </w:r>
            <w:r>
              <w:rPr>
                <w:rStyle w:val="IndexLink"/>
                <w:rtl w:val="true"/>
              </w:rPr>
              <w:tab/>
            </w:r>
            <w:r>
              <w:rPr>
                <w:rStyle w:val="IndexLink"/>
              </w:rPr>
              <w:t>227</w:t>
            </w:r>
          </w:hyperlink>
        </w:p>
        <w:p>
          <w:pPr>
            <w:pStyle w:val="Contents3"/>
            <w:tabs>
              <w:tab w:val="clear" w:pos="8459"/>
              <w:tab w:val="right" w:pos="9026" w:leader="dot"/>
            </w:tabs>
            <w:rPr/>
          </w:pPr>
          <w:hyperlink w:anchor="__RefHeading___Toc2635689_211673320">
            <w:r>
              <w:rPr>
                <w:webHidden/>
                <w:rStyle w:val="IndexLink"/>
              </w:rPr>
              <w:t>751</w:t>
            </w:r>
            <w:r>
              <w:rPr>
                <w:rStyle w:val="IndexLink"/>
                <w:rtl w:val="true"/>
              </w:rPr>
              <w:t xml:space="preserve"> </w:t>
            </w:r>
            <w:r>
              <w:rPr>
                <w:rStyle w:val="IndexLink"/>
                <w:rtl w:val="true"/>
              </w:rPr>
              <w:t>نُورُ الْأَرْضِ‌</w:t>
            </w:r>
            <w:r>
              <w:rPr>
                <w:rStyle w:val="IndexLink"/>
                <w:rtl w:val="true"/>
              </w:rPr>
              <w:tab/>
            </w:r>
            <w:r>
              <w:rPr>
                <w:rStyle w:val="IndexLink"/>
              </w:rPr>
              <w:t>227</w:t>
            </w:r>
          </w:hyperlink>
        </w:p>
        <w:p>
          <w:pPr>
            <w:pStyle w:val="Contents3"/>
            <w:tabs>
              <w:tab w:val="clear" w:pos="8459"/>
              <w:tab w:val="right" w:pos="9026" w:leader="dot"/>
            </w:tabs>
            <w:rPr/>
          </w:pPr>
          <w:hyperlink w:anchor="__RefHeading___Toc2635691_211673320">
            <w:r>
              <w:rPr>
                <w:webHidden/>
                <w:rStyle w:val="IndexLink"/>
              </w:rPr>
              <w:t>752</w:t>
            </w:r>
            <w:r>
              <w:rPr>
                <w:rStyle w:val="IndexLink"/>
                <w:rtl w:val="true"/>
              </w:rPr>
              <w:t xml:space="preserve"> </w:t>
            </w:r>
            <w:r>
              <w:rPr>
                <w:rStyle w:val="IndexLink"/>
                <w:rtl w:val="true"/>
              </w:rPr>
              <w:t>نُورُ بَصَرِ الرَّسُولِ‌</w:t>
            </w:r>
            <w:r>
              <w:rPr>
                <w:rStyle w:val="IndexLink"/>
                <w:rtl w:val="true"/>
              </w:rPr>
              <w:tab/>
            </w:r>
            <w:r>
              <w:rPr>
                <w:rStyle w:val="IndexLink"/>
              </w:rPr>
              <w:t>227</w:t>
            </w:r>
          </w:hyperlink>
        </w:p>
        <w:p>
          <w:pPr>
            <w:pStyle w:val="Contents3"/>
            <w:tabs>
              <w:tab w:val="clear" w:pos="8459"/>
              <w:tab w:val="right" w:pos="9026" w:leader="dot"/>
            </w:tabs>
            <w:rPr/>
          </w:pPr>
          <w:hyperlink w:anchor="__RefHeading___Toc2635693_211673320">
            <w:r>
              <w:rPr>
                <w:webHidden/>
                <w:rStyle w:val="IndexLink"/>
              </w:rPr>
              <w:t>753</w:t>
            </w:r>
            <w:r>
              <w:rPr>
                <w:rStyle w:val="IndexLink"/>
                <w:rtl w:val="true"/>
              </w:rPr>
              <w:t xml:space="preserve"> </w:t>
            </w:r>
            <w:r>
              <w:rPr>
                <w:rStyle w:val="IndexLink"/>
                <w:rtl w:val="true"/>
              </w:rPr>
              <w:t>نُورُ الدِّینِ‌</w:t>
            </w:r>
            <w:r>
              <w:rPr>
                <w:rStyle w:val="IndexLink"/>
                <w:rtl w:val="true"/>
              </w:rPr>
              <w:tab/>
            </w:r>
            <w:r>
              <w:rPr>
                <w:rStyle w:val="IndexLink"/>
              </w:rPr>
              <w:t>227</w:t>
            </w:r>
          </w:hyperlink>
        </w:p>
        <w:p>
          <w:pPr>
            <w:pStyle w:val="Contents3"/>
            <w:tabs>
              <w:tab w:val="clear" w:pos="8459"/>
              <w:tab w:val="right" w:pos="9026" w:leader="dot"/>
            </w:tabs>
            <w:rPr/>
          </w:pPr>
          <w:hyperlink w:anchor="__RefHeading___Toc2635695_211673320">
            <w:r>
              <w:rPr>
                <w:webHidden/>
                <w:rStyle w:val="IndexLink"/>
              </w:rPr>
              <w:t>754</w:t>
            </w:r>
            <w:r>
              <w:rPr>
                <w:rStyle w:val="IndexLink"/>
                <w:rtl w:val="true"/>
              </w:rPr>
              <w:t xml:space="preserve"> </w:t>
            </w:r>
            <w:r>
              <w:rPr>
                <w:rStyle w:val="IndexLink"/>
                <w:rtl w:val="true"/>
              </w:rPr>
              <w:t>نُورُ الرَّحْمنِ‌</w:t>
            </w:r>
            <w:r>
              <w:rPr>
                <w:rStyle w:val="IndexLink"/>
                <w:rtl w:val="true"/>
              </w:rPr>
              <w:tab/>
            </w:r>
            <w:r>
              <w:rPr>
                <w:rStyle w:val="IndexLink"/>
              </w:rPr>
              <w:t>227</w:t>
            </w:r>
          </w:hyperlink>
        </w:p>
        <w:p>
          <w:pPr>
            <w:pStyle w:val="Contents3"/>
            <w:tabs>
              <w:tab w:val="clear" w:pos="8459"/>
              <w:tab w:val="right" w:pos="9026" w:leader="dot"/>
            </w:tabs>
            <w:rPr/>
          </w:pPr>
          <w:hyperlink w:anchor="__RefHeading___Toc2635697_211673320">
            <w:r>
              <w:rPr>
                <w:webHidden/>
                <w:rStyle w:val="IndexLink"/>
              </w:rPr>
              <w:t>755</w:t>
            </w:r>
            <w:r>
              <w:rPr>
                <w:rStyle w:val="IndexLink"/>
                <w:rtl w:val="true"/>
              </w:rPr>
              <w:t xml:space="preserve"> </w:t>
            </w:r>
            <w:r>
              <w:rPr>
                <w:rStyle w:val="IndexLink"/>
                <w:rtl w:val="true"/>
              </w:rPr>
              <w:t>نُورُ الْهُدی‌</w:t>
            </w:r>
            <w:r>
              <w:rPr>
                <w:rStyle w:val="IndexLink"/>
                <w:rtl w:val="true"/>
              </w:rPr>
              <w:tab/>
            </w:r>
            <w:r>
              <w:rPr>
                <w:rStyle w:val="IndexLink"/>
              </w:rPr>
              <w:t>228</w:t>
            </w:r>
          </w:hyperlink>
        </w:p>
        <w:p>
          <w:pPr>
            <w:pStyle w:val="Contents3"/>
            <w:tabs>
              <w:tab w:val="clear" w:pos="8459"/>
              <w:tab w:val="right" w:pos="9026" w:leader="dot"/>
            </w:tabs>
            <w:rPr/>
          </w:pPr>
          <w:hyperlink w:anchor="__RefHeading___Toc2635699_211673320">
            <w:r>
              <w:rPr>
                <w:webHidden/>
                <w:rStyle w:val="IndexLink"/>
              </w:rPr>
              <w:t>756</w:t>
            </w:r>
            <w:r>
              <w:rPr>
                <w:rStyle w:val="IndexLink"/>
                <w:rtl w:val="true"/>
              </w:rPr>
              <w:t xml:space="preserve"> </w:t>
            </w:r>
            <w:r>
              <w:rPr>
                <w:rStyle w:val="IndexLink"/>
                <w:rtl w:val="true"/>
              </w:rPr>
              <w:t>نُورُهُ نُورُ الرَّسُولِ‌</w:t>
            </w:r>
            <w:r>
              <w:rPr>
                <w:rStyle w:val="IndexLink"/>
                <w:rtl w:val="true"/>
              </w:rPr>
              <w:tab/>
            </w:r>
            <w:r>
              <w:rPr>
                <w:rStyle w:val="IndexLink"/>
              </w:rPr>
              <w:t>229</w:t>
            </w:r>
          </w:hyperlink>
        </w:p>
        <w:p>
          <w:pPr>
            <w:pStyle w:val="Contents3"/>
            <w:tabs>
              <w:tab w:val="clear" w:pos="8459"/>
              <w:tab w:val="right" w:pos="9026" w:leader="dot"/>
            </w:tabs>
            <w:rPr/>
          </w:pPr>
          <w:hyperlink w:anchor="__RefHeading___Toc2635701_211673320">
            <w:r>
              <w:rPr>
                <w:webHidden/>
                <w:rStyle w:val="IndexLink"/>
              </w:rPr>
              <w:t>757</w:t>
            </w:r>
            <w:r>
              <w:rPr>
                <w:rStyle w:val="IndexLink"/>
                <w:rtl w:val="true"/>
              </w:rPr>
              <w:t xml:space="preserve"> </w:t>
            </w:r>
            <w:r>
              <w:rPr>
                <w:rStyle w:val="IndexLink"/>
                <w:rtl w:val="true"/>
              </w:rPr>
              <w:t>وارِثُ الرَّسُولِ‌</w:t>
            </w:r>
            <w:r>
              <w:rPr>
                <w:rStyle w:val="IndexLink"/>
                <w:rtl w:val="true"/>
              </w:rPr>
              <w:tab/>
            </w:r>
            <w:r>
              <w:rPr>
                <w:rStyle w:val="IndexLink"/>
              </w:rPr>
              <w:t>229</w:t>
            </w:r>
          </w:hyperlink>
        </w:p>
        <w:p>
          <w:pPr>
            <w:pStyle w:val="Contents3"/>
            <w:tabs>
              <w:tab w:val="clear" w:pos="8459"/>
              <w:tab w:val="right" w:pos="9026" w:leader="dot"/>
            </w:tabs>
            <w:rPr/>
          </w:pPr>
          <w:hyperlink w:anchor="__RefHeading___Toc2635703_211673320">
            <w:r>
              <w:rPr>
                <w:webHidden/>
                <w:rStyle w:val="IndexLink"/>
              </w:rPr>
              <w:t>758</w:t>
            </w:r>
            <w:r>
              <w:rPr>
                <w:rStyle w:val="IndexLink"/>
                <w:rtl w:val="true"/>
              </w:rPr>
              <w:t xml:space="preserve"> </w:t>
            </w:r>
            <w:r>
              <w:rPr>
                <w:rStyle w:val="IndexLink"/>
                <w:rtl w:val="true"/>
              </w:rPr>
              <w:t>وارِثُ الْعِلْمِ‌</w:t>
            </w:r>
            <w:r>
              <w:rPr>
                <w:rStyle w:val="IndexLink"/>
                <w:rtl w:val="true"/>
              </w:rPr>
              <w:tab/>
            </w:r>
            <w:r>
              <w:rPr>
                <w:rStyle w:val="IndexLink"/>
              </w:rPr>
              <w:t>229</w:t>
            </w:r>
          </w:hyperlink>
        </w:p>
        <w:p>
          <w:pPr>
            <w:pStyle w:val="Contents3"/>
            <w:tabs>
              <w:tab w:val="clear" w:pos="8459"/>
              <w:tab w:val="right" w:pos="9026" w:leader="dot"/>
            </w:tabs>
            <w:rPr/>
          </w:pPr>
          <w:hyperlink w:anchor="__RefHeading___Toc2635705_211673320">
            <w:r>
              <w:rPr>
                <w:webHidden/>
                <w:rStyle w:val="IndexLink"/>
              </w:rPr>
              <w:t>759</w:t>
            </w:r>
            <w:r>
              <w:rPr>
                <w:rStyle w:val="IndexLink"/>
                <w:rtl w:val="true"/>
              </w:rPr>
              <w:t xml:space="preserve"> </w:t>
            </w:r>
            <w:r>
              <w:rPr>
                <w:rStyle w:val="IndexLink"/>
                <w:rtl w:val="true"/>
              </w:rPr>
              <w:t>وارِثُ عِلْمِ الرَّسُولِ‌</w:t>
            </w:r>
            <w:r>
              <w:rPr>
                <w:rStyle w:val="IndexLink"/>
                <w:rtl w:val="true"/>
              </w:rPr>
              <w:tab/>
            </w:r>
            <w:r>
              <w:rPr>
                <w:rStyle w:val="IndexLink"/>
              </w:rPr>
              <w:t>229</w:t>
            </w:r>
          </w:hyperlink>
        </w:p>
        <w:p>
          <w:pPr>
            <w:pStyle w:val="Contents3"/>
            <w:tabs>
              <w:tab w:val="clear" w:pos="8459"/>
              <w:tab w:val="right" w:pos="9026" w:leader="dot"/>
            </w:tabs>
            <w:rPr/>
          </w:pPr>
          <w:hyperlink w:anchor="__RefHeading___Toc2635707_211673320">
            <w:r>
              <w:rPr>
                <w:webHidden/>
                <w:rStyle w:val="IndexLink"/>
              </w:rPr>
              <w:t>760</w:t>
            </w:r>
            <w:r>
              <w:rPr>
                <w:rStyle w:val="IndexLink"/>
                <w:rtl w:val="true"/>
              </w:rPr>
              <w:t xml:space="preserve"> </w:t>
            </w:r>
            <w:r>
              <w:rPr>
                <w:rStyle w:val="IndexLink"/>
                <w:rtl w:val="true"/>
              </w:rPr>
              <w:t>وارِثُ عِلْمِ النَّبِیینَ‌</w:t>
            </w:r>
            <w:r>
              <w:rPr>
                <w:rStyle w:val="IndexLink"/>
                <w:rtl w:val="true"/>
              </w:rPr>
              <w:tab/>
            </w:r>
            <w:r>
              <w:rPr>
                <w:rStyle w:val="IndexLink"/>
              </w:rPr>
              <w:t>229</w:t>
            </w:r>
          </w:hyperlink>
        </w:p>
        <w:p>
          <w:pPr>
            <w:pStyle w:val="Contents3"/>
            <w:tabs>
              <w:tab w:val="clear" w:pos="8459"/>
              <w:tab w:val="right" w:pos="9026" w:leader="dot"/>
            </w:tabs>
            <w:rPr/>
          </w:pPr>
          <w:hyperlink w:anchor="__RefHeading___Toc2635709_211673320">
            <w:r>
              <w:rPr>
                <w:webHidden/>
                <w:rStyle w:val="IndexLink"/>
              </w:rPr>
              <w:t>761</w:t>
            </w:r>
            <w:r>
              <w:rPr>
                <w:rStyle w:val="IndexLink"/>
                <w:rtl w:val="true"/>
              </w:rPr>
              <w:t xml:space="preserve"> </w:t>
            </w:r>
            <w:r>
              <w:rPr>
                <w:rStyle w:val="IndexLink"/>
                <w:rtl w:val="true"/>
              </w:rPr>
              <w:t>وارِثُ مُحَمَّدٍ</w:t>
            </w:r>
            <w:r>
              <w:rPr>
                <w:rStyle w:val="IndexLink"/>
                <w:rtl w:val="true"/>
              </w:rPr>
              <w:tab/>
            </w:r>
            <w:r>
              <w:rPr>
                <w:rStyle w:val="IndexLink"/>
              </w:rPr>
              <w:t>230</w:t>
            </w:r>
          </w:hyperlink>
        </w:p>
        <w:p>
          <w:pPr>
            <w:pStyle w:val="Contents3"/>
            <w:tabs>
              <w:tab w:val="clear" w:pos="8459"/>
              <w:tab w:val="right" w:pos="9026" w:leader="dot"/>
            </w:tabs>
            <w:rPr/>
          </w:pPr>
          <w:hyperlink w:anchor="__RefHeading___Toc2635711_211673320">
            <w:r>
              <w:rPr>
                <w:webHidden/>
                <w:rStyle w:val="IndexLink"/>
              </w:rPr>
              <w:t>762</w:t>
            </w:r>
            <w:r>
              <w:rPr>
                <w:rStyle w:val="IndexLink"/>
                <w:rtl w:val="true"/>
              </w:rPr>
              <w:t xml:space="preserve"> </w:t>
            </w:r>
            <w:r>
              <w:rPr>
                <w:rStyle w:val="IndexLink"/>
                <w:rtl w:val="true"/>
              </w:rPr>
              <w:t>وارَی النَّبِی فِی رَمْسِهِ‌</w:t>
            </w:r>
            <w:r>
              <w:rPr>
                <w:rStyle w:val="IndexLink"/>
                <w:rtl w:val="true"/>
              </w:rPr>
              <w:tab/>
            </w:r>
            <w:r>
              <w:rPr>
                <w:rStyle w:val="IndexLink"/>
              </w:rPr>
              <w:t>231</w:t>
            </w:r>
          </w:hyperlink>
        </w:p>
        <w:p>
          <w:pPr>
            <w:pStyle w:val="Contents3"/>
            <w:tabs>
              <w:tab w:val="clear" w:pos="8459"/>
              <w:tab w:val="right" w:pos="9026" w:leader="dot"/>
            </w:tabs>
            <w:rPr/>
          </w:pPr>
          <w:hyperlink w:anchor="__RefHeading___Toc2635713_211673320">
            <w:r>
              <w:rPr>
                <w:webHidden/>
                <w:rStyle w:val="IndexLink"/>
              </w:rPr>
              <w:t>763</w:t>
            </w:r>
            <w:r>
              <w:rPr>
                <w:rStyle w:val="IndexLink"/>
                <w:rtl w:val="true"/>
              </w:rPr>
              <w:t xml:space="preserve"> </w:t>
            </w:r>
            <w:r>
              <w:rPr>
                <w:rStyle w:val="IndexLink"/>
                <w:rtl w:val="true"/>
              </w:rPr>
              <w:t>والِدُ الْأُمَّةِ</w:t>
            </w:r>
            <w:r>
              <w:rPr>
                <w:rStyle w:val="IndexLink"/>
                <w:rtl w:val="true"/>
              </w:rPr>
              <w:tab/>
            </w:r>
            <w:r>
              <w:rPr>
                <w:rStyle w:val="IndexLink"/>
              </w:rPr>
              <w:t>231</w:t>
            </w:r>
          </w:hyperlink>
        </w:p>
        <w:p>
          <w:pPr>
            <w:pStyle w:val="Contents3"/>
            <w:tabs>
              <w:tab w:val="clear" w:pos="8459"/>
              <w:tab w:val="right" w:pos="9026" w:leader="dot"/>
            </w:tabs>
            <w:rPr/>
          </w:pPr>
          <w:hyperlink w:anchor="__RefHeading___Toc2635715_211673320">
            <w:r>
              <w:rPr>
                <w:webHidden/>
                <w:rStyle w:val="IndexLink"/>
              </w:rPr>
              <w:t>764</w:t>
            </w:r>
            <w:r>
              <w:rPr>
                <w:rStyle w:val="IndexLink"/>
                <w:rtl w:val="true"/>
              </w:rPr>
              <w:t xml:space="preserve"> </w:t>
            </w:r>
            <w:r>
              <w:rPr>
                <w:rStyle w:val="IndexLink"/>
                <w:rtl w:val="true"/>
              </w:rPr>
              <w:t>والِدُ الْمُسْلِمِینَ‌</w:t>
            </w:r>
            <w:r>
              <w:rPr>
                <w:rStyle w:val="IndexLink"/>
                <w:rtl w:val="true"/>
              </w:rPr>
              <w:tab/>
            </w:r>
            <w:r>
              <w:rPr>
                <w:rStyle w:val="IndexLink"/>
              </w:rPr>
              <w:t>231</w:t>
            </w:r>
          </w:hyperlink>
        </w:p>
        <w:p>
          <w:pPr>
            <w:pStyle w:val="Contents3"/>
            <w:tabs>
              <w:tab w:val="clear" w:pos="8459"/>
              <w:tab w:val="right" w:pos="9026" w:leader="dot"/>
            </w:tabs>
            <w:rPr/>
          </w:pPr>
          <w:hyperlink w:anchor="__RefHeading___Toc2635717_211673320">
            <w:r>
              <w:rPr>
                <w:webHidden/>
                <w:rStyle w:val="IndexLink"/>
              </w:rPr>
              <w:t>765</w:t>
            </w:r>
            <w:r>
              <w:rPr>
                <w:rStyle w:val="IndexLink"/>
                <w:rtl w:val="true"/>
              </w:rPr>
              <w:t xml:space="preserve"> </w:t>
            </w:r>
            <w:r>
              <w:rPr>
                <w:rStyle w:val="IndexLink"/>
                <w:rtl w:val="true"/>
              </w:rPr>
              <w:t>والِدُ النّاسِ‌</w:t>
            </w:r>
            <w:r>
              <w:rPr>
                <w:rStyle w:val="IndexLink"/>
                <w:rtl w:val="true"/>
              </w:rPr>
              <w:tab/>
            </w:r>
            <w:r>
              <w:rPr>
                <w:rStyle w:val="IndexLink"/>
              </w:rPr>
              <w:t>232</w:t>
            </w:r>
          </w:hyperlink>
        </w:p>
        <w:p>
          <w:pPr>
            <w:pStyle w:val="Contents3"/>
            <w:tabs>
              <w:tab w:val="clear" w:pos="8459"/>
              <w:tab w:val="right" w:pos="9026" w:leader="dot"/>
            </w:tabs>
            <w:rPr/>
          </w:pPr>
          <w:hyperlink w:anchor="__RefHeading___Toc2635719_211673320">
            <w:r>
              <w:rPr>
                <w:webHidden/>
                <w:rStyle w:val="IndexLink"/>
              </w:rPr>
              <w:t>766</w:t>
            </w:r>
            <w:r>
              <w:rPr>
                <w:rStyle w:val="IndexLink"/>
                <w:rtl w:val="true"/>
              </w:rPr>
              <w:t xml:space="preserve"> </w:t>
            </w:r>
            <w:r>
              <w:rPr>
                <w:rStyle w:val="IndexLink"/>
                <w:rtl w:val="true"/>
              </w:rPr>
              <w:t>الْوالِی‌</w:t>
            </w:r>
            <w:r>
              <w:rPr>
                <w:rStyle w:val="IndexLink"/>
                <w:rtl w:val="true"/>
              </w:rPr>
              <w:tab/>
            </w:r>
            <w:r>
              <w:rPr>
                <w:rStyle w:val="IndexLink"/>
              </w:rPr>
              <w:t>232</w:t>
            </w:r>
          </w:hyperlink>
        </w:p>
        <w:p>
          <w:pPr>
            <w:pStyle w:val="Contents3"/>
            <w:tabs>
              <w:tab w:val="clear" w:pos="8459"/>
              <w:tab w:val="right" w:pos="9026" w:leader="dot"/>
            </w:tabs>
            <w:rPr/>
          </w:pPr>
          <w:hyperlink w:anchor="__RefHeading___Toc2635721_211673320">
            <w:r>
              <w:rPr>
                <w:webHidden/>
                <w:rStyle w:val="IndexLink"/>
              </w:rPr>
              <w:t>767</w:t>
            </w:r>
            <w:r>
              <w:rPr>
                <w:rStyle w:val="IndexLink"/>
                <w:rtl w:val="true"/>
              </w:rPr>
              <w:t xml:space="preserve"> </w:t>
            </w:r>
            <w:r>
              <w:rPr>
                <w:rStyle w:val="IndexLink"/>
                <w:rtl w:val="true"/>
              </w:rPr>
              <w:t>وَجْهُ اللَّهِ‌</w:t>
            </w:r>
            <w:r>
              <w:rPr>
                <w:rStyle w:val="IndexLink"/>
                <w:rtl w:val="true"/>
              </w:rPr>
              <w:tab/>
            </w:r>
            <w:r>
              <w:rPr>
                <w:rStyle w:val="IndexLink"/>
              </w:rPr>
              <w:t>232</w:t>
            </w:r>
          </w:hyperlink>
        </w:p>
        <w:p>
          <w:pPr>
            <w:pStyle w:val="Contents3"/>
            <w:tabs>
              <w:tab w:val="clear" w:pos="8459"/>
              <w:tab w:val="right" w:pos="9026" w:leader="dot"/>
            </w:tabs>
            <w:rPr/>
          </w:pPr>
          <w:hyperlink w:anchor="__RefHeading___Toc2635723_211673320">
            <w:r>
              <w:rPr>
                <w:webHidden/>
                <w:rStyle w:val="IndexLink"/>
              </w:rPr>
              <w:t>768</w:t>
            </w:r>
            <w:r>
              <w:rPr>
                <w:rStyle w:val="IndexLink"/>
                <w:rtl w:val="true"/>
              </w:rPr>
              <w:t xml:space="preserve"> </w:t>
            </w:r>
            <w:r>
              <w:rPr>
                <w:rStyle w:val="IndexLink"/>
                <w:rtl w:val="true"/>
              </w:rPr>
              <w:t>الْوَحِیدُ الشَّهِیدُ</w:t>
            </w:r>
            <w:r>
              <w:rPr>
                <w:rStyle w:val="IndexLink"/>
                <w:rtl w:val="true"/>
              </w:rPr>
              <w:tab/>
            </w:r>
            <w:r>
              <w:rPr>
                <w:rStyle w:val="IndexLink"/>
              </w:rPr>
              <w:t>232</w:t>
            </w:r>
          </w:hyperlink>
        </w:p>
        <w:p>
          <w:pPr>
            <w:pStyle w:val="Contents3"/>
            <w:tabs>
              <w:tab w:val="clear" w:pos="8459"/>
              <w:tab w:val="right" w:pos="9026" w:leader="dot"/>
            </w:tabs>
            <w:rPr/>
          </w:pPr>
          <w:hyperlink w:anchor="__RefHeading___Toc2635725_211673320">
            <w:r>
              <w:rPr>
                <w:webHidden/>
                <w:rStyle w:val="IndexLink"/>
              </w:rPr>
              <w:t>769</w:t>
            </w:r>
            <w:r>
              <w:rPr>
                <w:rStyle w:val="IndexLink"/>
                <w:rtl w:val="true"/>
              </w:rPr>
              <w:t xml:space="preserve"> </w:t>
            </w:r>
            <w:r>
              <w:rPr>
                <w:rStyle w:val="IndexLink"/>
                <w:rtl w:val="true"/>
              </w:rPr>
              <w:t>الْوَزِیرُ</w:t>
            </w:r>
            <w:r>
              <w:rPr>
                <w:rStyle w:val="IndexLink"/>
                <w:rtl w:val="true"/>
              </w:rPr>
              <w:tab/>
            </w:r>
            <w:r>
              <w:rPr>
                <w:rStyle w:val="IndexLink"/>
              </w:rPr>
              <w:t>232</w:t>
            </w:r>
          </w:hyperlink>
        </w:p>
        <w:p>
          <w:pPr>
            <w:pStyle w:val="Contents3"/>
            <w:tabs>
              <w:tab w:val="clear" w:pos="8459"/>
              <w:tab w:val="right" w:pos="9026" w:leader="dot"/>
            </w:tabs>
            <w:rPr/>
          </w:pPr>
          <w:hyperlink w:anchor="__RefHeading___Toc2635727_211673320">
            <w:r>
              <w:rPr>
                <w:webHidden/>
                <w:rStyle w:val="IndexLink"/>
              </w:rPr>
              <w:t>770</w:t>
            </w:r>
            <w:r>
              <w:rPr>
                <w:rStyle w:val="IndexLink"/>
                <w:rtl w:val="true"/>
              </w:rPr>
              <w:t xml:space="preserve"> </w:t>
            </w:r>
            <w:r>
              <w:rPr>
                <w:rStyle w:val="IndexLink"/>
                <w:rtl w:val="true"/>
              </w:rPr>
              <w:t>وَزِیرُ الرَّسُولِ فِی الْآخِرَةِ</w:t>
            </w:r>
            <w:r>
              <w:rPr>
                <w:rStyle w:val="IndexLink"/>
                <w:rtl w:val="true"/>
              </w:rPr>
              <w:tab/>
            </w:r>
            <w:r>
              <w:rPr>
                <w:rStyle w:val="IndexLink"/>
              </w:rPr>
              <w:t>232</w:t>
            </w:r>
          </w:hyperlink>
        </w:p>
        <w:p>
          <w:pPr>
            <w:pStyle w:val="Contents3"/>
            <w:tabs>
              <w:tab w:val="clear" w:pos="8459"/>
              <w:tab w:val="right" w:pos="9026" w:leader="dot"/>
            </w:tabs>
            <w:rPr/>
          </w:pPr>
          <w:hyperlink w:anchor="__RefHeading___Toc2635729_211673320">
            <w:r>
              <w:rPr>
                <w:webHidden/>
                <w:rStyle w:val="IndexLink"/>
              </w:rPr>
              <w:t>771</w:t>
            </w:r>
            <w:r>
              <w:rPr>
                <w:rStyle w:val="IndexLink"/>
                <w:rtl w:val="true"/>
              </w:rPr>
              <w:t xml:space="preserve"> </w:t>
            </w:r>
            <w:r>
              <w:rPr>
                <w:rStyle w:val="IndexLink"/>
                <w:rtl w:val="true"/>
              </w:rPr>
              <w:t>وَزِیرُ الرَّسُولِ فِی الدُّنْیا</w:t>
            </w:r>
            <w:r>
              <w:rPr>
                <w:rStyle w:val="IndexLink"/>
                <w:rtl w:val="true"/>
              </w:rPr>
              <w:tab/>
            </w:r>
            <w:r>
              <w:rPr>
                <w:rStyle w:val="IndexLink"/>
              </w:rPr>
              <w:t>233</w:t>
            </w:r>
          </w:hyperlink>
        </w:p>
        <w:p>
          <w:pPr>
            <w:pStyle w:val="Contents3"/>
            <w:tabs>
              <w:tab w:val="clear" w:pos="8459"/>
              <w:tab w:val="right" w:pos="9026" w:leader="dot"/>
            </w:tabs>
            <w:rPr/>
          </w:pPr>
          <w:hyperlink w:anchor="__RefHeading___Toc2635731_211673320">
            <w:r>
              <w:rPr>
                <w:webHidden/>
                <w:rStyle w:val="IndexLink"/>
              </w:rPr>
              <w:t>772</w:t>
            </w:r>
            <w:r>
              <w:rPr>
                <w:rStyle w:val="IndexLink"/>
                <w:rtl w:val="true"/>
              </w:rPr>
              <w:t xml:space="preserve"> </w:t>
            </w:r>
            <w:r>
              <w:rPr>
                <w:rStyle w:val="IndexLink"/>
                <w:rtl w:val="true"/>
              </w:rPr>
              <w:t>الْوَصِی‌</w:t>
            </w:r>
            <w:r>
              <w:rPr>
                <w:rStyle w:val="IndexLink"/>
                <w:rtl w:val="true"/>
              </w:rPr>
              <w:tab/>
            </w:r>
            <w:r>
              <w:rPr>
                <w:rStyle w:val="IndexLink"/>
              </w:rPr>
              <w:t>233</w:t>
            </w:r>
          </w:hyperlink>
        </w:p>
        <w:p>
          <w:pPr>
            <w:pStyle w:val="Contents3"/>
            <w:tabs>
              <w:tab w:val="clear" w:pos="8459"/>
              <w:tab w:val="right" w:pos="9026" w:leader="dot"/>
            </w:tabs>
            <w:rPr/>
          </w:pPr>
          <w:hyperlink w:anchor="__RefHeading___Toc2635733_211673320">
            <w:r>
              <w:rPr>
                <w:webHidden/>
                <w:rStyle w:val="IndexLink"/>
              </w:rPr>
              <w:t>773</w:t>
            </w:r>
            <w:r>
              <w:rPr>
                <w:rStyle w:val="IndexLink"/>
                <w:rtl w:val="true"/>
              </w:rPr>
              <w:t xml:space="preserve"> </w:t>
            </w:r>
            <w:r>
              <w:rPr>
                <w:rStyle w:val="IndexLink"/>
                <w:rtl w:val="true"/>
              </w:rPr>
              <w:t>وَصِی رَسُولِ اللَّهِ‌</w:t>
            </w:r>
            <w:r>
              <w:rPr>
                <w:rStyle w:val="IndexLink"/>
                <w:rtl w:val="true"/>
              </w:rPr>
              <w:tab/>
            </w:r>
            <w:r>
              <w:rPr>
                <w:rStyle w:val="IndexLink"/>
              </w:rPr>
              <w:t>233</w:t>
            </w:r>
          </w:hyperlink>
        </w:p>
        <w:p>
          <w:pPr>
            <w:pStyle w:val="Contents3"/>
            <w:tabs>
              <w:tab w:val="clear" w:pos="8459"/>
              <w:tab w:val="right" w:pos="9026" w:leader="dot"/>
            </w:tabs>
            <w:rPr/>
          </w:pPr>
          <w:hyperlink w:anchor="__RefHeading___Toc2635735_211673320">
            <w:r>
              <w:rPr>
                <w:webHidden/>
                <w:rStyle w:val="IndexLink"/>
              </w:rPr>
              <w:t>774</w:t>
            </w:r>
            <w:r>
              <w:rPr>
                <w:rStyle w:val="IndexLink"/>
                <w:rtl w:val="true"/>
              </w:rPr>
              <w:t xml:space="preserve"> </w:t>
            </w:r>
            <w:r>
              <w:rPr>
                <w:rStyle w:val="IndexLink"/>
                <w:rtl w:val="true"/>
              </w:rPr>
              <w:t>وَصِی الْمُصْطَفی‌</w:t>
            </w:r>
            <w:r>
              <w:rPr>
                <w:rStyle w:val="IndexLink"/>
                <w:rtl w:val="true"/>
              </w:rPr>
              <w:tab/>
            </w:r>
            <w:r>
              <w:rPr>
                <w:rStyle w:val="IndexLink"/>
              </w:rPr>
              <w:t>233</w:t>
            </w:r>
          </w:hyperlink>
        </w:p>
        <w:p>
          <w:pPr>
            <w:pStyle w:val="Contents3"/>
            <w:tabs>
              <w:tab w:val="clear" w:pos="8459"/>
              <w:tab w:val="right" w:pos="9026" w:leader="dot"/>
            </w:tabs>
            <w:rPr/>
          </w:pPr>
          <w:hyperlink w:anchor="__RefHeading___Toc2635737_211673320">
            <w:r>
              <w:rPr>
                <w:webHidden/>
                <w:rStyle w:val="IndexLink"/>
              </w:rPr>
              <w:t>775</w:t>
            </w:r>
            <w:r>
              <w:rPr>
                <w:rStyle w:val="IndexLink"/>
                <w:rtl w:val="true"/>
              </w:rPr>
              <w:t xml:space="preserve"> </w:t>
            </w:r>
            <w:r>
              <w:rPr>
                <w:rStyle w:val="IndexLink"/>
                <w:rtl w:val="true"/>
              </w:rPr>
              <w:t>وِقایةُ الرَّسُولِ‌</w:t>
            </w:r>
            <w:r>
              <w:rPr>
                <w:rStyle w:val="IndexLink"/>
                <w:rtl w:val="true"/>
              </w:rPr>
              <w:tab/>
            </w:r>
            <w:r>
              <w:rPr>
                <w:rStyle w:val="IndexLink"/>
              </w:rPr>
              <w:t>234</w:t>
            </w:r>
          </w:hyperlink>
        </w:p>
        <w:p>
          <w:pPr>
            <w:pStyle w:val="Contents3"/>
            <w:tabs>
              <w:tab w:val="clear" w:pos="8459"/>
              <w:tab w:val="right" w:pos="9026" w:leader="dot"/>
            </w:tabs>
            <w:rPr/>
          </w:pPr>
          <w:hyperlink w:anchor="__RefHeading___Toc2635739_211673320">
            <w:r>
              <w:rPr>
                <w:webHidden/>
                <w:rStyle w:val="IndexLink"/>
              </w:rPr>
              <w:t>776</w:t>
            </w:r>
            <w:r>
              <w:rPr>
                <w:rStyle w:val="IndexLink"/>
                <w:rtl w:val="true"/>
              </w:rPr>
              <w:t xml:space="preserve"> </w:t>
            </w:r>
            <w:r>
              <w:rPr>
                <w:rStyle w:val="IndexLink"/>
                <w:rtl w:val="true"/>
              </w:rPr>
              <w:t>وِلایتُهُ حِصْنُ اللَّهِ‌</w:t>
            </w:r>
            <w:r>
              <w:rPr>
                <w:rStyle w:val="IndexLink"/>
                <w:rtl w:val="true"/>
              </w:rPr>
              <w:tab/>
            </w:r>
            <w:r>
              <w:rPr>
                <w:rStyle w:val="IndexLink"/>
              </w:rPr>
              <w:t>234</w:t>
            </w:r>
          </w:hyperlink>
        </w:p>
        <w:p>
          <w:pPr>
            <w:pStyle w:val="Contents3"/>
            <w:tabs>
              <w:tab w:val="clear" w:pos="8459"/>
              <w:tab w:val="right" w:pos="9026" w:leader="dot"/>
            </w:tabs>
            <w:rPr/>
          </w:pPr>
          <w:hyperlink w:anchor="__RefHeading___Toc2635741_211673320">
            <w:r>
              <w:rPr>
                <w:webHidden/>
                <w:rStyle w:val="IndexLink"/>
              </w:rPr>
              <w:t>777</w:t>
            </w:r>
            <w:r>
              <w:rPr>
                <w:rStyle w:val="IndexLink"/>
                <w:rtl w:val="true"/>
              </w:rPr>
              <w:t xml:space="preserve"> </w:t>
            </w:r>
            <w:r>
              <w:rPr>
                <w:rStyle w:val="IndexLink"/>
                <w:rtl w:val="true"/>
              </w:rPr>
              <w:t>وِلایتُهُ وِلایةُ اللَّهِ‌</w:t>
            </w:r>
            <w:r>
              <w:rPr>
                <w:rStyle w:val="IndexLink"/>
                <w:rtl w:val="true"/>
              </w:rPr>
              <w:tab/>
            </w:r>
            <w:r>
              <w:rPr>
                <w:rStyle w:val="IndexLink"/>
              </w:rPr>
              <w:t>234</w:t>
            </w:r>
          </w:hyperlink>
        </w:p>
        <w:p>
          <w:pPr>
            <w:pStyle w:val="Contents3"/>
            <w:tabs>
              <w:tab w:val="clear" w:pos="8459"/>
              <w:tab w:val="right" w:pos="9026" w:leader="dot"/>
            </w:tabs>
            <w:rPr/>
          </w:pPr>
          <w:hyperlink w:anchor="__RefHeading___Toc2635743_211673320">
            <w:r>
              <w:rPr>
                <w:webHidden/>
                <w:rStyle w:val="IndexLink"/>
              </w:rPr>
              <w:t>778</w:t>
            </w:r>
            <w:r>
              <w:rPr>
                <w:rStyle w:val="IndexLink"/>
                <w:rtl w:val="true"/>
              </w:rPr>
              <w:t xml:space="preserve"> </w:t>
            </w:r>
            <w:r>
              <w:rPr>
                <w:rStyle w:val="IndexLink"/>
                <w:rtl w:val="true"/>
              </w:rPr>
              <w:t>وِلایتُهُ وِلایةُ الرَّسُولِ‌</w:t>
            </w:r>
            <w:r>
              <w:rPr>
                <w:rStyle w:val="IndexLink"/>
                <w:rtl w:val="true"/>
              </w:rPr>
              <w:tab/>
            </w:r>
            <w:r>
              <w:rPr>
                <w:rStyle w:val="IndexLink"/>
              </w:rPr>
              <w:t>234</w:t>
            </w:r>
          </w:hyperlink>
        </w:p>
        <w:p>
          <w:pPr>
            <w:pStyle w:val="Contents3"/>
            <w:tabs>
              <w:tab w:val="clear" w:pos="8459"/>
              <w:tab w:val="right" w:pos="9026" w:leader="dot"/>
            </w:tabs>
            <w:rPr/>
          </w:pPr>
          <w:hyperlink w:anchor="__RefHeading___Toc2635745_211673320">
            <w:r>
              <w:rPr>
                <w:webHidden/>
                <w:rStyle w:val="IndexLink"/>
              </w:rPr>
              <w:t>779</w:t>
            </w:r>
            <w:r>
              <w:rPr>
                <w:rStyle w:val="IndexLink"/>
                <w:rtl w:val="true"/>
              </w:rPr>
              <w:t xml:space="preserve"> </w:t>
            </w:r>
            <w:r>
              <w:rPr>
                <w:rStyle w:val="IndexLink"/>
                <w:rtl w:val="true"/>
              </w:rPr>
              <w:t>الْوَلِی‌</w:t>
            </w:r>
            <w:r>
              <w:rPr>
                <w:rStyle w:val="IndexLink"/>
                <w:rtl w:val="true"/>
              </w:rPr>
              <w:tab/>
            </w:r>
            <w:r>
              <w:rPr>
                <w:rStyle w:val="IndexLink"/>
              </w:rPr>
              <w:t>234</w:t>
            </w:r>
          </w:hyperlink>
        </w:p>
        <w:p>
          <w:pPr>
            <w:pStyle w:val="Contents3"/>
            <w:tabs>
              <w:tab w:val="clear" w:pos="8459"/>
              <w:tab w:val="right" w:pos="9026" w:leader="dot"/>
            </w:tabs>
            <w:rPr/>
          </w:pPr>
          <w:hyperlink w:anchor="__RefHeading___Toc2635747_211673320">
            <w:r>
              <w:rPr>
                <w:webHidden/>
                <w:rStyle w:val="IndexLink"/>
              </w:rPr>
              <w:t>780</w:t>
            </w:r>
            <w:r>
              <w:rPr>
                <w:rStyle w:val="IndexLink"/>
                <w:rtl w:val="true"/>
              </w:rPr>
              <w:t xml:space="preserve"> </w:t>
            </w:r>
            <w:r>
              <w:rPr>
                <w:rStyle w:val="IndexLink"/>
                <w:rtl w:val="true"/>
              </w:rPr>
              <w:t>وَلِی اللَّهِ‌</w:t>
            </w:r>
            <w:r>
              <w:rPr>
                <w:rStyle w:val="IndexLink"/>
                <w:rtl w:val="true"/>
              </w:rPr>
              <w:tab/>
            </w:r>
            <w:r>
              <w:rPr>
                <w:rStyle w:val="IndexLink"/>
              </w:rPr>
              <w:t>234</w:t>
            </w:r>
          </w:hyperlink>
        </w:p>
        <w:p>
          <w:pPr>
            <w:pStyle w:val="Contents3"/>
            <w:tabs>
              <w:tab w:val="clear" w:pos="8459"/>
              <w:tab w:val="right" w:pos="9026" w:leader="dot"/>
            </w:tabs>
            <w:rPr/>
          </w:pPr>
          <w:hyperlink w:anchor="__RefHeading___Toc2635749_211673320">
            <w:r>
              <w:rPr>
                <w:webHidden/>
                <w:rStyle w:val="IndexLink"/>
              </w:rPr>
              <w:t>781</w:t>
            </w:r>
            <w:r>
              <w:rPr>
                <w:rStyle w:val="IndexLink"/>
                <w:rtl w:val="true"/>
              </w:rPr>
              <w:t xml:space="preserve"> </w:t>
            </w:r>
            <w:r>
              <w:rPr>
                <w:rStyle w:val="IndexLink"/>
                <w:rtl w:val="true"/>
              </w:rPr>
              <w:t>وَلِی رَسُولِ اللَّهِ‌</w:t>
            </w:r>
            <w:r>
              <w:rPr>
                <w:rStyle w:val="IndexLink"/>
                <w:rtl w:val="true"/>
              </w:rPr>
              <w:tab/>
            </w:r>
            <w:r>
              <w:rPr>
                <w:rStyle w:val="IndexLink"/>
              </w:rPr>
              <w:t>235</w:t>
            </w:r>
          </w:hyperlink>
        </w:p>
        <w:p>
          <w:pPr>
            <w:pStyle w:val="Contents3"/>
            <w:tabs>
              <w:tab w:val="clear" w:pos="8459"/>
              <w:tab w:val="right" w:pos="9026" w:leader="dot"/>
            </w:tabs>
            <w:rPr/>
          </w:pPr>
          <w:hyperlink w:anchor="__RefHeading___Toc2635751_211673320">
            <w:r>
              <w:rPr>
                <w:webHidden/>
                <w:rStyle w:val="IndexLink"/>
              </w:rPr>
              <w:t>782</w:t>
            </w:r>
            <w:r>
              <w:rPr>
                <w:rStyle w:val="IndexLink"/>
                <w:rtl w:val="true"/>
              </w:rPr>
              <w:t xml:space="preserve"> </w:t>
            </w:r>
            <w:r>
              <w:rPr>
                <w:rStyle w:val="IndexLink"/>
                <w:rtl w:val="true"/>
              </w:rPr>
              <w:t>وَلِی کُلِ‌ّ مُؤْمِنٍ‌</w:t>
            </w:r>
            <w:r>
              <w:rPr>
                <w:rStyle w:val="IndexLink"/>
                <w:rtl w:val="true"/>
              </w:rPr>
              <w:tab/>
            </w:r>
            <w:r>
              <w:rPr>
                <w:rStyle w:val="IndexLink"/>
              </w:rPr>
              <w:t>235</w:t>
            </w:r>
          </w:hyperlink>
        </w:p>
        <w:p>
          <w:pPr>
            <w:pStyle w:val="Contents3"/>
            <w:tabs>
              <w:tab w:val="clear" w:pos="8459"/>
              <w:tab w:val="right" w:pos="9026" w:leader="dot"/>
            </w:tabs>
            <w:rPr/>
          </w:pPr>
          <w:hyperlink w:anchor="__RefHeading___Toc2635753_211673320">
            <w:r>
              <w:rPr>
                <w:webHidden/>
                <w:rStyle w:val="IndexLink"/>
              </w:rPr>
              <w:t>783</w:t>
            </w:r>
            <w:r>
              <w:rPr>
                <w:rStyle w:val="IndexLink"/>
                <w:rtl w:val="true"/>
              </w:rPr>
              <w:t xml:space="preserve"> </w:t>
            </w:r>
            <w:r>
              <w:rPr>
                <w:rStyle w:val="IndexLink"/>
                <w:rtl w:val="true"/>
              </w:rPr>
              <w:t>وَلِی کُلِ‌ّ مُؤْمِنَةٍ</w:t>
            </w:r>
            <w:r>
              <w:rPr>
                <w:rStyle w:val="IndexLink"/>
                <w:rtl w:val="true"/>
              </w:rPr>
              <w:tab/>
            </w:r>
            <w:r>
              <w:rPr>
                <w:rStyle w:val="IndexLink"/>
              </w:rPr>
              <w:t>235</w:t>
            </w:r>
          </w:hyperlink>
        </w:p>
        <w:p>
          <w:pPr>
            <w:pStyle w:val="Contents3"/>
            <w:tabs>
              <w:tab w:val="clear" w:pos="8459"/>
              <w:tab w:val="right" w:pos="9026" w:leader="dot"/>
            </w:tabs>
            <w:rPr/>
          </w:pPr>
          <w:hyperlink w:anchor="__RefHeading___Toc2635755_211673320">
            <w:r>
              <w:rPr>
                <w:webHidden/>
                <w:rStyle w:val="IndexLink"/>
              </w:rPr>
              <w:t>784</w:t>
            </w:r>
            <w:r>
              <w:rPr>
                <w:rStyle w:val="IndexLink"/>
                <w:rtl w:val="true"/>
              </w:rPr>
              <w:t xml:space="preserve"> </w:t>
            </w:r>
            <w:r>
              <w:rPr>
                <w:rStyle w:val="IndexLink"/>
                <w:rtl w:val="true"/>
              </w:rPr>
              <w:t>وَلِی الْمُؤْمِنِینَ‌</w:t>
            </w:r>
            <w:r>
              <w:rPr>
                <w:rStyle w:val="IndexLink"/>
                <w:rtl w:val="true"/>
              </w:rPr>
              <w:tab/>
            </w:r>
            <w:r>
              <w:rPr>
                <w:rStyle w:val="IndexLink"/>
              </w:rPr>
              <w:t>235</w:t>
            </w:r>
          </w:hyperlink>
        </w:p>
        <w:p>
          <w:pPr>
            <w:pStyle w:val="Contents3"/>
            <w:tabs>
              <w:tab w:val="clear" w:pos="8459"/>
              <w:tab w:val="right" w:pos="9026" w:leader="dot"/>
            </w:tabs>
            <w:rPr/>
          </w:pPr>
          <w:hyperlink w:anchor="__RefHeading___Toc2635757_211673320">
            <w:r>
              <w:rPr>
                <w:webHidden/>
                <w:rStyle w:val="IndexLink"/>
              </w:rPr>
              <w:t>785</w:t>
            </w:r>
            <w:r>
              <w:rPr>
                <w:rStyle w:val="IndexLink"/>
                <w:rtl w:val="true"/>
              </w:rPr>
              <w:t xml:space="preserve"> </w:t>
            </w:r>
            <w:r>
              <w:rPr>
                <w:rStyle w:val="IndexLink"/>
                <w:rtl w:val="true"/>
              </w:rPr>
              <w:t>وَلِی الْمُتَّقِینَ‌</w:t>
            </w:r>
            <w:r>
              <w:rPr>
                <w:rStyle w:val="IndexLink"/>
                <w:rtl w:val="true"/>
              </w:rPr>
              <w:tab/>
            </w:r>
            <w:r>
              <w:rPr>
                <w:rStyle w:val="IndexLink"/>
              </w:rPr>
              <w:t>235</w:t>
            </w:r>
          </w:hyperlink>
        </w:p>
        <w:p>
          <w:pPr>
            <w:pStyle w:val="Contents3"/>
            <w:tabs>
              <w:tab w:val="clear" w:pos="8459"/>
              <w:tab w:val="right" w:pos="9026" w:leader="dot"/>
            </w:tabs>
            <w:rPr/>
          </w:pPr>
          <w:hyperlink w:anchor="__RefHeading___Toc2635759_211673320">
            <w:r>
              <w:rPr>
                <w:webHidden/>
                <w:rStyle w:val="IndexLink"/>
              </w:rPr>
              <w:t>786</w:t>
            </w:r>
            <w:r>
              <w:rPr>
                <w:rStyle w:val="IndexLink"/>
                <w:rtl w:val="true"/>
              </w:rPr>
              <w:t xml:space="preserve"> </w:t>
            </w:r>
            <w:r>
              <w:rPr>
                <w:rStyle w:val="IndexLink"/>
                <w:rtl w:val="true"/>
              </w:rPr>
              <w:t>وَلِیهُ مُسْتَوْجَبُ الْجَنَّةِ</w:t>
            </w:r>
            <w:r>
              <w:rPr>
                <w:rStyle w:val="IndexLink"/>
                <w:rtl w:val="true"/>
              </w:rPr>
              <w:tab/>
            </w:r>
            <w:r>
              <w:rPr>
                <w:rStyle w:val="IndexLink"/>
              </w:rPr>
              <w:t>235</w:t>
            </w:r>
          </w:hyperlink>
        </w:p>
        <w:p>
          <w:pPr>
            <w:pStyle w:val="Contents3"/>
            <w:tabs>
              <w:tab w:val="clear" w:pos="8459"/>
              <w:tab w:val="right" w:pos="9026" w:leader="dot"/>
            </w:tabs>
            <w:rPr/>
          </w:pPr>
          <w:hyperlink w:anchor="__RefHeading___Toc2635761_211673320">
            <w:r>
              <w:rPr>
                <w:webHidden/>
                <w:rStyle w:val="IndexLink"/>
              </w:rPr>
              <w:t>787</w:t>
            </w:r>
            <w:r>
              <w:rPr>
                <w:rStyle w:val="IndexLink"/>
                <w:rtl w:val="true"/>
              </w:rPr>
              <w:t xml:space="preserve"> </w:t>
            </w:r>
            <w:r>
              <w:rPr>
                <w:rStyle w:val="IndexLink"/>
                <w:rtl w:val="true"/>
              </w:rPr>
              <w:t>وَلیهُ وَلِی اللَّهِ‌</w:t>
            </w:r>
            <w:r>
              <w:rPr>
                <w:rStyle w:val="IndexLink"/>
                <w:rtl w:val="true"/>
              </w:rPr>
              <w:tab/>
            </w:r>
            <w:r>
              <w:rPr>
                <w:rStyle w:val="IndexLink"/>
              </w:rPr>
              <w:t>235</w:t>
            </w:r>
          </w:hyperlink>
        </w:p>
        <w:p>
          <w:pPr>
            <w:pStyle w:val="Contents3"/>
            <w:tabs>
              <w:tab w:val="clear" w:pos="8459"/>
              <w:tab w:val="right" w:pos="9026" w:leader="dot"/>
            </w:tabs>
            <w:rPr/>
          </w:pPr>
          <w:hyperlink w:anchor="__RefHeading___Toc2635763_211673320">
            <w:r>
              <w:rPr>
                <w:webHidden/>
                <w:rStyle w:val="IndexLink"/>
              </w:rPr>
              <w:t>788</w:t>
            </w:r>
            <w:r>
              <w:rPr>
                <w:rStyle w:val="IndexLink"/>
                <w:rtl w:val="true"/>
              </w:rPr>
              <w:t xml:space="preserve"> </w:t>
            </w:r>
            <w:r>
              <w:rPr>
                <w:rStyle w:val="IndexLink"/>
                <w:rtl w:val="true"/>
              </w:rPr>
              <w:t>وَیلٌ لِمُبْغِضِهِ‌</w:t>
            </w:r>
            <w:r>
              <w:rPr>
                <w:rStyle w:val="IndexLink"/>
                <w:rtl w:val="true"/>
              </w:rPr>
              <w:tab/>
            </w:r>
            <w:r>
              <w:rPr>
                <w:rStyle w:val="IndexLink"/>
              </w:rPr>
              <w:t>235</w:t>
            </w:r>
          </w:hyperlink>
        </w:p>
        <w:p>
          <w:pPr>
            <w:pStyle w:val="Contents3"/>
            <w:tabs>
              <w:tab w:val="clear" w:pos="8459"/>
              <w:tab w:val="right" w:pos="9026" w:leader="dot"/>
            </w:tabs>
            <w:rPr/>
          </w:pPr>
          <w:hyperlink w:anchor="__RefHeading___Toc2635765_211673320">
            <w:r>
              <w:rPr>
                <w:webHidden/>
                <w:rStyle w:val="IndexLink"/>
              </w:rPr>
              <w:t>789</w:t>
            </w:r>
            <w:r>
              <w:rPr>
                <w:rStyle w:val="IndexLink"/>
                <w:rtl w:val="true"/>
              </w:rPr>
              <w:t xml:space="preserve"> </w:t>
            </w:r>
            <w:r>
              <w:rPr>
                <w:rStyle w:val="IndexLink"/>
                <w:rtl w:val="true"/>
              </w:rPr>
              <w:t>الْهادِی‌</w:t>
            </w:r>
            <w:r>
              <w:rPr>
                <w:rStyle w:val="IndexLink"/>
                <w:rtl w:val="true"/>
              </w:rPr>
              <w:tab/>
            </w:r>
            <w:r>
              <w:rPr>
                <w:rStyle w:val="IndexLink"/>
              </w:rPr>
              <w:t>235</w:t>
            </w:r>
          </w:hyperlink>
        </w:p>
        <w:p>
          <w:pPr>
            <w:pStyle w:val="Contents3"/>
            <w:tabs>
              <w:tab w:val="clear" w:pos="8459"/>
              <w:tab w:val="right" w:pos="9026" w:leader="dot"/>
            </w:tabs>
            <w:rPr/>
          </w:pPr>
          <w:hyperlink w:anchor="__RefHeading___Toc2635767_211673320">
            <w:r>
              <w:rPr>
                <w:webHidden/>
                <w:rStyle w:val="IndexLink"/>
              </w:rPr>
              <w:t>790</w:t>
            </w:r>
            <w:r>
              <w:rPr>
                <w:rStyle w:val="IndexLink"/>
                <w:rtl w:val="true"/>
              </w:rPr>
              <w:t xml:space="preserve"> </w:t>
            </w:r>
            <w:r>
              <w:rPr>
                <w:rStyle w:val="IndexLink"/>
                <w:rtl w:val="true"/>
              </w:rPr>
              <w:t>هارُونُ الْأُمَّةِ</w:t>
            </w:r>
            <w:r>
              <w:rPr>
                <w:rStyle w:val="IndexLink"/>
                <w:rtl w:val="true"/>
              </w:rPr>
              <w:tab/>
            </w:r>
            <w:r>
              <w:rPr>
                <w:rStyle w:val="IndexLink"/>
              </w:rPr>
              <w:t>237</w:t>
            </w:r>
          </w:hyperlink>
        </w:p>
        <w:p>
          <w:pPr>
            <w:pStyle w:val="Contents3"/>
            <w:tabs>
              <w:tab w:val="clear" w:pos="8459"/>
              <w:tab w:val="right" w:pos="9026" w:leader="dot"/>
            </w:tabs>
            <w:rPr/>
          </w:pPr>
          <w:hyperlink w:anchor="__RefHeading___Toc2635769_211673320">
            <w:r>
              <w:rPr>
                <w:webHidden/>
                <w:rStyle w:val="IndexLink"/>
              </w:rPr>
              <w:t>791</w:t>
            </w:r>
            <w:r>
              <w:rPr>
                <w:rStyle w:val="IndexLink"/>
                <w:rtl w:val="true"/>
              </w:rPr>
              <w:t xml:space="preserve"> </w:t>
            </w:r>
            <w:r>
              <w:rPr>
                <w:rStyle w:val="IndexLink"/>
                <w:rtl w:val="true"/>
              </w:rPr>
              <w:t>یدُ اللَّهِ الْمَبْسُوطَةُ</w:t>
            </w:r>
            <w:r>
              <w:rPr>
                <w:rStyle w:val="IndexLink"/>
                <w:rtl w:val="true"/>
              </w:rPr>
              <w:tab/>
            </w:r>
            <w:r>
              <w:rPr>
                <w:rStyle w:val="IndexLink"/>
              </w:rPr>
              <w:t>237</w:t>
            </w:r>
          </w:hyperlink>
        </w:p>
        <w:p>
          <w:pPr>
            <w:pStyle w:val="Contents3"/>
            <w:tabs>
              <w:tab w:val="clear" w:pos="8459"/>
              <w:tab w:val="right" w:pos="9026" w:leader="dot"/>
            </w:tabs>
            <w:rPr/>
          </w:pPr>
          <w:hyperlink w:anchor="__RefHeading___Toc2635771_211673320">
            <w:r>
              <w:rPr>
                <w:webHidden/>
                <w:rStyle w:val="IndexLink"/>
              </w:rPr>
              <w:t>792</w:t>
            </w:r>
            <w:r>
              <w:rPr>
                <w:rStyle w:val="IndexLink"/>
                <w:rtl w:val="true"/>
              </w:rPr>
              <w:t xml:space="preserve"> </w:t>
            </w:r>
            <w:r>
              <w:rPr>
                <w:rStyle w:val="IndexLink"/>
                <w:rtl w:val="true"/>
              </w:rPr>
              <w:t>یعْسُوبُ الدِّینِ‌</w:t>
            </w:r>
            <w:r>
              <w:rPr>
                <w:rStyle w:val="IndexLink"/>
                <w:rtl w:val="true"/>
              </w:rPr>
              <w:tab/>
            </w:r>
            <w:r>
              <w:rPr>
                <w:rStyle w:val="IndexLink"/>
              </w:rPr>
              <w:t>237</w:t>
            </w:r>
          </w:hyperlink>
        </w:p>
        <w:p>
          <w:pPr>
            <w:pStyle w:val="Contents3"/>
            <w:tabs>
              <w:tab w:val="clear" w:pos="8459"/>
              <w:tab w:val="right" w:pos="9026" w:leader="dot"/>
            </w:tabs>
            <w:rPr/>
          </w:pPr>
          <w:hyperlink w:anchor="__RefHeading___Toc2635773_211673320">
            <w:r>
              <w:rPr>
                <w:webHidden/>
                <w:rStyle w:val="IndexLink"/>
              </w:rPr>
              <w:t>793</w:t>
            </w:r>
            <w:r>
              <w:rPr>
                <w:rStyle w:val="IndexLink"/>
                <w:rtl w:val="true"/>
              </w:rPr>
              <w:t xml:space="preserve"> </w:t>
            </w:r>
            <w:r>
              <w:rPr>
                <w:rStyle w:val="IndexLink"/>
                <w:rtl w:val="true"/>
              </w:rPr>
              <w:t>یعْسُوبُ الْمُتَّقِینَ‌</w:t>
            </w:r>
            <w:r>
              <w:rPr>
                <w:rStyle w:val="IndexLink"/>
                <w:rtl w:val="true"/>
              </w:rPr>
              <w:tab/>
            </w:r>
            <w:r>
              <w:rPr>
                <w:rStyle w:val="IndexLink"/>
              </w:rPr>
              <w:t>237</w:t>
            </w:r>
          </w:hyperlink>
        </w:p>
        <w:p>
          <w:pPr>
            <w:pStyle w:val="Contents3"/>
            <w:tabs>
              <w:tab w:val="clear" w:pos="8459"/>
              <w:tab w:val="right" w:pos="9026" w:leader="dot"/>
            </w:tabs>
            <w:rPr/>
          </w:pPr>
          <w:hyperlink w:anchor="__RefHeading___Toc2635775_211673320">
            <w:r>
              <w:rPr>
                <w:webHidden/>
                <w:rStyle w:val="IndexLink"/>
              </w:rPr>
              <w:t>794</w:t>
            </w:r>
            <w:r>
              <w:rPr>
                <w:rStyle w:val="IndexLink"/>
                <w:rtl w:val="true"/>
              </w:rPr>
              <w:t xml:space="preserve"> </w:t>
            </w:r>
            <w:r>
              <w:rPr>
                <w:rStyle w:val="IndexLink"/>
                <w:rtl w:val="true"/>
              </w:rPr>
              <w:t>یعْسُوبُ الْمُسْلِمِینَ‌</w:t>
            </w:r>
            <w:r>
              <w:rPr>
                <w:rStyle w:val="IndexLink"/>
                <w:rtl w:val="true"/>
              </w:rPr>
              <w:tab/>
            </w:r>
            <w:r>
              <w:rPr>
                <w:rStyle w:val="IndexLink"/>
              </w:rPr>
              <w:t>237</w:t>
            </w:r>
          </w:hyperlink>
        </w:p>
        <w:p>
          <w:pPr>
            <w:pStyle w:val="Contents3"/>
            <w:tabs>
              <w:tab w:val="clear" w:pos="8459"/>
              <w:tab w:val="right" w:pos="9026" w:leader="dot"/>
            </w:tabs>
            <w:rPr/>
          </w:pPr>
          <w:hyperlink w:anchor="__RefHeading___Toc2635777_211673320">
            <w:r>
              <w:rPr>
                <w:webHidden/>
                <w:rStyle w:val="IndexLink"/>
              </w:rPr>
              <w:t>795</w:t>
            </w:r>
            <w:r>
              <w:rPr>
                <w:rStyle w:val="IndexLink"/>
                <w:rtl w:val="true"/>
              </w:rPr>
              <w:t xml:space="preserve"> </w:t>
            </w:r>
            <w:r>
              <w:rPr>
                <w:rStyle w:val="IndexLink"/>
                <w:rtl w:val="true"/>
              </w:rPr>
              <w:t>یعْسُوبُ الْمُؤْمِنِینَ‌</w:t>
            </w:r>
            <w:r>
              <w:rPr>
                <w:rStyle w:val="IndexLink"/>
                <w:rtl w:val="true"/>
              </w:rPr>
              <w:tab/>
            </w:r>
            <w:r>
              <w:rPr>
                <w:rStyle w:val="IndexLink"/>
              </w:rPr>
              <w:t>238</w:t>
            </w:r>
          </w:hyperlink>
        </w:p>
        <w:p>
          <w:pPr>
            <w:pStyle w:val="Contents3"/>
            <w:tabs>
              <w:tab w:val="clear" w:pos="8459"/>
              <w:tab w:val="right" w:pos="9026" w:leader="dot"/>
            </w:tabs>
            <w:rPr/>
          </w:pPr>
          <w:hyperlink w:anchor="__RefHeading___Toc2635779_211673320">
            <w:r>
              <w:rPr>
                <w:webHidden/>
                <w:rStyle w:val="IndexLink"/>
              </w:rPr>
              <w:t>796</w:t>
            </w:r>
            <w:r>
              <w:rPr>
                <w:rStyle w:val="IndexLink"/>
                <w:rtl w:val="true"/>
              </w:rPr>
              <w:t xml:space="preserve"> </w:t>
            </w:r>
            <w:r>
              <w:rPr>
                <w:rStyle w:val="IndexLink"/>
                <w:rtl w:val="true"/>
              </w:rPr>
              <w:t>یعْطِیهُ اللَّهُ خَیرَ الظَّفَرِ</w:t>
            </w:r>
            <w:r>
              <w:rPr>
                <w:rStyle w:val="IndexLink"/>
                <w:rtl w:val="true"/>
              </w:rPr>
              <w:tab/>
            </w:r>
            <w:r>
              <w:rPr>
                <w:rStyle w:val="IndexLink"/>
              </w:rPr>
              <w:t>239</w:t>
            </w:r>
          </w:hyperlink>
        </w:p>
        <w:p>
          <w:pPr>
            <w:pStyle w:val="Contents3"/>
            <w:tabs>
              <w:tab w:val="clear" w:pos="8459"/>
              <w:tab w:val="right" w:pos="9026" w:leader="dot"/>
            </w:tabs>
            <w:rPr/>
          </w:pPr>
          <w:hyperlink w:anchor="__RefHeading___Toc2635781_211673320">
            <w:r>
              <w:rPr>
                <w:webHidden/>
                <w:rStyle w:val="IndexLink"/>
              </w:rPr>
              <w:t>797</w:t>
            </w:r>
            <w:r>
              <w:rPr>
                <w:rStyle w:val="IndexLink"/>
                <w:rtl w:val="true"/>
              </w:rPr>
              <w:t xml:space="preserve"> </w:t>
            </w:r>
            <w:r>
              <w:rPr>
                <w:rStyle w:val="IndexLink"/>
                <w:rtl w:val="true"/>
              </w:rPr>
              <w:t>یعْطِیهُ اللَّهُ خَیرَ النَّصْرِ</w:t>
            </w:r>
            <w:r>
              <w:rPr>
                <w:rStyle w:val="IndexLink"/>
                <w:rtl w:val="true"/>
              </w:rPr>
              <w:tab/>
            </w:r>
            <w:r>
              <w:rPr>
                <w:rStyle w:val="IndexLink"/>
              </w:rPr>
              <w:t>239</w:t>
            </w:r>
          </w:hyperlink>
        </w:p>
        <w:p>
          <w:pPr>
            <w:pStyle w:val="Contents3"/>
            <w:tabs>
              <w:tab w:val="clear" w:pos="8459"/>
              <w:tab w:val="right" w:pos="9026" w:leader="dot"/>
            </w:tabs>
            <w:rPr/>
          </w:pPr>
          <w:hyperlink w:anchor="__RefHeading___Toc2635783_211673320">
            <w:r>
              <w:rPr>
                <w:webHidden/>
                <w:rStyle w:val="IndexLink"/>
              </w:rPr>
              <w:t>798</w:t>
            </w:r>
            <w:r>
              <w:rPr>
                <w:rStyle w:val="IndexLink"/>
                <w:rtl w:val="true"/>
              </w:rPr>
              <w:t xml:space="preserve"> </w:t>
            </w:r>
            <w:r>
              <w:rPr>
                <w:rStyle w:val="IndexLink"/>
                <w:rtl w:val="true"/>
              </w:rPr>
              <w:t>یوشَعُ الْأُمَّةِ</w:t>
            </w:r>
            <w:r>
              <w:rPr>
                <w:rStyle w:val="IndexLink"/>
                <w:rtl w:val="true"/>
              </w:rPr>
              <w:tab/>
            </w:r>
            <w:r>
              <w:rPr>
                <w:rStyle w:val="IndexLink"/>
              </w:rPr>
              <w:t>239</w:t>
            </w:r>
          </w:hyperlink>
        </w:p>
        <w:p>
          <w:pPr>
            <w:pStyle w:val="Contents2"/>
            <w:tabs>
              <w:tab w:val="clear" w:pos="8743"/>
              <w:tab w:val="right" w:pos="9026" w:leader="dot"/>
            </w:tabs>
            <w:rPr/>
          </w:pPr>
          <w:hyperlink w:anchor="__RefHeading___Toc2635785_211673320">
            <w:r>
              <w:rPr>
                <w:webHidden/>
                <w:rStyle w:val="IndexLink"/>
                <w:rtl w:val="true"/>
              </w:rPr>
              <w:t>فصل سوم</w:t>
            </w:r>
            <w:r>
              <w:rPr>
                <w:rStyle w:val="IndexLink"/>
                <w:rtl w:val="true"/>
              </w:rPr>
              <w:t>:</w:t>
            </w:r>
            <w:r>
              <w:rPr>
                <w:rStyle w:val="IndexLink"/>
                <w:rtl w:val="true"/>
              </w:rPr>
              <w:t>امیرالمؤمنین‌علیه السلام از زبان امیرالمؤمنین‌علیه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2635787_211673320">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2635789_211673320">
            <w:r>
              <w:rPr>
                <w:webHidden/>
                <w:rStyle w:val="IndexLink"/>
                <w:rtl w:val="true"/>
              </w:rPr>
              <w:t>مقدمه</w:t>
            </w:r>
            <w:r>
              <w:rPr>
                <w:rStyle w:val="IndexLink"/>
                <w:rtl w:val="true"/>
              </w:rPr>
              <w:tab/>
            </w:r>
            <w:r>
              <w:rPr>
                <w:rStyle w:val="IndexLink"/>
              </w:rPr>
              <w:t>239</w:t>
            </w:r>
          </w:hyperlink>
        </w:p>
        <w:p>
          <w:pPr>
            <w:pStyle w:val="Contents3"/>
            <w:tabs>
              <w:tab w:val="clear" w:pos="8459"/>
              <w:tab w:val="right" w:pos="9026" w:leader="dot"/>
            </w:tabs>
            <w:rPr/>
          </w:pPr>
          <w:hyperlink w:anchor="__RefHeading___Toc2635791_211673320">
            <w:r>
              <w:rPr>
                <w:webHidden/>
                <w:rStyle w:val="IndexLink"/>
              </w:rPr>
              <w:t>799</w:t>
            </w:r>
            <w:r>
              <w:rPr>
                <w:rStyle w:val="IndexLink"/>
                <w:rtl w:val="true"/>
              </w:rPr>
              <w:t xml:space="preserve"> </w:t>
            </w:r>
            <w:r>
              <w:rPr>
                <w:rStyle w:val="IndexLink"/>
                <w:rtl w:val="true"/>
              </w:rPr>
              <w:t>آخِذُ حَقِ‌ّ الضَّعِیفِ‌</w:t>
            </w:r>
            <w:r>
              <w:rPr>
                <w:rStyle w:val="IndexLink"/>
                <w:rtl w:val="true"/>
              </w:rPr>
              <w:tab/>
            </w:r>
            <w:r>
              <w:rPr>
                <w:rStyle w:val="IndexLink"/>
              </w:rPr>
              <w:t>239</w:t>
            </w:r>
          </w:hyperlink>
        </w:p>
        <w:p>
          <w:pPr>
            <w:pStyle w:val="Contents3"/>
            <w:tabs>
              <w:tab w:val="clear" w:pos="8459"/>
              <w:tab w:val="right" w:pos="9026" w:leader="dot"/>
            </w:tabs>
            <w:rPr/>
          </w:pPr>
          <w:hyperlink w:anchor="__RefHeading___Toc2635793_211673320">
            <w:r>
              <w:rPr>
                <w:webHidden/>
                <w:rStyle w:val="IndexLink"/>
              </w:rPr>
              <w:t>800</w:t>
            </w:r>
            <w:r>
              <w:rPr>
                <w:rStyle w:val="IndexLink"/>
                <w:rtl w:val="true"/>
              </w:rPr>
              <w:t xml:space="preserve"> </w:t>
            </w:r>
            <w:r>
              <w:rPr>
                <w:rStyle w:val="IndexLink"/>
                <w:rtl w:val="true"/>
              </w:rPr>
              <w:t>الْآخِرُ</w:t>
            </w:r>
            <w:r>
              <w:rPr>
                <w:rStyle w:val="IndexLink"/>
                <w:rtl w:val="true"/>
              </w:rPr>
              <w:tab/>
            </w:r>
            <w:r>
              <w:rPr>
                <w:rStyle w:val="IndexLink"/>
              </w:rPr>
              <w:t>240</w:t>
            </w:r>
          </w:hyperlink>
        </w:p>
        <w:p>
          <w:pPr>
            <w:pStyle w:val="Contents3"/>
            <w:tabs>
              <w:tab w:val="clear" w:pos="8459"/>
              <w:tab w:val="right" w:pos="9026" w:leader="dot"/>
            </w:tabs>
            <w:rPr/>
          </w:pPr>
          <w:hyperlink w:anchor="__RefHeading___Toc2635795_211673320">
            <w:r>
              <w:rPr>
                <w:webHidden/>
                <w:rStyle w:val="IndexLink"/>
              </w:rPr>
              <w:t>801</w:t>
            </w:r>
            <w:r>
              <w:rPr>
                <w:rStyle w:val="IndexLink"/>
                <w:rtl w:val="true"/>
              </w:rPr>
              <w:t xml:space="preserve"> </w:t>
            </w:r>
            <w:r>
              <w:rPr>
                <w:rStyle w:val="IndexLink"/>
                <w:rtl w:val="true"/>
              </w:rPr>
              <w:t>آنَسَ بِالْمَوْتِ‌</w:t>
            </w:r>
            <w:r>
              <w:rPr>
                <w:rStyle w:val="IndexLink"/>
                <w:rtl w:val="true"/>
              </w:rPr>
              <w:tab/>
            </w:r>
            <w:r>
              <w:rPr>
                <w:rStyle w:val="IndexLink"/>
              </w:rPr>
              <w:t>241</w:t>
            </w:r>
          </w:hyperlink>
        </w:p>
        <w:p>
          <w:pPr>
            <w:pStyle w:val="Contents3"/>
            <w:tabs>
              <w:tab w:val="clear" w:pos="8459"/>
              <w:tab w:val="right" w:pos="9026" w:leader="dot"/>
            </w:tabs>
            <w:rPr/>
          </w:pPr>
          <w:hyperlink w:anchor="__RefHeading___Toc2635797_211673320">
            <w:r>
              <w:rPr>
                <w:webHidden/>
                <w:rStyle w:val="IndexLink"/>
              </w:rPr>
              <w:t>802</w:t>
            </w:r>
            <w:r>
              <w:rPr>
                <w:rStyle w:val="IndexLink"/>
                <w:rtl w:val="true"/>
              </w:rPr>
              <w:t xml:space="preserve"> </w:t>
            </w:r>
            <w:r>
              <w:rPr>
                <w:rStyle w:val="IndexLink"/>
                <w:rtl w:val="true"/>
              </w:rPr>
              <w:t>آیةُ اللَّهِ الْعُظْمی‌</w:t>
            </w:r>
            <w:r>
              <w:rPr>
                <w:rStyle w:val="IndexLink"/>
                <w:rtl w:val="true"/>
              </w:rPr>
              <w:tab/>
            </w:r>
            <w:r>
              <w:rPr>
                <w:rStyle w:val="IndexLink"/>
              </w:rPr>
              <w:t>241</w:t>
            </w:r>
          </w:hyperlink>
        </w:p>
        <w:p>
          <w:pPr>
            <w:pStyle w:val="Contents3"/>
            <w:tabs>
              <w:tab w:val="clear" w:pos="8459"/>
              <w:tab w:val="right" w:pos="9026" w:leader="dot"/>
            </w:tabs>
            <w:rPr/>
          </w:pPr>
          <w:hyperlink w:anchor="__RefHeading___Toc2635799_211673320">
            <w:r>
              <w:rPr>
                <w:webHidden/>
                <w:rStyle w:val="IndexLink"/>
              </w:rPr>
              <w:t>803</w:t>
            </w:r>
            <w:r>
              <w:rPr>
                <w:rStyle w:val="IndexLink"/>
                <w:rtl w:val="true"/>
              </w:rPr>
              <w:t xml:space="preserve"> </w:t>
            </w:r>
            <w:r>
              <w:rPr>
                <w:rStyle w:val="IndexLink"/>
                <w:rtl w:val="true"/>
              </w:rPr>
              <w:t>آیةُ السّابِقِینَ‌</w:t>
            </w:r>
            <w:r>
              <w:rPr>
                <w:rStyle w:val="IndexLink"/>
                <w:rtl w:val="true"/>
              </w:rPr>
              <w:tab/>
            </w:r>
            <w:r>
              <w:rPr>
                <w:rStyle w:val="IndexLink"/>
              </w:rPr>
              <w:t>241</w:t>
            </w:r>
          </w:hyperlink>
        </w:p>
        <w:p>
          <w:pPr>
            <w:pStyle w:val="Contents3"/>
            <w:tabs>
              <w:tab w:val="clear" w:pos="8459"/>
              <w:tab w:val="right" w:pos="9026" w:leader="dot"/>
            </w:tabs>
            <w:rPr/>
          </w:pPr>
          <w:hyperlink w:anchor="__RefHeading___Toc2635801_211673320">
            <w:r>
              <w:rPr>
                <w:webHidden/>
                <w:rStyle w:val="IndexLink"/>
              </w:rPr>
              <w:t>804</w:t>
            </w:r>
            <w:r>
              <w:rPr>
                <w:rStyle w:val="IndexLink"/>
                <w:rtl w:val="true"/>
              </w:rPr>
              <w:t xml:space="preserve"> </w:t>
            </w:r>
            <w:r>
              <w:rPr>
                <w:rStyle w:val="IndexLink"/>
                <w:rtl w:val="true"/>
              </w:rPr>
              <w:t>أَبُو الْحَسَنِ‌</w:t>
            </w:r>
            <w:r>
              <w:rPr>
                <w:rStyle w:val="IndexLink"/>
                <w:rtl w:val="true"/>
              </w:rPr>
              <w:tab/>
            </w:r>
            <w:r>
              <w:rPr>
                <w:rStyle w:val="IndexLink"/>
              </w:rPr>
              <w:t>243</w:t>
            </w:r>
          </w:hyperlink>
        </w:p>
        <w:p>
          <w:pPr>
            <w:pStyle w:val="Contents3"/>
            <w:tabs>
              <w:tab w:val="clear" w:pos="8459"/>
              <w:tab w:val="right" w:pos="9026" w:leader="dot"/>
            </w:tabs>
            <w:rPr/>
          </w:pPr>
          <w:hyperlink w:anchor="__RefHeading___Toc2635803_211673320">
            <w:r>
              <w:rPr>
                <w:webHidden/>
                <w:rStyle w:val="IndexLink"/>
              </w:rPr>
              <w:t>805</w:t>
            </w:r>
            <w:r>
              <w:rPr>
                <w:rStyle w:val="IndexLink"/>
                <w:rtl w:val="true"/>
              </w:rPr>
              <w:t xml:space="preserve"> </w:t>
            </w:r>
            <w:r>
              <w:rPr>
                <w:rStyle w:val="IndexLink"/>
                <w:rtl w:val="true"/>
              </w:rPr>
              <w:t>أَبُو الْحُسَینِ‌</w:t>
            </w:r>
            <w:r>
              <w:rPr>
                <w:rStyle w:val="IndexLink"/>
                <w:rtl w:val="true"/>
              </w:rPr>
              <w:tab/>
            </w:r>
            <w:r>
              <w:rPr>
                <w:rStyle w:val="IndexLink"/>
              </w:rPr>
              <w:t>243</w:t>
            </w:r>
          </w:hyperlink>
        </w:p>
        <w:p>
          <w:pPr>
            <w:pStyle w:val="Contents3"/>
            <w:tabs>
              <w:tab w:val="clear" w:pos="8459"/>
              <w:tab w:val="right" w:pos="9026" w:leader="dot"/>
            </w:tabs>
            <w:rPr/>
          </w:pPr>
          <w:hyperlink w:anchor="__RefHeading___Toc2635805_211673320">
            <w:r>
              <w:rPr>
                <w:webHidden/>
                <w:rStyle w:val="IndexLink"/>
              </w:rPr>
              <w:t>806</w:t>
            </w:r>
            <w:r>
              <w:rPr>
                <w:rStyle w:val="IndexLink"/>
                <w:rtl w:val="true"/>
              </w:rPr>
              <w:t xml:space="preserve"> </w:t>
            </w:r>
            <w:r>
              <w:rPr>
                <w:rStyle w:val="IndexLink"/>
                <w:rtl w:val="true"/>
              </w:rPr>
              <w:t>أَبُو الْعِتْرَةِ</w:t>
            </w:r>
            <w:r>
              <w:rPr>
                <w:rStyle w:val="IndexLink"/>
                <w:rtl w:val="true"/>
              </w:rPr>
              <w:tab/>
            </w:r>
            <w:r>
              <w:rPr>
                <w:rStyle w:val="IndexLink"/>
              </w:rPr>
              <w:t>243</w:t>
            </w:r>
          </w:hyperlink>
        </w:p>
        <w:p>
          <w:pPr>
            <w:pStyle w:val="Contents3"/>
            <w:tabs>
              <w:tab w:val="clear" w:pos="8459"/>
              <w:tab w:val="right" w:pos="9026" w:leader="dot"/>
            </w:tabs>
            <w:rPr/>
          </w:pPr>
          <w:hyperlink w:anchor="__RefHeading___Toc2635807_211673320">
            <w:r>
              <w:rPr>
                <w:webHidden/>
                <w:rStyle w:val="IndexLink"/>
              </w:rPr>
              <w:t>807</w:t>
            </w:r>
            <w:r>
              <w:rPr>
                <w:rStyle w:val="IndexLink"/>
                <w:rtl w:val="true"/>
              </w:rPr>
              <w:t xml:space="preserve"> </w:t>
            </w:r>
            <w:r>
              <w:rPr>
                <w:rStyle w:val="IndexLink"/>
                <w:rtl w:val="true"/>
              </w:rPr>
              <w:t>أَبُو الْقُصَمِ‌</w:t>
            </w:r>
            <w:r>
              <w:rPr>
                <w:rStyle w:val="IndexLink"/>
                <w:rtl w:val="true"/>
              </w:rPr>
              <w:tab/>
            </w:r>
            <w:r>
              <w:rPr>
                <w:rStyle w:val="IndexLink"/>
              </w:rPr>
              <w:t>243</w:t>
            </w:r>
          </w:hyperlink>
        </w:p>
        <w:p>
          <w:pPr>
            <w:pStyle w:val="Contents3"/>
            <w:tabs>
              <w:tab w:val="clear" w:pos="8459"/>
              <w:tab w:val="right" w:pos="9026" w:leader="dot"/>
            </w:tabs>
            <w:rPr/>
          </w:pPr>
          <w:hyperlink w:anchor="__RefHeading___Toc2635809_211673320">
            <w:r>
              <w:rPr>
                <w:webHidden/>
                <w:rStyle w:val="IndexLink"/>
              </w:rPr>
              <w:t>808</w:t>
            </w:r>
            <w:r>
              <w:rPr>
                <w:rStyle w:val="IndexLink"/>
                <w:rtl w:val="true"/>
              </w:rPr>
              <w:t xml:space="preserve"> </w:t>
            </w:r>
            <w:r>
              <w:rPr>
                <w:rStyle w:val="IndexLink"/>
                <w:rtl w:val="true"/>
              </w:rPr>
              <w:t>أَبُو الْمَساکِینَ‌</w:t>
            </w:r>
            <w:r>
              <w:rPr>
                <w:rStyle w:val="IndexLink"/>
                <w:rtl w:val="true"/>
              </w:rPr>
              <w:tab/>
            </w:r>
            <w:r>
              <w:rPr>
                <w:rStyle w:val="IndexLink"/>
              </w:rPr>
              <w:t>243</w:t>
            </w:r>
          </w:hyperlink>
        </w:p>
        <w:p>
          <w:pPr>
            <w:pStyle w:val="Contents3"/>
            <w:tabs>
              <w:tab w:val="clear" w:pos="8459"/>
              <w:tab w:val="right" w:pos="9026" w:leader="dot"/>
            </w:tabs>
            <w:rPr/>
          </w:pPr>
          <w:hyperlink w:anchor="__RefHeading___Toc2635811_211673320">
            <w:r>
              <w:rPr>
                <w:webHidden/>
                <w:rStyle w:val="IndexLink"/>
              </w:rPr>
              <w:t>809</w:t>
            </w:r>
            <w:r>
              <w:rPr>
                <w:rStyle w:val="IndexLink"/>
                <w:rtl w:val="true"/>
              </w:rPr>
              <w:t xml:space="preserve"> </w:t>
            </w:r>
            <w:r>
              <w:rPr>
                <w:rStyle w:val="IndexLink"/>
                <w:rtl w:val="true"/>
              </w:rPr>
              <w:t>أَبُو الْیتامی‌</w:t>
            </w:r>
            <w:r>
              <w:rPr>
                <w:rStyle w:val="IndexLink"/>
                <w:rtl w:val="true"/>
              </w:rPr>
              <w:tab/>
            </w:r>
            <w:r>
              <w:rPr>
                <w:rStyle w:val="IndexLink"/>
              </w:rPr>
              <w:t>244</w:t>
            </w:r>
          </w:hyperlink>
        </w:p>
        <w:p>
          <w:pPr>
            <w:pStyle w:val="Contents3"/>
            <w:tabs>
              <w:tab w:val="clear" w:pos="8459"/>
              <w:tab w:val="right" w:pos="9026" w:leader="dot"/>
            </w:tabs>
            <w:rPr/>
          </w:pPr>
          <w:hyperlink w:anchor="__RefHeading___Toc2635813_211673320">
            <w:r>
              <w:rPr>
                <w:webHidden/>
                <w:rStyle w:val="IndexLink"/>
              </w:rPr>
              <w:t>810</w:t>
            </w:r>
            <w:r>
              <w:rPr>
                <w:rStyle w:val="IndexLink"/>
                <w:rtl w:val="true"/>
              </w:rPr>
              <w:t xml:space="preserve"> </w:t>
            </w:r>
            <w:r>
              <w:rPr>
                <w:rStyle w:val="IndexLink"/>
                <w:rtl w:val="true"/>
              </w:rPr>
              <w:t>أَحْرَصَ عَلَی الْجَماعَةِ</w:t>
            </w:r>
            <w:r>
              <w:rPr>
                <w:rStyle w:val="IndexLink"/>
                <w:rtl w:val="true"/>
              </w:rPr>
              <w:tab/>
            </w:r>
            <w:r>
              <w:rPr>
                <w:rStyle w:val="IndexLink"/>
              </w:rPr>
              <w:t>244</w:t>
            </w:r>
          </w:hyperlink>
        </w:p>
        <w:p>
          <w:pPr>
            <w:pStyle w:val="Contents3"/>
            <w:tabs>
              <w:tab w:val="clear" w:pos="8459"/>
              <w:tab w:val="right" w:pos="9026" w:leader="dot"/>
            </w:tabs>
            <w:rPr/>
          </w:pPr>
          <w:hyperlink w:anchor="__RefHeading___Toc2635815_211673320">
            <w:r>
              <w:rPr>
                <w:webHidden/>
                <w:rStyle w:val="IndexLink"/>
              </w:rPr>
              <w:t>811</w:t>
            </w:r>
            <w:r>
              <w:rPr>
                <w:rStyle w:val="IndexLink"/>
                <w:rtl w:val="true"/>
              </w:rPr>
              <w:t xml:space="preserve"> </w:t>
            </w:r>
            <w:r>
              <w:rPr>
                <w:rStyle w:val="IndexLink"/>
                <w:rtl w:val="true"/>
              </w:rPr>
              <w:t>أَحَقُّ النّاسِ بِالْخِلافَةِ</w:t>
            </w:r>
            <w:r>
              <w:rPr>
                <w:rStyle w:val="IndexLink"/>
                <w:rtl w:val="true"/>
              </w:rPr>
              <w:tab/>
            </w:r>
            <w:r>
              <w:rPr>
                <w:rStyle w:val="IndexLink"/>
              </w:rPr>
              <w:t>244</w:t>
            </w:r>
          </w:hyperlink>
        </w:p>
        <w:p>
          <w:pPr>
            <w:pStyle w:val="Contents3"/>
            <w:tabs>
              <w:tab w:val="clear" w:pos="8459"/>
              <w:tab w:val="right" w:pos="9026" w:leader="dot"/>
            </w:tabs>
            <w:rPr/>
          </w:pPr>
          <w:hyperlink w:anchor="__RefHeading___Toc2635817_211673320">
            <w:r>
              <w:rPr>
                <w:webHidden/>
                <w:rStyle w:val="IndexLink"/>
              </w:rPr>
              <w:t>812</w:t>
            </w:r>
            <w:r>
              <w:rPr>
                <w:rStyle w:val="IndexLink"/>
                <w:rtl w:val="true"/>
              </w:rPr>
              <w:t xml:space="preserve"> </w:t>
            </w:r>
            <w:r>
              <w:rPr>
                <w:rStyle w:val="IndexLink"/>
                <w:rtl w:val="true"/>
              </w:rPr>
              <w:t>أَخْفَضُ النّاسِ صَوْتاً</w:t>
            </w:r>
            <w:r>
              <w:rPr>
                <w:rStyle w:val="IndexLink"/>
                <w:rtl w:val="true"/>
              </w:rPr>
              <w:tab/>
            </w:r>
            <w:r>
              <w:rPr>
                <w:rStyle w:val="IndexLink"/>
              </w:rPr>
              <w:t>244</w:t>
            </w:r>
          </w:hyperlink>
        </w:p>
        <w:p>
          <w:pPr>
            <w:pStyle w:val="Contents3"/>
            <w:tabs>
              <w:tab w:val="clear" w:pos="8459"/>
              <w:tab w:val="right" w:pos="9026" w:leader="dot"/>
            </w:tabs>
            <w:rPr/>
          </w:pPr>
          <w:hyperlink w:anchor="__RefHeading___Toc2635819_211673320">
            <w:r>
              <w:rPr>
                <w:webHidden/>
                <w:rStyle w:val="IndexLink"/>
              </w:rPr>
              <w:t>813</w:t>
            </w:r>
            <w:r>
              <w:rPr>
                <w:rStyle w:val="IndexLink"/>
                <w:rtl w:val="true"/>
              </w:rPr>
              <w:t xml:space="preserve"> </w:t>
            </w:r>
            <w:r>
              <w:rPr>
                <w:rStyle w:val="IndexLink"/>
                <w:rtl w:val="true"/>
              </w:rPr>
              <w:t>أَخُو النَّبِی‌ّ</w:t>
            </w:r>
            <w:r>
              <w:rPr>
                <w:rStyle w:val="IndexLink"/>
                <w:rtl w:val="true"/>
              </w:rPr>
              <w:tab/>
            </w:r>
            <w:r>
              <w:rPr>
                <w:rStyle w:val="IndexLink"/>
              </w:rPr>
              <w:t>244</w:t>
            </w:r>
          </w:hyperlink>
        </w:p>
        <w:p>
          <w:pPr>
            <w:pStyle w:val="Contents3"/>
            <w:tabs>
              <w:tab w:val="clear" w:pos="8459"/>
              <w:tab w:val="right" w:pos="9026" w:leader="dot"/>
            </w:tabs>
            <w:rPr/>
          </w:pPr>
          <w:hyperlink w:anchor="__RefHeading___Toc2635821_211673320">
            <w:r>
              <w:rPr>
                <w:webHidden/>
                <w:rStyle w:val="IndexLink"/>
              </w:rPr>
              <w:t>814</w:t>
            </w:r>
            <w:r>
              <w:rPr>
                <w:rStyle w:val="IndexLink"/>
                <w:rtl w:val="true"/>
              </w:rPr>
              <w:t xml:space="preserve"> </w:t>
            </w:r>
            <w:r>
              <w:rPr>
                <w:rStyle w:val="IndexLink"/>
                <w:rtl w:val="true"/>
              </w:rPr>
              <w:t>أَسْبَقُ السّابِقِینَ‌</w:t>
            </w:r>
            <w:r>
              <w:rPr>
                <w:rStyle w:val="IndexLink"/>
                <w:rtl w:val="true"/>
              </w:rPr>
              <w:tab/>
            </w:r>
            <w:r>
              <w:rPr>
                <w:rStyle w:val="IndexLink"/>
              </w:rPr>
              <w:t>245</w:t>
            </w:r>
          </w:hyperlink>
        </w:p>
        <w:p>
          <w:pPr>
            <w:pStyle w:val="Contents3"/>
            <w:tabs>
              <w:tab w:val="clear" w:pos="8459"/>
              <w:tab w:val="right" w:pos="9026" w:leader="dot"/>
            </w:tabs>
            <w:rPr/>
          </w:pPr>
          <w:hyperlink w:anchor="__RefHeading___Toc2635823_211673320">
            <w:r>
              <w:rPr>
                <w:webHidden/>
                <w:rStyle w:val="IndexLink"/>
              </w:rPr>
              <w:t>815</w:t>
            </w:r>
            <w:r>
              <w:rPr>
                <w:rStyle w:val="IndexLink"/>
                <w:rtl w:val="true"/>
              </w:rPr>
              <w:t xml:space="preserve"> </w:t>
            </w:r>
            <w:r>
              <w:rPr>
                <w:rStyle w:val="IndexLink"/>
                <w:rtl w:val="true"/>
              </w:rPr>
              <w:t>أَسْمآءُ اللَّهِ الْحُسْنی‌</w:t>
            </w:r>
            <w:r>
              <w:rPr>
                <w:rStyle w:val="IndexLink"/>
                <w:rtl w:val="true"/>
              </w:rPr>
              <w:tab/>
            </w:r>
            <w:r>
              <w:rPr>
                <w:rStyle w:val="IndexLink"/>
              </w:rPr>
              <w:t>245</w:t>
            </w:r>
          </w:hyperlink>
        </w:p>
        <w:p>
          <w:pPr>
            <w:pStyle w:val="Contents3"/>
            <w:tabs>
              <w:tab w:val="clear" w:pos="8459"/>
              <w:tab w:val="right" w:pos="9026" w:leader="dot"/>
            </w:tabs>
            <w:rPr/>
          </w:pPr>
          <w:hyperlink w:anchor="__RefHeading___Toc2635825_211673320">
            <w:r>
              <w:rPr>
                <w:webHidden/>
                <w:rStyle w:val="IndexLink"/>
              </w:rPr>
              <w:t>816</w:t>
            </w:r>
            <w:r>
              <w:rPr>
                <w:rStyle w:val="IndexLink"/>
                <w:rtl w:val="true"/>
              </w:rPr>
              <w:t xml:space="preserve"> </w:t>
            </w:r>
            <w:r>
              <w:rPr>
                <w:rStyle w:val="IndexLink"/>
                <w:rtl w:val="true"/>
              </w:rPr>
              <w:t>أَعْلَمُ بِالقُرْآنِ‌</w:t>
            </w:r>
            <w:r>
              <w:rPr>
                <w:rStyle w:val="IndexLink"/>
                <w:rtl w:val="true"/>
              </w:rPr>
              <w:tab/>
            </w:r>
            <w:r>
              <w:rPr>
                <w:rStyle w:val="IndexLink"/>
              </w:rPr>
              <w:t>245</w:t>
            </w:r>
          </w:hyperlink>
        </w:p>
        <w:p>
          <w:pPr>
            <w:pStyle w:val="Contents3"/>
            <w:tabs>
              <w:tab w:val="clear" w:pos="8459"/>
              <w:tab w:val="right" w:pos="9026" w:leader="dot"/>
            </w:tabs>
            <w:rPr/>
          </w:pPr>
          <w:hyperlink w:anchor="__RefHeading___Toc2635827_211673320">
            <w:r>
              <w:rPr>
                <w:webHidden/>
                <w:rStyle w:val="IndexLink"/>
              </w:rPr>
              <w:t>817</w:t>
            </w:r>
            <w:r>
              <w:rPr>
                <w:rStyle w:val="IndexLink"/>
                <w:rtl w:val="true"/>
              </w:rPr>
              <w:t xml:space="preserve"> </w:t>
            </w:r>
            <w:r>
              <w:rPr>
                <w:rStyle w:val="IndexLink"/>
                <w:rtl w:val="true"/>
              </w:rPr>
              <w:t>أَعْلَمُ بِطُرُقِ السَّمآءِ</w:t>
            </w:r>
            <w:r>
              <w:rPr>
                <w:rStyle w:val="IndexLink"/>
                <w:rtl w:val="true"/>
              </w:rPr>
              <w:tab/>
            </w:r>
            <w:r>
              <w:rPr>
                <w:rStyle w:val="IndexLink"/>
              </w:rPr>
              <w:t>245</w:t>
            </w:r>
          </w:hyperlink>
        </w:p>
        <w:p>
          <w:pPr>
            <w:pStyle w:val="Contents3"/>
            <w:tabs>
              <w:tab w:val="clear" w:pos="8459"/>
              <w:tab w:val="right" w:pos="9026" w:leader="dot"/>
            </w:tabs>
            <w:rPr/>
          </w:pPr>
          <w:hyperlink w:anchor="__RefHeading___Toc2635829_211673320">
            <w:r>
              <w:rPr>
                <w:webHidden/>
                <w:rStyle w:val="IndexLink"/>
              </w:rPr>
              <w:t>818</w:t>
            </w:r>
            <w:r>
              <w:rPr>
                <w:rStyle w:val="IndexLink"/>
                <w:rtl w:val="true"/>
              </w:rPr>
              <w:t xml:space="preserve"> </w:t>
            </w:r>
            <w:r>
              <w:rPr>
                <w:rStyle w:val="IndexLink"/>
                <w:rtl w:val="true"/>
              </w:rPr>
              <w:t>أَعْلَی النّاسِ‌</w:t>
            </w:r>
            <w:r>
              <w:rPr>
                <w:rStyle w:val="IndexLink"/>
                <w:rtl w:val="true"/>
              </w:rPr>
              <w:tab/>
            </w:r>
            <w:r>
              <w:rPr>
                <w:rStyle w:val="IndexLink"/>
              </w:rPr>
              <w:t>245</w:t>
            </w:r>
          </w:hyperlink>
        </w:p>
        <w:p>
          <w:pPr>
            <w:pStyle w:val="Contents3"/>
            <w:tabs>
              <w:tab w:val="clear" w:pos="8459"/>
              <w:tab w:val="right" w:pos="9026" w:leader="dot"/>
            </w:tabs>
            <w:rPr/>
          </w:pPr>
          <w:hyperlink w:anchor="__RefHeading___Toc2635831_211673320">
            <w:r>
              <w:rPr>
                <w:webHidden/>
                <w:rStyle w:val="IndexLink"/>
              </w:rPr>
              <w:t>819</w:t>
            </w:r>
            <w:r>
              <w:rPr>
                <w:rStyle w:val="IndexLink"/>
                <w:rtl w:val="true"/>
              </w:rPr>
              <w:t xml:space="preserve"> </w:t>
            </w:r>
            <w:r>
              <w:rPr>
                <w:rStyle w:val="IndexLink"/>
                <w:rtl w:val="true"/>
              </w:rPr>
              <w:t>أَقْرَبُ الْمُقَرَّبِینَ‌</w:t>
            </w:r>
            <w:r>
              <w:rPr>
                <w:rStyle w:val="IndexLink"/>
                <w:rtl w:val="true"/>
              </w:rPr>
              <w:tab/>
            </w:r>
            <w:r>
              <w:rPr>
                <w:rStyle w:val="IndexLink"/>
              </w:rPr>
              <w:t>245</w:t>
            </w:r>
          </w:hyperlink>
        </w:p>
        <w:p>
          <w:pPr>
            <w:pStyle w:val="Contents3"/>
            <w:tabs>
              <w:tab w:val="clear" w:pos="8459"/>
              <w:tab w:val="right" w:pos="9026" w:leader="dot"/>
            </w:tabs>
            <w:rPr/>
          </w:pPr>
          <w:hyperlink w:anchor="__RefHeading___Toc2635833_211673320">
            <w:r>
              <w:rPr>
                <w:webHidden/>
                <w:rStyle w:val="IndexLink"/>
              </w:rPr>
              <w:t>820</w:t>
            </w:r>
            <w:r>
              <w:rPr>
                <w:rStyle w:val="IndexLink"/>
                <w:rtl w:val="true"/>
              </w:rPr>
              <w:t xml:space="preserve"> </w:t>
            </w:r>
            <w:r>
              <w:rPr>
                <w:rStyle w:val="IndexLink"/>
                <w:rtl w:val="true"/>
              </w:rPr>
              <w:t>اِکْتَفی بِطِمْرَیهِ‌</w:t>
            </w:r>
            <w:r>
              <w:rPr>
                <w:rStyle w:val="IndexLink"/>
                <w:rtl w:val="true"/>
              </w:rPr>
              <w:tab/>
            </w:r>
            <w:r>
              <w:rPr>
                <w:rStyle w:val="IndexLink"/>
              </w:rPr>
              <w:t>245</w:t>
            </w:r>
          </w:hyperlink>
        </w:p>
        <w:p>
          <w:pPr>
            <w:pStyle w:val="Contents3"/>
            <w:tabs>
              <w:tab w:val="clear" w:pos="8459"/>
              <w:tab w:val="right" w:pos="9026" w:leader="dot"/>
            </w:tabs>
            <w:rPr/>
          </w:pPr>
          <w:hyperlink w:anchor="__RefHeading___Toc2635835_211673320">
            <w:r>
              <w:rPr>
                <w:webHidden/>
                <w:rStyle w:val="IndexLink"/>
              </w:rPr>
              <w:t>821</w:t>
            </w:r>
            <w:r>
              <w:rPr>
                <w:rStyle w:val="IndexLink"/>
                <w:rtl w:val="true"/>
              </w:rPr>
              <w:t xml:space="preserve"> </w:t>
            </w:r>
            <w:r>
              <w:rPr>
                <w:rStyle w:val="IndexLink"/>
                <w:rtl w:val="true"/>
              </w:rPr>
              <w:t>اِکْتَفی بِقُرصَیهِ‌</w:t>
            </w:r>
            <w:r>
              <w:rPr>
                <w:rStyle w:val="IndexLink"/>
                <w:rtl w:val="true"/>
              </w:rPr>
              <w:tab/>
            </w:r>
            <w:r>
              <w:rPr>
                <w:rStyle w:val="IndexLink"/>
              </w:rPr>
              <w:t>245</w:t>
            </w:r>
          </w:hyperlink>
        </w:p>
        <w:p>
          <w:pPr>
            <w:pStyle w:val="Contents3"/>
            <w:tabs>
              <w:tab w:val="clear" w:pos="8459"/>
              <w:tab w:val="right" w:pos="9026" w:leader="dot"/>
            </w:tabs>
            <w:rPr/>
          </w:pPr>
          <w:hyperlink w:anchor="__RefHeading___Toc2635837_211673320">
            <w:r>
              <w:rPr>
                <w:webHidden/>
                <w:rStyle w:val="IndexLink"/>
              </w:rPr>
              <w:t>822</w:t>
            </w:r>
            <w:r>
              <w:rPr>
                <w:rStyle w:val="IndexLink"/>
                <w:rtl w:val="true"/>
              </w:rPr>
              <w:t xml:space="preserve"> </w:t>
            </w:r>
            <w:r>
              <w:rPr>
                <w:rStyle w:val="IndexLink"/>
                <w:rtl w:val="true"/>
              </w:rPr>
              <w:t>إِلَیهِ إِیابُ الْخَلْقِ‌</w:t>
            </w:r>
            <w:r>
              <w:rPr>
                <w:rStyle w:val="IndexLink"/>
                <w:rtl w:val="true"/>
              </w:rPr>
              <w:tab/>
            </w:r>
            <w:r>
              <w:rPr>
                <w:rStyle w:val="IndexLink"/>
              </w:rPr>
              <w:t>246</w:t>
            </w:r>
          </w:hyperlink>
        </w:p>
        <w:p>
          <w:pPr>
            <w:pStyle w:val="Contents3"/>
            <w:tabs>
              <w:tab w:val="clear" w:pos="8459"/>
              <w:tab w:val="right" w:pos="9026" w:leader="dot"/>
            </w:tabs>
            <w:rPr/>
          </w:pPr>
          <w:hyperlink w:anchor="__RefHeading___Toc2635839_211673320">
            <w:r>
              <w:rPr>
                <w:webHidden/>
                <w:rStyle w:val="IndexLink"/>
              </w:rPr>
              <w:t>823</w:t>
            </w:r>
            <w:r>
              <w:rPr>
                <w:rStyle w:val="IndexLink"/>
                <w:rtl w:val="true"/>
              </w:rPr>
              <w:t xml:space="preserve"> </w:t>
            </w:r>
            <w:r>
              <w:rPr>
                <w:rStyle w:val="IndexLink"/>
                <w:rtl w:val="true"/>
              </w:rPr>
              <w:t>إِلَیهِ تَزْوِیجُ أَهْلِ الْجَنَّةِ</w:t>
            </w:r>
            <w:r>
              <w:rPr>
                <w:rStyle w:val="IndexLink"/>
                <w:rtl w:val="true"/>
              </w:rPr>
              <w:tab/>
            </w:r>
            <w:r>
              <w:rPr>
                <w:rStyle w:val="IndexLink"/>
              </w:rPr>
              <w:t>246</w:t>
            </w:r>
          </w:hyperlink>
        </w:p>
        <w:p>
          <w:pPr>
            <w:pStyle w:val="Contents3"/>
            <w:tabs>
              <w:tab w:val="clear" w:pos="8459"/>
              <w:tab w:val="right" w:pos="9026" w:leader="dot"/>
            </w:tabs>
            <w:rPr/>
          </w:pPr>
          <w:hyperlink w:anchor="__RefHeading___Toc2635841_211673320">
            <w:r>
              <w:rPr>
                <w:webHidden/>
                <w:rStyle w:val="IndexLink"/>
              </w:rPr>
              <w:t>824</w:t>
            </w:r>
            <w:r>
              <w:rPr>
                <w:rStyle w:val="IndexLink"/>
                <w:rtl w:val="true"/>
              </w:rPr>
              <w:t xml:space="preserve"> </w:t>
            </w:r>
            <w:r>
              <w:rPr>
                <w:rStyle w:val="IndexLink"/>
                <w:rtl w:val="true"/>
              </w:rPr>
              <w:t>إِلَیهِ حِسابُ الْخَلْقِ‌</w:t>
            </w:r>
            <w:r>
              <w:rPr>
                <w:rStyle w:val="IndexLink"/>
                <w:rtl w:val="true"/>
              </w:rPr>
              <w:tab/>
            </w:r>
            <w:r>
              <w:rPr>
                <w:rStyle w:val="IndexLink"/>
              </w:rPr>
              <w:t>246</w:t>
            </w:r>
          </w:hyperlink>
        </w:p>
        <w:p>
          <w:pPr>
            <w:pStyle w:val="Contents3"/>
            <w:tabs>
              <w:tab w:val="clear" w:pos="8459"/>
              <w:tab w:val="right" w:pos="9026" w:leader="dot"/>
            </w:tabs>
            <w:rPr/>
          </w:pPr>
          <w:hyperlink w:anchor="__RefHeading___Toc2635843_211673320">
            <w:r>
              <w:rPr>
                <w:webHidden/>
                <w:rStyle w:val="IndexLink"/>
              </w:rPr>
              <w:t>825</w:t>
            </w:r>
            <w:r>
              <w:rPr>
                <w:rStyle w:val="IndexLink"/>
                <w:rtl w:val="true"/>
              </w:rPr>
              <w:t xml:space="preserve"> </w:t>
            </w:r>
            <w:r>
              <w:rPr>
                <w:rStyle w:val="IndexLink"/>
                <w:rtl w:val="true"/>
              </w:rPr>
              <w:t>إِلَیهِ عَذابُ أَهْلِ النّارِ</w:t>
            </w:r>
            <w:r>
              <w:rPr>
                <w:rStyle w:val="IndexLink"/>
                <w:rtl w:val="true"/>
              </w:rPr>
              <w:tab/>
            </w:r>
            <w:r>
              <w:rPr>
                <w:rStyle w:val="IndexLink"/>
              </w:rPr>
              <w:t>246</w:t>
            </w:r>
          </w:hyperlink>
        </w:p>
        <w:p>
          <w:pPr>
            <w:pStyle w:val="Contents3"/>
            <w:tabs>
              <w:tab w:val="clear" w:pos="8459"/>
              <w:tab w:val="right" w:pos="9026" w:leader="dot"/>
            </w:tabs>
            <w:rPr/>
          </w:pPr>
          <w:hyperlink w:anchor="__RefHeading___Toc2635845_211673320">
            <w:r>
              <w:rPr>
                <w:webHidden/>
                <w:rStyle w:val="IndexLink"/>
              </w:rPr>
              <w:t>826</w:t>
            </w:r>
            <w:r>
              <w:rPr>
                <w:rStyle w:val="IndexLink"/>
                <w:rtl w:val="true"/>
              </w:rPr>
              <w:t xml:space="preserve"> </w:t>
            </w:r>
            <w:r>
              <w:rPr>
                <w:rStyle w:val="IndexLink"/>
                <w:rtl w:val="true"/>
              </w:rPr>
              <w:t>إِمامُ الْبَرِیةِ</w:t>
            </w:r>
            <w:r>
              <w:rPr>
                <w:rStyle w:val="IndexLink"/>
                <w:rtl w:val="true"/>
              </w:rPr>
              <w:tab/>
            </w:r>
            <w:r>
              <w:rPr>
                <w:rStyle w:val="IndexLink"/>
              </w:rPr>
              <w:t>246</w:t>
            </w:r>
          </w:hyperlink>
        </w:p>
        <w:p>
          <w:pPr>
            <w:pStyle w:val="Contents3"/>
            <w:tabs>
              <w:tab w:val="clear" w:pos="8459"/>
              <w:tab w:val="right" w:pos="9026" w:leader="dot"/>
            </w:tabs>
            <w:rPr/>
          </w:pPr>
          <w:hyperlink w:anchor="__RefHeading___Toc2635847_211673320">
            <w:r>
              <w:rPr>
                <w:webHidden/>
                <w:rStyle w:val="IndexLink"/>
              </w:rPr>
              <w:t>827</w:t>
            </w:r>
            <w:r>
              <w:rPr>
                <w:rStyle w:val="IndexLink"/>
                <w:rtl w:val="true"/>
              </w:rPr>
              <w:t xml:space="preserve"> </w:t>
            </w:r>
            <w:r>
              <w:rPr>
                <w:rStyle w:val="IndexLink"/>
                <w:rtl w:val="true"/>
              </w:rPr>
              <w:t>الْأَمانُ‌</w:t>
            </w:r>
            <w:r>
              <w:rPr>
                <w:rStyle w:val="IndexLink"/>
                <w:rtl w:val="true"/>
              </w:rPr>
              <w:tab/>
            </w:r>
            <w:r>
              <w:rPr>
                <w:rStyle w:val="IndexLink"/>
              </w:rPr>
              <w:t>246</w:t>
            </w:r>
          </w:hyperlink>
        </w:p>
        <w:p>
          <w:pPr>
            <w:pStyle w:val="Contents3"/>
            <w:tabs>
              <w:tab w:val="clear" w:pos="8459"/>
              <w:tab w:val="right" w:pos="9026" w:leader="dot"/>
            </w:tabs>
            <w:rPr/>
          </w:pPr>
          <w:hyperlink w:anchor="__RefHeading___Toc2635849_211673320">
            <w:r>
              <w:rPr>
                <w:webHidden/>
                <w:rStyle w:val="IndexLink"/>
              </w:rPr>
              <w:t>828</w:t>
            </w:r>
            <w:r>
              <w:rPr>
                <w:rStyle w:val="IndexLink"/>
                <w:rtl w:val="true"/>
              </w:rPr>
              <w:t xml:space="preserve"> </w:t>
            </w:r>
            <w:r>
              <w:rPr>
                <w:rStyle w:val="IndexLink"/>
                <w:rtl w:val="true"/>
              </w:rPr>
              <w:t>أَمِیرُ الْکَلامِ‌</w:t>
            </w:r>
            <w:r>
              <w:rPr>
                <w:rStyle w:val="IndexLink"/>
                <w:rtl w:val="true"/>
              </w:rPr>
              <w:tab/>
            </w:r>
            <w:r>
              <w:rPr>
                <w:rStyle w:val="IndexLink"/>
              </w:rPr>
              <w:t>246</w:t>
            </w:r>
          </w:hyperlink>
        </w:p>
        <w:p>
          <w:pPr>
            <w:pStyle w:val="Contents3"/>
            <w:tabs>
              <w:tab w:val="clear" w:pos="8459"/>
              <w:tab w:val="right" w:pos="9026" w:leader="dot"/>
            </w:tabs>
            <w:rPr/>
          </w:pPr>
          <w:hyperlink w:anchor="__RefHeading___Toc2635851_211673320">
            <w:r>
              <w:rPr>
                <w:webHidden/>
                <w:rStyle w:val="IndexLink"/>
              </w:rPr>
              <w:t>829</w:t>
            </w:r>
            <w:r>
              <w:rPr>
                <w:rStyle w:val="IndexLink"/>
                <w:rtl w:val="true"/>
              </w:rPr>
              <w:t xml:space="preserve"> </w:t>
            </w:r>
            <w:r>
              <w:rPr>
                <w:rStyle w:val="IndexLink"/>
                <w:rtl w:val="true"/>
              </w:rPr>
              <w:t>أَمِینُ رَبِ‌ّ الْعالَمِینَ‌</w:t>
            </w:r>
            <w:r>
              <w:rPr>
                <w:rStyle w:val="IndexLink"/>
                <w:rtl w:val="true"/>
              </w:rPr>
              <w:tab/>
            </w:r>
            <w:r>
              <w:rPr>
                <w:rStyle w:val="IndexLink"/>
              </w:rPr>
              <w:t>246</w:t>
            </w:r>
          </w:hyperlink>
        </w:p>
        <w:p>
          <w:pPr>
            <w:pStyle w:val="Contents3"/>
            <w:tabs>
              <w:tab w:val="clear" w:pos="8459"/>
              <w:tab w:val="right" w:pos="9026" w:leader="dot"/>
            </w:tabs>
            <w:rPr/>
          </w:pPr>
          <w:hyperlink w:anchor="__RefHeading___Toc2635853_211673320">
            <w:r>
              <w:rPr>
                <w:webHidden/>
                <w:rStyle w:val="IndexLink"/>
              </w:rPr>
              <w:t>830</w:t>
            </w:r>
            <w:r>
              <w:rPr>
                <w:rStyle w:val="IndexLink"/>
                <w:rtl w:val="true"/>
              </w:rPr>
              <w:t xml:space="preserve"> </w:t>
            </w:r>
            <w:r>
              <w:rPr>
                <w:rStyle w:val="IndexLink"/>
                <w:rtl w:val="true"/>
              </w:rPr>
              <w:t>الْأَوَّلُ‌</w:t>
            </w:r>
            <w:r>
              <w:rPr>
                <w:rStyle w:val="IndexLink"/>
                <w:rtl w:val="true"/>
              </w:rPr>
              <w:tab/>
            </w:r>
            <w:r>
              <w:rPr>
                <w:rStyle w:val="IndexLink"/>
              </w:rPr>
              <w:t>247</w:t>
            </w:r>
          </w:hyperlink>
        </w:p>
        <w:p>
          <w:pPr>
            <w:pStyle w:val="Contents3"/>
            <w:tabs>
              <w:tab w:val="clear" w:pos="8459"/>
              <w:tab w:val="right" w:pos="9026" w:leader="dot"/>
            </w:tabs>
            <w:rPr/>
          </w:pPr>
          <w:hyperlink w:anchor="__RefHeading___Toc2635855_211673320">
            <w:r>
              <w:rPr>
                <w:webHidden/>
                <w:rStyle w:val="IndexLink"/>
              </w:rPr>
              <w:t>831</w:t>
            </w:r>
            <w:r>
              <w:rPr>
                <w:rStyle w:val="IndexLink"/>
                <w:rtl w:val="true"/>
              </w:rPr>
              <w:t xml:space="preserve"> </w:t>
            </w:r>
            <w:r>
              <w:rPr>
                <w:rStyle w:val="IndexLink"/>
                <w:rtl w:val="true"/>
              </w:rPr>
              <w:t>أَوَّلُ مُؤْمِنٍ بِالرَّسُولِ‌</w:t>
            </w:r>
            <w:r>
              <w:rPr>
                <w:rStyle w:val="IndexLink"/>
                <w:rtl w:val="true"/>
              </w:rPr>
              <w:tab/>
            </w:r>
            <w:r>
              <w:rPr>
                <w:rStyle w:val="IndexLink"/>
              </w:rPr>
              <w:t>247</w:t>
            </w:r>
          </w:hyperlink>
        </w:p>
        <w:p>
          <w:pPr>
            <w:pStyle w:val="Contents3"/>
            <w:tabs>
              <w:tab w:val="clear" w:pos="8459"/>
              <w:tab w:val="right" w:pos="9026" w:leader="dot"/>
            </w:tabs>
            <w:rPr/>
          </w:pPr>
          <w:hyperlink w:anchor="__RefHeading___Toc2635857_211673320">
            <w:r>
              <w:rPr>
                <w:webHidden/>
                <w:rStyle w:val="IndexLink"/>
              </w:rPr>
              <w:t>832</w:t>
            </w:r>
            <w:r>
              <w:rPr>
                <w:rStyle w:val="IndexLink"/>
                <w:rtl w:val="true"/>
              </w:rPr>
              <w:t xml:space="preserve"> </w:t>
            </w:r>
            <w:r>
              <w:rPr>
                <w:rStyle w:val="IndexLink"/>
                <w:rtl w:val="true"/>
              </w:rPr>
              <w:t>أَوَّلُ مَنْ أَجابَ‌</w:t>
            </w:r>
            <w:r>
              <w:rPr>
                <w:rStyle w:val="IndexLink"/>
                <w:rtl w:val="true"/>
              </w:rPr>
              <w:tab/>
            </w:r>
            <w:r>
              <w:rPr>
                <w:rStyle w:val="IndexLink"/>
              </w:rPr>
              <w:t>247</w:t>
            </w:r>
          </w:hyperlink>
        </w:p>
        <w:p>
          <w:pPr>
            <w:pStyle w:val="Contents3"/>
            <w:tabs>
              <w:tab w:val="clear" w:pos="8459"/>
              <w:tab w:val="right" w:pos="9026" w:leader="dot"/>
            </w:tabs>
            <w:rPr/>
          </w:pPr>
          <w:hyperlink w:anchor="__RefHeading___Toc2635859_211673320">
            <w:r>
              <w:rPr>
                <w:webHidden/>
                <w:rStyle w:val="IndexLink"/>
              </w:rPr>
              <w:t>833</w:t>
            </w:r>
            <w:r>
              <w:rPr>
                <w:rStyle w:val="IndexLink"/>
                <w:rtl w:val="true"/>
              </w:rPr>
              <w:t xml:space="preserve"> </w:t>
            </w:r>
            <w:r>
              <w:rPr>
                <w:rStyle w:val="IndexLink"/>
                <w:rtl w:val="true"/>
              </w:rPr>
              <w:t>أَوَّلُ مَنْ أَنابَ‌</w:t>
            </w:r>
            <w:r>
              <w:rPr>
                <w:rStyle w:val="IndexLink"/>
                <w:rtl w:val="true"/>
              </w:rPr>
              <w:tab/>
            </w:r>
            <w:r>
              <w:rPr>
                <w:rStyle w:val="IndexLink"/>
              </w:rPr>
              <w:t>247</w:t>
            </w:r>
          </w:hyperlink>
        </w:p>
        <w:p>
          <w:pPr>
            <w:pStyle w:val="Contents3"/>
            <w:tabs>
              <w:tab w:val="clear" w:pos="8459"/>
              <w:tab w:val="right" w:pos="9026" w:leader="dot"/>
            </w:tabs>
            <w:rPr/>
          </w:pPr>
          <w:hyperlink w:anchor="__RefHeading___Toc2635861_211673320">
            <w:r>
              <w:rPr>
                <w:webHidden/>
                <w:rStyle w:val="IndexLink"/>
              </w:rPr>
              <w:t>834</w:t>
            </w:r>
            <w:r>
              <w:rPr>
                <w:rStyle w:val="IndexLink"/>
                <w:rtl w:val="true"/>
              </w:rPr>
              <w:t xml:space="preserve"> </w:t>
            </w:r>
            <w:r>
              <w:rPr>
                <w:rStyle w:val="IndexLink"/>
                <w:rtl w:val="true"/>
              </w:rPr>
              <w:t>أَوَّلُ مَنْ بایعَ‌</w:t>
            </w:r>
            <w:r>
              <w:rPr>
                <w:rStyle w:val="IndexLink"/>
                <w:rtl w:val="true"/>
              </w:rPr>
              <w:tab/>
            </w:r>
            <w:r>
              <w:rPr>
                <w:rStyle w:val="IndexLink"/>
              </w:rPr>
              <w:t>247</w:t>
            </w:r>
          </w:hyperlink>
        </w:p>
        <w:p>
          <w:pPr>
            <w:pStyle w:val="Contents3"/>
            <w:tabs>
              <w:tab w:val="clear" w:pos="8459"/>
              <w:tab w:val="right" w:pos="9026" w:leader="dot"/>
            </w:tabs>
            <w:rPr/>
          </w:pPr>
          <w:hyperlink w:anchor="__RefHeading___Toc2635863_211673320">
            <w:r>
              <w:rPr>
                <w:webHidden/>
                <w:rStyle w:val="IndexLink"/>
              </w:rPr>
              <w:t>835</w:t>
            </w:r>
            <w:r>
              <w:rPr>
                <w:rStyle w:val="IndexLink"/>
                <w:rtl w:val="true"/>
              </w:rPr>
              <w:t xml:space="preserve"> </w:t>
            </w:r>
            <w:r>
              <w:rPr>
                <w:rStyle w:val="IndexLink"/>
                <w:rtl w:val="true"/>
              </w:rPr>
              <w:t>أَوَّلُ مَنْ سَمِعَ‌</w:t>
            </w:r>
            <w:r>
              <w:rPr>
                <w:rStyle w:val="IndexLink"/>
                <w:rtl w:val="true"/>
              </w:rPr>
              <w:tab/>
            </w:r>
            <w:r>
              <w:rPr>
                <w:rStyle w:val="IndexLink"/>
              </w:rPr>
              <w:t>247</w:t>
            </w:r>
          </w:hyperlink>
        </w:p>
        <w:p>
          <w:pPr>
            <w:pStyle w:val="Contents3"/>
            <w:tabs>
              <w:tab w:val="clear" w:pos="8459"/>
              <w:tab w:val="right" w:pos="9026" w:leader="dot"/>
            </w:tabs>
            <w:rPr/>
          </w:pPr>
          <w:hyperlink w:anchor="__RefHeading___Toc2635865_211673320">
            <w:r>
              <w:rPr>
                <w:webHidden/>
                <w:rStyle w:val="IndexLink"/>
              </w:rPr>
              <w:t>836</w:t>
            </w:r>
            <w:r>
              <w:rPr>
                <w:rStyle w:val="IndexLink"/>
                <w:rtl w:val="true"/>
              </w:rPr>
              <w:t xml:space="preserve"> </w:t>
            </w:r>
            <w:r>
              <w:rPr>
                <w:rStyle w:val="IndexLink"/>
                <w:rtl w:val="true"/>
              </w:rPr>
              <w:t>أَوْلی بِالرَّسُولِ‌</w:t>
            </w:r>
            <w:r>
              <w:rPr>
                <w:rStyle w:val="IndexLink"/>
                <w:rtl w:val="true"/>
              </w:rPr>
              <w:tab/>
            </w:r>
            <w:r>
              <w:rPr>
                <w:rStyle w:val="IndexLink"/>
              </w:rPr>
              <w:t>248</w:t>
            </w:r>
          </w:hyperlink>
        </w:p>
        <w:p>
          <w:pPr>
            <w:pStyle w:val="Contents3"/>
            <w:tabs>
              <w:tab w:val="clear" w:pos="8459"/>
              <w:tab w:val="right" w:pos="9026" w:leader="dot"/>
            </w:tabs>
            <w:rPr/>
          </w:pPr>
          <w:hyperlink w:anchor="__RefHeading___Toc2635867_211673320">
            <w:r>
              <w:rPr>
                <w:webHidden/>
                <w:rStyle w:val="IndexLink"/>
              </w:rPr>
              <w:t>837</w:t>
            </w:r>
            <w:r>
              <w:rPr>
                <w:rStyle w:val="IndexLink"/>
                <w:rtl w:val="true"/>
              </w:rPr>
              <w:t xml:space="preserve"> </w:t>
            </w:r>
            <w:r>
              <w:rPr>
                <w:rStyle w:val="IndexLink"/>
                <w:rtl w:val="true"/>
              </w:rPr>
              <w:t>أَهْلُ مُوالاتِهِ مَرحُومُونَ‌</w:t>
            </w:r>
            <w:r>
              <w:rPr>
                <w:rStyle w:val="IndexLink"/>
                <w:rtl w:val="true"/>
              </w:rPr>
              <w:tab/>
            </w:r>
            <w:r>
              <w:rPr>
                <w:rStyle w:val="IndexLink"/>
              </w:rPr>
              <w:t>248</w:t>
            </w:r>
          </w:hyperlink>
        </w:p>
        <w:p>
          <w:pPr>
            <w:pStyle w:val="Contents3"/>
            <w:tabs>
              <w:tab w:val="clear" w:pos="8459"/>
              <w:tab w:val="right" w:pos="9026" w:leader="dot"/>
            </w:tabs>
            <w:rPr/>
          </w:pPr>
          <w:hyperlink w:anchor="__RefHeading___Toc2635869_211673320">
            <w:r>
              <w:rPr>
                <w:webHidden/>
                <w:rStyle w:val="IndexLink"/>
              </w:rPr>
              <w:t>838</w:t>
            </w:r>
            <w:r>
              <w:rPr>
                <w:rStyle w:val="IndexLink"/>
                <w:rtl w:val="true"/>
              </w:rPr>
              <w:t xml:space="preserve"> </w:t>
            </w:r>
            <w:r>
              <w:rPr>
                <w:rStyle w:val="IndexLink"/>
                <w:rtl w:val="true"/>
              </w:rPr>
              <w:t>الْإِیابُ‌</w:t>
            </w:r>
            <w:r>
              <w:rPr>
                <w:rStyle w:val="IndexLink"/>
                <w:rtl w:val="true"/>
              </w:rPr>
              <w:tab/>
            </w:r>
            <w:r>
              <w:rPr>
                <w:rStyle w:val="IndexLink"/>
              </w:rPr>
              <w:t>248</w:t>
            </w:r>
          </w:hyperlink>
        </w:p>
        <w:p>
          <w:pPr>
            <w:pStyle w:val="Contents3"/>
            <w:tabs>
              <w:tab w:val="clear" w:pos="8459"/>
              <w:tab w:val="right" w:pos="9026" w:leader="dot"/>
            </w:tabs>
            <w:rPr/>
          </w:pPr>
          <w:hyperlink w:anchor="__RefHeading___Toc2635871_211673320">
            <w:r>
              <w:rPr>
                <w:webHidden/>
                <w:rStyle w:val="IndexLink"/>
              </w:rPr>
              <w:t>839</w:t>
            </w:r>
            <w:r>
              <w:rPr>
                <w:rStyle w:val="IndexLink"/>
                <w:rtl w:val="true"/>
              </w:rPr>
              <w:t xml:space="preserve"> </w:t>
            </w:r>
            <w:r>
              <w:rPr>
                <w:rStyle w:val="IndexLink"/>
                <w:rtl w:val="true"/>
              </w:rPr>
              <w:t>بَأْسُ اللَّهِ‌</w:t>
            </w:r>
            <w:r>
              <w:rPr>
                <w:rStyle w:val="IndexLink"/>
                <w:rtl w:val="true"/>
              </w:rPr>
              <w:tab/>
            </w:r>
            <w:r>
              <w:rPr>
                <w:rStyle w:val="IndexLink"/>
              </w:rPr>
              <w:t>248</w:t>
            </w:r>
          </w:hyperlink>
        </w:p>
        <w:p>
          <w:pPr>
            <w:pStyle w:val="Contents3"/>
            <w:tabs>
              <w:tab w:val="clear" w:pos="8459"/>
              <w:tab w:val="right" w:pos="9026" w:leader="dot"/>
            </w:tabs>
            <w:rPr/>
          </w:pPr>
          <w:hyperlink w:anchor="__RefHeading___Toc2635873_211673320">
            <w:r>
              <w:rPr>
                <w:webHidden/>
                <w:rStyle w:val="IndexLink"/>
              </w:rPr>
              <w:t>840</w:t>
            </w:r>
            <w:r>
              <w:rPr>
                <w:rStyle w:val="IndexLink"/>
                <w:rtl w:val="true"/>
              </w:rPr>
              <w:t xml:space="preserve"> </w:t>
            </w:r>
            <w:r>
              <w:rPr>
                <w:rStyle w:val="IndexLink"/>
                <w:rtl w:val="true"/>
              </w:rPr>
              <w:t>بابُ الْإِیمانِ‌</w:t>
            </w:r>
            <w:r>
              <w:rPr>
                <w:rStyle w:val="IndexLink"/>
                <w:rtl w:val="true"/>
              </w:rPr>
              <w:tab/>
            </w:r>
            <w:r>
              <w:rPr>
                <w:rStyle w:val="IndexLink"/>
              </w:rPr>
              <w:t>248</w:t>
            </w:r>
          </w:hyperlink>
        </w:p>
        <w:p>
          <w:pPr>
            <w:pStyle w:val="Contents3"/>
            <w:tabs>
              <w:tab w:val="clear" w:pos="8459"/>
              <w:tab w:val="right" w:pos="9026" w:leader="dot"/>
            </w:tabs>
            <w:rPr/>
          </w:pPr>
          <w:hyperlink w:anchor="__RefHeading___Toc2635875_211673320">
            <w:r>
              <w:rPr>
                <w:webHidden/>
                <w:rStyle w:val="IndexLink"/>
              </w:rPr>
              <w:t>841</w:t>
            </w:r>
            <w:r>
              <w:rPr>
                <w:rStyle w:val="IndexLink"/>
                <w:rtl w:val="true"/>
              </w:rPr>
              <w:t xml:space="preserve"> </w:t>
            </w:r>
            <w:r>
              <w:rPr>
                <w:rStyle w:val="IndexLink"/>
                <w:rtl w:val="true"/>
              </w:rPr>
              <w:t>بابُ الْمَقامِ‌</w:t>
            </w:r>
            <w:r>
              <w:rPr>
                <w:rStyle w:val="IndexLink"/>
                <w:rtl w:val="true"/>
              </w:rPr>
              <w:tab/>
            </w:r>
            <w:r>
              <w:rPr>
                <w:rStyle w:val="IndexLink"/>
              </w:rPr>
              <w:t>249</w:t>
            </w:r>
          </w:hyperlink>
        </w:p>
        <w:p>
          <w:pPr>
            <w:pStyle w:val="Contents3"/>
            <w:tabs>
              <w:tab w:val="clear" w:pos="8459"/>
              <w:tab w:val="right" w:pos="9026" w:leader="dot"/>
            </w:tabs>
            <w:rPr/>
          </w:pPr>
          <w:hyperlink w:anchor="__RefHeading___Toc2635877_211673320">
            <w:r>
              <w:rPr>
                <w:webHidden/>
                <w:rStyle w:val="IndexLink"/>
              </w:rPr>
              <w:t>842</w:t>
            </w:r>
            <w:r>
              <w:rPr>
                <w:rStyle w:val="IndexLink"/>
                <w:rtl w:val="true"/>
              </w:rPr>
              <w:t xml:space="preserve"> </w:t>
            </w:r>
            <w:r>
              <w:rPr>
                <w:rStyle w:val="IndexLink"/>
                <w:rtl w:val="true"/>
              </w:rPr>
              <w:t>بابُ النَّبِی‌ّ</w:t>
            </w:r>
            <w:r>
              <w:rPr>
                <w:rStyle w:val="IndexLink"/>
                <w:rtl w:val="true"/>
              </w:rPr>
              <w:tab/>
            </w:r>
            <w:r>
              <w:rPr>
                <w:rStyle w:val="IndexLink"/>
              </w:rPr>
              <w:t>249</w:t>
            </w:r>
          </w:hyperlink>
        </w:p>
        <w:p>
          <w:pPr>
            <w:pStyle w:val="Contents3"/>
            <w:tabs>
              <w:tab w:val="clear" w:pos="8459"/>
              <w:tab w:val="right" w:pos="9026" w:leader="dot"/>
            </w:tabs>
            <w:rPr/>
          </w:pPr>
          <w:hyperlink w:anchor="__RefHeading___Toc2635879_211673320">
            <w:r>
              <w:rPr>
                <w:webHidden/>
                <w:rStyle w:val="IndexLink"/>
              </w:rPr>
              <w:t>843</w:t>
            </w:r>
            <w:r>
              <w:rPr>
                <w:rStyle w:val="IndexLink"/>
                <w:rtl w:val="true"/>
              </w:rPr>
              <w:t xml:space="preserve"> </w:t>
            </w:r>
            <w:r>
              <w:rPr>
                <w:rStyle w:val="IndexLink"/>
                <w:rtl w:val="true"/>
              </w:rPr>
              <w:t>بارِزُ الشَّمْسِ‌</w:t>
            </w:r>
            <w:r>
              <w:rPr>
                <w:rStyle w:val="IndexLink"/>
                <w:rtl w:val="true"/>
              </w:rPr>
              <w:tab/>
            </w:r>
            <w:r>
              <w:rPr>
                <w:rStyle w:val="IndexLink"/>
              </w:rPr>
              <w:t>249</w:t>
            </w:r>
          </w:hyperlink>
        </w:p>
        <w:p>
          <w:pPr>
            <w:pStyle w:val="Contents3"/>
            <w:tabs>
              <w:tab w:val="clear" w:pos="8459"/>
              <w:tab w:val="right" w:pos="9026" w:leader="dot"/>
            </w:tabs>
            <w:rPr/>
          </w:pPr>
          <w:hyperlink w:anchor="__RefHeading___Toc2635881_211673320">
            <w:r>
              <w:rPr>
                <w:webHidden/>
                <w:rStyle w:val="IndexLink"/>
              </w:rPr>
              <w:t>844</w:t>
            </w:r>
            <w:r>
              <w:rPr>
                <w:rStyle w:val="IndexLink"/>
                <w:rtl w:val="true"/>
              </w:rPr>
              <w:t xml:space="preserve"> </w:t>
            </w:r>
            <w:r>
              <w:rPr>
                <w:rStyle w:val="IndexLink"/>
                <w:rtl w:val="true"/>
              </w:rPr>
              <w:t>الْباطِنُ‌</w:t>
            </w:r>
            <w:r>
              <w:rPr>
                <w:rStyle w:val="IndexLink"/>
                <w:rtl w:val="true"/>
              </w:rPr>
              <w:tab/>
            </w:r>
            <w:r>
              <w:rPr>
                <w:rStyle w:val="IndexLink"/>
              </w:rPr>
              <w:t>249</w:t>
            </w:r>
          </w:hyperlink>
        </w:p>
        <w:p>
          <w:pPr>
            <w:pStyle w:val="Contents3"/>
            <w:tabs>
              <w:tab w:val="clear" w:pos="8459"/>
              <w:tab w:val="right" w:pos="9026" w:leader="dot"/>
            </w:tabs>
            <w:rPr/>
          </w:pPr>
          <w:hyperlink w:anchor="__RefHeading___Toc2635883_211673320">
            <w:r>
              <w:rPr>
                <w:webHidden/>
                <w:rStyle w:val="IndexLink"/>
              </w:rPr>
              <w:t>845</w:t>
            </w:r>
            <w:r>
              <w:rPr>
                <w:rStyle w:val="IndexLink"/>
                <w:rtl w:val="true"/>
              </w:rPr>
              <w:t xml:space="preserve"> </w:t>
            </w:r>
            <w:r>
              <w:rPr>
                <w:rStyle w:val="IndexLink"/>
                <w:rtl w:val="true"/>
              </w:rPr>
              <w:t>الْباقِرُ لِلْباطِلِ‌</w:t>
            </w:r>
            <w:r>
              <w:rPr>
                <w:rStyle w:val="IndexLink"/>
                <w:rtl w:val="true"/>
              </w:rPr>
              <w:tab/>
            </w:r>
            <w:r>
              <w:rPr>
                <w:rStyle w:val="IndexLink"/>
              </w:rPr>
              <w:t>249</w:t>
            </w:r>
          </w:hyperlink>
        </w:p>
        <w:p>
          <w:pPr>
            <w:pStyle w:val="Contents3"/>
            <w:tabs>
              <w:tab w:val="clear" w:pos="8459"/>
              <w:tab w:val="right" w:pos="9026" w:leader="dot"/>
            </w:tabs>
            <w:rPr/>
          </w:pPr>
          <w:hyperlink w:anchor="__RefHeading___Toc2635885_211673320">
            <w:r>
              <w:rPr>
                <w:webHidden/>
                <w:rStyle w:val="IndexLink"/>
              </w:rPr>
              <w:t>846</w:t>
            </w:r>
            <w:r>
              <w:rPr>
                <w:rStyle w:val="IndexLink"/>
                <w:rtl w:val="true"/>
              </w:rPr>
              <w:t xml:space="preserve"> </w:t>
            </w:r>
            <w:r>
              <w:rPr>
                <w:rStyle w:val="IndexLink"/>
                <w:rtl w:val="true"/>
              </w:rPr>
              <w:t>الْبَحْرُ الْقَمْقامُ‌</w:t>
            </w:r>
            <w:r>
              <w:rPr>
                <w:rStyle w:val="IndexLink"/>
                <w:rtl w:val="true"/>
              </w:rPr>
              <w:tab/>
            </w:r>
            <w:r>
              <w:rPr>
                <w:rStyle w:val="IndexLink"/>
              </w:rPr>
              <w:t>249</w:t>
            </w:r>
          </w:hyperlink>
        </w:p>
        <w:p>
          <w:pPr>
            <w:pStyle w:val="Contents3"/>
            <w:tabs>
              <w:tab w:val="clear" w:pos="8459"/>
              <w:tab w:val="right" w:pos="9026" w:leader="dot"/>
            </w:tabs>
            <w:rPr/>
          </w:pPr>
          <w:hyperlink w:anchor="__RefHeading___Toc2635887_211673320">
            <w:r>
              <w:rPr>
                <w:webHidden/>
                <w:rStyle w:val="IndexLink"/>
              </w:rPr>
              <w:t>847</w:t>
            </w:r>
            <w:r>
              <w:rPr>
                <w:rStyle w:val="IndexLink"/>
                <w:rtl w:val="true"/>
              </w:rPr>
              <w:t xml:space="preserve"> </w:t>
            </w:r>
            <w:r>
              <w:rPr>
                <w:rStyle w:val="IndexLink"/>
                <w:rtl w:val="true"/>
              </w:rPr>
              <w:t>تابِعُ الرَّسُولِ‌</w:t>
            </w:r>
            <w:r>
              <w:rPr>
                <w:rStyle w:val="IndexLink"/>
                <w:rtl w:val="true"/>
              </w:rPr>
              <w:tab/>
            </w:r>
            <w:r>
              <w:rPr>
                <w:rStyle w:val="IndexLink"/>
              </w:rPr>
              <w:t>251</w:t>
            </w:r>
          </w:hyperlink>
        </w:p>
        <w:p>
          <w:pPr>
            <w:pStyle w:val="Contents3"/>
            <w:tabs>
              <w:tab w:val="clear" w:pos="8459"/>
              <w:tab w:val="right" w:pos="9026" w:leader="dot"/>
            </w:tabs>
            <w:rPr/>
          </w:pPr>
          <w:hyperlink w:anchor="__RefHeading___Toc2635889_211673320">
            <w:r>
              <w:rPr>
                <w:webHidden/>
                <w:rStyle w:val="IndexLink"/>
              </w:rPr>
              <w:t>848</w:t>
            </w:r>
            <w:r>
              <w:rPr>
                <w:rStyle w:val="IndexLink"/>
                <w:rtl w:val="true"/>
              </w:rPr>
              <w:t xml:space="preserve"> </w:t>
            </w:r>
            <w:r>
              <w:rPr>
                <w:rStyle w:val="IndexLink"/>
                <w:rtl w:val="true"/>
              </w:rPr>
              <w:t>تُراثُهُ نَهْباً</w:t>
            </w:r>
            <w:r>
              <w:rPr>
                <w:rStyle w:val="IndexLink"/>
                <w:rtl w:val="true"/>
              </w:rPr>
              <w:tab/>
            </w:r>
            <w:r>
              <w:rPr>
                <w:rStyle w:val="IndexLink"/>
              </w:rPr>
              <w:t>251</w:t>
            </w:r>
          </w:hyperlink>
        </w:p>
        <w:p>
          <w:pPr>
            <w:pStyle w:val="Contents3"/>
            <w:tabs>
              <w:tab w:val="clear" w:pos="8459"/>
              <w:tab w:val="right" w:pos="9026" w:leader="dot"/>
            </w:tabs>
            <w:rPr/>
          </w:pPr>
          <w:hyperlink w:anchor="__RefHeading___Toc2635891_211673320">
            <w:r>
              <w:rPr>
                <w:webHidden/>
                <w:rStyle w:val="IndexLink"/>
              </w:rPr>
              <w:t>849</w:t>
            </w:r>
            <w:r>
              <w:rPr>
                <w:rStyle w:val="IndexLink"/>
                <w:rtl w:val="true"/>
              </w:rPr>
              <w:t xml:space="preserve"> </w:t>
            </w:r>
            <w:r>
              <w:rPr>
                <w:rStyle w:val="IndexLink"/>
                <w:rtl w:val="true"/>
              </w:rPr>
              <w:t>تَرْجُمانُ وَحْی اللَّهِ‌</w:t>
            </w:r>
            <w:r>
              <w:rPr>
                <w:rStyle w:val="IndexLink"/>
                <w:rtl w:val="true"/>
              </w:rPr>
              <w:tab/>
            </w:r>
            <w:r>
              <w:rPr>
                <w:rStyle w:val="IndexLink"/>
              </w:rPr>
              <w:t>251</w:t>
            </w:r>
          </w:hyperlink>
        </w:p>
        <w:p>
          <w:pPr>
            <w:pStyle w:val="Contents3"/>
            <w:tabs>
              <w:tab w:val="clear" w:pos="8459"/>
              <w:tab w:val="right" w:pos="9026" w:leader="dot"/>
            </w:tabs>
            <w:rPr/>
          </w:pPr>
          <w:hyperlink w:anchor="__RefHeading___Toc2635893_211673320">
            <w:r>
              <w:rPr>
                <w:webHidden/>
                <w:rStyle w:val="IndexLink"/>
              </w:rPr>
              <w:t>850</w:t>
            </w:r>
            <w:r>
              <w:rPr>
                <w:rStyle w:val="IndexLink"/>
                <w:rtl w:val="true"/>
              </w:rPr>
              <w:t xml:space="preserve"> </w:t>
            </w:r>
            <w:r>
              <w:rPr>
                <w:rStyle w:val="IndexLink"/>
                <w:rtl w:val="true"/>
              </w:rPr>
              <w:t>الْحاشِرُ إِلَی اللَّهِ‌</w:t>
            </w:r>
            <w:r>
              <w:rPr>
                <w:rStyle w:val="IndexLink"/>
                <w:rtl w:val="true"/>
              </w:rPr>
              <w:tab/>
            </w:r>
            <w:r>
              <w:rPr>
                <w:rStyle w:val="IndexLink"/>
              </w:rPr>
              <w:t>251</w:t>
            </w:r>
          </w:hyperlink>
        </w:p>
        <w:p>
          <w:pPr>
            <w:pStyle w:val="Contents3"/>
            <w:tabs>
              <w:tab w:val="clear" w:pos="8459"/>
              <w:tab w:val="right" w:pos="9026" w:leader="dot"/>
            </w:tabs>
            <w:rPr/>
          </w:pPr>
          <w:hyperlink w:anchor="__RefHeading___Toc2635895_211673320">
            <w:r>
              <w:rPr>
                <w:webHidden/>
                <w:rStyle w:val="IndexLink"/>
              </w:rPr>
              <w:t>851</w:t>
            </w:r>
            <w:r>
              <w:rPr>
                <w:rStyle w:val="IndexLink"/>
                <w:rtl w:val="true"/>
              </w:rPr>
              <w:t xml:space="preserve"> </w:t>
            </w:r>
            <w:r>
              <w:rPr>
                <w:rStyle w:val="IndexLink"/>
                <w:rtl w:val="true"/>
              </w:rPr>
              <w:t>حامِلُ سُورَةِ التَّنْزِیلِ‌</w:t>
            </w:r>
            <w:r>
              <w:rPr>
                <w:rStyle w:val="IndexLink"/>
                <w:rtl w:val="true"/>
              </w:rPr>
              <w:tab/>
            </w:r>
            <w:r>
              <w:rPr>
                <w:rStyle w:val="IndexLink"/>
              </w:rPr>
              <w:t>251</w:t>
            </w:r>
          </w:hyperlink>
        </w:p>
        <w:p>
          <w:pPr>
            <w:pStyle w:val="Contents3"/>
            <w:tabs>
              <w:tab w:val="clear" w:pos="8459"/>
              <w:tab w:val="right" w:pos="9026" w:leader="dot"/>
            </w:tabs>
            <w:rPr/>
          </w:pPr>
          <w:hyperlink w:anchor="__RefHeading___Toc2635897_211673320">
            <w:r>
              <w:rPr>
                <w:webHidden/>
                <w:rStyle w:val="IndexLink"/>
              </w:rPr>
              <w:t>852</w:t>
            </w:r>
            <w:r>
              <w:rPr>
                <w:rStyle w:val="IndexLink"/>
                <w:rtl w:val="true"/>
              </w:rPr>
              <w:t xml:space="preserve"> </w:t>
            </w:r>
            <w:r>
              <w:rPr>
                <w:rStyle w:val="IndexLink"/>
                <w:rtl w:val="true"/>
              </w:rPr>
              <w:t>الْحامِلُ عَلَی الْفَرَسَینِ‌</w:t>
            </w:r>
            <w:r>
              <w:rPr>
                <w:rStyle w:val="IndexLink"/>
                <w:rtl w:val="true"/>
              </w:rPr>
              <w:tab/>
            </w:r>
            <w:r>
              <w:rPr>
                <w:rStyle w:val="IndexLink"/>
              </w:rPr>
              <w:t>251</w:t>
            </w:r>
          </w:hyperlink>
        </w:p>
        <w:p>
          <w:pPr>
            <w:pStyle w:val="Contents3"/>
            <w:tabs>
              <w:tab w:val="clear" w:pos="8459"/>
              <w:tab w:val="right" w:pos="9026" w:leader="dot"/>
            </w:tabs>
            <w:rPr/>
          </w:pPr>
          <w:hyperlink w:anchor="__RefHeading___Toc2635899_211673320">
            <w:r>
              <w:rPr>
                <w:webHidden/>
                <w:rStyle w:val="IndexLink"/>
              </w:rPr>
              <w:t>853</w:t>
            </w:r>
            <w:r>
              <w:rPr>
                <w:rStyle w:val="IndexLink"/>
                <w:rtl w:val="true"/>
              </w:rPr>
              <w:t xml:space="preserve"> </w:t>
            </w:r>
            <w:r>
              <w:rPr>
                <w:rStyle w:val="IndexLink"/>
                <w:rtl w:val="true"/>
              </w:rPr>
              <w:t>حامِلُ النّاسِ إِلَی الْجَنَّةِ</w:t>
            </w:r>
            <w:r>
              <w:rPr>
                <w:rStyle w:val="IndexLink"/>
                <w:rtl w:val="true"/>
              </w:rPr>
              <w:tab/>
            </w:r>
            <w:r>
              <w:rPr>
                <w:rStyle w:val="IndexLink"/>
              </w:rPr>
              <w:t>251</w:t>
            </w:r>
          </w:hyperlink>
        </w:p>
        <w:p>
          <w:pPr>
            <w:pStyle w:val="Contents3"/>
            <w:tabs>
              <w:tab w:val="clear" w:pos="8459"/>
              <w:tab w:val="right" w:pos="9026" w:leader="dot"/>
            </w:tabs>
            <w:rPr/>
          </w:pPr>
          <w:hyperlink w:anchor="__RefHeading___Toc2635901_211673320">
            <w:r>
              <w:rPr>
                <w:webHidden/>
                <w:rStyle w:val="IndexLink"/>
              </w:rPr>
              <w:t>854</w:t>
            </w:r>
            <w:r>
              <w:rPr>
                <w:rStyle w:val="IndexLink"/>
                <w:rtl w:val="true"/>
              </w:rPr>
              <w:t xml:space="preserve"> </w:t>
            </w:r>
            <w:r>
              <w:rPr>
                <w:rStyle w:val="IndexLink"/>
                <w:rtl w:val="true"/>
              </w:rPr>
              <w:t>حِجابُ الْوَری‌</w:t>
            </w:r>
            <w:r>
              <w:rPr>
                <w:rStyle w:val="IndexLink"/>
                <w:rtl w:val="true"/>
              </w:rPr>
              <w:tab/>
            </w:r>
            <w:r>
              <w:rPr>
                <w:rStyle w:val="IndexLink"/>
              </w:rPr>
              <w:t>252</w:t>
            </w:r>
          </w:hyperlink>
        </w:p>
        <w:p>
          <w:pPr>
            <w:pStyle w:val="Contents3"/>
            <w:tabs>
              <w:tab w:val="clear" w:pos="8459"/>
              <w:tab w:val="right" w:pos="9026" w:leader="dot"/>
            </w:tabs>
            <w:rPr/>
          </w:pPr>
          <w:hyperlink w:anchor="__RefHeading___Toc2635903_211673320">
            <w:r>
              <w:rPr>
                <w:webHidden/>
                <w:rStyle w:val="IndexLink"/>
              </w:rPr>
              <w:t>855</w:t>
            </w:r>
            <w:r>
              <w:rPr>
                <w:rStyle w:val="IndexLink"/>
                <w:rtl w:val="true"/>
              </w:rPr>
              <w:t xml:space="preserve"> </w:t>
            </w:r>
            <w:r>
              <w:rPr>
                <w:rStyle w:val="IndexLink"/>
                <w:rtl w:val="true"/>
              </w:rPr>
              <w:t>حُجَّةُ اللَّهِ عَلَی الْأَبْرارِ</w:t>
            </w:r>
            <w:r>
              <w:rPr>
                <w:rStyle w:val="IndexLink"/>
                <w:rtl w:val="true"/>
              </w:rPr>
              <w:tab/>
            </w:r>
            <w:r>
              <w:rPr>
                <w:rStyle w:val="IndexLink"/>
              </w:rPr>
              <w:t>252</w:t>
            </w:r>
          </w:hyperlink>
        </w:p>
        <w:p>
          <w:pPr>
            <w:pStyle w:val="Contents3"/>
            <w:tabs>
              <w:tab w:val="clear" w:pos="8459"/>
              <w:tab w:val="right" w:pos="9026" w:leader="dot"/>
            </w:tabs>
            <w:rPr/>
          </w:pPr>
          <w:hyperlink w:anchor="__RefHeading___Toc2635905_211673320">
            <w:r>
              <w:rPr>
                <w:webHidden/>
                <w:rStyle w:val="IndexLink"/>
              </w:rPr>
              <w:t>856</w:t>
            </w:r>
            <w:r>
              <w:rPr>
                <w:rStyle w:val="IndexLink"/>
                <w:rtl w:val="true"/>
              </w:rPr>
              <w:t xml:space="preserve"> </w:t>
            </w:r>
            <w:r>
              <w:rPr>
                <w:rStyle w:val="IndexLink"/>
                <w:rtl w:val="true"/>
              </w:rPr>
              <w:t>حُجَّةُ اللَّهِ عَلَی الْفُجّارِ</w:t>
            </w:r>
            <w:r>
              <w:rPr>
                <w:rStyle w:val="IndexLink"/>
                <w:rtl w:val="true"/>
              </w:rPr>
              <w:tab/>
            </w:r>
            <w:r>
              <w:rPr>
                <w:rStyle w:val="IndexLink"/>
              </w:rPr>
              <w:t>252</w:t>
            </w:r>
          </w:hyperlink>
        </w:p>
        <w:p>
          <w:pPr>
            <w:pStyle w:val="Contents3"/>
            <w:tabs>
              <w:tab w:val="clear" w:pos="8459"/>
              <w:tab w:val="right" w:pos="9026" w:leader="dot"/>
            </w:tabs>
            <w:rPr/>
          </w:pPr>
          <w:hyperlink w:anchor="__RefHeading___Toc2635907_211673320">
            <w:r>
              <w:rPr>
                <w:webHidden/>
                <w:rStyle w:val="IndexLink"/>
              </w:rPr>
              <w:t>857</w:t>
            </w:r>
            <w:r>
              <w:rPr>
                <w:rStyle w:val="IndexLink"/>
                <w:rtl w:val="true"/>
              </w:rPr>
              <w:t xml:space="preserve"> </w:t>
            </w:r>
            <w:r>
              <w:rPr>
                <w:rStyle w:val="IndexLink"/>
                <w:rtl w:val="true"/>
              </w:rPr>
              <w:t>حُجَّةُ الْأَنْبِیآءِ</w:t>
            </w:r>
            <w:r>
              <w:rPr>
                <w:rStyle w:val="IndexLink"/>
                <w:rtl w:val="true"/>
              </w:rPr>
              <w:tab/>
            </w:r>
            <w:r>
              <w:rPr>
                <w:rStyle w:val="IndexLink"/>
              </w:rPr>
              <w:t>252</w:t>
            </w:r>
          </w:hyperlink>
        </w:p>
        <w:p>
          <w:pPr>
            <w:pStyle w:val="Contents3"/>
            <w:tabs>
              <w:tab w:val="clear" w:pos="8459"/>
              <w:tab w:val="right" w:pos="9026" w:leader="dot"/>
            </w:tabs>
            <w:rPr/>
          </w:pPr>
          <w:hyperlink w:anchor="__RefHeading___Toc2635909_211673320">
            <w:r>
              <w:rPr>
                <w:webHidden/>
                <w:rStyle w:val="IndexLink"/>
              </w:rPr>
              <w:t>858</w:t>
            </w:r>
            <w:r>
              <w:rPr>
                <w:rStyle w:val="IndexLink"/>
                <w:rtl w:val="true"/>
              </w:rPr>
              <w:t xml:space="preserve"> </w:t>
            </w:r>
            <w:r>
              <w:rPr>
                <w:rStyle w:val="IndexLink"/>
                <w:rtl w:val="true"/>
              </w:rPr>
              <w:t>حُجَّةُ الْخِصامِ‌</w:t>
            </w:r>
            <w:r>
              <w:rPr>
                <w:rStyle w:val="IndexLink"/>
                <w:rtl w:val="true"/>
              </w:rPr>
              <w:tab/>
            </w:r>
            <w:r>
              <w:rPr>
                <w:rStyle w:val="IndexLink"/>
              </w:rPr>
              <w:t>252</w:t>
            </w:r>
          </w:hyperlink>
        </w:p>
        <w:p>
          <w:pPr>
            <w:pStyle w:val="Contents3"/>
            <w:tabs>
              <w:tab w:val="clear" w:pos="8459"/>
              <w:tab w:val="right" w:pos="9026" w:leader="dot"/>
            </w:tabs>
            <w:rPr/>
          </w:pPr>
          <w:hyperlink w:anchor="__RefHeading___Toc2635911_211673320">
            <w:r>
              <w:rPr>
                <w:webHidden/>
                <w:rStyle w:val="IndexLink"/>
              </w:rPr>
              <w:t>859</w:t>
            </w:r>
            <w:r>
              <w:rPr>
                <w:rStyle w:val="IndexLink"/>
                <w:rtl w:val="true"/>
              </w:rPr>
              <w:t xml:space="preserve"> </w:t>
            </w:r>
            <w:r>
              <w:rPr>
                <w:rStyle w:val="IndexLink"/>
                <w:rtl w:val="true"/>
              </w:rPr>
              <w:t>الحُجَّةُ عَلَی السَّماواتِ وَ الْأَرَضِینَ‌</w:t>
            </w:r>
            <w:r>
              <w:rPr>
                <w:rStyle w:val="IndexLink"/>
                <w:rtl w:val="true"/>
              </w:rPr>
              <w:tab/>
            </w:r>
            <w:r>
              <w:rPr>
                <w:rStyle w:val="IndexLink"/>
              </w:rPr>
              <w:t>252</w:t>
            </w:r>
          </w:hyperlink>
        </w:p>
        <w:p>
          <w:pPr>
            <w:pStyle w:val="Contents3"/>
            <w:tabs>
              <w:tab w:val="clear" w:pos="8459"/>
              <w:tab w:val="right" w:pos="9026" w:leader="dot"/>
            </w:tabs>
            <w:rPr/>
          </w:pPr>
          <w:hyperlink w:anchor="__RefHeading___Toc2635913_211673320">
            <w:r>
              <w:rPr>
                <w:webHidden/>
                <w:rStyle w:val="IndexLink"/>
              </w:rPr>
              <w:t>860</w:t>
            </w:r>
            <w:r>
              <w:rPr>
                <w:rStyle w:val="IndexLink"/>
                <w:rtl w:val="true"/>
              </w:rPr>
              <w:t xml:space="preserve"> </w:t>
            </w:r>
            <w:r>
              <w:rPr>
                <w:rStyle w:val="IndexLink"/>
                <w:rtl w:val="true"/>
              </w:rPr>
              <w:t>حَجِیجُ الْقِیامَةِ</w:t>
            </w:r>
            <w:r>
              <w:rPr>
                <w:rStyle w:val="IndexLink"/>
                <w:rtl w:val="true"/>
              </w:rPr>
              <w:tab/>
            </w:r>
            <w:r>
              <w:rPr>
                <w:rStyle w:val="IndexLink"/>
              </w:rPr>
              <w:t>252</w:t>
            </w:r>
          </w:hyperlink>
        </w:p>
        <w:p>
          <w:pPr>
            <w:pStyle w:val="Contents3"/>
            <w:tabs>
              <w:tab w:val="clear" w:pos="8459"/>
              <w:tab w:val="right" w:pos="9026" w:leader="dot"/>
            </w:tabs>
            <w:rPr/>
          </w:pPr>
          <w:hyperlink w:anchor="__RefHeading___Toc2635915_211673320">
            <w:r>
              <w:rPr>
                <w:webHidden/>
                <w:rStyle w:val="IndexLink"/>
              </w:rPr>
              <w:t>861</w:t>
            </w:r>
            <w:r>
              <w:rPr>
                <w:rStyle w:val="IndexLink"/>
                <w:rtl w:val="true"/>
              </w:rPr>
              <w:t xml:space="preserve"> </w:t>
            </w:r>
            <w:r>
              <w:rPr>
                <w:rStyle w:val="IndexLink"/>
                <w:rtl w:val="true"/>
              </w:rPr>
              <w:t>حَجِیجُ الْمارِقِینَ‌</w:t>
            </w:r>
            <w:r>
              <w:rPr>
                <w:rStyle w:val="IndexLink"/>
                <w:rtl w:val="true"/>
              </w:rPr>
              <w:tab/>
            </w:r>
            <w:r>
              <w:rPr>
                <w:rStyle w:val="IndexLink"/>
              </w:rPr>
              <w:t>253</w:t>
            </w:r>
          </w:hyperlink>
        </w:p>
        <w:p>
          <w:pPr>
            <w:pStyle w:val="Contents3"/>
            <w:tabs>
              <w:tab w:val="clear" w:pos="8459"/>
              <w:tab w:val="right" w:pos="9026" w:leader="dot"/>
            </w:tabs>
            <w:rPr/>
          </w:pPr>
          <w:hyperlink w:anchor="__RefHeading___Toc2635917_211673320">
            <w:r>
              <w:rPr>
                <w:webHidden/>
                <w:rStyle w:val="IndexLink"/>
              </w:rPr>
              <w:t>862</w:t>
            </w:r>
            <w:r>
              <w:rPr>
                <w:rStyle w:val="IndexLink"/>
                <w:rtl w:val="true"/>
              </w:rPr>
              <w:t xml:space="preserve"> </w:t>
            </w:r>
            <w:r>
              <w:rPr>
                <w:rStyle w:val="IndexLink"/>
                <w:rtl w:val="true"/>
              </w:rPr>
              <w:t>حَی لا یمُوتُ‌</w:t>
            </w:r>
            <w:r>
              <w:rPr>
                <w:rStyle w:val="IndexLink"/>
                <w:rtl w:val="true"/>
              </w:rPr>
              <w:tab/>
            </w:r>
            <w:r>
              <w:rPr>
                <w:rStyle w:val="IndexLink"/>
              </w:rPr>
              <w:t>253</w:t>
            </w:r>
          </w:hyperlink>
        </w:p>
        <w:p>
          <w:pPr>
            <w:pStyle w:val="Contents3"/>
            <w:tabs>
              <w:tab w:val="clear" w:pos="8459"/>
              <w:tab w:val="right" w:pos="9026" w:leader="dot"/>
            </w:tabs>
            <w:rPr/>
          </w:pPr>
          <w:hyperlink w:anchor="__RefHeading___Toc2635919_211673320">
            <w:r>
              <w:rPr>
                <w:webHidden/>
                <w:rStyle w:val="IndexLink"/>
              </w:rPr>
              <w:t>863</w:t>
            </w:r>
            <w:r>
              <w:rPr>
                <w:rStyle w:val="IndexLink"/>
                <w:rtl w:val="true"/>
              </w:rPr>
              <w:t xml:space="preserve"> </w:t>
            </w:r>
            <w:r>
              <w:rPr>
                <w:rStyle w:val="IndexLink"/>
                <w:rtl w:val="true"/>
              </w:rPr>
              <w:t>خازِنُ الْجِنانِ‌</w:t>
            </w:r>
            <w:r>
              <w:rPr>
                <w:rStyle w:val="IndexLink"/>
                <w:rtl w:val="true"/>
              </w:rPr>
              <w:tab/>
            </w:r>
            <w:r>
              <w:rPr>
                <w:rStyle w:val="IndexLink"/>
              </w:rPr>
              <w:t>253</w:t>
            </w:r>
          </w:hyperlink>
        </w:p>
        <w:p>
          <w:pPr>
            <w:pStyle w:val="Contents3"/>
            <w:tabs>
              <w:tab w:val="clear" w:pos="8459"/>
              <w:tab w:val="right" w:pos="9026" w:leader="dot"/>
            </w:tabs>
            <w:rPr/>
          </w:pPr>
          <w:hyperlink w:anchor="__RefHeading___Toc2635921_211673320">
            <w:r>
              <w:rPr>
                <w:webHidden/>
                <w:rStyle w:val="IndexLink"/>
              </w:rPr>
              <w:t>864</w:t>
            </w:r>
            <w:r>
              <w:rPr>
                <w:rStyle w:val="IndexLink"/>
                <w:rtl w:val="true"/>
              </w:rPr>
              <w:t xml:space="preserve"> </w:t>
            </w:r>
            <w:r>
              <w:rPr>
                <w:rStyle w:val="IndexLink"/>
                <w:rtl w:val="true"/>
              </w:rPr>
              <w:t>خازِنُ عِلْمِ اللَّهِ‌</w:t>
            </w:r>
            <w:r>
              <w:rPr>
                <w:rStyle w:val="IndexLink"/>
                <w:rtl w:val="true"/>
              </w:rPr>
              <w:tab/>
            </w:r>
            <w:r>
              <w:rPr>
                <w:rStyle w:val="IndexLink"/>
              </w:rPr>
              <w:t>253</w:t>
            </w:r>
          </w:hyperlink>
        </w:p>
        <w:p>
          <w:pPr>
            <w:pStyle w:val="Contents3"/>
            <w:tabs>
              <w:tab w:val="clear" w:pos="8459"/>
              <w:tab w:val="right" w:pos="9026" w:leader="dot"/>
            </w:tabs>
            <w:rPr/>
          </w:pPr>
          <w:hyperlink w:anchor="__RefHeading___Toc2635923_211673320">
            <w:r>
              <w:rPr>
                <w:webHidden/>
                <w:rStyle w:val="IndexLink"/>
              </w:rPr>
              <w:t>865</w:t>
            </w:r>
            <w:r>
              <w:rPr>
                <w:rStyle w:val="IndexLink"/>
                <w:rtl w:val="true"/>
              </w:rPr>
              <w:t xml:space="preserve"> </w:t>
            </w:r>
            <w:r>
              <w:rPr>
                <w:rStyle w:val="IndexLink"/>
                <w:rtl w:val="true"/>
              </w:rPr>
              <w:t>خَصِیمُ الْمُرْتابِینَ‌</w:t>
            </w:r>
            <w:r>
              <w:rPr>
                <w:rStyle w:val="IndexLink"/>
                <w:rtl w:val="true"/>
              </w:rPr>
              <w:tab/>
            </w:r>
            <w:r>
              <w:rPr>
                <w:rStyle w:val="IndexLink"/>
              </w:rPr>
              <w:t>253</w:t>
            </w:r>
          </w:hyperlink>
        </w:p>
        <w:p>
          <w:pPr>
            <w:pStyle w:val="Contents3"/>
            <w:tabs>
              <w:tab w:val="clear" w:pos="8459"/>
              <w:tab w:val="right" w:pos="9026" w:leader="dot"/>
            </w:tabs>
            <w:rPr/>
          </w:pPr>
          <w:hyperlink w:anchor="__RefHeading___Toc2635925_211673320">
            <w:r>
              <w:rPr>
                <w:webHidden/>
                <w:rStyle w:val="IndexLink"/>
              </w:rPr>
              <w:t>866</w:t>
            </w:r>
            <w:r>
              <w:rPr>
                <w:rStyle w:val="IndexLink"/>
                <w:rtl w:val="true"/>
              </w:rPr>
              <w:t xml:space="preserve"> </w:t>
            </w:r>
            <w:r>
              <w:rPr>
                <w:rStyle w:val="IndexLink"/>
                <w:rtl w:val="true"/>
              </w:rPr>
              <w:t>خَصِیمُ النّاکِثِینَ‌</w:t>
            </w:r>
            <w:r>
              <w:rPr>
                <w:rStyle w:val="IndexLink"/>
                <w:rtl w:val="true"/>
              </w:rPr>
              <w:tab/>
            </w:r>
            <w:r>
              <w:rPr>
                <w:rStyle w:val="IndexLink"/>
              </w:rPr>
              <w:t>253</w:t>
            </w:r>
          </w:hyperlink>
        </w:p>
        <w:p>
          <w:pPr>
            <w:pStyle w:val="Contents3"/>
            <w:tabs>
              <w:tab w:val="clear" w:pos="8459"/>
              <w:tab w:val="right" w:pos="9026" w:leader="dot"/>
            </w:tabs>
            <w:rPr/>
          </w:pPr>
          <w:hyperlink w:anchor="__RefHeading___Toc2635927_211673320">
            <w:r>
              <w:rPr>
                <w:webHidden/>
                <w:rStyle w:val="IndexLink"/>
              </w:rPr>
              <w:t>867</w:t>
            </w:r>
            <w:r>
              <w:rPr>
                <w:rStyle w:val="IndexLink"/>
                <w:rtl w:val="true"/>
              </w:rPr>
              <w:t xml:space="preserve"> </w:t>
            </w:r>
            <w:r>
              <w:rPr>
                <w:rStyle w:val="IndexLink"/>
                <w:rtl w:val="true"/>
              </w:rPr>
              <w:t>الْخَمِیصُ‌</w:t>
            </w:r>
            <w:r>
              <w:rPr>
                <w:rStyle w:val="IndexLink"/>
                <w:rtl w:val="true"/>
              </w:rPr>
              <w:tab/>
            </w:r>
            <w:r>
              <w:rPr>
                <w:rStyle w:val="IndexLink"/>
              </w:rPr>
              <w:t>253</w:t>
            </w:r>
          </w:hyperlink>
        </w:p>
        <w:p>
          <w:pPr>
            <w:pStyle w:val="Contents3"/>
            <w:tabs>
              <w:tab w:val="clear" w:pos="8459"/>
              <w:tab w:val="right" w:pos="9026" w:leader="dot"/>
            </w:tabs>
            <w:rPr/>
          </w:pPr>
          <w:hyperlink w:anchor="__RefHeading___Toc2635929_211673320">
            <w:r>
              <w:rPr>
                <w:webHidden/>
                <w:rStyle w:val="IndexLink"/>
              </w:rPr>
              <w:t>868</w:t>
            </w:r>
            <w:r>
              <w:rPr>
                <w:rStyle w:val="IndexLink"/>
                <w:rtl w:val="true"/>
              </w:rPr>
              <w:t xml:space="preserve"> </w:t>
            </w:r>
            <w:r>
              <w:rPr>
                <w:rStyle w:val="IndexLink"/>
                <w:rtl w:val="true"/>
              </w:rPr>
              <w:t>الدَّلِیلُ‌</w:t>
            </w:r>
            <w:r>
              <w:rPr>
                <w:rStyle w:val="IndexLink"/>
                <w:rtl w:val="true"/>
              </w:rPr>
              <w:tab/>
            </w:r>
            <w:r>
              <w:rPr>
                <w:rStyle w:val="IndexLink"/>
              </w:rPr>
              <w:t>253</w:t>
            </w:r>
          </w:hyperlink>
        </w:p>
        <w:p>
          <w:pPr>
            <w:pStyle w:val="Contents3"/>
            <w:tabs>
              <w:tab w:val="clear" w:pos="8459"/>
              <w:tab w:val="right" w:pos="9026" w:leader="dot"/>
            </w:tabs>
            <w:rPr/>
          </w:pPr>
          <w:hyperlink w:anchor="__RefHeading___Toc2635931_211673320">
            <w:r>
              <w:rPr>
                <w:webHidden/>
                <w:rStyle w:val="IndexLink"/>
              </w:rPr>
              <w:t>869</w:t>
            </w:r>
            <w:r>
              <w:rPr>
                <w:rStyle w:val="IndexLink"/>
                <w:rtl w:val="true"/>
              </w:rPr>
              <w:t xml:space="preserve"> </w:t>
            </w:r>
            <w:r>
              <w:rPr>
                <w:rStyle w:val="IndexLink"/>
                <w:rtl w:val="true"/>
              </w:rPr>
              <w:t>دَیانُ النّاسِ‌</w:t>
            </w:r>
            <w:r>
              <w:rPr>
                <w:rStyle w:val="IndexLink"/>
                <w:rtl w:val="true"/>
              </w:rPr>
              <w:tab/>
            </w:r>
            <w:r>
              <w:rPr>
                <w:rStyle w:val="IndexLink"/>
              </w:rPr>
              <w:t>255</w:t>
            </w:r>
          </w:hyperlink>
        </w:p>
        <w:p>
          <w:pPr>
            <w:pStyle w:val="Contents3"/>
            <w:tabs>
              <w:tab w:val="clear" w:pos="8459"/>
              <w:tab w:val="right" w:pos="9026" w:leader="dot"/>
            </w:tabs>
            <w:rPr/>
          </w:pPr>
          <w:hyperlink w:anchor="__RefHeading___Toc2635933_211673320">
            <w:r>
              <w:rPr>
                <w:webHidden/>
                <w:rStyle w:val="IndexLink"/>
              </w:rPr>
              <w:t>870</w:t>
            </w:r>
            <w:r>
              <w:rPr>
                <w:rStyle w:val="IndexLink"/>
                <w:rtl w:val="true"/>
              </w:rPr>
              <w:t xml:space="preserve"> </w:t>
            </w:r>
            <w:r>
              <w:rPr>
                <w:rStyle w:val="IndexLink"/>
                <w:rtl w:val="true"/>
              </w:rPr>
              <w:t>ذُو الْبَیعَتَینِ‌</w:t>
            </w:r>
            <w:r>
              <w:rPr>
                <w:rStyle w:val="IndexLink"/>
                <w:rtl w:val="true"/>
              </w:rPr>
              <w:tab/>
            </w:r>
            <w:r>
              <w:rPr>
                <w:rStyle w:val="IndexLink"/>
              </w:rPr>
              <w:t>255</w:t>
            </w:r>
          </w:hyperlink>
        </w:p>
        <w:p>
          <w:pPr>
            <w:pStyle w:val="Contents3"/>
            <w:tabs>
              <w:tab w:val="clear" w:pos="8459"/>
              <w:tab w:val="right" w:pos="9026" w:leader="dot"/>
            </w:tabs>
            <w:rPr/>
          </w:pPr>
          <w:hyperlink w:anchor="__RefHeading___Toc2635935_211673320">
            <w:r>
              <w:rPr>
                <w:webHidden/>
                <w:rStyle w:val="IndexLink"/>
              </w:rPr>
              <w:t>871</w:t>
            </w:r>
            <w:r>
              <w:rPr>
                <w:rStyle w:val="IndexLink"/>
                <w:rtl w:val="true"/>
              </w:rPr>
              <w:t xml:space="preserve"> </w:t>
            </w:r>
            <w:r>
              <w:rPr>
                <w:rStyle w:val="IndexLink"/>
                <w:rtl w:val="true"/>
              </w:rPr>
              <w:t>ذُو الْهِجْرَتَینِ‌</w:t>
            </w:r>
            <w:r>
              <w:rPr>
                <w:rStyle w:val="IndexLink"/>
                <w:rtl w:val="true"/>
              </w:rPr>
              <w:tab/>
            </w:r>
            <w:r>
              <w:rPr>
                <w:rStyle w:val="IndexLink"/>
              </w:rPr>
              <w:t>255</w:t>
            </w:r>
          </w:hyperlink>
        </w:p>
        <w:p>
          <w:pPr>
            <w:pStyle w:val="Contents3"/>
            <w:tabs>
              <w:tab w:val="clear" w:pos="8459"/>
              <w:tab w:val="right" w:pos="9026" w:leader="dot"/>
            </w:tabs>
            <w:rPr/>
          </w:pPr>
          <w:hyperlink w:anchor="__RefHeading___Toc2635937_211673320">
            <w:r>
              <w:rPr>
                <w:webHidden/>
                <w:rStyle w:val="IndexLink"/>
              </w:rPr>
              <w:t>872</w:t>
            </w:r>
            <w:r>
              <w:rPr>
                <w:rStyle w:val="IndexLink"/>
                <w:rtl w:val="true"/>
              </w:rPr>
              <w:t xml:space="preserve"> </w:t>
            </w:r>
            <w:r>
              <w:rPr>
                <w:rStyle w:val="IndexLink"/>
                <w:rtl w:val="true"/>
              </w:rPr>
              <w:t>رَحْی جَهَنَّمَ‌</w:t>
            </w:r>
            <w:r>
              <w:rPr>
                <w:rStyle w:val="IndexLink"/>
                <w:rtl w:val="true"/>
              </w:rPr>
              <w:tab/>
            </w:r>
            <w:r>
              <w:rPr>
                <w:rStyle w:val="IndexLink"/>
              </w:rPr>
              <w:t>255</w:t>
            </w:r>
          </w:hyperlink>
        </w:p>
        <w:p>
          <w:pPr>
            <w:pStyle w:val="Contents3"/>
            <w:tabs>
              <w:tab w:val="clear" w:pos="8459"/>
              <w:tab w:val="right" w:pos="9026" w:leader="dot"/>
            </w:tabs>
            <w:rPr/>
          </w:pPr>
          <w:hyperlink w:anchor="__RefHeading___Toc2635939_211673320">
            <w:r>
              <w:rPr>
                <w:webHidden/>
                <w:rStyle w:val="IndexLink"/>
              </w:rPr>
              <w:t>873</w:t>
            </w:r>
            <w:r>
              <w:rPr>
                <w:rStyle w:val="IndexLink"/>
                <w:rtl w:val="true"/>
              </w:rPr>
              <w:t xml:space="preserve"> </w:t>
            </w:r>
            <w:r>
              <w:rPr>
                <w:rStyle w:val="IndexLink"/>
                <w:rtl w:val="true"/>
              </w:rPr>
              <w:t>رِقُّ الْمَنْشُورِ</w:t>
            </w:r>
            <w:r>
              <w:rPr>
                <w:rStyle w:val="IndexLink"/>
                <w:rtl w:val="true"/>
              </w:rPr>
              <w:tab/>
            </w:r>
            <w:r>
              <w:rPr>
                <w:rStyle w:val="IndexLink"/>
              </w:rPr>
              <w:t>255</w:t>
            </w:r>
          </w:hyperlink>
        </w:p>
        <w:p>
          <w:pPr>
            <w:pStyle w:val="Contents3"/>
            <w:tabs>
              <w:tab w:val="clear" w:pos="8459"/>
              <w:tab w:val="right" w:pos="9026" w:leader="dot"/>
            </w:tabs>
            <w:rPr/>
          </w:pPr>
          <w:hyperlink w:anchor="__RefHeading___Toc2635941_211673320">
            <w:r>
              <w:rPr>
                <w:webHidden/>
                <w:rStyle w:val="IndexLink"/>
              </w:rPr>
              <w:t>874</w:t>
            </w:r>
            <w:r>
              <w:rPr>
                <w:rStyle w:val="IndexLink"/>
                <w:rtl w:val="true"/>
              </w:rPr>
              <w:t xml:space="preserve"> </w:t>
            </w:r>
            <w:r>
              <w:rPr>
                <w:rStyle w:val="IndexLink"/>
                <w:rtl w:val="true"/>
              </w:rPr>
              <w:t>زَوْجُ الْأَرامِلِ‌</w:t>
            </w:r>
            <w:r>
              <w:rPr>
                <w:rStyle w:val="IndexLink"/>
                <w:rtl w:val="true"/>
              </w:rPr>
              <w:tab/>
            </w:r>
            <w:r>
              <w:rPr>
                <w:rStyle w:val="IndexLink"/>
              </w:rPr>
              <w:t>256</w:t>
            </w:r>
          </w:hyperlink>
        </w:p>
        <w:p>
          <w:pPr>
            <w:pStyle w:val="Contents3"/>
            <w:tabs>
              <w:tab w:val="clear" w:pos="8459"/>
              <w:tab w:val="right" w:pos="9026" w:leader="dot"/>
            </w:tabs>
            <w:rPr/>
          </w:pPr>
          <w:hyperlink w:anchor="__RefHeading___Toc2635943_211673320">
            <w:r>
              <w:rPr>
                <w:webHidden/>
                <w:rStyle w:val="IndexLink"/>
              </w:rPr>
              <w:t>875</w:t>
            </w:r>
            <w:r>
              <w:rPr>
                <w:rStyle w:val="IndexLink"/>
                <w:rtl w:val="true"/>
              </w:rPr>
              <w:t xml:space="preserve"> </w:t>
            </w:r>
            <w:r>
              <w:rPr>
                <w:rStyle w:val="IndexLink"/>
                <w:rtl w:val="true"/>
              </w:rPr>
              <w:t>زَوْجُ الْبَتُولِ‌</w:t>
            </w:r>
            <w:r>
              <w:rPr>
                <w:rStyle w:val="IndexLink"/>
                <w:rtl w:val="true"/>
              </w:rPr>
              <w:tab/>
            </w:r>
            <w:r>
              <w:rPr>
                <w:rStyle w:val="IndexLink"/>
              </w:rPr>
              <w:t>256</w:t>
            </w:r>
          </w:hyperlink>
        </w:p>
        <w:p>
          <w:pPr>
            <w:pStyle w:val="Contents3"/>
            <w:tabs>
              <w:tab w:val="clear" w:pos="8459"/>
              <w:tab w:val="right" w:pos="9026" w:leader="dot"/>
            </w:tabs>
            <w:rPr/>
          </w:pPr>
          <w:hyperlink w:anchor="__RefHeading___Toc2635945_211673320">
            <w:r>
              <w:rPr>
                <w:webHidden/>
                <w:rStyle w:val="IndexLink"/>
              </w:rPr>
              <w:t>876</w:t>
            </w:r>
            <w:r>
              <w:rPr>
                <w:rStyle w:val="IndexLink"/>
                <w:rtl w:val="true"/>
              </w:rPr>
              <w:t xml:space="preserve"> </w:t>
            </w:r>
            <w:r>
              <w:rPr>
                <w:rStyle w:val="IndexLink"/>
                <w:rtl w:val="true"/>
              </w:rPr>
              <w:t>زَینُ الدِّینِ‌</w:t>
            </w:r>
            <w:r>
              <w:rPr>
                <w:rStyle w:val="IndexLink"/>
                <w:rtl w:val="true"/>
              </w:rPr>
              <w:tab/>
            </w:r>
            <w:r>
              <w:rPr>
                <w:rStyle w:val="IndexLink"/>
              </w:rPr>
              <w:t>256</w:t>
            </w:r>
          </w:hyperlink>
        </w:p>
        <w:p>
          <w:pPr>
            <w:pStyle w:val="Contents3"/>
            <w:tabs>
              <w:tab w:val="clear" w:pos="8459"/>
              <w:tab w:val="right" w:pos="9026" w:leader="dot"/>
            </w:tabs>
            <w:rPr/>
          </w:pPr>
          <w:hyperlink w:anchor="__RefHeading___Toc2635947_211673320">
            <w:r>
              <w:rPr>
                <w:webHidden/>
                <w:rStyle w:val="IndexLink"/>
              </w:rPr>
              <w:t>877</w:t>
            </w:r>
            <w:r>
              <w:rPr>
                <w:rStyle w:val="IndexLink"/>
                <w:rtl w:val="true"/>
              </w:rPr>
              <w:t xml:space="preserve"> </w:t>
            </w:r>
            <w:r>
              <w:rPr>
                <w:rStyle w:val="IndexLink"/>
                <w:rtl w:val="true"/>
              </w:rPr>
              <w:t>سامِعُ رِنَّةِ الشَّیطانِ‌</w:t>
            </w:r>
            <w:r>
              <w:rPr>
                <w:rStyle w:val="IndexLink"/>
                <w:rtl w:val="true"/>
              </w:rPr>
              <w:tab/>
            </w:r>
            <w:r>
              <w:rPr>
                <w:rStyle w:val="IndexLink"/>
              </w:rPr>
              <w:t>256</w:t>
            </w:r>
          </w:hyperlink>
        </w:p>
        <w:p>
          <w:pPr>
            <w:pStyle w:val="Contents3"/>
            <w:tabs>
              <w:tab w:val="clear" w:pos="8459"/>
              <w:tab w:val="right" w:pos="9026" w:leader="dot"/>
            </w:tabs>
            <w:rPr/>
          </w:pPr>
          <w:hyperlink w:anchor="__RefHeading___Toc2635949_211673320">
            <w:r>
              <w:rPr>
                <w:webHidden/>
                <w:rStyle w:val="IndexLink"/>
              </w:rPr>
              <w:t>878</w:t>
            </w:r>
            <w:r>
              <w:rPr>
                <w:rStyle w:val="IndexLink"/>
                <w:rtl w:val="true"/>
              </w:rPr>
              <w:t xml:space="preserve"> </w:t>
            </w:r>
            <w:r>
              <w:rPr>
                <w:rStyle w:val="IndexLink"/>
                <w:rtl w:val="true"/>
              </w:rPr>
              <w:t>سَبِیلُ اللَّهِ‌</w:t>
            </w:r>
            <w:r>
              <w:rPr>
                <w:rStyle w:val="IndexLink"/>
                <w:rtl w:val="true"/>
              </w:rPr>
              <w:tab/>
            </w:r>
            <w:r>
              <w:rPr>
                <w:rStyle w:val="IndexLink"/>
              </w:rPr>
              <w:t>256</w:t>
            </w:r>
          </w:hyperlink>
        </w:p>
        <w:p>
          <w:pPr>
            <w:pStyle w:val="Contents3"/>
            <w:tabs>
              <w:tab w:val="clear" w:pos="8459"/>
              <w:tab w:val="right" w:pos="9026" w:leader="dot"/>
            </w:tabs>
            <w:rPr/>
          </w:pPr>
          <w:hyperlink w:anchor="__RefHeading___Toc2635951_211673320">
            <w:r>
              <w:rPr>
                <w:webHidden/>
                <w:rStyle w:val="IndexLink"/>
              </w:rPr>
              <w:t>879</w:t>
            </w:r>
            <w:r>
              <w:rPr>
                <w:rStyle w:val="IndexLink"/>
                <w:rtl w:val="true"/>
              </w:rPr>
              <w:t xml:space="preserve"> </w:t>
            </w:r>
            <w:r>
              <w:rPr>
                <w:rStyle w:val="IndexLink"/>
                <w:rtl w:val="true"/>
              </w:rPr>
              <w:t>سُخِّرَتْ لَهُ السَّحابُ وَ الْبَرْقُ‌</w:t>
            </w:r>
            <w:r>
              <w:rPr>
                <w:rStyle w:val="IndexLink"/>
                <w:rtl w:val="true"/>
              </w:rPr>
              <w:tab/>
            </w:r>
            <w:r>
              <w:rPr>
                <w:rStyle w:val="IndexLink"/>
              </w:rPr>
              <w:t>257</w:t>
            </w:r>
          </w:hyperlink>
        </w:p>
        <w:p>
          <w:pPr>
            <w:pStyle w:val="Contents3"/>
            <w:tabs>
              <w:tab w:val="clear" w:pos="8459"/>
              <w:tab w:val="right" w:pos="9026" w:leader="dot"/>
            </w:tabs>
            <w:rPr/>
          </w:pPr>
          <w:hyperlink w:anchor="__RefHeading___Toc2635953_211673320">
            <w:r>
              <w:rPr>
                <w:webHidden/>
                <w:rStyle w:val="IndexLink"/>
              </w:rPr>
              <w:t>880</w:t>
            </w:r>
            <w:r>
              <w:rPr>
                <w:rStyle w:val="IndexLink"/>
                <w:rtl w:val="true"/>
              </w:rPr>
              <w:t xml:space="preserve"> </w:t>
            </w:r>
            <w:r>
              <w:rPr>
                <w:rStyle w:val="IndexLink"/>
                <w:rtl w:val="true"/>
              </w:rPr>
              <w:t>السِّراجُ‌</w:t>
            </w:r>
            <w:r>
              <w:rPr>
                <w:rStyle w:val="IndexLink"/>
                <w:rtl w:val="true"/>
              </w:rPr>
              <w:tab/>
            </w:r>
            <w:r>
              <w:rPr>
                <w:rStyle w:val="IndexLink"/>
              </w:rPr>
              <w:t>257</w:t>
            </w:r>
          </w:hyperlink>
        </w:p>
        <w:p>
          <w:pPr>
            <w:pStyle w:val="Contents3"/>
            <w:tabs>
              <w:tab w:val="clear" w:pos="8459"/>
              <w:tab w:val="right" w:pos="9026" w:leader="dot"/>
            </w:tabs>
            <w:rPr/>
          </w:pPr>
          <w:hyperlink w:anchor="__RefHeading___Toc2635955_211673320">
            <w:r>
              <w:rPr>
                <w:webHidden/>
                <w:rStyle w:val="IndexLink"/>
              </w:rPr>
              <w:t>881</w:t>
            </w:r>
            <w:r>
              <w:rPr>
                <w:rStyle w:val="IndexLink"/>
                <w:rtl w:val="true"/>
              </w:rPr>
              <w:t xml:space="preserve"> </w:t>
            </w:r>
            <w:r>
              <w:rPr>
                <w:rStyle w:val="IndexLink"/>
                <w:rtl w:val="true"/>
              </w:rPr>
              <w:t>سَفِیرُ السُّفَراءِ</w:t>
            </w:r>
            <w:r>
              <w:rPr>
                <w:rStyle w:val="IndexLink"/>
                <w:rtl w:val="true"/>
              </w:rPr>
              <w:tab/>
            </w:r>
            <w:r>
              <w:rPr>
                <w:rStyle w:val="IndexLink"/>
              </w:rPr>
              <w:t>257</w:t>
            </w:r>
          </w:hyperlink>
        </w:p>
        <w:p>
          <w:pPr>
            <w:pStyle w:val="Contents3"/>
            <w:tabs>
              <w:tab w:val="clear" w:pos="8459"/>
              <w:tab w:val="right" w:pos="9026" w:leader="dot"/>
            </w:tabs>
            <w:rPr/>
          </w:pPr>
          <w:hyperlink w:anchor="__RefHeading___Toc2635957_211673320">
            <w:r>
              <w:rPr>
                <w:webHidden/>
                <w:rStyle w:val="IndexLink"/>
              </w:rPr>
              <w:t>882</w:t>
            </w:r>
            <w:r>
              <w:rPr>
                <w:rStyle w:val="IndexLink"/>
                <w:rtl w:val="true"/>
              </w:rPr>
              <w:t xml:space="preserve"> </w:t>
            </w:r>
            <w:r>
              <w:rPr>
                <w:rStyle w:val="IndexLink"/>
                <w:rtl w:val="true"/>
              </w:rPr>
              <w:t>سَیفُ نِقْمَةُ الرَّسُولِ‌</w:t>
            </w:r>
            <w:r>
              <w:rPr>
                <w:rStyle w:val="IndexLink"/>
                <w:rtl w:val="true"/>
              </w:rPr>
              <w:tab/>
            </w:r>
            <w:r>
              <w:rPr>
                <w:rStyle w:val="IndexLink"/>
              </w:rPr>
              <w:t>257</w:t>
            </w:r>
          </w:hyperlink>
        </w:p>
        <w:p>
          <w:pPr>
            <w:pStyle w:val="Contents3"/>
            <w:tabs>
              <w:tab w:val="clear" w:pos="8459"/>
              <w:tab w:val="right" w:pos="9026" w:leader="dot"/>
            </w:tabs>
            <w:rPr/>
          </w:pPr>
          <w:hyperlink w:anchor="__RefHeading___Toc2635959_211673320">
            <w:r>
              <w:rPr>
                <w:webHidden/>
                <w:rStyle w:val="IndexLink"/>
              </w:rPr>
              <w:t>883</w:t>
            </w:r>
            <w:r>
              <w:rPr>
                <w:rStyle w:val="IndexLink"/>
                <w:rtl w:val="true"/>
              </w:rPr>
              <w:t xml:space="preserve"> </w:t>
            </w:r>
            <w:r>
              <w:rPr>
                <w:rStyle w:val="IndexLink"/>
                <w:rtl w:val="true"/>
              </w:rPr>
              <w:t>صاحِبُ أَلْفِ بابٍ‌</w:t>
            </w:r>
            <w:r>
              <w:rPr>
                <w:rStyle w:val="IndexLink"/>
                <w:rtl w:val="true"/>
              </w:rPr>
              <w:tab/>
            </w:r>
            <w:r>
              <w:rPr>
                <w:rStyle w:val="IndexLink"/>
              </w:rPr>
              <w:t>257</w:t>
            </w:r>
          </w:hyperlink>
        </w:p>
        <w:p>
          <w:pPr>
            <w:pStyle w:val="Contents3"/>
            <w:tabs>
              <w:tab w:val="clear" w:pos="8459"/>
              <w:tab w:val="right" w:pos="9026" w:leader="dot"/>
            </w:tabs>
            <w:rPr/>
          </w:pPr>
          <w:hyperlink w:anchor="__RefHeading___Toc2635961_211673320">
            <w:r>
              <w:rPr>
                <w:webHidden/>
                <w:rStyle w:val="IndexLink"/>
              </w:rPr>
              <w:t>884</w:t>
            </w:r>
            <w:r>
              <w:rPr>
                <w:rStyle w:val="IndexLink"/>
                <w:rtl w:val="true"/>
              </w:rPr>
              <w:t xml:space="preserve"> </w:t>
            </w:r>
            <w:r>
              <w:rPr>
                <w:rStyle w:val="IndexLink"/>
                <w:rtl w:val="true"/>
              </w:rPr>
              <w:t>صاحِبُ أَمْرِ النَّبِی‌ّ</w:t>
            </w:r>
            <w:r>
              <w:rPr>
                <w:rStyle w:val="IndexLink"/>
                <w:rtl w:val="true"/>
              </w:rPr>
              <w:tab/>
            </w:r>
            <w:r>
              <w:rPr>
                <w:rStyle w:val="IndexLink"/>
              </w:rPr>
              <w:t>257</w:t>
            </w:r>
          </w:hyperlink>
        </w:p>
        <w:p>
          <w:pPr>
            <w:pStyle w:val="Contents3"/>
            <w:tabs>
              <w:tab w:val="clear" w:pos="8459"/>
              <w:tab w:val="right" w:pos="9026" w:leader="dot"/>
            </w:tabs>
            <w:rPr/>
          </w:pPr>
          <w:hyperlink w:anchor="__RefHeading___Toc2635963_211673320">
            <w:r>
              <w:rPr>
                <w:webHidden/>
                <w:rStyle w:val="IndexLink"/>
              </w:rPr>
              <w:t>885</w:t>
            </w:r>
            <w:r>
              <w:rPr>
                <w:rStyle w:val="IndexLink"/>
                <w:rtl w:val="true"/>
              </w:rPr>
              <w:t xml:space="preserve"> </w:t>
            </w:r>
            <w:r>
              <w:rPr>
                <w:rStyle w:val="IndexLink"/>
                <w:rtl w:val="true"/>
              </w:rPr>
              <w:t>صاحِبُ بَدْرٍ وَ حُنَینٍ‌</w:t>
            </w:r>
            <w:r>
              <w:rPr>
                <w:rStyle w:val="IndexLink"/>
                <w:rtl w:val="true"/>
              </w:rPr>
              <w:tab/>
            </w:r>
            <w:r>
              <w:rPr>
                <w:rStyle w:val="IndexLink"/>
              </w:rPr>
              <w:t>257</w:t>
            </w:r>
          </w:hyperlink>
        </w:p>
        <w:p>
          <w:pPr>
            <w:pStyle w:val="Contents3"/>
            <w:tabs>
              <w:tab w:val="clear" w:pos="8459"/>
              <w:tab w:val="right" w:pos="9026" w:leader="dot"/>
            </w:tabs>
            <w:rPr/>
          </w:pPr>
          <w:hyperlink w:anchor="__RefHeading___Toc2635965_211673320">
            <w:r>
              <w:rPr>
                <w:webHidden/>
                <w:rStyle w:val="IndexLink"/>
              </w:rPr>
              <w:t>886</w:t>
            </w:r>
            <w:r>
              <w:rPr>
                <w:rStyle w:val="IndexLink"/>
                <w:rtl w:val="true"/>
              </w:rPr>
              <w:t xml:space="preserve"> </w:t>
            </w:r>
            <w:r>
              <w:rPr>
                <w:rStyle w:val="IndexLink"/>
                <w:rtl w:val="true"/>
              </w:rPr>
              <w:t>صاحِبُ الْبَصِیرَةِ</w:t>
            </w:r>
            <w:r>
              <w:rPr>
                <w:rStyle w:val="IndexLink"/>
                <w:rtl w:val="true"/>
              </w:rPr>
              <w:tab/>
            </w:r>
            <w:r>
              <w:rPr>
                <w:rStyle w:val="IndexLink"/>
              </w:rPr>
              <w:t>258</w:t>
            </w:r>
          </w:hyperlink>
        </w:p>
        <w:p>
          <w:pPr>
            <w:pStyle w:val="Contents3"/>
            <w:tabs>
              <w:tab w:val="clear" w:pos="8459"/>
              <w:tab w:val="right" w:pos="9026" w:leader="dot"/>
            </w:tabs>
            <w:rPr/>
          </w:pPr>
          <w:hyperlink w:anchor="__RefHeading___Toc2635967_211673320">
            <w:r>
              <w:rPr>
                <w:webHidden/>
                <w:rStyle w:val="IndexLink"/>
              </w:rPr>
              <w:t>887</w:t>
            </w:r>
            <w:r>
              <w:rPr>
                <w:rStyle w:val="IndexLink"/>
                <w:rtl w:val="true"/>
              </w:rPr>
              <w:t xml:space="preserve"> </w:t>
            </w:r>
            <w:r>
              <w:rPr>
                <w:rStyle w:val="IndexLink"/>
                <w:rtl w:val="true"/>
              </w:rPr>
              <w:t>صاحِبُ الْجَنَّةِ</w:t>
            </w:r>
            <w:r>
              <w:rPr>
                <w:rStyle w:val="IndexLink"/>
                <w:rtl w:val="true"/>
              </w:rPr>
              <w:tab/>
            </w:r>
            <w:r>
              <w:rPr>
                <w:rStyle w:val="IndexLink"/>
              </w:rPr>
              <w:t>258</w:t>
            </w:r>
          </w:hyperlink>
        </w:p>
        <w:p>
          <w:pPr>
            <w:pStyle w:val="Contents3"/>
            <w:tabs>
              <w:tab w:val="clear" w:pos="8459"/>
              <w:tab w:val="right" w:pos="9026" w:leader="dot"/>
            </w:tabs>
            <w:rPr/>
          </w:pPr>
          <w:hyperlink w:anchor="__RefHeading___Toc2635969_211673320">
            <w:r>
              <w:rPr>
                <w:webHidden/>
                <w:rStyle w:val="IndexLink"/>
              </w:rPr>
              <w:t>888</w:t>
            </w:r>
            <w:r>
              <w:rPr>
                <w:rStyle w:val="IndexLink"/>
                <w:rtl w:val="true"/>
              </w:rPr>
              <w:t xml:space="preserve"> </w:t>
            </w:r>
            <w:r>
              <w:rPr>
                <w:rStyle w:val="IndexLink"/>
                <w:rtl w:val="true"/>
              </w:rPr>
              <w:t>صاحِبُ الْجُنَّةِ</w:t>
            </w:r>
            <w:r>
              <w:rPr>
                <w:rStyle w:val="IndexLink"/>
                <w:rtl w:val="true"/>
              </w:rPr>
              <w:tab/>
            </w:r>
            <w:r>
              <w:rPr>
                <w:rStyle w:val="IndexLink"/>
              </w:rPr>
              <w:t>258</w:t>
            </w:r>
          </w:hyperlink>
        </w:p>
        <w:p>
          <w:pPr>
            <w:pStyle w:val="Contents3"/>
            <w:tabs>
              <w:tab w:val="clear" w:pos="8459"/>
              <w:tab w:val="right" w:pos="9026" w:leader="dot"/>
            </w:tabs>
            <w:rPr/>
          </w:pPr>
          <w:hyperlink w:anchor="__RefHeading___Toc2635971_211673320">
            <w:r>
              <w:rPr>
                <w:webHidden/>
                <w:rStyle w:val="IndexLink"/>
              </w:rPr>
              <w:t>889</w:t>
            </w:r>
            <w:r>
              <w:rPr>
                <w:rStyle w:val="IndexLink"/>
                <w:rtl w:val="true"/>
              </w:rPr>
              <w:t xml:space="preserve"> </w:t>
            </w:r>
            <w:r>
              <w:rPr>
                <w:rStyle w:val="IndexLink"/>
                <w:rtl w:val="true"/>
              </w:rPr>
              <w:t>صاحِبُ الدُّنْیا</w:t>
            </w:r>
            <w:r>
              <w:rPr>
                <w:rStyle w:val="IndexLink"/>
                <w:rtl w:val="true"/>
              </w:rPr>
              <w:tab/>
            </w:r>
            <w:r>
              <w:rPr>
                <w:rStyle w:val="IndexLink"/>
              </w:rPr>
              <w:t>258</w:t>
            </w:r>
          </w:hyperlink>
        </w:p>
        <w:p>
          <w:pPr>
            <w:pStyle w:val="Contents3"/>
            <w:tabs>
              <w:tab w:val="clear" w:pos="8459"/>
              <w:tab w:val="right" w:pos="9026" w:leader="dot"/>
            </w:tabs>
            <w:rPr/>
          </w:pPr>
          <w:hyperlink w:anchor="__RefHeading___Toc2635973_211673320">
            <w:r>
              <w:rPr>
                <w:webHidden/>
                <w:rStyle w:val="IndexLink"/>
              </w:rPr>
              <w:t>890</w:t>
            </w:r>
            <w:r>
              <w:rPr>
                <w:rStyle w:val="IndexLink"/>
                <w:rtl w:val="true"/>
              </w:rPr>
              <w:t xml:space="preserve"> </w:t>
            </w:r>
            <w:r>
              <w:rPr>
                <w:rStyle w:val="IndexLink"/>
                <w:rtl w:val="true"/>
              </w:rPr>
              <w:t>صاحِبُ الدَّوْلاتِ‌</w:t>
            </w:r>
            <w:r>
              <w:rPr>
                <w:rStyle w:val="IndexLink"/>
                <w:rtl w:val="true"/>
              </w:rPr>
              <w:tab/>
            </w:r>
            <w:r>
              <w:rPr>
                <w:rStyle w:val="IndexLink"/>
              </w:rPr>
              <w:t>258</w:t>
            </w:r>
          </w:hyperlink>
        </w:p>
        <w:p>
          <w:pPr>
            <w:pStyle w:val="Contents3"/>
            <w:tabs>
              <w:tab w:val="clear" w:pos="8459"/>
              <w:tab w:val="right" w:pos="9026" w:leader="dot"/>
            </w:tabs>
            <w:rPr/>
          </w:pPr>
          <w:hyperlink w:anchor="__RefHeading___Toc2635975_211673320">
            <w:r>
              <w:rPr>
                <w:webHidden/>
                <w:rStyle w:val="IndexLink"/>
              </w:rPr>
              <w:t>891</w:t>
            </w:r>
            <w:r>
              <w:rPr>
                <w:rStyle w:val="IndexLink"/>
                <w:rtl w:val="true"/>
              </w:rPr>
              <w:t xml:space="preserve"> </w:t>
            </w:r>
            <w:r>
              <w:rPr>
                <w:rStyle w:val="IndexLink"/>
                <w:rtl w:val="true"/>
              </w:rPr>
              <w:t>صاحِبُ دَوْلَةِ الدُّوَلِ‌</w:t>
            </w:r>
            <w:r>
              <w:rPr>
                <w:rStyle w:val="IndexLink"/>
                <w:rtl w:val="true"/>
              </w:rPr>
              <w:tab/>
            </w:r>
            <w:r>
              <w:rPr>
                <w:rStyle w:val="IndexLink"/>
              </w:rPr>
              <w:t>258</w:t>
            </w:r>
          </w:hyperlink>
        </w:p>
        <w:p>
          <w:pPr>
            <w:pStyle w:val="Contents3"/>
            <w:tabs>
              <w:tab w:val="clear" w:pos="8459"/>
              <w:tab w:val="right" w:pos="9026" w:leader="dot"/>
            </w:tabs>
            <w:rPr/>
          </w:pPr>
          <w:hyperlink w:anchor="__RefHeading___Toc2635977_211673320">
            <w:r>
              <w:rPr>
                <w:webHidden/>
                <w:rStyle w:val="IndexLink"/>
              </w:rPr>
              <w:t>892</w:t>
            </w:r>
            <w:r>
              <w:rPr>
                <w:rStyle w:val="IndexLink"/>
                <w:rtl w:val="true"/>
              </w:rPr>
              <w:t xml:space="preserve"> </w:t>
            </w:r>
            <w:r>
              <w:rPr>
                <w:rStyle w:val="IndexLink"/>
                <w:rtl w:val="true"/>
              </w:rPr>
              <w:t>صاحِبُ الرَّجَعاتِ‌</w:t>
            </w:r>
            <w:r>
              <w:rPr>
                <w:rStyle w:val="IndexLink"/>
                <w:rtl w:val="true"/>
              </w:rPr>
              <w:tab/>
            </w:r>
            <w:r>
              <w:rPr>
                <w:rStyle w:val="IndexLink"/>
              </w:rPr>
              <w:t>259</w:t>
            </w:r>
          </w:hyperlink>
        </w:p>
        <w:p>
          <w:pPr>
            <w:pStyle w:val="Contents3"/>
            <w:tabs>
              <w:tab w:val="clear" w:pos="8459"/>
              <w:tab w:val="right" w:pos="9026" w:leader="dot"/>
            </w:tabs>
            <w:rPr/>
          </w:pPr>
          <w:hyperlink w:anchor="__RefHeading___Toc2635979_211673320">
            <w:r>
              <w:rPr>
                <w:webHidden/>
                <w:rStyle w:val="IndexLink"/>
              </w:rPr>
              <w:t>893</w:t>
            </w:r>
            <w:r>
              <w:rPr>
                <w:rStyle w:val="IndexLink"/>
                <w:rtl w:val="true"/>
              </w:rPr>
              <w:t xml:space="preserve"> </w:t>
            </w:r>
            <w:r>
              <w:rPr>
                <w:rStyle w:val="IndexLink"/>
                <w:rtl w:val="true"/>
              </w:rPr>
              <w:t>صاحِبُ الرَّجْعَةِ بَعْدَ الرَّجْعَةِ</w:t>
            </w:r>
            <w:r>
              <w:rPr>
                <w:rStyle w:val="IndexLink"/>
                <w:rtl w:val="true"/>
              </w:rPr>
              <w:tab/>
            </w:r>
            <w:r>
              <w:rPr>
                <w:rStyle w:val="IndexLink"/>
              </w:rPr>
              <w:t>259</w:t>
            </w:r>
          </w:hyperlink>
        </w:p>
        <w:p>
          <w:pPr>
            <w:pStyle w:val="Contents3"/>
            <w:tabs>
              <w:tab w:val="clear" w:pos="8459"/>
              <w:tab w:val="right" w:pos="9026" w:leader="dot"/>
            </w:tabs>
            <w:rPr/>
          </w:pPr>
          <w:hyperlink w:anchor="__RefHeading___Toc2635981_211673320">
            <w:r>
              <w:rPr>
                <w:webHidden/>
                <w:rStyle w:val="IndexLink"/>
              </w:rPr>
              <w:t>894</w:t>
            </w:r>
            <w:r>
              <w:rPr>
                <w:rStyle w:val="IndexLink"/>
                <w:rtl w:val="true"/>
              </w:rPr>
              <w:t xml:space="preserve"> </w:t>
            </w:r>
            <w:r>
              <w:rPr>
                <w:rStyle w:val="IndexLink"/>
                <w:rtl w:val="true"/>
              </w:rPr>
              <w:t>صاحِبُ السِّنِینَ‌</w:t>
            </w:r>
            <w:r>
              <w:rPr>
                <w:rStyle w:val="IndexLink"/>
                <w:rtl w:val="true"/>
              </w:rPr>
              <w:tab/>
            </w:r>
            <w:r>
              <w:rPr>
                <w:rStyle w:val="IndexLink"/>
              </w:rPr>
              <w:t>259</w:t>
            </w:r>
          </w:hyperlink>
        </w:p>
        <w:p>
          <w:pPr>
            <w:pStyle w:val="Contents3"/>
            <w:tabs>
              <w:tab w:val="clear" w:pos="8459"/>
              <w:tab w:val="right" w:pos="9026" w:leader="dot"/>
            </w:tabs>
            <w:rPr/>
          </w:pPr>
          <w:hyperlink w:anchor="__RefHeading___Toc2635983_211673320">
            <w:r>
              <w:rPr>
                <w:webHidden/>
                <w:rStyle w:val="IndexLink"/>
              </w:rPr>
              <w:t>895</w:t>
            </w:r>
            <w:r>
              <w:rPr>
                <w:rStyle w:val="IndexLink"/>
                <w:rtl w:val="true"/>
              </w:rPr>
              <w:t xml:space="preserve"> </w:t>
            </w:r>
            <w:r>
              <w:rPr>
                <w:rStyle w:val="IndexLink"/>
                <w:rtl w:val="true"/>
              </w:rPr>
              <w:t>صاحِبُ السَّیفِ‌</w:t>
            </w:r>
            <w:r>
              <w:rPr>
                <w:rStyle w:val="IndexLink"/>
                <w:rtl w:val="true"/>
              </w:rPr>
              <w:tab/>
            </w:r>
            <w:r>
              <w:rPr>
                <w:rStyle w:val="IndexLink"/>
              </w:rPr>
              <w:t>259</w:t>
            </w:r>
          </w:hyperlink>
        </w:p>
        <w:p>
          <w:pPr>
            <w:pStyle w:val="Contents3"/>
            <w:tabs>
              <w:tab w:val="clear" w:pos="8459"/>
              <w:tab w:val="right" w:pos="9026" w:leader="dot"/>
            </w:tabs>
            <w:rPr/>
          </w:pPr>
          <w:hyperlink w:anchor="__RefHeading___Toc2635985_211673320">
            <w:r>
              <w:rPr>
                <w:webHidden/>
                <w:rStyle w:val="IndexLink"/>
              </w:rPr>
              <w:t>896</w:t>
            </w:r>
            <w:r>
              <w:rPr>
                <w:rStyle w:val="IndexLink"/>
                <w:rtl w:val="true"/>
              </w:rPr>
              <w:t xml:space="preserve"> </w:t>
            </w:r>
            <w:r>
              <w:rPr>
                <w:rStyle w:val="IndexLink"/>
                <w:rtl w:val="true"/>
              </w:rPr>
              <w:t>صاحِبُ الصَّوْلاتِ‌</w:t>
            </w:r>
            <w:r>
              <w:rPr>
                <w:rStyle w:val="IndexLink"/>
                <w:rtl w:val="true"/>
              </w:rPr>
              <w:tab/>
            </w:r>
            <w:r>
              <w:rPr>
                <w:rStyle w:val="IndexLink"/>
              </w:rPr>
              <w:t>259</w:t>
            </w:r>
          </w:hyperlink>
        </w:p>
        <w:p>
          <w:pPr>
            <w:pStyle w:val="Contents3"/>
            <w:tabs>
              <w:tab w:val="clear" w:pos="8459"/>
              <w:tab w:val="right" w:pos="9026" w:leader="dot"/>
            </w:tabs>
            <w:rPr/>
          </w:pPr>
          <w:hyperlink w:anchor="__RefHeading___Toc2635987_211673320">
            <w:r>
              <w:rPr>
                <w:webHidden/>
                <w:rStyle w:val="IndexLink"/>
              </w:rPr>
              <w:t>897</w:t>
            </w:r>
            <w:r>
              <w:rPr>
                <w:rStyle w:val="IndexLink"/>
                <w:rtl w:val="true"/>
              </w:rPr>
              <w:t xml:space="preserve"> </w:t>
            </w:r>
            <w:r>
              <w:rPr>
                <w:rStyle w:val="IndexLink"/>
                <w:rtl w:val="true"/>
              </w:rPr>
              <w:t>صاحِبُ الْفِرْقَةِ النّاجِیةِ</w:t>
            </w:r>
            <w:r>
              <w:rPr>
                <w:rStyle w:val="IndexLink"/>
                <w:rtl w:val="true"/>
              </w:rPr>
              <w:tab/>
            </w:r>
            <w:r>
              <w:rPr>
                <w:rStyle w:val="IndexLink"/>
              </w:rPr>
              <w:t>259</w:t>
            </w:r>
          </w:hyperlink>
        </w:p>
        <w:p>
          <w:pPr>
            <w:pStyle w:val="Contents3"/>
            <w:tabs>
              <w:tab w:val="clear" w:pos="8459"/>
              <w:tab w:val="right" w:pos="9026" w:leader="dot"/>
            </w:tabs>
            <w:rPr/>
          </w:pPr>
          <w:hyperlink w:anchor="__RefHeading___Toc2635989_211673320">
            <w:r>
              <w:rPr>
                <w:webHidden/>
                <w:rStyle w:val="IndexLink"/>
              </w:rPr>
              <w:t>898</w:t>
            </w:r>
            <w:r>
              <w:rPr>
                <w:rStyle w:val="IndexLink"/>
                <w:rtl w:val="true"/>
              </w:rPr>
              <w:t xml:space="preserve"> </w:t>
            </w:r>
            <w:r>
              <w:rPr>
                <w:rStyle w:val="IndexLink"/>
                <w:rtl w:val="true"/>
              </w:rPr>
              <w:t>صاحِبُ الْقِبْلَتَینِ‌</w:t>
            </w:r>
            <w:r>
              <w:rPr>
                <w:rStyle w:val="IndexLink"/>
                <w:rtl w:val="true"/>
              </w:rPr>
              <w:tab/>
            </w:r>
            <w:r>
              <w:rPr>
                <w:rStyle w:val="IndexLink"/>
              </w:rPr>
              <w:t>259</w:t>
            </w:r>
          </w:hyperlink>
        </w:p>
        <w:p>
          <w:pPr>
            <w:pStyle w:val="Contents3"/>
            <w:tabs>
              <w:tab w:val="clear" w:pos="8459"/>
              <w:tab w:val="right" w:pos="9026" w:leader="dot"/>
            </w:tabs>
            <w:rPr/>
          </w:pPr>
          <w:hyperlink w:anchor="__RefHeading___Toc2635991_211673320">
            <w:r>
              <w:rPr>
                <w:webHidden/>
                <w:rStyle w:val="IndexLink"/>
              </w:rPr>
              <w:t>899</w:t>
            </w:r>
            <w:r>
              <w:rPr>
                <w:rStyle w:val="IndexLink"/>
                <w:rtl w:val="true"/>
              </w:rPr>
              <w:t xml:space="preserve"> </w:t>
            </w:r>
            <w:r>
              <w:rPr>
                <w:rStyle w:val="IndexLink"/>
                <w:rtl w:val="true"/>
              </w:rPr>
              <w:t>صاحِبُ الْکَرّاتِ‌</w:t>
            </w:r>
            <w:r>
              <w:rPr>
                <w:rStyle w:val="IndexLink"/>
                <w:rtl w:val="true"/>
              </w:rPr>
              <w:tab/>
            </w:r>
            <w:r>
              <w:rPr>
                <w:rStyle w:val="IndexLink"/>
              </w:rPr>
              <w:t>260</w:t>
            </w:r>
          </w:hyperlink>
        </w:p>
        <w:p>
          <w:pPr>
            <w:pStyle w:val="Contents3"/>
            <w:tabs>
              <w:tab w:val="clear" w:pos="8459"/>
              <w:tab w:val="right" w:pos="9026" w:leader="dot"/>
            </w:tabs>
            <w:rPr/>
          </w:pPr>
          <w:hyperlink w:anchor="__RefHeading___Toc2635993_211673320">
            <w:r>
              <w:rPr>
                <w:webHidden/>
                <w:rStyle w:val="IndexLink"/>
              </w:rPr>
              <w:t>900</w:t>
            </w:r>
            <w:r>
              <w:rPr>
                <w:rStyle w:val="IndexLink"/>
                <w:rtl w:val="true"/>
              </w:rPr>
              <w:t xml:space="preserve"> </w:t>
            </w:r>
            <w:r>
              <w:rPr>
                <w:rStyle w:val="IndexLink"/>
                <w:rtl w:val="true"/>
              </w:rPr>
              <w:t>صاحِبُ الْکَرَّةِ بَعْدَ الْکَرَّةِ</w:t>
            </w:r>
            <w:r>
              <w:rPr>
                <w:rStyle w:val="IndexLink"/>
                <w:rtl w:val="true"/>
              </w:rPr>
              <w:tab/>
            </w:r>
            <w:r>
              <w:rPr>
                <w:rStyle w:val="IndexLink"/>
              </w:rPr>
              <w:t>260</w:t>
            </w:r>
          </w:hyperlink>
        </w:p>
        <w:p>
          <w:pPr>
            <w:pStyle w:val="Contents3"/>
            <w:tabs>
              <w:tab w:val="clear" w:pos="8459"/>
              <w:tab w:val="right" w:pos="9026" w:leader="dot"/>
            </w:tabs>
            <w:rPr/>
          </w:pPr>
          <w:hyperlink w:anchor="__RefHeading___Toc2635995_211673320">
            <w:r>
              <w:rPr>
                <w:webHidden/>
                <w:rStyle w:val="IndexLink"/>
              </w:rPr>
              <w:t>901</w:t>
            </w:r>
            <w:r>
              <w:rPr>
                <w:rStyle w:val="IndexLink"/>
                <w:rtl w:val="true"/>
              </w:rPr>
              <w:t xml:space="preserve"> </w:t>
            </w:r>
            <w:r>
              <w:rPr>
                <w:rStyle w:val="IndexLink"/>
                <w:rtl w:val="true"/>
              </w:rPr>
              <w:t>صاحِبُ کُلِ‌ّ نَفِیسَةٍ وَ غَزاةٍ</w:t>
            </w:r>
            <w:r>
              <w:rPr>
                <w:rStyle w:val="IndexLink"/>
                <w:rtl w:val="true"/>
              </w:rPr>
              <w:tab/>
            </w:r>
            <w:r>
              <w:rPr>
                <w:rStyle w:val="IndexLink"/>
              </w:rPr>
              <w:t>260</w:t>
            </w:r>
          </w:hyperlink>
        </w:p>
        <w:p>
          <w:pPr>
            <w:pStyle w:val="Contents3"/>
            <w:tabs>
              <w:tab w:val="clear" w:pos="8459"/>
              <w:tab w:val="right" w:pos="9026" w:leader="dot"/>
            </w:tabs>
            <w:rPr/>
          </w:pPr>
          <w:hyperlink w:anchor="__RefHeading___Toc2635997_211673320">
            <w:r>
              <w:rPr>
                <w:webHidden/>
                <w:rStyle w:val="IndexLink"/>
              </w:rPr>
              <w:t>902</w:t>
            </w:r>
            <w:r>
              <w:rPr>
                <w:rStyle w:val="IndexLink"/>
                <w:rtl w:val="true"/>
              </w:rPr>
              <w:t xml:space="preserve"> </w:t>
            </w:r>
            <w:r>
              <w:rPr>
                <w:rStyle w:val="IndexLink"/>
                <w:rtl w:val="true"/>
              </w:rPr>
              <w:t>صاحِبُ اللَّوْحِ الْمَحْفُوظِ</w:t>
            </w:r>
            <w:r>
              <w:rPr>
                <w:rStyle w:val="IndexLink"/>
                <w:rtl w:val="true"/>
              </w:rPr>
              <w:tab/>
            </w:r>
            <w:r>
              <w:rPr>
                <w:rStyle w:val="IndexLink"/>
              </w:rPr>
              <w:t>260</w:t>
            </w:r>
          </w:hyperlink>
        </w:p>
        <w:p>
          <w:pPr>
            <w:pStyle w:val="Contents3"/>
            <w:tabs>
              <w:tab w:val="clear" w:pos="8459"/>
              <w:tab w:val="right" w:pos="9026" w:leader="dot"/>
            </w:tabs>
            <w:rPr/>
          </w:pPr>
          <w:hyperlink w:anchor="__RefHeading___Toc2635999_211673320">
            <w:r>
              <w:rPr>
                <w:webHidden/>
                <w:rStyle w:val="IndexLink"/>
              </w:rPr>
              <w:t>903</w:t>
            </w:r>
            <w:r>
              <w:rPr>
                <w:rStyle w:val="IndexLink"/>
                <w:rtl w:val="true"/>
              </w:rPr>
              <w:t xml:space="preserve"> </w:t>
            </w:r>
            <w:r>
              <w:rPr>
                <w:rStyle w:val="IndexLink"/>
                <w:rtl w:val="true"/>
              </w:rPr>
              <w:t>صاحِبُ الْمِیسَمِ‌</w:t>
            </w:r>
            <w:r>
              <w:rPr>
                <w:rStyle w:val="IndexLink"/>
                <w:rtl w:val="true"/>
              </w:rPr>
              <w:tab/>
            </w:r>
            <w:r>
              <w:rPr>
                <w:rStyle w:val="IndexLink"/>
              </w:rPr>
              <w:t>260</w:t>
            </w:r>
          </w:hyperlink>
        </w:p>
        <w:p>
          <w:pPr>
            <w:pStyle w:val="Contents3"/>
            <w:tabs>
              <w:tab w:val="clear" w:pos="8459"/>
              <w:tab w:val="right" w:pos="9026" w:leader="dot"/>
            </w:tabs>
            <w:rPr/>
          </w:pPr>
          <w:hyperlink w:anchor="__RefHeading___Toc2636001_211673320">
            <w:r>
              <w:rPr>
                <w:webHidden/>
                <w:rStyle w:val="IndexLink"/>
              </w:rPr>
              <w:t>904</w:t>
            </w:r>
            <w:r>
              <w:rPr>
                <w:rStyle w:val="IndexLink"/>
                <w:rtl w:val="true"/>
              </w:rPr>
              <w:t xml:space="preserve"> </w:t>
            </w:r>
            <w:r>
              <w:rPr>
                <w:rStyle w:val="IndexLink"/>
                <w:rtl w:val="true"/>
              </w:rPr>
              <w:t>صاحِبُ النّارِ</w:t>
            </w:r>
            <w:r>
              <w:rPr>
                <w:rStyle w:val="IndexLink"/>
                <w:rtl w:val="true"/>
              </w:rPr>
              <w:tab/>
            </w:r>
            <w:r>
              <w:rPr>
                <w:rStyle w:val="IndexLink"/>
              </w:rPr>
              <w:t>261</w:t>
            </w:r>
          </w:hyperlink>
        </w:p>
        <w:p>
          <w:pPr>
            <w:pStyle w:val="Contents3"/>
            <w:tabs>
              <w:tab w:val="clear" w:pos="8459"/>
              <w:tab w:val="right" w:pos="9026" w:leader="dot"/>
            </w:tabs>
            <w:rPr/>
          </w:pPr>
          <w:hyperlink w:anchor="__RefHeading___Toc2636003_211673320">
            <w:r>
              <w:rPr>
                <w:webHidden/>
                <w:rStyle w:val="IndexLink"/>
              </w:rPr>
              <w:t>905</w:t>
            </w:r>
            <w:r>
              <w:rPr>
                <w:rStyle w:val="IndexLink"/>
                <w:rtl w:val="true"/>
              </w:rPr>
              <w:t xml:space="preserve"> </w:t>
            </w:r>
            <w:r>
              <w:rPr>
                <w:rStyle w:val="IndexLink"/>
                <w:rtl w:val="true"/>
              </w:rPr>
              <w:t>صاحِبُ النَّشْرِ</w:t>
            </w:r>
            <w:r>
              <w:rPr>
                <w:rStyle w:val="IndexLink"/>
                <w:rtl w:val="true"/>
              </w:rPr>
              <w:tab/>
            </w:r>
            <w:r>
              <w:rPr>
                <w:rStyle w:val="IndexLink"/>
              </w:rPr>
              <w:t>261</w:t>
            </w:r>
          </w:hyperlink>
        </w:p>
        <w:p>
          <w:pPr>
            <w:pStyle w:val="Contents3"/>
            <w:tabs>
              <w:tab w:val="clear" w:pos="8459"/>
              <w:tab w:val="right" w:pos="9026" w:leader="dot"/>
            </w:tabs>
            <w:rPr/>
          </w:pPr>
          <w:hyperlink w:anchor="__RefHeading___Toc2636005_211673320">
            <w:r>
              <w:rPr>
                <w:webHidden/>
                <w:rStyle w:val="IndexLink"/>
              </w:rPr>
              <w:t>906</w:t>
            </w:r>
            <w:r>
              <w:rPr>
                <w:rStyle w:val="IndexLink"/>
                <w:rtl w:val="true"/>
              </w:rPr>
              <w:t xml:space="preserve"> </w:t>
            </w:r>
            <w:r>
              <w:rPr>
                <w:rStyle w:val="IndexLink"/>
                <w:rtl w:val="true"/>
              </w:rPr>
              <w:t>صاحِبُ النَّشْرِ الْآخِرِ</w:t>
            </w:r>
            <w:r>
              <w:rPr>
                <w:rStyle w:val="IndexLink"/>
                <w:rtl w:val="true"/>
              </w:rPr>
              <w:tab/>
            </w:r>
            <w:r>
              <w:rPr>
                <w:rStyle w:val="IndexLink"/>
              </w:rPr>
              <w:t>261</w:t>
            </w:r>
          </w:hyperlink>
        </w:p>
        <w:p>
          <w:pPr>
            <w:pStyle w:val="Contents3"/>
            <w:tabs>
              <w:tab w:val="clear" w:pos="8459"/>
              <w:tab w:val="right" w:pos="9026" w:leader="dot"/>
            </w:tabs>
            <w:rPr/>
          </w:pPr>
          <w:hyperlink w:anchor="__RefHeading___Toc2636007_211673320">
            <w:r>
              <w:rPr>
                <w:webHidden/>
                <w:rStyle w:val="IndexLink"/>
              </w:rPr>
              <w:t>907</w:t>
            </w:r>
            <w:r>
              <w:rPr>
                <w:rStyle w:val="IndexLink"/>
                <w:rtl w:val="true"/>
              </w:rPr>
              <w:t xml:space="preserve"> </w:t>
            </w:r>
            <w:r>
              <w:rPr>
                <w:rStyle w:val="IndexLink"/>
                <w:rtl w:val="true"/>
              </w:rPr>
              <w:t>صاحِبُ النَّشْرِ الْأَوَّلِ‌</w:t>
            </w:r>
            <w:r>
              <w:rPr>
                <w:rStyle w:val="IndexLink"/>
                <w:rtl w:val="true"/>
              </w:rPr>
              <w:tab/>
            </w:r>
            <w:r>
              <w:rPr>
                <w:rStyle w:val="IndexLink"/>
              </w:rPr>
              <w:t>261</w:t>
            </w:r>
          </w:hyperlink>
        </w:p>
        <w:p>
          <w:pPr>
            <w:pStyle w:val="Contents3"/>
            <w:tabs>
              <w:tab w:val="clear" w:pos="8459"/>
              <w:tab w:val="right" w:pos="9026" w:leader="dot"/>
            </w:tabs>
            <w:rPr/>
          </w:pPr>
          <w:hyperlink w:anchor="__RefHeading___Toc2636009_211673320">
            <w:r>
              <w:rPr>
                <w:webHidden/>
                <w:rStyle w:val="IndexLink"/>
              </w:rPr>
              <w:t>908</w:t>
            </w:r>
            <w:r>
              <w:rPr>
                <w:rStyle w:val="IndexLink"/>
                <w:rtl w:val="true"/>
              </w:rPr>
              <w:t xml:space="preserve"> </w:t>
            </w:r>
            <w:r>
              <w:rPr>
                <w:rStyle w:val="IndexLink"/>
                <w:rtl w:val="true"/>
              </w:rPr>
              <w:t>صاحِبُ النَّقِماتِ‌</w:t>
            </w:r>
            <w:r>
              <w:rPr>
                <w:rStyle w:val="IndexLink"/>
                <w:rtl w:val="true"/>
              </w:rPr>
              <w:tab/>
            </w:r>
            <w:r>
              <w:rPr>
                <w:rStyle w:val="IndexLink"/>
              </w:rPr>
              <w:t>261</w:t>
            </w:r>
          </w:hyperlink>
        </w:p>
        <w:p>
          <w:pPr>
            <w:pStyle w:val="Contents3"/>
            <w:tabs>
              <w:tab w:val="clear" w:pos="8459"/>
              <w:tab w:val="right" w:pos="9026" w:leader="dot"/>
            </w:tabs>
            <w:rPr/>
          </w:pPr>
          <w:hyperlink w:anchor="__RefHeading___Toc2636011_211673320">
            <w:r>
              <w:rPr>
                <w:webHidden/>
                <w:rStyle w:val="IndexLink"/>
              </w:rPr>
              <w:t>909</w:t>
            </w:r>
            <w:r>
              <w:rPr>
                <w:rStyle w:val="IndexLink"/>
                <w:rtl w:val="true"/>
              </w:rPr>
              <w:t xml:space="preserve"> </w:t>
            </w:r>
            <w:r>
              <w:rPr>
                <w:rStyle w:val="IndexLink"/>
                <w:rtl w:val="true"/>
              </w:rPr>
              <w:t>صاحِبُ الْهِباتِ‌</w:t>
            </w:r>
            <w:r>
              <w:rPr>
                <w:rStyle w:val="IndexLink"/>
                <w:rtl w:val="true"/>
              </w:rPr>
              <w:tab/>
            </w:r>
            <w:r>
              <w:rPr>
                <w:rStyle w:val="IndexLink"/>
              </w:rPr>
              <w:t>261</w:t>
            </w:r>
          </w:hyperlink>
        </w:p>
        <w:p>
          <w:pPr>
            <w:pStyle w:val="Contents3"/>
            <w:tabs>
              <w:tab w:val="clear" w:pos="8459"/>
              <w:tab w:val="right" w:pos="9026" w:leader="dot"/>
            </w:tabs>
            <w:rPr/>
          </w:pPr>
          <w:hyperlink w:anchor="__RefHeading___Toc2636013_211673320">
            <w:r>
              <w:rPr>
                <w:webHidden/>
                <w:rStyle w:val="IndexLink"/>
              </w:rPr>
              <w:t>910</w:t>
            </w:r>
            <w:r>
              <w:rPr>
                <w:rStyle w:val="IndexLink"/>
                <w:rtl w:val="true"/>
              </w:rPr>
              <w:t xml:space="preserve"> </w:t>
            </w:r>
            <w:r>
              <w:rPr>
                <w:rStyle w:val="IndexLink"/>
                <w:rtl w:val="true"/>
              </w:rPr>
              <w:t>صاحِبُ الْهُدَّةِ</w:t>
            </w:r>
            <w:r>
              <w:rPr>
                <w:rStyle w:val="IndexLink"/>
                <w:rtl w:val="true"/>
              </w:rPr>
              <w:tab/>
            </w:r>
            <w:r>
              <w:rPr>
                <w:rStyle w:val="IndexLink"/>
              </w:rPr>
              <w:t>261</w:t>
            </w:r>
          </w:hyperlink>
        </w:p>
        <w:p>
          <w:pPr>
            <w:pStyle w:val="Contents3"/>
            <w:tabs>
              <w:tab w:val="clear" w:pos="8459"/>
              <w:tab w:val="right" w:pos="9026" w:leader="dot"/>
            </w:tabs>
            <w:rPr/>
          </w:pPr>
          <w:hyperlink w:anchor="__RefHeading___Toc2636015_211673320">
            <w:r>
              <w:rPr>
                <w:webHidden/>
                <w:rStyle w:val="IndexLink"/>
              </w:rPr>
              <w:t>911</w:t>
            </w:r>
            <w:r>
              <w:rPr>
                <w:rStyle w:val="IndexLink"/>
                <w:rtl w:val="true"/>
              </w:rPr>
              <w:t xml:space="preserve"> </w:t>
            </w:r>
            <w:r>
              <w:rPr>
                <w:rStyle w:val="IndexLink"/>
                <w:rtl w:val="true"/>
              </w:rPr>
              <w:t>صاحِبُ الْیقِینِ‌</w:t>
            </w:r>
            <w:r>
              <w:rPr>
                <w:rStyle w:val="IndexLink"/>
                <w:rtl w:val="true"/>
              </w:rPr>
              <w:tab/>
            </w:r>
            <w:r>
              <w:rPr>
                <w:rStyle w:val="IndexLink"/>
              </w:rPr>
              <w:t>262</w:t>
            </w:r>
          </w:hyperlink>
        </w:p>
        <w:p>
          <w:pPr>
            <w:pStyle w:val="Contents3"/>
            <w:tabs>
              <w:tab w:val="clear" w:pos="8459"/>
              <w:tab w:val="right" w:pos="9026" w:leader="dot"/>
            </w:tabs>
            <w:rPr/>
          </w:pPr>
          <w:hyperlink w:anchor="__RefHeading___Toc2636017_211673320">
            <w:r>
              <w:rPr>
                <w:webHidden/>
                <w:rStyle w:val="IndexLink"/>
              </w:rPr>
              <w:t>912</w:t>
            </w:r>
            <w:r>
              <w:rPr>
                <w:rStyle w:val="IndexLink"/>
                <w:rtl w:val="true"/>
              </w:rPr>
              <w:t xml:space="preserve"> </w:t>
            </w:r>
            <w:r>
              <w:rPr>
                <w:rStyle w:val="IndexLink"/>
                <w:rtl w:val="true"/>
              </w:rPr>
              <w:t>الصّامِتُ‌</w:t>
            </w:r>
            <w:r>
              <w:rPr>
                <w:rStyle w:val="IndexLink"/>
                <w:rtl w:val="true"/>
              </w:rPr>
              <w:tab/>
            </w:r>
            <w:r>
              <w:rPr>
                <w:rStyle w:val="IndexLink"/>
              </w:rPr>
              <w:t>262</w:t>
            </w:r>
          </w:hyperlink>
        </w:p>
        <w:p>
          <w:pPr>
            <w:pStyle w:val="Contents3"/>
            <w:tabs>
              <w:tab w:val="clear" w:pos="8459"/>
              <w:tab w:val="right" w:pos="9026" w:leader="dot"/>
            </w:tabs>
            <w:rPr/>
          </w:pPr>
          <w:hyperlink w:anchor="__RefHeading___Toc2636019_211673320">
            <w:r>
              <w:rPr>
                <w:webHidden/>
                <w:rStyle w:val="IndexLink"/>
              </w:rPr>
              <w:t>913</w:t>
            </w:r>
            <w:r>
              <w:rPr>
                <w:rStyle w:val="IndexLink"/>
                <w:rtl w:val="true"/>
              </w:rPr>
              <w:t xml:space="preserve"> </w:t>
            </w:r>
            <w:r>
              <w:rPr>
                <w:rStyle w:val="IndexLink"/>
                <w:rtl w:val="true"/>
              </w:rPr>
              <w:t>الصِّدِّیقُ الْأَوَّلُ‌</w:t>
            </w:r>
            <w:r>
              <w:rPr>
                <w:rStyle w:val="IndexLink"/>
                <w:rtl w:val="true"/>
              </w:rPr>
              <w:tab/>
            </w:r>
            <w:r>
              <w:rPr>
                <w:rStyle w:val="IndexLink"/>
              </w:rPr>
              <w:t>262</w:t>
            </w:r>
          </w:hyperlink>
        </w:p>
        <w:p>
          <w:pPr>
            <w:pStyle w:val="Contents3"/>
            <w:tabs>
              <w:tab w:val="clear" w:pos="8459"/>
              <w:tab w:val="right" w:pos="9026" w:leader="dot"/>
            </w:tabs>
            <w:rPr/>
          </w:pPr>
          <w:hyperlink w:anchor="__RefHeading___Toc2636021_211673320">
            <w:r>
              <w:rPr>
                <w:webHidden/>
                <w:rStyle w:val="IndexLink"/>
              </w:rPr>
              <w:t>914</w:t>
            </w:r>
            <w:r>
              <w:rPr>
                <w:rStyle w:val="IndexLink"/>
                <w:rtl w:val="true"/>
              </w:rPr>
              <w:t xml:space="preserve"> </w:t>
            </w:r>
            <w:r>
              <w:rPr>
                <w:rStyle w:val="IndexLink"/>
                <w:rtl w:val="true"/>
              </w:rPr>
              <w:t>صِراطُ اللَّهِ‌</w:t>
            </w:r>
            <w:r>
              <w:rPr>
                <w:rStyle w:val="IndexLink"/>
                <w:rtl w:val="true"/>
              </w:rPr>
              <w:tab/>
            </w:r>
            <w:r>
              <w:rPr>
                <w:rStyle w:val="IndexLink"/>
              </w:rPr>
              <w:t>262</w:t>
            </w:r>
          </w:hyperlink>
        </w:p>
        <w:p>
          <w:pPr>
            <w:pStyle w:val="Contents3"/>
            <w:tabs>
              <w:tab w:val="clear" w:pos="8459"/>
              <w:tab w:val="right" w:pos="9026" w:leader="dot"/>
            </w:tabs>
            <w:rPr/>
          </w:pPr>
          <w:hyperlink w:anchor="__RefHeading___Toc2636023_211673320">
            <w:r>
              <w:rPr>
                <w:webHidden/>
                <w:rStyle w:val="IndexLink"/>
              </w:rPr>
              <w:t>915</w:t>
            </w:r>
            <w:r>
              <w:rPr>
                <w:rStyle w:val="IndexLink"/>
                <w:rtl w:val="true"/>
              </w:rPr>
              <w:t xml:space="preserve"> </w:t>
            </w:r>
            <w:r>
              <w:rPr>
                <w:rStyle w:val="IndexLink"/>
                <w:rtl w:val="true"/>
              </w:rPr>
              <w:t>صِنْوُ الرَّسُولِ‌</w:t>
            </w:r>
            <w:r>
              <w:rPr>
                <w:rStyle w:val="IndexLink"/>
                <w:rtl w:val="true"/>
              </w:rPr>
              <w:tab/>
            </w:r>
            <w:r>
              <w:rPr>
                <w:rStyle w:val="IndexLink"/>
              </w:rPr>
              <w:t>262</w:t>
            </w:r>
          </w:hyperlink>
        </w:p>
        <w:p>
          <w:pPr>
            <w:pStyle w:val="Contents3"/>
            <w:tabs>
              <w:tab w:val="clear" w:pos="8459"/>
              <w:tab w:val="right" w:pos="9026" w:leader="dot"/>
            </w:tabs>
            <w:rPr/>
          </w:pPr>
          <w:hyperlink w:anchor="__RefHeading___Toc2636025_211673320">
            <w:r>
              <w:rPr>
                <w:webHidden/>
                <w:rStyle w:val="IndexLink"/>
              </w:rPr>
              <w:t>916</w:t>
            </w:r>
            <w:r>
              <w:rPr>
                <w:rStyle w:val="IndexLink"/>
                <w:rtl w:val="true"/>
              </w:rPr>
              <w:t xml:space="preserve"> </w:t>
            </w:r>
            <w:r>
              <w:rPr>
                <w:rStyle w:val="IndexLink"/>
                <w:rtl w:val="true"/>
              </w:rPr>
              <w:t>صِهْرُ خَیرِ الْأَنامِ‌</w:t>
            </w:r>
            <w:r>
              <w:rPr>
                <w:rStyle w:val="IndexLink"/>
                <w:rtl w:val="true"/>
              </w:rPr>
              <w:tab/>
            </w:r>
            <w:r>
              <w:rPr>
                <w:rStyle w:val="IndexLink"/>
              </w:rPr>
              <w:t>262</w:t>
            </w:r>
          </w:hyperlink>
        </w:p>
        <w:p>
          <w:pPr>
            <w:pStyle w:val="Contents3"/>
            <w:tabs>
              <w:tab w:val="clear" w:pos="8459"/>
              <w:tab w:val="right" w:pos="9026" w:leader="dot"/>
            </w:tabs>
            <w:rPr/>
          </w:pPr>
          <w:hyperlink w:anchor="__RefHeading___Toc2636027_211673320">
            <w:r>
              <w:rPr>
                <w:webHidden/>
                <w:rStyle w:val="IndexLink"/>
              </w:rPr>
              <w:t>917</w:t>
            </w:r>
            <w:r>
              <w:rPr>
                <w:rStyle w:val="IndexLink"/>
                <w:rtl w:val="true"/>
              </w:rPr>
              <w:t xml:space="preserve"> </w:t>
            </w:r>
            <w:r>
              <w:rPr>
                <w:rStyle w:val="IndexLink"/>
                <w:rtl w:val="true"/>
              </w:rPr>
              <w:t>الضّارِبُ بِالسَّیفَینِ‌</w:t>
            </w:r>
            <w:r>
              <w:rPr>
                <w:rStyle w:val="IndexLink"/>
                <w:rtl w:val="true"/>
              </w:rPr>
              <w:tab/>
            </w:r>
            <w:r>
              <w:rPr>
                <w:rStyle w:val="IndexLink"/>
              </w:rPr>
              <w:t>263</w:t>
            </w:r>
          </w:hyperlink>
        </w:p>
        <w:p>
          <w:pPr>
            <w:pStyle w:val="Contents3"/>
            <w:tabs>
              <w:tab w:val="clear" w:pos="8459"/>
              <w:tab w:val="right" w:pos="9026" w:leader="dot"/>
            </w:tabs>
            <w:rPr/>
          </w:pPr>
          <w:hyperlink w:anchor="__RefHeading___Toc2636029_211673320">
            <w:r>
              <w:rPr>
                <w:webHidden/>
                <w:rStyle w:val="IndexLink"/>
              </w:rPr>
              <w:t>918</w:t>
            </w:r>
            <w:r>
              <w:rPr>
                <w:rStyle w:val="IndexLink"/>
                <w:rtl w:val="true"/>
              </w:rPr>
              <w:t xml:space="preserve"> </w:t>
            </w:r>
            <w:r>
              <w:rPr>
                <w:rStyle w:val="IndexLink"/>
                <w:rtl w:val="true"/>
              </w:rPr>
              <w:t>الطّاعِنُ بِالرُّمْحَینِ‌</w:t>
            </w:r>
            <w:r>
              <w:rPr>
                <w:rStyle w:val="IndexLink"/>
                <w:rtl w:val="true"/>
              </w:rPr>
              <w:tab/>
            </w:r>
            <w:r>
              <w:rPr>
                <w:rStyle w:val="IndexLink"/>
              </w:rPr>
              <w:t>263</w:t>
            </w:r>
          </w:hyperlink>
        </w:p>
        <w:p>
          <w:pPr>
            <w:pStyle w:val="Contents3"/>
            <w:tabs>
              <w:tab w:val="clear" w:pos="8459"/>
              <w:tab w:val="right" w:pos="9026" w:leader="dot"/>
            </w:tabs>
            <w:rPr/>
          </w:pPr>
          <w:hyperlink w:anchor="__RefHeading___Toc2636031_211673320">
            <w:r>
              <w:rPr>
                <w:webHidden/>
                <w:rStyle w:val="IndexLink"/>
              </w:rPr>
              <w:t>919</w:t>
            </w:r>
            <w:r>
              <w:rPr>
                <w:rStyle w:val="IndexLink"/>
                <w:rtl w:val="true"/>
              </w:rPr>
              <w:t xml:space="preserve"> </w:t>
            </w:r>
            <w:r>
              <w:rPr>
                <w:rStyle w:val="IndexLink"/>
                <w:rtl w:val="true"/>
              </w:rPr>
              <w:t>طَوی لَهُ الْبَعِیدَ</w:t>
            </w:r>
            <w:r>
              <w:rPr>
                <w:rStyle w:val="IndexLink"/>
                <w:rtl w:val="true"/>
              </w:rPr>
              <w:tab/>
            </w:r>
            <w:r>
              <w:rPr>
                <w:rStyle w:val="IndexLink"/>
              </w:rPr>
              <w:t>263</w:t>
            </w:r>
          </w:hyperlink>
        </w:p>
        <w:p>
          <w:pPr>
            <w:pStyle w:val="Contents3"/>
            <w:tabs>
              <w:tab w:val="clear" w:pos="8459"/>
              <w:tab w:val="right" w:pos="9026" w:leader="dot"/>
            </w:tabs>
            <w:rPr/>
          </w:pPr>
          <w:hyperlink w:anchor="__RefHeading___Toc2636033_211673320">
            <w:r>
              <w:rPr>
                <w:webHidden/>
                <w:rStyle w:val="IndexLink"/>
              </w:rPr>
              <w:t>920</w:t>
            </w:r>
            <w:r>
              <w:rPr>
                <w:rStyle w:val="IndexLink"/>
                <w:rtl w:val="true"/>
              </w:rPr>
              <w:t xml:space="preserve"> </w:t>
            </w:r>
            <w:r>
              <w:rPr>
                <w:rStyle w:val="IndexLink"/>
                <w:rtl w:val="true"/>
              </w:rPr>
              <w:t>الظّاهِرُ</w:t>
            </w:r>
            <w:r>
              <w:rPr>
                <w:rStyle w:val="IndexLink"/>
                <w:rtl w:val="true"/>
              </w:rPr>
              <w:tab/>
            </w:r>
            <w:r>
              <w:rPr>
                <w:rStyle w:val="IndexLink"/>
              </w:rPr>
              <w:t>263</w:t>
            </w:r>
          </w:hyperlink>
        </w:p>
        <w:p>
          <w:pPr>
            <w:pStyle w:val="Contents3"/>
            <w:tabs>
              <w:tab w:val="clear" w:pos="8459"/>
              <w:tab w:val="right" w:pos="9026" w:leader="dot"/>
            </w:tabs>
            <w:rPr/>
          </w:pPr>
          <w:hyperlink w:anchor="__RefHeading___Toc2636035_211673320">
            <w:r>
              <w:rPr>
                <w:webHidden/>
                <w:rStyle w:val="IndexLink"/>
              </w:rPr>
              <w:t>921</w:t>
            </w:r>
            <w:r>
              <w:rPr>
                <w:rStyle w:val="IndexLink"/>
                <w:rtl w:val="true"/>
              </w:rPr>
              <w:t xml:space="preserve"> </w:t>
            </w:r>
            <w:r>
              <w:rPr>
                <w:rStyle w:val="IndexLink"/>
                <w:rtl w:val="true"/>
              </w:rPr>
              <w:t>عالِمٌ بِالْاِنْجِیلِ‌</w:t>
            </w:r>
            <w:r>
              <w:rPr>
                <w:rStyle w:val="IndexLink"/>
                <w:rtl w:val="true"/>
              </w:rPr>
              <w:tab/>
            </w:r>
            <w:r>
              <w:rPr>
                <w:rStyle w:val="IndexLink"/>
              </w:rPr>
              <w:t>263</w:t>
            </w:r>
          </w:hyperlink>
        </w:p>
        <w:p>
          <w:pPr>
            <w:pStyle w:val="Contents3"/>
            <w:tabs>
              <w:tab w:val="clear" w:pos="8459"/>
              <w:tab w:val="right" w:pos="9026" w:leader="dot"/>
            </w:tabs>
            <w:rPr/>
          </w:pPr>
          <w:hyperlink w:anchor="__RefHeading___Toc2636037_211673320">
            <w:r>
              <w:rPr>
                <w:webHidden/>
                <w:rStyle w:val="IndexLink"/>
              </w:rPr>
              <w:t>922</w:t>
            </w:r>
            <w:r>
              <w:rPr>
                <w:rStyle w:val="IndexLink"/>
                <w:rtl w:val="true"/>
              </w:rPr>
              <w:t xml:space="preserve"> </w:t>
            </w:r>
            <w:r>
              <w:rPr>
                <w:rStyle w:val="IndexLink"/>
                <w:rtl w:val="true"/>
              </w:rPr>
              <w:t>عالِمٌ بِالتَّوْراةِ</w:t>
            </w:r>
            <w:r>
              <w:rPr>
                <w:rStyle w:val="IndexLink"/>
                <w:rtl w:val="true"/>
              </w:rPr>
              <w:tab/>
            </w:r>
            <w:r>
              <w:rPr>
                <w:rStyle w:val="IndexLink"/>
              </w:rPr>
              <w:t>264</w:t>
            </w:r>
          </w:hyperlink>
        </w:p>
        <w:p>
          <w:pPr>
            <w:pStyle w:val="Contents3"/>
            <w:tabs>
              <w:tab w:val="clear" w:pos="8459"/>
              <w:tab w:val="right" w:pos="9026" w:leader="dot"/>
            </w:tabs>
            <w:rPr/>
          </w:pPr>
          <w:hyperlink w:anchor="__RefHeading___Toc2636039_211673320">
            <w:r>
              <w:rPr>
                <w:webHidden/>
                <w:rStyle w:val="IndexLink"/>
              </w:rPr>
              <w:t>923</w:t>
            </w:r>
            <w:r>
              <w:rPr>
                <w:rStyle w:val="IndexLink"/>
                <w:rtl w:val="true"/>
              </w:rPr>
              <w:t xml:space="preserve"> </w:t>
            </w:r>
            <w:r>
              <w:rPr>
                <w:rStyle w:val="IndexLink"/>
                <w:rtl w:val="true"/>
              </w:rPr>
              <w:t>عالِمٌ بِالْقُرْآنِ‌</w:t>
            </w:r>
            <w:r>
              <w:rPr>
                <w:rStyle w:val="IndexLink"/>
                <w:rtl w:val="true"/>
              </w:rPr>
              <w:tab/>
            </w:r>
            <w:r>
              <w:rPr>
                <w:rStyle w:val="IndexLink"/>
              </w:rPr>
              <w:t>264</w:t>
            </w:r>
          </w:hyperlink>
        </w:p>
        <w:p>
          <w:pPr>
            <w:pStyle w:val="Contents3"/>
            <w:tabs>
              <w:tab w:val="clear" w:pos="8459"/>
              <w:tab w:val="right" w:pos="9026" w:leader="dot"/>
            </w:tabs>
            <w:rPr/>
          </w:pPr>
          <w:hyperlink w:anchor="__RefHeading___Toc2636041_211673320">
            <w:r>
              <w:rPr>
                <w:webHidden/>
                <w:rStyle w:val="IndexLink"/>
              </w:rPr>
              <w:t>924</w:t>
            </w:r>
            <w:r>
              <w:rPr>
                <w:rStyle w:val="IndexLink"/>
                <w:rtl w:val="true"/>
              </w:rPr>
              <w:t xml:space="preserve"> </w:t>
            </w:r>
            <w:r>
              <w:rPr>
                <w:rStyle w:val="IndexLink"/>
                <w:rtl w:val="true"/>
              </w:rPr>
              <w:t>الْعالِمُ الرَّبّانِی‌</w:t>
            </w:r>
            <w:r>
              <w:rPr>
                <w:rStyle w:val="IndexLink"/>
                <w:rtl w:val="true"/>
              </w:rPr>
              <w:tab/>
            </w:r>
            <w:r>
              <w:rPr>
                <w:rStyle w:val="IndexLink"/>
              </w:rPr>
              <w:t>264</w:t>
            </w:r>
          </w:hyperlink>
        </w:p>
        <w:p>
          <w:pPr>
            <w:pStyle w:val="Contents3"/>
            <w:tabs>
              <w:tab w:val="clear" w:pos="8459"/>
              <w:tab w:val="right" w:pos="9026" w:leader="dot"/>
            </w:tabs>
            <w:rPr/>
          </w:pPr>
          <w:hyperlink w:anchor="__RefHeading___Toc2636043_211673320">
            <w:r>
              <w:rPr>
                <w:webHidden/>
                <w:rStyle w:val="IndexLink"/>
              </w:rPr>
              <w:t>925</w:t>
            </w:r>
            <w:r>
              <w:rPr>
                <w:rStyle w:val="IndexLink"/>
                <w:rtl w:val="true"/>
              </w:rPr>
              <w:t xml:space="preserve"> </w:t>
            </w:r>
            <w:r>
              <w:rPr>
                <w:rStyle w:val="IndexLink"/>
                <w:rtl w:val="true"/>
              </w:rPr>
              <w:t>عَبْدُ اللَّهِ‌</w:t>
            </w:r>
            <w:r>
              <w:rPr>
                <w:rStyle w:val="IndexLink"/>
                <w:rtl w:val="true"/>
              </w:rPr>
              <w:tab/>
            </w:r>
            <w:r>
              <w:rPr>
                <w:rStyle w:val="IndexLink"/>
              </w:rPr>
              <w:t>264</w:t>
            </w:r>
          </w:hyperlink>
        </w:p>
        <w:p>
          <w:pPr>
            <w:pStyle w:val="Contents3"/>
            <w:tabs>
              <w:tab w:val="clear" w:pos="8459"/>
              <w:tab w:val="right" w:pos="9026" w:leader="dot"/>
            </w:tabs>
            <w:rPr/>
          </w:pPr>
          <w:hyperlink w:anchor="__RefHeading___Toc2636045_211673320">
            <w:r>
              <w:rPr>
                <w:webHidden/>
                <w:rStyle w:val="IndexLink"/>
              </w:rPr>
              <w:t>926</w:t>
            </w:r>
            <w:r>
              <w:rPr>
                <w:rStyle w:val="IndexLink"/>
                <w:rtl w:val="true"/>
              </w:rPr>
              <w:t xml:space="preserve"> </w:t>
            </w:r>
            <w:r>
              <w:rPr>
                <w:rStyle w:val="IndexLink"/>
                <w:rtl w:val="true"/>
              </w:rPr>
              <w:t>عَبْدٌ مِنْ عَبِیدِ مُحَمَّدٍ</w:t>
            </w:r>
            <w:r>
              <w:rPr>
                <w:rStyle w:val="IndexLink"/>
                <w:rtl w:val="true"/>
              </w:rPr>
              <w:tab/>
            </w:r>
            <w:r>
              <w:rPr>
                <w:rStyle w:val="IndexLink"/>
              </w:rPr>
              <w:t>264</w:t>
            </w:r>
          </w:hyperlink>
        </w:p>
        <w:p>
          <w:pPr>
            <w:pStyle w:val="Contents3"/>
            <w:tabs>
              <w:tab w:val="clear" w:pos="8459"/>
              <w:tab w:val="right" w:pos="9026" w:leader="dot"/>
            </w:tabs>
            <w:rPr/>
          </w:pPr>
          <w:hyperlink w:anchor="__RefHeading___Toc2636047_211673320">
            <w:r>
              <w:rPr>
                <w:webHidden/>
                <w:rStyle w:val="IndexLink"/>
              </w:rPr>
              <w:t>927</w:t>
            </w:r>
            <w:r>
              <w:rPr>
                <w:rStyle w:val="IndexLink"/>
                <w:rtl w:val="true"/>
              </w:rPr>
              <w:t xml:space="preserve"> </w:t>
            </w:r>
            <w:r>
              <w:rPr>
                <w:rStyle w:val="IndexLink"/>
                <w:rtl w:val="true"/>
              </w:rPr>
              <w:t>عِلْمُ اللَّهِ‌</w:t>
            </w:r>
            <w:r>
              <w:rPr>
                <w:rStyle w:val="IndexLink"/>
                <w:rtl w:val="true"/>
              </w:rPr>
              <w:tab/>
            </w:r>
            <w:r>
              <w:rPr>
                <w:rStyle w:val="IndexLink"/>
              </w:rPr>
              <w:t>265</w:t>
            </w:r>
          </w:hyperlink>
        </w:p>
        <w:p>
          <w:pPr>
            <w:pStyle w:val="Contents3"/>
            <w:tabs>
              <w:tab w:val="clear" w:pos="8459"/>
              <w:tab w:val="right" w:pos="9026" w:leader="dot"/>
            </w:tabs>
            <w:rPr/>
          </w:pPr>
          <w:hyperlink w:anchor="__RefHeading___Toc2636049_211673320">
            <w:r>
              <w:rPr>
                <w:webHidden/>
                <w:rStyle w:val="IndexLink"/>
              </w:rPr>
              <w:t>928</w:t>
            </w:r>
            <w:r>
              <w:rPr>
                <w:rStyle w:val="IndexLink"/>
                <w:rtl w:val="true"/>
              </w:rPr>
              <w:t xml:space="preserve"> </w:t>
            </w:r>
            <w:r>
              <w:rPr>
                <w:rStyle w:val="IndexLink"/>
                <w:rtl w:val="true"/>
              </w:rPr>
              <w:t>عَلی جآدَّةِ الْحَقِ‌ّ</w:t>
            </w:r>
            <w:r>
              <w:rPr>
                <w:rStyle w:val="IndexLink"/>
                <w:rtl w:val="true"/>
              </w:rPr>
              <w:tab/>
            </w:r>
            <w:r>
              <w:rPr>
                <w:rStyle w:val="IndexLink"/>
              </w:rPr>
              <w:t>265</w:t>
            </w:r>
          </w:hyperlink>
        </w:p>
        <w:p>
          <w:pPr>
            <w:pStyle w:val="Contents3"/>
            <w:tabs>
              <w:tab w:val="clear" w:pos="8459"/>
              <w:tab w:val="right" w:pos="9026" w:leader="dot"/>
            </w:tabs>
            <w:rPr/>
          </w:pPr>
          <w:hyperlink w:anchor="__RefHeading___Toc2636051_211673320">
            <w:r>
              <w:rPr>
                <w:webHidden/>
                <w:rStyle w:val="IndexLink"/>
              </w:rPr>
              <w:t>929</w:t>
            </w:r>
            <w:r>
              <w:rPr>
                <w:rStyle w:val="IndexLink"/>
                <w:rtl w:val="true"/>
              </w:rPr>
              <w:t xml:space="preserve"> </w:t>
            </w:r>
            <w:r>
              <w:rPr>
                <w:rStyle w:val="IndexLink"/>
                <w:rtl w:val="true"/>
              </w:rPr>
              <w:t>عِمادُ نُصْرَةِ الرَّسُولِ‌</w:t>
            </w:r>
            <w:r>
              <w:rPr>
                <w:rStyle w:val="IndexLink"/>
                <w:rtl w:val="true"/>
              </w:rPr>
              <w:tab/>
            </w:r>
            <w:r>
              <w:rPr>
                <w:rStyle w:val="IndexLink"/>
              </w:rPr>
              <w:t>265</w:t>
            </w:r>
          </w:hyperlink>
        </w:p>
        <w:p>
          <w:pPr>
            <w:pStyle w:val="Contents3"/>
            <w:tabs>
              <w:tab w:val="clear" w:pos="8459"/>
              <w:tab w:val="right" w:pos="9026" w:leader="dot"/>
            </w:tabs>
            <w:rPr/>
          </w:pPr>
          <w:hyperlink w:anchor="__RefHeading___Toc2636053_211673320">
            <w:r>
              <w:rPr>
                <w:webHidden/>
                <w:rStyle w:val="IndexLink"/>
              </w:rPr>
              <w:t>930</w:t>
            </w:r>
            <w:r>
              <w:rPr>
                <w:rStyle w:val="IndexLink"/>
                <w:rtl w:val="true"/>
              </w:rPr>
              <w:t xml:space="preserve"> </w:t>
            </w:r>
            <w:r>
              <w:rPr>
                <w:rStyle w:val="IndexLink"/>
                <w:rtl w:val="true"/>
              </w:rPr>
              <w:t>عَمَلَ بِالثِّقْلِ الْأَکْبَرِ</w:t>
            </w:r>
            <w:r>
              <w:rPr>
                <w:rStyle w:val="IndexLink"/>
                <w:rtl w:val="true"/>
              </w:rPr>
              <w:tab/>
            </w:r>
            <w:r>
              <w:rPr>
                <w:rStyle w:val="IndexLink"/>
              </w:rPr>
              <w:t>265</w:t>
            </w:r>
          </w:hyperlink>
        </w:p>
        <w:p>
          <w:pPr>
            <w:pStyle w:val="Contents3"/>
            <w:tabs>
              <w:tab w:val="clear" w:pos="8459"/>
              <w:tab w:val="right" w:pos="9026" w:leader="dot"/>
            </w:tabs>
            <w:rPr/>
          </w:pPr>
          <w:hyperlink w:anchor="__RefHeading___Toc2636055_211673320">
            <w:r>
              <w:rPr>
                <w:webHidden/>
                <w:rStyle w:val="IndexLink"/>
              </w:rPr>
              <w:t>931</w:t>
            </w:r>
            <w:r>
              <w:rPr>
                <w:rStyle w:val="IndexLink"/>
                <w:rtl w:val="true"/>
              </w:rPr>
              <w:t xml:space="preserve"> </w:t>
            </w:r>
            <w:r>
              <w:rPr>
                <w:rStyle w:val="IndexLink"/>
                <w:rtl w:val="true"/>
              </w:rPr>
              <w:t>عِنْدَهُ عِلْمُ الْبَلایا</w:t>
            </w:r>
            <w:r>
              <w:rPr>
                <w:rStyle w:val="IndexLink"/>
                <w:rtl w:val="true"/>
              </w:rPr>
              <w:tab/>
            </w:r>
            <w:r>
              <w:rPr>
                <w:rStyle w:val="IndexLink"/>
              </w:rPr>
              <w:t>266</w:t>
            </w:r>
          </w:hyperlink>
        </w:p>
        <w:p>
          <w:pPr>
            <w:pStyle w:val="Contents3"/>
            <w:tabs>
              <w:tab w:val="clear" w:pos="8459"/>
              <w:tab w:val="right" w:pos="9026" w:leader="dot"/>
            </w:tabs>
            <w:rPr/>
          </w:pPr>
          <w:hyperlink w:anchor="__RefHeading___Toc2636057_211673320">
            <w:r>
              <w:rPr>
                <w:webHidden/>
                <w:rStyle w:val="IndexLink"/>
              </w:rPr>
              <w:t>932</w:t>
            </w:r>
            <w:r>
              <w:rPr>
                <w:rStyle w:val="IndexLink"/>
                <w:rtl w:val="true"/>
              </w:rPr>
              <w:t xml:space="preserve"> </w:t>
            </w:r>
            <w:r>
              <w:rPr>
                <w:rStyle w:val="IndexLink"/>
                <w:rtl w:val="true"/>
              </w:rPr>
              <w:t>عِنْدَهُ عِلْمُ الْقَضایا</w:t>
            </w:r>
            <w:r>
              <w:rPr>
                <w:rStyle w:val="IndexLink"/>
                <w:rtl w:val="true"/>
              </w:rPr>
              <w:tab/>
            </w:r>
            <w:r>
              <w:rPr>
                <w:rStyle w:val="IndexLink"/>
              </w:rPr>
              <w:t>266</w:t>
            </w:r>
          </w:hyperlink>
        </w:p>
        <w:p>
          <w:pPr>
            <w:pStyle w:val="Contents3"/>
            <w:tabs>
              <w:tab w:val="clear" w:pos="8459"/>
              <w:tab w:val="right" w:pos="9026" w:leader="dot"/>
            </w:tabs>
            <w:rPr/>
          </w:pPr>
          <w:hyperlink w:anchor="__RefHeading___Toc2636059_211673320">
            <w:r>
              <w:rPr>
                <w:webHidden/>
                <w:rStyle w:val="IndexLink"/>
              </w:rPr>
              <w:t>933</w:t>
            </w:r>
            <w:r>
              <w:rPr>
                <w:rStyle w:val="IndexLink"/>
                <w:rtl w:val="true"/>
              </w:rPr>
              <w:t xml:space="preserve"> </w:t>
            </w:r>
            <w:r>
              <w:rPr>
                <w:rStyle w:val="IndexLink"/>
                <w:rtl w:val="true"/>
              </w:rPr>
              <w:t>عِنْدَهُ عِلْمُ الْمَنایا</w:t>
            </w:r>
            <w:r>
              <w:rPr>
                <w:rStyle w:val="IndexLink"/>
                <w:rtl w:val="true"/>
              </w:rPr>
              <w:tab/>
            </w:r>
            <w:r>
              <w:rPr>
                <w:rStyle w:val="IndexLink"/>
              </w:rPr>
              <w:t>266</w:t>
            </w:r>
          </w:hyperlink>
        </w:p>
        <w:p>
          <w:pPr>
            <w:pStyle w:val="Contents3"/>
            <w:tabs>
              <w:tab w:val="clear" w:pos="8459"/>
              <w:tab w:val="right" w:pos="9026" w:leader="dot"/>
            </w:tabs>
            <w:rPr/>
          </w:pPr>
          <w:hyperlink w:anchor="__RefHeading___Toc2636061_211673320">
            <w:r>
              <w:rPr>
                <w:webHidden/>
                <w:rStyle w:val="IndexLink"/>
              </w:rPr>
              <w:t>934</w:t>
            </w:r>
            <w:r>
              <w:rPr>
                <w:rStyle w:val="IndexLink"/>
                <w:rtl w:val="true"/>
              </w:rPr>
              <w:t xml:space="preserve"> </w:t>
            </w:r>
            <w:r>
              <w:rPr>
                <w:rStyle w:val="IndexLink"/>
                <w:rtl w:val="true"/>
              </w:rPr>
              <w:t>عَینُ اللَّهِ‌</w:t>
            </w:r>
            <w:r>
              <w:rPr>
                <w:rStyle w:val="IndexLink"/>
                <w:rtl w:val="true"/>
              </w:rPr>
              <w:tab/>
            </w:r>
            <w:r>
              <w:rPr>
                <w:rStyle w:val="IndexLink"/>
              </w:rPr>
              <w:t>266</w:t>
            </w:r>
          </w:hyperlink>
        </w:p>
        <w:p>
          <w:pPr>
            <w:pStyle w:val="Contents3"/>
            <w:tabs>
              <w:tab w:val="clear" w:pos="8459"/>
              <w:tab w:val="right" w:pos="9026" w:leader="dot"/>
            </w:tabs>
            <w:rPr/>
          </w:pPr>
          <w:hyperlink w:anchor="__RefHeading___Toc2636063_211673320">
            <w:r>
              <w:rPr>
                <w:webHidden/>
                <w:rStyle w:val="IndexLink"/>
              </w:rPr>
              <w:t>935</w:t>
            </w:r>
            <w:r>
              <w:rPr>
                <w:rStyle w:val="IndexLink"/>
                <w:rtl w:val="true"/>
              </w:rPr>
              <w:t xml:space="preserve"> </w:t>
            </w:r>
            <w:r>
              <w:rPr>
                <w:rStyle w:val="IndexLink"/>
                <w:rtl w:val="true"/>
              </w:rPr>
              <w:t>عَینُ الْیقِینِ‌</w:t>
            </w:r>
            <w:r>
              <w:rPr>
                <w:rStyle w:val="IndexLink"/>
                <w:rtl w:val="true"/>
              </w:rPr>
              <w:tab/>
            </w:r>
            <w:r>
              <w:rPr>
                <w:rStyle w:val="IndexLink"/>
              </w:rPr>
              <w:t>266</w:t>
            </w:r>
          </w:hyperlink>
        </w:p>
        <w:p>
          <w:pPr>
            <w:pStyle w:val="Contents3"/>
            <w:tabs>
              <w:tab w:val="clear" w:pos="8459"/>
              <w:tab w:val="right" w:pos="9026" w:leader="dot"/>
            </w:tabs>
            <w:rPr/>
          </w:pPr>
          <w:hyperlink w:anchor="__RefHeading___Toc2636065_211673320">
            <w:r>
              <w:rPr>
                <w:webHidden/>
                <w:rStyle w:val="IndexLink"/>
              </w:rPr>
              <w:t>936</w:t>
            </w:r>
            <w:r>
              <w:rPr>
                <w:rStyle w:val="IndexLink"/>
                <w:rtl w:val="true"/>
              </w:rPr>
              <w:t xml:space="preserve"> </w:t>
            </w:r>
            <w:r>
              <w:rPr>
                <w:rStyle w:val="IndexLink"/>
                <w:rtl w:val="true"/>
              </w:rPr>
              <w:t>غایةُ السّابِقِینَ‌</w:t>
            </w:r>
            <w:r>
              <w:rPr>
                <w:rStyle w:val="IndexLink"/>
                <w:rtl w:val="true"/>
              </w:rPr>
              <w:tab/>
            </w:r>
            <w:r>
              <w:rPr>
                <w:rStyle w:val="IndexLink"/>
              </w:rPr>
              <w:t>266</w:t>
            </w:r>
          </w:hyperlink>
        </w:p>
        <w:p>
          <w:pPr>
            <w:pStyle w:val="Contents3"/>
            <w:tabs>
              <w:tab w:val="clear" w:pos="8459"/>
              <w:tab w:val="right" w:pos="9026" w:leader="dot"/>
            </w:tabs>
            <w:rPr/>
          </w:pPr>
          <w:hyperlink w:anchor="__RefHeading___Toc2636067_211673320">
            <w:r>
              <w:rPr>
                <w:webHidden/>
                <w:rStyle w:val="IndexLink"/>
              </w:rPr>
              <w:t>937</w:t>
            </w:r>
            <w:r>
              <w:rPr>
                <w:rStyle w:val="IndexLink"/>
                <w:rtl w:val="true"/>
              </w:rPr>
              <w:t xml:space="preserve"> </w:t>
            </w:r>
            <w:r>
              <w:rPr>
                <w:rStyle w:val="IndexLink"/>
                <w:rtl w:val="true"/>
              </w:rPr>
              <w:t>الْفُراتُ الزّاخِرُ</w:t>
            </w:r>
            <w:r>
              <w:rPr>
                <w:rStyle w:val="IndexLink"/>
                <w:rtl w:val="true"/>
              </w:rPr>
              <w:tab/>
            </w:r>
            <w:r>
              <w:rPr>
                <w:rStyle w:val="IndexLink"/>
              </w:rPr>
              <w:t>266</w:t>
            </w:r>
          </w:hyperlink>
        </w:p>
        <w:p>
          <w:pPr>
            <w:pStyle w:val="Contents3"/>
            <w:tabs>
              <w:tab w:val="clear" w:pos="8459"/>
              <w:tab w:val="right" w:pos="9026" w:leader="dot"/>
            </w:tabs>
            <w:rPr/>
          </w:pPr>
          <w:hyperlink w:anchor="__RefHeading___Toc2636069_211673320">
            <w:r>
              <w:rPr>
                <w:webHidden/>
                <w:rStyle w:val="IndexLink"/>
              </w:rPr>
              <w:t>938</w:t>
            </w:r>
            <w:r>
              <w:rPr>
                <w:rStyle w:val="IndexLink"/>
                <w:rtl w:val="true"/>
              </w:rPr>
              <w:t xml:space="preserve"> </w:t>
            </w:r>
            <w:r>
              <w:rPr>
                <w:rStyle w:val="IndexLink"/>
                <w:rtl w:val="true"/>
              </w:rPr>
              <w:t>الْفُسْطاطُ</w:t>
            </w:r>
            <w:r>
              <w:rPr>
                <w:rStyle w:val="IndexLink"/>
                <w:rtl w:val="true"/>
              </w:rPr>
              <w:tab/>
            </w:r>
            <w:r>
              <w:rPr>
                <w:rStyle w:val="IndexLink"/>
              </w:rPr>
              <w:t>267</w:t>
            </w:r>
          </w:hyperlink>
        </w:p>
        <w:p>
          <w:pPr>
            <w:pStyle w:val="Contents3"/>
            <w:tabs>
              <w:tab w:val="clear" w:pos="8459"/>
              <w:tab w:val="right" w:pos="9026" w:leader="dot"/>
            </w:tabs>
            <w:rPr/>
          </w:pPr>
          <w:hyperlink w:anchor="__RefHeading___Toc2636071_211673320">
            <w:r>
              <w:rPr>
                <w:webHidden/>
                <w:rStyle w:val="IndexLink"/>
              </w:rPr>
              <w:t>939</w:t>
            </w:r>
            <w:r>
              <w:rPr>
                <w:rStyle w:val="IndexLink"/>
                <w:rtl w:val="true"/>
              </w:rPr>
              <w:t xml:space="preserve"> </w:t>
            </w:r>
            <w:r>
              <w:rPr>
                <w:rStyle w:val="IndexLink"/>
                <w:rtl w:val="true"/>
              </w:rPr>
              <w:t>فَقَأَ عَینَ الْفِتْنَةِ</w:t>
            </w:r>
            <w:r>
              <w:rPr>
                <w:rStyle w:val="IndexLink"/>
                <w:rtl w:val="true"/>
              </w:rPr>
              <w:tab/>
            </w:r>
            <w:r>
              <w:rPr>
                <w:rStyle w:val="IndexLink"/>
              </w:rPr>
              <w:t>267</w:t>
            </w:r>
          </w:hyperlink>
        </w:p>
        <w:p>
          <w:pPr>
            <w:pStyle w:val="Contents3"/>
            <w:tabs>
              <w:tab w:val="clear" w:pos="8459"/>
              <w:tab w:val="right" w:pos="9026" w:leader="dot"/>
            </w:tabs>
            <w:rPr/>
          </w:pPr>
          <w:hyperlink w:anchor="__RefHeading___Toc2636073_211673320">
            <w:r>
              <w:rPr>
                <w:webHidden/>
                <w:rStyle w:val="IndexLink"/>
              </w:rPr>
              <w:t>940</w:t>
            </w:r>
            <w:r>
              <w:rPr>
                <w:rStyle w:val="IndexLink"/>
                <w:rtl w:val="true"/>
              </w:rPr>
              <w:t xml:space="preserve"> </w:t>
            </w:r>
            <w:r>
              <w:rPr>
                <w:rStyle w:val="IndexLink"/>
                <w:rtl w:val="true"/>
              </w:rPr>
              <w:t>فِیهِ یرْتابُ الْمُبْطِلُونَ‌</w:t>
            </w:r>
            <w:r>
              <w:rPr>
                <w:rStyle w:val="IndexLink"/>
                <w:rtl w:val="true"/>
              </w:rPr>
              <w:tab/>
            </w:r>
            <w:r>
              <w:rPr>
                <w:rStyle w:val="IndexLink"/>
              </w:rPr>
              <w:t>267</w:t>
            </w:r>
          </w:hyperlink>
        </w:p>
        <w:p>
          <w:pPr>
            <w:pStyle w:val="Contents3"/>
            <w:tabs>
              <w:tab w:val="clear" w:pos="8459"/>
              <w:tab w:val="right" w:pos="9026" w:leader="dot"/>
            </w:tabs>
            <w:rPr/>
          </w:pPr>
          <w:hyperlink w:anchor="__RefHeading___Toc2636075_211673320">
            <w:r>
              <w:rPr>
                <w:webHidden/>
                <w:rStyle w:val="IndexLink"/>
              </w:rPr>
              <w:t>941</w:t>
            </w:r>
            <w:r>
              <w:rPr>
                <w:rStyle w:val="IndexLink"/>
                <w:rtl w:val="true"/>
              </w:rPr>
              <w:t xml:space="preserve"> </w:t>
            </w:r>
            <w:r>
              <w:rPr>
                <w:rStyle w:val="IndexLink"/>
                <w:rtl w:val="true"/>
              </w:rPr>
              <w:t>قابِضُ الْأَرْواحِ‌</w:t>
            </w:r>
            <w:r>
              <w:rPr>
                <w:rStyle w:val="IndexLink"/>
                <w:rtl w:val="true"/>
              </w:rPr>
              <w:tab/>
            </w:r>
            <w:r>
              <w:rPr>
                <w:rStyle w:val="IndexLink"/>
              </w:rPr>
              <w:t>267</w:t>
            </w:r>
          </w:hyperlink>
        </w:p>
        <w:p>
          <w:pPr>
            <w:pStyle w:val="Contents3"/>
            <w:tabs>
              <w:tab w:val="clear" w:pos="8459"/>
              <w:tab w:val="right" w:pos="9026" w:leader="dot"/>
            </w:tabs>
            <w:rPr/>
          </w:pPr>
          <w:hyperlink w:anchor="__RefHeading___Toc2636077_211673320">
            <w:r>
              <w:rPr>
                <w:webHidden/>
                <w:rStyle w:val="IndexLink"/>
              </w:rPr>
              <w:t>942</w:t>
            </w:r>
            <w:r>
              <w:rPr>
                <w:rStyle w:val="IndexLink"/>
                <w:rtl w:val="true"/>
              </w:rPr>
              <w:t xml:space="preserve"> </w:t>
            </w:r>
            <w:r>
              <w:rPr>
                <w:rStyle w:val="IndexLink"/>
                <w:rtl w:val="true"/>
              </w:rPr>
              <w:t>قاتِلُ الْأَقْرانِ‌</w:t>
            </w:r>
            <w:r>
              <w:rPr>
                <w:rStyle w:val="IndexLink"/>
                <w:rtl w:val="true"/>
              </w:rPr>
              <w:tab/>
            </w:r>
            <w:r>
              <w:rPr>
                <w:rStyle w:val="IndexLink"/>
              </w:rPr>
              <w:t>267</w:t>
            </w:r>
          </w:hyperlink>
        </w:p>
        <w:p>
          <w:pPr>
            <w:pStyle w:val="Contents3"/>
            <w:tabs>
              <w:tab w:val="clear" w:pos="8459"/>
              <w:tab w:val="right" w:pos="9026" w:leader="dot"/>
            </w:tabs>
            <w:rPr/>
          </w:pPr>
          <w:hyperlink w:anchor="__RefHeading___Toc2636079_211673320">
            <w:r>
              <w:rPr>
                <w:webHidden/>
                <w:rStyle w:val="IndexLink"/>
              </w:rPr>
              <w:t>943</w:t>
            </w:r>
            <w:r>
              <w:rPr>
                <w:rStyle w:val="IndexLink"/>
                <w:rtl w:val="true"/>
              </w:rPr>
              <w:t xml:space="preserve"> </w:t>
            </w:r>
            <w:r>
              <w:rPr>
                <w:rStyle w:val="IndexLink"/>
                <w:rtl w:val="true"/>
              </w:rPr>
              <w:t>قاتِلُ الْفُرْسانِ‌</w:t>
            </w:r>
            <w:r>
              <w:rPr>
                <w:rStyle w:val="IndexLink"/>
                <w:rtl w:val="true"/>
              </w:rPr>
              <w:tab/>
            </w:r>
            <w:r>
              <w:rPr>
                <w:rStyle w:val="IndexLink"/>
              </w:rPr>
              <w:t>267</w:t>
            </w:r>
          </w:hyperlink>
        </w:p>
        <w:p>
          <w:pPr>
            <w:pStyle w:val="Contents3"/>
            <w:tabs>
              <w:tab w:val="clear" w:pos="8459"/>
              <w:tab w:val="right" w:pos="9026" w:leader="dot"/>
            </w:tabs>
            <w:rPr/>
          </w:pPr>
          <w:hyperlink w:anchor="__RefHeading___Toc2636081_211673320">
            <w:r>
              <w:rPr>
                <w:webHidden/>
                <w:rStyle w:val="IndexLink"/>
              </w:rPr>
              <w:t>944</w:t>
            </w:r>
            <w:r>
              <w:rPr>
                <w:rStyle w:val="IndexLink"/>
                <w:rtl w:val="true"/>
              </w:rPr>
              <w:t xml:space="preserve"> </w:t>
            </w:r>
            <w:r>
              <w:rPr>
                <w:rStyle w:val="IndexLink"/>
                <w:rtl w:val="true"/>
              </w:rPr>
              <w:t>قامَ بِالْأَمْرِ حِینَ فَشَلَ الْقَوْمَ‌</w:t>
            </w:r>
            <w:r>
              <w:rPr>
                <w:rStyle w:val="IndexLink"/>
                <w:rtl w:val="true"/>
              </w:rPr>
              <w:tab/>
            </w:r>
            <w:r>
              <w:rPr>
                <w:rStyle w:val="IndexLink"/>
              </w:rPr>
              <w:t>267</w:t>
            </w:r>
          </w:hyperlink>
        </w:p>
        <w:p>
          <w:pPr>
            <w:pStyle w:val="Contents3"/>
            <w:tabs>
              <w:tab w:val="clear" w:pos="8459"/>
              <w:tab w:val="right" w:pos="9026" w:leader="dot"/>
            </w:tabs>
            <w:rPr/>
          </w:pPr>
          <w:hyperlink w:anchor="__RefHeading___Toc2636083_211673320">
            <w:r>
              <w:rPr>
                <w:webHidden/>
                <w:rStyle w:val="IndexLink"/>
              </w:rPr>
              <w:t>945</w:t>
            </w:r>
            <w:r>
              <w:rPr>
                <w:rStyle w:val="IndexLink"/>
                <w:rtl w:val="true"/>
              </w:rPr>
              <w:t xml:space="preserve"> </w:t>
            </w:r>
            <w:r>
              <w:rPr>
                <w:rStyle w:val="IndexLink"/>
                <w:rtl w:val="true"/>
              </w:rPr>
              <w:t>قامِعُ الْأَضْدادِ</w:t>
            </w:r>
            <w:r>
              <w:rPr>
                <w:rStyle w:val="IndexLink"/>
                <w:rtl w:val="true"/>
              </w:rPr>
              <w:tab/>
            </w:r>
            <w:r>
              <w:rPr>
                <w:rStyle w:val="IndexLink"/>
              </w:rPr>
              <w:t>268</w:t>
            </w:r>
          </w:hyperlink>
        </w:p>
        <w:p>
          <w:pPr>
            <w:pStyle w:val="Contents3"/>
            <w:tabs>
              <w:tab w:val="clear" w:pos="8459"/>
              <w:tab w:val="right" w:pos="9026" w:leader="dot"/>
            </w:tabs>
            <w:rPr/>
          </w:pPr>
          <w:hyperlink w:anchor="__RefHeading___Toc2636085_211673320">
            <w:r>
              <w:rPr>
                <w:webHidden/>
                <w:rStyle w:val="IndexLink"/>
              </w:rPr>
              <w:t>946</w:t>
            </w:r>
            <w:r>
              <w:rPr>
                <w:rStyle w:val="IndexLink"/>
                <w:rtl w:val="true"/>
              </w:rPr>
              <w:t xml:space="preserve"> </w:t>
            </w:r>
            <w:r>
              <w:rPr>
                <w:rStyle w:val="IndexLink"/>
                <w:rtl w:val="true"/>
              </w:rPr>
              <w:t>الْقُرْآنُ النّاطِقُ‌</w:t>
            </w:r>
            <w:r>
              <w:rPr>
                <w:rStyle w:val="IndexLink"/>
                <w:rtl w:val="true"/>
              </w:rPr>
              <w:tab/>
            </w:r>
            <w:r>
              <w:rPr>
                <w:rStyle w:val="IndexLink"/>
              </w:rPr>
              <w:t>268</w:t>
            </w:r>
          </w:hyperlink>
        </w:p>
        <w:p>
          <w:pPr>
            <w:pStyle w:val="Contents3"/>
            <w:tabs>
              <w:tab w:val="clear" w:pos="8459"/>
              <w:tab w:val="right" w:pos="9026" w:leader="dot"/>
            </w:tabs>
            <w:rPr/>
          </w:pPr>
          <w:hyperlink w:anchor="__RefHeading___Toc2636087_211673320">
            <w:r>
              <w:rPr>
                <w:webHidden/>
                <w:rStyle w:val="IndexLink"/>
              </w:rPr>
              <w:t>947</w:t>
            </w:r>
            <w:r>
              <w:rPr>
                <w:rStyle w:val="IndexLink"/>
                <w:rtl w:val="true"/>
              </w:rPr>
              <w:t xml:space="preserve"> </w:t>
            </w:r>
            <w:r>
              <w:rPr>
                <w:rStyle w:val="IndexLink"/>
                <w:rtl w:val="true"/>
              </w:rPr>
              <w:t>قَرْنُ الْحَدِیدِ</w:t>
            </w:r>
            <w:r>
              <w:rPr>
                <w:rStyle w:val="IndexLink"/>
                <w:rtl w:val="true"/>
              </w:rPr>
              <w:tab/>
            </w:r>
            <w:r>
              <w:rPr>
                <w:rStyle w:val="IndexLink"/>
              </w:rPr>
              <w:t>268</w:t>
            </w:r>
          </w:hyperlink>
        </w:p>
        <w:p>
          <w:pPr>
            <w:pStyle w:val="Contents3"/>
            <w:tabs>
              <w:tab w:val="clear" w:pos="8459"/>
              <w:tab w:val="right" w:pos="9026" w:leader="dot"/>
            </w:tabs>
            <w:rPr/>
          </w:pPr>
          <w:hyperlink w:anchor="__RefHeading___Toc2636089_211673320">
            <w:r>
              <w:rPr>
                <w:webHidden/>
                <w:rStyle w:val="IndexLink"/>
              </w:rPr>
              <w:t>948</w:t>
            </w:r>
            <w:r>
              <w:rPr>
                <w:rStyle w:val="IndexLink"/>
                <w:rtl w:val="true"/>
              </w:rPr>
              <w:t xml:space="preserve"> </w:t>
            </w:r>
            <w:r>
              <w:rPr>
                <w:rStyle w:val="IndexLink"/>
                <w:rtl w:val="true"/>
              </w:rPr>
              <w:t>الْقَسْوَرُ</w:t>
            </w:r>
            <w:r>
              <w:rPr>
                <w:rStyle w:val="IndexLink"/>
                <w:rtl w:val="true"/>
              </w:rPr>
              <w:tab/>
            </w:r>
            <w:r>
              <w:rPr>
                <w:rStyle w:val="IndexLink"/>
              </w:rPr>
              <w:t>268</w:t>
            </w:r>
          </w:hyperlink>
        </w:p>
        <w:p>
          <w:pPr>
            <w:pStyle w:val="Contents3"/>
            <w:tabs>
              <w:tab w:val="clear" w:pos="8459"/>
              <w:tab w:val="right" w:pos="9026" w:leader="dot"/>
            </w:tabs>
            <w:rPr/>
          </w:pPr>
          <w:hyperlink w:anchor="__RefHeading___Toc2636091_211673320">
            <w:r>
              <w:rPr>
                <w:webHidden/>
                <w:rStyle w:val="IndexLink"/>
              </w:rPr>
              <w:t>949</w:t>
            </w:r>
            <w:r>
              <w:rPr>
                <w:rStyle w:val="IndexLink"/>
                <w:rtl w:val="true"/>
              </w:rPr>
              <w:t xml:space="preserve"> </w:t>
            </w:r>
            <w:r>
              <w:rPr>
                <w:rStyle w:val="IndexLink"/>
                <w:rtl w:val="true"/>
              </w:rPr>
              <w:t>قَسِیمُ اللَّهِ‌</w:t>
            </w:r>
            <w:r>
              <w:rPr>
                <w:rStyle w:val="IndexLink"/>
                <w:rtl w:val="true"/>
              </w:rPr>
              <w:tab/>
            </w:r>
            <w:r>
              <w:rPr>
                <w:rStyle w:val="IndexLink"/>
              </w:rPr>
              <w:t>268</w:t>
            </w:r>
          </w:hyperlink>
        </w:p>
        <w:p>
          <w:pPr>
            <w:pStyle w:val="Contents3"/>
            <w:tabs>
              <w:tab w:val="clear" w:pos="8459"/>
              <w:tab w:val="right" w:pos="9026" w:leader="dot"/>
            </w:tabs>
            <w:rPr/>
          </w:pPr>
          <w:hyperlink w:anchor="__RefHeading___Toc2636093_211673320">
            <w:r>
              <w:rPr>
                <w:webHidden/>
                <w:rStyle w:val="IndexLink"/>
              </w:rPr>
              <w:t>950</w:t>
            </w:r>
            <w:r>
              <w:rPr>
                <w:rStyle w:val="IndexLink"/>
                <w:rtl w:val="true"/>
              </w:rPr>
              <w:t xml:space="preserve"> </w:t>
            </w:r>
            <w:r>
              <w:rPr>
                <w:rStyle w:val="IndexLink"/>
                <w:rtl w:val="true"/>
              </w:rPr>
              <w:t>الْقَضَمُ‌</w:t>
            </w:r>
            <w:r>
              <w:rPr>
                <w:rStyle w:val="IndexLink"/>
                <w:rtl w:val="true"/>
              </w:rPr>
              <w:tab/>
            </w:r>
            <w:r>
              <w:rPr>
                <w:rStyle w:val="IndexLink"/>
              </w:rPr>
              <w:t>268</w:t>
            </w:r>
          </w:hyperlink>
        </w:p>
        <w:p>
          <w:pPr>
            <w:pStyle w:val="Contents3"/>
            <w:tabs>
              <w:tab w:val="clear" w:pos="8459"/>
              <w:tab w:val="right" w:pos="9026" w:leader="dot"/>
            </w:tabs>
            <w:rPr/>
          </w:pPr>
          <w:hyperlink w:anchor="__RefHeading___Toc2636095_211673320">
            <w:r>
              <w:rPr>
                <w:webHidden/>
                <w:rStyle w:val="IndexLink"/>
              </w:rPr>
              <w:t>951</w:t>
            </w:r>
            <w:r>
              <w:rPr>
                <w:rStyle w:val="IndexLink"/>
                <w:rtl w:val="true"/>
              </w:rPr>
              <w:t xml:space="preserve"> </w:t>
            </w:r>
            <w:r>
              <w:rPr>
                <w:rStyle w:val="IndexLink"/>
                <w:rtl w:val="true"/>
              </w:rPr>
              <w:t>قَلْبُ اللَّهِ‌</w:t>
            </w:r>
            <w:r>
              <w:rPr>
                <w:rStyle w:val="IndexLink"/>
                <w:rtl w:val="true"/>
              </w:rPr>
              <w:tab/>
            </w:r>
            <w:r>
              <w:rPr>
                <w:rStyle w:val="IndexLink"/>
              </w:rPr>
              <w:t>268</w:t>
            </w:r>
          </w:hyperlink>
        </w:p>
        <w:p>
          <w:pPr>
            <w:pStyle w:val="Contents3"/>
            <w:tabs>
              <w:tab w:val="clear" w:pos="8459"/>
              <w:tab w:val="right" w:pos="9026" w:leader="dot"/>
            </w:tabs>
            <w:rPr/>
          </w:pPr>
          <w:hyperlink w:anchor="__RefHeading___Toc2636097_211673320">
            <w:r>
              <w:rPr>
                <w:webHidden/>
                <w:rStyle w:val="IndexLink"/>
              </w:rPr>
              <w:t>952</w:t>
            </w:r>
            <w:r>
              <w:rPr>
                <w:rStyle w:val="IndexLink"/>
                <w:rtl w:val="true"/>
              </w:rPr>
              <w:t xml:space="preserve"> </w:t>
            </w:r>
            <w:r>
              <w:rPr>
                <w:rStyle w:val="IndexLink"/>
                <w:rtl w:val="true"/>
              </w:rPr>
              <w:t>الْقَمَرُ الزّاهِرُ</w:t>
            </w:r>
            <w:r>
              <w:rPr>
                <w:rStyle w:val="IndexLink"/>
                <w:rtl w:val="true"/>
              </w:rPr>
              <w:tab/>
            </w:r>
            <w:r>
              <w:rPr>
                <w:rStyle w:val="IndexLink"/>
              </w:rPr>
              <w:t>270</w:t>
            </w:r>
          </w:hyperlink>
        </w:p>
        <w:p>
          <w:pPr>
            <w:pStyle w:val="Contents3"/>
            <w:tabs>
              <w:tab w:val="clear" w:pos="8459"/>
              <w:tab w:val="right" w:pos="9026" w:leader="dot"/>
            </w:tabs>
            <w:rPr/>
          </w:pPr>
          <w:hyperlink w:anchor="__RefHeading___Toc2636099_211673320">
            <w:r>
              <w:rPr>
                <w:webHidden/>
                <w:rStyle w:val="IndexLink"/>
              </w:rPr>
              <w:t>953</w:t>
            </w:r>
            <w:r>
              <w:rPr>
                <w:rStyle w:val="IndexLink"/>
                <w:rtl w:val="true"/>
              </w:rPr>
              <w:t xml:space="preserve"> </w:t>
            </w:r>
            <w:r>
              <w:rPr>
                <w:rStyle w:val="IndexLink"/>
                <w:rtl w:val="true"/>
              </w:rPr>
              <w:t>کابُّ الدُّنْیا</w:t>
            </w:r>
            <w:r>
              <w:rPr>
                <w:rStyle w:val="IndexLink"/>
                <w:rtl w:val="true"/>
              </w:rPr>
              <w:tab/>
            </w:r>
            <w:r>
              <w:rPr>
                <w:rStyle w:val="IndexLink"/>
              </w:rPr>
              <w:t>270</w:t>
            </w:r>
          </w:hyperlink>
        </w:p>
        <w:p>
          <w:pPr>
            <w:pStyle w:val="Contents3"/>
            <w:tabs>
              <w:tab w:val="clear" w:pos="8459"/>
              <w:tab w:val="right" w:pos="9026" w:leader="dot"/>
            </w:tabs>
            <w:rPr/>
          </w:pPr>
          <w:hyperlink w:anchor="__RefHeading___Toc2636101_211673320">
            <w:r>
              <w:rPr>
                <w:webHidden/>
                <w:rStyle w:val="IndexLink"/>
              </w:rPr>
              <w:t>954</w:t>
            </w:r>
            <w:r>
              <w:rPr>
                <w:rStyle w:val="IndexLink"/>
                <w:rtl w:val="true"/>
              </w:rPr>
              <w:t xml:space="preserve"> </w:t>
            </w:r>
            <w:r>
              <w:rPr>
                <w:rStyle w:val="IndexLink"/>
                <w:rtl w:val="true"/>
              </w:rPr>
              <w:t>کاسِرُ الْأَصْنامِ‌</w:t>
            </w:r>
            <w:r>
              <w:rPr>
                <w:rStyle w:val="IndexLink"/>
                <w:rtl w:val="true"/>
              </w:rPr>
              <w:tab/>
            </w:r>
            <w:r>
              <w:rPr>
                <w:rStyle w:val="IndexLink"/>
              </w:rPr>
              <w:t>270</w:t>
            </w:r>
          </w:hyperlink>
        </w:p>
        <w:p>
          <w:pPr>
            <w:pStyle w:val="Contents3"/>
            <w:tabs>
              <w:tab w:val="clear" w:pos="8459"/>
              <w:tab w:val="right" w:pos="9026" w:leader="dot"/>
            </w:tabs>
            <w:rPr/>
          </w:pPr>
          <w:hyperlink w:anchor="__RefHeading___Toc2636103_211673320">
            <w:r>
              <w:rPr>
                <w:webHidden/>
                <w:rStyle w:val="IndexLink"/>
              </w:rPr>
              <w:t>955</w:t>
            </w:r>
            <w:r>
              <w:rPr>
                <w:rStyle w:val="IndexLink"/>
                <w:rtl w:val="true"/>
              </w:rPr>
              <w:t xml:space="preserve"> </w:t>
            </w:r>
            <w:r>
              <w:rPr>
                <w:rStyle w:val="IndexLink"/>
                <w:rtl w:val="true"/>
              </w:rPr>
              <w:t>کاسِرُ النَّواجِمِ‌</w:t>
            </w:r>
            <w:r>
              <w:rPr>
                <w:rStyle w:val="IndexLink"/>
                <w:rtl w:val="true"/>
              </w:rPr>
              <w:tab/>
            </w:r>
            <w:r>
              <w:rPr>
                <w:rStyle w:val="IndexLink"/>
              </w:rPr>
              <w:t>270</w:t>
            </w:r>
          </w:hyperlink>
        </w:p>
        <w:p>
          <w:pPr>
            <w:pStyle w:val="Contents3"/>
            <w:tabs>
              <w:tab w:val="clear" w:pos="8459"/>
              <w:tab w:val="right" w:pos="9026" w:leader="dot"/>
            </w:tabs>
            <w:rPr/>
          </w:pPr>
          <w:hyperlink w:anchor="__RefHeading___Toc2636105_211673320">
            <w:r>
              <w:rPr>
                <w:webHidden/>
                <w:rStyle w:val="IndexLink"/>
              </w:rPr>
              <w:t>956</w:t>
            </w:r>
            <w:r>
              <w:rPr>
                <w:rStyle w:val="IndexLink"/>
                <w:rtl w:val="true"/>
              </w:rPr>
              <w:t xml:space="preserve"> </w:t>
            </w:r>
            <w:r>
              <w:rPr>
                <w:rStyle w:val="IndexLink"/>
                <w:rtl w:val="true"/>
              </w:rPr>
              <w:t>کَالْجَبَلِ‌</w:t>
            </w:r>
            <w:r>
              <w:rPr>
                <w:rStyle w:val="IndexLink"/>
                <w:rtl w:val="true"/>
              </w:rPr>
              <w:tab/>
            </w:r>
            <w:r>
              <w:rPr>
                <w:rStyle w:val="IndexLink"/>
              </w:rPr>
              <w:t>270</w:t>
            </w:r>
          </w:hyperlink>
        </w:p>
        <w:p>
          <w:pPr>
            <w:pStyle w:val="Contents3"/>
            <w:tabs>
              <w:tab w:val="clear" w:pos="8459"/>
              <w:tab w:val="right" w:pos="9026" w:leader="dot"/>
            </w:tabs>
            <w:rPr/>
          </w:pPr>
          <w:hyperlink w:anchor="__RefHeading___Toc2636107_211673320">
            <w:r>
              <w:rPr>
                <w:webHidden/>
                <w:rStyle w:val="IndexLink"/>
              </w:rPr>
              <w:t>957</w:t>
            </w:r>
            <w:r>
              <w:rPr>
                <w:rStyle w:val="IndexLink"/>
                <w:rtl w:val="true"/>
              </w:rPr>
              <w:t xml:space="preserve"> </w:t>
            </w:r>
            <w:r>
              <w:rPr>
                <w:rStyle w:val="IndexLink"/>
                <w:rtl w:val="true"/>
              </w:rPr>
              <w:t>کَلِمَةُ اللَّهِ الْکُبْری‌</w:t>
            </w:r>
            <w:r>
              <w:rPr>
                <w:rStyle w:val="IndexLink"/>
                <w:rtl w:val="true"/>
              </w:rPr>
              <w:tab/>
            </w:r>
            <w:r>
              <w:rPr>
                <w:rStyle w:val="IndexLink"/>
              </w:rPr>
              <w:t>270</w:t>
            </w:r>
          </w:hyperlink>
        </w:p>
        <w:p>
          <w:pPr>
            <w:pStyle w:val="Contents3"/>
            <w:tabs>
              <w:tab w:val="clear" w:pos="8459"/>
              <w:tab w:val="right" w:pos="9026" w:leader="dot"/>
            </w:tabs>
            <w:rPr/>
          </w:pPr>
          <w:hyperlink w:anchor="__RefHeading___Toc2636109_211673320">
            <w:r>
              <w:rPr>
                <w:webHidden/>
                <w:rStyle w:val="IndexLink"/>
              </w:rPr>
              <w:t>958</w:t>
            </w:r>
            <w:r>
              <w:rPr>
                <w:rStyle w:val="IndexLink"/>
                <w:rtl w:val="true"/>
              </w:rPr>
              <w:t xml:space="preserve"> </w:t>
            </w:r>
            <w:r>
              <w:rPr>
                <w:rStyle w:val="IndexLink"/>
                <w:rtl w:val="true"/>
              </w:rPr>
              <w:t>الْکَلِمَةُ الْباقِیةُ</w:t>
            </w:r>
            <w:r>
              <w:rPr>
                <w:rStyle w:val="IndexLink"/>
                <w:rtl w:val="true"/>
              </w:rPr>
              <w:tab/>
            </w:r>
            <w:r>
              <w:rPr>
                <w:rStyle w:val="IndexLink"/>
              </w:rPr>
              <w:t>271</w:t>
            </w:r>
          </w:hyperlink>
        </w:p>
        <w:p>
          <w:pPr>
            <w:pStyle w:val="Contents3"/>
            <w:tabs>
              <w:tab w:val="clear" w:pos="8459"/>
              <w:tab w:val="right" w:pos="9026" w:leader="dot"/>
            </w:tabs>
            <w:rPr/>
          </w:pPr>
          <w:hyperlink w:anchor="__RefHeading___Toc2636111_211673320">
            <w:r>
              <w:rPr>
                <w:webHidden/>
                <w:rStyle w:val="IndexLink"/>
              </w:rPr>
              <w:t>959</w:t>
            </w:r>
            <w:r>
              <w:rPr>
                <w:rStyle w:val="IndexLink"/>
                <w:rtl w:val="true"/>
              </w:rPr>
              <w:t xml:space="preserve"> </w:t>
            </w:r>
            <w:r>
              <w:rPr>
                <w:rStyle w:val="IndexLink"/>
                <w:rtl w:val="true"/>
              </w:rPr>
              <w:t>لا یرْقی إِلَیهِ الطَّیرُ</w:t>
            </w:r>
            <w:r>
              <w:rPr>
                <w:rStyle w:val="IndexLink"/>
                <w:rtl w:val="true"/>
              </w:rPr>
              <w:tab/>
            </w:r>
            <w:r>
              <w:rPr>
                <w:rStyle w:val="IndexLink"/>
              </w:rPr>
              <w:t>271</w:t>
            </w:r>
          </w:hyperlink>
        </w:p>
        <w:p>
          <w:pPr>
            <w:pStyle w:val="Contents3"/>
            <w:tabs>
              <w:tab w:val="clear" w:pos="8459"/>
              <w:tab w:val="right" w:pos="9026" w:leader="dot"/>
            </w:tabs>
            <w:rPr/>
          </w:pPr>
          <w:hyperlink w:anchor="__RefHeading___Toc2636113_211673320">
            <w:r>
              <w:rPr>
                <w:webHidden/>
                <w:rStyle w:val="IndexLink"/>
              </w:rPr>
              <w:t>960</w:t>
            </w:r>
            <w:r>
              <w:rPr>
                <w:rStyle w:val="IndexLink"/>
                <w:rtl w:val="true"/>
              </w:rPr>
              <w:t xml:space="preserve"> </w:t>
            </w:r>
            <w:r>
              <w:rPr>
                <w:rStyle w:val="IndexLink"/>
                <w:rtl w:val="true"/>
              </w:rPr>
              <w:t>لِسانُ اللَّهِ‌</w:t>
            </w:r>
            <w:r>
              <w:rPr>
                <w:rStyle w:val="IndexLink"/>
                <w:rtl w:val="true"/>
              </w:rPr>
              <w:tab/>
            </w:r>
            <w:r>
              <w:rPr>
                <w:rStyle w:val="IndexLink"/>
              </w:rPr>
              <w:t>271</w:t>
            </w:r>
          </w:hyperlink>
        </w:p>
        <w:p>
          <w:pPr>
            <w:pStyle w:val="Contents3"/>
            <w:tabs>
              <w:tab w:val="clear" w:pos="8459"/>
              <w:tab w:val="right" w:pos="9026" w:leader="dot"/>
            </w:tabs>
            <w:rPr/>
          </w:pPr>
          <w:hyperlink w:anchor="__RefHeading___Toc2636115_211673320">
            <w:r>
              <w:rPr>
                <w:webHidden/>
                <w:rStyle w:val="IndexLink"/>
              </w:rPr>
              <w:t>961</w:t>
            </w:r>
            <w:r>
              <w:rPr>
                <w:rStyle w:val="IndexLink"/>
                <w:rtl w:val="true"/>
              </w:rPr>
              <w:t xml:space="preserve"> </w:t>
            </w:r>
            <w:r>
              <w:rPr>
                <w:rStyle w:val="IndexLink"/>
                <w:rtl w:val="true"/>
              </w:rPr>
              <w:t>اللِّسانُ الصّادِقُ‌</w:t>
            </w:r>
            <w:r>
              <w:rPr>
                <w:rStyle w:val="IndexLink"/>
                <w:rtl w:val="true"/>
              </w:rPr>
              <w:tab/>
            </w:r>
            <w:r>
              <w:rPr>
                <w:rStyle w:val="IndexLink"/>
              </w:rPr>
              <w:t>271</w:t>
            </w:r>
          </w:hyperlink>
        </w:p>
        <w:p>
          <w:pPr>
            <w:pStyle w:val="Contents3"/>
            <w:tabs>
              <w:tab w:val="clear" w:pos="8459"/>
              <w:tab w:val="right" w:pos="9026" w:leader="dot"/>
            </w:tabs>
            <w:rPr/>
          </w:pPr>
          <w:hyperlink w:anchor="__RefHeading___Toc2636117_211673320">
            <w:r>
              <w:rPr>
                <w:webHidden/>
                <w:rStyle w:val="IndexLink"/>
              </w:rPr>
              <w:t>962</w:t>
            </w:r>
            <w:r>
              <w:rPr>
                <w:rStyle w:val="IndexLink"/>
                <w:rtl w:val="true"/>
              </w:rPr>
              <w:t xml:space="preserve"> </w:t>
            </w:r>
            <w:r>
              <w:rPr>
                <w:rStyle w:val="IndexLink"/>
                <w:rtl w:val="true"/>
              </w:rPr>
              <w:t>اللِّسانُ الْمُبِینُ‌</w:t>
            </w:r>
            <w:r>
              <w:rPr>
                <w:rStyle w:val="IndexLink"/>
                <w:rtl w:val="true"/>
              </w:rPr>
              <w:tab/>
            </w:r>
            <w:r>
              <w:rPr>
                <w:rStyle w:val="IndexLink"/>
              </w:rPr>
              <w:t>271</w:t>
            </w:r>
          </w:hyperlink>
        </w:p>
        <w:p>
          <w:pPr>
            <w:pStyle w:val="Contents3"/>
            <w:tabs>
              <w:tab w:val="clear" w:pos="8459"/>
              <w:tab w:val="right" w:pos="9026" w:leader="dot"/>
            </w:tabs>
            <w:rPr/>
          </w:pPr>
          <w:hyperlink w:anchor="__RefHeading___Toc2636119_211673320">
            <w:r>
              <w:rPr>
                <w:webHidden/>
                <w:rStyle w:val="IndexLink"/>
              </w:rPr>
              <w:t>963</w:t>
            </w:r>
            <w:r>
              <w:rPr>
                <w:rStyle w:val="IndexLink"/>
                <w:rtl w:val="true"/>
              </w:rPr>
              <w:t xml:space="preserve"> </w:t>
            </w:r>
            <w:r>
              <w:rPr>
                <w:rStyle w:val="IndexLink"/>
                <w:rtl w:val="true"/>
              </w:rPr>
              <w:t>لِسانُ الْمُتَّقِینَ‌</w:t>
            </w:r>
            <w:r>
              <w:rPr>
                <w:rStyle w:val="IndexLink"/>
                <w:rtl w:val="true"/>
              </w:rPr>
              <w:tab/>
            </w:r>
            <w:r>
              <w:rPr>
                <w:rStyle w:val="IndexLink"/>
              </w:rPr>
              <w:t>271</w:t>
            </w:r>
          </w:hyperlink>
        </w:p>
        <w:p>
          <w:pPr>
            <w:pStyle w:val="Contents3"/>
            <w:tabs>
              <w:tab w:val="clear" w:pos="8459"/>
              <w:tab w:val="right" w:pos="9026" w:leader="dot"/>
            </w:tabs>
            <w:rPr/>
          </w:pPr>
          <w:hyperlink w:anchor="__RefHeading___Toc2636121_211673320">
            <w:r>
              <w:rPr>
                <w:webHidden/>
                <w:rStyle w:val="IndexLink"/>
              </w:rPr>
              <w:t>964</w:t>
            </w:r>
            <w:r>
              <w:rPr>
                <w:rStyle w:val="IndexLink"/>
                <w:rtl w:val="true"/>
              </w:rPr>
              <w:t xml:space="preserve"> </w:t>
            </w:r>
            <w:r>
              <w:rPr>
                <w:rStyle w:val="IndexLink"/>
                <w:rtl w:val="true"/>
              </w:rPr>
              <w:t>لِسانُ النّاطِقِینَ‌</w:t>
            </w:r>
            <w:r>
              <w:rPr>
                <w:rStyle w:val="IndexLink"/>
                <w:rtl w:val="true"/>
              </w:rPr>
              <w:tab/>
            </w:r>
            <w:r>
              <w:rPr>
                <w:rStyle w:val="IndexLink"/>
              </w:rPr>
              <w:t>271</w:t>
            </w:r>
          </w:hyperlink>
        </w:p>
        <w:p>
          <w:pPr>
            <w:pStyle w:val="Contents3"/>
            <w:tabs>
              <w:tab w:val="clear" w:pos="8459"/>
              <w:tab w:val="right" w:pos="9026" w:leader="dot"/>
            </w:tabs>
            <w:rPr/>
          </w:pPr>
          <w:hyperlink w:anchor="__RefHeading___Toc2636123_211673320">
            <w:r>
              <w:rPr>
                <w:webHidden/>
                <w:rStyle w:val="IndexLink"/>
              </w:rPr>
              <w:t>965</w:t>
            </w:r>
            <w:r>
              <w:rPr>
                <w:rStyle w:val="IndexLink"/>
                <w:rtl w:val="true"/>
              </w:rPr>
              <w:t xml:space="preserve"> </w:t>
            </w:r>
            <w:r>
              <w:rPr>
                <w:rStyle w:val="IndexLink"/>
                <w:rtl w:val="true"/>
              </w:rPr>
              <w:t>لَمْ یکُنْ فِیهِ مَغْمَزٌ</w:t>
            </w:r>
            <w:r>
              <w:rPr>
                <w:rStyle w:val="IndexLink"/>
                <w:rtl w:val="true"/>
              </w:rPr>
              <w:tab/>
            </w:r>
            <w:r>
              <w:rPr>
                <w:rStyle w:val="IndexLink"/>
              </w:rPr>
              <w:t>271</w:t>
            </w:r>
          </w:hyperlink>
        </w:p>
        <w:p>
          <w:pPr>
            <w:pStyle w:val="Contents3"/>
            <w:tabs>
              <w:tab w:val="clear" w:pos="8459"/>
              <w:tab w:val="right" w:pos="9026" w:leader="dot"/>
            </w:tabs>
            <w:rPr/>
          </w:pPr>
          <w:hyperlink w:anchor="__RefHeading___Toc2636125_211673320">
            <w:r>
              <w:rPr>
                <w:webHidden/>
                <w:rStyle w:val="IndexLink"/>
              </w:rPr>
              <w:t>966</w:t>
            </w:r>
            <w:r>
              <w:rPr>
                <w:rStyle w:val="IndexLink"/>
                <w:rtl w:val="true"/>
              </w:rPr>
              <w:t xml:space="preserve"> </w:t>
            </w:r>
            <w:r>
              <w:rPr>
                <w:rStyle w:val="IndexLink"/>
                <w:rtl w:val="true"/>
              </w:rPr>
              <w:t>لَمْ یکُنْ فِیهِ مَهْمَزٌ</w:t>
            </w:r>
            <w:r>
              <w:rPr>
                <w:rStyle w:val="IndexLink"/>
                <w:rtl w:val="true"/>
              </w:rPr>
              <w:tab/>
            </w:r>
            <w:r>
              <w:rPr>
                <w:rStyle w:val="IndexLink"/>
              </w:rPr>
              <w:t>273</w:t>
            </w:r>
          </w:hyperlink>
        </w:p>
        <w:p>
          <w:pPr>
            <w:pStyle w:val="Contents3"/>
            <w:tabs>
              <w:tab w:val="clear" w:pos="8459"/>
              <w:tab w:val="right" w:pos="9026" w:leader="dot"/>
            </w:tabs>
            <w:rPr/>
          </w:pPr>
          <w:hyperlink w:anchor="__RefHeading___Toc2636127_211673320">
            <w:r>
              <w:rPr>
                <w:webHidden/>
                <w:rStyle w:val="IndexLink"/>
              </w:rPr>
              <w:t>967</w:t>
            </w:r>
            <w:r>
              <w:rPr>
                <w:rStyle w:val="IndexLink"/>
                <w:rtl w:val="true"/>
              </w:rPr>
              <w:t xml:space="preserve"> </w:t>
            </w:r>
            <w:r>
              <w:rPr>
                <w:rStyle w:val="IndexLink"/>
                <w:rtl w:val="true"/>
              </w:rPr>
              <w:t>الْمُؤْتَمِنُ‌</w:t>
            </w:r>
            <w:r>
              <w:rPr>
                <w:rStyle w:val="IndexLink"/>
                <w:rtl w:val="true"/>
              </w:rPr>
              <w:tab/>
            </w:r>
            <w:r>
              <w:rPr>
                <w:rStyle w:val="IndexLink"/>
              </w:rPr>
              <w:t>273</w:t>
            </w:r>
          </w:hyperlink>
        </w:p>
        <w:p>
          <w:pPr>
            <w:pStyle w:val="Contents3"/>
            <w:tabs>
              <w:tab w:val="clear" w:pos="8459"/>
              <w:tab w:val="right" w:pos="9026" w:leader="dot"/>
            </w:tabs>
            <w:rPr/>
          </w:pPr>
          <w:hyperlink w:anchor="__RefHeading___Toc2636129_211673320">
            <w:r>
              <w:rPr>
                <w:webHidden/>
                <w:rStyle w:val="IndexLink"/>
              </w:rPr>
              <w:t>968</w:t>
            </w:r>
            <w:r>
              <w:rPr>
                <w:rStyle w:val="IndexLink"/>
                <w:rtl w:val="true"/>
              </w:rPr>
              <w:t xml:space="preserve"> </w:t>
            </w:r>
            <w:r>
              <w:rPr>
                <w:rStyle w:val="IndexLink"/>
                <w:rtl w:val="true"/>
              </w:rPr>
              <w:t>مُؤَدَّبُ الرَّسُولِ‌</w:t>
            </w:r>
            <w:r>
              <w:rPr>
                <w:rStyle w:val="IndexLink"/>
                <w:rtl w:val="true"/>
              </w:rPr>
              <w:tab/>
            </w:r>
            <w:r>
              <w:rPr>
                <w:rStyle w:val="IndexLink"/>
              </w:rPr>
              <w:t>273</w:t>
            </w:r>
          </w:hyperlink>
        </w:p>
        <w:p>
          <w:pPr>
            <w:pStyle w:val="Contents3"/>
            <w:tabs>
              <w:tab w:val="clear" w:pos="8459"/>
              <w:tab w:val="right" w:pos="9026" w:leader="dot"/>
            </w:tabs>
            <w:rPr/>
          </w:pPr>
          <w:hyperlink w:anchor="__RefHeading___Toc2636131_211673320">
            <w:r>
              <w:rPr>
                <w:webHidden/>
                <w:rStyle w:val="IndexLink"/>
              </w:rPr>
              <w:t>969</w:t>
            </w:r>
            <w:r>
              <w:rPr>
                <w:rStyle w:val="IndexLink"/>
                <w:rtl w:val="true"/>
              </w:rPr>
              <w:t xml:space="preserve"> </w:t>
            </w:r>
            <w:r>
              <w:rPr>
                <w:rStyle w:val="IndexLink"/>
                <w:rtl w:val="true"/>
              </w:rPr>
              <w:t>مُؤَدِّبُ الْمُؤْمِنِینَ‌</w:t>
            </w:r>
            <w:r>
              <w:rPr>
                <w:rStyle w:val="IndexLink"/>
                <w:rtl w:val="true"/>
              </w:rPr>
              <w:tab/>
            </w:r>
            <w:r>
              <w:rPr>
                <w:rStyle w:val="IndexLink"/>
              </w:rPr>
              <w:t>273</w:t>
            </w:r>
          </w:hyperlink>
        </w:p>
        <w:p>
          <w:pPr>
            <w:pStyle w:val="Contents3"/>
            <w:tabs>
              <w:tab w:val="clear" w:pos="8459"/>
              <w:tab w:val="right" w:pos="9026" w:leader="dot"/>
            </w:tabs>
            <w:rPr/>
          </w:pPr>
          <w:hyperlink w:anchor="__RefHeading___Toc2636133_211673320">
            <w:r>
              <w:rPr>
                <w:webHidden/>
                <w:rStyle w:val="IndexLink"/>
              </w:rPr>
              <w:t>970</w:t>
            </w:r>
            <w:r>
              <w:rPr>
                <w:rStyle w:val="IndexLink"/>
                <w:rtl w:val="true"/>
              </w:rPr>
              <w:t xml:space="preserve"> </w:t>
            </w:r>
            <w:r>
              <w:rPr>
                <w:rStyle w:val="IndexLink"/>
                <w:rtl w:val="true"/>
              </w:rPr>
              <w:t>الْمَأْمَنُ‌</w:t>
            </w:r>
            <w:r>
              <w:rPr>
                <w:rStyle w:val="IndexLink"/>
                <w:rtl w:val="true"/>
              </w:rPr>
              <w:tab/>
            </w:r>
            <w:r>
              <w:rPr>
                <w:rStyle w:val="IndexLink"/>
              </w:rPr>
              <w:t>273</w:t>
            </w:r>
          </w:hyperlink>
        </w:p>
        <w:p>
          <w:pPr>
            <w:pStyle w:val="Contents3"/>
            <w:tabs>
              <w:tab w:val="clear" w:pos="8459"/>
              <w:tab w:val="right" w:pos="9026" w:leader="dot"/>
            </w:tabs>
            <w:rPr/>
          </w:pPr>
          <w:hyperlink w:anchor="__RefHeading___Toc2636135_211673320">
            <w:r>
              <w:rPr>
                <w:webHidden/>
                <w:rStyle w:val="IndexLink"/>
              </w:rPr>
              <w:t>971</w:t>
            </w:r>
            <w:r>
              <w:rPr>
                <w:rStyle w:val="IndexLink"/>
                <w:rtl w:val="true"/>
              </w:rPr>
              <w:t xml:space="preserve"> </w:t>
            </w:r>
            <w:r>
              <w:rPr>
                <w:rStyle w:val="IndexLink"/>
                <w:rtl w:val="true"/>
              </w:rPr>
              <w:t>ما حازَ مِنَ الْأَرْضِ‌</w:t>
            </w:r>
            <w:r>
              <w:rPr>
                <w:rStyle w:val="IndexLink"/>
                <w:rtl w:val="true"/>
              </w:rPr>
              <w:tab/>
            </w:r>
            <w:r>
              <w:rPr>
                <w:rStyle w:val="IndexLink"/>
              </w:rPr>
              <w:t>273</w:t>
            </w:r>
          </w:hyperlink>
        </w:p>
        <w:p>
          <w:pPr>
            <w:pStyle w:val="Contents3"/>
            <w:tabs>
              <w:tab w:val="clear" w:pos="8459"/>
              <w:tab w:val="right" w:pos="9026" w:leader="dot"/>
            </w:tabs>
            <w:rPr/>
          </w:pPr>
          <w:hyperlink w:anchor="__RefHeading___Toc2636137_211673320">
            <w:r>
              <w:rPr>
                <w:webHidden/>
                <w:rStyle w:val="IndexLink"/>
              </w:rPr>
              <w:t>972</w:t>
            </w:r>
            <w:r>
              <w:rPr>
                <w:rStyle w:val="IndexLink"/>
                <w:rtl w:val="true"/>
              </w:rPr>
              <w:t xml:space="preserve"> </w:t>
            </w:r>
            <w:r>
              <w:rPr>
                <w:rStyle w:val="IndexLink"/>
                <w:rtl w:val="true"/>
              </w:rPr>
              <w:t>ما شَکَّ فِی الْحَقِ‌ّ</w:t>
            </w:r>
            <w:r>
              <w:rPr>
                <w:rStyle w:val="IndexLink"/>
                <w:rtl w:val="true"/>
              </w:rPr>
              <w:tab/>
            </w:r>
            <w:r>
              <w:rPr>
                <w:rStyle w:val="IndexLink"/>
              </w:rPr>
              <w:t>273</w:t>
            </w:r>
          </w:hyperlink>
        </w:p>
        <w:p>
          <w:pPr>
            <w:pStyle w:val="Contents3"/>
            <w:tabs>
              <w:tab w:val="clear" w:pos="8459"/>
              <w:tab w:val="right" w:pos="9026" w:leader="dot"/>
            </w:tabs>
            <w:rPr/>
          </w:pPr>
          <w:hyperlink w:anchor="__RefHeading___Toc2636139_211673320">
            <w:r>
              <w:rPr>
                <w:webHidden/>
                <w:rStyle w:val="IndexLink"/>
              </w:rPr>
              <w:t>973</w:t>
            </w:r>
            <w:r>
              <w:rPr>
                <w:rStyle w:val="IndexLink"/>
                <w:rtl w:val="true"/>
              </w:rPr>
              <w:t xml:space="preserve"> </w:t>
            </w:r>
            <w:r>
              <w:rPr>
                <w:rStyle w:val="IndexLink"/>
                <w:rtl w:val="true"/>
              </w:rPr>
              <w:t>ما کَنَزَ مِنَ الدُّنْیا</w:t>
            </w:r>
            <w:r>
              <w:rPr>
                <w:rStyle w:val="IndexLink"/>
                <w:rtl w:val="true"/>
              </w:rPr>
              <w:tab/>
            </w:r>
            <w:r>
              <w:rPr>
                <w:rStyle w:val="IndexLink"/>
              </w:rPr>
              <w:t>274</w:t>
            </w:r>
          </w:hyperlink>
        </w:p>
        <w:p>
          <w:pPr>
            <w:pStyle w:val="Contents3"/>
            <w:tabs>
              <w:tab w:val="clear" w:pos="8459"/>
              <w:tab w:val="right" w:pos="9026" w:leader="dot"/>
            </w:tabs>
            <w:rPr/>
          </w:pPr>
          <w:hyperlink w:anchor="__RefHeading___Toc2636141_211673320">
            <w:r>
              <w:rPr>
                <w:webHidden/>
                <w:rStyle w:val="IndexLink"/>
              </w:rPr>
              <w:t>974</w:t>
            </w:r>
            <w:r>
              <w:rPr>
                <w:rStyle w:val="IndexLink"/>
                <w:rtl w:val="true"/>
              </w:rPr>
              <w:t xml:space="preserve"> </w:t>
            </w:r>
            <w:r>
              <w:rPr>
                <w:rStyle w:val="IndexLink"/>
                <w:rtl w:val="true"/>
              </w:rPr>
              <w:t>مُبِیدُ مَنْ کَفَرَ بِالرَّحْمنِ‌</w:t>
            </w:r>
            <w:r>
              <w:rPr>
                <w:rStyle w:val="IndexLink"/>
                <w:rtl w:val="true"/>
              </w:rPr>
              <w:tab/>
            </w:r>
            <w:r>
              <w:rPr>
                <w:rStyle w:val="IndexLink"/>
              </w:rPr>
              <w:t>274</w:t>
            </w:r>
          </w:hyperlink>
        </w:p>
        <w:p>
          <w:pPr>
            <w:pStyle w:val="Contents3"/>
            <w:tabs>
              <w:tab w:val="clear" w:pos="8459"/>
              <w:tab w:val="right" w:pos="9026" w:leader="dot"/>
            </w:tabs>
            <w:rPr/>
          </w:pPr>
          <w:hyperlink w:anchor="__RefHeading___Toc2636143_211673320">
            <w:r>
              <w:rPr>
                <w:webHidden/>
                <w:rStyle w:val="IndexLink"/>
              </w:rPr>
              <w:t>975</w:t>
            </w:r>
            <w:r>
              <w:rPr>
                <w:rStyle w:val="IndexLink"/>
                <w:rtl w:val="true"/>
              </w:rPr>
              <w:t xml:space="preserve"> </w:t>
            </w:r>
            <w:r>
              <w:rPr>
                <w:rStyle w:val="IndexLink"/>
                <w:rtl w:val="true"/>
              </w:rPr>
              <w:t>الْمُتَخَتِّمُ بِالْیمِینِ‌</w:t>
            </w:r>
            <w:r>
              <w:rPr>
                <w:rStyle w:val="IndexLink"/>
                <w:rtl w:val="true"/>
              </w:rPr>
              <w:tab/>
            </w:r>
            <w:r>
              <w:rPr>
                <w:rStyle w:val="IndexLink"/>
              </w:rPr>
              <w:t>274</w:t>
            </w:r>
          </w:hyperlink>
        </w:p>
        <w:p>
          <w:pPr>
            <w:pStyle w:val="Contents3"/>
            <w:tabs>
              <w:tab w:val="clear" w:pos="8459"/>
              <w:tab w:val="right" w:pos="9026" w:leader="dot"/>
            </w:tabs>
            <w:rPr/>
          </w:pPr>
          <w:hyperlink w:anchor="__RefHeading___Toc2636145_211673320">
            <w:r>
              <w:rPr>
                <w:webHidden/>
                <w:rStyle w:val="IndexLink"/>
              </w:rPr>
              <w:t>976</w:t>
            </w:r>
            <w:r>
              <w:rPr>
                <w:rStyle w:val="IndexLink"/>
                <w:rtl w:val="true"/>
              </w:rPr>
              <w:t xml:space="preserve"> </w:t>
            </w:r>
            <w:r>
              <w:rPr>
                <w:rStyle w:val="IndexLink"/>
                <w:rtl w:val="true"/>
              </w:rPr>
              <w:t>مُجَدِّلُ الْأَبْطالِ‌</w:t>
            </w:r>
            <w:r>
              <w:rPr>
                <w:rStyle w:val="IndexLink"/>
                <w:rtl w:val="true"/>
              </w:rPr>
              <w:tab/>
            </w:r>
            <w:r>
              <w:rPr>
                <w:rStyle w:val="IndexLink"/>
              </w:rPr>
              <w:t>274</w:t>
            </w:r>
          </w:hyperlink>
        </w:p>
        <w:p>
          <w:pPr>
            <w:pStyle w:val="Contents3"/>
            <w:tabs>
              <w:tab w:val="clear" w:pos="8459"/>
              <w:tab w:val="right" w:pos="9026" w:leader="dot"/>
            </w:tabs>
            <w:rPr/>
          </w:pPr>
          <w:hyperlink w:anchor="__RefHeading___Toc2636147_211673320">
            <w:r>
              <w:rPr>
                <w:webHidden/>
                <w:rStyle w:val="IndexLink"/>
              </w:rPr>
              <w:t>977</w:t>
            </w:r>
            <w:r>
              <w:rPr>
                <w:rStyle w:val="IndexLink"/>
                <w:rtl w:val="true"/>
              </w:rPr>
              <w:t xml:space="preserve"> </w:t>
            </w:r>
            <w:r>
              <w:rPr>
                <w:rStyle w:val="IndexLink"/>
                <w:rtl w:val="true"/>
              </w:rPr>
              <w:t>الْمُحارِبُ‌</w:t>
            </w:r>
            <w:r>
              <w:rPr>
                <w:rStyle w:val="IndexLink"/>
                <w:rtl w:val="true"/>
              </w:rPr>
              <w:tab/>
            </w:r>
            <w:r>
              <w:rPr>
                <w:rStyle w:val="IndexLink"/>
              </w:rPr>
              <w:t>274</w:t>
            </w:r>
          </w:hyperlink>
        </w:p>
        <w:p>
          <w:pPr>
            <w:pStyle w:val="Contents3"/>
            <w:tabs>
              <w:tab w:val="clear" w:pos="8459"/>
              <w:tab w:val="right" w:pos="9026" w:leader="dot"/>
            </w:tabs>
            <w:rPr/>
          </w:pPr>
          <w:hyperlink w:anchor="__RefHeading___Toc2636149_211673320">
            <w:r>
              <w:rPr>
                <w:webHidden/>
                <w:rStyle w:val="IndexLink"/>
              </w:rPr>
              <w:t>978</w:t>
            </w:r>
            <w:r>
              <w:rPr>
                <w:rStyle w:val="IndexLink"/>
                <w:rtl w:val="true"/>
              </w:rPr>
              <w:t xml:space="preserve"> </w:t>
            </w:r>
            <w:r>
              <w:rPr>
                <w:rStyle w:val="IndexLink"/>
                <w:rtl w:val="true"/>
              </w:rPr>
              <w:t>الْمُحْیی‌</w:t>
            </w:r>
            <w:r>
              <w:rPr>
                <w:rStyle w:val="IndexLink"/>
                <w:rtl w:val="true"/>
              </w:rPr>
              <w:tab/>
            </w:r>
            <w:r>
              <w:rPr>
                <w:rStyle w:val="IndexLink"/>
              </w:rPr>
              <w:t>274</w:t>
            </w:r>
          </w:hyperlink>
        </w:p>
        <w:p>
          <w:pPr>
            <w:pStyle w:val="Contents3"/>
            <w:tabs>
              <w:tab w:val="clear" w:pos="8459"/>
              <w:tab w:val="right" w:pos="9026" w:leader="dot"/>
            </w:tabs>
            <w:rPr/>
          </w:pPr>
          <w:hyperlink w:anchor="__RefHeading___Toc2636151_211673320">
            <w:r>
              <w:rPr>
                <w:webHidden/>
                <w:rStyle w:val="IndexLink"/>
              </w:rPr>
              <w:t>979</w:t>
            </w:r>
            <w:r>
              <w:rPr>
                <w:rStyle w:val="IndexLink"/>
                <w:rtl w:val="true"/>
              </w:rPr>
              <w:t xml:space="preserve"> </w:t>
            </w:r>
            <w:r>
              <w:rPr>
                <w:rStyle w:val="IndexLink"/>
                <w:rtl w:val="true"/>
              </w:rPr>
              <w:t>الْمُرْشِدُ</w:t>
            </w:r>
            <w:r>
              <w:rPr>
                <w:rStyle w:val="IndexLink"/>
                <w:rtl w:val="true"/>
              </w:rPr>
              <w:tab/>
            </w:r>
            <w:r>
              <w:rPr>
                <w:rStyle w:val="IndexLink"/>
              </w:rPr>
              <w:t>274</w:t>
            </w:r>
          </w:hyperlink>
        </w:p>
        <w:p>
          <w:pPr>
            <w:pStyle w:val="Contents3"/>
            <w:tabs>
              <w:tab w:val="clear" w:pos="8459"/>
              <w:tab w:val="right" w:pos="9026" w:leader="dot"/>
            </w:tabs>
            <w:rPr/>
          </w:pPr>
          <w:hyperlink w:anchor="__RefHeading___Toc2636153_211673320">
            <w:r>
              <w:rPr>
                <w:webHidden/>
                <w:rStyle w:val="IndexLink"/>
              </w:rPr>
              <w:t>980</w:t>
            </w:r>
            <w:r>
              <w:rPr>
                <w:rStyle w:val="IndexLink"/>
                <w:rtl w:val="true"/>
              </w:rPr>
              <w:t xml:space="preserve"> </w:t>
            </w:r>
            <w:r>
              <w:rPr>
                <w:rStyle w:val="IndexLink"/>
                <w:rtl w:val="true"/>
              </w:rPr>
              <w:t>مُشْتاقُ لِقآءِ اللَّهِ‌</w:t>
            </w:r>
            <w:r>
              <w:rPr>
                <w:rStyle w:val="IndexLink"/>
                <w:rtl w:val="true"/>
              </w:rPr>
              <w:tab/>
            </w:r>
            <w:r>
              <w:rPr>
                <w:rStyle w:val="IndexLink"/>
              </w:rPr>
              <w:t>274</w:t>
            </w:r>
          </w:hyperlink>
        </w:p>
        <w:p>
          <w:pPr>
            <w:pStyle w:val="Contents3"/>
            <w:tabs>
              <w:tab w:val="clear" w:pos="8459"/>
              <w:tab w:val="right" w:pos="9026" w:leader="dot"/>
            </w:tabs>
            <w:rPr/>
          </w:pPr>
          <w:hyperlink w:anchor="__RefHeading___Toc2636155_211673320">
            <w:r>
              <w:rPr>
                <w:webHidden/>
                <w:rStyle w:val="IndexLink"/>
              </w:rPr>
              <w:t>981</w:t>
            </w:r>
            <w:r>
              <w:rPr>
                <w:rStyle w:val="IndexLink"/>
                <w:rtl w:val="true"/>
              </w:rPr>
              <w:t xml:space="preserve"> </w:t>
            </w:r>
            <w:r>
              <w:rPr>
                <w:rStyle w:val="IndexLink"/>
                <w:rtl w:val="true"/>
              </w:rPr>
              <w:t>مِصْباحُ الظِّلامِ‌</w:t>
            </w:r>
            <w:r>
              <w:rPr>
                <w:rStyle w:val="IndexLink"/>
                <w:rtl w:val="true"/>
              </w:rPr>
              <w:tab/>
            </w:r>
            <w:r>
              <w:rPr>
                <w:rStyle w:val="IndexLink"/>
              </w:rPr>
              <w:t>275</w:t>
            </w:r>
          </w:hyperlink>
        </w:p>
        <w:p>
          <w:pPr>
            <w:pStyle w:val="Contents3"/>
            <w:tabs>
              <w:tab w:val="clear" w:pos="8459"/>
              <w:tab w:val="right" w:pos="9026" w:leader="dot"/>
            </w:tabs>
            <w:rPr/>
          </w:pPr>
          <w:hyperlink w:anchor="__RefHeading___Toc2636157_211673320">
            <w:r>
              <w:rPr>
                <w:webHidden/>
                <w:rStyle w:val="IndexLink"/>
              </w:rPr>
              <w:t>982</w:t>
            </w:r>
            <w:r>
              <w:rPr>
                <w:rStyle w:val="IndexLink"/>
                <w:rtl w:val="true"/>
              </w:rPr>
              <w:t xml:space="preserve"> </w:t>
            </w:r>
            <w:r>
              <w:rPr>
                <w:rStyle w:val="IndexLink"/>
                <w:rtl w:val="true"/>
              </w:rPr>
              <w:t>مَضی بِنُورِ اللَّهِ‌</w:t>
            </w:r>
            <w:r>
              <w:rPr>
                <w:rStyle w:val="IndexLink"/>
                <w:rtl w:val="true"/>
              </w:rPr>
              <w:tab/>
            </w:r>
            <w:r>
              <w:rPr>
                <w:rStyle w:val="IndexLink"/>
              </w:rPr>
              <w:t>275</w:t>
            </w:r>
          </w:hyperlink>
        </w:p>
        <w:p>
          <w:pPr>
            <w:pStyle w:val="Contents3"/>
            <w:tabs>
              <w:tab w:val="clear" w:pos="8459"/>
              <w:tab w:val="right" w:pos="9026" w:leader="dot"/>
            </w:tabs>
            <w:rPr/>
          </w:pPr>
          <w:hyperlink w:anchor="__RefHeading___Toc2636159_211673320">
            <w:r>
              <w:rPr>
                <w:webHidden/>
                <w:rStyle w:val="IndexLink"/>
              </w:rPr>
              <w:t>983</w:t>
            </w:r>
            <w:r>
              <w:rPr>
                <w:rStyle w:val="IndexLink"/>
                <w:rtl w:val="true"/>
              </w:rPr>
              <w:t xml:space="preserve"> </w:t>
            </w:r>
            <w:r>
              <w:rPr>
                <w:rStyle w:val="IndexLink"/>
                <w:rtl w:val="true"/>
              </w:rPr>
              <w:t>الْمُطَلِّقُ‌</w:t>
            </w:r>
            <w:r>
              <w:rPr>
                <w:rStyle w:val="IndexLink"/>
                <w:rtl w:val="true"/>
              </w:rPr>
              <w:tab/>
            </w:r>
            <w:r>
              <w:rPr>
                <w:rStyle w:val="IndexLink"/>
              </w:rPr>
              <w:t>275</w:t>
            </w:r>
          </w:hyperlink>
        </w:p>
        <w:p>
          <w:pPr>
            <w:pStyle w:val="Contents3"/>
            <w:tabs>
              <w:tab w:val="clear" w:pos="8459"/>
              <w:tab w:val="right" w:pos="9026" w:leader="dot"/>
            </w:tabs>
            <w:rPr/>
          </w:pPr>
          <w:hyperlink w:anchor="__RefHeading___Toc2636161_211673320">
            <w:r>
              <w:rPr>
                <w:webHidden/>
                <w:rStyle w:val="IndexLink"/>
              </w:rPr>
              <w:t>984</w:t>
            </w:r>
            <w:r>
              <w:rPr>
                <w:rStyle w:val="IndexLink"/>
                <w:rtl w:val="true"/>
              </w:rPr>
              <w:t xml:space="preserve"> </w:t>
            </w:r>
            <w:r>
              <w:rPr>
                <w:rStyle w:val="IndexLink"/>
                <w:rtl w:val="true"/>
              </w:rPr>
              <w:t>الْمُعْجِزُ الْباهِرُ</w:t>
            </w:r>
            <w:r>
              <w:rPr>
                <w:rStyle w:val="IndexLink"/>
                <w:rtl w:val="true"/>
              </w:rPr>
              <w:tab/>
            </w:r>
            <w:r>
              <w:rPr>
                <w:rStyle w:val="IndexLink"/>
              </w:rPr>
              <w:t>275</w:t>
            </w:r>
          </w:hyperlink>
        </w:p>
        <w:p>
          <w:pPr>
            <w:pStyle w:val="Contents3"/>
            <w:tabs>
              <w:tab w:val="clear" w:pos="8459"/>
              <w:tab w:val="right" w:pos="9026" w:leader="dot"/>
            </w:tabs>
            <w:rPr/>
          </w:pPr>
          <w:hyperlink w:anchor="__RefHeading___Toc2636163_211673320">
            <w:r>
              <w:rPr>
                <w:webHidden/>
                <w:rStyle w:val="IndexLink"/>
              </w:rPr>
              <w:t>985</w:t>
            </w:r>
            <w:r>
              <w:rPr>
                <w:rStyle w:val="IndexLink"/>
                <w:rtl w:val="true"/>
              </w:rPr>
              <w:t xml:space="preserve"> </w:t>
            </w:r>
            <w:r>
              <w:rPr>
                <w:rStyle w:val="IndexLink"/>
                <w:rtl w:val="true"/>
              </w:rPr>
              <w:t>المُعَفِّرُ لِلْجَبِینِ‌</w:t>
            </w:r>
            <w:r>
              <w:rPr>
                <w:rStyle w:val="IndexLink"/>
                <w:rtl w:val="true"/>
              </w:rPr>
              <w:tab/>
            </w:r>
            <w:r>
              <w:rPr>
                <w:rStyle w:val="IndexLink"/>
              </w:rPr>
              <w:t>275</w:t>
            </w:r>
          </w:hyperlink>
        </w:p>
        <w:p>
          <w:pPr>
            <w:pStyle w:val="Contents3"/>
            <w:tabs>
              <w:tab w:val="clear" w:pos="8459"/>
              <w:tab w:val="right" w:pos="9026" w:leader="dot"/>
            </w:tabs>
            <w:rPr/>
          </w:pPr>
          <w:hyperlink w:anchor="__RefHeading___Toc2636165_211673320">
            <w:r>
              <w:rPr>
                <w:webHidden/>
                <w:rStyle w:val="IndexLink"/>
              </w:rPr>
              <w:t>986</w:t>
            </w:r>
            <w:r>
              <w:rPr>
                <w:rStyle w:val="IndexLink"/>
                <w:rtl w:val="true"/>
              </w:rPr>
              <w:t xml:space="preserve"> </w:t>
            </w:r>
            <w:r>
              <w:rPr>
                <w:rStyle w:val="IndexLink"/>
                <w:rtl w:val="true"/>
              </w:rPr>
              <w:t>مُفَرِّجُ الْکُرُباتِ‌</w:t>
            </w:r>
            <w:r>
              <w:rPr>
                <w:rStyle w:val="IndexLink"/>
                <w:rtl w:val="true"/>
              </w:rPr>
              <w:tab/>
            </w:r>
            <w:r>
              <w:rPr>
                <w:rStyle w:val="IndexLink"/>
              </w:rPr>
              <w:t>275</w:t>
            </w:r>
          </w:hyperlink>
        </w:p>
        <w:p>
          <w:pPr>
            <w:pStyle w:val="Contents3"/>
            <w:tabs>
              <w:tab w:val="clear" w:pos="8459"/>
              <w:tab w:val="right" w:pos="9026" w:leader="dot"/>
            </w:tabs>
            <w:rPr/>
          </w:pPr>
          <w:hyperlink w:anchor="__RefHeading___Toc2636167_211673320">
            <w:r>
              <w:rPr>
                <w:webHidden/>
                <w:rStyle w:val="IndexLink"/>
              </w:rPr>
              <w:t>987</w:t>
            </w:r>
            <w:r>
              <w:rPr>
                <w:rStyle w:val="IndexLink"/>
                <w:rtl w:val="true"/>
              </w:rPr>
              <w:t xml:space="preserve"> </w:t>
            </w:r>
            <w:r>
              <w:rPr>
                <w:rStyle w:val="IndexLink"/>
                <w:rtl w:val="true"/>
              </w:rPr>
              <w:t>مُکَسِّرُ الرّایاتِ‌</w:t>
            </w:r>
            <w:r>
              <w:rPr>
                <w:rStyle w:val="IndexLink"/>
                <w:rtl w:val="true"/>
              </w:rPr>
              <w:tab/>
            </w:r>
            <w:r>
              <w:rPr>
                <w:rStyle w:val="IndexLink"/>
              </w:rPr>
              <w:t>276</w:t>
            </w:r>
          </w:hyperlink>
        </w:p>
        <w:p>
          <w:pPr>
            <w:pStyle w:val="Contents3"/>
            <w:tabs>
              <w:tab w:val="clear" w:pos="8459"/>
              <w:tab w:val="right" w:pos="9026" w:leader="dot"/>
            </w:tabs>
            <w:rPr/>
          </w:pPr>
          <w:hyperlink w:anchor="__RefHeading___Toc2636169_211673320">
            <w:r>
              <w:rPr>
                <w:webHidden/>
                <w:rStyle w:val="IndexLink"/>
              </w:rPr>
              <w:t>988</w:t>
            </w:r>
            <w:r>
              <w:rPr>
                <w:rStyle w:val="IndexLink"/>
                <w:rtl w:val="true"/>
              </w:rPr>
              <w:t xml:space="preserve"> </w:t>
            </w:r>
            <w:r>
              <w:rPr>
                <w:rStyle w:val="IndexLink"/>
                <w:rtl w:val="true"/>
              </w:rPr>
              <w:t>مُکَسِّرُ رُؤُوسِ الْفُرْسانِ‌</w:t>
            </w:r>
            <w:r>
              <w:rPr>
                <w:rStyle w:val="IndexLink"/>
                <w:rtl w:val="true"/>
              </w:rPr>
              <w:tab/>
            </w:r>
            <w:r>
              <w:rPr>
                <w:rStyle w:val="IndexLink"/>
              </w:rPr>
              <w:t>276</w:t>
            </w:r>
          </w:hyperlink>
        </w:p>
        <w:p>
          <w:pPr>
            <w:pStyle w:val="Contents3"/>
            <w:tabs>
              <w:tab w:val="clear" w:pos="8459"/>
              <w:tab w:val="right" w:pos="9026" w:leader="dot"/>
            </w:tabs>
            <w:rPr/>
          </w:pPr>
          <w:hyperlink w:anchor="__RefHeading___Toc2636171_211673320">
            <w:r>
              <w:rPr>
                <w:webHidden/>
                <w:rStyle w:val="IndexLink"/>
              </w:rPr>
              <w:t>989</w:t>
            </w:r>
            <w:r>
              <w:rPr>
                <w:rStyle w:val="IndexLink"/>
                <w:rtl w:val="true"/>
              </w:rPr>
              <w:t xml:space="preserve"> </w:t>
            </w:r>
            <w:r>
              <w:rPr>
                <w:rStyle w:val="IndexLink"/>
                <w:rtl w:val="true"/>
              </w:rPr>
              <w:t>مَلْجَأُ کُلِ‌ّ ضَعِیفٍ‌</w:t>
            </w:r>
            <w:r>
              <w:rPr>
                <w:rStyle w:val="IndexLink"/>
                <w:rtl w:val="true"/>
              </w:rPr>
              <w:tab/>
            </w:r>
            <w:r>
              <w:rPr>
                <w:rStyle w:val="IndexLink"/>
              </w:rPr>
              <w:t>276</w:t>
            </w:r>
          </w:hyperlink>
        </w:p>
        <w:p>
          <w:pPr>
            <w:pStyle w:val="Contents3"/>
            <w:tabs>
              <w:tab w:val="clear" w:pos="8459"/>
              <w:tab w:val="right" w:pos="9026" w:leader="dot"/>
            </w:tabs>
            <w:rPr/>
          </w:pPr>
          <w:hyperlink w:anchor="__RefHeading___Toc2636173_211673320">
            <w:r>
              <w:rPr>
                <w:webHidden/>
                <w:rStyle w:val="IndexLink"/>
              </w:rPr>
              <w:t>990</w:t>
            </w:r>
            <w:r>
              <w:rPr>
                <w:rStyle w:val="IndexLink"/>
                <w:rtl w:val="true"/>
              </w:rPr>
              <w:t xml:space="preserve"> </w:t>
            </w:r>
            <w:r>
              <w:rPr>
                <w:rStyle w:val="IndexLink"/>
                <w:rtl w:val="true"/>
              </w:rPr>
              <w:t>الْمُمِیتُ‌</w:t>
            </w:r>
            <w:r>
              <w:rPr>
                <w:rStyle w:val="IndexLink"/>
                <w:rtl w:val="true"/>
              </w:rPr>
              <w:tab/>
            </w:r>
            <w:r>
              <w:rPr>
                <w:rStyle w:val="IndexLink"/>
              </w:rPr>
              <w:t>276</w:t>
            </w:r>
          </w:hyperlink>
        </w:p>
        <w:p>
          <w:pPr>
            <w:pStyle w:val="Contents3"/>
            <w:tabs>
              <w:tab w:val="clear" w:pos="8459"/>
              <w:tab w:val="right" w:pos="9026" w:leader="dot"/>
            </w:tabs>
            <w:rPr/>
          </w:pPr>
          <w:hyperlink w:anchor="__RefHeading___Toc2636175_211673320">
            <w:r>
              <w:rPr>
                <w:webHidden/>
                <w:rStyle w:val="IndexLink"/>
              </w:rPr>
              <w:t>991</w:t>
            </w:r>
            <w:r>
              <w:rPr>
                <w:rStyle w:val="IndexLink"/>
                <w:rtl w:val="true"/>
              </w:rPr>
              <w:t xml:space="preserve"> </w:t>
            </w:r>
            <w:r>
              <w:rPr>
                <w:rStyle w:val="IndexLink"/>
                <w:rtl w:val="true"/>
              </w:rPr>
              <w:t>الْمُنادِی‌</w:t>
            </w:r>
            <w:r>
              <w:rPr>
                <w:rStyle w:val="IndexLink"/>
                <w:rtl w:val="true"/>
              </w:rPr>
              <w:tab/>
            </w:r>
            <w:r>
              <w:rPr>
                <w:rStyle w:val="IndexLink"/>
              </w:rPr>
              <w:t>276</w:t>
            </w:r>
          </w:hyperlink>
        </w:p>
        <w:p>
          <w:pPr>
            <w:pStyle w:val="Contents3"/>
            <w:tabs>
              <w:tab w:val="clear" w:pos="8459"/>
              <w:tab w:val="right" w:pos="9026" w:leader="dot"/>
            </w:tabs>
            <w:rPr/>
          </w:pPr>
          <w:hyperlink w:anchor="__RefHeading___Toc2636177_211673320">
            <w:r>
              <w:rPr>
                <w:webHidden/>
                <w:rStyle w:val="IndexLink"/>
              </w:rPr>
              <w:t>992</w:t>
            </w:r>
            <w:r>
              <w:rPr>
                <w:rStyle w:val="IndexLink"/>
                <w:rtl w:val="true"/>
              </w:rPr>
              <w:t xml:space="preserve"> </w:t>
            </w:r>
            <w:r>
              <w:rPr>
                <w:rStyle w:val="IndexLink"/>
                <w:rtl w:val="true"/>
              </w:rPr>
              <w:t>مَنْ احْتَجَّ اللَّهُ بِهِ‌</w:t>
            </w:r>
            <w:r>
              <w:rPr>
                <w:rStyle w:val="IndexLink"/>
                <w:rtl w:val="true"/>
              </w:rPr>
              <w:tab/>
            </w:r>
            <w:r>
              <w:rPr>
                <w:rStyle w:val="IndexLink"/>
              </w:rPr>
              <w:t>276</w:t>
            </w:r>
          </w:hyperlink>
        </w:p>
        <w:p>
          <w:pPr>
            <w:pStyle w:val="Contents3"/>
            <w:tabs>
              <w:tab w:val="clear" w:pos="8459"/>
              <w:tab w:val="right" w:pos="9026" w:leader="dot"/>
            </w:tabs>
            <w:rPr/>
          </w:pPr>
          <w:hyperlink w:anchor="__RefHeading___Toc2636179_211673320">
            <w:r>
              <w:rPr>
                <w:webHidden/>
                <w:rStyle w:val="IndexLink"/>
              </w:rPr>
              <w:t>993</w:t>
            </w:r>
            <w:r>
              <w:rPr>
                <w:rStyle w:val="IndexLink"/>
                <w:rtl w:val="true"/>
              </w:rPr>
              <w:t xml:space="preserve"> </w:t>
            </w:r>
            <w:r>
              <w:rPr>
                <w:rStyle w:val="IndexLink"/>
                <w:rtl w:val="true"/>
              </w:rPr>
              <w:t>مُنْتَظِرُ الثَّوابِ‌</w:t>
            </w:r>
            <w:r>
              <w:rPr>
                <w:rStyle w:val="IndexLink"/>
                <w:rtl w:val="true"/>
              </w:rPr>
              <w:tab/>
            </w:r>
            <w:r>
              <w:rPr>
                <w:rStyle w:val="IndexLink"/>
              </w:rPr>
              <w:t>276</w:t>
            </w:r>
          </w:hyperlink>
        </w:p>
        <w:p>
          <w:pPr>
            <w:pStyle w:val="Contents3"/>
            <w:tabs>
              <w:tab w:val="clear" w:pos="8459"/>
              <w:tab w:val="right" w:pos="9026" w:leader="dot"/>
            </w:tabs>
            <w:rPr/>
          </w:pPr>
          <w:hyperlink w:anchor="__RefHeading___Toc2636181_211673320">
            <w:r>
              <w:rPr>
                <w:webHidden/>
                <w:rStyle w:val="IndexLink"/>
              </w:rPr>
              <w:t>994</w:t>
            </w:r>
            <w:r>
              <w:rPr>
                <w:rStyle w:val="IndexLink"/>
                <w:rtl w:val="true"/>
              </w:rPr>
              <w:t xml:space="preserve"> </w:t>
            </w:r>
            <w:r>
              <w:rPr>
                <w:rStyle w:val="IndexLink"/>
                <w:rtl w:val="true"/>
              </w:rPr>
              <w:t>الْمُواسِی‌</w:t>
            </w:r>
            <w:r>
              <w:rPr>
                <w:rStyle w:val="IndexLink"/>
                <w:rtl w:val="true"/>
              </w:rPr>
              <w:tab/>
            </w:r>
            <w:r>
              <w:rPr>
                <w:rStyle w:val="IndexLink"/>
              </w:rPr>
              <w:t>276</w:t>
            </w:r>
          </w:hyperlink>
        </w:p>
        <w:p>
          <w:pPr>
            <w:pStyle w:val="Contents3"/>
            <w:tabs>
              <w:tab w:val="clear" w:pos="8459"/>
              <w:tab w:val="right" w:pos="9026" w:leader="dot"/>
            </w:tabs>
            <w:rPr/>
          </w:pPr>
          <w:hyperlink w:anchor="__RefHeading___Toc2636183_211673320">
            <w:r>
              <w:rPr>
                <w:webHidden/>
                <w:rStyle w:val="IndexLink"/>
              </w:rPr>
              <w:t>995</w:t>
            </w:r>
            <w:r>
              <w:rPr>
                <w:rStyle w:val="IndexLink"/>
                <w:rtl w:val="true"/>
              </w:rPr>
              <w:t xml:space="preserve"> </w:t>
            </w:r>
            <w:r>
              <w:rPr>
                <w:rStyle w:val="IndexLink"/>
                <w:rtl w:val="true"/>
              </w:rPr>
              <w:t>المَوْتُ الْمُمِیتُ‌</w:t>
            </w:r>
            <w:r>
              <w:rPr>
                <w:rStyle w:val="IndexLink"/>
                <w:rtl w:val="true"/>
              </w:rPr>
              <w:tab/>
            </w:r>
            <w:r>
              <w:rPr>
                <w:rStyle w:val="IndexLink"/>
              </w:rPr>
              <w:t>277</w:t>
            </w:r>
          </w:hyperlink>
        </w:p>
        <w:p>
          <w:pPr>
            <w:pStyle w:val="Contents3"/>
            <w:tabs>
              <w:tab w:val="clear" w:pos="8459"/>
              <w:tab w:val="right" w:pos="9026" w:leader="dot"/>
            </w:tabs>
            <w:rPr/>
          </w:pPr>
          <w:hyperlink w:anchor="__RefHeading___Toc2636185_211673320">
            <w:r>
              <w:rPr>
                <w:webHidden/>
                <w:rStyle w:val="IndexLink"/>
              </w:rPr>
              <w:t>996</w:t>
            </w:r>
            <w:r>
              <w:rPr>
                <w:rStyle w:val="IndexLink"/>
                <w:rtl w:val="true"/>
              </w:rPr>
              <w:t xml:space="preserve"> </w:t>
            </w:r>
            <w:r>
              <w:rPr>
                <w:rStyle w:val="IndexLink"/>
                <w:rtl w:val="true"/>
              </w:rPr>
              <w:t>الْمُوتِمُ‌</w:t>
            </w:r>
            <w:r>
              <w:rPr>
                <w:rStyle w:val="IndexLink"/>
                <w:rtl w:val="true"/>
              </w:rPr>
              <w:tab/>
            </w:r>
            <w:r>
              <w:rPr>
                <w:rStyle w:val="IndexLink"/>
              </w:rPr>
              <w:t>277</w:t>
            </w:r>
          </w:hyperlink>
        </w:p>
        <w:p>
          <w:pPr>
            <w:pStyle w:val="Contents3"/>
            <w:tabs>
              <w:tab w:val="clear" w:pos="8459"/>
              <w:tab w:val="right" w:pos="9026" w:leader="dot"/>
            </w:tabs>
            <w:rPr/>
          </w:pPr>
          <w:hyperlink w:anchor="__RefHeading___Toc2636187_211673320">
            <w:r>
              <w:rPr>
                <w:webHidden/>
                <w:rStyle w:val="IndexLink"/>
              </w:rPr>
              <w:t>997</w:t>
            </w:r>
            <w:r>
              <w:rPr>
                <w:rStyle w:val="IndexLink"/>
                <w:rtl w:val="true"/>
              </w:rPr>
              <w:t xml:space="preserve"> </w:t>
            </w:r>
            <w:r>
              <w:rPr>
                <w:rStyle w:val="IndexLink"/>
                <w:rtl w:val="true"/>
              </w:rPr>
              <w:t>مُورِثُ أَدَبِ الْمُکَرَّمِینَ‌</w:t>
            </w:r>
            <w:r>
              <w:rPr>
                <w:rStyle w:val="IndexLink"/>
                <w:rtl w:val="true"/>
              </w:rPr>
              <w:tab/>
            </w:r>
            <w:r>
              <w:rPr>
                <w:rStyle w:val="IndexLink"/>
              </w:rPr>
              <w:t>277</w:t>
            </w:r>
          </w:hyperlink>
        </w:p>
        <w:p>
          <w:pPr>
            <w:pStyle w:val="Contents3"/>
            <w:tabs>
              <w:tab w:val="clear" w:pos="8459"/>
              <w:tab w:val="right" w:pos="9026" w:leader="dot"/>
            </w:tabs>
            <w:rPr/>
          </w:pPr>
          <w:hyperlink w:anchor="__RefHeading___Toc2636189_211673320">
            <w:r>
              <w:rPr>
                <w:webHidden/>
                <w:rStyle w:val="IndexLink"/>
              </w:rPr>
              <w:t>998</w:t>
            </w:r>
            <w:r>
              <w:rPr>
                <w:rStyle w:val="IndexLink"/>
                <w:rtl w:val="true"/>
              </w:rPr>
              <w:t xml:space="preserve"> </w:t>
            </w:r>
            <w:r>
              <w:rPr>
                <w:rStyle w:val="IndexLink"/>
                <w:rtl w:val="true"/>
              </w:rPr>
              <w:t>نَطَقَ حِینَ تَتَعْتَعَ الْقَوْمُ‌</w:t>
            </w:r>
            <w:r>
              <w:rPr>
                <w:rStyle w:val="IndexLink"/>
                <w:rtl w:val="true"/>
              </w:rPr>
              <w:tab/>
            </w:r>
            <w:r>
              <w:rPr>
                <w:rStyle w:val="IndexLink"/>
              </w:rPr>
              <w:t>277</w:t>
            </w:r>
          </w:hyperlink>
        </w:p>
        <w:p>
          <w:pPr>
            <w:pStyle w:val="Contents3"/>
            <w:tabs>
              <w:tab w:val="clear" w:pos="8459"/>
              <w:tab w:val="right" w:pos="9026" w:leader="dot"/>
            </w:tabs>
            <w:rPr/>
          </w:pPr>
          <w:hyperlink w:anchor="__RefHeading___Toc2636191_211673320">
            <w:r>
              <w:rPr>
                <w:webHidden/>
                <w:rStyle w:val="IndexLink"/>
              </w:rPr>
              <w:t>999</w:t>
            </w:r>
            <w:r>
              <w:rPr>
                <w:rStyle w:val="IndexLink"/>
                <w:rtl w:val="true"/>
              </w:rPr>
              <w:t xml:space="preserve"> </w:t>
            </w:r>
            <w:r>
              <w:rPr>
                <w:rStyle w:val="IndexLink"/>
                <w:rtl w:val="true"/>
              </w:rPr>
              <w:t>النِّعْمَةُ</w:t>
            </w:r>
            <w:r>
              <w:rPr>
                <w:rStyle w:val="IndexLink"/>
                <w:rtl w:val="true"/>
              </w:rPr>
              <w:tab/>
            </w:r>
            <w:r>
              <w:rPr>
                <w:rStyle w:val="IndexLink"/>
              </w:rPr>
              <w:t>277</w:t>
            </w:r>
          </w:hyperlink>
        </w:p>
        <w:p>
          <w:pPr>
            <w:pStyle w:val="Contents3"/>
            <w:tabs>
              <w:tab w:val="clear" w:pos="8459"/>
              <w:tab w:val="right" w:pos="9026" w:leader="dot"/>
            </w:tabs>
            <w:rPr/>
          </w:pPr>
          <w:hyperlink w:anchor="__RefHeading___Toc2636193_211673320">
            <w:r>
              <w:rPr>
                <w:webHidden/>
                <w:rStyle w:val="IndexLink"/>
              </w:rPr>
              <w:t>1000</w:t>
            </w:r>
            <w:r>
              <w:rPr>
                <w:rStyle w:val="IndexLink"/>
                <w:rtl w:val="true"/>
              </w:rPr>
              <w:t xml:space="preserve"> </w:t>
            </w:r>
            <w:r>
              <w:rPr>
                <w:rStyle w:val="IndexLink"/>
                <w:rtl w:val="true"/>
              </w:rPr>
              <w:t>نُقْطَةُ الْباءِ</w:t>
            </w:r>
            <w:r>
              <w:rPr>
                <w:rStyle w:val="IndexLink"/>
                <w:rtl w:val="true"/>
              </w:rPr>
              <w:tab/>
            </w:r>
            <w:r>
              <w:rPr>
                <w:rStyle w:val="IndexLink"/>
              </w:rPr>
              <w:t>277</w:t>
            </w:r>
          </w:hyperlink>
        </w:p>
        <w:p>
          <w:pPr>
            <w:pStyle w:val="Contents3"/>
            <w:tabs>
              <w:tab w:val="clear" w:pos="8459"/>
              <w:tab w:val="right" w:pos="9026" w:leader="dot"/>
            </w:tabs>
            <w:rPr/>
          </w:pPr>
          <w:hyperlink w:anchor="__RefHeading___Toc2636195_211673320">
            <w:r>
              <w:rPr>
                <w:webHidden/>
                <w:rStyle w:val="IndexLink"/>
              </w:rPr>
              <w:t>1001</w:t>
            </w:r>
            <w:r>
              <w:rPr>
                <w:rStyle w:val="IndexLink"/>
                <w:rtl w:val="true"/>
              </w:rPr>
              <w:t xml:space="preserve"> </w:t>
            </w:r>
            <w:r>
              <w:rPr>
                <w:rStyle w:val="IndexLink"/>
                <w:rtl w:val="true"/>
              </w:rPr>
              <w:t>النُّمْرُقَةُ</w:t>
            </w:r>
            <w:r>
              <w:rPr>
                <w:rStyle w:val="IndexLink"/>
                <w:rtl w:val="true"/>
              </w:rPr>
              <w:tab/>
            </w:r>
            <w:r>
              <w:rPr>
                <w:rStyle w:val="IndexLink"/>
              </w:rPr>
              <w:t>277</w:t>
            </w:r>
          </w:hyperlink>
        </w:p>
        <w:p>
          <w:pPr>
            <w:pStyle w:val="Contents3"/>
            <w:tabs>
              <w:tab w:val="clear" w:pos="8459"/>
              <w:tab w:val="right" w:pos="9026" w:leader="dot"/>
            </w:tabs>
            <w:rPr/>
          </w:pPr>
          <w:hyperlink w:anchor="__RefHeading___Toc2636197_211673320">
            <w:r>
              <w:rPr>
                <w:webHidden/>
                <w:rStyle w:val="IndexLink"/>
              </w:rPr>
              <w:t>1002</w:t>
            </w:r>
            <w:r>
              <w:rPr>
                <w:rStyle w:val="IndexLink"/>
                <w:rtl w:val="true"/>
              </w:rPr>
              <w:t xml:space="preserve"> </w:t>
            </w:r>
            <w:r>
              <w:rPr>
                <w:rStyle w:val="IndexLink"/>
                <w:rtl w:val="true"/>
              </w:rPr>
              <w:t>نُورُ الْأَنْوارِ</w:t>
            </w:r>
            <w:r>
              <w:rPr>
                <w:rStyle w:val="IndexLink"/>
                <w:rtl w:val="true"/>
              </w:rPr>
              <w:tab/>
            </w:r>
            <w:r>
              <w:rPr>
                <w:rStyle w:val="IndexLink"/>
              </w:rPr>
              <w:t>278</w:t>
            </w:r>
          </w:hyperlink>
        </w:p>
        <w:p>
          <w:pPr>
            <w:pStyle w:val="Contents3"/>
            <w:tabs>
              <w:tab w:val="clear" w:pos="8459"/>
              <w:tab w:val="right" w:pos="9026" w:leader="dot"/>
            </w:tabs>
            <w:rPr/>
          </w:pPr>
          <w:hyperlink w:anchor="__RefHeading___Toc2636199_211673320">
            <w:r>
              <w:rPr>
                <w:webHidden/>
                <w:rStyle w:val="IndexLink"/>
              </w:rPr>
              <w:t>1003</w:t>
            </w:r>
            <w:r>
              <w:rPr>
                <w:rStyle w:val="IndexLink"/>
                <w:rtl w:val="true"/>
              </w:rPr>
              <w:t xml:space="preserve"> </w:t>
            </w:r>
            <w:r>
              <w:rPr>
                <w:rStyle w:val="IndexLink"/>
                <w:rtl w:val="true"/>
              </w:rPr>
              <w:t>وارِثُ الْأَرْضِ‌</w:t>
            </w:r>
            <w:r>
              <w:rPr>
                <w:rStyle w:val="IndexLink"/>
                <w:rtl w:val="true"/>
              </w:rPr>
              <w:tab/>
            </w:r>
            <w:r>
              <w:rPr>
                <w:rStyle w:val="IndexLink"/>
              </w:rPr>
              <w:t>278</w:t>
            </w:r>
          </w:hyperlink>
        </w:p>
        <w:p>
          <w:pPr>
            <w:pStyle w:val="Contents3"/>
            <w:tabs>
              <w:tab w:val="clear" w:pos="8459"/>
              <w:tab w:val="right" w:pos="9026" w:leader="dot"/>
            </w:tabs>
            <w:rPr/>
          </w:pPr>
          <w:hyperlink w:anchor="__RefHeading___Toc2636201_211673320">
            <w:r>
              <w:rPr>
                <w:webHidden/>
                <w:rStyle w:val="IndexLink"/>
              </w:rPr>
              <w:t>1004</w:t>
            </w:r>
            <w:r>
              <w:rPr>
                <w:rStyle w:val="IndexLink"/>
                <w:rtl w:val="true"/>
              </w:rPr>
              <w:t xml:space="preserve"> </w:t>
            </w:r>
            <w:r>
              <w:rPr>
                <w:rStyle w:val="IndexLink"/>
                <w:rtl w:val="true"/>
              </w:rPr>
              <w:t>وَسِیلةُ الرَّسُولِ‌</w:t>
            </w:r>
            <w:r>
              <w:rPr>
                <w:rStyle w:val="IndexLink"/>
                <w:rtl w:val="true"/>
              </w:rPr>
              <w:tab/>
            </w:r>
            <w:r>
              <w:rPr>
                <w:rStyle w:val="IndexLink"/>
              </w:rPr>
              <w:t>278</w:t>
            </w:r>
          </w:hyperlink>
        </w:p>
        <w:p>
          <w:pPr>
            <w:pStyle w:val="Contents3"/>
            <w:tabs>
              <w:tab w:val="clear" w:pos="8459"/>
              <w:tab w:val="right" w:pos="9026" w:leader="dot"/>
            </w:tabs>
            <w:rPr/>
          </w:pPr>
          <w:hyperlink w:anchor="__RefHeading___Toc2636203_211673320">
            <w:r>
              <w:rPr>
                <w:webHidden/>
                <w:rStyle w:val="IndexLink"/>
              </w:rPr>
              <w:t>1005</w:t>
            </w:r>
            <w:r>
              <w:rPr>
                <w:rStyle w:val="IndexLink"/>
                <w:rtl w:val="true"/>
              </w:rPr>
              <w:t xml:space="preserve"> </w:t>
            </w:r>
            <w:r>
              <w:rPr>
                <w:rStyle w:val="IndexLink"/>
                <w:rtl w:val="true"/>
              </w:rPr>
              <w:t>وَصِی الْأَوْصِیاءِ</w:t>
            </w:r>
            <w:r>
              <w:rPr>
                <w:rStyle w:val="IndexLink"/>
                <w:rtl w:val="true"/>
              </w:rPr>
              <w:tab/>
            </w:r>
            <w:r>
              <w:rPr>
                <w:rStyle w:val="IndexLink"/>
              </w:rPr>
              <w:t>278</w:t>
            </w:r>
          </w:hyperlink>
        </w:p>
        <w:p>
          <w:pPr>
            <w:pStyle w:val="Contents3"/>
            <w:tabs>
              <w:tab w:val="clear" w:pos="8459"/>
              <w:tab w:val="right" w:pos="9026" w:leader="dot"/>
            </w:tabs>
            <w:rPr/>
          </w:pPr>
          <w:hyperlink w:anchor="__RefHeading___Toc2636205_211673320">
            <w:r>
              <w:rPr>
                <w:webHidden/>
                <w:rStyle w:val="IndexLink"/>
              </w:rPr>
              <w:t>1006</w:t>
            </w:r>
            <w:r>
              <w:rPr>
                <w:rStyle w:val="IndexLink"/>
                <w:rtl w:val="true"/>
              </w:rPr>
              <w:t xml:space="preserve"> </w:t>
            </w:r>
            <w:r>
              <w:rPr>
                <w:rStyle w:val="IndexLink"/>
                <w:rtl w:val="true"/>
              </w:rPr>
              <w:t>وَصِی خاتِمِ النَّبِیینَ‌</w:t>
            </w:r>
            <w:r>
              <w:rPr>
                <w:rStyle w:val="IndexLink"/>
                <w:rtl w:val="true"/>
              </w:rPr>
              <w:tab/>
            </w:r>
            <w:r>
              <w:rPr>
                <w:rStyle w:val="IndexLink"/>
              </w:rPr>
              <w:t>278</w:t>
            </w:r>
          </w:hyperlink>
        </w:p>
        <w:p>
          <w:pPr>
            <w:pStyle w:val="Contents3"/>
            <w:tabs>
              <w:tab w:val="clear" w:pos="8459"/>
              <w:tab w:val="right" w:pos="9026" w:leader="dot"/>
            </w:tabs>
            <w:rPr/>
          </w:pPr>
          <w:hyperlink w:anchor="__RefHeading___Toc2636207_211673320">
            <w:r>
              <w:rPr>
                <w:webHidden/>
                <w:rStyle w:val="IndexLink"/>
              </w:rPr>
              <w:t>1007</w:t>
            </w:r>
            <w:r>
              <w:rPr>
                <w:rStyle w:val="IndexLink"/>
                <w:rtl w:val="true"/>
              </w:rPr>
              <w:t xml:space="preserve"> </w:t>
            </w:r>
            <w:r>
              <w:rPr>
                <w:rStyle w:val="IndexLink"/>
                <w:rtl w:val="true"/>
              </w:rPr>
              <w:t>وَصِی خَیرِ الْأَنْبِیاءِ</w:t>
            </w:r>
            <w:r>
              <w:rPr>
                <w:rStyle w:val="IndexLink"/>
                <w:rtl w:val="true"/>
              </w:rPr>
              <w:tab/>
            </w:r>
            <w:r>
              <w:rPr>
                <w:rStyle w:val="IndexLink"/>
              </w:rPr>
              <w:t>278</w:t>
            </w:r>
          </w:hyperlink>
        </w:p>
        <w:p>
          <w:pPr>
            <w:pStyle w:val="Contents3"/>
            <w:tabs>
              <w:tab w:val="clear" w:pos="8459"/>
              <w:tab w:val="right" w:pos="9026" w:leader="dot"/>
            </w:tabs>
            <w:rPr/>
          </w:pPr>
          <w:hyperlink w:anchor="__RefHeading___Toc2636209_211673320">
            <w:r>
              <w:rPr>
                <w:webHidden/>
                <w:rStyle w:val="IndexLink"/>
              </w:rPr>
              <w:t>1008</w:t>
            </w:r>
            <w:r>
              <w:rPr>
                <w:rStyle w:val="IndexLink"/>
                <w:rtl w:val="true"/>
              </w:rPr>
              <w:t xml:space="preserve"> </w:t>
            </w:r>
            <w:r>
              <w:rPr>
                <w:rStyle w:val="IndexLink"/>
                <w:rtl w:val="true"/>
              </w:rPr>
              <w:t>وَصِی خَیرِ الْبَشَرِ</w:t>
            </w:r>
            <w:r>
              <w:rPr>
                <w:rStyle w:val="IndexLink"/>
                <w:rtl w:val="true"/>
              </w:rPr>
              <w:tab/>
            </w:r>
            <w:r>
              <w:rPr>
                <w:rStyle w:val="IndexLink"/>
              </w:rPr>
              <w:t>278</w:t>
            </w:r>
          </w:hyperlink>
        </w:p>
        <w:p>
          <w:pPr>
            <w:pStyle w:val="Contents3"/>
            <w:tabs>
              <w:tab w:val="clear" w:pos="8459"/>
              <w:tab w:val="right" w:pos="9026" w:leader="dot"/>
            </w:tabs>
            <w:rPr/>
          </w:pPr>
          <w:hyperlink w:anchor="__RefHeading___Toc2636211_211673320">
            <w:r>
              <w:rPr>
                <w:webHidden/>
                <w:rStyle w:val="IndexLink"/>
              </w:rPr>
              <w:t>1009</w:t>
            </w:r>
            <w:r>
              <w:rPr>
                <w:rStyle w:val="IndexLink"/>
                <w:rtl w:val="true"/>
              </w:rPr>
              <w:t xml:space="preserve"> </w:t>
            </w:r>
            <w:r>
              <w:rPr>
                <w:rStyle w:val="IndexLink"/>
                <w:rtl w:val="true"/>
              </w:rPr>
              <w:t>وَصِی خَیرِ الْخَلِیقَةِ</w:t>
            </w:r>
            <w:r>
              <w:rPr>
                <w:rStyle w:val="IndexLink"/>
                <w:rtl w:val="true"/>
              </w:rPr>
              <w:tab/>
            </w:r>
            <w:r>
              <w:rPr>
                <w:rStyle w:val="IndexLink"/>
              </w:rPr>
              <w:t>278</w:t>
            </w:r>
          </w:hyperlink>
        </w:p>
        <w:p>
          <w:pPr>
            <w:pStyle w:val="Contents3"/>
            <w:tabs>
              <w:tab w:val="clear" w:pos="8459"/>
              <w:tab w:val="right" w:pos="9026" w:leader="dot"/>
            </w:tabs>
            <w:rPr/>
          </w:pPr>
          <w:hyperlink w:anchor="__RefHeading___Toc2636213_211673320">
            <w:r>
              <w:rPr>
                <w:webHidden/>
                <w:rStyle w:val="IndexLink"/>
              </w:rPr>
              <w:t>1010</w:t>
            </w:r>
            <w:r>
              <w:rPr>
                <w:rStyle w:val="IndexLink"/>
                <w:rtl w:val="true"/>
              </w:rPr>
              <w:t xml:space="preserve"> </w:t>
            </w:r>
            <w:r>
              <w:rPr>
                <w:rStyle w:val="IndexLink"/>
                <w:rtl w:val="true"/>
              </w:rPr>
              <w:t>وَصِی سَیدِ الْأَنْبِیاءِ</w:t>
            </w:r>
            <w:r>
              <w:rPr>
                <w:rStyle w:val="IndexLink"/>
                <w:rtl w:val="true"/>
              </w:rPr>
              <w:tab/>
            </w:r>
            <w:r>
              <w:rPr>
                <w:rStyle w:val="IndexLink"/>
              </w:rPr>
              <w:t>280</w:t>
            </w:r>
          </w:hyperlink>
        </w:p>
        <w:p>
          <w:pPr>
            <w:pStyle w:val="Contents3"/>
            <w:tabs>
              <w:tab w:val="clear" w:pos="8459"/>
              <w:tab w:val="right" w:pos="9026" w:leader="dot"/>
            </w:tabs>
            <w:rPr/>
          </w:pPr>
          <w:hyperlink w:anchor="__RefHeading___Toc2636215_211673320">
            <w:r>
              <w:rPr>
                <w:webHidden/>
                <w:rStyle w:val="IndexLink"/>
              </w:rPr>
              <w:t>1011</w:t>
            </w:r>
            <w:r>
              <w:rPr>
                <w:rStyle w:val="IndexLink"/>
                <w:rtl w:val="true"/>
              </w:rPr>
              <w:t xml:space="preserve"> </w:t>
            </w:r>
            <w:r>
              <w:rPr>
                <w:rStyle w:val="IndexLink"/>
                <w:rtl w:val="true"/>
              </w:rPr>
              <w:t>وَضَعَ کَلاکِلَ الْعَرَبِ‌</w:t>
            </w:r>
            <w:r>
              <w:rPr>
                <w:rStyle w:val="IndexLink"/>
                <w:rtl w:val="true"/>
              </w:rPr>
              <w:tab/>
            </w:r>
            <w:r>
              <w:rPr>
                <w:rStyle w:val="IndexLink"/>
              </w:rPr>
              <w:t>280</w:t>
            </w:r>
          </w:hyperlink>
        </w:p>
        <w:p>
          <w:pPr>
            <w:pStyle w:val="Contents3"/>
            <w:tabs>
              <w:tab w:val="clear" w:pos="8459"/>
              <w:tab w:val="right" w:pos="9026" w:leader="dot"/>
            </w:tabs>
            <w:rPr/>
          </w:pPr>
          <w:hyperlink w:anchor="__RefHeading___Toc2636217_211673320">
            <w:r>
              <w:rPr>
                <w:webHidden/>
                <w:rStyle w:val="IndexLink"/>
              </w:rPr>
              <w:t>1012</w:t>
            </w:r>
            <w:r>
              <w:rPr>
                <w:rStyle w:val="IndexLink"/>
                <w:rtl w:val="true"/>
              </w:rPr>
              <w:t xml:space="preserve"> </w:t>
            </w:r>
            <w:r>
              <w:rPr>
                <w:rStyle w:val="IndexLink"/>
                <w:rtl w:val="true"/>
              </w:rPr>
              <w:t>وُلِدَ عَلَی الْفِطْرَةِ</w:t>
            </w:r>
            <w:r>
              <w:rPr>
                <w:rStyle w:val="IndexLink"/>
                <w:rtl w:val="true"/>
              </w:rPr>
              <w:tab/>
            </w:r>
            <w:r>
              <w:rPr>
                <w:rStyle w:val="IndexLink"/>
              </w:rPr>
              <w:t>280</w:t>
            </w:r>
          </w:hyperlink>
        </w:p>
        <w:p>
          <w:pPr>
            <w:pStyle w:val="Contents3"/>
            <w:tabs>
              <w:tab w:val="clear" w:pos="8459"/>
              <w:tab w:val="right" w:pos="9026" w:leader="dot"/>
            </w:tabs>
            <w:rPr/>
          </w:pPr>
          <w:hyperlink w:anchor="__RefHeading___Toc2636219_211673320">
            <w:r>
              <w:rPr>
                <w:webHidden/>
                <w:rStyle w:val="IndexLink"/>
              </w:rPr>
              <w:t>1013</w:t>
            </w:r>
            <w:r>
              <w:rPr>
                <w:rStyle w:val="IndexLink"/>
                <w:rtl w:val="true"/>
              </w:rPr>
              <w:t xml:space="preserve"> </w:t>
            </w:r>
            <w:r>
              <w:rPr>
                <w:rStyle w:val="IndexLink"/>
                <w:rtl w:val="true"/>
              </w:rPr>
              <w:t>هَوَّنَ اللَّهِ عَلَیهِ الشَّدائِدَ</w:t>
            </w:r>
            <w:r>
              <w:rPr>
                <w:rStyle w:val="IndexLink"/>
                <w:rtl w:val="true"/>
              </w:rPr>
              <w:tab/>
            </w:r>
            <w:r>
              <w:rPr>
                <w:rStyle w:val="IndexLink"/>
              </w:rPr>
              <w:t>280</w:t>
            </w:r>
          </w:hyperlink>
        </w:p>
        <w:p>
          <w:pPr>
            <w:pStyle w:val="Contents3"/>
            <w:tabs>
              <w:tab w:val="clear" w:pos="8459"/>
              <w:tab w:val="right" w:pos="9026" w:leader="dot"/>
            </w:tabs>
            <w:rPr/>
          </w:pPr>
          <w:hyperlink w:anchor="__RefHeading___Toc2636221_211673320">
            <w:r>
              <w:rPr>
                <w:webHidden/>
                <w:rStyle w:val="IndexLink"/>
              </w:rPr>
              <w:t>1014</w:t>
            </w:r>
            <w:r>
              <w:rPr>
                <w:rStyle w:val="IndexLink"/>
                <w:rtl w:val="true"/>
              </w:rPr>
              <w:t xml:space="preserve"> </w:t>
            </w:r>
            <w:r>
              <w:rPr>
                <w:rStyle w:val="IndexLink"/>
                <w:rtl w:val="true"/>
              </w:rPr>
              <w:t>یدُ اللَّهِ‌</w:t>
            </w:r>
            <w:r>
              <w:rPr>
                <w:rStyle w:val="IndexLink"/>
                <w:rtl w:val="true"/>
              </w:rPr>
              <w:tab/>
            </w:r>
            <w:r>
              <w:rPr>
                <w:rStyle w:val="IndexLink"/>
              </w:rPr>
              <w:t>280</w:t>
            </w:r>
          </w:hyperlink>
        </w:p>
        <w:p>
          <w:pPr>
            <w:pStyle w:val="Contents3"/>
            <w:tabs>
              <w:tab w:val="clear" w:pos="8459"/>
              <w:tab w:val="right" w:pos="9026" w:leader="dot"/>
            </w:tabs>
            <w:rPr/>
          </w:pPr>
          <w:hyperlink w:anchor="__RefHeading___Toc2636223_211673320">
            <w:r>
              <w:rPr>
                <w:webHidden/>
                <w:rStyle w:val="IndexLink"/>
              </w:rPr>
              <w:t>1015</w:t>
            </w:r>
            <w:r>
              <w:rPr>
                <w:rStyle w:val="IndexLink"/>
                <w:rtl w:val="true"/>
              </w:rPr>
              <w:t xml:space="preserve"> </w:t>
            </w:r>
            <w:r>
              <w:rPr>
                <w:rStyle w:val="IndexLink"/>
                <w:rtl w:val="true"/>
              </w:rPr>
              <w:t>یری نُورَ الْوَحْی وَ الرِّسالَةِ</w:t>
            </w:r>
            <w:r>
              <w:rPr>
                <w:rStyle w:val="IndexLink"/>
                <w:rtl w:val="true"/>
              </w:rPr>
              <w:tab/>
            </w:r>
            <w:r>
              <w:rPr>
                <w:rStyle w:val="IndexLink"/>
              </w:rPr>
              <w:t>280</w:t>
            </w:r>
          </w:hyperlink>
        </w:p>
        <w:p>
          <w:pPr>
            <w:pStyle w:val="Contents3"/>
            <w:tabs>
              <w:tab w:val="clear" w:pos="8459"/>
              <w:tab w:val="right" w:pos="9026" w:leader="dot"/>
            </w:tabs>
            <w:rPr/>
          </w:pPr>
          <w:hyperlink w:anchor="__RefHeading___Toc2636225_211673320">
            <w:r>
              <w:rPr>
                <w:webHidden/>
                <w:rStyle w:val="IndexLink"/>
              </w:rPr>
              <w:t>1016</w:t>
            </w:r>
            <w:r>
              <w:rPr>
                <w:rStyle w:val="IndexLink"/>
                <w:rtl w:val="true"/>
              </w:rPr>
              <w:t xml:space="preserve"> </w:t>
            </w:r>
            <w:r>
              <w:rPr>
                <w:rStyle w:val="IndexLink"/>
                <w:rtl w:val="true"/>
              </w:rPr>
              <w:t>یشُمُّ رِیحَ النُّبُوَّةِ</w:t>
            </w:r>
            <w:r>
              <w:rPr>
                <w:rStyle w:val="IndexLink"/>
                <w:rtl w:val="true"/>
              </w:rPr>
              <w:tab/>
            </w:r>
            <w:r>
              <w:rPr>
                <w:rStyle w:val="IndexLink"/>
              </w:rPr>
              <w:t>280</w:t>
            </w:r>
          </w:hyperlink>
        </w:p>
        <w:p>
          <w:pPr>
            <w:pStyle w:val="Contents3"/>
            <w:tabs>
              <w:tab w:val="clear" w:pos="8459"/>
              <w:tab w:val="right" w:pos="9026" w:leader="dot"/>
            </w:tabs>
            <w:rPr/>
          </w:pPr>
          <w:hyperlink w:anchor="__RefHeading___Toc2636227_211673320">
            <w:r>
              <w:rPr>
                <w:webHidden/>
                <w:rStyle w:val="IndexLink"/>
              </w:rPr>
              <w:t>1017</w:t>
            </w:r>
            <w:r>
              <w:rPr>
                <w:rStyle w:val="IndexLink"/>
                <w:rtl w:val="true"/>
              </w:rPr>
              <w:t xml:space="preserve"> </w:t>
            </w:r>
            <w:r>
              <w:rPr>
                <w:rStyle w:val="IndexLink"/>
                <w:rtl w:val="true"/>
              </w:rPr>
              <w:t>ینْحَدِرُ عَنْهُ السَّیلُ‌</w:t>
            </w:r>
            <w:r>
              <w:rPr>
                <w:rStyle w:val="IndexLink"/>
                <w:rtl w:val="true"/>
              </w:rPr>
              <w:tab/>
            </w:r>
            <w:r>
              <w:rPr>
                <w:rStyle w:val="IndexLink"/>
              </w:rPr>
              <w:t>280</w:t>
            </w:r>
          </w:hyperlink>
        </w:p>
        <w:p>
          <w:pPr>
            <w:pStyle w:val="Contents2"/>
            <w:tabs>
              <w:tab w:val="clear" w:pos="8743"/>
              <w:tab w:val="right" w:pos="9026" w:leader="dot"/>
            </w:tabs>
            <w:rPr/>
          </w:pPr>
          <w:hyperlink w:anchor="__RefHeading___Toc2636229_211673320">
            <w:r>
              <w:rPr>
                <w:webHidden/>
                <w:rStyle w:val="IndexLink"/>
                <w:rtl w:val="true"/>
              </w:rPr>
              <w:t>فصل چهارم</w:t>
            </w:r>
            <w:r>
              <w:rPr>
                <w:rStyle w:val="IndexLink"/>
                <w:rtl w:val="true"/>
              </w:rPr>
              <w:t>:</w:t>
            </w:r>
            <w:r>
              <w:rPr>
                <w:rStyle w:val="IndexLink"/>
                <w:rtl w:val="true"/>
              </w:rPr>
              <w:t>امیرالمؤمنین‌علیه السلام در کلام ائمّه معصومین‌علیهم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636231_211673320">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636233_211673320">
            <w:r>
              <w:rPr>
                <w:webHidden/>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2636235_211673320">
            <w:r>
              <w:rPr>
                <w:webHidden/>
                <w:rStyle w:val="IndexLink"/>
              </w:rPr>
              <w:t>1018</w:t>
            </w:r>
            <w:r>
              <w:rPr>
                <w:rStyle w:val="IndexLink"/>
                <w:rtl w:val="true"/>
              </w:rPr>
              <w:t xml:space="preserve"> </w:t>
            </w:r>
            <w:r>
              <w:rPr>
                <w:rStyle w:val="IndexLink"/>
                <w:rtl w:val="true"/>
              </w:rPr>
              <w:t>آثِرُ الْآخِرَةِ</w:t>
            </w:r>
            <w:r>
              <w:rPr>
                <w:rStyle w:val="IndexLink"/>
                <w:rtl w:val="true"/>
              </w:rPr>
              <w:tab/>
            </w:r>
            <w:r>
              <w:rPr>
                <w:rStyle w:val="IndexLink"/>
              </w:rPr>
              <w:t>281</w:t>
            </w:r>
          </w:hyperlink>
        </w:p>
        <w:p>
          <w:pPr>
            <w:pStyle w:val="Contents3"/>
            <w:tabs>
              <w:tab w:val="clear" w:pos="8459"/>
              <w:tab w:val="right" w:pos="9026" w:leader="dot"/>
            </w:tabs>
            <w:rPr/>
          </w:pPr>
          <w:hyperlink w:anchor="__RefHeading___Toc2636237_211673320">
            <w:r>
              <w:rPr>
                <w:webHidden/>
                <w:rStyle w:val="IndexLink"/>
              </w:rPr>
              <w:t>1019</w:t>
            </w:r>
            <w:r>
              <w:rPr>
                <w:rStyle w:val="IndexLink"/>
                <w:rtl w:val="true"/>
              </w:rPr>
              <w:t xml:space="preserve"> </w:t>
            </w:r>
            <w:r>
              <w:rPr>
                <w:rStyle w:val="IndexLink"/>
                <w:rtl w:val="true"/>
              </w:rPr>
              <w:t>الْآمِرُ بِالْمَعْرُوفِ‌</w:t>
            </w:r>
            <w:r>
              <w:rPr>
                <w:rStyle w:val="IndexLink"/>
                <w:rtl w:val="true"/>
              </w:rPr>
              <w:tab/>
            </w:r>
            <w:r>
              <w:rPr>
                <w:rStyle w:val="IndexLink"/>
              </w:rPr>
              <w:t>281</w:t>
            </w:r>
          </w:hyperlink>
        </w:p>
        <w:p>
          <w:pPr>
            <w:pStyle w:val="Contents3"/>
            <w:tabs>
              <w:tab w:val="clear" w:pos="8459"/>
              <w:tab w:val="right" w:pos="9026" w:leader="dot"/>
            </w:tabs>
            <w:rPr/>
          </w:pPr>
          <w:hyperlink w:anchor="__RefHeading___Toc2636239_211673320">
            <w:r>
              <w:rPr>
                <w:webHidden/>
                <w:rStyle w:val="IndexLink"/>
              </w:rPr>
              <w:t>1020</w:t>
            </w:r>
            <w:r>
              <w:rPr>
                <w:rStyle w:val="IndexLink"/>
                <w:rtl w:val="true"/>
              </w:rPr>
              <w:t xml:space="preserve"> </w:t>
            </w:r>
            <w:r>
              <w:rPr>
                <w:rStyle w:val="IndexLink"/>
                <w:rtl w:val="true"/>
              </w:rPr>
              <w:t>آیةُ الرِّسالَةِ</w:t>
            </w:r>
            <w:r>
              <w:rPr>
                <w:rStyle w:val="IndexLink"/>
                <w:rtl w:val="true"/>
              </w:rPr>
              <w:tab/>
            </w:r>
            <w:r>
              <w:rPr>
                <w:rStyle w:val="IndexLink"/>
              </w:rPr>
              <w:t>281</w:t>
            </w:r>
          </w:hyperlink>
        </w:p>
        <w:p>
          <w:pPr>
            <w:pStyle w:val="Contents3"/>
            <w:tabs>
              <w:tab w:val="clear" w:pos="8459"/>
              <w:tab w:val="right" w:pos="9026" w:leader="dot"/>
            </w:tabs>
            <w:rPr/>
          </w:pPr>
          <w:hyperlink w:anchor="__RefHeading___Toc2636241_211673320">
            <w:r>
              <w:rPr>
                <w:webHidden/>
                <w:rStyle w:val="IndexLink"/>
              </w:rPr>
              <w:t>1021</w:t>
            </w:r>
            <w:r>
              <w:rPr>
                <w:rStyle w:val="IndexLink"/>
                <w:rtl w:val="true"/>
              </w:rPr>
              <w:t xml:space="preserve"> </w:t>
            </w:r>
            <w:r>
              <w:rPr>
                <w:rStyle w:val="IndexLink"/>
                <w:rtl w:val="true"/>
              </w:rPr>
              <w:t>الْأَبْطَحِی‌</w:t>
            </w:r>
            <w:r>
              <w:rPr>
                <w:rStyle w:val="IndexLink"/>
                <w:rtl w:val="true"/>
              </w:rPr>
              <w:tab/>
            </w:r>
            <w:r>
              <w:rPr>
                <w:rStyle w:val="IndexLink"/>
              </w:rPr>
              <w:t>282</w:t>
            </w:r>
          </w:hyperlink>
        </w:p>
        <w:p>
          <w:pPr>
            <w:pStyle w:val="Contents3"/>
            <w:tabs>
              <w:tab w:val="clear" w:pos="8459"/>
              <w:tab w:val="right" w:pos="9026" w:leader="dot"/>
            </w:tabs>
            <w:rPr/>
          </w:pPr>
          <w:hyperlink w:anchor="__RefHeading___Toc2636243_211673320">
            <w:r>
              <w:rPr>
                <w:webHidden/>
                <w:rStyle w:val="IndexLink"/>
              </w:rPr>
              <w:t>1022</w:t>
            </w:r>
            <w:r>
              <w:rPr>
                <w:rStyle w:val="IndexLink"/>
                <w:rtl w:val="true"/>
              </w:rPr>
              <w:t xml:space="preserve"> </w:t>
            </w:r>
            <w:r>
              <w:rPr>
                <w:rStyle w:val="IndexLink"/>
                <w:rtl w:val="true"/>
              </w:rPr>
              <w:t>أَبُو الْأَئِمَّةِ الْأَبْرارِ</w:t>
            </w:r>
            <w:r>
              <w:rPr>
                <w:rStyle w:val="IndexLink"/>
                <w:rtl w:val="true"/>
              </w:rPr>
              <w:tab/>
            </w:r>
            <w:r>
              <w:rPr>
                <w:rStyle w:val="IndexLink"/>
              </w:rPr>
              <w:t>283</w:t>
            </w:r>
          </w:hyperlink>
        </w:p>
        <w:p>
          <w:pPr>
            <w:pStyle w:val="Contents3"/>
            <w:tabs>
              <w:tab w:val="clear" w:pos="8459"/>
              <w:tab w:val="right" w:pos="9026" w:leader="dot"/>
            </w:tabs>
            <w:rPr/>
          </w:pPr>
          <w:hyperlink w:anchor="__RefHeading___Toc2636245_211673320">
            <w:r>
              <w:rPr>
                <w:webHidden/>
                <w:rStyle w:val="IndexLink"/>
              </w:rPr>
              <w:t>1023</w:t>
            </w:r>
            <w:r>
              <w:rPr>
                <w:rStyle w:val="IndexLink"/>
                <w:rtl w:val="true"/>
              </w:rPr>
              <w:t xml:space="preserve"> </w:t>
            </w:r>
            <w:r>
              <w:rPr>
                <w:rStyle w:val="IndexLink"/>
                <w:rtl w:val="true"/>
              </w:rPr>
              <w:t>أَبُو الْأَئِمَّةِ الْأَشْرافِ‌</w:t>
            </w:r>
            <w:r>
              <w:rPr>
                <w:rStyle w:val="IndexLink"/>
                <w:rtl w:val="true"/>
              </w:rPr>
              <w:tab/>
            </w:r>
            <w:r>
              <w:rPr>
                <w:rStyle w:val="IndexLink"/>
              </w:rPr>
              <w:t>283</w:t>
            </w:r>
          </w:hyperlink>
        </w:p>
        <w:p>
          <w:pPr>
            <w:pStyle w:val="Contents3"/>
            <w:tabs>
              <w:tab w:val="clear" w:pos="8459"/>
              <w:tab w:val="right" w:pos="9026" w:leader="dot"/>
            </w:tabs>
            <w:rPr/>
          </w:pPr>
          <w:hyperlink w:anchor="__RefHeading___Toc2636247_211673320">
            <w:r>
              <w:rPr>
                <w:webHidden/>
                <w:rStyle w:val="IndexLink"/>
              </w:rPr>
              <w:t>1024</w:t>
            </w:r>
            <w:r>
              <w:rPr>
                <w:rStyle w:val="IndexLink"/>
                <w:rtl w:val="true"/>
              </w:rPr>
              <w:t xml:space="preserve"> </w:t>
            </w:r>
            <w:r>
              <w:rPr>
                <w:rStyle w:val="IndexLink"/>
                <w:rtl w:val="true"/>
              </w:rPr>
              <w:t>أَبُو الْأَئِمَّةِ الْأَطْهارِ</w:t>
            </w:r>
            <w:r>
              <w:rPr>
                <w:rStyle w:val="IndexLink"/>
                <w:rtl w:val="true"/>
              </w:rPr>
              <w:tab/>
            </w:r>
            <w:r>
              <w:rPr>
                <w:rStyle w:val="IndexLink"/>
              </w:rPr>
              <w:t>283</w:t>
            </w:r>
          </w:hyperlink>
        </w:p>
        <w:p>
          <w:pPr>
            <w:pStyle w:val="Contents3"/>
            <w:tabs>
              <w:tab w:val="clear" w:pos="8459"/>
              <w:tab w:val="right" w:pos="9026" w:leader="dot"/>
            </w:tabs>
            <w:rPr/>
          </w:pPr>
          <w:hyperlink w:anchor="__RefHeading___Toc2636249_211673320">
            <w:r>
              <w:rPr>
                <w:webHidden/>
                <w:rStyle w:val="IndexLink"/>
              </w:rPr>
              <w:t>1025</w:t>
            </w:r>
            <w:r>
              <w:rPr>
                <w:rStyle w:val="IndexLink"/>
                <w:rtl w:val="true"/>
              </w:rPr>
              <w:t xml:space="preserve"> </w:t>
            </w:r>
            <w:r>
              <w:rPr>
                <w:rStyle w:val="IndexLink"/>
                <w:rtl w:val="true"/>
              </w:rPr>
              <w:t>أَبُو الْأَئِمَّةِ الرّاشِدِینَ‌</w:t>
            </w:r>
            <w:r>
              <w:rPr>
                <w:rStyle w:val="IndexLink"/>
                <w:rtl w:val="true"/>
              </w:rPr>
              <w:tab/>
            </w:r>
            <w:r>
              <w:rPr>
                <w:rStyle w:val="IndexLink"/>
              </w:rPr>
              <w:t>283</w:t>
            </w:r>
          </w:hyperlink>
        </w:p>
        <w:p>
          <w:pPr>
            <w:pStyle w:val="Contents3"/>
            <w:tabs>
              <w:tab w:val="clear" w:pos="8459"/>
              <w:tab w:val="right" w:pos="9026" w:leader="dot"/>
            </w:tabs>
            <w:rPr/>
          </w:pPr>
          <w:hyperlink w:anchor="__RefHeading___Toc2636251_211673320">
            <w:r>
              <w:rPr>
                <w:webHidden/>
                <w:rStyle w:val="IndexLink"/>
              </w:rPr>
              <w:t>1026</w:t>
            </w:r>
            <w:r>
              <w:rPr>
                <w:rStyle w:val="IndexLink"/>
                <w:rtl w:val="true"/>
              </w:rPr>
              <w:t xml:space="preserve"> </w:t>
            </w:r>
            <w:r>
              <w:rPr>
                <w:rStyle w:val="IndexLink"/>
                <w:rtl w:val="true"/>
              </w:rPr>
              <w:t>أَبُو الْأَئِمَّةِ الطّاهِرِینَ‌</w:t>
            </w:r>
            <w:r>
              <w:rPr>
                <w:rStyle w:val="IndexLink"/>
                <w:rtl w:val="true"/>
              </w:rPr>
              <w:tab/>
            </w:r>
            <w:r>
              <w:rPr>
                <w:rStyle w:val="IndexLink"/>
              </w:rPr>
              <w:t>284</w:t>
            </w:r>
          </w:hyperlink>
        </w:p>
        <w:p>
          <w:pPr>
            <w:pStyle w:val="Contents3"/>
            <w:tabs>
              <w:tab w:val="clear" w:pos="8459"/>
              <w:tab w:val="right" w:pos="9026" w:leader="dot"/>
            </w:tabs>
            <w:rPr/>
          </w:pPr>
          <w:hyperlink w:anchor="__RefHeading___Toc2636253_211673320">
            <w:r>
              <w:rPr>
                <w:webHidden/>
                <w:rStyle w:val="IndexLink"/>
              </w:rPr>
              <w:t>1027</w:t>
            </w:r>
            <w:r>
              <w:rPr>
                <w:rStyle w:val="IndexLink"/>
                <w:rtl w:val="true"/>
              </w:rPr>
              <w:t xml:space="preserve"> </w:t>
            </w:r>
            <w:r>
              <w:rPr>
                <w:rStyle w:val="IndexLink"/>
                <w:rtl w:val="true"/>
              </w:rPr>
              <w:t>أَبُو الْأَنامِ‌</w:t>
            </w:r>
            <w:r>
              <w:rPr>
                <w:rStyle w:val="IndexLink"/>
                <w:rtl w:val="true"/>
              </w:rPr>
              <w:tab/>
            </w:r>
            <w:r>
              <w:rPr>
                <w:rStyle w:val="IndexLink"/>
              </w:rPr>
              <w:t>284</w:t>
            </w:r>
          </w:hyperlink>
        </w:p>
        <w:p>
          <w:pPr>
            <w:pStyle w:val="Contents3"/>
            <w:tabs>
              <w:tab w:val="clear" w:pos="8459"/>
              <w:tab w:val="right" w:pos="9026" w:leader="dot"/>
            </w:tabs>
            <w:rPr/>
          </w:pPr>
          <w:hyperlink w:anchor="__RefHeading___Toc2636255_211673320">
            <w:r>
              <w:rPr>
                <w:webHidden/>
                <w:rStyle w:val="IndexLink"/>
              </w:rPr>
              <w:t>1028</w:t>
            </w:r>
            <w:r>
              <w:rPr>
                <w:rStyle w:val="IndexLink"/>
                <w:rtl w:val="true"/>
              </w:rPr>
              <w:t xml:space="preserve"> </w:t>
            </w:r>
            <w:r>
              <w:rPr>
                <w:rStyle w:val="IndexLink"/>
                <w:rtl w:val="true"/>
              </w:rPr>
              <w:t>أَثْبَتُ الْقَوْمِ جَناناً</w:t>
            </w:r>
            <w:r>
              <w:rPr>
                <w:rStyle w:val="IndexLink"/>
                <w:rtl w:val="true"/>
              </w:rPr>
              <w:tab/>
            </w:r>
            <w:r>
              <w:rPr>
                <w:rStyle w:val="IndexLink"/>
              </w:rPr>
              <w:t>284</w:t>
            </w:r>
          </w:hyperlink>
        </w:p>
        <w:p>
          <w:pPr>
            <w:pStyle w:val="Contents3"/>
            <w:tabs>
              <w:tab w:val="clear" w:pos="8459"/>
              <w:tab w:val="right" w:pos="9026" w:leader="dot"/>
            </w:tabs>
            <w:rPr/>
          </w:pPr>
          <w:hyperlink w:anchor="__RefHeading___Toc2636257_211673320">
            <w:r>
              <w:rPr>
                <w:webHidden/>
                <w:rStyle w:val="IndexLink"/>
              </w:rPr>
              <w:t>1029</w:t>
            </w:r>
            <w:r>
              <w:rPr>
                <w:rStyle w:val="IndexLink"/>
                <w:rtl w:val="true"/>
              </w:rPr>
              <w:t xml:space="preserve"> </w:t>
            </w:r>
            <w:r>
              <w:rPr>
                <w:rStyle w:val="IndexLink"/>
                <w:rtl w:val="true"/>
              </w:rPr>
              <w:t>الْأُحُدِی‌</w:t>
            </w:r>
            <w:r>
              <w:rPr>
                <w:rStyle w:val="IndexLink"/>
                <w:rtl w:val="true"/>
              </w:rPr>
              <w:tab/>
            </w:r>
            <w:r>
              <w:rPr>
                <w:rStyle w:val="IndexLink"/>
              </w:rPr>
              <w:t>284</w:t>
            </w:r>
          </w:hyperlink>
        </w:p>
        <w:p>
          <w:pPr>
            <w:pStyle w:val="Contents3"/>
            <w:tabs>
              <w:tab w:val="clear" w:pos="8459"/>
              <w:tab w:val="right" w:pos="9026" w:leader="dot"/>
            </w:tabs>
            <w:rPr/>
          </w:pPr>
          <w:hyperlink w:anchor="__RefHeading___Toc2636259_211673320">
            <w:r>
              <w:rPr>
                <w:webHidden/>
                <w:rStyle w:val="IndexLink"/>
              </w:rPr>
              <w:t>1030</w:t>
            </w:r>
            <w:r>
              <w:rPr>
                <w:rStyle w:val="IndexLink"/>
                <w:rtl w:val="true"/>
              </w:rPr>
              <w:t xml:space="preserve"> </w:t>
            </w:r>
            <w:r>
              <w:rPr>
                <w:rStyle w:val="IndexLink"/>
                <w:rtl w:val="true"/>
              </w:rPr>
              <w:t>أَحْسَنُ الْخَلقِ عِبادَةً</w:t>
            </w:r>
            <w:r>
              <w:rPr>
                <w:rStyle w:val="IndexLink"/>
                <w:rtl w:val="true"/>
              </w:rPr>
              <w:tab/>
            </w:r>
            <w:r>
              <w:rPr>
                <w:rStyle w:val="IndexLink"/>
              </w:rPr>
              <w:t>284</w:t>
            </w:r>
          </w:hyperlink>
        </w:p>
        <w:p>
          <w:pPr>
            <w:pStyle w:val="Contents3"/>
            <w:tabs>
              <w:tab w:val="clear" w:pos="8459"/>
              <w:tab w:val="right" w:pos="9026" w:leader="dot"/>
            </w:tabs>
            <w:rPr/>
          </w:pPr>
          <w:hyperlink w:anchor="__RefHeading___Toc2636261_211673320">
            <w:r>
              <w:rPr>
                <w:webHidden/>
                <w:rStyle w:val="IndexLink"/>
              </w:rPr>
              <w:t>1031</w:t>
            </w:r>
            <w:r>
              <w:rPr>
                <w:rStyle w:val="IndexLink"/>
                <w:rtl w:val="true"/>
              </w:rPr>
              <w:t xml:space="preserve"> </w:t>
            </w:r>
            <w:r>
              <w:rPr>
                <w:rStyle w:val="IndexLink"/>
                <w:rtl w:val="true"/>
              </w:rPr>
              <w:t>أَخْلَصُ الْخَلقِ زُهادَةً</w:t>
            </w:r>
            <w:r>
              <w:rPr>
                <w:rStyle w:val="IndexLink"/>
                <w:rtl w:val="true"/>
              </w:rPr>
              <w:tab/>
            </w:r>
            <w:r>
              <w:rPr>
                <w:rStyle w:val="IndexLink"/>
              </w:rPr>
              <w:t>284</w:t>
            </w:r>
          </w:hyperlink>
        </w:p>
        <w:p>
          <w:pPr>
            <w:pStyle w:val="Contents3"/>
            <w:tabs>
              <w:tab w:val="clear" w:pos="8459"/>
              <w:tab w:val="right" w:pos="9026" w:leader="dot"/>
            </w:tabs>
            <w:rPr/>
          </w:pPr>
          <w:hyperlink w:anchor="__RefHeading___Toc2636263_211673320">
            <w:r>
              <w:rPr>
                <w:webHidden/>
                <w:rStyle w:val="IndexLink"/>
              </w:rPr>
              <w:t>1032</w:t>
            </w:r>
            <w:r>
              <w:rPr>
                <w:rStyle w:val="IndexLink"/>
                <w:rtl w:val="true"/>
              </w:rPr>
              <w:t xml:space="preserve"> </w:t>
            </w:r>
            <w:r>
              <w:rPr>
                <w:rStyle w:val="IndexLink"/>
                <w:rtl w:val="true"/>
              </w:rPr>
              <w:t>أَخْوَفُ الْقَوْمِ للَّهِ‌ِ</w:t>
            </w:r>
            <w:r>
              <w:rPr>
                <w:rStyle w:val="IndexLink"/>
                <w:rtl w:val="true"/>
              </w:rPr>
              <w:tab/>
            </w:r>
            <w:r>
              <w:rPr>
                <w:rStyle w:val="IndexLink"/>
              </w:rPr>
              <w:t>284</w:t>
            </w:r>
          </w:hyperlink>
        </w:p>
        <w:p>
          <w:pPr>
            <w:pStyle w:val="Contents3"/>
            <w:tabs>
              <w:tab w:val="clear" w:pos="8459"/>
              <w:tab w:val="right" w:pos="9026" w:leader="dot"/>
            </w:tabs>
            <w:rPr/>
          </w:pPr>
          <w:hyperlink w:anchor="__RefHeading___Toc2636265_211673320">
            <w:r>
              <w:rPr>
                <w:webHidden/>
                <w:rStyle w:val="IndexLink"/>
              </w:rPr>
              <w:t>1033</w:t>
            </w:r>
            <w:r>
              <w:rPr>
                <w:rStyle w:val="IndexLink"/>
                <w:rtl w:val="true"/>
              </w:rPr>
              <w:t xml:space="preserve"> </w:t>
            </w:r>
            <w:r>
              <w:rPr>
                <w:rStyle w:val="IndexLink"/>
                <w:rtl w:val="true"/>
              </w:rPr>
              <w:t>أَذَبُّ النّاسِ‌</w:t>
            </w:r>
            <w:r>
              <w:rPr>
                <w:rStyle w:val="IndexLink"/>
                <w:rtl w:val="true"/>
              </w:rPr>
              <w:tab/>
            </w:r>
            <w:r>
              <w:rPr>
                <w:rStyle w:val="IndexLink"/>
              </w:rPr>
              <w:t>285</w:t>
            </w:r>
          </w:hyperlink>
        </w:p>
        <w:p>
          <w:pPr>
            <w:pStyle w:val="Contents3"/>
            <w:tabs>
              <w:tab w:val="clear" w:pos="8459"/>
              <w:tab w:val="right" w:pos="9026" w:leader="dot"/>
            </w:tabs>
            <w:rPr/>
          </w:pPr>
          <w:hyperlink w:anchor="__RefHeading___Toc2636267_211673320">
            <w:r>
              <w:rPr>
                <w:webHidden/>
                <w:rStyle w:val="IndexLink"/>
              </w:rPr>
              <w:t>1034</w:t>
            </w:r>
            <w:r>
              <w:rPr>
                <w:rStyle w:val="IndexLink"/>
                <w:rtl w:val="true"/>
              </w:rPr>
              <w:t xml:space="preserve"> </w:t>
            </w:r>
            <w:r>
              <w:rPr>
                <w:rStyle w:val="IndexLink"/>
                <w:rtl w:val="true"/>
              </w:rPr>
              <w:t>الْأُذُنُ السّامِعَةُ</w:t>
            </w:r>
            <w:r>
              <w:rPr>
                <w:rStyle w:val="IndexLink"/>
                <w:rtl w:val="true"/>
              </w:rPr>
              <w:tab/>
            </w:r>
            <w:r>
              <w:rPr>
                <w:rStyle w:val="IndexLink"/>
              </w:rPr>
              <w:t>285</w:t>
            </w:r>
          </w:hyperlink>
        </w:p>
        <w:p>
          <w:pPr>
            <w:pStyle w:val="Contents3"/>
            <w:tabs>
              <w:tab w:val="clear" w:pos="8459"/>
              <w:tab w:val="right" w:pos="9026" w:leader="dot"/>
            </w:tabs>
            <w:rPr/>
          </w:pPr>
          <w:hyperlink w:anchor="__RefHeading___Toc2636269_211673320">
            <w:r>
              <w:rPr>
                <w:webHidden/>
                <w:rStyle w:val="IndexLink"/>
              </w:rPr>
              <w:t>1035</w:t>
            </w:r>
            <w:r>
              <w:rPr>
                <w:rStyle w:val="IndexLink"/>
                <w:rtl w:val="true"/>
              </w:rPr>
              <w:t xml:space="preserve"> </w:t>
            </w:r>
            <w:r>
              <w:rPr>
                <w:rStyle w:val="IndexLink"/>
                <w:rtl w:val="true"/>
              </w:rPr>
              <w:t>أَرْبَطُ الْقَوْمِ عِناناً</w:t>
            </w:r>
            <w:r>
              <w:rPr>
                <w:rStyle w:val="IndexLink"/>
                <w:rtl w:val="true"/>
              </w:rPr>
              <w:tab/>
            </w:r>
            <w:r>
              <w:rPr>
                <w:rStyle w:val="IndexLink"/>
              </w:rPr>
              <w:t>285</w:t>
            </w:r>
          </w:hyperlink>
        </w:p>
        <w:p>
          <w:pPr>
            <w:pStyle w:val="Contents3"/>
            <w:tabs>
              <w:tab w:val="clear" w:pos="8459"/>
              <w:tab w:val="right" w:pos="9026" w:leader="dot"/>
            </w:tabs>
            <w:rPr/>
          </w:pPr>
          <w:hyperlink w:anchor="__RefHeading___Toc2636271_211673320">
            <w:r>
              <w:rPr>
                <w:webHidden/>
                <w:rStyle w:val="IndexLink"/>
              </w:rPr>
              <w:t>1036</w:t>
            </w:r>
            <w:r>
              <w:rPr>
                <w:rStyle w:val="IndexLink"/>
                <w:rtl w:val="true"/>
              </w:rPr>
              <w:t xml:space="preserve"> </w:t>
            </w:r>
            <w:r>
              <w:rPr>
                <w:rStyle w:val="IndexLink"/>
                <w:rtl w:val="true"/>
              </w:rPr>
              <w:t>أَرْفَعُ الدَّرَجَةِ</w:t>
            </w:r>
            <w:r>
              <w:rPr>
                <w:rStyle w:val="IndexLink"/>
                <w:rtl w:val="true"/>
              </w:rPr>
              <w:tab/>
            </w:r>
            <w:r>
              <w:rPr>
                <w:rStyle w:val="IndexLink"/>
              </w:rPr>
              <w:t>285</w:t>
            </w:r>
          </w:hyperlink>
        </w:p>
        <w:p>
          <w:pPr>
            <w:pStyle w:val="Contents3"/>
            <w:tabs>
              <w:tab w:val="clear" w:pos="8459"/>
              <w:tab w:val="right" w:pos="9026" w:leader="dot"/>
            </w:tabs>
            <w:rPr/>
          </w:pPr>
          <w:hyperlink w:anchor="__RefHeading___Toc2636273_211673320">
            <w:r>
              <w:rPr>
                <w:webHidden/>
                <w:rStyle w:val="IndexLink"/>
              </w:rPr>
              <w:t>1037</w:t>
            </w:r>
            <w:r>
              <w:rPr>
                <w:rStyle w:val="IndexLink"/>
                <w:rtl w:val="true"/>
              </w:rPr>
              <w:t xml:space="preserve"> </w:t>
            </w:r>
            <w:r>
              <w:rPr>
                <w:rStyle w:val="IndexLink"/>
                <w:rtl w:val="true"/>
              </w:rPr>
              <w:t>أَزْهَدُ الزّاهِدِینَ‌</w:t>
            </w:r>
            <w:r>
              <w:rPr>
                <w:rStyle w:val="IndexLink"/>
                <w:rtl w:val="true"/>
              </w:rPr>
              <w:tab/>
            </w:r>
            <w:r>
              <w:rPr>
                <w:rStyle w:val="IndexLink"/>
              </w:rPr>
              <w:t>285</w:t>
            </w:r>
          </w:hyperlink>
        </w:p>
        <w:p>
          <w:pPr>
            <w:pStyle w:val="Contents3"/>
            <w:tabs>
              <w:tab w:val="clear" w:pos="8459"/>
              <w:tab w:val="right" w:pos="9026" w:leader="dot"/>
            </w:tabs>
            <w:rPr/>
          </w:pPr>
          <w:hyperlink w:anchor="__RefHeading___Toc2636275_211673320">
            <w:r>
              <w:rPr>
                <w:webHidden/>
                <w:rStyle w:val="IndexLink"/>
              </w:rPr>
              <w:t>1038</w:t>
            </w:r>
            <w:r>
              <w:rPr>
                <w:rStyle w:val="IndexLink"/>
                <w:rtl w:val="true"/>
              </w:rPr>
              <w:t xml:space="preserve"> </w:t>
            </w:r>
            <w:r>
              <w:rPr>
                <w:rStyle w:val="IndexLink"/>
                <w:rtl w:val="true"/>
              </w:rPr>
              <w:t>أَسَدُ اللَّهِ الْغالِبُ‌</w:t>
            </w:r>
            <w:r>
              <w:rPr>
                <w:rStyle w:val="IndexLink"/>
                <w:rtl w:val="true"/>
              </w:rPr>
              <w:tab/>
            </w:r>
            <w:r>
              <w:rPr>
                <w:rStyle w:val="IndexLink"/>
              </w:rPr>
              <w:t>285</w:t>
            </w:r>
          </w:hyperlink>
        </w:p>
        <w:p>
          <w:pPr>
            <w:pStyle w:val="Contents3"/>
            <w:tabs>
              <w:tab w:val="clear" w:pos="8459"/>
              <w:tab w:val="right" w:pos="9026" w:leader="dot"/>
            </w:tabs>
            <w:rPr/>
          </w:pPr>
          <w:hyperlink w:anchor="__RefHeading___Toc2636277_211673320">
            <w:r>
              <w:rPr>
                <w:webHidden/>
                <w:rStyle w:val="IndexLink"/>
              </w:rPr>
              <w:t>1039</w:t>
            </w:r>
            <w:r>
              <w:rPr>
                <w:rStyle w:val="IndexLink"/>
                <w:rtl w:val="true"/>
              </w:rPr>
              <w:t xml:space="preserve"> </w:t>
            </w:r>
            <w:r>
              <w:rPr>
                <w:rStyle w:val="IndexLink"/>
                <w:rtl w:val="true"/>
              </w:rPr>
              <w:t>أَسَدُّ الْقَوْمِ رَأْیاً</w:t>
            </w:r>
            <w:r>
              <w:rPr>
                <w:rStyle w:val="IndexLink"/>
                <w:rtl w:val="true"/>
              </w:rPr>
              <w:tab/>
            </w:r>
            <w:r>
              <w:rPr>
                <w:rStyle w:val="IndexLink"/>
              </w:rPr>
              <w:t>285</w:t>
            </w:r>
          </w:hyperlink>
        </w:p>
        <w:p>
          <w:pPr>
            <w:pStyle w:val="Contents3"/>
            <w:tabs>
              <w:tab w:val="clear" w:pos="8459"/>
              <w:tab w:val="right" w:pos="9026" w:leader="dot"/>
            </w:tabs>
            <w:rPr/>
          </w:pPr>
          <w:hyperlink w:anchor="__RefHeading___Toc2636279_211673320">
            <w:r>
              <w:rPr>
                <w:webHidden/>
                <w:rStyle w:val="IndexLink"/>
              </w:rPr>
              <w:t>1040</w:t>
            </w:r>
            <w:r>
              <w:rPr>
                <w:rStyle w:val="IndexLink"/>
                <w:rtl w:val="true"/>
              </w:rPr>
              <w:t xml:space="preserve"> </w:t>
            </w:r>
            <w:r>
              <w:rPr>
                <w:rStyle w:val="IndexLink"/>
                <w:rtl w:val="true"/>
              </w:rPr>
              <w:t>اِسْمُ اللَّهِ الرَّضِی‌</w:t>
            </w:r>
            <w:r>
              <w:rPr>
                <w:rStyle w:val="IndexLink"/>
                <w:rtl w:val="true"/>
              </w:rPr>
              <w:tab/>
            </w:r>
            <w:r>
              <w:rPr>
                <w:rStyle w:val="IndexLink"/>
              </w:rPr>
              <w:t>286</w:t>
            </w:r>
          </w:hyperlink>
        </w:p>
        <w:p>
          <w:pPr>
            <w:pStyle w:val="Contents3"/>
            <w:tabs>
              <w:tab w:val="clear" w:pos="8459"/>
              <w:tab w:val="right" w:pos="9026" w:leader="dot"/>
            </w:tabs>
            <w:rPr/>
          </w:pPr>
          <w:hyperlink w:anchor="__RefHeading___Toc2636281_211673320">
            <w:r>
              <w:rPr>
                <w:webHidden/>
                <w:rStyle w:val="IndexLink"/>
              </w:rPr>
              <w:t>1041</w:t>
            </w:r>
            <w:r>
              <w:rPr>
                <w:rStyle w:val="IndexLink"/>
                <w:rtl w:val="true"/>
              </w:rPr>
              <w:t xml:space="preserve"> </w:t>
            </w:r>
            <w:r>
              <w:rPr>
                <w:rStyle w:val="IndexLink"/>
                <w:rtl w:val="true"/>
              </w:rPr>
              <w:t>أَشَدُّ الْقَوْمِ خِصاماً</w:t>
            </w:r>
            <w:r>
              <w:rPr>
                <w:rStyle w:val="IndexLink"/>
                <w:rtl w:val="true"/>
              </w:rPr>
              <w:tab/>
            </w:r>
            <w:r>
              <w:rPr>
                <w:rStyle w:val="IndexLink"/>
              </w:rPr>
              <w:t>286</w:t>
            </w:r>
          </w:hyperlink>
        </w:p>
        <w:p>
          <w:pPr>
            <w:pStyle w:val="Contents3"/>
            <w:tabs>
              <w:tab w:val="clear" w:pos="8459"/>
              <w:tab w:val="right" w:pos="9026" w:leader="dot"/>
            </w:tabs>
            <w:rPr/>
          </w:pPr>
          <w:hyperlink w:anchor="__RefHeading___Toc2636283_211673320">
            <w:r>
              <w:rPr>
                <w:webHidden/>
                <w:rStyle w:val="IndexLink"/>
              </w:rPr>
              <w:t>1042</w:t>
            </w:r>
            <w:r>
              <w:rPr>
                <w:rStyle w:val="IndexLink"/>
                <w:rtl w:val="true"/>
              </w:rPr>
              <w:t xml:space="preserve"> </w:t>
            </w:r>
            <w:r>
              <w:rPr>
                <w:rStyle w:val="IndexLink"/>
                <w:rtl w:val="true"/>
              </w:rPr>
              <w:t>أَشَدُّ الْقَومِ شَکِیمَةً</w:t>
            </w:r>
            <w:r>
              <w:rPr>
                <w:rStyle w:val="IndexLink"/>
                <w:rtl w:val="true"/>
              </w:rPr>
              <w:tab/>
            </w:r>
            <w:r>
              <w:rPr>
                <w:rStyle w:val="IndexLink"/>
              </w:rPr>
              <w:t>286</w:t>
            </w:r>
          </w:hyperlink>
        </w:p>
        <w:p>
          <w:pPr>
            <w:pStyle w:val="Contents3"/>
            <w:tabs>
              <w:tab w:val="clear" w:pos="8459"/>
              <w:tab w:val="right" w:pos="9026" w:leader="dot"/>
            </w:tabs>
            <w:rPr/>
          </w:pPr>
          <w:hyperlink w:anchor="__RefHeading___Toc2636285_211673320">
            <w:r>
              <w:rPr>
                <w:webHidden/>
                <w:rStyle w:val="IndexLink"/>
              </w:rPr>
              <w:t>1043</w:t>
            </w:r>
            <w:r>
              <w:rPr>
                <w:rStyle w:val="IndexLink"/>
                <w:rtl w:val="true"/>
              </w:rPr>
              <w:t xml:space="preserve"> </w:t>
            </w:r>
            <w:r>
              <w:rPr>
                <w:rStyle w:val="IndexLink"/>
                <w:rtl w:val="true"/>
              </w:rPr>
              <w:t>أَشْرَفُ عِتْرَةِ الرَّسُولِ‌</w:t>
            </w:r>
            <w:r>
              <w:rPr>
                <w:rStyle w:val="IndexLink"/>
                <w:rtl w:val="true"/>
              </w:rPr>
              <w:tab/>
            </w:r>
            <w:r>
              <w:rPr>
                <w:rStyle w:val="IndexLink"/>
              </w:rPr>
              <w:t>286</w:t>
            </w:r>
          </w:hyperlink>
        </w:p>
        <w:p>
          <w:pPr>
            <w:pStyle w:val="Contents3"/>
            <w:tabs>
              <w:tab w:val="clear" w:pos="8459"/>
              <w:tab w:val="right" w:pos="9026" w:leader="dot"/>
            </w:tabs>
            <w:rPr/>
          </w:pPr>
          <w:hyperlink w:anchor="__RefHeading___Toc2636287_211673320">
            <w:r>
              <w:rPr>
                <w:webHidden/>
                <w:rStyle w:val="IndexLink"/>
              </w:rPr>
              <w:t>1044</w:t>
            </w:r>
            <w:r>
              <w:rPr>
                <w:rStyle w:val="IndexLink"/>
                <w:rtl w:val="true"/>
              </w:rPr>
              <w:t xml:space="preserve"> </w:t>
            </w:r>
            <w:r>
              <w:rPr>
                <w:rStyle w:val="IndexLink"/>
                <w:rtl w:val="true"/>
              </w:rPr>
              <w:t>أَشْرَفُ الْوَصِیینَ‌</w:t>
            </w:r>
            <w:r>
              <w:rPr>
                <w:rStyle w:val="IndexLink"/>
                <w:rtl w:val="true"/>
              </w:rPr>
              <w:tab/>
            </w:r>
            <w:r>
              <w:rPr>
                <w:rStyle w:val="IndexLink"/>
              </w:rPr>
              <w:t>286</w:t>
            </w:r>
          </w:hyperlink>
        </w:p>
        <w:p>
          <w:pPr>
            <w:pStyle w:val="Contents3"/>
            <w:tabs>
              <w:tab w:val="clear" w:pos="8459"/>
              <w:tab w:val="right" w:pos="9026" w:leader="dot"/>
            </w:tabs>
            <w:rPr/>
          </w:pPr>
          <w:hyperlink w:anchor="__RefHeading___Toc2636289_211673320">
            <w:r>
              <w:rPr>
                <w:webHidden/>
                <w:rStyle w:val="IndexLink"/>
              </w:rPr>
              <w:t>1045</w:t>
            </w:r>
            <w:r>
              <w:rPr>
                <w:rStyle w:val="IndexLink"/>
                <w:rtl w:val="true"/>
              </w:rPr>
              <w:t xml:space="preserve"> </w:t>
            </w:r>
            <w:r>
              <w:rPr>
                <w:rStyle w:val="IndexLink"/>
                <w:rtl w:val="true"/>
              </w:rPr>
              <w:t>أَصْبَرُ الصّابِرِینَ‌</w:t>
            </w:r>
            <w:r>
              <w:rPr>
                <w:rStyle w:val="IndexLink"/>
                <w:rtl w:val="true"/>
              </w:rPr>
              <w:tab/>
            </w:r>
            <w:r>
              <w:rPr>
                <w:rStyle w:val="IndexLink"/>
              </w:rPr>
              <w:t>286</w:t>
            </w:r>
          </w:hyperlink>
        </w:p>
        <w:p>
          <w:pPr>
            <w:pStyle w:val="Contents3"/>
            <w:tabs>
              <w:tab w:val="clear" w:pos="8459"/>
              <w:tab w:val="right" w:pos="9026" w:leader="dot"/>
            </w:tabs>
            <w:rPr/>
          </w:pPr>
          <w:hyperlink w:anchor="__RefHeading___Toc2636291_211673320">
            <w:r>
              <w:rPr>
                <w:webHidden/>
                <w:rStyle w:val="IndexLink"/>
              </w:rPr>
              <w:t>1046</w:t>
            </w:r>
            <w:r>
              <w:rPr>
                <w:rStyle w:val="IndexLink"/>
                <w:rtl w:val="true"/>
              </w:rPr>
              <w:t xml:space="preserve"> </w:t>
            </w:r>
            <w:r>
              <w:rPr>
                <w:rStyle w:val="IndexLink"/>
                <w:rtl w:val="true"/>
              </w:rPr>
              <w:t>الْأَصْلُ الْقَدِیمُ‌</w:t>
            </w:r>
            <w:r>
              <w:rPr>
                <w:rStyle w:val="IndexLink"/>
                <w:rtl w:val="true"/>
              </w:rPr>
              <w:tab/>
            </w:r>
            <w:r>
              <w:rPr>
                <w:rStyle w:val="IndexLink"/>
              </w:rPr>
              <w:t>286</w:t>
            </w:r>
          </w:hyperlink>
        </w:p>
        <w:p>
          <w:pPr>
            <w:pStyle w:val="Contents3"/>
            <w:tabs>
              <w:tab w:val="clear" w:pos="8459"/>
              <w:tab w:val="right" w:pos="9026" w:leader="dot"/>
            </w:tabs>
            <w:rPr/>
          </w:pPr>
          <w:hyperlink w:anchor="__RefHeading___Toc2636293_211673320">
            <w:r>
              <w:rPr>
                <w:webHidden/>
                <w:rStyle w:val="IndexLink"/>
              </w:rPr>
              <w:t>1047</w:t>
            </w:r>
            <w:r>
              <w:rPr>
                <w:rStyle w:val="IndexLink"/>
                <w:rtl w:val="true"/>
              </w:rPr>
              <w:t xml:space="preserve"> </w:t>
            </w:r>
            <w:r>
              <w:rPr>
                <w:rStyle w:val="IndexLink"/>
                <w:rtl w:val="true"/>
              </w:rPr>
              <w:t>أَعْتَقَ أَلْفَ مَمْلُوکٍ‌</w:t>
            </w:r>
            <w:r>
              <w:rPr>
                <w:rStyle w:val="IndexLink"/>
                <w:rtl w:val="true"/>
              </w:rPr>
              <w:tab/>
            </w:r>
            <w:r>
              <w:rPr>
                <w:rStyle w:val="IndexLink"/>
              </w:rPr>
              <w:t>287</w:t>
            </w:r>
          </w:hyperlink>
        </w:p>
        <w:p>
          <w:pPr>
            <w:pStyle w:val="Contents3"/>
            <w:tabs>
              <w:tab w:val="clear" w:pos="8459"/>
              <w:tab w:val="right" w:pos="9026" w:leader="dot"/>
            </w:tabs>
            <w:rPr/>
          </w:pPr>
          <w:hyperlink w:anchor="__RefHeading___Toc2636295_211673320">
            <w:r>
              <w:rPr>
                <w:webHidden/>
                <w:rStyle w:val="IndexLink"/>
              </w:rPr>
              <w:t>1048</w:t>
            </w:r>
            <w:r>
              <w:rPr>
                <w:rStyle w:val="IndexLink"/>
                <w:rtl w:val="true"/>
              </w:rPr>
              <w:t xml:space="preserve"> </w:t>
            </w:r>
            <w:r>
              <w:rPr>
                <w:rStyle w:val="IndexLink"/>
                <w:rtl w:val="true"/>
              </w:rPr>
              <w:t>أَعْظَمُ الْقَوْمِ حِلْماً</w:t>
            </w:r>
            <w:r>
              <w:rPr>
                <w:rStyle w:val="IndexLink"/>
                <w:rtl w:val="true"/>
              </w:rPr>
              <w:tab/>
            </w:r>
            <w:r>
              <w:rPr>
                <w:rStyle w:val="IndexLink"/>
              </w:rPr>
              <w:t>287</w:t>
            </w:r>
          </w:hyperlink>
        </w:p>
        <w:p>
          <w:pPr>
            <w:pStyle w:val="Contents3"/>
            <w:tabs>
              <w:tab w:val="clear" w:pos="8459"/>
              <w:tab w:val="right" w:pos="9026" w:leader="dot"/>
            </w:tabs>
            <w:rPr/>
          </w:pPr>
          <w:hyperlink w:anchor="__RefHeading___Toc2636297_211673320">
            <w:r>
              <w:rPr>
                <w:webHidden/>
                <w:rStyle w:val="IndexLink"/>
              </w:rPr>
              <w:t>1049</w:t>
            </w:r>
            <w:r>
              <w:rPr>
                <w:rStyle w:val="IndexLink"/>
                <w:rtl w:val="true"/>
              </w:rPr>
              <w:t xml:space="preserve"> </w:t>
            </w:r>
            <w:r>
              <w:rPr>
                <w:rStyle w:val="IndexLink"/>
                <w:rtl w:val="true"/>
              </w:rPr>
              <w:t>أَفْخَرُ مَنْ مَشی مِنْ قُرَیشٍ‌</w:t>
            </w:r>
            <w:r>
              <w:rPr>
                <w:rStyle w:val="IndexLink"/>
                <w:rtl w:val="true"/>
              </w:rPr>
              <w:tab/>
            </w:r>
            <w:r>
              <w:rPr>
                <w:rStyle w:val="IndexLink"/>
              </w:rPr>
              <w:t>287</w:t>
            </w:r>
          </w:hyperlink>
        </w:p>
        <w:p>
          <w:pPr>
            <w:pStyle w:val="Contents3"/>
            <w:tabs>
              <w:tab w:val="clear" w:pos="8459"/>
              <w:tab w:val="right" w:pos="9026" w:leader="dot"/>
            </w:tabs>
            <w:rPr/>
          </w:pPr>
          <w:hyperlink w:anchor="__RefHeading___Toc2636299_211673320">
            <w:r>
              <w:rPr>
                <w:webHidden/>
                <w:rStyle w:val="IndexLink"/>
              </w:rPr>
              <w:t>1050</w:t>
            </w:r>
            <w:r>
              <w:rPr>
                <w:rStyle w:val="IndexLink"/>
                <w:rtl w:val="true"/>
              </w:rPr>
              <w:t xml:space="preserve"> </w:t>
            </w:r>
            <w:r>
              <w:rPr>
                <w:rStyle w:val="IndexLink"/>
                <w:rtl w:val="true"/>
              </w:rPr>
              <w:t>أَفْضَلُ الْأَتْقِیاءِ</w:t>
            </w:r>
            <w:r>
              <w:rPr>
                <w:rStyle w:val="IndexLink"/>
                <w:rtl w:val="true"/>
              </w:rPr>
              <w:tab/>
            </w:r>
            <w:r>
              <w:rPr>
                <w:rStyle w:val="IndexLink"/>
              </w:rPr>
              <w:t>287</w:t>
            </w:r>
          </w:hyperlink>
        </w:p>
        <w:p>
          <w:pPr>
            <w:pStyle w:val="Contents3"/>
            <w:tabs>
              <w:tab w:val="clear" w:pos="8459"/>
              <w:tab w:val="right" w:pos="9026" w:leader="dot"/>
            </w:tabs>
            <w:rPr/>
          </w:pPr>
          <w:hyperlink w:anchor="__RefHeading___Toc2636301_211673320">
            <w:r>
              <w:rPr>
                <w:webHidden/>
                <w:rStyle w:val="IndexLink"/>
              </w:rPr>
              <w:t>1051</w:t>
            </w:r>
            <w:r>
              <w:rPr>
                <w:rStyle w:val="IndexLink"/>
                <w:rtl w:val="true"/>
              </w:rPr>
              <w:t xml:space="preserve"> </w:t>
            </w:r>
            <w:r>
              <w:rPr>
                <w:rStyle w:val="IndexLink"/>
                <w:rtl w:val="true"/>
              </w:rPr>
              <w:t>أَفْضَلُ أَهْلِ الدّارِ</w:t>
            </w:r>
            <w:r>
              <w:rPr>
                <w:rStyle w:val="IndexLink"/>
                <w:rtl w:val="true"/>
              </w:rPr>
              <w:tab/>
            </w:r>
            <w:r>
              <w:rPr>
                <w:rStyle w:val="IndexLink"/>
              </w:rPr>
              <w:t>287</w:t>
            </w:r>
          </w:hyperlink>
        </w:p>
        <w:p>
          <w:pPr>
            <w:pStyle w:val="Contents3"/>
            <w:tabs>
              <w:tab w:val="clear" w:pos="8459"/>
              <w:tab w:val="right" w:pos="9026" w:leader="dot"/>
            </w:tabs>
            <w:rPr/>
          </w:pPr>
          <w:hyperlink w:anchor="__RefHeading___Toc2636303_211673320">
            <w:r>
              <w:rPr>
                <w:webHidden/>
                <w:rStyle w:val="IndexLink"/>
              </w:rPr>
              <w:t>1052</w:t>
            </w:r>
            <w:r>
              <w:rPr>
                <w:rStyle w:val="IndexLink"/>
                <w:rtl w:val="true"/>
              </w:rPr>
              <w:t xml:space="preserve"> </w:t>
            </w:r>
            <w:r>
              <w:rPr>
                <w:rStyle w:val="IndexLink"/>
                <w:rtl w:val="true"/>
              </w:rPr>
              <w:t>أَفْضَلُ القآئِمِینَ‌</w:t>
            </w:r>
            <w:r>
              <w:rPr>
                <w:rStyle w:val="IndexLink"/>
                <w:rtl w:val="true"/>
              </w:rPr>
              <w:tab/>
            </w:r>
            <w:r>
              <w:rPr>
                <w:rStyle w:val="IndexLink"/>
              </w:rPr>
              <w:t>287</w:t>
            </w:r>
          </w:hyperlink>
        </w:p>
        <w:p>
          <w:pPr>
            <w:pStyle w:val="Contents3"/>
            <w:tabs>
              <w:tab w:val="clear" w:pos="8459"/>
              <w:tab w:val="right" w:pos="9026" w:leader="dot"/>
            </w:tabs>
            <w:rPr/>
          </w:pPr>
          <w:hyperlink w:anchor="__RefHeading___Toc2636305_211673320">
            <w:r>
              <w:rPr>
                <w:webHidden/>
                <w:rStyle w:val="IndexLink"/>
              </w:rPr>
              <w:t>1053</w:t>
            </w:r>
            <w:r>
              <w:rPr>
                <w:rStyle w:val="IndexLink"/>
                <w:rtl w:val="true"/>
              </w:rPr>
              <w:t xml:space="preserve"> </w:t>
            </w:r>
            <w:r>
              <w:rPr>
                <w:rStyle w:val="IndexLink"/>
                <w:rtl w:val="true"/>
              </w:rPr>
              <w:t>أَفْضَلُ الْمَناقِبِ‌</w:t>
            </w:r>
            <w:r>
              <w:rPr>
                <w:rStyle w:val="IndexLink"/>
                <w:rtl w:val="true"/>
              </w:rPr>
              <w:tab/>
            </w:r>
            <w:r>
              <w:rPr>
                <w:rStyle w:val="IndexLink"/>
              </w:rPr>
              <w:t>288</w:t>
            </w:r>
          </w:hyperlink>
        </w:p>
        <w:p>
          <w:pPr>
            <w:pStyle w:val="Contents3"/>
            <w:tabs>
              <w:tab w:val="clear" w:pos="8459"/>
              <w:tab w:val="right" w:pos="9026" w:leader="dot"/>
            </w:tabs>
            <w:rPr/>
          </w:pPr>
          <w:hyperlink w:anchor="__RefHeading___Toc2636307_211673320">
            <w:r>
              <w:rPr>
                <w:webHidden/>
                <w:rStyle w:val="IndexLink"/>
              </w:rPr>
              <w:t>1054</w:t>
            </w:r>
            <w:r>
              <w:rPr>
                <w:rStyle w:val="IndexLink"/>
                <w:rtl w:val="true"/>
              </w:rPr>
              <w:t xml:space="preserve"> </w:t>
            </w:r>
            <w:r>
              <w:rPr>
                <w:rStyle w:val="IndexLink"/>
                <w:rtl w:val="true"/>
              </w:rPr>
              <w:t>أَفْضَلُ منَ الْأَئِمَّةِ</w:t>
            </w:r>
            <w:r>
              <w:rPr>
                <w:rStyle w:val="IndexLink"/>
                <w:rtl w:val="true"/>
              </w:rPr>
              <w:tab/>
            </w:r>
            <w:r>
              <w:rPr>
                <w:rStyle w:val="IndexLink"/>
              </w:rPr>
              <w:t>288</w:t>
            </w:r>
          </w:hyperlink>
        </w:p>
        <w:p>
          <w:pPr>
            <w:pStyle w:val="Contents3"/>
            <w:tabs>
              <w:tab w:val="clear" w:pos="8459"/>
              <w:tab w:val="right" w:pos="9026" w:leader="dot"/>
            </w:tabs>
            <w:rPr/>
          </w:pPr>
          <w:hyperlink w:anchor="__RefHeading___Toc2636309_211673320">
            <w:r>
              <w:rPr>
                <w:webHidden/>
                <w:rStyle w:val="IndexLink"/>
              </w:rPr>
              <w:t>1055</w:t>
            </w:r>
            <w:r>
              <w:rPr>
                <w:rStyle w:val="IndexLink"/>
                <w:rtl w:val="true"/>
              </w:rPr>
              <w:t xml:space="preserve"> </w:t>
            </w:r>
            <w:r>
              <w:rPr>
                <w:rStyle w:val="IndexLink"/>
                <w:rtl w:val="true"/>
              </w:rPr>
              <w:t>أَکْثَرُ السَّوابِقِ‌</w:t>
            </w:r>
            <w:r>
              <w:rPr>
                <w:rStyle w:val="IndexLink"/>
                <w:rtl w:val="true"/>
              </w:rPr>
              <w:tab/>
            </w:r>
            <w:r>
              <w:rPr>
                <w:rStyle w:val="IndexLink"/>
              </w:rPr>
              <w:t>288</w:t>
            </w:r>
          </w:hyperlink>
        </w:p>
        <w:p>
          <w:pPr>
            <w:pStyle w:val="Contents3"/>
            <w:tabs>
              <w:tab w:val="clear" w:pos="8459"/>
              <w:tab w:val="right" w:pos="9026" w:leader="dot"/>
            </w:tabs>
            <w:rPr/>
          </w:pPr>
          <w:hyperlink w:anchor="__RefHeading___Toc2636311_211673320">
            <w:r>
              <w:rPr>
                <w:webHidden/>
                <w:rStyle w:val="IndexLink"/>
              </w:rPr>
              <w:t>1056</w:t>
            </w:r>
            <w:r>
              <w:rPr>
                <w:rStyle w:val="IndexLink"/>
                <w:rtl w:val="true"/>
              </w:rPr>
              <w:t xml:space="preserve"> </w:t>
            </w:r>
            <w:r>
              <w:rPr>
                <w:rStyle w:val="IndexLink"/>
                <w:rtl w:val="true"/>
              </w:rPr>
              <w:t>الْإِمامُ الْحَکِیمُ‌</w:t>
            </w:r>
            <w:r>
              <w:rPr>
                <w:rStyle w:val="IndexLink"/>
                <w:rtl w:val="true"/>
              </w:rPr>
              <w:tab/>
            </w:r>
            <w:r>
              <w:rPr>
                <w:rStyle w:val="IndexLink"/>
              </w:rPr>
              <w:t>288</w:t>
            </w:r>
          </w:hyperlink>
        </w:p>
        <w:p>
          <w:pPr>
            <w:pStyle w:val="Contents3"/>
            <w:tabs>
              <w:tab w:val="clear" w:pos="8459"/>
              <w:tab w:val="right" w:pos="9026" w:leader="dot"/>
            </w:tabs>
            <w:rPr/>
          </w:pPr>
          <w:hyperlink w:anchor="__RefHeading___Toc2636313_211673320">
            <w:r>
              <w:rPr>
                <w:webHidden/>
                <w:rStyle w:val="IndexLink"/>
              </w:rPr>
              <w:t>1057</w:t>
            </w:r>
            <w:r>
              <w:rPr>
                <w:rStyle w:val="IndexLink"/>
                <w:rtl w:val="true"/>
              </w:rPr>
              <w:t xml:space="preserve"> </w:t>
            </w:r>
            <w:r>
              <w:rPr>
                <w:rStyle w:val="IndexLink"/>
                <w:rtl w:val="true"/>
              </w:rPr>
              <w:t>إِمامُ ذَوِی الْأَلْبابِ‌</w:t>
            </w:r>
            <w:r>
              <w:rPr>
                <w:rStyle w:val="IndexLink"/>
                <w:rtl w:val="true"/>
              </w:rPr>
              <w:tab/>
            </w:r>
            <w:r>
              <w:rPr>
                <w:rStyle w:val="IndexLink"/>
              </w:rPr>
              <w:t>288</w:t>
            </w:r>
          </w:hyperlink>
        </w:p>
        <w:p>
          <w:pPr>
            <w:pStyle w:val="Contents3"/>
            <w:tabs>
              <w:tab w:val="clear" w:pos="8459"/>
              <w:tab w:val="right" w:pos="9026" w:leader="dot"/>
            </w:tabs>
            <w:rPr/>
          </w:pPr>
          <w:hyperlink w:anchor="__RefHeading___Toc2636315_211673320">
            <w:r>
              <w:rPr>
                <w:webHidden/>
                <w:rStyle w:val="IndexLink"/>
              </w:rPr>
              <w:t>1058</w:t>
            </w:r>
            <w:r>
              <w:rPr>
                <w:rStyle w:val="IndexLink"/>
                <w:rtl w:val="true"/>
              </w:rPr>
              <w:t xml:space="preserve"> </w:t>
            </w:r>
            <w:r>
              <w:rPr>
                <w:rStyle w:val="IndexLink"/>
                <w:rtl w:val="true"/>
              </w:rPr>
              <w:t>الْإِمامُ الرَّبّانِی‌</w:t>
            </w:r>
            <w:r>
              <w:rPr>
                <w:rStyle w:val="IndexLink"/>
                <w:rtl w:val="true"/>
              </w:rPr>
              <w:tab/>
            </w:r>
            <w:r>
              <w:rPr>
                <w:rStyle w:val="IndexLink"/>
              </w:rPr>
              <w:t>289</w:t>
            </w:r>
          </w:hyperlink>
        </w:p>
        <w:p>
          <w:pPr>
            <w:pStyle w:val="Contents3"/>
            <w:tabs>
              <w:tab w:val="clear" w:pos="8459"/>
              <w:tab w:val="right" w:pos="9026" w:leader="dot"/>
            </w:tabs>
            <w:rPr/>
          </w:pPr>
          <w:hyperlink w:anchor="__RefHeading___Toc2636317_211673320">
            <w:r>
              <w:rPr>
                <w:webHidden/>
                <w:rStyle w:val="IndexLink"/>
              </w:rPr>
              <w:t>1059</w:t>
            </w:r>
            <w:r>
              <w:rPr>
                <w:rStyle w:val="IndexLink"/>
                <w:rtl w:val="true"/>
              </w:rPr>
              <w:t xml:space="preserve"> </w:t>
            </w:r>
            <w:r>
              <w:rPr>
                <w:rStyle w:val="IndexLink"/>
                <w:rtl w:val="true"/>
              </w:rPr>
              <w:t>إِمامُ الصّالِحِینَ‌</w:t>
            </w:r>
            <w:r>
              <w:rPr>
                <w:rStyle w:val="IndexLink"/>
                <w:rtl w:val="true"/>
              </w:rPr>
              <w:tab/>
            </w:r>
            <w:r>
              <w:rPr>
                <w:rStyle w:val="IndexLink"/>
              </w:rPr>
              <w:t>289</w:t>
            </w:r>
          </w:hyperlink>
        </w:p>
        <w:p>
          <w:pPr>
            <w:pStyle w:val="Contents3"/>
            <w:tabs>
              <w:tab w:val="clear" w:pos="8459"/>
              <w:tab w:val="right" w:pos="9026" w:leader="dot"/>
            </w:tabs>
            <w:rPr/>
          </w:pPr>
          <w:hyperlink w:anchor="__RefHeading___Toc2636319_211673320">
            <w:r>
              <w:rPr>
                <w:webHidden/>
                <w:rStyle w:val="IndexLink"/>
              </w:rPr>
              <w:t>1060</w:t>
            </w:r>
            <w:r>
              <w:rPr>
                <w:rStyle w:val="IndexLink"/>
                <w:rtl w:val="true"/>
              </w:rPr>
              <w:t xml:space="preserve"> </w:t>
            </w:r>
            <w:r>
              <w:rPr>
                <w:rStyle w:val="IndexLink"/>
                <w:rtl w:val="true"/>
              </w:rPr>
              <w:t>الْإِمامُ الْعادِلُ‌</w:t>
            </w:r>
            <w:r>
              <w:rPr>
                <w:rStyle w:val="IndexLink"/>
                <w:rtl w:val="true"/>
              </w:rPr>
              <w:tab/>
            </w:r>
            <w:r>
              <w:rPr>
                <w:rStyle w:val="IndexLink"/>
              </w:rPr>
              <w:t>289</w:t>
            </w:r>
          </w:hyperlink>
        </w:p>
        <w:p>
          <w:pPr>
            <w:pStyle w:val="Contents3"/>
            <w:tabs>
              <w:tab w:val="clear" w:pos="8459"/>
              <w:tab w:val="right" w:pos="9026" w:leader="dot"/>
            </w:tabs>
            <w:rPr/>
          </w:pPr>
          <w:hyperlink w:anchor="__RefHeading___Toc2636321_211673320">
            <w:r>
              <w:rPr>
                <w:webHidden/>
                <w:rStyle w:val="IndexLink"/>
              </w:rPr>
              <w:t>1061</w:t>
            </w:r>
            <w:r>
              <w:rPr>
                <w:rStyle w:val="IndexLink"/>
                <w:rtl w:val="true"/>
              </w:rPr>
              <w:t xml:space="preserve"> </w:t>
            </w:r>
            <w:r>
              <w:rPr>
                <w:rStyle w:val="IndexLink"/>
                <w:rtl w:val="true"/>
              </w:rPr>
              <w:t>الْإِمامُ الْعَدْلُ‌</w:t>
            </w:r>
            <w:r>
              <w:rPr>
                <w:rStyle w:val="IndexLink"/>
                <w:rtl w:val="true"/>
              </w:rPr>
              <w:tab/>
            </w:r>
            <w:r>
              <w:rPr>
                <w:rStyle w:val="IndexLink"/>
              </w:rPr>
              <w:t>289</w:t>
            </w:r>
          </w:hyperlink>
        </w:p>
        <w:p>
          <w:pPr>
            <w:pStyle w:val="Contents3"/>
            <w:tabs>
              <w:tab w:val="clear" w:pos="8459"/>
              <w:tab w:val="right" w:pos="9026" w:leader="dot"/>
            </w:tabs>
            <w:rPr/>
          </w:pPr>
          <w:hyperlink w:anchor="__RefHeading___Toc2636323_211673320">
            <w:r>
              <w:rPr>
                <w:webHidden/>
                <w:rStyle w:val="IndexLink"/>
              </w:rPr>
              <w:t>1062</w:t>
            </w:r>
            <w:r>
              <w:rPr>
                <w:rStyle w:val="IndexLink"/>
                <w:rtl w:val="true"/>
              </w:rPr>
              <w:t xml:space="preserve"> </w:t>
            </w:r>
            <w:r>
              <w:rPr>
                <w:rStyle w:val="IndexLink"/>
                <w:rtl w:val="true"/>
              </w:rPr>
              <w:t>الْإِمامُ الْعَظِیمُ‌</w:t>
            </w:r>
            <w:r>
              <w:rPr>
                <w:rStyle w:val="IndexLink"/>
                <w:rtl w:val="true"/>
              </w:rPr>
              <w:tab/>
            </w:r>
            <w:r>
              <w:rPr>
                <w:rStyle w:val="IndexLink"/>
              </w:rPr>
              <w:t>289</w:t>
            </w:r>
          </w:hyperlink>
        </w:p>
        <w:p>
          <w:pPr>
            <w:pStyle w:val="Contents3"/>
            <w:tabs>
              <w:tab w:val="clear" w:pos="8459"/>
              <w:tab w:val="right" w:pos="9026" w:leader="dot"/>
            </w:tabs>
            <w:rPr/>
          </w:pPr>
          <w:hyperlink w:anchor="__RefHeading___Toc2636325_211673320">
            <w:r>
              <w:rPr>
                <w:webHidden/>
                <w:rStyle w:val="IndexLink"/>
              </w:rPr>
              <w:t>1063</w:t>
            </w:r>
            <w:r>
              <w:rPr>
                <w:rStyle w:val="IndexLink"/>
                <w:rtl w:val="true"/>
              </w:rPr>
              <w:t xml:space="preserve"> </w:t>
            </w:r>
            <w:r>
              <w:rPr>
                <w:rStyle w:val="IndexLink"/>
                <w:rtl w:val="true"/>
              </w:rPr>
              <w:t>الْإِمامُ الْمُخْلِصُ‌</w:t>
            </w:r>
            <w:r>
              <w:rPr>
                <w:rStyle w:val="IndexLink"/>
                <w:rtl w:val="true"/>
              </w:rPr>
              <w:tab/>
            </w:r>
            <w:r>
              <w:rPr>
                <w:rStyle w:val="IndexLink"/>
              </w:rPr>
              <w:t>290</w:t>
            </w:r>
          </w:hyperlink>
        </w:p>
        <w:p>
          <w:pPr>
            <w:pStyle w:val="Contents3"/>
            <w:tabs>
              <w:tab w:val="clear" w:pos="8459"/>
              <w:tab w:val="right" w:pos="9026" w:leader="dot"/>
            </w:tabs>
            <w:rPr/>
          </w:pPr>
          <w:hyperlink w:anchor="__RefHeading___Toc2636327_211673320">
            <w:r>
              <w:rPr>
                <w:webHidden/>
                <w:rStyle w:val="IndexLink"/>
              </w:rPr>
              <w:t>1064</w:t>
            </w:r>
            <w:r>
              <w:rPr>
                <w:rStyle w:val="IndexLink"/>
                <w:rtl w:val="true"/>
              </w:rPr>
              <w:t xml:space="preserve"> </w:t>
            </w:r>
            <w:r>
              <w:rPr>
                <w:rStyle w:val="IndexLink"/>
                <w:rtl w:val="true"/>
              </w:rPr>
              <w:t>إِمامُ الْمُخْلِصِینَ‌</w:t>
            </w:r>
            <w:r>
              <w:rPr>
                <w:rStyle w:val="IndexLink"/>
                <w:rtl w:val="true"/>
              </w:rPr>
              <w:tab/>
            </w:r>
            <w:r>
              <w:rPr>
                <w:rStyle w:val="IndexLink"/>
              </w:rPr>
              <w:t>290</w:t>
            </w:r>
          </w:hyperlink>
        </w:p>
        <w:p>
          <w:pPr>
            <w:pStyle w:val="Contents3"/>
            <w:tabs>
              <w:tab w:val="clear" w:pos="8459"/>
              <w:tab w:val="right" w:pos="9026" w:leader="dot"/>
            </w:tabs>
            <w:rPr/>
          </w:pPr>
          <w:hyperlink w:anchor="__RefHeading___Toc2636329_211673320">
            <w:r>
              <w:rPr>
                <w:webHidden/>
                <w:rStyle w:val="IndexLink"/>
              </w:rPr>
              <w:t>1065</w:t>
            </w:r>
            <w:r>
              <w:rPr>
                <w:rStyle w:val="IndexLink"/>
                <w:rtl w:val="true"/>
              </w:rPr>
              <w:t xml:space="preserve"> </w:t>
            </w:r>
            <w:r>
              <w:rPr>
                <w:rStyle w:val="IndexLink"/>
                <w:rtl w:val="true"/>
              </w:rPr>
              <w:t>الْإِمامُ النّاصِحُ‌</w:t>
            </w:r>
            <w:r>
              <w:rPr>
                <w:rStyle w:val="IndexLink"/>
                <w:rtl w:val="true"/>
              </w:rPr>
              <w:tab/>
            </w:r>
            <w:r>
              <w:rPr>
                <w:rStyle w:val="IndexLink"/>
              </w:rPr>
              <w:t>290</w:t>
            </w:r>
          </w:hyperlink>
        </w:p>
        <w:p>
          <w:pPr>
            <w:pStyle w:val="Contents3"/>
            <w:tabs>
              <w:tab w:val="clear" w:pos="8459"/>
              <w:tab w:val="right" w:pos="9026" w:leader="dot"/>
            </w:tabs>
            <w:rPr/>
          </w:pPr>
          <w:hyperlink w:anchor="__RefHeading___Toc2636331_211673320">
            <w:r>
              <w:rPr>
                <w:webHidden/>
                <w:rStyle w:val="IndexLink"/>
              </w:rPr>
              <w:t>1066</w:t>
            </w:r>
            <w:r>
              <w:rPr>
                <w:rStyle w:val="IndexLink"/>
                <w:rtl w:val="true"/>
              </w:rPr>
              <w:t xml:space="preserve"> </w:t>
            </w:r>
            <w:r>
              <w:rPr>
                <w:rStyle w:val="IndexLink"/>
                <w:rtl w:val="true"/>
              </w:rPr>
              <w:t>أَمْضَی النّاسِ عَزِیمَةً</w:t>
            </w:r>
            <w:r>
              <w:rPr>
                <w:rStyle w:val="IndexLink"/>
                <w:rtl w:val="true"/>
              </w:rPr>
              <w:tab/>
            </w:r>
            <w:r>
              <w:rPr>
                <w:rStyle w:val="IndexLink"/>
              </w:rPr>
              <w:t>290</w:t>
            </w:r>
          </w:hyperlink>
        </w:p>
        <w:p>
          <w:pPr>
            <w:pStyle w:val="Contents3"/>
            <w:tabs>
              <w:tab w:val="clear" w:pos="8459"/>
              <w:tab w:val="right" w:pos="9026" w:leader="dot"/>
            </w:tabs>
            <w:rPr/>
          </w:pPr>
          <w:hyperlink w:anchor="__RefHeading___Toc2636333_211673320">
            <w:r>
              <w:rPr>
                <w:webHidden/>
                <w:rStyle w:val="IndexLink"/>
              </w:rPr>
              <w:t>1067</w:t>
            </w:r>
            <w:r>
              <w:rPr>
                <w:rStyle w:val="IndexLink"/>
                <w:rtl w:val="true"/>
              </w:rPr>
              <w:t xml:space="preserve"> </w:t>
            </w:r>
            <w:r>
              <w:rPr>
                <w:rStyle w:val="IndexLink"/>
                <w:rtl w:val="true"/>
              </w:rPr>
              <w:t>أَمِیرُ الْجُیوشِ‌</w:t>
            </w:r>
            <w:r>
              <w:rPr>
                <w:rStyle w:val="IndexLink"/>
                <w:rtl w:val="true"/>
              </w:rPr>
              <w:tab/>
            </w:r>
            <w:r>
              <w:rPr>
                <w:rStyle w:val="IndexLink"/>
              </w:rPr>
              <w:t>290</w:t>
            </w:r>
          </w:hyperlink>
        </w:p>
        <w:p>
          <w:pPr>
            <w:pStyle w:val="Contents3"/>
            <w:tabs>
              <w:tab w:val="clear" w:pos="8459"/>
              <w:tab w:val="right" w:pos="9026" w:leader="dot"/>
            </w:tabs>
            <w:rPr/>
          </w:pPr>
          <w:hyperlink w:anchor="__RefHeading___Toc2636335_211673320">
            <w:r>
              <w:rPr>
                <w:webHidden/>
                <w:rStyle w:val="IndexLink"/>
              </w:rPr>
              <w:t>1068</w:t>
            </w:r>
            <w:r>
              <w:rPr>
                <w:rStyle w:val="IndexLink"/>
                <w:rtl w:val="true"/>
              </w:rPr>
              <w:t xml:space="preserve"> </w:t>
            </w:r>
            <w:r>
              <w:rPr>
                <w:rStyle w:val="IndexLink"/>
                <w:rtl w:val="true"/>
              </w:rPr>
              <w:t>أَمِیرُ الشُّهَداءِ</w:t>
            </w:r>
            <w:r>
              <w:rPr>
                <w:rStyle w:val="IndexLink"/>
                <w:rtl w:val="true"/>
              </w:rPr>
              <w:tab/>
            </w:r>
            <w:r>
              <w:rPr>
                <w:rStyle w:val="IndexLink"/>
              </w:rPr>
              <w:t>290</w:t>
            </w:r>
          </w:hyperlink>
        </w:p>
        <w:p>
          <w:pPr>
            <w:pStyle w:val="Contents3"/>
            <w:tabs>
              <w:tab w:val="clear" w:pos="8459"/>
              <w:tab w:val="right" w:pos="9026" w:leader="dot"/>
            </w:tabs>
            <w:rPr/>
          </w:pPr>
          <w:hyperlink w:anchor="__RefHeading___Toc2636337_211673320">
            <w:r>
              <w:rPr>
                <w:webHidden/>
                <w:rStyle w:val="IndexLink"/>
              </w:rPr>
              <w:t>1069</w:t>
            </w:r>
            <w:r>
              <w:rPr>
                <w:rStyle w:val="IndexLink"/>
                <w:rtl w:val="true"/>
              </w:rPr>
              <w:t xml:space="preserve"> </w:t>
            </w:r>
            <w:r>
              <w:rPr>
                <w:rStyle w:val="IndexLink"/>
                <w:rtl w:val="true"/>
              </w:rPr>
              <w:t>أَمِیرُ الصّالِحِینَ‌</w:t>
            </w:r>
            <w:r>
              <w:rPr>
                <w:rStyle w:val="IndexLink"/>
                <w:rtl w:val="true"/>
              </w:rPr>
              <w:tab/>
            </w:r>
            <w:r>
              <w:rPr>
                <w:rStyle w:val="IndexLink"/>
              </w:rPr>
              <w:t>291</w:t>
            </w:r>
          </w:hyperlink>
        </w:p>
        <w:p>
          <w:pPr>
            <w:pStyle w:val="Contents3"/>
            <w:tabs>
              <w:tab w:val="clear" w:pos="8459"/>
              <w:tab w:val="right" w:pos="9026" w:leader="dot"/>
            </w:tabs>
            <w:rPr/>
          </w:pPr>
          <w:hyperlink w:anchor="__RefHeading___Toc2636339_211673320">
            <w:r>
              <w:rPr>
                <w:webHidden/>
                <w:rStyle w:val="IndexLink"/>
              </w:rPr>
              <w:t>1070</w:t>
            </w:r>
            <w:r>
              <w:rPr>
                <w:rStyle w:val="IndexLink"/>
                <w:rtl w:val="true"/>
              </w:rPr>
              <w:t xml:space="preserve"> </w:t>
            </w:r>
            <w:r>
              <w:rPr>
                <w:rStyle w:val="IndexLink"/>
                <w:rtl w:val="true"/>
              </w:rPr>
              <w:t>أَمِیرُ الصِّدِّیقِینَ‌</w:t>
            </w:r>
            <w:r>
              <w:rPr>
                <w:rStyle w:val="IndexLink"/>
                <w:rtl w:val="true"/>
              </w:rPr>
              <w:tab/>
            </w:r>
            <w:r>
              <w:rPr>
                <w:rStyle w:val="IndexLink"/>
              </w:rPr>
              <w:t>291</w:t>
            </w:r>
          </w:hyperlink>
        </w:p>
        <w:p>
          <w:pPr>
            <w:pStyle w:val="Contents3"/>
            <w:tabs>
              <w:tab w:val="clear" w:pos="8459"/>
              <w:tab w:val="right" w:pos="9026" w:leader="dot"/>
            </w:tabs>
            <w:rPr/>
          </w:pPr>
          <w:hyperlink w:anchor="__RefHeading___Toc2636341_211673320">
            <w:r>
              <w:rPr>
                <w:webHidden/>
                <w:rStyle w:val="IndexLink"/>
              </w:rPr>
              <w:t>1071</w:t>
            </w:r>
            <w:r>
              <w:rPr>
                <w:rStyle w:val="IndexLink"/>
                <w:rtl w:val="true"/>
              </w:rPr>
              <w:t xml:space="preserve"> </w:t>
            </w:r>
            <w:r>
              <w:rPr>
                <w:rStyle w:val="IndexLink"/>
                <w:rtl w:val="true"/>
              </w:rPr>
              <w:t>أَمِیرُ الْغَزَواتِ‌</w:t>
            </w:r>
            <w:r>
              <w:rPr>
                <w:rStyle w:val="IndexLink"/>
                <w:rtl w:val="true"/>
              </w:rPr>
              <w:tab/>
            </w:r>
            <w:r>
              <w:rPr>
                <w:rStyle w:val="IndexLink"/>
              </w:rPr>
              <w:t>291</w:t>
            </w:r>
          </w:hyperlink>
        </w:p>
        <w:p>
          <w:pPr>
            <w:pStyle w:val="Contents3"/>
            <w:tabs>
              <w:tab w:val="clear" w:pos="8459"/>
              <w:tab w:val="right" w:pos="9026" w:leader="dot"/>
            </w:tabs>
            <w:rPr/>
          </w:pPr>
          <w:hyperlink w:anchor="__RefHeading___Toc2636343_211673320">
            <w:r>
              <w:rPr>
                <w:webHidden/>
                <w:rStyle w:val="IndexLink"/>
              </w:rPr>
              <w:t>1072</w:t>
            </w:r>
            <w:r>
              <w:rPr>
                <w:rStyle w:val="IndexLink"/>
                <w:rtl w:val="true"/>
              </w:rPr>
              <w:t xml:space="preserve"> </w:t>
            </w:r>
            <w:r>
              <w:rPr>
                <w:rStyle w:val="IndexLink"/>
                <w:rtl w:val="true"/>
              </w:rPr>
              <w:t>أَوَّلُ راکِعٍ بَعْدَ النَّبِی‌ّ</w:t>
            </w:r>
            <w:r>
              <w:rPr>
                <w:rStyle w:val="IndexLink"/>
                <w:rtl w:val="true"/>
              </w:rPr>
              <w:tab/>
            </w:r>
            <w:r>
              <w:rPr>
                <w:rStyle w:val="IndexLink"/>
              </w:rPr>
              <w:t>291</w:t>
            </w:r>
          </w:hyperlink>
        </w:p>
        <w:p>
          <w:pPr>
            <w:pStyle w:val="Contents3"/>
            <w:tabs>
              <w:tab w:val="clear" w:pos="8459"/>
              <w:tab w:val="right" w:pos="9026" w:leader="dot"/>
            </w:tabs>
            <w:rPr/>
          </w:pPr>
          <w:hyperlink w:anchor="__RefHeading___Toc2636345_211673320">
            <w:r>
              <w:rPr>
                <w:webHidden/>
                <w:rStyle w:val="IndexLink"/>
              </w:rPr>
              <w:t>1073</w:t>
            </w:r>
            <w:r>
              <w:rPr>
                <w:rStyle w:val="IndexLink"/>
                <w:rtl w:val="true"/>
              </w:rPr>
              <w:t xml:space="preserve"> </w:t>
            </w:r>
            <w:r>
              <w:rPr>
                <w:rStyle w:val="IndexLink"/>
                <w:rtl w:val="true"/>
              </w:rPr>
              <w:t>أَوَّلُ السّابِقِینَ‌</w:t>
            </w:r>
            <w:r>
              <w:rPr>
                <w:rStyle w:val="IndexLink"/>
                <w:rtl w:val="true"/>
              </w:rPr>
              <w:tab/>
            </w:r>
            <w:r>
              <w:rPr>
                <w:rStyle w:val="IndexLink"/>
              </w:rPr>
              <w:t>291</w:t>
            </w:r>
          </w:hyperlink>
        </w:p>
        <w:p>
          <w:pPr>
            <w:pStyle w:val="Contents3"/>
            <w:tabs>
              <w:tab w:val="clear" w:pos="8459"/>
              <w:tab w:val="right" w:pos="9026" w:leader="dot"/>
            </w:tabs>
            <w:rPr/>
          </w:pPr>
          <w:hyperlink w:anchor="__RefHeading___Toc2636347_211673320">
            <w:r>
              <w:rPr>
                <w:webHidden/>
                <w:rStyle w:val="IndexLink"/>
              </w:rPr>
              <w:t>1074</w:t>
            </w:r>
            <w:r>
              <w:rPr>
                <w:rStyle w:val="IndexLink"/>
                <w:rtl w:val="true"/>
              </w:rPr>
              <w:t xml:space="preserve"> </w:t>
            </w:r>
            <w:r>
              <w:rPr>
                <w:rStyle w:val="IndexLink"/>
                <w:rtl w:val="true"/>
              </w:rPr>
              <w:t>أَوَّلُ الْعابِدِینَ‌</w:t>
            </w:r>
            <w:r>
              <w:rPr>
                <w:rStyle w:val="IndexLink"/>
                <w:rtl w:val="true"/>
              </w:rPr>
              <w:tab/>
            </w:r>
            <w:r>
              <w:rPr>
                <w:rStyle w:val="IndexLink"/>
              </w:rPr>
              <w:t>291</w:t>
            </w:r>
          </w:hyperlink>
        </w:p>
        <w:p>
          <w:pPr>
            <w:pStyle w:val="Contents3"/>
            <w:tabs>
              <w:tab w:val="clear" w:pos="8459"/>
              <w:tab w:val="right" w:pos="9026" w:leader="dot"/>
            </w:tabs>
            <w:rPr/>
          </w:pPr>
          <w:hyperlink w:anchor="__RefHeading___Toc2636349_211673320">
            <w:r>
              <w:rPr>
                <w:webHidden/>
                <w:rStyle w:val="IndexLink"/>
              </w:rPr>
              <w:t>1075</w:t>
            </w:r>
            <w:r>
              <w:rPr>
                <w:rStyle w:val="IndexLink"/>
                <w:rtl w:val="true"/>
              </w:rPr>
              <w:t xml:space="preserve"> </w:t>
            </w:r>
            <w:r>
              <w:rPr>
                <w:rStyle w:val="IndexLink"/>
                <w:rtl w:val="true"/>
              </w:rPr>
              <w:t>أَوَّلُ الْقَوْمِ إِسْلاماً</w:t>
            </w:r>
            <w:r>
              <w:rPr>
                <w:rStyle w:val="IndexLink"/>
                <w:rtl w:val="true"/>
              </w:rPr>
              <w:tab/>
            </w:r>
            <w:r>
              <w:rPr>
                <w:rStyle w:val="IndexLink"/>
              </w:rPr>
              <w:t>291</w:t>
            </w:r>
          </w:hyperlink>
        </w:p>
        <w:p>
          <w:pPr>
            <w:pStyle w:val="Contents3"/>
            <w:tabs>
              <w:tab w:val="clear" w:pos="8459"/>
              <w:tab w:val="right" w:pos="9026" w:leader="dot"/>
            </w:tabs>
            <w:rPr/>
          </w:pPr>
          <w:hyperlink w:anchor="__RefHeading___Toc2636351_211673320">
            <w:r>
              <w:rPr>
                <w:webHidden/>
                <w:rStyle w:val="IndexLink"/>
              </w:rPr>
              <w:t>1076</w:t>
            </w:r>
            <w:r>
              <w:rPr>
                <w:rStyle w:val="IndexLink"/>
                <w:rtl w:val="true"/>
              </w:rPr>
              <w:t xml:space="preserve"> </w:t>
            </w:r>
            <w:r>
              <w:rPr>
                <w:rStyle w:val="IndexLink"/>
                <w:rtl w:val="true"/>
              </w:rPr>
              <w:t>أَوَّلُ الْقَوْمِ کَلاماً</w:t>
            </w:r>
            <w:r>
              <w:rPr>
                <w:rStyle w:val="IndexLink"/>
                <w:rtl w:val="true"/>
              </w:rPr>
              <w:tab/>
            </w:r>
            <w:r>
              <w:rPr>
                <w:rStyle w:val="IndexLink"/>
              </w:rPr>
              <w:t>291</w:t>
            </w:r>
          </w:hyperlink>
        </w:p>
        <w:p>
          <w:pPr>
            <w:pStyle w:val="Contents3"/>
            <w:tabs>
              <w:tab w:val="clear" w:pos="8459"/>
              <w:tab w:val="right" w:pos="9026" w:leader="dot"/>
            </w:tabs>
            <w:rPr/>
          </w:pPr>
          <w:hyperlink w:anchor="__RefHeading___Toc2636353_211673320">
            <w:r>
              <w:rPr>
                <w:webHidden/>
                <w:rStyle w:val="IndexLink"/>
              </w:rPr>
              <w:t>1077</w:t>
            </w:r>
            <w:r>
              <w:rPr>
                <w:rStyle w:val="IndexLink"/>
                <w:rtl w:val="true"/>
              </w:rPr>
              <w:t xml:space="preserve"> </w:t>
            </w:r>
            <w:r>
              <w:rPr>
                <w:rStyle w:val="IndexLink"/>
                <w:rtl w:val="true"/>
              </w:rPr>
              <w:t>أَوَّلُ مَظْلُومٍ‌</w:t>
            </w:r>
            <w:r>
              <w:rPr>
                <w:rStyle w:val="IndexLink"/>
                <w:rtl w:val="true"/>
              </w:rPr>
              <w:tab/>
            </w:r>
            <w:r>
              <w:rPr>
                <w:rStyle w:val="IndexLink"/>
              </w:rPr>
              <w:t>291</w:t>
            </w:r>
          </w:hyperlink>
        </w:p>
        <w:p>
          <w:pPr>
            <w:pStyle w:val="Contents3"/>
            <w:tabs>
              <w:tab w:val="clear" w:pos="8459"/>
              <w:tab w:val="right" w:pos="9026" w:leader="dot"/>
            </w:tabs>
            <w:rPr/>
          </w:pPr>
          <w:hyperlink w:anchor="__RefHeading___Toc2636355_211673320">
            <w:r>
              <w:rPr>
                <w:webHidden/>
                <w:rStyle w:val="IndexLink"/>
              </w:rPr>
              <w:t>1078</w:t>
            </w:r>
            <w:r>
              <w:rPr>
                <w:rStyle w:val="IndexLink"/>
                <w:rtl w:val="true"/>
              </w:rPr>
              <w:t xml:space="preserve"> </w:t>
            </w:r>
            <w:r>
              <w:rPr>
                <w:rStyle w:val="IndexLink"/>
                <w:rtl w:val="true"/>
              </w:rPr>
              <w:t>أَوَّلُ مَغْصُوبٍ حَقُّهُ‌</w:t>
            </w:r>
            <w:r>
              <w:rPr>
                <w:rStyle w:val="IndexLink"/>
                <w:rtl w:val="true"/>
              </w:rPr>
              <w:tab/>
            </w:r>
            <w:r>
              <w:rPr>
                <w:rStyle w:val="IndexLink"/>
              </w:rPr>
              <w:t>292</w:t>
            </w:r>
          </w:hyperlink>
        </w:p>
        <w:p>
          <w:pPr>
            <w:pStyle w:val="Contents3"/>
            <w:tabs>
              <w:tab w:val="clear" w:pos="8459"/>
              <w:tab w:val="right" w:pos="9026" w:leader="dot"/>
            </w:tabs>
            <w:rPr/>
          </w:pPr>
          <w:hyperlink w:anchor="__RefHeading___Toc2636357_211673320">
            <w:r>
              <w:rPr>
                <w:webHidden/>
                <w:rStyle w:val="IndexLink"/>
              </w:rPr>
              <w:t>1079</w:t>
            </w:r>
            <w:r>
              <w:rPr>
                <w:rStyle w:val="IndexLink"/>
                <w:rtl w:val="true"/>
              </w:rPr>
              <w:t xml:space="preserve"> </w:t>
            </w:r>
            <w:r>
              <w:rPr>
                <w:rStyle w:val="IndexLink"/>
                <w:rtl w:val="true"/>
              </w:rPr>
              <w:t>أَوَّلُ مَنْ ابْتَدَعَ اللَّهُ‌</w:t>
            </w:r>
            <w:r>
              <w:rPr>
                <w:rStyle w:val="IndexLink"/>
                <w:rtl w:val="true"/>
              </w:rPr>
              <w:tab/>
            </w:r>
            <w:r>
              <w:rPr>
                <w:rStyle w:val="IndexLink"/>
              </w:rPr>
              <w:t>292</w:t>
            </w:r>
          </w:hyperlink>
        </w:p>
        <w:p>
          <w:pPr>
            <w:pStyle w:val="Contents3"/>
            <w:tabs>
              <w:tab w:val="clear" w:pos="8459"/>
              <w:tab w:val="right" w:pos="9026" w:leader="dot"/>
            </w:tabs>
            <w:rPr/>
          </w:pPr>
          <w:hyperlink w:anchor="__RefHeading___Toc2636359_211673320">
            <w:r>
              <w:rPr>
                <w:webHidden/>
                <w:rStyle w:val="IndexLink"/>
              </w:rPr>
              <w:t>1080</w:t>
            </w:r>
            <w:r>
              <w:rPr>
                <w:rStyle w:val="IndexLink"/>
                <w:rtl w:val="true"/>
              </w:rPr>
              <w:t xml:space="preserve"> </w:t>
            </w:r>
            <w:r>
              <w:rPr>
                <w:rStyle w:val="IndexLink"/>
                <w:rtl w:val="true"/>
              </w:rPr>
              <w:t>الْبائِتُ‌</w:t>
            </w:r>
            <w:r>
              <w:rPr>
                <w:rStyle w:val="IndexLink"/>
                <w:rtl w:val="true"/>
              </w:rPr>
              <w:tab/>
            </w:r>
            <w:r>
              <w:rPr>
                <w:rStyle w:val="IndexLink"/>
              </w:rPr>
              <w:t>292</w:t>
            </w:r>
          </w:hyperlink>
        </w:p>
        <w:p>
          <w:pPr>
            <w:pStyle w:val="Contents3"/>
            <w:tabs>
              <w:tab w:val="clear" w:pos="8459"/>
              <w:tab w:val="right" w:pos="9026" w:leader="dot"/>
            </w:tabs>
            <w:rPr/>
          </w:pPr>
          <w:hyperlink w:anchor="__RefHeading___Toc2636361_211673320">
            <w:r>
              <w:rPr>
                <w:webHidden/>
                <w:rStyle w:val="IndexLink"/>
              </w:rPr>
              <w:t>1081</w:t>
            </w:r>
            <w:r>
              <w:rPr>
                <w:rStyle w:val="IndexLink"/>
                <w:rtl w:val="true"/>
              </w:rPr>
              <w:t xml:space="preserve"> </w:t>
            </w:r>
            <w:r>
              <w:rPr>
                <w:rStyle w:val="IndexLink"/>
                <w:rtl w:val="true"/>
              </w:rPr>
              <w:t>بابُ الْحِکْمَةِ</w:t>
            </w:r>
            <w:r>
              <w:rPr>
                <w:rStyle w:val="IndexLink"/>
                <w:rtl w:val="true"/>
              </w:rPr>
              <w:tab/>
            </w:r>
            <w:r>
              <w:rPr>
                <w:rStyle w:val="IndexLink"/>
              </w:rPr>
              <w:t>293</w:t>
            </w:r>
          </w:hyperlink>
        </w:p>
        <w:p>
          <w:pPr>
            <w:pStyle w:val="Contents3"/>
            <w:tabs>
              <w:tab w:val="clear" w:pos="8459"/>
              <w:tab w:val="right" w:pos="9026" w:leader="dot"/>
            </w:tabs>
            <w:rPr/>
          </w:pPr>
          <w:hyperlink w:anchor="__RefHeading___Toc2636363_211673320">
            <w:r>
              <w:rPr>
                <w:webHidden/>
                <w:rStyle w:val="IndexLink"/>
              </w:rPr>
              <w:t>1082</w:t>
            </w:r>
            <w:r>
              <w:rPr>
                <w:rStyle w:val="IndexLink"/>
                <w:rtl w:val="true"/>
              </w:rPr>
              <w:t xml:space="preserve"> </w:t>
            </w:r>
            <w:r>
              <w:rPr>
                <w:rStyle w:val="IndexLink"/>
                <w:rtl w:val="true"/>
              </w:rPr>
              <w:t>بابُ سِرِّ رَسُولِ اللَّهِ‌</w:t>
            </w:r>
            <w:r>
              <w:rPr>
                <w:rStyle w:val="IndexLink"/>
                <w:rtl w:val="true"/>
              </w:rPr>
              <w:tab/>
            </w:r>
            <w:r>
              <w:rPr>
                <w:rStyle w:val="IndexLink"/>
              </w:rPr>
              <w:t>293</w:t>
            </w:r>
          </w:hyperlink>
        </w:p>
        <w:p>
          <w:pPr>
            <w:pStyle w:val="Contents3"/>
            <w:tabs>
              <w:tab w:val="clear" w:pos="8459"/>
              <w:tab w:val="right" w:pos="9026" w:leader="dot"/>
            </w:tabs>
            <w:rPr/>
          </w:pPr>
          <w:hyperlink w:anchor="__RefHeading___Toc2636365_211673320">
            <w:r>
              <w:rPr>
                <w:webHidden/>
                <w:rStyle w:val="IndexLink"/>
              </w:rPr>
              <w:t>1083</w:t>
            </w:r>
            <w:r>
              <w:rPr>
                <w:rStyle w:val="IndexLink"/>
                <w:rtl w:val="true"/>
              </w:rPr>
              <w:t xml:space="preserve"> </w:t>
            </w:r>
            <w:r>
              <w:rPr>
                <w:rStyle w:val="IndexLink"/>
                <w:rtl w:val="true"/>
              </w:rPr>
              <w:t>بابُ النُّصْرَةِ</w:t>
            </w:r>
            <w:r>
              <w:rPr>
                <w:rStyle w:val="IndexLink"/>
                <w:rtl w:val="true"/>
              </w:rPr>
              <w:tab/>
            </w:r>
            <w:r>
              <w:rPr>
                <w:rStyle w:val="IndexLink"/>
              </w:rPr>
              <w:t>293</w:t>
            </w:r>
          </w:hyperlink>
        </w:p>
        <w:p>
          <w:pPr>
            <w:pStyle w:val="Contents3"/>
            <w:tabs>
              <w:tab w:val="clear" w:pos="8459"/>
              <w:tab w:val="right" w:pos="9026" w:leader="dot"/>
            </w:tabs>
            <w:rPr/>
          </w:pPr>
          <w:hyperlink w:anchor="__RefHeading___Toc2636367_211673320">
            <w:r>
              <w:rPr>
                <w:webHidden/>
                <w:rStyle w:val="IndexLink"/>
              </w:rPr>
              <w:t>1084</w:t>
            </w:r>
            <w:r>
              <w:rPr>
                <w:rStyle w:val="IndexLink"/>
                <w:rtl w:val="true"/>
              </w:rPr>
              <w:t xml:space="preserve"> </w:t>
            </w:r>
            <w:r>
              <w:rPr>
                <w:rStyle w:val="IndexLink"/>
                <w:rtl w:val="true"/>
              </w:rPr>
              <w:t>بابُ الْیقِینِ‌</w:t>
            </w:r>
            <w:r>
              <w:rPr>
                <w:rStyle w:val="IndexLink"/>
                <w:rtl w:val="true"/>
              </w:rPr>
              <w:tab/>
            </w:r>
            <w:r>
              <w:rPr>
                <w:rStyle w:val="IndexLink"/>
              </w:rPr>
              <w:t>294</w:t>
            </w:r>
          </w:hyperlink>
        </w:p>
        <w:p>
          <w:pPr>
            <w:pStyle w:val="Contents3"/>
            <w:tabs>
              <w:tab w:val="clear" w:pos="8459"/>
              <w:tab w:val="right" w:pos="9026" w:leader="dot"/>
            </w:tabs>
            <w:rPr/>
          </w:pPr>
          <w:hyperlink w:anchor="__RefHeading___Toc2636369_211673320">
            <w:r>
              <w:rPr>
                <w:webHidden/>
                <w:rStyle w:val="IndexLink"/>
              </w:rPr>
              <w:t>1085</w:t>
            </w:r>
            <w:r>
              <w:rPr>
                <w:rStyle w:val="IndexLink"/>
                <w:rtl w:val="true"/>
              </w:rPr>
              <w:t xml:space="preserve"> </w:t>
            </w:r>
            <w:r>
              <w:rPr>
                <w:rStyle w:val="IndexLink"/>
                <w:rtl w:val="true"/>
              </w:rPr>
              <w:t>باذِلُ النَّفْسِ‌</w:t>
            </w:r>
            <w:r>
              <w:rPr>
                <w:rStyle w:val="IndexLink"/>
                <w:rtl w:val="true"/>
              </w:rPr>
              <w:tab/>
            </w:r>
            <w:r>
              <w:rPr>
                <w:rStyle w:val="IndexLink"/>
              </w:rPr>
              <w:t>294</w:t>
            </w:r>
          </w:hyperlink>
        </w:p>
        <w:p>
          <w:pPr>
            <w:pStyle w:val="Contents3"/>
            <w:tabs>
              <w:tab w:val="clear" w:pos="8459"/>
              <w:tab w:val="right" w:pos="9026" w:leader="dot"/>
            </w:tabs>
            <w:rPr/>
          </w:pPr>
          <w:hyperlink w:anchor="__RefHeading___Toc2636371_211673320">
            <w:r>
              <w:rPr>
                <w:webHidden/>
                <w:rStyle w:val="IndexLink"/>
              </w:rPr>
              <w:t>1086</w:t>
            </w:r>
            <w:r>
              <w:rPr>
                <w:rStyle w:val="IndexLink"/>
                <w:rtl w:val="true"/>
              </w:rPr>
              <w:t xml:space="preserve"> </w:t>
            </w:r>
            <w:r>
              <w:rPr>
                <w:rStyle w:val="IndexLink"/>
                <w:rtl w:val="true"/>
              </w:rPr>
              <w:t>باسِطُ الْعَدْلِ‌</w:t>
            </w:r>
            <w:r>
              <w:rPr>
                <w:rStyle w:val="IndexLink"/>
                <w:rtl w:val="true"/>
              </w:rPr>
              <w:tab/>
            </w:r>
            <w:r>
              <w:rPr>
                <w:rStyle w:val="IndexLink"/>
              </w:rPr>
              <w:t>294</w:t>
            </w:r>
          </w:hyperlink>
        </w:p>
        <w:p>
          <w:pPr>
            <w:pStyle w:val="Contents3"/>
            <w:tabs>
              <w:tab w:val="clear" w:pos="8459"/>
              <w:tab w:val="right" w:pos="9026" w:leader="dot"/>
            </w:tabs>
            <w:rPr/>
          </w:pPr>
          <w:hyperlink w:anchor="__RefHeading___Toc2636373_211673320">
            <w:r>
              <w:rPr>
                <w:webHidden/>
                <w:rStyle w:val="IndexLink"/>
              </w:rPr>
              <w:t>1087</w:t>
            </w:r>
            <w:r>
              <w:rPr>
                <w:rStyle w:val="IndexLink"/>
                <w:rtl w:val="true"/>
              </w:rPr>
              <w:t xml:space="preserve"> </w:t>
            </w:r>
            <w:r>
              <w:rPr>
                <w:rStyle w:val="IndexLink"/>
                <w:rtl w:val="true"/>
              </w:rPr>
              <w:t>الْباسِلُ‌</w:t>
            </w:r>
            <w:r>
              <w:rPr>
                <w:rStyle w:val="IndexLink"/>
                <w:rtl w:val="true"/>
              </w:rPr>
              <w:tab/>
            </w:r>
            <w:r>
              <w:rPr>
                <w:rStyle w:val="IndexLink"/>
              </w:rPr>
              <w:t>294</w:t>
            </w:r>
          </w:hyperlink>
        </w:p>
        <w:p>
          <w:pPr>
            <w:pStyle w:val="Contents3"/>
            <w:tabs>
              <w:tab w:val="clear" w:pos="8459"/>
              <w:tab w:val="right" w:pos="9026" w:leader="dot"/>
            </w:tabs>
            <w:rPr/>
          </w:pPr>
          <w:hyperlink w:anchor="__RefHeading___Toc2636375_211673320">
            <w:r>
              <w:rPr>
                <w:webHidden/>
                <w:rStyle w:val="IndexLink"/>
              </w:rPr>
              <w:t>1088</w:t>
            </w:r>
            <w:r>
              <w:rPr>
                <w:rStyle w:val="IndexLink"/>
                <w:rtl w:val="true"/>
              </w:rPr>
              <w:t xml:space="preserve"> </w:t>
            </w:r>
            <w:r>
              <w:rPr>
                <w:rStyle w:val="IndexLink"/>
                <w:rtl w:val="true"/>
              </w:rPr>
              <w:t>بالِغُ الْغایةِ</w:t>
            </w:r>
            <w:r>
              <w:rPr>
                <w:rStyle w:val="IndexLink"/>
                <w:rtl w:val="true"/>
              </w:rPr>
              <w:tab/>
            </w:r>
            <w:r>
              <w:rPr>
                <w:rStyle w:val="IndexLink"/>
              </w:rPr>
              <w:t>294</w:t>
            </w:r>
          </w:hyperlink>
        </w:p>
        <w:p>
          <w:pPr>
            <w:pStyle w:val="Contents3"/>
            <w:tabs>
              <w:tab w:val="clear" w:pos="8459"/>
              <w:tab w:val="right" w:pos="9026" w:leader="dot"/>
            </w:tabs>
            <w:rPr/>
          </w:pPr>
          <w:hyperlink w:anchor="__RefHeading___Toc2636377_211673320">
            <w:r>
              <w:rPr>
                <w:webHidden/>
                <w:rStyle w:val="IndexLink"/>
              </w:rPr>
              <w:t>1089</w:t>
            </w:r>
            <w:r>
              <w:rPr>
                <w:rStyle w:val="IndexLink"/>
                <w:rtl w:val="true"/>
              </w:rPr>
              <w:t xml:space="preserve"> </w:t>
            </w:r>
            <w:r>
              <w:rPr>
                <w:rStyle w:val="IndexLink"/>
                <w:rtl w:val="true"/>
              </w:rPr>
              <w:t>بَحْرُ الْعِلْمِ الْمَسْجُورِ</w:t>
            </w:r>
            <w:r>
              <w:rPr>
                <w:rStyle w:val="IndexLink"/>
                <w:rtl w:val="true"/>
              </w:rPr>
              <w:tab/>
            </w:r>
            <w:r>
              <w:rPr>
                <w:rStyle w:val="IndexLink"/>
              </w:rPr>
              <w:t>295</w:t>
            </w:r>
          </w:hyperlink>
        </w:p>
        <w:p>
          <w:pPr>
            <w:pStyle w:val="Contents3"/>
            <w:tabs>
              <w:tab w:val="clear" w:pos="8459"/>
              <w:tab w:val="right" w:pos="9026" w:leader="dot"/>
            </w:tabs>
            <w:rPr/>
          </w:pPr>
          <w:hyperlink w:anchor="__RefHeading___Toc2636379_211673320">
            <w:r>
              <w:rPr>
                <w:webHidden/>
                <w:rStyle w:val="IndexLink"/>
              </w:rPr>
              <w:t>1090</w:t>
            </w:r>
            <w:r>
              <w:rPr>
                <w:rStyle w:val="IndexLink"/>
                <w:rtl w:val="true"/>
              </w:rPr>
              <w:t xml:space="preserve"> </w:t>
            </w:r>
            <w:r>
              <w:rPr>
                <w:rStyle w:val="IndexLink"/>
                <w:rtl w:val="true"/>
              </w:rPr>
              <w:t>بَحْرُ الْعُلُومِ‌</w:t>
            </w:r>
            <w:r>
              <w:rPr>
                <w:rStyle w:val="IndexLink"/>
                <w:rtl w:val="true"/>
              </w:rPr>
              <w:tab/>
            </w:r>
            <w:r>
              <w:rPr>
                <w:rStyle w:val="IndexLink"/>
              </w:rPr>
              <w:t>295</w:t>
            </w:r>
          </w:hyperlink>
        </w:p>
        <w:p>
          <w:pPr>
            <w:pStyle w:val="Contents3"/>
            <w:tabs>
              <w:tab w:val="clear" w:pos="8459"/>
              <w:tab w:val="right" w:pos="9026" w:leader="dot"/>
            </w:tabs>
            <w:rPr/>
          </w:pPr>
          <w:hyperlink w:anchor="__RefHeading___Toc2636381_211673320">
            <w:r>
              <w:rPr>
                <w:webHidden/>
                <w:rStyle w:val="IndexLink"/>
              </w:rPr>
              <w:t>1091</w:t>
            </w:r>
            <w:r>
              <w:rPr>
                <w:rStyle w:val="IndexLink"/>
                <w:rtl w:val="true"/>
              </w:rPr>
              <w:t xml:space="preserve"> </w:t>
            </w:r>
            <w:r>
              <w:rPr>
                <w:rStyle w:val="IndexLink"/>
                <w:rtl w:val="true"/>
              </w:rPr>
              <w:t>الْبَدْرُ الْمُضِی‌ءِ</w:t>
            </w:r>
            <w:r>
              <w:rPr>
                <w:rStyle w:val="IndexLink"/>
                <w:rtl w:val="true"/>
              </w:rPr>
              <w:tab/>
            </w:r>
            <w:r>
              <w:rPr>
                <w:rStyle w:val="IndexLink"/>
              </w:rPr>
              <w:t>295</w:t>
            </w:r>
          </w:hyperlink>
        </w:p>
        <w:p>
          <w:pPr>
            <w:pStyle w:val="Contents3"/>
            <w:tabs>
              <w:tab w:val="clear" w:pos="8459"/>
              <w:tab w:val="right" w:pos="9026" w:leader="dot"/>
            </w:tabs>
            <w:rPr/>
          </w:pPr>
          <w:hyperlink w:anchor="__RefHeading___Toc2636383_211673320">
            <w:r>
              <w:rPr>
                <w:webHidden/>
                <w:rStyle w:val="IndexLink"/>
              </w:rPr>
              <w:t>1092</w:t>
            </w:r>
            <w:r>
              <w:rPr>
                <w:rStyle w:val="IndexLink"/>
                <w:rtl w:val="true"/>
              </w:rPr>
              <w:t xml:space="preserve"> </w:t>
            </w:r>
            <w:r>
              <w:rPr>
                <w:rStyle w:val="IndexLink"/>
                <w:rtl w:val="true"/>
              </w:rPr>
              <w:t>الْبَدْرِی‌</w:t>
            </w:r>
            <w:r>
              <w:rPr>
                <w:rStyle w:val="IndexLink"/>
                <w:rtl w:val="true"/>
              </w:rPr>
              <w:tab/>
            </w:r>
            <w:r>
              <w:rPr>
                <w:rStyle w:val="IndexLink"/>
              </w:rPr>
              <w:t>295</w:t>
            </w:r>
          </w:hyperlink>
        </w:p>
        <w:p>
          <w:pPr>
            <w:pStyle w:val="Contents3"/>
            <w:tabs>
              <w:tab w:val="clear" w:pos="8459"/>
              <w:tab w:val="right" w:pos="9026" w:leader="dot"/>
            </w:tabs>
            <w:rPr/>
          </w:pPr>
          <w:hyperlink w:anchor="__RefHeading___Toc2636385_211673320">
            <w:r>
              <w:rPr>
                <w:webHidden/>
                <w:rStyle w:val="IndexLink"/>
              </w:rPr>
              <w:t>1093</w:t>
            </w:r>
            <w:r>
              <w:rPr>
                <w:rStyle w:val="IndexLink"/>
                <w:rtl w:val="true"/>
              </w:rPr>
              <w:t xml:space="preserve"> </w:t>
            </w:r>
            <w:r>
              <w:rPr>
                <w:rStyle w:val="IndexLink"/>
                <w:rtl w:val="true"/>
              </w:rPr>
              <w:t>الْبَرُّ</w:t>
            </w:r>
            <w:r>
              <w:rPr>
                <w:rStyle w:val="IndexLink"/>
                <w:rtl w:val="true"/>
              </w:rPr>
              <w:tab/>
            </w:r>
            <w:r>
              <w:rPr>
                <w:rStyle w:val="IndexLink"/>
              </w:rPr>
              <w:t>295</w:t>
            </w:r>
          </w:hyperlink>
        </w:p>
        <w:p>
          <w:pPr>
            <w:pStyle w:val="Contents3"/>
            <w:tabs>
              <w:tab w:val="clear" w:pos="8459"/>
              <w:tab w:val="right" w:pos="9026" w:leader="dot"/>
            </w:tabs>
            <w:rPr/>
          </w:pPr>
          <w:hyperlink w:anchor="__RefHeading___Toc2636387_211673320">
            <w:r>
              <w:rPr>
                <w:webHidden/>
                <w:rStyle w:val="IndexLink"/>
              </w:rPr>
              <w:t>1094</w:t>
            </w:r>
            <w:r>
              <w:rPr>
                <w:rStyle w:val="IndexLink"/>
                <w:rtl w:val="true"/>
              </w:rPr>
              <w:t xml:space="preserve"> </w:t>
            </w:r>
            <w:r>
              <w:rPr>
                <w:rStyle w:val="IndexLink"/>
                <w:rtl w:val="true"/>
              </w:rPr>
              <w:t>الْبُرْهانُ‌</w:t>
            </w:r>
            <w:r>
              <w:rPr>
                <w:rStyle w:val="IndexLink"/>
                <w:rtl w:val="true"/>
              </w:rPr>
              <w:tab/>
            </w:r>
            <w:r>
              <w:rPr>
                <w:rStyle w:val="IndexLink"/>
              </w:rPr>
              <w:t>295</w:t>
            </w:r>
          </w:hyperlink>
        </w:p>
        <w:p>
          <w:pPr>
            <w:pStyle w:val="Contents3"/>
            <w:tabs>
              <w:tab w:val="clear" w:pos="8459"/>
              <w:tab w:val="right" w:pos="9026" w:leader="dot"/>
            </w:tabs>
            <w:rPr/>
          </w:pPr>
          <w:hyperlink w:anchor="__RefHeading___Toc2636389_211673320">
            <w:r>
              <w:rPr>
                <w:webHidden/>
                <w:rStyle w:val="IndexLink"/>
              </w:rPr>
              <w:t>1095</w:t>
            </w:r>
            <w:r>
              <w:rPr>
                <w:rStyle w:val="IndexLink"/>
                <w:rtl w:val="true"/>
              </w:rPr>
              <w:t xml:space="preserve"> </w:t>
            </w:r>
            <w:r>
              <w:rPr>
                <w:rStyle w:val="IndexLink"/>
                <w:rtl w:val="true"/>
              </w:rPr>
              <w:t>الْبُرْهانُ الْمُنِیرُ</w:t>
            </w:r>
            <w:r>
              <w:rPr>
                <w:rStyle w:val="IndexLink"/>
                <w:rtl w:val="true"/>
              </w:rPr>
              <w:tab/>
            </w:r>
            <w:r>
              <w:rPr>
                <w:rStyle w:val="IndexLink"/>
              </w:rPr>
              <w:t>296</w:t>
            </w:r>
          </w:hyperlink>
        </w:p>
        <w:p>
          <w:pPr>
            <w:pStyle w:val="Contents3"/>
            <w:tabs>
              <w:tab w:val="clear" w:pos="8459"/>
              <w:tab w:val="right" w:pos="9026" w:leader="dot"/>
            </w:tabs>
            <w:rPr/>
          </w:pPr>
          <w:hyperlink w:anchor="__RefHeading___Toc2636391_211673320">
            <w:r>
              <w:rPr>
                <w:webHidden/>
                <w:rStyle w:val="IndexLink"/>
              </w:rPr>
              <w:t>1096</w:t>
            </w:r>
            <w:r>
              <w:rPr>
                <w:rStyle w:val="IndexLink"/>
                <w:rtl w:val="true"/>
              </w:rPr>
              <w:t xml:space="preserve"> </w:t>
            </w:r>
            <w:r>
              <w:rPr>
                <w:rStyle w:val="IndexLink"/>
                <w:rtl w:val="true"/>
              </w:rPr>
              <w:t>بُسْتانُ حِکْمَةِ اللَّهِ‌</w:t>
            </w:r>
            <w:r>
              <w:rPr>
                <w:rStyle w:val="IndexLink"/>
                <w:rtl w:val="true"/>
              </w:rPr>
              <w:tab/>
            </w:r>
            <w:r>
              <w:rPr>
                <w:rStyle w:val="IndexLink"/>
              </w:rPr>
              <w:t>296</w:t>
            </w:r>
          </w:hyperlink>
        </w:p>
        <w:p>
          <w:pPr>
            <w:pStyle w:val="Contents3"/>
            <w:tabs>
              <w:tab w:val="clear" w:pos="8459"/>
              <w:tab w:val="right" w:pos="9026" w:leader="dot"/>
            </w:tabs>
            <w:rPr/>
          </w:pPr>
          <w:hyperlink w:anchor="__RefHeading___Toc2636393_211673320">
            <w:r>
              <w:rPr>
                <w:webHidden/>
                <w:rStyle w:val="IndexLink"/>
              </w:rPr>
              <w:t>1097</w:t>
            </w:r>
            <w:r>
              <w:rPr>
                <w:rStyle w:val="IndexLink"/>
                <w:rtl w:val="true"/>
              </w:rPr>
              <w:t xml:space="preserve"> </w:t>
            </w:r>
            <w:r>
              <w:rPr>
                <w:rStyle w:val="IndexLink"/>
                <w:rtl w:val="true"/>
              </w:rPr>
              <w:t>الْبَطَلُ الْأَرْوَعُ‌</w:t>
            </w:r>
            <w:r>
              <w:rPr>
                <w:rStyle w:val="IndexLink"/>
                <w:rtl w:val="true"/>
              </w:rPr>
              <w:tab/>
            </w:r>
            <w:r>
              <w:rPr>
                <w:rStyle w:val="IndexLink"/>
              </w:rPr>
              <w:t>296</w:t>
            </w:r>
          </w:hyperlink>
        </w:p>
        <w:p>
          <w:pPr>
            <w:pStyle w:val="Contents3"/>
            <w:tabs>
              <w:tab w:val="clear" w:pos="8459"/>
              <w:tab w:val="right" w:pos="9026" w:leader="dot"/>
            </w:tabs>
            <w:rPr/>
          </w:pPr>
          <w:hyperlink w:anchor="__RefHeading___Toc2636395_211673320">
            <w:r>
              <w:rPr>
                <w:webHidden/>
                <w:rStyle w:val="IndexLink"/>
              </w:rPr>
              <w:t>1098</w:t>
            </w:r>
            <w:r>
              <w:rPr>
                <w:rStyle w:val="IndexLink"/>
                <w:rtl w:val="true"/>
              </w:rPr>
              <w:t xml:space="preserve"> </w:t>
            </w:r>
            <w:r>
              <w:rPr>
                <w:rStyle w:val="IndexLink"/>
                <w:rtl w:val="true"/>
              </w:rPr>
              <w:t>بَعْلُ الْبَتُولِ‌</w:t>
            </w:r>
            <w:r>
              <w:rPr>
                <w:rStyle w:val="IndexLink"/>
                <w:rtl w:val="true"/>
              </w:rPr>
              <w:tab/>
            </w:r>
            <w:r>
              <w:rPr>
                <w:rStyle w:val="IndexLink"/>
              </w:rPr>
              <w:t>296</w:t>
            </w:r>
          </w:hyperlink>
        </w:p>
        <w:p>
          <w:pPr>
            <w:pStyle w:val="Contents3"/>
            <w:tabs>
              <w:tab w:val="clear" w:pos="8459"/>
              <w:tab w:val="right" w:pos="9026" w:leader="dot"/>
            </w:tabs>
            <w:rPr/>
          </w:pPr>
          <w:hyperlink w:anchor="__RefHeading___Toc2636397_211673320">
            <w:r>
              <w:rPr>
                <w:webHidden/>
                <w:rStyle w:val="IndexLink"/>
              </w:rPr>
              <w:t>1099</w:t>
            </w:r>
            <w:r>
              <w:rPr>
                <w:rStyle w:val="IndexLink"/>
                <w:rtl w:val="true"/>
              </w:rPr>
              <w:t xml:space="preserve"> </w:t>
            </w:r>
            <w:r>
              <w:rPr>
                <w:rStyle w:val="IndexLink"/>
                <w:rtl w:val="true"/>
              </w:rPr>
              <w:t>بِمَنْزِلَةِ الذَّبِیحِ‌</w:t>
            </w:r>
            <w:r>
              <w:rPr>
                <w:rStyle w:val="IndexLink"/>
                <w:rtl w:val="true"/>
              </w:rPr>
              <w:tab/>
            </w:r>
            <w:r>
              <w:rPr>
                <w:rStyle w:val="IndexLink"/>
              </w:rPr>
              <w:t>296</w:t>
            </w:r>
          </w:hyperlink>
        </w:p>
        <w:p>
          <w:pPr>
            <w:pStyle w:val="Contents3"/>
            <w:tabs>
              <w:tab w:val="clear" w:pos="8459"/>
              <w:tab w:val="right" w:pos="9026" w:leader="dot"/>
            </w:tabs>
            <w:rPr/>
          </w:pPr>
          <w:hyperlink w:anchor="__RefHeading___Toc2636399_211673320">
            <w:r>
              <w:rPr>
                <w:webHidden/>
                <w:rStyle w:val="IndexLink"/>
              </w:rPr>
              <w:t>1100</w:t>
            </w:r>
            <w:r>
              <w:rPr>
                <w:rStyle w:val="IndexLink"/>
                <w:rtl w:val="true"/>
              </w:rPr>
              <w:t xml:space="preserve"> </w:t>
            </w:r>
            <w:r>
              <w:rPr>
                <w:rStyle w:val="IndexLink"/>
                <w:rtl w:val="true"/>
              </w:rPr>
              <w:t>بِهِ ظَهَرَ الْحَقُ‌</w:t>
            </w:r>
            <w:r>
              <w:rPr>
                <w:rStyle w:val="IndexLink"/>
                <w:rtl w:val="true"/>
              </w:rPr>
              <w:tab/>
            </w:r>
            <w:r>
              <w:rPr>
                <w:rStyle w:val="IndexLink"/>
              </w:rPr>
              <w:t>296</w:t>
            </w:r>
          </w:hyperlink>
        </w:p>
        <w:p>
          <w:pPr>
            <w:pStyle w:val="Contents3"/>
            <w:tabs>
              <w:tab w:val="clear" w:pos="8459"/>
              <w:tab w:val="right" w:pos="9026" w:leader="dot"/>
            </w:tabs>
            <w:rPr/>
          </w:pPr>
          <w:hyperlink w:anchor="__RefHeading___Toc2636401_211673320">
            <w:r>
              <w:rPr>
                <w:webHidden/>
                <w:rStyle w:val="IndexLink"/>
              </w:rPr>
              <w:t>1101</w:t>
            </w:r>
            <w:r>
              <w:rPr>
                <w:rStyle w:val="IndexLink"/>
                <w:rtl w:val="true"/>
              </w:rPr>
              <w:t xml:space="preserve"> </w:t>
            </w:r>
            <w:r>
              <w:rPr>
                <w:rStyle w:val="IndexLink"/>
                <w:rtl w:val="true"/>
              </w:rPr>
              <w:t>الْبُهْلُولُ‌</w:t>
            </w:r>
            <w:r>
              <w:rPr>
                <w:rStyle w:val="IndexLink"/>
                <w:rtl w:val="true"/>
              </w:rPr>
              <w:tab/>
            </w:r>
            <w:r>
              <w:rPr>
                <w:rStyle w:val="IndexLink"/>
              </w:rPr>
              <w:t>297</w:t>
            </w:r>
          </w:hyperlink>
        </w:p>
        <w:p>
          <w:pPr>
            <w:pStyle w:val="Contents3"/>
            <w:tabs>
              <w:tab w:val="clear" w:pos="8459"/>
              <w:tab w:val="right" w:pos="9026" w:leader="dot"/>
            </w:tabs>
            <w:rPr/>
          </w:pPr>
          <w:hyperlink w:anchor="__RefHeading___Toc2636403_211673320">
            <w:r>
              <w:rPr>
                <w:webHidden/>
                <w:rStyle w:val="IndexLink"/>
              </w:rPr>
              <w:t>1102</w:t>
            </w:r>
            <w:r>
              <w:rPr>
                <w:rStyle w:val="IndexLink"/>
                <w:rtl w:val="true"/>
              </w:rPr>
              <w:t xml:space="preserve"> </w:t>
            </w:r>
            <w:r>
              <w:rPr>
                <w:rStyle w:val="IndexLink"/>
                <w:rtl w:val="true"/>
              </w:rPr>
              <w:t>الْبَهِی‌</w:t>
            </w:r>
            <w:r>
              <w:rPr>
                <w:rStyle w:val="IndexLink"/>
                <w:rtl w:val="true"/>
              </w:rPr>
              <w:tab/>
            </w:r>
            <w:r>
              <w:rPr>
                <w:rStyle w:val="IndexLink"/>
              </w:rPr>
              <w:t>297</w:t>
            </w:r>
          </w:hyperlink>
        </w:p>
        <w:p>
          <w:pPr>
            <w:pStyle w:val="Contents3"/>
            <w:tabs>
              <w:tab w:val="clear" w:pos="8459"/>
              <w:tab w:val="right" w:pos="9026" w:leader="dot"/>
            </w:tabs>
            <w:rPr/>
          </w:pPr>
          <w:hyperlink w:anchor="__RefHeading___Toc2636405_211673320">
            <w:r>
              <w:rPr>
                <w:webHidden/>
                <w:rStyle w:val="IndexLink"/>
              </w:rPr>
              <w:t>1103</w:t>
            </w:r>
            <w:r>
              <w:rPr>
                <w:rStyle w:val="IndexLink"/>
                <w:rtl w:val="true"/>
              </w:rPr>
              <w:t xml:space="preserve"> </w:t>
            </w:r>
            <w:r>
              <w:rPr>
                <w:rStyle w:val="IndexLink"/>
                <w:rtl w:val="true"/>
              </w:rPr>
              <w:t>التَّأْوِیلُ‌</w:t>
            </w:r>
            <w:r>
              <w:rPr>
                <w:rStyle w:val="IndexLink"/>
                <w:rtl w:val="true"/>
              </w:rPr>
              <w:tab/>
            </w:r>
            <w:r>
              <w:rPr>
                <w:rStyle w:val="IndexLink"/>
              </w:rPr>
              <w:t>297</w:t>
            </w:r>
          </w:hyperlink>
        </w:p>
        <w:p>
          <w:pPr>
            <w:pStyle w:val="Contents3"/>
            <w:tabs>
              <w:tab w:val="clear" w:pos="8459"/>
              <w:tab w:val="right" w:pos="9026" w:leader="dot"/>
            </w:tabs>
            <w:rPr/>
          </w:pPr>
          <w:hyperlink w:anchor="__RefHeading___Toc2636407_211673320">
            <w:r>
              <w:rPr>
                <w:webHidden/>
                <w:rStyle w:val="IndexLink"/>
              </w:rPr>
              <w:t>1104</w:t>
            </w:r>
            <w:r>
              <w:rPr>
                <w:rStyle w:val="IndexLink"/>
                <w:rtl w:val="true"/>
              </w:rPr>
              <w:t xml:space="preserve"> </w:t>
            </w:r>
            <w:r>
              <w:rPr>
                <w:rStyle w:val="IndexLink"/>
                <w:rtl w:val="true"/>
              </w:rPr>
              <w:t>تابِعُ السُّنَّةِ</w:t>
            </w:r>
            <w:r>
              <w:rPr>
                <w:rStyle w:val="IndexLink"/>
                <w:rtl w:val="true"/>
              </w:rPr>
              <w:tab/>
            </w:r>
            <w:r>
              <w:rPr>
                <w:rStyle w:val="IndexLink"/>
              </w:rPr>
              <w:t>297</w:t>
            </w:r>
          </w:hyperlink>
        </w:p>
        <w:p>
          <w:pPr>
            <w:pStyle w:val="Contents3"/>
            <w:tabs>
              <w:tab w:val="clear" w:pos="8459"/>
              <w:tab w:val="right" w:pos="9026" w:leader="dot"/>
            </w:tabs>
            <w:rPr/>
          </w:pPr>
          <w:hyperlink w:anchor="__RefHeading___Toc2636409_211673320">
            <w:r>
              <w:rPr>
                <w:webHidden/>
                <w:rStyle w:val="IndexLink"/>
              </w:rPr>
              <w:t>1105</w:t>
            </w:r>
            <w:r>
              <w:rPr>
                <w:rStyle w:val="IndexLink"/>
                <w:rtl w:val="true"/>
              </w:rPr>
              <w:t xml:space="preserve"> </w:t>
            </w:r>
            <w:r>
              <w:rPr>
                <w:rStyle w:val="IndexLink"/>
                <w:rtl w:val="true"/>
              </w:rPr>
              <w:t>تابِعُ مِنْهاجِ الرَّسُولِ‌</w:t>
            </w:r>
            <w:r>
              <w:rPr>
                <w:rStyle w:val="IndexLink"/>
                <w:rtl w:val="true"/>
              </w:rPr>
              <w:tab/>
            </w:r>
            <w:r>
              <w:rPr>
                <w:rStyle w:val="IndexLink"/>
              </w:rPr>
              <w:t>297</w:t>
            </w:r>
          </w:hyperlink>
        </w:p>
        <w:p>
          <w:pPr>
            <w:pStyle w:val="Contents3"/>
            <w:tabs>
              <w:tab w:val="clear" w:pos="8459"/>
              <w:tab w:val="right" w:pos="9026" w:leader="dot"/>
            </w:tabs>
            <w:rPr/>
          </w:pPr>
          <w:hyperlink w:anchor="__RefHeading___Toc2636411_211673320">
            <w:r>
              <w:rPr>
                <w:webHidden/>
                <w:rStyle w:val="IndexLink"/>
              </w:rPr>
              <w:t>1106</w:t>
            </w:r>
            <w:r>
              <w:rPr>
                <w:rStyle w:val="IndexLink"/>
                <w:rtl w:val="true"/>
              </w:rPr>
              <w:t xml:space="preserve"> </w:t>
            </w:r>
            <w:r>
              <w:rPr>
                <w:rStyle w:val="IndexLink"/>
                <w:rtl w:val="true"/>
              </w:rPr>
              <w:t>تاجُ الْأَوْصِیاءِ</w:t>
            </w:r>
            <w:r>
              <w:rPr>
                <w:rStyle w:val="IndexLink"/>
                <w:rtl w:val="true"/>
              </w:rPr>
              <w:tab/>
            </w:r>
            <w:r>
              <w:rPr>
                <w:rStyle w:val="IndexLink"/>
              </w:rPr>
              <w:t>297</w:t>
            </w:r>
          </w:hyperlink>
        </w:p>
        <w:p>
          <w:pPr>
            <w:pStyle w:val="Contents3"/>
            <w:tabs>
              <w:tab w:val="clear" w:pos="8459"/>
              <w:tab w:val="right" w:pos="9026" w:leader="dot"/>
            </w:tabs>
            <w:rPr/>
          </w:pPr>
          <w:hyperlink w:anchor="__RefHeading___Toc2636413_211673320">
            <w:r>
              <w:rPr>
                <w:webHidden/>
                <w:rStyle w:val="IndexLink"/>
              </w:rPr>
              <w:t>1107</w:t>
            </w:r>
            <w:r>
              <w:rPr>
                <w:rStyle w:val="IndexLink"/>
                <w:rtl w:val="true"/>
              </w:rPr>
              <w:t xml:space="preserve"> </w:t>
            </w:r>
            <w:r>
              <w:rPr>
                <w:rStyle w:val="IndexLink"/>
                <w:rtl w:val="true"/>
              </w:rPr>
              <w:t>تاجُ البَکّائِینَ‌</w:t>
            </w:r>
            <w:r>
              <w:rPr>
                <w:rStyle w:val="IndexLink"/>
                <w:rtl w:val="true"/>
              </w:rPr>
              <w:tab/>
            </w:r>
            <w:r>
              <w:rPr>
                <w:rStyle w:val="IndexLink"/>
              </w:rPr>
              <w:t>297</w:t>
            </w:r>
          </w:hyperlink>
        </w:p>
        <w:p>
          <w:pPr>
            <w:pStyle w:val="Contents3"/>
            <w:tabs>
              <w:tab w:val="clear" w:pos="8459"/>
              <w:tab w:val="right" w:pos="9026" w:leader="dot"/>
            </w:tabs>
            <w:rPr/>
          </w:pPr>
          <w:hyperlink w:anchor="__RefHeading___Toc2636415_211673320">
            <w:r>
              <w:rPr>
                <w:webHidden/>
                <w:rStyle w:val="IndexLink"/>
              </w:rPr>
              <w:t>1108</w:t>
            </w:r>
            <w:r>
              <w:rPr>
                <w:rStyle w:val="IndexLink"/>
                <w:rtl w:val="true"/>
              </w:rPr>
              <w:t xml:space="preserve"> </w:t>
            </w:r>
            <w:r>
              <w:rPr>
                <w:rStyle w:val="IndexLink"/>
                <w:rtl w:val="true"/>
              </w:rPr>
              <w:t>تاجُ الرَّسُولِ‌</w:t>
            </w:r>
            <w:r>
              <w:rPr>
                <w:rStyle w:val="IndexLink"/>
                <w:rtl w:val="true"/>
              </w:rPr>
              <w:tab/>
            </w:r>
            <w:r>
              <w:rPr>
                <w:rStyle w:val="IndexLink"/>
              </w:rPr>
              <w:t>298</w:t>
            </w:r>
          </w:hyperlink>
        </w:p>
        <w:p>
          <w:pPr>
            <w:pStyle w:val="Contents3"/>
            <w:tabs>
              <w:tab w:val="clear" w:pos="8459"/>
              <w:tab w:val="right" w:pos="9026" w:leader="dot"/>
            </w:tabs>
            <w:rPr/>
          </w:pPr>
          <w:hyperlink w:anchor="__RefHeading___Toc2636417_211673320">
            <w:r>
              <w:rPr>
                <w:webHidden/>
                <w:rStyle w:val="IndexLink"/>
              </w:rPr>
              <w:t>1109</w:t>
            </w:r>
            <w:r>
              <w:rPr>
                <w:rStyle w:val="IndexLink"/>
                <w:rtl w:val="true"/>
              </w:rPr>
              <w:t xml:space="preserve"> </w:t>
            </w:r>
            <w:r>
              <w:rPr>
                <w:rStyle w:val="IndexLink"/>
                <w:rtl w:val="true"/>
              </w:rPr>
              <w:t>تارِکُ الشَّهَواتِ‌</w:t>
            </w:r>
            <w:r>
              <w:rPr>
                <w:rStyle w:val="IndexLink"/>
                <w:rtl w:val="true"/>
              </w:rPr>
              <w:tab/>
            </w:r>
            <w:r>
              <w:rPr>
                <w:rStyle w:val="IndexLink"/>
              </w:rPr>
              <w:t>298</w:t>
            </w:r>
          </w:hyperlink>
        </w:p>
        <w:p>
          <w:pPr>
            <w:pStyle w:val="Contents3"/>
            <w:tabs>
              <w:tab w:val="clear" w:pos="8459"/>
              <w:tab w:val="right" w:pos="9026" w:leader="dot"/>
            </w:tabs>
            <w:rPr/>
          </w:pPr>
          <w:hyperlink w:anchor="__RefHeading___Toc2636419_211673320">
            <w:r>
              <w:rPr>
                <w:webHidden/>
                <w:rStyle w:val="IndexLink"/>
              </w:rPr>
              <w:t>1110</w:t>
            </w:r>
            <w:r>
              <w:rPr>
                <w:rStyle w:val="IndexLink"/>
                <w:rtl w:val="true"/>
              </w:rPr>
              <w:t xml:space="preserve"> </w:t>
            </w:r>
            <w:r>
              <w:rPr>
                <w:rStyle w:val="IndexLink"/>
                <w:rtl w:val="true"/>
              </w:rPr>
              <w:t>تالِی الرَّسُولِ‌</w:t>
            </w:r>
            <w:r>
              <w:rPr>
                <w:rStyle w:val="IndexLink"/>
                <w:rtl w:val="true"/>
              </w:rPr>
              <w:tab/>
            </w:r>
            <w:r>
              <w:rPr>
                <w:rStyle w:val="IndexLink"/>
              </w:rPr>
              <w:t>298</w:t>
            </w:r>
          </w:hyperlink>
        </w:p>
        <w:p>
          <w:pPr>
            <w:pStyle w:val="Contents3"/>
            <w:tabs>
              <w:tab w:val="clear" w:pos="8459"/>
              <w:tab w:val="right" w:pos="9026" w:leader="dot"/>
            </w:tabs>
            <w:rPr/>
          </w:pPr>
          <w:hyperlink w:anchor="__RefHeading___Toc2636421_211673320">
            <w:r>
              <w:rPr>
                <w:webHidden/>
                <w:rStyle w:val="IndexLink"/>
              </w:rPr>
              <w:t>1111</w:t>
            </w:r>
            <w:r>
              <w:rPr>
                <w:rStyle w:val="IndexLink"/>
                <w:rtl w:val="true"/>
              </w:rPr>
              <w:t xml:space="preserve"> </w:t>
            </w:r>
            <w:r>
              <w:rPr>
                <w:rStyle w:val="IndexLink"/>
                <w:rtl w:val="true"/>
              </w:rPr>
              <w:t>تالِی الْکِتابِ‌</w:t>
            </w:r>
            <w:r>
              <w:rPr>
                <w:rStyle w:val="IndexLink"/>
                <w:rtl w:val="true"/>
              </w:rPr>
              <w:tab/>
            </w:r>
            <w:r>
              <w:rPr>
                <w:rStyle w:val="IndexLink"/>
              </w:rPr>
              <w:t>298</w:t>
            </w:r>
          </w:hyperlink>
        </w:p>
        <w:p>
          <w:pPr>
            <w:pStyle w:val="Contents3"/>
            <w:tabs>
              <w:tab w:val="clear" w:pos="8459"/>
              <w:tab w:val="right" w:pos="9026" w:leader="dot"/>
            </w:tabs>
            <w:rPr/>
          </w:pPr>
          <w:hyperlink w:anchor="__RefHeading___Toc2636423_211673320">
            <w:r>
              <w:rPr>
                <w:webHidden/>
                <w:rStyle w:val="IndexLink"/>
              </w:rPr>
              <w:t>1112</w:t>
            </w:r>
            <w:r>
              <w:rPr>
                <w:rStyle w:val="IndexLink"/>
                <w:rtl w:val="true"/>
              </w:rPr>
              <w:t xml:space="preserve"> </w:t>
            </w:r>
            <w:r>
              <w:rPr>
                <w:rStyle w:val="IndexLink"/>
                <w:rtl w:val="true"/>
              </w:rPr>
              <w:t>تالِی الْمَبْعُوثِ‌</w:t>
            </w:r>
            <w:r>
              <w:rPr>
                <w:rStyle w:val="IndexLink"/>
                <w:rtl w:val="true"/>
              </w:rPr>
              <w:tab/>
            </w:r>
            <w:r>
              <w:rPr>
                <w:rStyle w:val="IndexLink"/>
              </w:rPr>
              <w:t>298</w:t>
            </w:r>
          </w:hyperlink>
        </w:p>
        <w:p>
          <w:pPr>
            <w:pStyle w:val="Contents3"/>
            <w:tabs>
              <w:tab w:val="clear" w:pos="8459"/>
              <w:tab w:val="right" w:pos="9026" w:leader="dot"/>
            </w:tabs>
            <w:rPr/>
          </w:pPr>
          <w:hyperlink w:anchor="__RefHeading___Toc2636425_211673320">
            <w:r>
              <w:rPr>
                <w:webHidden/>
                <w:rStyle w:val="IndexLink"/>
              </w:rPr>
              <w:t>1113</w:t>
            </w:r>
            <w:r>
              <w:rPr>
                <w:rStyle w:val="IndexLink"/>
                <w:rtl w:val="true"/>
              </w:rPr>
              <w:t xml:space="preserve"> </w:t>
            </w:r>
            <w:r>
              <w:rPr>
                <w:rStyle w:val="IndexLink"/>
                <w:rtl w:val="true"/>
              </w:rPr>
              <w:t>تَرْجُمانُ الْمَعْبُودِ</w:t>
            </w:r>
            <w:r>
              <w:rPr>
                <w:rStyle w:val="IndexLink"/>
                <w:rtl w:val="true"/>
              </w:rPr>
              <w:tab/>
            </w:r>
            <w:r>
              <w:rPr>
                <w:rStyle w:val="IndexLink"/>
              </w:rPr>
              <w:t>298</w:t>
            </w:r>
          </w:hyperlink>
        </w:p>
        <w:p>
          <w:pPr>
            <w:pStyle w:val="Contents3"/>
            <w:tabs>
              <w:tab w:val="clear" w:pos="8459"/>
              <w:tab w:val="right" w:pos="9026" w:leader="dot"/>
            </w:tabs>
            <w:rPr/>
          </w:pPr>
          <w:hyperlink w:anchor="__RefHeading___Toc2636427_211673320">
            <w:r>
              <w:rPr>
                <w:webHidden/>
                <w:rStyle w:val="IndexLink"/>
              </w:rPr>
              <w:t>1114</w:t>
            </w:r>
            <w:r>
              <w:rPr>
                <w:rStyle w:val="IndexLink"/>
                <w:rtl w:val="true"/>
              </w:rPr>
              <w:t xml:space="preserve"> </w:t>
            </w:r>
            <w:r>
              <w:rPr>
                <w:rStyle w:val="IndexLink"/>
                <w:rtl w:val="true"/>
              </w:rPr>
              <w:t>التَّقِی‌</w:t>
            </w:r>
            <w:r>
              <w:rPr>
                <w:rStyle w:val="IndexLink"/>
                <w:rtl w:val="true"/>
              </w:rPr>
              <w:tab/>
            </w:r>
            <w:r>
              <w:rPr>
                <w:rStyle w:val="IndexLink"/>
              </w:rPr>
              <w:t>298</w:t>
            </w:r>
          </w:hyperlink>
        </w:p>
        <w:p>
          <w:pPr>
            <w:pStyle w:val="Contents3"/>
            <w:tabs>
              <w:tab w:val="clear" w:pos="8459"/>
              <w:tab w:val="right" w:pos="9026" w:leader="dot"/>
            </w:tabs>
            <w:rPr/>
          </w:pPr>
          <w:hyperlink w:anchor="__RefHeading___Toc2636429_211673320">
            <w:r>
              <w:rPr>
                <w:webHidden/>
                <w:rStyle w:val="IndexLink"/>
              </w:rPr>
              <w:t>1115</w:t>
            </w:r>
            <w:r>
              <w:rPr>
                <w:rStyle w:val="IndexLink"/>
                <w:rtl w:val="true"/>
              </w:rPr>
              <w:t xml:space="preserve"> </w:t>
            </w:r>
            <w:r>
              <w:rPr>
                <w:rStyle w:val="IndexLink"/>
                <w:rtl w:val="true"/>
              </w:rPr>
              <w:t>ثارُ اللَّهِ‌</w:t>
            </w:r>
            <w:r>
              <w:rPr>
                <w:rStyle w:val="IndexLink"/>
                <w:rtl w:val="true"/>
              </w:rPr>
              <w:tab/>
            </w:r>
            <w:r>
              <w:rPr>
                <w:rStyle w:val="IndexLink"/>
              </w:rPr>
              <w:t>299</w:t>
            </w:r>
          </w:hyperlink>
        </w:p>
        <w:p>
          <w:pPr>
            <w:pStyle w:val="Contents3"/>
            <w:tabs>
              <w:tab w:val="clear" w:pos="8459"/>
              <w:tab w:val="right" w:pos="9026" w:leader="dot"/>
            </w:tabs>
            <w:rPr/>
          </w:pPr>
          <w:hyperlink w:anchor="__RefHeading___Toc2636431_211673320">
            <w:r>
              <w:rPr>
                <w:webHidden/>
                <w:rStyle w:val="IndexLink"/>
              </w:rPr>
              <w:t>1116</w:t>
            </w:r>
            <w:r>
              <w:rPr>
                <w:rStyle w:val="IndexLink"/>
                <w:rtl w:val="true"/>
              </w:rPr>
              <w:t xml:space="preserve"> </w:t>
            </w:r>
            <w:r>
              <w:rPr>
                <w:rStyle w:val="IndexLink"/>
                <w:rtl w:val="true"/>
              </w:rPr>
              <w:t>الثَّمَرُ الْجَنِی‌</w:t>
            </w:r>
            <w:r>
              <w:rPr>
                <w:rStyle w:val="IndexLink"/>
                <w:rtl w:val="true"/>
              </w:rPr>
              <w:tab/>
            </w:r>
            <w:r>
              <w:rPr>
                <w:rStyle w:val="IndexLink"/>
              </w:rPr>
              <w:t>299</w:t>
            </w:r>
          </w:hyperlink>
        </w:p>
        <w:p>
          <w:pPr>
            <w:pStyle w:val="Contents3"/>
            <w:tabs>
              <w:tab w:val="clear" w:pos="8459"/>
              <w:tab w:val="right" w:pos="9026" w:leader="dot"/>
            </w:tabs>
            <w:rPr/>
          </w:pPr>
          <w:hyperlink w:anchor="__RefHeading___Toc2636433_211673320">
            <w:r>
              <w:rPr>
                <w:webHidden/>
                <w:rStyle w:val="IndexLink"/>
              </w:rPr>
              <w:t>1117</w:t>
            </w:r>
            <w:r>
              <w:rPr>
                <w:rStyle w:val="IndexLink"/>
                <w:rtl w:val="true"/>
              </w:rPr>
              <w:t xml:space="preserve"> </w:t>
            </w:r>
            <w:r>
              <w:rPr>
                <w:rStyle w:val="IndexLink"/>
                <w:rtl w:val="true"/>
              </w:rPr>
              <w:t>جادَ بِنَفْسِهِ‌</w:t>
            </w:r>
            <w:r>
              <w:rPr>
                <w:rStyle w:val="IndexLink"/>
                <w:rtl w:val="true"/>
              </w:rPr>
              <w:tab/>
            </w:r>
            <w:r>
              <w:rPr>
                <w:rStyle w:val="IndexLink"/>
              </w:rPr>
              <w:t>299</w:t>
            </w:r>
          </w:hyperlink>
        </w:p>
        <w:p>
          <w:pPr>
            <w:pStyle w:val="Contents3"/>
            <w:tabs>
              <w:tab w:val="clear" w:pos="8459"/>
              <w:tab w:val="right" w:pos="9026" w:leader="dot"/>
            </w:tabs>
            <w:rPr/>
          </w:pPr>
          <w:hyperlink w:anchor="__RefHeading___Toc2636435_211673320">
            <w:r>
              <w:rPr>
                <w:webHidden/>
                <w:rStyle w:val="IndexLink"/>
              </w:rPr>
              <w:t>1118</w:t>
            </w:r>
            <w:r>
              <w:rPr>
                <w:rStyle w:val="IndexLink"/>
                <w:rtl w:val="true"/>
              </w:rPr>
              <w:t xml:space="preserve"> </w:t>
            </w:r>
            <w:r>
              <w:rPr>
                <w:rStyle w:val="IndexLink"/>
                <w:rtl w:val="true"/>
              </w:rPr>
              <w:t>جَنْبُ اللَّهِ الْأَعْلی‌</w:t>
            </w:r>
            <w:r>
              <w:rPr>
                <w:rStyle w:val="IndexLink"/>
                <w:rtl w:val="true"/>
              </w:rPr>
              <w:tab/>
            </w:r>
            <w:r>
              <w:rPr>
                <w:rStyle w:val="IndexLink"/>
              </w:rPr>
              <w:t>299</w:t>
            </w:r>
          </w:hyperlink>
        </w:p>
        <w:p>
          <w:pPr>
            <w:pStyle w:val="Contents3"/>
            <w:tabs>
              <w:tab w:val="clear" w:pos="8459"/>
              <w:tab w:val="right" w:pos="9026" w:leader="dot"/>
            </w:tabs>
            <w:rPr/>
          </w:pPr>
          <w:hyperlink w:anchor="__RefHeading___Toc2636437_211673320">
            <w:r>
              <w:rPr>
                <w:webHidden/>
                <w:rStyle w:val="IndexLink"/>
              </w:rPr>
              <w:t>1119</w:t>
            </w:r>
            <w:r>
              <w:rPr>
                <w:rStyle w:val="IndexLink"/>
                <w:rtl w:val="true"/>
              </w:rPr>
              <w:t xml:space="preserve"> </w:t>
            </w:r>
            <w:r>
              <w:rPr>
                <w:rStyle w:val="IndexLink"/>
                <w:rtl w:val="true"/>
              </w:rPr>
              <w:t>جَنْبُ اللَّهِ الْعَلِی‌</w:t>
            </w:r>
            <w:r>
              <w:rPr>
                <w:rStyle w:val="IndexLink"/>
                <w:rtl w:val="true"/>
              </w:rPr>
              <w:tab/>
            </w:r>
            <w:r>
              <w:rPr>
                <w:rStyle w:val="IndexLink"/>
              </w:rPr>
              <w:t>300</w:t>
            </w:r>
          </w:hyperlink>
        </w:p>
        <w:p>
          <w:pPr>
            <w:pStyle w:val="Contents3"/>
            <w:tabs>
              <w:tab w:val="clear" w:pos="8459"/>
              <w:tab w:val="right" w:pos="9026" w:leader="dot"/>
            </w:tabs>
            <w:rPr/>
          </w:pPr>
          <w:hyperlink w:anchor="__RefHeading___Toc2636439_211673320">
            <w:r>
              <w:rPr>
                <w:webHidden/>
                <w:rStyle w:val="IndexLink"/>
              </w:rPr>
              <w:t>1120</w:t>
            </w:r>
            <w:r>
              <w:rPr>
                <w:rStyle w:val="IndexLink"/>
                <w:rtl w:val="true"/>
              </w:rPr>
              <w:t xml:space="preserve"> </w:t>
            </w:r>
            <w:r>
              <w:rPr>
                <w:rStyle w:val="IndexLink"/>
                <w:rtl w:val="true"/>
              </w:rPr>
              <w:t>جَنْبُ اللَّهِ الْمَکِینُ‌</w:t>
            </w:r>
            <w:r>
              <w:rPr>
                <w:rStyle w:val="IndexLink"/>
                <w:rtl w:val="true"/>
              </w:rPr>
              <w:tab/>
            </w:r>
            <w:r>
              <w:rPr>
                <w:rStyle w:val="IndexLink"/>
              </w:rPr>
              <w:t>300</w:t>
            </w:r>
          </w:hyperlink>
        </w:p>
        <w:p>
          <w:pPr>
            <w:pStyle w:val="Contents3"/>
            <w:tabs>
              <w:tab w:val="clear" w:pos="8459"/>
              <w:tab w:val="right" w:pos="9026" w:leader="dot"/>
            </w:tabs>
            <w:rPr/>
          </w:pPr>
          <w:hyperlink w:anchor="__RefHeading___Toc2636441_211673320">
            <w:r>
              <w:rPr>
                <w:webHidden/>
                <w:rStyle w:val="IndexLink"/>
              </w:rPr>
              <w:t>1121</w:t>
            </w:r>
            <w:r>
              <w:rPr>
                <w:rStyle w:val="IndexLink"/>
                <w:rtl w:val="true"/>
              </w:rPr>
              <w:t xml:space="preserve"> </w:t>
            </w:r>
            <w:r>
              <w:rPr>
                <w:rStyle w:val="IndexLink"/>
                <w:rtl w:val="true"/>
              </w:rPr>
              <w:t>الْحاجِزُ</w:t>
            </w:r>
            <w:r>
              <w:rPr>
                <w:rStyle w:val="IndexLink"/>
                <w:rtl w:val="true"/>
              </w:rPr>
              <w:tab/>
            </w:r>
            <w:r>
              <w:rPr>
                <w:rStyle w:val="IndexLink"/>
              </w:rPr>
              <w:t>300</w:t>
            </w:r>
          </w:hyperlink>
        </w:p>
        <w:p>
          <w:pPr>
            <w:pStyle w:val="Contents3"/>
            <w:tabs>
              <w:tab w:val="clear" w:pos="8459"/>
              <w:tab w:val="right" w:pos="9026" w:leader="dot"/>
            </w:tabs>
            <w:rPr/>
          </w:pPr>
          <w:hyperlink w:anchor="__RefHeading___Toc2636443_211673320">
            <w:r>
              <w:rPr>
                <w:webHidden/>
                <w:rStyle w:val="IndexLink"/>
              </w:rPr>
              <w:t>1122</w:t>
            </w:r>
            <w:r>
              <w:rPr>
                <w:rStyle w:val="IndexLink"/>
                <w:rtl w:val="true"/>
              </w:rPr>
              <w:t xml:space="preserve"> </w:t>
            </w:r>
            <w:r>
              <w:rPr>
                <w:rStyle w:val="IndexLink"/>
                <w:rtl w:val="true"/>
              </w:rPr>
              <w:t>حافِظُ الْجارِ</w:t>
            </w:r>
            <w:r>
              <w:rPr>
                <w:rStyle w:val="IndexLink"/>
                <w:rtl w:val="true"/>
              </w:rPr>
              <w:tab/>
            </w:r>
            <w:r>
              <w:rPr>
                <w:rStyle w:val="IndexLink"/>
              </w:rPr>
              <w:t>300</w:t>
            </w:r>
          </w:hyperlink>
        </w:p>
        <w:p>
          <w:pPr>
            <w:pStyle w:val="Contents3"/>
            <w:tabs>
              <w:tab w:val="clear" w:pos="8459"/>
              <w:tab w:val="right" w:pos="9026" w:leader="dot"/>
            </w:tabs>
            <w:rPr/>
          </w:pPr>
          <w:hyperlink w:anchor="__RefHeading___Toc2636445_211673320">
            <w:r>
              <w:rPr>
                <w:webHidden/>
                <w:rStyle w:val="IndexLink"/>
              </w:rPr>
              <w:t>1123</w:t>
            </w:r>
            <w:r>
              <w:rPr>
                <w:rStyle w:val="IndexLink"/>
                <w:rtl w:val="true"/>
              </w:rPr>
              <w:t xml:space="preserve"> </w:t>
            </w:r>
            <w:r>
              <w:rPr>
                <w:rStyle w:val="IndexLink"/>
                <w:rtl w:val="true"/>
              </w:rPr>
              <w:t>حافِظُ السِّرِّ</w:t>
            </w:r>
            <w:r>
              <w:rPr>
                <w:rStyle w:val="IndexLink"/>
                <w:rtl w:val="true"/>
              </w:rPr>
              <w:tab/>
            </w:r>
            <w:r>
              <w:rPr>
                <w:rStyle w:val="IndexLink"/>
              </w:rPr>
              <w:t>301</w:t>
            </w:r>
          </w:hyperlink>
        </w:p>
        <w:p>
          <w:pPr>
            <w:pStyle w:val="Contents3"/>
            <w:tabs>
              <w:tab w:val="clear" w:pos="8459"/>
              <w:tab w:val="right" w:pos="9026" w:leader="dot"/>
            </w:tabs>
            <w:rPr/>
          </w:pPr>
          <w:hyperlink w:anchor="__RefHeading___Toc2636447_211673320">
            <w:r>
              <w:rPr>
                <w:webHidden/>
                <w:rStyle w:val="IndexLink"/>
              </w:rPr>
              <w:t>1124</w:t>
            </w:r>
            <w:r>
              <w:rPr>
                <w:rStyle w:val="IndexLink"/>
                <w:rtl w:val="true"/>
              </w:rPr>
              <w:t xml:space="preserve"> </w:t>
            </w:r>
            <w:r>
              <w:rPr>
                <w:rStyle w:val="IndexLink"/>
                <w:rtl w:val="true"/>
              </w:rPr>
              <w:t>حافِظُ الْوَصِیةِ</w:t>
            </w:r>
            <w:r>
              <w:rPr>
                <w:rStyle w:val="IndexLink"/>
                <w:rtl w:val="true"/>
              </w:rPr>
              <w:tab/>
            </w:r>
            <w:r>
              <w:rPr>
                <w:rStyle w:val="IndexLink"/>
              </w:rPr>
              <w:t>301</w:t>
            </w:r>
          </w:hyperlink>
        </w:p>
        <w:p>
          <w:pPr>
            <w:pStyle w:val="Contents3"/>
            <w:tabs>
              <w:tab w:val="clear" w:pos="8459"/>
              <w:tab w:val="right" w:pos="9026" w:leader="dot"/>
            </w:tabs>
            <w:rPr/>
          </w:pPr>
          <w:hyperlink w:anchor="__RefHeading___Toc2636449_211673320">
            <w:r>
              <w:rPr>
                <w:webHidden/>
                <w:rStyle w:val="IndexLink"/>
              </w:rPr>
              <w:t>1125</w:t>
            </w:r>
            <w:r>
              <w:rPr>
                <w:rStyle w:val="IndexLink"/>
                <w:rtl w:val="true"/>
              </w:rPr>
              <w:t xml:space="preserve"> </w:t>
            </w:r>
            <w:r>
              <w:rPr>
                <w:rStyle w:val="IndexLink"/>
                <w:rtl w:val="true"/>
              </w:rPr>
              <w:t>الْحاکِمُ بِالْحَقِ‌ّ</w:t>
            </w:r>
            <w:r>
              <w:rPr>
                <w:rStyle w:val="IndexLink"/>
                <w:rtl w:val="true"/>
              </w:rPr>
              <w:tab/>
            </w:r>
            <w:r>
              <w:rPr>
                <w:rStyle w:val="IndexLink"/>
              </w:rPr>
              <w:t>301</w:t>
            </w:r>
          </w:hyperlink>
        </w:p>
        <w:p>
          <w:pPr>
            <w:pStyle w:val="Contents3"/>
            <w:tabs>
              <w:tab w:val="clear" w:pos="8459"/>
              <w:tab w:val="right" w:pos="9026" w:leader="dot"/>
            </w:tabs>
            <w:rPr/>
          </w:pPr>
          <w:hyperlink w:anchor="__RefHeading___Toc2636451_211673320">
            <w:r>
              <w:rPr>
                <w:webHidden/>
                <w:rStyle w:val="IndexLink"/>
              </w:rPr>
              <w:t>1126</w:t>
            </w:r>
            <w:r>
              <w:rPr>
                <w:rStyle w:val="IndexLink"/>
                <w:rtl w:val="true"/>
              </w:rPr>
              <w:t xml:space="preserve"> </w:t>
            </w:r>
            <w:r>
              <w:rPr>
                <w:rStyle w:val="IndexLink"/>
                <w:rtl w:val="true"/>
              </w:rPr>
              <w:t>الْحاکِمُ یومَ الدِّینِ‌</w:t>
            </w:r>
            <w:r>
              <w:rPr>
                <w:rStyle w:val="IndexLink"/>
                <w:rtl w:val="true"/>
              </w:rPr>
              <w:tab/>
            </w:r>
            <w:r>
              <w:rPr>
                <w:rStyle w:val="IndexLink"/>
              </w:rPr>
              <w:t>301</w:t>
            </w:r>
          </w:hyperlink>
        </w:p>
        <w:p>
          <w:pPr>
            <w:pStyle w:val="Contents3"/>
            <w:tabs>
              <w:tab w:val="clear" w:pos="8459"/>
              <w:tab w:val="right" w:pos="9026" w:leader="dot"/>
            </w:tabs>
            <w:rPr/>
          </w:pPr>
          <w:hyperlink w:anchor="__RefHeading___Toc2636453_211673320">
            <w:r>
              <w:rPr>
                <w:webHidden/>
                <w:rStyle w:val="IndexLink"/>
              </w:rPr>
              <w:t>1127</w:t>
            </w:r>
            <w:r>
              <w:rPr>
                <w:rStyle w:val="IndexLink"/>
                <w:rtl w:val="true"/>
              </w:rPr>
              <w:t xml:space="preserve"> </w:t>
            </w:r>
            <w:r>
              <w:rPr>
                <w:rStyle w:val="IndexLink"/>
                <w:rtl w:val="true"/>
              </w:rPr>
              <w:t>حامِلُ الرّایةِ</w:t>
            </w:r>
            <w:r>
              <w:rPr>
                <w:rStyle w:val="IndexLink"/>
                <w:rtl w:val="true"/>
              </w:rPr>
              <w:tab/>
            </w:r>
            <w:r>
              <w:rPr>
                <w:rStyle w:val="IndexLink"/>
              </w:rPr>
              <w:t>301</w:t>
            </w:r>
          </w:hyperlink>
        </w:p>
        <w:p>
          <w:pPr>
            <w:pStyle w:val="Contents3"/>
            <w:tabs>
              <w:tab w:val="clear" w:pos="8459"/>
              <w:tab w:val="right" w:pos="9026" w:leader="dot"/>
            </w:tabs>
            <w:rPr/>
          </w:pPr>
          <w:hyperlink w:anchor="__RefHeading___Toc2636455_211673320">
            <w:r>
              <w:rPr>
                <w:webHidden/>
                <w:rStyle w:val="IndexLink"/>
              </w:rPr>
              <w:t>1128</w:t>
            </w:r>
            <w:r>
              <w:rPr>
                <w:rStyle w:val="IndexLink"/>
                <w:rtl w:val="true"/>
              </w:rPr>
              <w:t xml:space="preserve"> </w:t>
            </w:r>
            <w:r>
              <w:rPr>
                <w:rStyle w:val="IndexLink"/>
                <w:rtl w:val="true"/>
              </w:rPr>
              <w:t>حامِی الدِّینِ‌</w:t>
            </w:r>
            <w:r>
              <w:rPr>
                <w:rStyle w:val="IndexLink"/>
                <w:rtl w:val="true"/>
              </w:rPr>
              <w:tab/>
            </w:r>
            <w:r>
              <w:rPr>
                <w:rStyle w:val="IndexLink"/>
              </w:rPr>
              <w:t>302</w:t>
            </w:r>
          </w:hyperlink>
        </w:p>
        <w:p>
          <w:pPr>
            <w:pStyle w:val="Contents3"/>
            <w:tabs>
              <w:tab w:val="clear" w:pos="8459"/>
              <w:tab w:val="right" w:pos="9026" w:leader="dot"/>
            </w:tabs>
            <w:rPr/>
          </w:pPr>
          <w:hyperlink w:anchor="__RefHeading___Toc2636457_211673320">
            <w:r>
              <w:rPr>
                <w:webHidden/>
                <w:rStyle w:val="IndexLink"/>
              </w:rPr>
              <w:t>1129</w:t>
            </w:r>
            <w:r>
              <w:rPr>
                <w:rStyle w:val="IndexLink"/>
                <w:rtl w:val="true"/>
              </w:rPr>
              <w:t xml:space="preserve"> </w:t>
            </w:r>
            <w:r>
              <w:rPr>
                <w:rStyle w:val="IndexLink"/>
                <w:rtl w:val="true"/>
              </w:rPr>
              <w:t>الْحَبْلُ الْمَوْصُولُ‌</w:t>
            </w:r>
            <w:r>
              <w:rPr>
                <w:rStyle w:val="IndexLink"/>
                <w:rtl w:val="true"/>
              </w:rPr>
              <w:tab/>
            </w:r>
            <w:r>
              <w:rPr>
                <w:rStyle w:val="IndexLink"/>
              </w:rPr>
              <w:t>302</w:t>
            </w:r>
          </w:hyperlink>
        </w:p>
        <w:p>
          <w:pPr>
            <w:pStyle w:val="Contents3"/>
            <w:tabs>
              <w:tab w:val="clear" w:pos="8459"/>
              <w:tab w:val="right" w:pos="9026" w:leader="dot"/>
            </w:tabs>
            <w:rPr/>
          </w:pPr>
          <w:hyperlink w:anchor="__RefHeading___Toc2636459_211673320">
            <w:r>
              <w:rPr>
                <w:webHidden/>
                <w:rStyle w:val="IndexLink"/>
              </w:rPr>
              <w:t>1130</w:t>
            </w:r>
            <w:r>
              <w:rPr>
                <w:rStyle w:val="IndexLink"/>
                <w:rtl w:val="true"/>
              </w:rPr>
              <w:t xml:space="preserve"> </w:t>
            </w:r>
            <w:r>
              <w:rPr>
                <w:rStyle w:val="IndexLink"/>
                <w:rtl w:val="true"/>
              </w:rPr>
              <w:t>حُجَّةُ اللَّهِ الْکُبْری‌</w:t>
            </w:r>
            <w:r>
              <w:rPr>
                <w:rStyle w:val="IndexLink"/>
                <w:rtl w:val="true"/>
              </w:rPr>
              <w:tab/>
            </w:r>
            <w:r>
              <w:rPr>
                <w:rStyle w:val="IndexLink"/>
              </w:rPr>
              <w:t>302</w:t>
            </w:r>
          </w:hyperlink>
        </w:p>
        <w:p>
          <w:pPr>
            <w:pStyle w:val="Contents3"/>
            <w:tabs>
              <w:tab w:val="clear" w:pos="8459"/>
              <w:tab w:val="right" w:pos="9026" w:leader="dot"/>
            </w:tabs>
            <w:rPr/>
          </w:pPr>
          <w:hyperlink w:anchor="__RefHeading___Toc2636461_211673320">
            <w:r>
              <w:rPr>
                <w:webHidden/>
                <w:rStyle w:val="IndexLink"/>
              </w:rPr>
              <w:t>1131</w:t>
            </w:r>
            <w:r>
              <w:rPr>
                <w:rStyle w:val="IndexLink"/>
                <w:rtl w:val="true"/>
              </w:rPr>
              <w:t xml:space="preserve"> </w:t>
            </w:r>
            <w:r>
              <w:rPr>
                <w:rStyle w:val="IndexLink"/>
                <w:rtl w:val="true"/>
              </w:rPr>
              <w:t>حُجَّةُ الْجَبّارِ</w:t>
            </w:r>
            <w:r>
              <w:rPr>
                <w:rStyle w:val="IndexLink"/>
                <w:rtl w:val="true"/>
              </w:rPr>
              <w:tab/>
            </w:r>
            <w:r>
              <w:rPr>
                <w:rStyle w:val="IndexLink"/>
              </w:rPr>
              <w:t>302</w:t>
            </w:r>
          </w:hyperlink>
        </w:p>
        <w:p>
          <w:pPr>
            <w:pStyle w:val="Contents3"/>
            <w:tabs>
              <w:tab w:val="clear" w:pos="8459"/>
              <w:tab w:val="right" w:pos="9026" w:leader="dot"/>
            </w:tabs>
            <w:rPr/>
          </w:pPr>
          <w:hyperlink w:anchor="__RefHeading___Toc2636463_211673320">
            <w:r>
              <w:rPr>
                <w:webHidden/>
                <w:rStyle w:val="IndexLink"/>
              </w:rPr>
              <w:t>1132</w:t>
            </w:r>
            <w:r>
              <w:rPr>
                <w:rStyle w:val="IndexLink"/>
                <w:rtl w:val="true"/>
              </w:rPr>
              <w:t xml:space="preserve"> </w:t>
            </w:r>
            <w:r>
              <w:rPr>
                <w:rStyle w:val="IndexLink"/>
                <w:rtl w:val="true"/>
              </w:rPr>
              <w:t>حُجَّةٌ عَلَی الْعِبادِ</w:t>
            </w:r>
            <w:r>
              <w:rPr>
                <w:rStyle w:val="IndexLink"/>
                <w:rtl w:val="true"/>
              </w:rPr>
              <w:tab/>
            </w:r>
            <w:r>
              <w:rPr>
                <w:rStyle w:val="IndexLink"/>
              </w:rPr>
              <w:t>302</w:t>
            </w:r>
          </w:hyperlink>
        </w:p>
        <w:p>
          <w:pPr>
            <w:pStyle w:val="Contents3"/>
            <w:tabs>
              <w:tab w:val="clear" w:pos="8459"/>
              <w:tab w:val="right" w:pos="9026" w:leader="dot"/>
            </w:tabs>
            <w:rPr/>
          </w:pPr>
          <w:hyperlink w:anchor="__RefHeading___Toc2636465_211673320">
            <w:r>
              <w:rPr>
                <w:webHidden/>
                <w:rStyle w:val="IndexLink"/>
              </w:rPr>
              <w:t>1133</w:t>
            </w:r>
            <w:r>
              <w:rPr>
                <w:rStyle w:val="IndexLink"/>
                <w:rtl w:val="true"/>
              </w:rPr>
              <w:t xml:space="preserve"> </w:t>
            </w:r>
            <w:r>
              <w:rPr>
                <w:rStyle w:val="IndexLink"/>
                <w:rtl w:val="true"/>
              </w:rPr>
              <w:t>حُجَّةُ الْمَعْبُودِ</w:t>
            </w:r>
            <w:r>
              <w:rPr>
                <w:rStyle w:val="IndexLink"/>
                <w:rtl w:val="true"/>
              </w:rPr>
              <w:tab/>
            </w:r>
            <w:r>
              <w:rPr>
                <w:rStyle w:val="IndexLink"/>
              </w:rPr>
              <w:t>303</w:t>
            </w:r>
          </w:hyperlink>
        </w:p>
        <w:p>
          <w:pPr>
            <w:pStyle w:val="Contents3"/>
            <w:tabs>
              <w:tab w:val="clear" w:pos="8459"/>
              <w:tab w:val="right" w:pos="9026" w:leader="dot"/>
            </w:tabs>
            <w:rPr/>
          </w:pPr>
          <w:hyperlink w:anchor="__RefHeading___Toc2636467_211673320">
            <w:r>
              <w:rPr>
                <w:webHidden/>
                <w:rStyle w:val="IndexLink"/>
              </w:rPr>
              <w:t>1134</w:t>
            </w:r>
            <w:r>
              <w:rPr>
                <w:rStyle w:val="IndexLink"/>
                <w:rtl w:val="true"/>
              </w:rPr>
              <w:t xml:space="preserve"> </w:t>
            </w:r>
            <w:r>
              <w:rPr>
                <w:rStyle w:val="IndexLink"/>
                <w:rtl w:val="true"/>
              </w:rPr>
              <w:t>حِصْنُ الْمُؤْمِنِینَ‌</w:t>
            </w:r>
            <w:r>
              <w:rPr>
                <w:rStyle w:val="IndexLink"/>
                <w:rtl w:val="true"/>
              </w:rPr>
              <w:tab/>
            </w:r>
            <w:r>
              <w:rPr>
                <w:rStyle w:val="IndexLink"/>
              </w:rPr>
              <w:t>303</w:t>
            </w:r>
          </w:hyperlink>
        </w:p>
        <w:p>
          <w:pPr>
            <w:pStyle w:val="Contents3"/>
            <w:tabs>
              <w:tab w:val="clear" w:pos="8459"/>
              <w:tab w:val="right" w:pos="9026" w:leader="dot"/>
            </w:tabs>
            <w:rPr/>
          </w:pPr>
          <w:hyperlink w:anchor="__RefHeading___Toc2636469_211673320">
            <w:r>
              <w:rPr>
                <w:webHidden/>
                <w:rStyle w:val="IndexLink"/>
              </w:rPr>
              <w:t>1135</w:t>
            </w:r>
            <w:r>
              <w:rPr>
                <w:rStyle w:val="IndexLink"/>
                <w:rtl w:val="true"/>
              </w:rPr>
              <w:t xml:space="preserve"> </w:t>
            </w:r>
            <w:r>
              <w:rPr>
                <w:rStyle w:val="IndexLink"/>
                <w:rtl w:val="true"/>
              </w:rPr>
              <w:t>الْحَقُّ الْبادِی‌</w:t>
            </w:r>
            <w:r>
              <w:rPr>
                <w:rStyle w:val="IndexLink"/>
                <w:rtl w:val="true"/>
              </w:rPr>
              <w:tab/>
            </w:r>
            <w:r>
              <w:rPr>
                <w:rStyle w:val="IndexLink"/>
              </w:rPr>
              <w:t>303</w:t>
            </w:r>
          </w:hyperlink>
        </w:p>
        <w:p>
          <w:pPr>
            <w:pStyle w:val="Contents3"/>
            <w:tabs>
              <w:tab w:val="clear" w:pos="8459"/>
              <w:tab w:val="right" w:pos="9026" w:leader="dot"/>
            </w:tabs>
            <w:rPr/>
          </w:pPr>
          <w:hyperlink w:anchor="__RefHeading___Toc2636471_211673320">
            <w:r>
              <w:rPr>
                <w:webHidden/>
                <w:rStyle w:val="IndexLink"/>
              </w:rPr>
              <w:t>1136</w:t>
            </w:r>
            <w:r>
              <w:rPr>
                <w:rStyle w:val="IndexLink"/>
                <w:rtl w:val="true"/>
              </w:rPr>
              <w:t xml:space="preserve"> </w:t>
            </w:r>
            <w:r>
              <w:rPr>
                <w:rStyle w:val="IndexLink"/>
                <w:rtl w:val="true"/>
              </w:rPr>
              <w:t>الْحَقُّ الْجَلِی‌</w:t>
            </w:r>
            <w:r>
              <w:rPr>
                <w:rStyle w:val="IndexLink"/>
                <w:rtl w:val="true"/>
              </w:rPr>
              <w:tab/>
            </w:r>
            <w:r>
              <w:rPr>
                <w:rStyle w:val="IndexLink"/>
              </w:rPr>
              <w:t>303</w:t>
            </w:r>
          </w:hyperlink>
        </w:p>
        <w:p>
          <w:pPr>
            <w:pStyle w:val="Contents3"/>
            <w:tabs>
              <w:tab w:val="clear" w:pos="8459"/>
              <w:tab w:val="right" w:pos="9026" w:leader="dot"/>
            </w:tabs>
            <w:rPr/>
          </w:pPr>
          <w:hyperlink w:anchor="__RefHeading___Toc2636473_211673320">
            <w:r>
              <w:rPr>
                <w:webHidden/>
                <w:rStyle w:val="IndexLink"/>
              </w:rPr>
              <w:t>1137</w:t>
            </w:r>
            <w:r>
              <w:rPr>
                <w:rStyle w:val="IndexLink"/>
                <w:rtl w:val="true"/>
              </w:rPr>
              <w:t xml:space="preserve"> </w:t>
            </w:r>
            <w:r>
              <w:rPr>
                <w:rStyle w:val="IndexLink"/>
                <w:rtl w:val="true"/>
              </w:rPr>
              <w:t>حَکَمُ اللَّهِ‌</w:t>
            </w:r>
            <w:r>
              <w:rPr>
                <w:rStyle w:val="IndexLink"/>
                <w:rtl w:val="true"/>
              </w:rPr>
              <w:tab/>
            </w:r>
            <w:r>
              <w:rPr>
                <w:rStyle w:val="IndexLink"/>
              </w:rPr>
              <w:t>303</w:t>
            </w:r>
          </w:hyperlink>
        </w:p>
        <w:p>
          <w:pPr>
            <w:pStyle w:val="Contents3"/>
            <w:tabs>
              <w:tab w:val="clear" w:pos="8459"/>
              <w:tab w:val="right" w:pos="9026" w:leader="dot"/>
            </w:tabs>
            <w:rPr/>
          </w:pPr>
          <w:hyperlink w:anchor="__RefHeading___Toc2636475_211673320">
            <w:r>
              <w:rPr>
                <w:webHidden/>
                <w:rStyle w:val="IndexLink"/>
              </w:rPr>
              <w:t>1138</w:t>
            </w:r>
            <w:r>
              <w:rPr>
                <w:rStyle w:val="IndexLink"/>
                <w:rtl w:val="true"/>
              </w:rPr>
              <w:t xml:space="preserve"> </w:t>
            </w:r>
            <w:r>
              <w:rPr>
                <w:rStyle w:val="IndexLink"/>
                <w:rtl w:val="true"/>
              </w:rPr>
              <w:t>حِلْمُهُ مِنْ حِلْمِ الرَّسُولِ‌</w:t>
            </w:r>
            <w:r>
              <w:rPr>
                <w:rStyle w:val="IndexLink"/>
                <w:rtl w:val="true"/>
              </w:rPr>
              <w:tab/>
            </w:r>
            <w:r>
              <w:rPr>
                <w:rStyle w:val="IndexLink"/>
              </w:rPr>
              <w:t>303</w:t>
            </w:r>
          </w:hyperlink>
        </w:p>
        <w:p>
          <w:pPr>
            <w:pStyle w:val="Contents3"/>
            <w:tabs>
              <w:tab w:val="clear" w:pos="8459"/>
              <w:tab w:val="right" w:pos="9026" w:leader="dot"/>
            </w:tabs>
            <w:rPr/>
          </w:pPr>
          <w:hyperlink w:anchor="__RefHeading___Toc2636477_211673320">
            <w:r>
              <w:rPr>
                <w:webHidden/>
                <w:rStyle w:val="IndexLink"/>
              </w:rPr>
              <w:t>1139</w:t>
            </w:r>
            <w:r>
              <w:rPr>
                <w:rStyle w:val="IndexLink"/>
                <w:rtl w:val="true"/>
              </w:rPr>
              <w:t xml:space="preserve"> </w:t>
            </w:r>
            <w:r>
              <w:rPr>
                <w:rStyle w:val="IndexLink"/>
                <w:rtl w:val="true"/>
              </w:rPr>
              <w:t>حَلِیفُ الْمِحْرابِ‌</w:t>
            </w:r>
            <w:r>
              <w:rPr>
                <w:rStyle w:val="IndexLink"/>
                <w:rtl w:val="true"/>
              </w:rPr>
              <w:tab/>
            </w:r>
            <w:r>
              <w:rPr>
                <w:rStyle w:val="IndexLink"/>
              </w:rPr>
              <w:t>304</w:t>
            </w:r>
          </w:hyperlink>
        </w:p>
        <w:p>
          <w:pPr>
            <w:pStyle w:val="Contents3"/>
            <w:tabs>
              <w:tab w:val="clear" w:pos="8459"/>
              <w:tab w:val="right" w:pos="9026" w:leader="dot"/>
            </w:tabs>
            <w:rPr/>
          </w:pPr>
          <w:hyperlink w:anchor="__RefHeading___Toc2636479_211673320">
            <w:r>
              <w:rPr>
                <w:webHidden/>
                <w:rStyle w:val="IndexLink"/>
              </w:rPr>
              <w:t>1140</w:t>
            </w:r>
            <w:r>
              <w:rPr>
                <w:rStyle w:val="IndexLink"/>
                <w:rtl w:val="true"/>
              </w:rPr>
              <w:t xml:space="preserve"> </w:t>
            </w:r>
            <w:r>
              <w:rPr>
                <w:rStyle w:val="IndexLink"/>
                <w:rtl w:val="true"/>
              </w:rPr>
              <w:t>حَیدَرَةٌ</w:t>
            </w:r>
            <w:r>
              <w:rPr>
                <w:rStyle w:val="IndexLink"/>
                <w:rtl w:val="true"/>
              </w:rPr>
              <w:tab/>
            </w:r>
            <w:r>
              <w:rPr>
                <w:rStyle w:val="IndexLink"/>
              </w:rPr>
              <w:t>304</w:t>
            </w:r>
          </w:hyperlink>
        </w:p>
        <w:p>
          <w:pPr>
            <w:pStyle w:val="Contents3"/>
            <w:tabs>
              <w:tab w:val="clear" w:pos="8459"/>
              <w:tab w:val="right" w:pos="9026" w:leader="dot"/>
            </w:tabs>
            <w:rPr/>
          </w:pPr>
          <w:hyperlink w:anchor="__RefHeading___Toc2636481_211673320">
            <w:r>
              <w:rPr>
                <w:webHidden/>
                <w:rStyle w:val="IndexLink"/>
              </w:rPr>
              <w:t>1141</w:t>
            </w:r>
            <w:r>
              <w:rPr>
                <w:rStyle w:val="IndexLink"/>
                <w:rtl w:val="true"/>
              </w:rPr>
              <w:t xml:space="preserve"> </w:t>
            </w:r>
            <w:r>
              <w:rPr>
                <w:rStyle w:val="IndexLink"/>
                <w:rtl w:val="true"/>
              </w:rPr>
              <w:t>خائِفُ اللَّهِ‌</w:t>
            </w:r>
            <w:r>
              <w:rPr>
                <w:rStyle w:val="IndexLink"/>
                <w:rtl w:val="true"/>
              </w:rPr>
              <w:tab/>
            </w:r>
            <w:r>
              <w:rPr>
                <w:rStyle w:val="IndexLink"/>
              </w:rPr>
              <w:t>304</w:t>
            </w:r>
          </w:hyperlink>
        </w:p>
        <w:p>
          <w:pPr>
            <w:pStyle w:val="Contents3"/>
            <w:tabs>
              <w:tab w:val="clear" w:pos="8459"/>
              <w:tab w:val="right" w:pos="9026" w:leader="dot"/>
            </w:tabs>
            <w:rPr/>
          </w:pPr>
          <w:hyperlink w:anchor="__RefHeading___Toc2636483_211673320">
            <w:r>
              <w:rPr>
                <w:webHidden/>
                <w:rStyle w:val="IndexLink"/>
              </w:rPr>
              <w:t>1142</w:t>
            </w:r>
            <w:r>
              <w:rPr>
                <w:rStyle w:val="IndexLink"/>
                <w:rtl w:val="true"/>
              </w:rPr>
              <w:t xml:space="preserve"> </w:t>
            </w:r>
            <w:r>
              <w:rPr>
                <w:rStyle w:val="IndexLink"/>
                <w:rtl w:val="true"/>
              </w:rPr>
              <w:t>خاتِمُ الْحِصی‌</w:t>
            </w:r>
            <w:r>
              <w:rPr>
                <w:rStyle w:val="IndexLink"/>
                <w:rtl w:val="true"/>
              </w:rPr>
              <w:tab/>
            </w:r>
            <w:r>
              <w:rPr>
                <w:rStyle w:val="IndexLink"/>
              </w:rPr>
              <w:t>304</w:t>
            </w:r>
          </w:hyperlink>
        </w:p>
        <w:p>
          <w:pPr>
            <w:pStyle w:val="Contents3"/>
            <w:tabs>
              <w:tab w:val="clear" w:pos="8459"/>
              <w:tab w:val="right" w:pos="9026" w:leader="dot"/>
            </w:tabs>
            <w:rPr/>
          </w:pPr>
          <w:hyperlink w:anchor="__RefHeading___Toc2636485_211673320">
            <w:r>
              <w:rPr>
                <w:webHidden/>
                <w:rStyle w:val="IndexLink"/>
              </w:rPr>
              <w:t>1143</w:t>
            </w:r>
            <w:r>
              <w:rPr>
                <w:rStyle w:val="IndexLink"/>
                <w:rtl w:val="true"/>
              </w:rPr>
              <w:t xml:space="preserve"> </w:t>
            </w:r>
            <w:r>
              <w:rPr>
                <w:rStyle w:val="IndexLink"/>
                <w:rtl w:val="true"/>
              </w:rPr>
              <w:t>خازِنُ وَحْی اللَّهِ‌</w:t>
            </w:r>
            <w:r>
              <w:rPr>
                <w:rStyle w:val="IndexLink"/>
                <w:rtl w:val="true"/>
              </w:rPr>
              <w:tab/>
            </w:r>
            <w:r>
              <w:rPr>
                <w:rStyle w:val="IndexLink"/>
              </w:rPr>
              <w:t>304</w:t>
            </w:r>
          </w:hyperlink>
        </w:p>
        <w:p>
          <w:pPr>
            <w:pStyle w:val="Contents3"/>
            <w:tabs>
              <w:tab w:val="clear" w:pos="8459"/>
              <w:tab w:val="right" w:pos="9026" w:leader="dot"/>
            </w:tabs>
            <w:rPr/>
          </w:pPr>
          <w:hyperlink w:anchor="__RefHeading___Toc2636487_211673320">
            <w:r>
              <w:rPr>
                <w:webHidden/>
                <w:rStyle w:val="IndexLink"/>
              </w:rPr>
              <w:t>1144</w:t>
            </w:r>
            <w:r>
              <w:rPr>
                <w:rStyle w:val="IndexLink"/>
                <w:rtl w:val="true"/>
              </w:rPr>
              <w:t xml:space="preserve"> </w:t>
            </w:r>
            <w:r>
              <w:rPr>
                <w:rStyle w:val="IndexLink"/>
                <w:rtl w:val="true"/>
              </w:rPr>
              <w:t>خآصَّةُ اللَّهِ‌</w:t>
            </w:r>
            <w:r>
              <w:rPr>
                <w:rStyle w:val="IndexLink"/>
                <w:rtl w:val="true"/>
              </w:rPr>
              <w:tab/>
            </w:r>
            <w:r>
              <w:rPr>
                <w:rStyle w:val="IndexLink"/>
              </w:rPr>
              <w:t>305</w:t>
            </w:r>
          </w:hyperlink>
        </w:p>
        <w:p>
          <w:pPr>
            <w:pStyle w:val="Contents3"/>
            <w:tabs>
              <w:tab w:val="clear" w:pos="8459"/>
              <w:tab w:val="right" w:pos="9026" w:leader="dot"/>
            </w:tabs>
            <w:rPr/>
          </w:pPr>
          <w:hyperlink w:anchor="__RefHeading___Toc2636489_211673320">
            <w:r>
              <w:rPr>
                <w:webHidden/>
                <w:rStyle w:val="IndexLink"/>
              </w:rPr>
              <w:t>1145</w:t>
            </w:r>
            <w:r>
              <w:rPr>
                <w:rStyle w:val="IndexLink"/>
                <w:rtl w:val="true"/>
              </w:rPr>
              <w:t xml:space="preserve"> </w:t>
            </w:r>
            <w:r>
              <w:rPr>
                <w:rStyle w:val="IndexLink"/>
                <w:rtl w:val="true"/>
              </w:rPr>
              <w:t>خالِصُ الْأَخِلّاءِ</w:t>
            </w:r>
            <w:r>
              <w:rPr>
                <w:rStyle w:val="IndexLink"/>
                <w:rtl w:val="true"/>
              </w:rPr>
              <w:tab/>
            </w:r>
            <w:r>
              <w:rPr>
                <w:rStyle w:val="IndexLink"/>
              </w:rPr>
              <w:t>305</w:t>
            </w:r>
          </w:hyperlink>
        </w:p>
        <w:p>
          <w:pPr>
            <w:pStyle w:val="Contents3"/>
            <w:tabs>
              <w:tab w:val="clear" w:pos="8459"/>
              <w:tab w:val="right" w:pos="9026" w:leader="dot"/>
            </w:tabs>
            <w:rPr/>
          </w:pPr>
          <w:hyperlink w:anchor="__RefHeading___Toc2636491_211673320">
            <w:r>
              <w:rPr>
                <w:webHidden/>
                <w:rStyle w:val="IndexLink"/>
              </w:rPr>
              <w:t>1146</w:t>
            </w:r>
            <w:r>
              <w:rPr>
                <w:rStyle w:val="IndexLink"/>
                <w:rtl w:val="true"/>
              </w:rPr>
              <w:t xml:space="preserve"> </w:t>
            </w:r>
            <w:r>
              <w:rPr>
                <w:rStyle w:val="IndexLink"/>
                <w:rtl w:val="true"/>
              </w:rPr>
              <w:t>خالِصَةُ اللَّهِ‌</w:t>
            </w:r>
            <w:r>
              <w:rPr>
                <w:rStyle w:val="IndexLink"/>
                <w:rtl w:val="true"/>
              </w:rPr>
              <w:tab/>
            </w:r>
            <w:r>
              <w:rPr>
                <w:rStyle w:val="IndexLink"/>
              </w:rPr>
              <w:t>305</w:t>
            </w:r>
          </w:hyperlink>
        </w:p>
        <w:p>
          <w:pPr>
            <w:pStyle w:val="Contents3"/>
            <w:tabs>
              <w:tab w:val="clear" w:pos="8459"/>
              <w:tab w:val="right" w:pos="9026" w:leader="dot"/>
            </w:tabs>
            <w:rPr/>
          </w:pPr>
          <w:hyperlink w:anchor="__RefHeading___Toc2636493_211673320">
            <w:r>
              <w:rPr>
                <w:webHidden/>
                <w:rStyle w:val="IndexLink"/>
              </w:rPr>
              <w:t>1147</w:t>
            </w:r>
            <w:r>
              <w:rPr>
                <w:rStyle w:val="IndexLink"/>
                <w:rtl w:val="true"/>
              </w:rPr>
              <w:t xml:space="preserve"> </w:t>
            </w:r>
            <w:r>
              <w:rPr>
                <w:rStyle w:val="IndexLink"/>
                <w:rtl w:val="true"/>
              </w:rPr>
              <w:t>خامِسُ أَهْلِ الْعَباءِ</w:t>
            </w:r>
            <w:r>
              <w:rPr>
                <w:rStyle w:val="IndexLink"/>
                <w:rtl w:val="true"/>
              </w:rPr>
              <w:tab/>
            </w:r>
            <w:r>
              <w:rPr>
                <w:rStyle w:val="IndexLink"/>
              </w:rPr>
              <w:t>305</w:t>
            </w:r>
          </w:hyperlink>
        </w:p>
        <w:p>
          <w:pPr>
            <w:pStyle w:val="Contents3"/>
            <w:tabs>
              <w:tab w:val="clear" w:pos="8459"/>
              <w:tab w:val="right" w:pos="9026" w:leader="dot"/>
            </w:tabs>
            <w:rPr/>
          </w:pPr>
          <w:hyperlink w:anchor="__RefHeading___Toc2636495_211673320">
            <w:r>
              <w:rPr>
                <w:webHidden/>
                <w:rStyle w:val="IndexLink"/>
              </w:rPr>
              <w:t>1148</w:t>
            </w:r>
            <w:r>
              <w:rPr>
                <w:rStyle w:val="IndexLink"/>
                <w:rtl w:val="true"/>
              </w:rPr>
              <w:t xml:space="preserve"> </w:t>
            </w:r>
            <w:r>
              <w:rPr>
                <w:rStyle w:val="IndexLink"/>
                <w:rtl w:val="true"/>
              </w:rPr>
              <w:t>الْخِصْبُ‌</w:t>
            </w:r>
            <w:r>
              <w:rPr>
                <w:rStyle w:val="IndexLink"/>
                <w:rtl w:val="true"/>
              </w:rPr>
              <w:tab/>
            </w:r>
            <w:r>
              <w:rPr>
                <w:rStyle w:val="IndexLink"/>
              </w:rPr>
              <w:t>305</w:t>
            </w:r>
          </w:hyperlink>
        </w:p>
        <w:p>
          <w:pPr>
            <w:pStyle w:val="Contents3"/>
            <w:tabs>
              <w:tab w:val="clear" w:pos="8459"/>
              <w:tab w:val="right" w:pos="9026" w:leader="dot"/>
            </w:tabs>
            <w:rPr/>
          </w:pPr>
          <w:hyperlink w:anchor="__RefHeading___Toc2636497_211673320">
            <w:r>
              <w:rPr>
                <w:webHidden/>
                <w:rStyle w:val="IndexLink"/>
              </w:rPr>
              <w:t>1149</w:t>
            </w:r>
            <w:r>
              <w:rPr>
                <w:rStyle w:val="IndexLink"/>
                <w:rtl w:val="true"/>
              </w:rPr>
              <w:t xml:space="preserve"> </w:t>
            </w:r>
            <w:r>
              <w:rPr>
                <w:rStyle w:val="IndexLink"/>
                <w:rtl w:val="true"/>
              </w:rPr>
              <w:t>خَطَبُ الْجَسِیمِ‌</w:t>
            </w:r>
            <w:r>
              <w:rPr>
                <w:rStyle w:val="IndexLink"/>
                <w:rtl w:val="true"/>
              </w:rPr>
              <w:tab/>
            </w:r>
            <w:r>
              <w:rPr>
                <w:rStyle w:val="IndexLink"/>
              </w:rPr>
              <w:t>306</w:t>
            </w:r>
          </w:hyperlink>
        </w:p>
        <w:p>
          <w:pPr>
            <w:pStyle w:val="Contents3"/>
            <w:tabs>
              <w:tab w:val="clear" w:pos="8459"/>
              <w:tab w:val="right" w:pos="9026" w:leader="dot"/>
            </w:tabs>
            <w:rPr/>
          </w:pPr>
          <w:hyperlink w:anchor="__RefHeading___Toc2636499_211673320">
            <w:r>
              <w:rPr>
                <w:webHidden/>
                <w:rStyle w:val="IndexLink"/>
              </w:rPr>
              <w:t>1150</w:t>
            </w:r>
            <w:r>
              <w:rPr>
                <w:rStyle w:val="IndexLink"/>
                <w:rtl w:val="true"/>
              </w:rPr>
              <w:t xml:space="preserve"> </w:t>
            </w:r>
            <w:r>
              <w:rPr>
                <w:rStyle w:val="IndexLink"/>
                <w:rtl w:val="true"/>
              </w:rPr>
              <w:t>خَلِیفَةُ الطُّهْرِ</w:t>
            </w:r>
            <w:r>
              <w:rPr>
                <w:rStyle w:val="IndexLink"/>
                <w:rtl w:val="true"/>
              </w:rPr>
              <w:tab/>
            </w:r>
            <w:r>
              <w:rPr>
                <w:rStyle w:val="IndexLink"/>
              </w:rPr>
              <w:t>306</w:t>
            </w:r>
          </w:hyperlink>
        </w:p>
        <w:p>
          <w:pPr>
            <w:pStyle w:val="Contents3"/>
            <w:tabs>
              <w:tab w:val="clear" w:pos="8459"/>
              <w:tab w:val="right" w:pos="9026" w:leader="dot"/>
            </w:tabs>
            <w:rPr/>
          </w:pPr>
          <w:hyperlink w:anchor="__RefHeading___Toc2636501_211673320">
            <w:r>
              <w:rPr>
                <w:webHidden/>
                <w:rStyle w:val="IndexLink"/>
              </w:rPr>
              <w:t>1151</w:t>
            </w:r>
            <w:r>
              <w:rPr>
                <w:rStyle w:val="IndexLink"/>
                <w:rtl w:val="true"/>
              </w:rPr>
              <w:t xml:space="preserve"> </w:t>
            </w:r>
            <w:r>
              <w:rPr>
                <w:rStyle w:val="IndexLink"/>
                <w:rtl w:val="true"/>
              </w:rPr>
              <w:t>خَلِیلُ النُّبُوَّةِ</w:t>
            </w:r>
            <w:r>
              <w:rPr>
                <w:rStyle w:val="IndexLink"/>
                <w:rtl w:val="true"/>
              </w:rPr>
              <w:tab/>
            </w:r>
            <w:r>
              <w:rPr>
                <w:rStyle w:val="IndexLink"/>
              </w:rPr>
              <w:t>306</w:t>
            </w:r>
          </w:hyperlink>
        </w:p>
        <w:p>
          <w:pPr>
            <w:pStyle w:val="Contents3"/>
            <w:tabs>
              <w:tab w:val="clear" w:pos="8459"/>
              <w:tab w:val="right" w:pos="9026" w:leader="dot"/>
            </w:tabs>
            <w:rPr/>
          </w:pPr>
          <w:hyperlink w:anchor="__RefHeading___Toc2636503_211673320">
            <w:r>
              <w:rPr>
                <w:webHidden/>
                <w:rStyle w:val="IndexLink"/>
              </w:rPr>
              <w:t>1152</w:t>
            </w:r>
            <w:r>
              <w:rPr>
                <w:rStyle w:val="IndexLink"/>
                <w:rtl w:val="true"/>
              </w:rPr>
              <w:t xml:space="preserve"> </w:t>
            </w:r>
            <w:r>
              <w:rPr>
                <w:rStyle w:val="IndexLink"/>
                <w:rtl w:val="true"/>
              </w:rPr>
              <w:t>خَیرُ أَهْلِ الْمَشْرِقِ وَ الْمَغْرِبِ‌</w:t>
            </w:r>
            <w:r>
              <w:rPr>
                <w:rStyle w:val="IndexLink"/>
                <w:rtl w:val="true"/>
              </w:rPr>
              <w:tab/>
            </w:r>
            <w:r>
              <w:rPr>
                <w:rStyle w:val="IndexLink"/>
              </w:rPr>
              <w:t>306</w:t>
            </w:r>
          </w:hyperlink>
        </w:p>
        <w:p>
          <w:pPr>
            <w:pStyle w:val="Contents3"/>
            <w:tabs>
              <w:tab w:val="clear" w:pos="8459"/>
              <w:tab w:val="right" w:pos="9026" w:leader="dot"/>
            </w:tabs>
            <w:rPr/>
          </w:pPr>
          <w:hyperlink w:anchor="__RefHeading___Toc2636505_211673320">
            <w:r>
              <w:rPr>
                <w:webHidden/>
                <w:rStyle w:val="IndexLink"/>
              </w:rPr>
              <w:t>1153</w:t>
            </w:r>
            <w:r>
              <w:rPr>
                <w:rStyle w:val="IndexLink"/>
                <w:rtl w:val="true"/>
              </w:rPr>
              <w:t xml:space="preserve"> </w:t>
            </w:r>
            <w:r>
              <w:rPr>
                <w:rStyle w:val="IndexLink"/>
                <w:rtl w:val="true"/>
              </w:rPr>
              <w:t>خَیرُ الدَّهْرِ</w:t>
            </w:r>
            <w:r>
              <w:rPr>
                <w:rStyle w:val="IndexLink"/>
                <w:rtl w:val="true"/>
              </w:rPr>
              <w:tab/>
            </w:r>
            <w:r>
              <w:rPr>
                <w:rStyle w:val="IndexLink"/>
              </w:rPr>
              <w:t>306</w:t>
            </w:r>
          </w:hyperlink>
        </w:p>
        <w:p>
          <w:pPr>
            <w:pStyle w:val="Contents3"/>
            <w:tabs>
              <w:tab w:val="clear" w:pos="8459"/>
              <w:tab w:val="right" w:pos="9026" w:leader="dot"/>
            </w:tabs>
            <w:rPr/>
          </w:pPr>
          <w:hyperlink w:anchor="__RefHeading___Toc2636507_211673320">
            <w:r>
              <w:rPr>
                <w:webHidden/>
                <w:rStyle w:val="IndexLink"/>
              </w:rPr>
              <w:t>1154</w:t>
            </w:r>
            <w:r>
              <w:rPr>
                <w:rStyle w:val="IndexLink"/>
                <w:rtl w:val="true"/>
              </w:rPr>
              <w:t xml:space="preserve"> </w:t>
            </w:r>
            <w:r>
              <w:rPr>
                <w:rStyle w:val="IndexLink"/>
                <w:rtl w:val="true"/>
              </w:rPr>
              <w:t>خَیرُ الزَّوْجِ‌</w:t>
            </w:r>
            <w:r>
              <w:rPr>
                <w:rStyle w:val="IndexLink"/>
                <w:rtl w:val="true"/>
              </w:rPr>
              <w:tab/>
            </w:r>
            <w:r>
              <w:rPr>
                <w:rStyle w:val="IndexLink"/>
              </w:rPr>
              <w:t>306</w:t>
            </w:r>
          </w:hyperlink>
        </w:p>
        <w:p>
          <w:pPr>
            <w:pStyle w:val="Contents3"/>
            <w:tabs>
              <w:tab w:val="clear" w:pos="8459"/>
              <w:tab w:val="right" w:pos="9026" w:leader="dot"/>
            </w:tabs>
            <w:rPr/>
          </w:pPr>
          <w:hyperlink w:anchor="__RefHeading___Toc2636509_211673320">
            <w:r>
              <w:rPr>
                <w:webHidden/>
                <w:rStyle w:val="IndexLink"/>
              </w:rPr>
              <w:t>1155</w:t>
            </w:r>
            <w:r>
              <w:rPr>
                <w:rStyle w:val="IndexLink"/>
                <w:rtl w:val="true"/>
              </w:rPr>
              <w:t xml:space="preserve"> </w:t>
            </w:r>
            <w:r>
              <w:rPr>
                <w:rStyle w:val="IndexLink"/>
                <w:rtl w:val="true"/>
              </w:rPr>
              <w:t>خَیرُ الْمُؤْمِنِینَ‌</w:t>
            </w:r>
            <w:r>
              <w:rPr>
                <w:rStyle w:val="IndexLink"/>
                <w:rtl w:val="true"/>
              </w:rPr>
              <w:tab/>
            </w:r>
            <w:r>
              <w:rPr>
                <w:rStyle w:val="IndexLink"/>
              </w:rPr>
              <w:t>307</w:t>
            </w:r>
          </w:hyperlink>
        </w:p>
        <w:p>
          <w:pPr>
            <w:pStyle w:val="Contents3"/>
            <w:tabs>
              <w:tab w:val="clear" w:pos="8459"/>
              <w:tab w:val="right" w:pos="9026" w:leader="dot"/>
            </w:tabs>
            <w:rPr/>
          </w:pPr>
          <w:hyperlink w:anchor="__RefHeading___Toc2636511_211673320">
            <w:r>
              <w:rPr>
                <w:webHidden/>
                <w:rStyle w:val="IndexLink"/>
              </w:rPr>
              <w:t>1156</w:t>
            </w:r>
            <w:r>
              <w:rPr>
                <w:rStyle w:val="IndexLink"/>
                <w:rtl w:val="true"/>
              </w:rPr>
              <w:t xml:space="preserve"> </w:t>
            </w:r>
            <w:r>
              <w:rPr>
                <w:rStyle w:val="IndexLink"/>
                <w:rtl w:val="true"/>
              </w:rPr>
              <w:t>خَیرُ مَنْ وَطَأَ الثَّری‌</w:t>
            </w:r>
            <w:r>
              <w:rPr>
                <w:rStyle w:val="IndexLink"/>
                <w:rtl w:val="true"/>
              </w:rPr>
              <w:tab/>
            </w:r>
            <w:r>
              <w:rPr>
                <w:rStyle w:val="IndexLink"/>
              </w:rPr>
              <w:t>307</w:t>
            </w:r>
          </w:hyperlink>
        </w:p>
        <w:p>
          <w:pPr>
            <w:pStyle w:val="Contents3"/>
            <w:tabs>
              <w:tab w:val="clear" w:pos="8459"/>
              <w:tab w:val="right" w:pos="9026" w:leader="dot"/>
            </w:tabs>
            <w:rPr/>
          </w:pPr>
          <w:hyperlink w:anchor="__RefHeading___Toc2636513_211673320">
            <w:r>
              <w:rPr>
                <w:webHidden/>
                <w:rStyle w:val="IndexLink"/>
              </w:rPr>
              <w:t>1157</w:t>
            </w:r>
            <w:r>
              <w:rPr>
                <w:rStyle w:val="IndexLink"/>
                <w:rtl w:val="true"/>
              </w:rPr>
              <w:t xml:space="preserve"> </w:t>
            </w:r>
            <w:r>
              <w:rPr>
                <w:rStyle w:val="IndexLink"/>
                <w:rtl w:val="true"/>
              </w:rPr>
              <w:t>خَیرُ هادٍ</w:t>
            </w:r>
            <w:r>
              <w:rPr>
                <w:rStyle w:val="IndexLink"/>
                <w:rtl w:val="true"/>
              </w:rPr>
              <w:tab/>
            </w:r>
            <w:r>
              <w:rPr>
                <w:rStyle w:val="IndexLink"/>
              </w:rPr>
              <w:t>307</w:t>
            </w:r>
          </w:hyperlink>
        </w:p>
        <w:p>
          <w:pPr>
            <w:pStyle w:val="Contents3"/>
            <w:tabs>
              <w:tab w:val="clear" w:pos="8459"/>
              <w:tab w:val="right" w:pos="9026" w:leader="dot"/>
            </w:tabs>
            <w:rPr/>
          </w:pPr>
          <w:hyperlink w:anchor="__RefHeading___Toc2636515_211673320">
            <w:r>
              <w:rPr>
                <w:webHidden/>
                <w:rStyle w:val="IndexLink"/>
              </w:rPr>
              <w:t>1158</w:t>
            </w:r>
            <w:r>
              <w:rPr>
                <w:rStyle w:val="IndexLink"/>
                <w:rtl w:val="true"/>
              </w:rPr>
              <w:t xml:space="preserve"> </w:t>
            </w:r>
            <w:r>
              <w:rPr>
                <w:rStyle w:val="IndexLink"/>
                <w:rtl w:val="true"/>
              </w:rPr>
              <w:t>خِیرَةُ أُسْرَةِ الرَّسُولِ‌</w:t>
            </w:r>
            <w:r>
              <w:rPr>
                <w:rStyle w:val="IndexLink"/>
                <w:rtl w:val="true"/>
              </w:rPr>
              <w:tab/>
            </w:r>
            <w:r>
              <w:rPr>
                <w:rStyle w:val="IndexLink"/>
              </w:rPr>
              <w:t>309</w:t>
            </w:r>
          </w:hyperlink>
        </w:p>
        <w:p>
          <w:pPr>
            <w:pStyle w:val="Contents3"/>
            <w:tabs>
              <w:tab w:val="clear" w:pos="8459"/>
              <w:tab w:val="right" w:pos="9026" w:leader="dot"/>
            </w:tabs>
            <w:rPr/>
          </w:pPr>
          <w:hyperlink w:anchor="__RefHeading___Toc2636517_211673320">
            <w:r>
              <w:rPr>
                <w:webHidden/>
                <w:rStyle w:val="IndexLink"/>
              </w:rPr>
              <w:t>1159</w:t>
            </w:r>
            <w:r>
              <w:rPr>
                <w:rStyle w:val="IndexLink"/>
                <w:rtl w:val="true"/>
              </w:rPr>
              <w:t xml:space="preserve"> </w:t>
            </w:r>
            <w:r>
              <w:rPr>
                <w:rStyle w:val="IndexLink"/>
                <w:rtl w:val="true"/>
              </w:rPr>
              <w:t>الْخَیفِی‌</w:t>
            </w:r>
            <w:r>
              <w:rPr>
                <w:rStyle w:val="IndexLink"/>
                <w:rtl w:val="true"/>
              </w:rPr>
              <w:tab/>
            </w:r>
            <w:r>
              <w:rPr>
                <w:rStyle w:val="IndexLink"/>
              </w:rPr>
              <w:t>309</w:t>
            </w:r>
          </w:hyperlink>
        </w:p>
        <w:p>
          <w:pPr>
            <w:pStyle w:val="Contents3"/>
            <w:tabs>
              <w:tab w:val="clear" w:pos="8459"/>
              <w:tab w:val="right" w:pos="9026" w:leader="dot"/>
            </w:tabs>
            <w:rPr/>
          </w:pPr>
          <w:hyperlink w:anchor="__RefHeading___Toc2636519_211673320">
            <w:r>
              <w:rPr>
                <w:webHidden/>
                <w:rStyle w:val="IndexLink"/>
              </w:rPr>
              <w:t>1160</w:t>
            </w:r>
            <w:r>
              <w:rPr>
                <w:rStyle w:val="IndexLink"/>
                <w:rtl w:val="true"/>
              </w:rPr>
              <w:t xml:space="preserve"> </w:t>
            </w:r>
            <w:r>
              <w:rPr>
                <w:rStyle w:val="IndexLink"/>
                <w:rtl w:val="true"/>
              </w:rPr>
              <w:t>داحِضُ الْإِفْکِ‌</w:t>
            </w:r>
            <w:r>
              <w:rPr>
                <w:rStyle w:val="IndexLink"/>
                <w:rtl w:val="true"/>
              </w:rPr>
              <w:tab/>
            </w:r>
            <w:r>
              <w:rPr>
                <w:rStyle w:val="IndexLink"/>
              </w:rPr>
              <w:t>309</w:t>
            </w:r>
          </w:hyperlink>
        </w:p>
        <w:p>
          <w:pPr>
            <w:pStyle w:val="Contents3"/>
            <w:tabs>
              <w:tab w:val="clear" w:pos="8459"/>
              <w:tab w:val="right" w:pos="9026" w:leader="dot"/>
            </w:tabs>
            <w:rPr/>
          </w:pPr>
          <w:hyperlink w:anchor="__RefHeading___Toc2636521_211673320">
            <w:r>
              <w:rPr>
                <w:webHidden/>
                <w:rStyle w:val="IndexLink"/>
              </w:rPr>
              <w:t>1161</w:t>
            </w:r>
            <w:r>
              <w:rPr>
                <w:rStyle w:val="IndexLink"/>
                <w:rtl w:val="true"/>
              </w:rPr>
              <w:t xml:space="preserve"> </w:t>
            </w:r>
            <w:r>
              <w:rPr>
                <w:rStyle w:val="IndexLink"/>
                <w:rtl w:val="true"/>
              </w:rPr>
              <w:t>الدّاعِی إِلَی الْإِیمانِ‌</w:t>
            </w:r>
            <w:r>
              <w:rPr>
                <w:rStyle w:val="IndexLink"/>
                <w:rtl w:val="true"/>
              </w:rPr>
              <w:tab/>
            </w:r>
            <w:r>
              <w:rPr>
                <w:rStyle w:val="IndexLink"/>
              </w:rPr>
              <w:t>309</w:t>
            </w:r>
          </w:hyperlink>
        </w:p>
        <w:p>
          <w:pPr>
            <w:pStyle w:val="Contents3"/>
            <w:tabs>
              <w:tab w:val="clear" w:pos="8459"/>
              <w:tab w:val="right" w:pos="9026" w:leader="dot"/>
            </w:tabs>
            <w:rPr/>
          </w:pPr>
          <w:hyperlink w:anchor="__RefHeading___Toc2636523_211673320">
            <w:r>
              <w:rPr>
                <w:webHidden/>
                <w:rStyle w:val="IndexLink"/>
              </w:rPr>
              <w:t>1162</w:t>
            </w:r>
            <w:r>
              <w:rPr>
                <w:rStyle w:val="IndexLink"/>
                <w:rtl w:val="true"/>
              </w:rPr>
              <w:t xml:space="preserve"> </w:t>
            </w:r>
            <w:r>
              <w:rPr>
                <w:rStyle w:val="IndexLink"/>
                <w:rtl w:val="true"/>
              </w:rPr>
              <w:t>الدّاعِی اِلی شَرِیعَةِ اللَّهِ‌</w:t>
            </w:r>
            <w:r>
              <w:rPr>
                <w:rStyle w:val="IndexLink"/>
                <w:rtl w:val="true"/>
              </w:rPr>
              <w:tab/>
            </w:r>
            <w:r>
              <w:rPr>
                <w:rStyle w:val="IndexLink"/>
              </w:rPr>
              <w:t>309</w:t>
            </w:r>
          </w:hyperlink>
        </w:p>
        <w:p>
          <w:pPr>
            <w:pStyle w:val="Contents3"/>
            <w:tabs>
              <w:tab w:val="clear" w:pos="8459"/>
              <w:tab w:val="right" w:pos="9026" w:leader="dot"/>
            </w:tabs>
            <w:rPr/>
          </w:pPr>
          <w:hyperlink w:anchor="__RefHeading___Toc2636525_211673320">
            <w:r>
              <w:rPr>
                <w:webHidden/>
                <w:rStyle w:val="IndexLink"/>
              </w:rPr>
              <w:t>1163</w:t>
            </w:r>
            <w:r>
              <w:rPr>
                <w:rStyle w:val="IndexLink"/>
                <w:rtl w:val="true"/>
              </w:rPr>
              <w:t xml:space="preserve"> </w:t>
            </w:r>
            <w:r>
              <w:rPr>
                <w:rStyle w:val="IndexLink"/>
                <w:rtl w:val="true"/>
              </w:rPr>
              <w:t>دافِعُ الْجُیوشِ‌</w:t>
            </w:r>
            <w:r>
              <w:rPr>
                <w:rStyle w:val="IndexLink"/>
                <w:rtl w:val="true"/>
              </w:rPr>
              <w:tab/>
            </w:r>
            <w:r>
              <w:rPr>
                <w:rStyle w:val="IndexLink"/>
              </w:rPr>
              <w:t>309</w:t>
            </w:r>
          </w:hyperlink>
        </w:p>
        <w:p>
          <w:pPr>
            <w:pStyle w:val="Contents3"/>
            <w:tabs>
              <w:tab w:val="clear" w:pos="8459"/>
              <w:tab w:val="right" w:pos="9026" w:leader="dot"/>
            </w:tabs>
            <w:rPr/>
          </w:pPr>
          <w:hyperlink w:anchor="__RefHeading___Toc2636527_211673320">
            <w:r>
              <w:rPr>
                <w:webHidden/>
                <w:rStyle w:val="IndexLink"/>
              </w:rPr>
              <w:t>1164</w:t>
            </w:r>
            <w:r>
              <w:rPr>
                <w:rStyle w:val="IndexLink"/>
                <w:rtl w:val="true"/>
              </w:rPr>
              <w:t xml:space="preserve"> </w:t>
            </w:r>
            <w:r>
              <w:rPr>
                <w:rStyle w:val="IndexLink"/>
                <w:rtl w:val="true"/>
              </w:rPr>
              <w:t>الدّالُّ عَلَی اللَّهِ‌</w:t>
            </w:r>
            <w:r>
              <w:rPr>
                <w:rStyle w:val="IndexLink"/>
                <w:rtl w:val="true"/>
              </w:rPr>
              <w:tab/>
            </w:r>
            <w:r>
              <w:rPr>
                <w:rStyle w:val="IndexLink"/>
              </w:rPr>
              <w:t>309</w:t>
            </w:r>
          </w:hyperlink>
        </w:p>
        <w:p>
          <w:pPr>
            <w:pStyle w:val="Contents3"/>
            <w:tabs>
              <w:tab w:val="clear" w:pos="8459"/>
              <w:tab w:val="right" w:pos="9026" w:leader="dot"/>
            </w:tabs>
            <w:rPr/>
          </w:pPr>
          <w:hyperlink w:anchor="__RefHeading___Toc2636529_211673320">
            <w:r>
              <w:rPr>
                <w:webHidden/>
                <w:rStyle w:val="IndexLink"/>
              </w:rPr>
              <w:t>1165</w:t>
            </w:r>
            <w:r>
              <w:rPr>
                <w:rStyle w:val="IndexLink"/>
                <w:rtl w:val="true"/>
              </w:rPr>
              <w:t xml:space="preserve"> </w:t>
            </w:r>
            <w:r>
              <w:rPr>
                <w:rStyle w:val="IndexLink"/>
                <w:rtl w:val="true"/>
              </w:rPr>
              <w:t>دَعائِمُ الدِّینِ‌</w:t>
            </w:r>
            <w:r>
              <w:rPr>
                <w:rStyle w:val="IndexLink"/>
                <w:rtl w:val="true"/>
              </w:rPr>
              <w:tab/>
            </w:r>
            <w:r>
              <w:rPr>
                <w:rStyle w:val="IndexLink"/>
              </w:rPr>
              <w:t>310</w:t>
            </w:r>
          </w:hyperlink>
        </w:p>
        <w:p>
          <w:pPr>
            <w:pStyle w:val="Contents3"/>
            <w:tabs>
              <w:tab w:val="clear" w:pos="8459"/>
              <w:tab w:val="right" w:pos="9026" w:leader="dot"/>
            </w:tabs>
            <w:rPr/>
          </w:pPr>
          <w:hyperlink w:anchor="__RefHeading___Toc2636531_211673320">
            <w:r>
              <w:rPr>
                <w:webHidden/>
                <w:rStyle w:val="IndexLink"/>
              </w:rPr>
              <w:t>1166</w:t>
            </w:r>
            <w:r>
              <w:rPr>
                <w:rStyle w:val="IndexLink"/>
                <w:rtl w:val="true"/>
              </w:rPr>
              <w:t xml:space="preserve"> </w:t>
            </w:r>
            <w:r>
              <w:rPr>
                <w:rStyle w:val="IndexLink"/>
                <w:rtl w:val="true"/>
              </w:rPr>
              <w:t>الدَّعْوَةُ الْحُسْنی‌</w:t>
            </w:r>
            <w:r>
              <w:rPr>
                <w:rStyle w:val="IndexLink"/>
                <w:rtl w:val="true"/>
              </w:rPr>
              <w:tab/>
            </w:r>
            <w:r>
              <w:rPr>
                <w:rStyle w:val="IndexLink"/>
              </w:rPr>
              <w:t>310</w:t>
            </w:r>
          </w:hyperlink>
        </w:p>
        <w:p>
          <w:pPr>
            <w:pStyle w:val="Contents3"/>
            <w:tabs>
              <w:tab w:val="clear" w:pos="8459"/>
              <w:tab w:val="right" w:pos="9026" w:leader="dot"/>
            </w:tabs>
            <w:rPr/>
          </w:pPr>
          <w:hyperlink w:anchor="__RefHeading___Toc2636533_211673320">
            <w:r>
              <w:rPr>
                <w:webHidden/>
                <w:rStyle w:val="IndexLink"/>
              </w:rPr>
              <w:t>1167</w:t>
            </w:r>
            <w:r>
              <w:rPr>
                <w:rStyle w:val="IndexLink"/>
                <w:rtl w:val="true"/>
              </w:rPr>
              <w:t xml:space="preserve"> </w:t>
            </w:r>
            <w:r>
              <w:rPr>
                <w:rStyle w:val="IndexLink"/>
                <w:rtl w:val="true"/>
              </w:rPr>
              <w:t>دِلالَةُ حُجَّةِ الرَّسُولِ‌</w:t>
            </w:r>
            <w:r>
              <w:rPr>
                <w:rStyle w:val="IndexLink"/>
                <w:rtl w:val="true"/>
              </w:rPr>
              <w:tab/>
            </w:r>
            <w:r>
              <w:rPr>
                <w:rStyle w:val="IndexLink"/>
              </w:rPr>
              <w:t>310</w:t>
            </w:r>
          </w:hyperlink>
        </w:p>
        <w:p>
          <w:pPr>
            <w:pStyle w:val="Contents3"/>
            <w:tabs>
              <w:tab w:val="clear" w:pos="8459"/>
              <w:tab w:val="right" w:pos="9026" w:leader="dot"/>
            </w:tabs>
            <w:rPr/>
          </w:pPr>
          <w:hyperlink w:anchor="__RefHeading___Toc2636535_211673320">
            <w:r>
              <w:rPr>
                <w:webHidden/>
                <w:rStyle w:val="IndexLink"/>
              </w:rPr>
              <w:t>1168</w:t>
            </w:r>
            <w:r>
              <w:rPr>
                <w:rStyle w:val="IndexLink"/>
                <w:rtl w:val="true"/>
              </w:rPr>
              <w:t xml:space="preserve"> </w:t>
            </w:r>
            <w:r>
              <w:rPr>
                <w:rStyle w:val="IndexLink"/>
                <w:rtl w:val="true"/>
              </w:rPr>
              <w:t>دَیانُ یوْمِ الدِّینِ‌</w:t>
            </w:r>
            <w:r>
              <w:rPr>
                <w:rStyle w:val="IndexLink"/>
                <w:rtl w:val="true"/>
              </w:rPr>
              <w:tab/>
            </w:r>
            <w:r>
              <w:rPr>
                <w:rStyle w:val="IndexLink"/>
              </w:rPr>
              <w:t>310</w:t>
            </w:r>
          </w:hyperlink>
        </w:p>
        <w:p>
          <w:pPr>
            <w:pStyle w:val="Contents3"/>
            <w:tabs>
              <w:tab w:val="clear" w:pos="8459"/>
              <w:tab w:val="right" w:pos="9026" w:leader="dot"/>
            </w:tabs>
            <w:rPr/>
          </w:pPr>
          <w:hyperlink w:anchor="__RefHeading___Toc2636537_211673320">
            <w:r>
              <w:rPr>
                <w:webHidden/>
                <w:rStyle w:val="IndexLink"/>
              </w:rPr>
              <w:t>1169</w:t>
            </w:r>
            <w:r>
              <w:rPr>
                <w:rStyle w:val="IndexLink"/>
                <w:rtl w:val="true"/>
              </w:rPr>
              <w:t xml:space="preserve"> </w:t>
            </w:r>
            <w:r>
              <w:rPr>
                <w:rStyle w:val="IndexLink"/>
                <w:rtl w:val="true"/>
              </w:rPr>
              <w:t>دِینُ اللَّهِ الْقَوِیمُ‌</w:t>
            </w:r>
            <w:r>
              <w:rPr>
                <w:rStyle w:val="IndexLink"/>
                <w:rtl w:val="true"/>
              </w:rPr>
              <w:tab/>
            </w:r>
            <w:r>
              <w:rPr>
                <w:rStyle w:val="IndexLink"/>
              </w:rPr>
              <w:t>310</w:t>
            </w:r>
          </w:hyperlink>
        </w:p>
        <w:p>
          <w:pPr>
            <w:pStyle w:val="Contents3"/>
            <w:tabs>
              <w:tab w:val="clear" w:pos="8459"/>
              <w:tab w:val="right" w:pos="9026" w:leader="dot"/>
            </w:tabs>
            <w:rPr/>
          </w:pPr>
          <w:hyperlink w:anchor="__RefHeading___Toc2636539_211673320">
            <w:r>
              <w:rPr>
                <w:webHidden/>
                <w:rStyle w:val="IndexLink"/>
              </w:rPr>
              <w:t>1170</w:t>
            </w:r>
            <w:r>
              <w:rPr>
                <w:rStyle w:val="IndexLink"/>
                <w:rtl w:val="true"/>
              </w:rPr>
              <w:t xml:space="preserve"> </w:t>
            </w:r>
            <w:r>
              <w:rPr>
                <w:rStyle w:val="IndexLink"/>
                <w:rtl w:val="true"/>
              </w:rPr>
              <w:t>الذِّکْرُ الْحَکِیمُ‌</w:t>
            </w:r>
            <w:r>
              <w:rPr>
                <w:rStyle w:val="IndexLink"/>
                <w:rtl w:val="true"/>
              </w:rPr>
              <w:tab/>
            </w:r>
            <w:r>
              <w:rPr>
                <w:rStyle w:val="IndexLink"/>
              </w:rPr>
              <w:t>310</w:t>
            </w:r>
          </w:hyperlink>
        </w:p>
        <w:p>
          <w:pPr>
            <w:pStyle w:val="Contents3"/>
            <w:tabs>
              <w:tab w:val="clear" w:pos="8459"/>
              <w:tab w:val="right" w:pos="9026" w:leader="dot"/>
            </w:tabs>
            <w:rPr/>
          </w:pPr>
          <w:hyperlink w:anchor="__RefHeading___Toc2636541_211673320">
            <w:r>
              <w:rPr>
                <w:webHidden/>
                <w:rStyle w:val="IndexLink"/>
              </w:rPr>
              <w:t>1171</w:t>
            </w:r>
            <w:r>
              <w:rPr>
                <w:rStyle w:val="IndexLink"/>
                <w:rtl w:val="true"/>
              </w:rPr>
              <w:t xml:space="preserve"> </w:t>
            </w:r>
            <w:r>
              <w:rPr>
                <w:rStyle w:val="IndexLink"/>
                <w:rtl w:val="true"/>
              </w:rPr>
              <w:t>الذِّکْرُ الْخالِصُ‌</w:t>
            </w:r>
            <w:r>
              <w:rPr>
                <w:rStyle w:val="IndexLink"/>
                <w:rtl w:val="true"/>
              </w:rPr>
              <w:tab/>
            </w:r>
            <w:r>
              <w:rPr>
                <w:rStyle w:val="IndexLink"/>
              </w:rPr>
              <w:t>311</w:t>
            </w:r>
          </w:hyperlink>
        </w:p>
        <w:p>
          <w:pPr>
            <w:pStyle w:val="Contents3"/>
            <w:tabs>
              <w:tab w:val="clear" w:pos="8459"/>
              <w:tab w:val="right" w:pos="9026" w:leader="dot"/>
            </w:tabs>
            <w:rPr/>
          </w:pPr>
          <w:hyperlink w:anchor="__RefHeading___Toc2636543_211673320">
            <w:r>
              <w:rPr>
                <w:webHidden/>
                <w:rStyle w:val="IndexLink"/>
              </w:rPr>
              <w:t>1172</w:t>
            </w:r>
            <w:r>
              <w:rPr>
                <w:rStyle w:val="IndexLink"/>
                <w:rtl w:val="true"/>
              </w:rPr>
              <w:t xml:space="preserve"> </w:t>
            </w:r>
            <w:r>
              <w:rPr>
                <w:rStyle w:val="IndexLink"/>
                <w:rtl w:val="true"/>
              </w:rPr>
              <w:t>ذُو الْإِحْسانِ‌</w:t>
            </w:r>
            <w:r>
              <w:rPr>
                <w:rStyle w:val="IndexLink"/>
                <w:rtl w:val="true"/>
              </w:rPr>
              <w:tab/>
            </w:r>
            <w:r>
              <w:rPr>
                <w:rStyle w:val="IndexLink"/>
              </w:rPr>
              <w:t>311</w:t>
            </w:r>
          </w:hyperlink>
        </w:p>
        <w:p>
          <w:pPr>
            <w:pStyle w:val="Contents3"/>
            <w:tabs>
              <w:tab w:val="clear" w:pos="8459"/>
              <w:tab w:val="right" w:pos="9026" w:leader="dot"/>
            </w:tabs>
            <w:rPr/>
          </w:pPr>
          <w:hyperlink w:anchor="__RefHeading___Toc2636545_211673320">
            <w:r>
              <w:rPr>
                <w:webHidden/>
                <w:rStyle w:val="IndexLink"/>
              </w:rPr>
              <w:t>1173</w:t>
            </w:r>
            <w:r>
              <w:rPr>
                <w:rStyle w:val="IndexLink"/>
                <w:rtl w:val="true"/>
              </w:rPr>
              <w:t xml:space="preserve"> </w:t>
            </w:r>
            <w:r>
              <w:rPr>
                <w:rStyle w:val="IndexLink"/>
                <w:rtl w:val="true"/>
              </w:rPr>
              <w:t>ذُو الْبَذْلِ‌</w:t>
            </w:r>
            <w:r>
              <w:rPr>
                <w:rStyle w:val="IndexLink"/>
                <w:rtl w:val="true"/>
              </w:rPr>
              <w:tab/>
            </w:r>
            <w:r>
              <w:rPr>
                <w:rStyle w:val="IndexLink"/>
              </w:rPr>
              <w:t>311</w:t>
            </w:r>
          </w:hyperlink>
        </w:p>
        <w:p>
          <w:pPr>
            <w:pStyle w:val="Contents3"/>
            <w:tabs>
              <w:tab w:val="clear" w:pos="8459"/>
              <w:tab w:val="right" w:pos="9026" w:leader="dot"/>
            </w:tabs>
            <w:rPr/>
          </w:pPr>
          <w:hyperlink w:anchor="__RefHeading___Toc2636547_211673320">
            <w:r>
              <w:rPr>
                <w:webHidden/>
                <w:rStyle w:val="IndexLink"/>
              </w:rPr>
              <w:t>1174</w:t>
            </w:r>
            <w:r>
              <w:rPr>
                <w:rStyle w:val="IndexLink"/>
                <w:rtl w:val="true"/>
              </w:rPr>
              <w:t xml:space="preserve"> </w:t>
            </w:r>
            <w:r>
              <w:rPr>
                <w:rStyle w:val="IndexLink"/>
                <w:rtl w:val="true"/>
              </w:rPr>
              <w:t>ذُو الْجُودِ</w:t>
            </w:r>
            <w:r>
              <w:rPr>
                <w:rStyle w:val="IndexLink"/>
                <w:rtl w:val="true"/>
              </w:rPr>
              <w:tab/>
            </w:r>
            <w:r>
              <w:rPr>
                <w:rStyle w:val="IndexLink"/>
              </w:rPr>
              <w:t>311</w:t>
            </w:r>
          </w:hyperlink>
        </w:p>
        <w:p>
          <w:pPr>
            <w:pStyle w:val="Contents3"/>
            <w:tabs>
              <w:tab w:val="clear" w:pos="8459"/>
              <w:tab w:val="right" w:pos="9026" w:leader="dot"/>
            </w:tabs>
            <w:rPr/>
          </w:pPr>
          <w:hyperlink w:anchor="__RefHeading___Toc2636549_211673320">
            <w:r>
              <w:rPr>
                <w:webHidden/>
                <w:rStyle w:val="IndexLink"/>
              </w:rPr>
              <w:t>1175</w:t>
            </w:r>
            <w:r>
              <w:rPr>
                <w:rStyle w:val="IndexLink"/>
                <w:rtl w:val="true"/>
              </w:rPr>
              <w:t xml:space="preserve"> </w:t>
            </w:r>
            <w:r>
              <w:rPr>
                <w:rStyle w:val="IndexLink"/>
                <w:rtl w:val="true"/>
              </w:rPr>
              <w:t>ذُو الْمَجْدِ</w:t>
            </w:r>
            <w:r>
              <w:rPr>
                <w:rStyle w:val="IndexLink"/>
                <w:rtl w:val="true"/>
              </w:rPr>
              <w:tab/>
            </w:r>
            <w:r>
              <w:rPr>
                <w:rStyle w:val="IndexLink"/>
              </w:rPr>
              <w:t>311</w:t>
            </w:r>
          </w:hyperlink>
        </w:p>
        <w:p>
          <w:pPr>
            <w:pStyle w:val="Contents3"/>
            <w:tabs>
              <w:tab w:val="clear" w:pos="8459"/>
              <w:tab w:val="right" w:pos="9026" w:leader="dot"/>
            </w:tabs>
            <w:rPr/>
          </w:pPr>
          <w:hyperlink w:anchor="__RefHeading___Toc2636551_211673320">
            <w:r>
              <w:rPr>
                <w:webHidden/>
                <w:rStyle w:val="IndexLink"/>
              </w:rPr>
              <w:t>1176</w:t>
            </w:r>
            <w:r>
              <w:rPr>
                <w:rStyle w:val="IndexLink"/>
                <w:rtl w:val="true"/>
              </w:rPr>
              <w:t xml:space="preserve"> </w:t>
            </w:r>
            <w:r>
              <w:rPr>
                <w:rStyle w:val="IndexLink"/>
                <w:rtl w:val="true"/>
              </w:rPr>
              <w:t>رَأْسُ الصِّدِّیقِینَ‌</w:t>
            </w:r>
            <w:r>
              <w:rPr>
                <w:rStyle w:val="IndexLink"/>
                <w:rtl w:val="true"/>
              </w:rPr>
              <w:tab/>
            </w:r>
            <w:r>
              <w:rPr>
                <w:rStyle w:val="IndexLink"/>
              </w:rPr>
              <w:t>311</w:t>
            </w:r>
          </w:hyperlink>
        </w:p>
        <w:p>
          <w:pPr>
            <w:pStyle w:val="Contents3"/>
            <w:tabs>
              <w:tab w:val="clear" w:pos="8459"/>
              <w:tab w:val="right" w:pos="9026" w:leader="dot"/>
            </w:tabs>
            <w:rPr/>
          </w:pPr>
          <w:hyperlink w:anchor="__RefHeading___Toc2636553_211673320">
            <w:r>
              <w:rPr>
                <w:webHidden/>
                <w:rStyle w:val="IndexLink"/>
              </w:rPr>
              <w:t>1177</w:t>
            </w:r>
            <w:r>
              <w:rPr>
                <w:rStyle w:val="IndexLink"/>
                <w:rtl w:val="true"/>
              </w:rPr>
              <w:t xml:space="preserve"> </w:t>
            </w:r>
            <w:r>
              <w:rPr>
                <w:rStyle w:val="IndexLink"/>
                <w:rtl w:val="true"/>
              </w:rPr>
              <w:t>رابِعُ الْخُلَفاءِ</w:t>
            </w:r>
            <w:r>
              <w:rPr>
                <w:rStyle w:val="IndexLink"/>
                <w:rtl w:val="true"/>
              </w:rPr>
              <w:tab/>
            </w:r>
            <w:r>
              <w:rPr>
                <w:rStyle w:val="IndexLink"/>
              </w:rPr>
              <w:t>311</w:t>
            </w:r>
          </w:hyperlink>
        </w:p>
        <w:p>
          <w:pPr>
            <w:pStyle w:val="Contents3"/>
            <w:tabs>
              <w:tab w:val="clear" w:pos="8459"/>
              <w:tab w:val="right" w:pos="9026" w:leader="dot"/>
            </w:tabs>
            <w:rPr/>
          </w:pPr>
          <w:hyperlink w:anchor="__RefHeading___Toc2636555_211673320">
            <w:r>
              <w:rPr>
                <w:webHidden/>
                <w:rStyle w:val="IndexLink"/>
              </w:rPr>
              <w:t>1178</w:t>
            </w:r>
            <w:r>
              <w:rPr>
                <w:rStyle w:val="IndexLink"/>
                <w:rtl w:val="true"/>
              </w:rPr>
              <w:t xml:space="preserve"> </w:t>
            </w:r>
            <w:r>
              <w:rPr>
                <w:rStyle w:val="IndexLink"/>
                <w:rtl w:val="true"/>
              </w:rPr>
              <w:t>رآدُّ الْغُلُولِ‌</w:t>
            </w:r>
            <w:r>
              <w:rPr>
                <w:rStyle w:val="IndexLink"/>
                <w:rtl w:val="true"/>
              </w:rPr>
              <w:tab/>
            </w:r>
            <w:r>
              <w:rPr>
                <w:rStyle w:val="IndexLink"/>
              </w:rPr>
              <w:t>312</w:t>
            </w:r>
          </w:hyperlink>
        </w:p>
        <w:p>
          <w:pPr>
            <w:pStyle w:val="Contents3"/>
            <w:tabs>
              <w:tab w:val="clear" w:pos="8459"/>
              <w:tab w:val="right" w:pos="9026" w:leader="dot"/>
            </w:tabs>
            <w:rPr/>
          </w:pPr>
          <w:hyperlink w:anchor="__RefHeading___Toc2636557_211673320">
            <w:r>
              <w:rPr>
                <w:webHidden/>
                <w:rStyle w:val="IndexLink"/>
              </w:rPr>
              <w:t>1179</w:t>
            </w:r>
            <w:r>
              <w:rPr>
                <w:rStyle w:val="IndexLink"/>
                <w:rtl w:val="true"/>
              </w:rPr>
              <w:t xml:space="preserve"> </w:t>
            </w:r>
            <w:r>
              <w:rPr>
                <w:rStyle w:val="IndexLink"/>
                <w:rtl w:val="true"/>
              </w:rPr>
              <w:t>الرّاعِی‌</w:t>
            </w:r>
            <w:r>
              <w:rPr>
                <w:rStyle w:val="IndexLink"/>
                <w:rtl w:val="true"/>
              </w:rPr>
              <w:tab/>
            </w:r>
            <w:r>
              <w:rPr>
                <w:rStyle w:val="IndexLink"/>
              </w:rPr>
              <w:t>312</w:t>
            </w:r>
          </w:hyperlink>
        </w:p>
        <w:p>
          <w:pPr>
            <w:pStyle w:val="Contents3"/>
            <w:tabs>
              <w:tab w:val="clear" w:pos="8459"/>
              <w:tab w:val="right" w:pos="9026" w:leader="dot"/>
            </w:tabs>
            <w:rPr/>
          </w:pPr>
          <w:hyperlink w:anchor="__RefHeading___Toc2636559_211673320">
            <w:r>
              <w:rPr>
                <w:webHidden/>
                <w:rStyle w:val="IndexLink"/>
              </w:rPr>
              <w:t>1180</w:t>
            </w:r>
            <w:r>
              <w:rPr>
                <w:rStyle w:val="IndexLink"/>
                <w:rtl w:val="true"/>
              </w:rPr>
              <w:t xml:space="preserve"> </w:t>
            </w:r>
            <w:r>
              <w:rPr>
                <w:rStyle w:val="IndexLink"/>
                <w:rtl w:val="true"/>
              </w:rPr>
              <w:t>الرّاغِبُ‌</w:t>
            </w:r>
            <w:r>
              <w:rPr>
                <w:rStyle w:val="IndexLink"/>
                <w:rtl w:val="true"/>
              </w:rPr>
              <w:tab/>
            </w:r>
            <w:r>
              <w:rPr>
                <w:rStyle w:val="IndexLink"/>
              </w:rPr>
              <w:t>312</w:t>
            </w:r>
          </w:hyperlink>
        </w:p>
        <w:p>
          <w:pPr>
            <w:pStyle w:val="Contents3"/>
            <w:tabs>
              <w:tab w:val="clear" w:pos="8459"/>
              <w:tab w:val="right" w:pos="9026" w:leader="dot"/>
            </w:tabs>
            <w:rPr/>
          </w:pPr>
          <w:hyperlink w:anchor="__RefHeading___Toc2636561_211673320">
            <w:r>
              <w:rPr>
                <w:webHidden/>
                <w:rStyle w:val="IndexLink"/>
              </w:rPr>
              <w:t>1181</w:t>
            </w:r>
            <w:r>
              <w:rPr>
                <w:rStyle w:val="IndexLink"/>
                <w:rtl w:val="true"/>
              </w:rPr>
              <w:t xml:space="preserve"> </w:t>
            </w:r>
            <w:r>
              <w:rPr>
                <w:rStyle w:val="IndexLink"/>
                <w:rtl w:val="true"/>
              </w:rPr>
              <w:t>الرَّشِیدُ</w:t>
            </w:r>
            <w:r>
              <w:rPr>
                <w:rStyle w:val="IndexLink"/>
                <w:rtl w:val="true"/>
              </w:rPr>
              <w:tab/>
            </w:r>
            <w:r>
              <w:rPr>
                <w:rStyle w:val="IndexLink"/>
              </w:rPr>
              <w:t>312</w:t>
            </w:r>
          </w:hyperlink>
        </w:p>
        <w:p>
          <w:pPr>
            <w:pStyle w:val="Contents3"/>
            <w:tabs>
              <w:tab w:val="clear" w:pos="8459"/>
              <w:tab w:val="right" w:pos="9026" w:leader="dot"/>
            </w:tabs>
            <w:rPr/>
          </w:pPr>
          <w:hyperlink w:anchor="__RefHeading___Toc2636563_211673320">
            <w:r>
              <w:rPr>
                <w:webHidden/>
                <w:rStyle w:val="IndexLink"/>
              </w:rPr>
              <w:t>1182</w:t>
            </w:r>
            <w:r>
              <w:rPr>
                <w:rStyle w:val="IndexLink"/>
                <w:rtl w:val="true"/>
              </w:rPr>
              <w:t xml:space="preserve"> </w:t>
            </w:r>
            <w:r>
              <w:rPr>
                <w:rStyle w:val="IndexLink"/>
                <w:rtl w:val="true"/>
              </w:rPr>
              <w:t>رِضاهُ رِضَی اللَّهِ‌</w:t>
            </w:r>
            <w:r>
              <w:rPr>
                <w:rStyle w:val="IndexLink"/>
                <w:rtl w:val="true"/>
              </w:rPr>
              <w:tab/>
            </w:r>
            <w:r>
              <w:rPr>
                <w:rStyle w:val="IndexLink"/>
              </w:rPr>
              <w:t>313</w:t>
            </w:r>
          </w:hyperlink>
        </w:p>
        <w:p>
          <w:pPr>
            <w:pStyle w:val="Contents3"/>
            <w:tabs>
              <w:tab w:val="clear" w:pos="8459"/>
              <w:tab w:val="right" w:pos="9026" w:leader="dot"/>
            </w:tabs>
            <w:rPr/>
          </w:pPr>
          <w:hyperlink w:anchor="__RefHeading___Toc2636565_211673320">
            <w:r>
              <w:rPr>
                <w:webHidden/>
                <w:rStyle w:val="IndexLink"/>
              </w:rPr>
              <w:t>1183</w:t>
            </w:r>
            <w:r>
              <w:rPr>
                <w:rStyle w:val="IndexLink"/>
                <w:rtl w:val="true"/>
              </w:rPr>
              <w:t xml:space="preserve"> </w:t>
            </w:r>
            <w:r>
              <w:rPr>
                <w:rStyle w:val="IndexLink"/>
                <w:rtl w:val="true"/>
              </w:rPr>
              <w:t>الرَّضِی‌</w:t>
            </w:r>
            <w:r>
              <w:rPr>
                <w:rStyle w:val="IndexLink"/>
                <w:rtl w:val="true"/>
              </w:rPr>
              <w:tab/>
            </w:r>
            <w:r>
              <w:rPr>
                <w:rStyle w:val="IndexLink"/>
              </w:rPr>
              <w:t>313</w:t>
            </w:r>
          </w:hyperlink>
        </w:p>
        <w:p>
          <w:pPr>
            <w:pStyle w:val="Contents3"/>
            <w:tabs>
              <w:tab w:val="clear" w:pos="8459"/>
              <w:tab w:val="right" w:pos="9026" w:leader="dot"/>
            </w:tabs>
            <w:rPr/>
          </w:pPr>
          <w:hyperlink w:anchor="__RefHeading___Toc2636567_211673320">
            <w:r>
              <w:rPr>
                <w:webHidden/>
                <w:rStyle w:val="IndexLink"/>
              </w:rPr>
              <w:t>1184</w:t>
            </w:r>
            <w:r>
              <w:rPr>
                <w:rStyle w:val="IndexLink"/>
                <w:rtl w:val="true"/>
              </w:rPr>
              <w:t xml:space="preserve"> </w:t>
            </w:r>
            <w:r>
              <w:rPr>
                <w:rStyle w:val="IndexLink"/>
                <w:rtl w:val="true"/>
              </w:rPr>
              <w:t>رُکْنُ الْأَوْلِیاءِ</w:t>
            </w:r>
            <w:r>
              <w:rPr>
                <w:rStyle w:val="IndexLink"/>
                <w:rtl w:val="true"/>
              </w:rPr>
              <w:tab/>
            </w:r>
            <w:r>
              <w:rPr>
                <w:rStyle w:val="IndexLink"/>
              </w:rPr>
              <w:t>313</w:t>
            </w:r>
          </w:hyperlink>
        </w:p>
        <w:p>
          <w:pPr>
            <w:pStyle w:val="Contents3"/>
            <w:tabs>
              <w:tab w:val="clear" w:pos="8459"/>
              <w:tab w:val="right" w:pos="9026" w:leader="dot"/>
            </w:tabs>
            <w:rPr/>
          </w:pPr>
          <w:hyperlink w:anchor="__RefHeading___Toc2636569_211673320">
            <w:r>
              <w:rPr>
                <w:webHidden/>
                <w:rStyle w:val="IndexLink"/>
              </w:rPr>
              <w:t>1185</w:t>
            </w:r>
            <w:r>
              <w:rPr>
                <w:rStyle w:val="IndexLink"/>
                <w:rtl w:val="true"/>
              </w:rPr>
              <w:t xml:space="preserve"> </w:t>
            </w:r>
            <w:r>
              <w:rPr>
                <w:rStyle w:val="IndexLink"/>
                <w:rtl w:val="true"/>
              </w:rPr>
              <w:t>رُکْنُ الْبِلادِ</w:t>
            </w:r>
            <w:r>
              <w:rPr>
                <w:rStyle w:val="IndexLink"/>
                <w:rtl w:val="true"/>
              </w:rPr>
              <w:tab/>
            </w:r>
            <w:r>
              <w:rPr>
                <w:rStyle w:val="IndexLink"/>
              </w:rPr>
              <w:t>313</w:t>
            </w:r>
          </w:hyperlink>
        </w:p>
        <w:p>
          <w:pPr>
            <w:pStyle w:val="Contents3"/>
            <w:tabs>
              <w:tab w:val="clear" w:pos="8459"/>
              <w:tab w:val="right" w:pos="9026" w:leader="dot"/>
            </w:tabs>
            <w:rPr/>
          </w:pPr>
          <w:hyperlink w:anchor="__RefHeading___Toc2636571_211673320">
            <w:r>
              <w:rPr>
                <w:webHidden/>
                <w:rStyle w:val="IndexLink"/>
              </w:rPr>
              <w:t>1186</w:t>
            </w:r>
            <w:r>
              <w:rPr>
                <w:rStyle w:val="IndexLink"/>
                <w:rtl w:val="true"/>
              </w:rPr>
              <w:t xml:space="preserve"> </w:t>
            </w:r>
            <w:r>
              <w:rPr>
                <w:rStyle w:val="IndexLink"/>
                <w:rtl w:val="true"/>
              </w:rPr>
              <w:t>رَواسِی النُّبُوَّةِ</w:t>
            </w:r>
            <w:r>
              <w:rPr>
                <w:rStyle w:val="IndexLink"/>
                <w:rtl w:val="true"/>
              </w:rPr>
              <w:tab/>
            </w:r>
            <w:r>
              <w:rPr>
                <w:rStyle w:val="IndexLink"/>
              </w:rPr>
              <w:t>314</w:t>
            </w:r>
          </w:hyperlink>
        </w:p>
        <w:p>
          <w:pPr>
            <w:pStyle w:val="Contents3"/>
            <w:tabs>
              <w:tab w:val="clear" w:pos="8459"/>
              <w:tab w:val="right" w:pos="9026" w:leader="dot"/>
            </w:tabs>
            <w:rPr/>
          </w:pPr>
          <w:hyperlink w:anchor="__RefHeading___Toc2636573_211673320">
            <w:r>
              <w:rPr>
                <w:webHidden/>
                <w:rStyle w:val="IndexLink"/>
              </w:rPr>
              <w:t>1187</w:t>
            </w:r>
            <w:r>
              <w:rPr>
                <w:rStyle w:val="IndexLink"/>
                <w:rtl w:val="true"/>
              </w:rPr>
              <w:t xml:space="preserve"> </w:t>
            </w:r>
            <w:r>
              <w:rPr>
                <w:rStyle w:val="IndexLink"/>
                <w:rtl w:val="true"/>
              </w:rPr>
              <w:t>الزَّکِی‌</w:t>
            </w:r>
            <w:r>
              <w:rPr>
                <w:rStyle w:val="IndexLink"/>
                <w:rtl w:val="true"/>
              </w:rPr>
              <w:tab/>
            </w:r>
            <w:r>
              <w:rPr>
                <w:rStyle w:val="IndexLink"/>
              </w:rPr>
              <w:t>314</w:t>
            </w:r>
          </w:hyperlink>
        </w:p>
        <w:p>
          <w:pPr>
            <w:pStyle w:val="Contents3"/>
            <w:tabs>
              <w:tab w:val="clear" w:pos="8459"/>
              <w:tab w:val="right" w:pos="9026" w:leader="dot"/>
            </w:tabs>
            <w:rPr/>
          </w:pPr>
          <w:hyperlink w:anchor="__RefHeading___Toc2636575_211673320">
            <w:r>
              <w:rPr>
                <w:webHidden/>
                <w:rStyle w:val="IndexLink"/>
              </w:rPr>
              <w:t>1188</w:t>
            </w:r>
            <w:r>
              <w:rPr>
                <w:rStyle w:val="IndexLink"/>
                <w:rtl w:val="true"/>
              </w:rPr>
              <w:t xml:space="preserve"> </w:t>
            </w:r>
            <w:r>
              <w:rPr>
                <w:rStyle w:val="IndexLink"/>
                <w:rtl w:val="true"/>
              </w:rPr>
              <w:t>الزِّنادُ الْقادِحُ‌</w:t>
            </w:r>
            <w:r>
              <w:rPr>
                <w:rStyle w:val="IndexLink"/>
                <w:rtl w:val="true"/>
              </w:rPr>
              <w:tab/>
            </w:r>
            <w:r>
              <w:rPr>
                <w:rStyle w:val="IndexLink"/>
              </w:rPr>
              <w:t>314</w:t>
            </w:r>
          </w:hyperlink>
        </w:p>
        <w:p>
          <w:pPr>
            <w:pStyle w:val="Contents3"/>
            <w:tabs>
              <w:tab w:val="clear" w:pos="8459"/>
              <w:tab w:val="right" w:pos="9026" w:leader="dot"/>
            </w:tabs>
            <w:rPr/>
          </w:pPr>
          <w:hyperlink w:anchor="__RefHeading___Toc2636577_211673320">
            <w:r>
              <w:rPr>
                <w:webHidden/>
                <w:rStyle w:val="IndexLink"/>
              </w:rPr>
              <w:t>1189</w:t>
            </w:r>
            <w:r>
              <w:rPr>
                <w:rStyle w:val="IndexLink"/>
                <w:rtl w:val="true"/>
              </w:rPr>
              <w:t xml:space="preserve"> </w:t>
            </w:r>
            <w:r>
              <w:rPr>
                <w:rStyle w:val="IndexLink"/>
                <w:rtl w:val="true"/>
              </w:rPr>
              <w:t>زَینُ الصِّدِّیقِینَ‌</w:t>
            </w:r>
            <w:r>
              <w:rPr>
                <w:rStyle w:val="IndexLink"/>
                <w:rtl w:val="true"/>
              </w:rPr>
              <w:tab/>
            </w:r>
            <w:r>
              <w:rPr>
                <w:rStyle w:val="IndexLink"/>
              </w:rPr>
              <w:t>314</w:t>
            </w:r>
          </w:hyperlink>
        </w:p>
        <w:p>
          <w:pPr>
            <w:pStyle w:val="Contents3"/>
            <w:tabs>
              <w:tab w:val="clear" w:pos="8459"/>
              <w:tab w:val="right" w:pos="9026" w:leader="dot"/>
            </w:tabs>
            <w:rPr/>
          </w:pPr>
          <w:hyperlink w:anchor="__RefHeading___Toc2636579_211673320">
            <w:r>
              <w:rPr>
                <w:webHidden/>
                <w:rStyle w:val="IndexLink"/>
              </w:rPr>
              <w:t>1190</w:t>
            </w:r>
            <w:r>
              <w:rPr>
                <w:rStyle w:val="IndexLink"/>
                <w:rtl w:val="true"/>
              </w:rPr>
              <w:t xml:space="preserve"> </w:t>
            </w:r>
            <w:r>
              <w:rPr>
                <w:rStyle w:val="IndexLink"/>
                <w:rtl w:val="true"/>
              </w:rPr>
              <w:t>زَینُ الْعابِدِینَ‌</w:t>
            </w:r>
            <w:r>
              <w:rPr>
                <w:rStyle w:val="IndexLink"/>
                <w:rtl w:val="true"/>
              </w:rPr>
              <w:tab/>
            </w:r>
            <w:r>
              <w:rPr>
                <w:rStyle w:val="IndexLink"/>
              </w:rPr>
              <w:t>314</w:t>
            </w:r>
          </w:hyperlink>
        </w:p>
        <w:p>
          <w:pPr>
            <w:pStyle w:val="Contents3"/>
            <w:tabs>
              <w:tab w:val="clear" w:pos="8459"/>
              <w:tab w:val="right" w:pos="9026" w:leader="dot"/>
            </w:tabs>
            <w:rPr/>
          </w:pPr>
          <w:hyperlink w:anchor="__RefHeading___Toc2636581_211673320">
            <w:r>
              <w:rPr>
                <w:webHidden/>
                <w:rStyle w:val="IndexLink"/>
              </w:rPr>
              <w:t>1191</w:t>
            </w:r>
            <w:r>
              <w:rPr>
                <w:rStyle w:val="IndexLink"/>
                <w:rtl w:val="true"/>
              </w:rPr>
              <w:t xml:space="preserve"> </w:t>
            </w:r>
            <w:r>
              <w:rPr>
                <w:rStyle w:val="IndexLink"/>
                <w:rtl w:val="true"/>
              </w:rPr>
              <w:t>زَینُ الْمْوَحِّدِینَ‌</w:t>
            </w:r>
            <w:r>
              <w:rPr>
                <w:rStyle w:val="IndexLink"/>
                <w:rtl w:val="true"/>
              </w:rPr>
              <w:tab/>
            </w:r>
            <w:r>
              <w:rPr>
                <w:rStyle w:val="IndexLink"/>
              </w:rPr>
              <w:t>314</w:t>
            </w:r>
          </w:hyperlink>
        </w:p>
        <w:p>
          <w:pPr>
            <w:pStyle w:val="Contents3"/>
            <w:tabs>
              <w:tab w:val="clear" w:pos="8459"/>
              <w:tab w:val="right" w:pos="9026" w:leader="dot"/>
            </w:tabs>
            <w:rPr/>
          </w:pPr>
          <w:hyperlink w:anchor="__RefHeading___Toc2636583_211673320">
            <w:r>
              <w:rPr>
                <w:webHidden/>
                <w:rStyle w:val="IndexLink"/>
              </w:rPr>
              <w:t>1192</w:t>
            </w:r>
            <w:r>
              <w:rPr>
                <w:rStyle w:val="IndexLink"/>
                <w:rtl w:val="true"/>
              </w:rPr>
              <w:t xml:space="preserve"> </w:t>
            </w:r>
            <w:r>
              <w:rPr>
                <w:rStyle w:val="IndexLink"/>
                <w:rtl w:val="true"/>
              </w:rPr>
              <w:t>ساسَةُ الْعِبادِ</w:t>
            </w:r>
            <w:r>
              <w:rPr>
                <w:rStyle w:val="IndexLink"/>
                <w:rtl w:val="true"/>
              </w:rPr>
              <w:tab/>
            </w:r>
            <w:r>
              <w:rPr>
                <w:rStyle w:val="IndexLink"/>
              </w:rPr>
              <w:t>314</w:t>
            </w:r>
          </w:hyperlink>
        </w:p>
        <w:p>
          <w:pPr>
            <w:pStyle w:val="Contents3"/>
            <w:tabs>
              <w:tab w:val="clear" w:pos="8459"/>
              <w:tab w:val="right" w:pos="9026" w:leader="dot"/>
            </w:tabs>
            <w:rPr/>
          </w:pPr>
          <w:hyperlink w:anchor="__RefHeading___Toc2636585_211673320">
            <w:r>
              <w:rPr>
                <w:webHidden/>
                <w:rStyle w:val="IndexLink"/>
              </w:rPr>
              <w:t>1193</w:t>
            </w:r>
            <w:r>
              <w:rPr>
                <w:rStyle w:val="IndexLink"/>
                <w:rtl w:val="true"/>
              </w:rPr>
              <w:t xml:space="preserve"> </w:t>
            </w:r>
            <w:r>
              <w:rPr>
                <w:rStyle w:val="IndexLink"/>
                <w:rtl w:val="true"/>
              </w:rPr>
              <w:t>ساقِی أَوْلِیآءِ اللَّهِ‌</w:t>
            </w:r>
            <w:r>
              <w:rPr>
                <w:rStyle w:val="IndexLink"/>
                <w:rtl w:val="true"/>
              </w:rPr>
              <w:tab/>
            </w:r>
            <w:r>
              <w:rPr>
                <w:rStyle w:val="IndexLink"/>
              </w:rPr>
              <w:t>315</w:t>
            </w:r>
          </w:hyperlink>
        </w:p>
        <w:p>
          <w:pPr>
            <w:pStyle w:val="Contents3"/>
            <w:tabs>
              <w:tab w:val="clear" w:pos="8459"/>
              <w:tab w:val="right" w:pos="9026" w:leader="dot"/>
            </w:tabs>
            <w:rPr/>
          </w:pPr>
          <w:hyperlink w:anchor="__RefHeading___Toc2636587_211673320">
            <w:r>
              <w:rPr>
                <w:webHidden/>
                <w:rStyle w:val="IndexLink"/>
              </w:rPr>
              <w:t>1194</w:t>
            </w:r>
            <w:r>
              <w:rPr>
                <w:rStyle w:val="IndexLink"/>
                <w:rtl w:val="true"/>
              </w:rPr>
              <w:t xml:space="preserve"> </w:t>
            </w:r>
            <w:r>
              <w:rPr>
                <w:rStyle w:val="IndexLink"/>
                <w:rtl w:val="true"/>
              </w:rPr>
              <w:t>ساقِی الْحَوْضِ‌</w:t>
            </w:r>
            <w:r>
              <w:rPr>
                <w:rStyle w:val="IndexLink"/>
                <w:rtl w:val="true"/>
              </w:rPr>
              <w:tab/>
            </w:r>
            <w:r>
              <w:rPr>
                <w:rStyle w:val="IndexLink"/>
              </w:rPr>
              <w:t>315</w:t>
            </w:r>
          </w:hyperlink>
        </w:p>
        <w:p>
          <w:pPr>
            <w:pStyle w:val="Contents3"/>
            <w:tabs>
              <w:tab w:val="clear" w:pos="8459"/>
              <w:tab w:val="right" w:pos="9026" w:leader="dot"/>
            </w:tabs>
            <w:rPr/>
          </w:pPr>
          <w:hyperlink w:anchor="__RefHeading___Toc2636589_211673320">
            <w:r>
              <w:rPr>
                <w:webHidden/>
                <w:rStyle w:val="IndexLink"/>
              </w:rPr>
              <w:t>1195</w:t>
            </w:r>
            <w:r>
              <w:rPr>
                <w:rStyle w:val="IndexLink"/>
                <w:rtl w:val="true"/>
              </w:rPr>
              <w:t xml:space="preserve"> </w:t>
            </w:r>
            <w:r>
              <w:rPr>
                <w:rStyle w:val="IndexLink"/>
                <w:rtl w:val="true"/>
              </w:rPr>
              <w:t>ساقِی السَّلْسَبِیلِ‌</w:t>
            </w:r>
            <w:r>
              <w:rPr>
                <w:rStyle w:val="IndexLink"/>
                <w:rtl w:val="true"/>
              </w:rPr>
              <w:tab/>
            </w:r>
            <w:r>
              <w:rPr>
                <w:rStyle w:val="IndexLink"/>
              </w:rPr>
              <w:t>315</w:t>
            </w:r>
          </w:hyperlink>
        </w:p>
        <w:p>
          <w:pPr>
            <w:pStyle w:val="Contents3"/>
            <w:tabs>
              <w:tab w:val="clear" w:pos="8459"/>
              <w:tab w:val="right" w:pos="9026" w:leader="dot"/>
            </w:tabs>
            <w:rPr/>
          </w:pPr>
          <w:hyperlink w:anchor="__RefHeading___Toc2636591_211673320">
            <w:r>
              <w:rPr>
                <w:webHidden/>
                <w:rStyle w:val="IndexLink"/>
              </w:rPr>
              <w:t>1196</w:t>
            </w:r>
            <w:r>
              <w:rPr>
                <w:rStyle w:val="IndexLink"/>
                <w:rtl w:val="true"/>
              </w:rPr>
              <w:t xml:space="preserve"> </w:t>
            </w:r>
            <w:r>
              <w:rPr>
                <w:rStyle w:val="IndexLink"/>
                <w:rtl w:val="true"/>
              </w:rPr>
              <w:t>ساقِی الْمُؤْمِنِینَ‌</w:t>
            </w:r>
            <w:r>
              <w:rPr>
                <w:rStyle w:val="IndexLink"/>
                <w:rtl w:val="true"/>
              </w:rPr>
              <w:tab/>
            </w:r>
            <w:r>
              <w:rPr>
                <w:rStyle w:val="IndexLink"/>
              </w:rPr>
              <w:t>315</w:t>
            </w:r>
          </w:hyperlink>
        </w:p>
        <w:p>
          <w:pPr>
            <w:pStyle w:val="Contents3"/>
            <w:tabs>
              <w:tab w:val="clear" w:pos="8459"/>
              <w:tab w:val="right" w:pos="9026" w:leader="dot"/>
            </w:tabs>
            <w:rPr/>
          </w:pPr>
          <w:hyperlink w:anchor="__RefHeading___Toc2636593_211673320">
            <w:r>
              <w:rPr>
                <w:webHidden/>
                <w:rStyle w:val="IndexLink"/>
              </w:rPr>
              <w:t>1197</w:t>
            </w:r>
            <w:r>
              <w:rPr>
                <w:rStyle w:val="IndexLink"/>
                <w:rtl w:val="true"/>
              </w:rPr>
              <w:t xml:space="preserve"> </w:t>
            </w:r>
            <w:r>
              <w:rPr>
                <w:rStyle w:val="IndexLink"/>
                <w:rtl w:val="true"/>
              </w:rPr>
              <w:t>سامِعُ السِّرِّ</w:t>
            </w:r>
            <w:r>
              <w:rPr>
                <w:rStyle w:val="IndexLink"/>
                <w:rtl w:val="true"/>
              </w:rPr>
              <w:tab/>
            </w:r>
            <w:r>
              <w:rPr>
                <w:rStyle w:val="IndexLink"/>
              </w:rPr>
              <w:t>315</w:t>
            </w:r>
          </w:hyperlink>
        </w:p>
        <w:p>
          <w:pPr>
            <w:pStyle w:val="Contents3"/>
            <w:tabs>
              <w:tab w:val="clear" w:pos="8459"/>
              <w:tab w:val="right" w:pos="9026" w:leader="dot"/>
            </w:tabs>
            <w:rPr/>
          </w:pPr>
          <w:hyperlink w:anchor="__RefHeading___Toc2636595_211673320">
            <w:r>
              <w:rPr>
                <w:webHidden/>
                <w:rStyle w:val="IndexLink"/>
              </w:rPr>
              <w:t>1198</w:t>
            </w:r>
            <w:r>
              <w:rPr>
                <w:rStyle w:val="IndexLink"/>
                <w:rtl w:val="true"/>
              </w:rPr>
              <w:t xml:space="preserve"> </w:t>
            </w:r>
            <w:r>
              <w:rPr>
                <w:rStyle w:val="IndexLink"/>
                <w:rtl w:val="true"/>
              </w:rPr>
              <w:t>سامِعُ الْکَلامِ‌</w:t>
            </w:r>
            <w:r>
              <w:rPr>
                <w:rStyle w:val="IndexLink"/>
                <w:rtl w:val="true"/>
              </w:rPr>
              <w:tab/>
            </w:r>
            <w:r>
              <w:rPr>
                <w:rStyle w:val="IndexLink"/>
              </w:rPr>
              <w:t>316</w:t>
            </w:r>
          </w:hyperlink>
        </w:p>
        <w:p>
          <w:pPr>
            <w:pStyle w:val="Contents3"/>
            <w:tabs>
              <w:tab w:val="clear" w:pos="8459"/>
              <w:tab w:val="right" w:pos="9026" w:leader="dot"/>
            </w:tabs>
            <w:rPr/>
          </w:pPr>
          <w:hyperlink w:anchor="__RefHeading___Toc2636597_211673320">
            <w:r>
              <w:rPr>
                <w:webHidden/>
                <w:rStyle w:val="IndexLink"/>
              </w:rPr>
              <w:t>1199</w:t>
            </w:r>
            <w:r>
              <w:rPr>
                <w:rStyle w:val="IndexLink"/>
                <w:rtl w:val="true"/>
              </w:rPr>
              <w:t xml:space="preserve"> </w:t>
            </w:r>
            <w:r>
              <w:rPr>
                <w:rStyle w:val="IndexLink"/>
                <w:rtl w:val="true"/>
              </w:rPr>
              <w:t>سامِعُ النَّجْوی‌</w:t>
            </w:r>
            <w:r>
              <w:rPr>
                <w:rStyle w:val="IndexLink"/>
                <w:rtl w:val="true"/>
              </w:rPr>
              <w:tab/>
            </w:r>
            <w:r>
              <w:rPr>
                <w:rStyle w:val="IndexLink"/>
              </w:rPr>
              <w:t>316</w:t>
            </w:r>
          </w:hyperlink>
        </w:p>
        <w:p>
          <w:pPr>
            <w:pStyle w:val="Contents3"/>
            <w:tabs>
              <w:tab w:val="clear" w:pos="8459"/>
              <w:tab w:val="right" w:pos="9026" w:leader="dot"/>
            </w:tabs>
            <w:rPr/>
          </w:pPr>
          <w:hyperlink w:anchor="__RefHeading___Toc2636599_211673320">
            <w:r>
              <w:rPr>
                <w:webHidden/>
                <w:rStyle w:val="IndexLink"/>
              </w:rPr>
              <w:t>1200</w:t>
            </w:r>
            <w:r>
              <w:rPr>
                <w:rStyle w:val="IndexLink"/>
                <w:rtl w:val="true"/>
              </w:rPr>
              <w:t xml:space="preserve"> </w:t>
            </w:r>
            <w:r>
              <w:rPr>
                <w:rStyle w:val="IndexLink"/>
                <w:rtl w:val="true"/>
              </w:rPr>
              <w:t>سَخَطُهُ سَخَطُ اللَّهِ‌</w:t>
            </w:r>
            <w:r>
              <w:rPr>
                <w:rStyle w:val="IndexLink"/>
                <w:rtl w:val="true"/>
              </w:rPr>
              <w:tab/>
            </w:r>
            <w:r>
              <w:rPr>
                <w:rStyle w:val="IndexLink"/>
              </w:rPr>
              <w:t>316</w:t>
            </w:r>
          </w:hyperlink>
        </w:p>
        <w:p>
          <w:pPr>
            <w:pStyle w:val="Contents3"/>
            <w:tabs>
              <w:tab w:val="clear" w:pos="8459"/>
              <w:tab w:val="right" w:pos="9026" w:leader="dot"/>
            </w:tabs>
            <w:rPr/>
          </w:pPr>
          <w:hyperlink w:anchor="__RefHeading___Toc2636601_211673320">
            <w:r>
              <w:rPr>
                <w:webHidden/>
                <w:rStyle w:val="IndexLink"/>
              </w:rPr>
              <w:t>1201</w:t>
            </w:r>
            <w:r>
              <w:rPr>
                <w:rStyle w:val="IndexLink"/>
                <w:rtl w:val="true"/>
              </w:rPr>
              <w:t xml:space="preserve"> </w:t>
            </w:r>
            <w:r>
              <w:rPr>
                <w:rStyle w:val="IndexLink"/>
                <w:rtl w:val="true"/>
              </w:rPr>
              <w:t>السَّخِی‌</w:t>
            </w:r>
            <w:r>
              <w:rPr>
                <w:rStyle w:val="IndexLink"/>
                <w:rtl w:val="true"/>
              </w:rPr>
              <w:tab/>
            </w:r>
            <w:r>
              <w:rPr>
                <w:rStyle w:val="IndexLink"/>
              </w:rPr>
              <w:t>316</w:t>
            </w:r>
          </w:hyperlink>
        </w:p>
        <w:p>
          <w:pPr>
            <w:pStyle w:val="Contents3"/>
            <w:tabs>
              <w:tab w:val="clear" w:pos="8459"/>
              <w:tab w:val="right" w:pos="9026" w:leader="dot"/>
            </w:tabs>
            <w:rPr/>
          </w:pPr>
          <w:hyperlink w:anchor="__RefHeading___Toc2636603_211673320">
            <w:r>
              <w:rPr>
                <w:webHidden/>
                <w:rStyle w:val="IndexLink"/>
              </w:rPr>
              <w:t>1202</w:t>
            </w:r>
            <w:r>
              <w:rPr>
                <w:rStyle w:val="IndexLink"/>
                <w:rtl w:val="true"/>
              </w:rPr>
              <w:t xml:space="preserve"> </w:t>
            </w:r>
            <w:r>
              <w:rPr>
                <w:rStyle w:val="IndexLink"/>
                <w:rtl w:val="true"/>
              </w:rPr>
              <w:t>السِّراجُ الْأَزْهَرُ</w:t>
            </w:r>
            <w:r>
              <w:rPr>
                <w:rStyle w:val="IndexLink"/>
                <w:rtl w:val="true"/>
              </w:rPr>
              <w:tab/>
            </w:r>
            <w:r>
              <w:rPr>
                <w:rStyle w:val="IndexLink"/>
              </w:rPr>
              <w:t>316</w:t>
            </w:r>
          </w:hyperlink>
        </w:p>
        <w:p>
          <w:pPr>
            <w:pStyle w:val="Contents3"/>
            <w:tabs>
              <w:tab w:val="clear" w:pos="8459"/>
              <w:tab w:val="right" w:pos="9026" w:leader="dot"/>
            </w:tabs>
            <w:rPr/>
          </w:pPr>
          <w:hyperlink w:anchor="__RefHeading___Toc2636605_211673320">
            <w:r>
              <w:rPr>
                <w:webHidden/>
                <w:rStyle w:val="IndexLink"/>
              </w:rPr>
              <w:t>1203</w:t>
            </w:r>
            <w:r>
              <w:rPr>
                <w:rStyle w:val="IndexLink"/>
                <w:rtl w:val="true"/>
              </w:rPr>
              <w:t xml:space="preserve"> </w:t>
            </w:r>
            <w:r>
              <w:rPr>
                <w:rStyle w:val="IndexLink"/>
                <w:rtl w:val="true"/>
              </w:rPr>
              <w:t>السِّراجُ الْمُنِیرُ</w:t>
            </w:r>
            <w:r>
              <w:rPr>
                <w:rStyle w:val="IndexLink"/>
                <w:rtl w:val="true"/>
              </w:rPr>
              <w:tab/>
            </w:r>
            <w:r>
              <w:rPr>
                <w:rStyle w:val="IndexLink"/>
              </w:rPr>
              <w:t>316</w:t>
            </w:r>
          </w:hyperlink>
        </w:p>
        <w:p>
          <w:pPr>
            <w:pStyle w:val="Contents3"/>
            <w:tabs>
              <w:tab w:val="clear" w:pos="8459"/>
              <w:tab w:val="right" w:pos="9026" w:leader="dot"/>
            </w:tabs>
            <w:rPr/>
          </w:pPr>
          <w:hyperlink w:anchor="__RefHeading___Toc2636607_211673320">
            <w:r>
              <w:rPr>
                <w:webHidden/>
                <w:rStyle w:val="IndexLink"/>
              </w:rPr>
              <w:t>1204</w:t>
            </w:r>
            <w:r>
              <w:rPr>
                <w:rStyle w:val="IndexLink"/>
                <w:rtl w:val="true"/>
              </w:rPr>
              <w:t xml:space="preserve"> </w:t>
            </w:r>
            <w:r>
              <w:rPr>
                <w:rStyle w:val="IndexLink"/>
                <w:rtl w:val="true"/>
              </w:rPr>
              <w:t>السَّعِیدُ</w:t>
            </w:r>
            <w:r>
              <w:rPr>
                <w:rStyle w:val="IndexLink"/>
                <w:rtl w:val="true"/>
              </w:rPr>
              <w:tab/>
            </w:r>
            <w:r>
              <w:rPr>
                <w:rStyle w:val="IndexLink"/>
              </w:rPr>
              <w:t>316</w:t>
            </w:r>
          </w:hyperlink>
        </w:p>
        <w:p>
          <w:pPr>
            <w:pStyle w:val="Contents3"/>
            <w:tabs>
              <w:tab w:val="clear" w:pos="8459"/>
              <w:tab w:val="right" w:pos="9026" w:leader="dot"/>
            </w:tabs>
            <w:rPr/>
          </w:pPr>
          <w:hyperlink w:anchor="__RefHeading___Toc2636609_211673320">
            <w:r>
              <w:rPr>
                <w:webHidden/>
                <w:rStyle w:val="IndexLink"/>
              </w:rPr>
              <w:t>1205</w:t>
            </w:r>
            <w:r>
              <w:rPr>
                <w:rStyle w:val="IndexLink"/>
                <w:rtl w:val="true"/>
              </w:rPr>
              <w:t xml:space="preserve"> </w:t>
            </w:r>
            <w:r>
              <w:rPr>
                <w:rStyle w:val="IndexLink"/>
                <w:rtl w:val="true"/>
              </w:rPr>
              <w:t>سَفِیرُ اللَّهِ‌</w:t>
            </w:r>
            <w:r>
              <w:rPr>
                <w:rStyle w:val="IndexLink"/>
                <w:rtl w:val="true"/>
              </w:rPr>
              <w:tab/>
            </w:r>
            <w:r>
              <w:rPr>
                <w:rStyle w:val="IndexLink"/>
              </w:rPr>
              <w:t>316</w:t>
            </w:r>
          </w:hyperlink>
        </w:p>
        <w:p>
          <w:pPr>
            <w:pStyle w:val="Contents3"/>
            <w:tabs>
              <w:tab w:val="clear" w:pos="8459"/>
              <w:tab w:val="right" w:pos="9026" w:leader="dot"/>
            </w:tabs>
            <w:rPr/>
          </w:pPr>
          <w:hyperlink w:anchor="__RefHeading___Toc2636611_211673320">
            <w:r>
              <w:rPr>
                <w:webHidden/>
                <w:rStyle w:val="IndexLink"/>
              </w:rPr>
              <w:t>1206</w:t>
            </w:r>
            <w:r>
              <w:rPr>
                <w:rStyle w:val="IndexLink"/>
                <w:rtl w:val="true"/>
              </w:rPr>
              <w:t xml:space="preserve"> </w:t>
            </w:r>
            <w:r>
              <w:rPr>
                <w:rStyle w:val="IndexLink"/>
                <w:rtl w:val="true"/>
              </w:rPr>
              <w:t>سُلالَةُ الْأَطْیابِ‌</w:t>
            </w:r>
            <w:r>
              <w:rPr>
                <w:rStyle w:val="IndexLink"/>
                <w:rtl w:val="true"/>
              </w:rPr>
              <w:tab/>
            </w:r>
            <w:r>
              <w:rPr>
                <w:rStyle w:val="IndexLink"/>
              </w:rPr>
              <w:t>316</w:t>
            </w:r>
          </w:hyperlink>
        </w:p>
        <w:p>
          <w:pPr>
            <w:pStyle w:val="Contents3"/>
            <w:tabs>
              <w:tab w:val="clear" w:pos="8459"/>
              <w:tab w:val="right" w:pos="9026" w:leader="dot"/>
            </w:tabs>
            <w:rPr/>
          </w:pPr>
          <w:hyperlink w:anchor="__RefHeading___Toc2636613_211673320">
            <w:r>
              <w:rPr>
                <w:webHidden/>
                <w:rStyle w:val="IndexLink"/>
              </w:rPr>
              <w:t>1207</w:t>
            </w:r>
            <w:r>
              <w:rPr>
                <w:rStyle w:val="IndexLink"/>
                <w:rtl w:val="true"/>
              </w:rPr>
              <w:t xml:space="preserve"> </w:t>
            </w:r>
            <w:r>
              <w:rPr>
                <w:rStyle w:val="IndexLink"/>
                <w:rtl w:val="true"/>
              </w:rPr>
              <w:t>سَلَّمَ لَهُ الْأَعْداءُ</w:t>
            </w:r>
            <w:r>
              <w:rPr>
                <w:rStyle w:val="IndexLink"/>
                <w:rtl w:val="true"/>
              </w:rPr>
              <w:tab/>
            </w:r>
            <w:r>
              <w:rPr>
                <w:rStyle w:val="IndexLink"/>
              </w:rPr>
              <w:t>316</w:t>
            </w:r>
          </w:hyperlink>
        </w:p>
        <w:p>
          <w:pPr>
            <w:pStyle w:val="Contents3"/>
            <w:tabs>
              <w:tab w:val="clear" w:pos="8459"/>
              <w:tab w:val="right" w:pos="9026" w:leader="dot"/>
            </w:tabs>
            <w:rPr/>
          </w:pPr>
          <w:hyperlink w:anchor="__RefHeading___Toc2636615_211673320">
            <w:r>
              <w:rPr>
                <w:webHidden/>
                <w:rStyle w:val="IndexLink"/>
              </w:rPr>
              <w:t>1208</w:t>
            </w:r>
            <w:r>
              <w:rPr>
                <w:rStyle w:val="IndexLink"/>
                <w:rtl w:val="true"/>
              </w:rPr>
              <w:t xml:space="preserve"> </w:t>
            </w:r>
            <w:r>
              <w:rPr>
                <w:rStyle w:val="IndexLink"/>
                <w:rtl w:val="true"/>
              </w:rPr>
              <w:t>سَلِیلُ الْأَطآئِبِ‌</w:t>
            </w:r>
            <w:r>
              <w:rPr>
                <w:rStyle w:val="IndexLink"/>
                <w:rtl w:val="true"/>
              </w:rPr>
              <w:tab/>
            </w:r>
            <w:r>
              <w:rPr>
                <w:rStyle w:val="IndexLink"/>
              </w:rPr>
              <w:t>318</w:t>
            </w:r>
          </w:hyperlink>
        </w:p>
        <w:p>
          <w:pPr>
            <w:pStyle w:val="Contents3"/>
            <w:tabs>
              <w:tab w:val="clear" w:pos="8459"/>
              <w:tab w:val="right" w:pos="9026" w:leader="dot"/>
            </w:tabs>
            <w:rPr/>
          </w:pPr>
          <w:hyperlink w:anchor="__RefHeading___Toc2636617_211673320">
            <w:r>
              <w:rPr>
                <w:webHidden/>
                <w:rStyle w:val="IndexLink"/>
              </w:rPr>
              <w:t>1209</w:t>
            </w:r>
            <w:r>
              <w:rPr>
                <w:rStyle w:val="IndexLink"/>
                <w:rtl w:val="true"/>
              </w:rPr>
              <w:t xml:space="preserve"> </w:t>
            </w:r>
            <w:r>
              <w:rPr>
                <w:rStyle w:val="IndexLink"/>
                <w:rtl w:val="true"/>
              </w:rPr>
              <w:t>سَلِیلُ الْأَطْهارِ</w:t>
            </w:r>
            <w:r>
              <w:rPr>
                <w:rStyle w:val="IndexLink"/>
                <w:rtl w:val="true"/>
              </w:rPr>
              <w:tab/>
            </w:r>
            <w:r>
              <w:rPr>
                <w:rStyle w:val="IndexLink"/>
              </w:rPr>
              <w:t>318</w:t>
            </w:r>
          </w:hyperlink>
        </w:p>
        <w:p>
          <w:pPr>
            <w:pStyle w:val="Contents3"/>
            <w:tabs>
              <w:tab w:val="clear" w:pos="8459"/>
              <w:tab w:val="right" w:pos="9026" w:leader="dot"/>
            </w:tabs>
            <w:rPr/>
          </w:pPr>
          <w:hyperlink w:anchor="__RefHeading___Toc2636619_211673320">
            <w:r>
              <w:rPr>
                <w:webHidden/>
                <w:rStyle w:val="IndexLink"/>
              </w:rPr>
              <w:t>1210</w:t>
            </w:r>
            <w:r>
              <w:rPr>
                <w:rStyle w:val="IndexLink"/>
                <w:rtl w:val="true"/>
              </w:rPr>
              <w:t xml:space="preserve"> </w:t>
            </w:r>
            <w:r>
              <w:rPr>
                <w:rStyle w:val="IndexLink"/>
                <w:rtl w:val="true"/>
              </w:rPr>
              <w:t>السَّمِحُ‌</w:t>
            </w:r>
            <w:r>
              <w:rPr>
                <w:rStyle w:val="IndexLink"/>
                <w:rtl w:val="true"/>
              </w:rPr>
              <w:tab/>
            </w:r>
            <w:r>
              <w:rPr>
                <w:rStyle w:val="IndexLink"/>
              </w:rPr>
              <w:t>318</w:t>
            </w:r>
          </w:hyperlink>
        </w:p>
        <w:p>
          <w:pPr>
            <w:pStyle w:val="Contents3"/>
            <w:tabs>
              <w:tab w:val="clear" w:pos="8459"/>
              <w:tab w:val="right" w:pos="9026" w:leader="dot"/>
            </w:tabs>
            <w:rPr/>
          </w:pPr>
          <w:hyperlink w:anchor="__RefHeading___Toc2636621_211673320">
            <w:r>
              <w:rPr>
                <w:webHidden/>
                <w:rStyle w:val="IndexLink"/>
              </w:rPr>
              <w:t>1211</w:t>
            </w:r>
            <w:r>
              <w:rPr>
                <w:rStyle w:val="IndexLink"/>
                <w:rtl w:val="true"/>
              </w:rPr>
              <w:t xml:space="preserve"> </w:t>
            </w:r>
            <w:r>
              <w:rPr>
                <w:rStyle w:val="IndexLink"/>
                <w:rtl w:val="true"/>
              </w:rPr>
              <w:t>سَمٌّ قاتِلٌ‌</w:t>
            </w:r>
            <w:r>
              <w:rPr>
                <w:rStyle w:val="IndexLink"/>
                <w:rtl w:val="true"/>
              </w:rPr>
              <w:tab/>
            </w:r>
            <w:r>
              <w:rPr>
                <w:rStyle w:val="IndexLink"/>
              </w:rPr>
              <w:t>318</w:t>
            </w:r>
          </w:hyperlink>
        </w:p>
        <w:p>
          <w:pPr>
            <w:pStyle w:val="Contents3"/>
            <w:tabs>
              <w:tab w:val="clear" w:pos="8459"/>
              <w:tab w:val="right" w:pos="9026" w:leader="dot"/>
            </w:tabs>
            <w:rPr/>
          </w:pPr>
          <w:hyperlink w:anchor="__RefHeading___Toc2636623_211673320">
            <w:r>
              <w:rPr>
                <w:webHidden/>
                <w:rStyle w:val="IndexLink"/>
              </w:rPr>
              <w:t>1212</w:t>
            </w:r>
            <w:r>
              <w:rPr>
                <w:rStyle w:val="IndexLink"/>
                <w:rtl w:val="true"/>
              </w:rPr>
              <w:t xml:space="preserve"> </w:t>
            </w:r>
            <w:r>
              <w:rPr>
                <w:rStyle w:val="IndexLink"/>
                <w:rtl w:val="true"/>
              </w:rPr>
              <w:t>سَهْمُ اللَّهِ‌</w:t>
            </w:r>
            <w:r>
              <w:rPr>
                <w:rStyle w:val="IndexLink"/>
                <w:rtl w:val="true"/>
              </w:rPr>
              <w:tab/>
            </w:r>
            <w:r>
              <w:rPr>
                <w:rStyle w:val="IndexLink"/>
              </w:rPr>
              <w:t>318</w:t>
            </w:r>
          </w:hyperlink>
        </w:p>
        <w:p>
          <w:pPr>
            <w:pStyle w:val="Contents3"/>
            <w:tabs>
              <w:tab w:val="clear" w:pos="8459"/>
              <w:tab w:val="right" w:pos="9026" w:leader="dot"/>
            </w:tabs>
            <w:rPr/>
          </w:pPr>
          <w:hyperlink w:anchor="__RefHeading___Toc2636625_211673320">
            <w:r>
              <w:rPr>
                <w:webHidden/>
                <w:rStyle w:val="IndexLink"/>
              </w:rPr>
              <w:t>1213</w:t>
            </w:r>
            <w:r>
              <w:rPr>
                <w:rStyle w:val="IndexLink"/>
                <w:rtl w:val="true"/>
              </w:rPr>
              <w:t xml:space="preserve"> </w:t>
            </w:r>
            <w:r>
              <w:rPr>
                <w:rStyle w:val="IndexLink"/>
                <w:rtl w:val="true"/>
              </w:rPr>
              <w:t>سَهْم مِنْ مَرامِی اللَّهِ‌</w:t>
            </w:r>
            <w:r>
              <w:rPr>
                <w:rStyle w:val="IndexLink"/>
                <w:rtl w:val="true"/>
              </w:rPr>
              <w:tab/>
            </w:r>
            <w:r>
              <w:rPr>
                <w:rStyle w:val="IndexLink"/>
              </w:rPr>
              <w:t>318</w:t>
            </w:r>
          </w:hyperlink>
        </w:p>
        <w:p>
          <w:pPr>
            <w:pStyle w:val="Contents3"/>
            <w:tabs>
              <w:tab w:val="clear" w:pos="8459"/>
              <w:tab w:val="right" w:pos="9026" w:leader="dot"/>
            </w:tabs>
            <w:rPr/>
          </w:pPr>
          <w:hyperlink w:anchor="__RefHeading___Toc2636627_211673320">
            <w:r>
              <w:rPr>
                <w:webHidden/>
                <w:rStyle w:val="IndexLink"/>
              </w:rPr>
              <w:t>1214</w:t>
            </w:r>
            <w:r>
              <w:rPr>
                <w:rStyle w:val="IndexLink"/>
                <w:rtl w:val="true"/>
              </w:rPr>
              <w:t xml:space="preserve"> </w:t>
            </w:r>
            <w:r>
              <w:rPr>
                <w:rStyle w:val="IndexLink"/>
                <w:rtl w:val="true"/>
              </w:rPr>
              <w:t>سَیدُ الْأَبْرارِ</w:t>
            </w:r>
            <w:r>
              <w:rPr>
                <w:rStyle w:val="IndexLink"/>
                <w:rtl w:val="true"/>
              </w:rPr>
              <w:tab/>
            </w:r>
            <w:r>
              <w:rPr>
                <w:rStyle w:val="IndexLink"/>
              </w:rPr>
              <w:t>318</w:t>
            </w:r>
          </w:hyperlink>
        </w:p>
        <w:p>
          <w:pPr>
            <w:pStyle w:val="Contents3"/>
            <w:tabs>
              <w:tab w:val="clear" w:pos="8459"/>
              <w:tab w:val="right" w:pos="9026" w:leader="dot"/>
            </w:tabs>
            <w:rPr/>
          </w:pPr>
          <w:hyperlink w:anchor="__RefHeading___Toc2636629_211673320">
            <w:r>
              <w:rPr>
                <w:webHidden/>
                <w:rStyle w:val="IndexLink"/>
              </w:rPr>
              <w:t>1215</w:t>
            </w:r>
            <w:r>
              <w:rPr>
                <w:rStyle w:val="IndexLink"/>
                <w:rtl w:val="true"/>
              </w:rPr>
              <w:t xml:space="preserve"> </w:t>
            </w:r>
            <w:r>
              <w:rPr>
                <w:rStyle w:val="IndexLink"/>
                <w:rtl w:val="true"/>
              </w:rPr>
              <w:t>سَیدُ الْأَشْرافِ‌</w:t>
            </w:r>
            <w:r>
              <w:rPr>
                <w:rStyle w:val="IndexLink"/>
                <w:rtl w:val="true"/>
              </w:rPr>
              <w:tab/>
            </w:r>
            <w:r>
              <w:rPr>
                <w:rStyle w:val="IndexLink"/>
              </w:rPr>
              <w:t>318</w:t>
            </w:r>
          </w:hyperlink>
        </w:p>
        <w:p>
          <w:pPr>
            <w:pStyle w:val="Contents3"/>
            <w:tabs>
              <w:tab w:val="clear" w:pos="8459"/>
              <w:tab w:val="right" w:pos="9026" w:leader="dot"/>
            </w:tabs>
            <w:rPr/>
          </w:pPr>
          <w:hyperlink w:anchor="__RefHeading___Toc2636631_211673320">
            <w:r>
              <w:rPr>
                <w:webHidden/>
                <w:rStyle w:val="IndexLink"/>
              </w:rPr>
              <w:t>1216</w:t>
            </w:r>
            <w:r>
              <w:rPr>
                <w:rStyle w:val="IndexLink"/>
                <w:rtl w:val="true"/>
              </w:rPr>
              <w:t xml:space="preserve"> </w:t>
            </w:r>
            <w:r>
              <w:rPr>
                <w:rStyle w:val="IndexLink"/>
                <w:rtl w:val="true"/>
              </w:rPr>
              <w:t>سَیدُ الْأَهْلِ‌</w:t>
            </w:r>
            <w:r>
              <w:rPr>
                <w:rStyle w:val="IndexLink"/>
                <w:rtl w:val="true"/>
              </w:rPr>
              <w:tab/>
            </w:r>
            <w:r>
              <w:rPr>
                <w:rStyle w:val="IndexLink"/>
              </w:rPr>
              <w:t>318</w:t>
            </w:r>
          </w:hyperlink>
        </w:p>
        <w:p>
          <w:pPr>
            <w:pStyle w:val="Contents3"/>
            <w:tabs>
              <w:tab w:val="clear" w:pos="8459"/>
              <w:tab w:val="right" w:pos="9026" w:leader="dot"/>
            </w:tabs>
            <w:rPr/>
          </w:pPr>
          <w:hyperlink w:anchor="__RefHeading___Toc2636633_211673320">
            <w:r>
              <w:rPr>
                <w:webHidden/>
                <w:rStyle w:val="IndexLink"/>
              </w:rPr>
              <w:t>1217</w:t>
            </w:r>
            <w:r>
              <w:rPr>
                <w:rStyle w:val="IndexLink"/>
                <w:rtl w:val="true"/>
              </w:rPr>
              <w:t xml:space="preserve"> </w:t>
            </w:r>
            <w:r>
              <w:rPr>
                <w:rStyle w:val="IndexLink"/>
                <w:rtl w:val="true"/>
              </w:rPr>
              <w:t>سَیدُ الْحَلاحِلِ‌</w:t>
            </w:r>
            <w:r>
              <w:rPr>
                <w:rStyle w:val="IndexLink"/>
                <w:rtl w:val="true"/>
              </w:rPr>
              <w:tab/>
            </w:r>
            <w:r>
              <w:rPr>
                <w:rStyle w:val="IndexLink"/>
              </w:rPr>
              <w:t>320</w:t>
            </w:r>
          </w:hyperlink>
        </w:p>
        <w:p>
          <w:pPr>
            <w:pStyle w:val="Contents3"/>
            <w:tabs>
              <w:tab w:val="clear" w:pos="8459"/>
              <w:tab w:val="right" w:pos="9026" w:leader="dot"/>
            </w:tabs>
            <w:rPr/>
          </w:pPr>
          <w:hyperlink w:anchor="__RefHeading___Toc2636635_211673320">
            <w:r>
              <w:rPr>
                <w:webHidden/>
                <w:rStyle w:val="IndexLink"/>
              </w:rPr>
              <w:t>1218</w:t>
            </w:r>
            <w:r>
              <w:rPr>
                <w:rStyle w:val="IndexLink"/>
                <w:rtl w:val="true"/>
              </w:rPr>
              <w:t xml:space="preserve"> </w:t>
            </w:r>
            <w:r>
              <w:rPr>
                <w:rStyle w:val="IndexLink"/>
                <w:rtl w:val="true"/>
              </w:rPr>
              <w:t>سَیدُ السّاداتِ‌</w:t>
            </w:r>
            <w:r>
              <w:rPr>
                <w:rStyle w:val="IndexLink"/>
                <w:rtl w:val="true"/>
              </w:rPr>
              <w:tab/>
            </w:r>
            <w:r>
              <w:rPr>
                <w:rStyle w:val="IndexLink"/>
              </w:rPr>
              <w:t>320</w:t>
            </w:r>
          </w:hyperlink>
        </w:p>
        <w:p>
          <w:pPr>
            <w:pStyle w:val="Contents3"/>
            <w:tabs>
              <w:tab w:val="clear" w:pos="8459"/>
              <w:tab w:val="right" w:pos="9026" w:leader="dot"/>
            </w:tabs>
            <w:rPr/>
          </w:pPr>
          <w:hyperlink w:anchor="__RefHeading___Toc2636637_211673320">
            <w:r>
              <w:rPr>
                <w:webHidden/>
                <w:rStyle w:val="IndexLink"/>
              </w:rPr>
              <w:t>1219</w:t>
            </w:r>
            <w:r>
              <w:rPr>
                <w:rStyle w:val="IndexLink"/>
                <w:rtl w:val="true"/>
              </w:rPr>
              <w:t xml:space="preserve"> </w:t>
            </w:r>
            <w:r>
              <w:rPr>
                <w:rStyle w:val="IndexLink"/>
                <w:rtl w:val="true"/>
              </w:rPr>
              <w:t>سَیدٌ فِی أَوْلِیاءِ اللَّهِ‌</w:t>
            </w:r>
            <w:r>
              <w:rPr>
                <w:rStyle w:val="IndexLink"/>
                <w:rtl w:val="true"/>
              </w:rPr>
              <w:tab/>
            </w:r>
            <w:r>
              <w:rPr>
                <w:rStyle w:val="IndexLink"/>
              </w:rPr>
              <w:t>320</w:t>
            </w:r>
          </w:hyperlink>
        </w:p>
        <w:p>
          <w:pPr>
            <w:pStyle w:val="Contents3"/>
            <w:tabs>
              <w:tab w:val="clear" w:pos="8459"/>
              <w:tab w:val="right" w:pos="9026" w:leader="dot"/>
            </w:tabs>
            <w:rPr/>
          </w:pPr>
          <w:hyperlink w:anchor="__RefHeading___Toc2636639_211673320">
            <w:r>
              <w:rPr>
                <w:webHidden/>
                <w:rStyle w:val="IndexLink"/>
              </w:rPr>
              <w:t>1220</w:t>
            </w:r>
            <w:r>
              <w:rPr>
                <w:rStyle w:val="IndexLink"/>
                <w:rtl w:val="true"/>
              </w:rPr>
              <w:t xml:space="preserve"> </w:t>
            </w:r>
            <w:r>
              <w:rPr>
                <w:rStyle w:val="IndexLink"/>
                <w:rtl w:val="true"/>
              </w:rPr>
              <w:t>سَیدُ الْکَرِیمِ‌</w:t>
            </w:r>
            <w:r>
              <w:rPr>
                <w:rStyle w:val="IndexLink"/>
                <w:rtl w:val="true"/>
              </w:rPr>
              <w:tab/>
            </w:r>
            <w:r>
              <w:rPr>
                <w:rStyle w:val="IndexLink"/>
              </w:rPr>
              <w:t>320</w:t>
            </w:r>
          </w:hyperlink>
        </w:p>
        <w:p>
          <w:pPr>
            <w:pStyle w:val="Contents3"/>
            <w:tabs>
              <w:tab w:val="clear" w:pos="8459"/>
              <w:tab w:val="right" w:pos="9026" w:leader="dot"/>
            </w:tabs>
            <w:rPr/>
          </w:pPr>
          <w:hyperlink w:anchor="__RefHeading___Toc2636641_211673320">
            <w:r>
              <w:rPr>
                <w:webHidden/>
                <w:rStyle w:val="IndexLink"/>
              </w:rPr>
              <w:t>1221</w:t>
            </w:r>
            <w:r>
              <w:rPr>
                <w:rStyle w:val="IndexLink"/>
                <w:rtl w:val="true"/>
              </w:rPr>
              <w:t xml:space="preserve"> </w:t>
            </w:r>
            <w:r>
              <w:rPr>
                <w:rStyle w:val="IndexLink"/>
                <w:rtl w:val="true"/>
              </w:rPr>
              <w:t>سَیدُ الْمُتَّقِینَ‌</w:t>
            </w:r>
            <w:r>
              <w:rPr>
                <w:rStyle w:val="IndexLink"/>
                <w:rtl w:val="true"/>
              </w:rPr>
              <w:tab/>
            </w:r>
            <w:r>
              <w:rPr>
                <w:rStyle w:val="IndexLink"/>
              </w:rPr>
              <w:t>320</w:t>
            </w:r>
          </w:hyperlink>
        </w:p>
        <w:p>
          <w:pPr>
            <w:pStyle w:val="Contents3"/>
            <w:tabs>
              <w:tab w:val="clear" w:pos="8459"/>
              <w:tab w:val="right" w:pos="9026" w:leader="dot"/>
            </w:tabs>
            <w:rPr/>
          </w:pPr>
          <w:hyperlink w:anchor="__RefHeading___Toc2636643_211673320">
            <w:r>
              <w:rPr>
                <w:webHidden/>
                <w:rStyle w:val="IndexLink"/>
              </w:rPr>
              <w:t>1222</w:t>
            </w:r>
            <w:r>
              <w:rPr>
                <w:rStyle w:val="IndexLink"/>
                <w:rtl w:val="true"/>
              </w:rPr>
              <w:t xml:space="preserve"> </w:t>
            </w:r>
            <w:r>
              <w:rPr>
                <w:rStyle w:val="IndexLink"/>
                <w:rtl w:val="true"/>
              </w:rPr>
              <w:t>سَیدُنا</w:t>
            </w:r>
            <w:r>
              <w:rPr>
                <w:rStyle w:val="IndexLink"/>
                <w:rtl w:val="true"/>
              </w:rPr>
              <w:tab/>
            </w:r>
            <w:r>
              <w:rPr>
                <w:rStyle w:val="IndexLink"/>
              </w:rPr>
              <w:t>321</w:t>
            </w:r>
          </w:hyperlink>
        </w:p>
        <w:p>
          <w:pPr>
            <w:pStyle w:val="Contents3"/>
            <w:tabs>
              <w:tab w:val="clear" w:pos="8459"/>
              <w:tab w:val="right" w:pos="9026" w:leader="dot"/>
            </w:tabs>
            <w:rPr/>
          </w:pPr>
          <w:hyperlink w:anchor="__RefHeading___Toc2636645_211673320">
            <w:r>
              <w:rPr>
                <w:webHidden/>
                <w:rStyle w:val="IndexLink"/>
              </w:rPr>
              <w:t>1223</w:t>
            </w:r>
            <w:r>
              <w:rPr>
                <w:rStyle w:val="IndexLink"/>
                <w:rtl w:val="true"/>
              </w:rPr>
              <w:t xml:space="preserve"> </w:t>
            </w:r>
            <w:r>
              <w:rPr>
                <w:rStyle w:val="IndexLink"/>
                <w:rtl w:val="true"/>
              </w:rPr>
              <w:t>سَیفُ اللَّهِ الْمَسْلُولُ‌</w:t>
            </w:r>
            <w:r>
              <w:rPr>
                <w:rStyle w:val="IndexLink"/>
                <w:rtl w:val="true"/>
              </w:rPr>
              <w:tab/>
            </w:r>
            <w:r>
              <w:rPr>
                <w:rStyle w:val="IndexLink"/>
              </w:rPr>
              <w:t>321</w:t>
            </w:r>
          </w:hyperlink>
        </w:p>
        <w:p>
          <w:pPr>
            <w:pStyle w:val="Contents3"/>
            <w:tabs>
              <w:tab w:val="clear" w:pos="8459"/>
              <w:tab w:val="right" w:pos="9026" w:leader="dot"/>
            </w:tabs>
            <w:rPr/>
          </w:pPr>
          <w:hyperlink w:anchor="__RefHeading___Toc2636647_211673320">
            <w:r>
              <w:rPr>
                <w:webHidden/>
                <w:rStyle w:val="IndexLink"/>
              </w:rPr>
              <w:t>1224</w:t>
            </w:r>
            <w:r>
              <w:rPr>
                <w:rStyle w:val="IndexLink"/>
                <w:rtl w:val="true"/>
              </w:rPr>
              <w:t xml:space="preserve"> </w:t>
            </w:r>
            <w:r>
              <w:rPr>
                <w:rStyle w:val="IndexLink"/>
                <w:rtl w:val="true"/>
              </w:rPr>
              <w:t>سَیفُ ذِی الْجَلالِ‌</w:t>
            </w:r>
            <w:r>
              <w:rPr>
                <w:rStyle w:val="IndexLink"/>
                <w:rtl w:val="true"/>
              </w:rPr>
              <w:tab/>
            </w:r>
            <w:r>
              <w:rPr>
                <w:rStyle w:val="IndexLink"/>
              </w:rPr>
              <w:t>321</w:t>
            </w:r>
          </w:hyperlink>
        </w:p>
        <w:p>
          <w:pPr>
            <w:pStyle w:val="Contents3"/>
            <w:tabs>
              <w:tab w:val="clear" w:pos="8459"/>
              <w:tab w:val="right" w:pos="9026" w:leader="dot"/>
            </w:tabs>
            <w:rPr/>
          </w:pPr>
          <w:hyperlink w:anchor="__RefHeading___Toc2636649_211673320">
            <w:r>
              <w:rPr>
                <w:webHidden/>
                <w:rStyle w:val="IndexLink"/>
              </w:rPr>
              <w:t>1225</w:t>
            </w:r>
            <w:r>
              <w:rPr>
                <w:rStyle w:val="IndexLink"/>
                <w:rtl w:val="true"/>
              </w:rPr>
              <w:t xml:space="preserve"> </w:t>
            </w:r>
            <w:r>
              <w:rPr>
                <w:rStyle w:val="IndexLink"/>
                <w:rtl w:val="true"/>
              </w:rPr>
              <w:t>سَیفُ النُّبُوَّةِ</w:t>
            </w:r>
            <w:r>
              <w:rPr>
                <w:rStyle w:val="IndexLink"/>
                <w:rtl w:val="true"/>
              </w:rPr>
              <w:tab/>
            </w:r>
            <w:r>
              <w:rPr>
                <w:rStyle w:val="IndexLink"/>
              </w:rPr>
              <w:t>321</w:t>
            </w:r>
          </w:hyperlink>
        </w:p>
        <w:p>
          <w:pPr>
            <w:pStyle w:val="Contents3"/>
            <w:tabs>
              <w:tab w:val="clear" w:pos="8459"/>
              <w:tab w:val="right" w:pos="9026" w:leader="dot"/>
            </w:tabs>
            <w:rPr/>
          </w:pPr>
          <w:hyperlink w:anchor="__RefHeading___Toc2636651_211673320">
            <w:r>
              <w:rPr>
                <w:webHidden/>
                <w:rStyle w:val="IndexLink"/>
              </w:rPr>
              <w:t>1226</w:t>
            </w:r>
            <w:r>
              <w:rPr>
                <w:rStyle w:val="IndexLink"/>
                <w:rtl w:val="true"/>
              </w:rPr>
              <w:t xml:space="preserve"> </w:t>
            </w:r>
            <w:r>
              <w:rPr>
                <w:rStyle w:val="IndexLink"/>
                <w:rtl w:val="true"/>
              </w:rPr>
              <w:t>شافِعُ الرِّزْقِ‌</w:t>
            </w:r>
            <w:r>
              <w:rPr>
                <w:rStyle w:val="IndexLink"/>
                <w:rtl w:val="true"/>
              </w:rPr>
              <w:tab/>
            </w:r>
            <w:r>
              <w:rPr>
                <w:rStyle w:val="IndexLink"/>
              </w:rPr>
              <w:t>321</w:t>
            </w:r>
          </w:hyperlink>
        </w:p>
        <w:p>
          <w:pPr>
            <w:pStyle w:val="Contents3"/>
            <w:tabs>
              <w:tab w:val="clear" w:pos="8459"/>
              <w:tab w:val="right" w:pos="9026" w:leader="dot"/>
            </w:tabs>
            <w:rPr/>
          </w:pPr>
          <w:hyperlink w:anchor="__RefHeading___Toc2636653_211673320">
            <w:r>
              <w:rPr>
                <w:webHidden/>
                <w:rStyle w:val="IndexLink"/>
              </w:rPr>
              <w:t>1227</w:t>
            </w:r>
            <w:r>
              <w:rPr>
                <w:rStyle w:val="IndexLink"/>
                <w:rtl w:val="true"/>
              </w:rPr>
              <w:t xml:space="preserve"> </w:t>
            </w:r>
            <w:r>
              <w:rPr>
                <w:rStyle w:val="IndexLink"/>
                <w:rtl w:val="true"/>
              </w:rPr>
              <w:t>شافِعُ یوْمِ الدِّینِ‌</w:t>
            </w:r>
            <w:r>
              <w:rPr>
                <w:rStyle w:val="IndexLink"/>
                <w:rtl w:val="true"/>
              </w:rPr>
              <w:tab/>
            </w:r>
            <w:r>
              <w:rPr>
                <w:rStyle w:val="IndexLink"/>
              </w:rPr>
              <w:t>321</w:t>
            </w:r>
          </w:hyperlink>
        </w:p>
        <w:p>
          <w:pPr>
            <w:pStyle w:val="Contents3"/>
            <w:tabs>
              <w:tab w:val="clear" w:pos="8459"/>
              <w:tab w:val="right" w:pos="9026" w:leader="dot"/>
            </w:tabs>
            <w:rPr/>
          </w:pPr>
          <w:hyperlink w:anchor="__RefHeading___Toc2636655_211673320">
            <w:r>
              <w:rPr>
                <w:webHidden/>
                <w:rStyle w:val="IndexLink"/>
              </w:rPr>
              <w:t>1228</w:t>
            </w:r>
            <w:r>
              <w:rPr>
                <w:rStyle w:val="IndexLink"/>
                <w:rtl w:val="true"/>
              </w:rPr>
              <w:t xml:space="preserve"> </w:t>
            </w:r>
            <w:r>
              <w:rPr>
                <w:rStyle w:val="IndexLink"/>
                <w:rtl w:val="true"/>
              </w:rPr>
              <w:t>شاهِدُ اللَّهِ‌</w:t>
            </w:r>
            <w:r>
              <w:rPr>
                <w:rStyle w:val="IndexLink"/>
                <w:rtl w:val="true"/>
              </w:rPr>
              <w:tab/>
            </w:r>
            <w:r>
              <w:rPr>
                <w:rStyle w:val="IndexLink"/>
              </w:rPr>
              <w:t>322</w:t>
            </w:r>
          </w:hyperlink>
        </w:p>
        <w:p>
          <w:pPr>
            <w:pStyle w:val="Contents3"/>
            <w:tabs>
              <w:tab w:val="clear" w:pos="8459"/>
              <w:tab w:val="right" w:pos="9026" w:leader="dot"/>
            </w:tabs>
            <w:rPr/>
          </w:pPr>
          <w:hyperlink w:anchor="__RefHeading___Toc2636657_211673320">
            <w:r>
              <w:rPr>
                <w:webHidden/>
                <w:rStyle w:val="IndexLink"/>
              </w:rPr>
              <w:t>1229</w:t>
            </w:r>
            <w:r>
              <w:rPr>
                <w:rStyle w:val="IndexLink"/>
                <w:rtl w:val="true"/>
              </w:rPr>
              <w:t xml:space="preserve"> </w:t>
            </w:r>
            <w:r>
              <w:rPr>
                <w:rStyle w:val="IndexLink"/>
                <w:rtl w:val="true"/>
              </w:rPr>
              <w:t>شاهِدُ الْأُمَّةِ</w:t>
            </w:r>
            <w:r>
              <w:rPr>
                <w:rStyle w:val="IndexLink"/>
                <w:rtl w:val="true"/>
              </w:rPr>
              <w:tab/>
            </w:r>
            <w:r>
              <w:rPr>
                <w:rStyle w:val="IndexLink"/>
              </w:rPr>
              <w:t>322</w:t>
            </w:r>
          </w:hyperlink>
        </w:p>
        <w:p>
          <w:pPr>
            <w:pStyle w:val="Contents3"/>
            <w:tabs>
              <w:tab w:val="clear" w:pos="8459"/>
              <w:tab w:val="right" w:pos="9026" w:leader="dot"/>
            </w:tabs>
            <w:rPr/>
          </w:pPr>
          <w:hyperlink w:anchor="__RefHeading___Toc2636659_211673320">
            <w:r>
              <w:rPr>
                <w:webHidden/>
                <w:rStyle w:val="IndexLink"/>
              </w:rPr>
              <w:t>1230</w:t>
            </w:r>
            <w:r>
              <w:rPr>
                <w:rStyle w:val="IndexLink"/>
                <w:rtl w:val="true"/>
              </w:rPr>
              <w:t xml:space="preserve"> </w:t>
            </w:r>
            <w:r>
              <w:rPr>
                <w:rStyle w:val="IndexLink"/>
                <w:rtl w:val="true"/>
              </w:rPr>
              <w:t>شِبْهُ الْأَمِینِ‌</w:t>
            </w:r>
            <w:r>
              <w:rPr>
                <w:rStyle w:val="IndexLink"/>
                <w:rtl w:val="true"/>
              </w:rPr>
              <w:tab/>
            </w:r>
            <w:r>
              <w:rPr>
                <w:rStyle w:val="IndexLink"/>
              </w:rPr>
              <w:t>322</w:t>
            </w:r>
          </w:hyperlink>
        </w:p>
        <w:p>
          <w:pPr>
            <w:pStyle w:val="Contents3"/>
            <w:tabs>
              <w:tab w:val="clear" w:pos="8459"/>
              <w:tab w:val="right" w:pos="9026" w:leader="dot"/>
            </w:tabs>
            <w:rPr/>
          </w:pPr>
          <w:hyperlink w:anchor="__RefHeading___Toc2636661_211673320">
            <w:r>
              <w:rPr>
                <w:webHidden/>
                <w:rStyle w:val="IndexLink"/>
              </w:rPr>
              <w:t>1231</w:t>
            </w:r>
            <w:r>
              <w:rPr>
                <w:rStyle w:val="IndexLink"/>
                <w:rtl w:val="true"/>
              </w:rPr>
              <w:t xml:space="preserve"> </w:t>
            </w:r>
            <w:r>
              <w:rPr>
                <w:rStyle w:val="IndexLink"/>
                <w:rtl w:val="true"/>
              </w:rPr>
              <w:t>شَبِیهُ هارُونَ‌</w:t>
            </w:r>
            <w:r>
              <w:rPr>
                <w:rStyle w:val="IndexLink"/>
                <w:rtl w:val="true"/>
              </w:rPr>
              <w:tab/>
            </w:r>
            <w:r>
              <w:rPr>
                <w:rStyle w:val="IndexLink"/>
              </w:rPr>
              <w:t>322</w:t>
            </w:r>
          </w:hyperlink>
        </w:p>
        <w:p>
          <w:pPr>
            <w:pStyle w:val="Contents3"/>
            <w:tabs>
              <w:tab w:val="clear" w:pos="8459"/>
              <w:tab w:val="right" w:pos="9026" w:leader="dot"/>
            </w:tabs>
            <w:rPr/>
          </w:pPr>
          <w:hyperlink w:anchor="__RefHeading___Toc2636663_211673320">
            <w:r>
              <w:rPr>
                <w:webHidden/>
                <w:rStyle w:val="IndexLink"/>
              </w:rPr>
              <w:t>1232</w:t>
            </w:r>
            <w:r>
              <w:rPr>
                <w:rStyle w:val="IndexLink"/>
                <w:rtl w:val="true"/>
              </w:rPr>
              <w:t xml:space="preserve"> </w:t>
            </w:r>
            <w:r>
              <w:rPr>
                <w:rStyle w:val="IndexLink"/>
                <w:rtl w:val="true"/>
              </w:rPr>
              <w:t>شَجَرَةُ التَّقْوی‌</w:t>
            </w:r>
            <w:r>
              <w:rPr>
                <w:rStyle w:val="IndexLink"/>
                <w:rtl w:val="true"/>
              </w:rPr>
              <w:tab/>
            </w:r>
            <w:r>
              <w:rPr>
                <w:rStyle w:val="IndexLink"/>
              </w:rPr>
              <w:t>323</w:t>
            </w:r>
          </w:hyperlink>
        </w:p>
        <w:p>
          <w:pPr>
            <w:pStyle w:val="Contents3"/>
            <w:tabs>
              <w:tab w:val="clear" w:pos="8459"/>
              <w:tab w:val="right" w:pos="9026" w:leader="dot"/>
            </w:tabs>
            <w:rPr/>
          </w:pPr>
          <w:hyperlink w:anchor="__RefHeading___Toc2636665_211673320">
            <w:r>
              <w:rPr>
                <w:webHidden/>
                <w:rStyle w:val="IndexLink"/>
              </w:rPr>
              <w:t>1233</w:t>
            </w:r>
            <w:r>
              <w:rPr>
                <w:rStyle w:val="IndexLink"/>
                <w:rtl w:val="true"/>
              </w:rPr>
              <w:t xml:space="preserve"> </w:t>
            </w:r>
            <w:r>
              <w:rPr>
                <w:rStyle w:val="IndexLink"/>
                <w:rtl w:val="true"/>
              </w:rPr>
              <w:t>شَجَرَةُ طُوبی‌</w:t>
            </w:r>
            <w:r>
              <w:rPr>
                <w:rStyle w:val="IndexLink"/>
                <w:rtl w:val="true"/>
              </w:rPr>
              <w:tab/>
            </w:r>
            <w:r>
              <w:rPr>
                <w:rStyle w:val="IndexLink"/>
              </w:rPr>
              <w:t>323</w:t>
            </w:r>
          </w:hyperlink>
        </w:p>
        <w:p>
          <w:pPr>
            <w:pStyle w:val="Contents3"/>
            <w:tabs>
              <w:tab w:val="clear" w:pos="8459"/>
              <w:tab w:val="right" w:pos="9026" w:leader="dot"/>
            </w:tabs>
            <w:rPr/>
          </w:pPr>
          <w:hyperlink w:anchor="__RefHeading___Toc2636667_211673320">
            <w:r>
              <w:rPr>
                <w:webHidden/>
                <w:rStyle w:val="IndexLink"/>
              </w:rPr>
              <w:t>1234</w:t>
            </w:r>
            <w:r>
              <w:rPr>
                <w:rStyle w:val="IndexLink"/>
                <w:rtl w:val="true"/>
              </w:rPr>
              <w:t xml:space="preserve"> </w:t>
            </w:r>
            <w:r>
              <w:rPr>
                <w:rStyle w:val="IndexLink"/>
                <w:rtl w:val="true"/>
              </w:rPr>
              <w:t>شَجَرَةٌ طَیبَةٌ</w:t>
            </w:r>
            <w:r>
              <w:rPr>
                <w:rStyle w:val="IndexLink"/>
                <w:rtl w:val="true"/>
              </w:rPr>
              <w:tab/>
            </w:r>
            <w:r>
              <w:rPr>
                <w:rStyle w:val="IndexLink"/>
              </w:rPr>
              <w:t>323</w:t>
            </w:r>
          </w:hyperlink>
        </w:p>
        <w:p>
          <w:pPr>
            <w:pStyle w:val="Contents3"/>
            <w:tabs>
              <w:tab w:val="clear" w:pos="8459"/>
              <w:tab w:val="right" w:pos="9026" w:leader="dot"/>
            </w:tabs>
            <w:rPr/>
          </w:pPr>
          <w:hyperlink w:anchor="__RefHeading___Toc2636669_211673320">
            <w:r>
              <w:rPr>
                <w:webHidden/>
                <w:rStyle w:val="IndexLink"/>
              </w:rPr>
              <w:t>1235</w:t>
            </w:r>
            <w:r>
              <w:rPr>
                <w:rStyle w:val="IndexLink"/>
                <w:rtl w:val="true"/>
              </w:rPr>
              <w:t xml:space="preserve"> </w:t>
            </w:r>
            <w:r>
              <w:rPr>
                <w:rStyle w:val="IndexLink"/>
                <w:rtl w:val="true"/>
              </w:rPr>
              <w:t>شَجَرَةُ النِّداءِ</w:t>
            </w:r>
            <w:r>
              <w:rPr>
                <w:rStyle w:val="IndexLink"/>
                <w:rtl w:val="true"/>
              </w:rPr>
              <w:tab/>
            </w:r>
            <w:r>
              <w:rPr>
                <w:rStyle w:val="IndexLink"/>
              </w:rPr>
              <w:t>323</w:t>
            </w:r>
          </w:hyperlink>
        </w:p>
        <w:p>
          <w:pPr>
            <w:pStyle w:val="Contents3"/>
            <w:tabs>
              <w:tab w:val="clear" w:pos="8459"/>
              <w:tab w:val="right" w:pos="9026" w:leader="dot"/>
            </w:tabs>
            <w:rPr/>
          </w:pPr>
          <w:hyperlink w:anchor="__RefHeading___Toc2636671_211673320">
            <w:r>
              <w:rPr>
                <w:webHidden/>
                <w:rStyle w:val="IndexLink"/>
              </w:rPr>
              <w:t>1236</w:t>
            </w:r>
            <w:r>
              <w:rPr>
                <w:rStyle w:val="IndexLink"/>
                <w:rtl w:val="true"/>
              </w:rPr>
              <w:t xml:space="preserve"> </w:t>
            </w:r>
            <w:r>
              <w:rPr>
                <w:rStyle w:val="IndexLink"/>
                <w:rtl w:val="true"/>
              </w:rPr>
              <w:t>الشَّجَرِی‌</w:t>
            </w:r>
            <w:r>
              <w:rPr>
                <w:rStyle w:val="IndexLink"/>
                <w:rtl w:val="true"/>
              </w:rPr>
              <w:tab/>
            </w:r>
            <w:r>
              <w:rPr>
                <w:rStyle w:val="IndexLink"/>
              </w:rPr>
              <w:t>323</w:t>
            </w:r>
          </w:hyperlink>
        </w:p>
        <w:p>
          <w:pPr>
            <w:pStyle w:val="Contents3"/>
            <w:tabs>
              <w:tab w:val="clear" w:pos="8459"/>
              <w:tab w:val="right" w:pos="9026" w:leader="dot"/>
            </w:tabs>
            <w:rPr/>
          </w:pPr>
          <w:hyperlink w:anchor="__RefHeading___Toc2636673_211673320">
            <w:r>
              <w:rPr>
                <w:webHidden/>
                <w:rStyle w:val="IndexLink"/>
              </w:rPr>
              <w:t>1237</w:t>
            </w:r>
            <w:r>
              <w:rPr>
                <w:rStyle w:val="IndexLink"/>
                <w:rtl w:val="true"/>
              </w:rPr>
              <w:t xml:space="preserve"> </w:t>
            </w:r>
            <w:r>
              <w:rPr>
                <w:rStyle w:val="IndexLink"/>
                <w:rtl w:val="true"/>
              </w:rPr>
              <w:t>شَدِیدُ الْبَأْسِ‌</w:t>
            </w:r>
            <w:r>
              <w:rPr>
                <w:rStyle w:val="IndexLink"/>
                <w:rtl w:val="true"/>
              </w:rPr>
              <w:tab/>
            </w:r>
            <w:r>
              <w:rPr>
                <w:rStyle w:val="IndexLink"/>
              </w:rPr>
              <w:t>323</w:t>
            </w:r>
          </w:hyperlink>
        </w:p>
        <w:p>
          <w:pPr>
            <w:pStyle w:val="Contents3"/>
            <w:tabs>
              <w:tab w:val="clear" w:pos="8459"/>
              <w:tab w:val="right" w:pos="9026" w:leader="dot"/>
            </w:tabs>
            <w:rPr/>
          </w:pPr>
          <w:hyperlink w:anchor="__RefHeading___Toc2636675_211673320">
            <w:r>
              <w:rPr>
                <w:webHidden/>
                <w:rStyle w:val="IndexLink"/>
              </w:rPr>
              <w:t>1238</w:t>
            </w:r>
            <w:r>
              <w:rPr>
                <w:rStyle w:val="IndexLink"/>
                <w:rtl w:val="true"/>
              </w:rPr>
              <w:t xml:space="preserve"> </w:t>
            </w:r>
            <w:r>
              <w:rPr>
                <w:rStyle w:val="IndexLink"/>
                <w:rtl w:val="true"/>
              </w:rPr>
              <w:t>شَرَفُ مَکَّةَ وَ مِنی‌</w:t>
            </w:r>
            <w:r>
              <w:rPr>
                <w:rStyle w:val="IndexLink"/>
                <w:rtl w:val="true"/>
              </w:rPr>
              <w:tab/>
            </w:r>
            <w:r>
              <w:rPr>
                <w:rStyle w:val="IndexLink"/>
              </w:rPr>
              <w:t>324</w:t>
            </w:r>
          </w:hyperlink>
        </w:p>
        <w:p>
          <w:pPr>
            <w:pStyle w:val="Contents3"/>
            <w:tabs>
              <w:tab w:val="clear" w:pos="8459"/>
              <w:tab w:val="right" w:pos="9026" w:leader="dot"/>
            </w:tabs>
            <w:rPr/>
          </w:pPr>
          <w:hyperlink w:anchor="__RefHeading___Toc2636677_211673320">
            <w:r>
              <w:rPr>
                <w:webHidden/>
                <w:rStyle w:val="IndexLink"/>
              </w:rPr>
              <w:t>1239</w:t>
            </w:r>
            <w:r>
              <w:rPr>
                <w:rStyle w:val="IndexLink"/>
                <w:rtl w:val="true"/>
              </w:rPr>
              <w:t xml:space="preserve"> </w:t>
            </w:r>
            <w:r>
              <w:rPr>
                <w:rStyle w:val="IndexLink"/>
                <w:rtl w:val="true"/>
              </w:rPr>
              <w:t>شَقِیقُ النَّبِی‌ّ</w:t>
            </w:r>
            <w:r>
              <w:rPr>
                <w:rStyle w:val="IndexLink"/>
                <w:rtl w:val="true"/>
              </w:rPr>
              <w:tab/>
            </w:r>
            <w:r>
              <w:rPr>
                <w:rStyle w:val="IndexLink"/>
              </w:rPr>
              <w:t>324</w:t>
            </w:r>
          </w:hyperlink>
        </w:p>
        <w:p>
          <w:pPr>
            <w:pStyle w:val="Contents3"/>
            <w:tabs>
              <w:tab w:val="clear" w:pos="8459"/>
              <w:tab w:val="right" w:pos="9026" w:leader="dot"/>
            </w:tabs>
            <w:rPr/>
          </w:pPr>
          <w:hyperlink w:anchor="__RefHeading___Toc2636679_211673320">
            <w:r>
              <w:rPr>
                <w:webHidden/>
                <w:rStyle w:val="IndexLink"/>
              </w:rPr>
              <w:t>1240</w:t>
            </w:r>
            <w:r>
              <w:rPr>
                <w:rStyle w:val="IndexLink"/>
                <w:rtl w:val="true"/>
              </w:rPr>
              <w:t xml:space="preserve"> </w:t>
            </w:r>
            <w:r>
              <w:rPr>
                <w:rStyle w:val="IndexLink"/>
                <w:rtl w:val="true"/>
              </w:rPr>
              <w:t>الشِّهابُ الثّاقِبُ‌</w:t>
            </w:r>
            <w:r>
              <w:rPr>
                <w:rStyle w:val="IndexLink"/>
                <w:rtl w:val="true"/>
              </w:rPr>
              <w:tab/>
            </w:r>
            <w:r>
              <w:rPr>
                <w:rStyle w:val="IndexLink"/>
              </w:rPr>
              <w:t>324</w:t>
            </w:r>
          </w:hyperlink>
        </w:p>
        <w:p>
          <w:pPr>
            <w:pStyle w:val="Contents3"/>
            <w:tabs>
              <w:tab w:val="clear" w:pos="8459"/>
              <w:tab w:val="right" w:pos="9026" w:leader="dot"/>
            </w:tabs>
            <w:rPr/>
          </w:pPr>
          <w:hyperlink w:anchor="__RefHeading___Toc2636681_211673320">
            <w:r>
              <w:rPr>
                <w:webHidden/>
                <w:rStyle w:val="IndexLink"/>
              </w:rPr>
              <w:t>1241</w:t>
            </w:r>
            <w:r>
              <w:rPr>
                <w:rStyle w:val="IndexLink"/>
                <w:rtl w:val="true"/>
              </w:rPr>
              <w:t xml:space="preserve"> </w:t>
            </w:r>
            <w:r>
              <w:rPr>
                <w:rStyle w:val="IndexLink"/>
                <w:rtl w:val="true"/>
              </w:rPr>
              <w:t>صابِرُ الْمُمْتَحَنِینَ‌</w:t>
            </w:r>
            <w:r>
              <w:rPr>
                <w:rStyle w:val="IndexLink"/>
                <w:rtl w:val="true"/>
              </w:rPr>
              <w:tab/>
            </w:r>
            <w:r>
              <w:rPr>
                <w:rStyle w:val="IndexLink"/>
              </w:rPr>
              <w:t>324</w:t>
            </w:r>
          </w:hyperlink>
        </w:p>
        <w:p>
          <w:pPr>
            <w:pStyle w:val="Contents3"/>
            <w:tabs>
              <w:tab w:val="clear" w:pos="8459"/>
              <w:tab w:val="right" w:pos="9026" w:leader="dot"/>
            </w:tabs>
            <w:rPr/>
          </w:pPr>
          <w:hyperlink w:anchor="__RefHeading___Toc2636683_211673320">
            <w:r>
              <w:rPr>
                <w:webHidden/>
                <w:rStyle w:val="IndexLink"/>
              </w:rPr>
              <w:t>1242</w:t>
            </w:r>
            <w:r>
              <w:rPr>
                <w:rStyle w:val="IndexLink"/>
                <w:rtl w:val="true"/>
              </w:rPr>
              <w:t xml:space="preserve"> </w:t>
            </w:r>
            <w:r>
              <w:rPr>
                <w:rStyle w:val="IndexLink"/>
                <w:rtl w:val="true"/>
              </w:rPr>
              <w:t>صاحِبُ الْآیاتِ الْباهِراتِ‌</w:t>
            </w:r>
            <w:r>
              <w:rPr>
                <w:rStyle w:val="IndexLink"/>
                <w:rtl w:val="true"/>
              </w:rPr>
              <w:tab/>
            </w:r>
            <w:r>
              <w:rPr>
                <w:rStyle w:val="IndexLink"/>
              </w:rPr>
              <w:t>324</w:t>
            </w:r>
          </w:hyperlink>
        </w:p>
        <w:p>
          <w:pPr>
            <w:pStyle w:val="Contents3"/>
            <w:tabs>
              <w:tab w:val="clear" w:pos="8459"/>
              <w:tab w:val="right" w:pos="9026" w:leader="dot"/>
            </w:tabs>
            <w:rPr/>
          </w:pPr>
          <w:hyperlink w:anchor="__RefHeading___Toc2636685_211673320">
            <w:r>
              <w:rPr>
                <w:webHidden/>
                <w:rStyle w:val="IndexLink"/>
              </w:rPr>
              <w:t>1243</w:t>
            </w:r>
            <w:r>
              <w:rPr>
                <w:rStyle w:val="IndexLink"/>
                <w:rtl w:val="true"/>
              </w:rPr>
              <w:t xml:space="preserve"> </w:t>
            </w:r>
            <w:r>
              <w:rPr>
                <w:rStyle w:val="IndexLink"/>
                <w:rtl w:val="true"/>
              </w:rPr>
              <w:t>صاحِبُ الْآیةِ</w:t>
            </w:r>
            <w:r>
              <w:rPr>
                <w:rStyle w:val="IndexLink"/>
                <w:rtl w:val="true"/>
              </w:rPr>
              <w:tab/>
            </w:r>
            <w:r>
              <w:rPr>
                <w:rStyle w:val="IndexLink"/>
              </w:rPr>
              <w:t>325</w:t>
            </w:r>
          </w:hyperlink>
        </w:p>
        <w:p>
          <w:pPr>
            <w:pStyle w:val="Contents3"/>
            <w:tabs>
              <w:tab w:val="clear" w:pos="8459"/>
              <w:tab w:val="right" w:pos="9026" w:leader="dot"/>
            </w:tabs>
            <w:rPr/>
          </w:pPr>
          <w:hyperlink w:anchor="__RefHeading___Toc2636687_211673320">
            <w:r>
              <w:rPr>
                <w:webHidden/>
                <w:rStyle w:val="IndexLink"/>
              </w:rPr>
              <w:t>1244</w:t>
            </w:r>
            <w:r>
              <w:rPr>
                <w:rStyle w:val="IndexLink"/>
                <w:rtl w:val="true"/>
              </w:rPr>
              <w:t xml:space="preserve"> </w:t>
            </w:r>
            <w:r>
              <w:rPr>
                <w:rStyle w:val="IndexLink"/>
                <w:rtl w:val="true"/>
              </w:rPr>
              <w:t>صاحِبُ أَلْفِ رَکْعَةٍ</w:t>
            </w:r>
            <w:r>
              <w:rPr>
                <w:rStyle w:val="IndexLink"/>
                <w:rtl w:val="true"/>
              </w:rPr>
              <w:tab/>
            </w:r>
            <w:r>
              <w:rPr>
                <w:rStyle w:val="IndexLink"/>
              </w:rPr>
              <w:t>325</w:t>
            </w:r>
          </w:hyperlink>
        </w:p>
        <w:p>
          <w:pPr>
            <w:pStyle w:val="Contents3"/>
            <w:tabs>
              <w:tab w:val="clear" w:pos="8459"/>
              <w:tab w:val="right" w:pos="9026" w:leader="dot"/>
            </w:tabs>
            <w:rPr/>
          </w:pPr>
          <w:hyperlink w:anchor="__RefHeading___Toc2636689_211673320">
            <w:r>
              <w:rPr>
                <w:webHidden/>
                <w:rStyle w:val="IndexLink"/>
              </w:rPr>
              <w:t>1245</w:t>
            </w:r>
            <w:r>
              <w:rPr>
                <w:rStyle w:val="IndexLink"/>
                <w:rtl w:val="true"/>
              </w:rPr>
              <w:t xml:space="preserve"> </w:t>
            </w:r>
            <w:r>
              <w:rPr>
                <w:rStyle w:val="IndexLink"/>
                <w:rtl w:val="true"/>
              </w:rPr>
              <w:t>صاحِبُ أُمِ‌ّ الْکِتابِ‌</w:t>
            </w:r>
            <w:r>
              <w:rPr>
                <w:rStyle w:val="IndexLink"/>
                <w:rtl w:val="true"/>
              </w:rPr>
              <w:tab/>
            </w:r>
            <w:r>
              <w:rPr>
                <w:rStyle w:val="IndexLink"/>
              </w:rPr>
              <w:t>325</w:t>
            </w:r>
          </w:hyperlink>
        </w:p>
        <w:p>
          <w:pPr>
            <w:pStyle w:val="Contents3"/>
            <w:tabs>
              <w:tab w:val="clear" w:pos="8459"/>
              <w:tab w:val="right" w:pos="9026" w:leader="dot"/>
            </w:tabs>
            <w:rPr/>
          </w:pPr>
          <w:hyperlink w:anchor="__RefHeading___Toc2636691_211673320">
            <w:r>
              <w:rPr>
                <w:webHidden/>
                <w:rStyle w:val="IndexLink"/>
              </w:rPr>
              <w:t>1246</w:t>
            </w:r>
            <w:r>
              <w:rPr>
                <w:rStyle w:val="IndexLink"/>
                <w:rtl w:val="true"/>
              </w:rPr>
              <w:t xml:space="preserve"> </w:t>
            </w:r>
            <w:r>
              <w:rPr>
                <w:rStyle w:val="IndexLink"/>
                <w:rtl w:val="true"/>
              </w:rPr>
              <w:t>صاحِبُ الْأَیامِ‌</w:t>
            </w:r>
            <w:r>
              <w:rPr>
                <w:rStyle w:val="IndexLink"/>
                <w:rtl w:val="true"/>
              </w:rPr>
              <w:tab/>
            </w:r>
            <w:r>
              <w:rPr>
                <w:rStyle w:val="IndexLink"/>
              </w:rPr>
              <w:t>325</w:t>
            </w:r>
          </w:hyperlink>
        </w:p>
        <w:p>
          <w:pPr>
            <w:pStyle w:val="Contents3"/>
            <w:tabs>
              <w:tab w:val="clear" w:pos="8459"/>
              <w:tab w:val="right" w:pos="9026" w:leader="dot"/>
            </w:tabs>
            <w:rPr/>
          </w:pPr>
          <w:hyperlink w:anchor="__RefHeading___Toc2636693_211673320">
            <w:r>
              <w:rPr>
                <w:webHidden/>
                <w:rStyle w:val="IndexLink"/>
              </w:rPr>
              <w:t>1247</w:t>
            </w:r>
            <w:r>
              <w:rPr>
                <w:rStyle w:val="IndexLink"/>
                <w:rtl w:val="true"/>
              </w:rPr>
              <w:t xml:space="preserve"> </w:t>
            </w:r>
            <w:r>
              <w:rPr>
                <w:rStyle w:val="IndexLink"/>
                <w:rtl w:val="true"/>
              </w:rPr>
              <w:t>صاحِبُ الْجاهِ الْعَظِیمِ‌</w:t>
            </w:r>
            <w:r>
              <w:rPr>
                <w:rStyle w:val="IndexLink"/>
                <w:rtl w:val="true"/>
              </w:rPr>
              <w:tab/>
            </w:r>
            <w:r>
              <w:rPr>
                <w:rStyle w:val="IndexLink"/>
              </w:rPr>
              <w:t>325</w:t>
            </w:r>
          </w:hyperlink>
        </w:p>
        <w:p>
          <w:pPr>
            <w:pStyle w:val="Contents3"/>
            <w:tabs>
              <w:tab w:val="clear" w:pos="8459"/>
              <w:tab w:val="right" w:pos="9026" w:leader="dot"/>
            </w:tabs>
            <w:rPr/>
          </w:pPr>
          <w:hyperlink w:anchor="__RefHeading___Toc2636695_211673320">
            <w:r>
              <w:rPr>
                <w:webHidden/>
                <w:rStyle w:val="IndexLink"/>
              </w:rPr>
              <w:t>1248</w:t>
            </w:r>
            <w:r>
              <w:rPr>
                <w:rStyle w:val="IndexLink"/>
                <w:rtl w:val="true"/>
              </w:rPr>
              <w:t xml:space="preserve"> </w:t>
            </w:r>
            <w:r>
              <w:rPr>
                <w:rStyle w:val="IndexLink"/>
                <w:rtl w:val="true"/>
              </w:rPr>
              <w:t>صاحِبُ الْحَرَمِ الْکَرِیمِ‌</w:t>
            </w:r>
            <w:r>
              <w:rPr>
                <w:rStyle w:val="IndexLink"/>
                <w:rtl w:val="true"/>
              </w:rPr>
              <w:tab/>
            </w:r>
            <w:r>
              <w:rPr>
                <w:rStyle w:val="IndexLink"/>
              </w:rPr>
              <w:t>326</w:t>
            </w:r>
          </w:hyperlink>
        </w:p>
        <w:p>
          <w:pPr>
            <w:pStyle w:val="Contents3"/>
            <w:tabs>
              <w:tab w:val="clear" w:pos="8459"/>
              <w:tab w:val="right" w:pos="9026" w:leader="dot"/>
            </w:tabs>
            <w:rPr/>
          </w:pPr>
          <w:hyperlink w:anchor="__RefHeading___Toc2636697_211673320">
            <w:r>
              <w:rPr>
                <w:webHidden/>
                <w:rStyle w:val="IndexLink"/>
              </w:rPr>
              <w:t>1249</w:t>
            </w:r>
            <w:r>
              <w:rPr>
                <w:rStyle w:val="IndexLink"/>
                <w:rtl w:val="true"/>
              </w:rPr>
              <w:t xml:space="preserve"> </w:t>
            </w:r>
            <w:r>
              <w:rPr>
                <w:rStyle w:val="IndexLink"/>
                <w:rtl w:val="true"/>
              </w:rPr>
              <w:t>صاحِبُ الْحُرُوبِ‌</w:t>
            </w:r>
            <w:r>
              <w:rPr>
                <w:rStyle w:val="IndexLink"/>
                <w:rtl w:val="true"/>
              </w:rPr>
              <w:tab/>
            </w:r>
            <w:r>
              <w:rPr>
                <w:rStyle w:val="IndexLink"/>
              </w:rPr>
              <w:t>326</w:t>
            </w:r>
          </w:hyperlink>
        </w:p>
        <w:p>
          <w:pPr>
            <w:pStyle w:val="Contents3"/>
            <w:tabs>
              <w:tab w:val="clear" w:pos="8459"/>
              <w:tab w:val="right" w:pos="9026" w:leader="dot"/>
            </w:tabs>
            <w:rPr/>
          </w:pPr>
          <w:hyperlink w:anchor="__RefHeading___Toc2636699_211673320">
            <w:r>
              <w:rPr>
                <w:webHidden/>
                <w:rStyle w:val="IndexLink"/>
              </w:rPr>
              <w:t>1250</w:t>
            </w:r>
            <w:r>
              <w:rPr>
                <w:rStyle w:val="IndexLink"/>
                <w:rtl w:val="true"/>
              </w:rPr>
              <w:t xml:space="preserve"> </w:t>
            </w:r>
            <w:r>
              <w:rPr>
                <w:rStyle w:val="IndexLink"/>
                <w:rtl w:val="true"/>
              </w:rPr>
              <w:t>صاحِبُ الْحِلْمِ‌</w:t>
            </w:r>
            <w:r>
              <w:rPr>
                <w:rStyle w:val="IndexLink"/>
                <w:rtl w:val="true"/>
              </w:rPr>
              <w:tab/>
            </w:r>
            <w:r>
              <w:rPr>
                <w:rStyle w:val="IndexLink"/>
              </w:rPr>
              <w:t>326</w:t>
            </w:r>
          </w:hyperlink>
        </w:p>
        <w:p>
          <w:pPr>
            <w:pStyle w:val="Contents3"/>
            <w:tabs>
              <w:tab w:val="clear" w:pos="8459"/>
              <w:tab w:val="right" w:pos="9026" w:leader="dot"/>
            </w:tabs>
            <w:rPr/>
          </w:pPr>
          <w:hyperlink w:anchor="__RefHeading___Toc2636701_211673320">
            <w:r>
              <w:rPr>
                <w:webHidden/>
                <w:rStyle w:val="IndexLink"/>
              </w:rPr>
              <w:t>1251</w:t>
            </w:r>
            <w:r>
              <w:rPr>
                <w:rStyle w:val="IndexLink"/>
                <w:rtl w:val="true"/>
              </w:rPr>
              <w:t xml:space="preserve"> </w:t>
            </w:r>
            <w:r>
              <w:rPr>
                <w:rStyle w:val="IndexLink"/>
                <w:rtl w:val="true"/>
              </w:rPr>
              <w:t>صاحِبُ الدَّرَجَةِ الْعُلْیا</w:t>
            </w:r>
            <w:r>
              <w:rPr>
                <w:rStyle w:val="IndexLink"/>
                <w:rtl w:val="true"/>
              </w:rPr>
              <w:tab/>
            </w:r>
            <w:r>
              <w:rPr>
                <w:rStyle w:val="IndexLink"/>
              </w:rPr>
              <w:t>326</w:t>
            </w:r>
          </w:hyperlink>
        </w:p>
        <w:p>
          <w:pPr>
            <w:pStyle w:val="Contents3"/>
            <w:tabs>
              <w:tab w:val="clear" w:pos="8459"/>
              <w:tab w:val="right" w:pos="9026" w:leader="dot"/>
            </w:tabs>
            <w:rPr/>
          </w:pPr>
          <w:hyperlink w:anchor="__RefHeading___Toc2636703_211673320">
            <w:r>
              <w:rPr>
                <w:webHidden/>
                <w:rStyle w:val="IndexLink"/>
              </w:rPr>
              <w:t>1252</w:t>
            </w:r>
            <w:r>
              <w:rPr>
                <w:rStyle w:val="IndexLink"/>
                <w:rtl w:val="true"/>
              </w:rPr>
              <w:t xml:space="preserve"> </w:t>
            </w:r>
            <w:r>
              <w:rPr>
                <w:rStyle w:val="IndexLink"/>
                <w:rtl w:val="true"/>
              </w:rPr>
              <w:t>صاحِبُ الدَّلالاتِ‌</w:t>
            </w:r>
            <w:r>
              <w:rPr>
                <w:rStyle w:val="IndexLink"/>
                <w:rtl w:val="true"/>
              </w:rPr>
              <w:tab/>
            </w:r>
            <w:r>
              <w:rPr>
                <w:rStyle w:val="IndexLink"/>
              </w:rPr>
              <w:t>326</w:t>
            </w:r>
          </w:hyperlink>
        </w:p>
        <w:p>
          <w:pPr>
            <w:pStyle w:val="Contents3"/>
            <w:tabs>
              <w:tab w:val="clear" w:pos="8459"/>
              <w:tab w:val="right" w:pos="9026" w:leader="dot"/>
            </w:tabs>
            <w:rPr/>
          </w:pPr>
          <w:hyperlink w:anchor="__RefHeading___Toc2636705_211673320">
            <w:r>
              <w:rPr>
                <w:webHidden/>
                <w:rStyle w:val="IndexLink"/>
              </w:rPr>
              <w:t>1253</w:t>
            </w:r>
            <w:r>
              <w:rPr>
                <w:rStyle w:val="IndexLink"/>
                <w:rtl w:val="true"/>
              </w:rPr>
              <w:t xml:space="preserve"> </w:t>
            </w:r>
            <w:r>
              <w:rPr>
                <w:rStyle w:val="IndexLink"/>
                <w:rtl w:val="true"/>
              </w:rPr>
              <w:t>صاحِبُ دَلِیلِ الْقاهِرِ</w:t>
            </w:r>
            <w:r>
              <w:rPr>
                <w:rStyle w:val="IndexLink"/>
                <w:rtl w:val="true"/>
              </w:rPr>
              <w:tab/>
            </w:r>
            <w:r>
              <w:rPr>
                <w:rStyle w:val="IndexLink"/>
              </w:rPr>
              <w:t>326</w:t>
            </w:r>
          </w:hyperlink>
        </w:p>
        <w:p>
          <w:pPr>
            <w:pStyle w:val="Contents3"/>
            <w:tabs>
              <w:tab w:val="clear" w:pos="8459"/>
              <w:tab w:val="right" w:pos="9026" w:leader="dot"/>
            </w:tabs>
            <w:rPr/>
          </w:pPr>
          <w:hyperlink w:anchor="__RefHeading___Toc2636707_211673320">
            <w:r>
              <w:rPr>
                <w:webHidden/>
                <w:rStyle w:val="IndexLink"/>
              </w:rPr>
              <w:t>1254</w:t>
            </w:r>
            <w:r>
              <w:rPr>
                <w:rStyle w:val="IndexLink"/>
                <w:rtl w:val="true"/>
              </w:rPr>
              <w:t xml:space="preserve"> </w:t>
            </w:r>
            <w:r>
              <w:rPr>
                <w:rStyle w:val="IndexLink"/>
                <w:rtl w:val="true"/>
              </w:rPr>
              <w:t>صاحِبُ رَدِّ الشَّمْسِ‌</w:t>
            </w:r>
            <w:r>
              <w:rPr>
                <w:rStyle w:val="IndexLink"/>
                <w:rtl w:val="true"/>
              </w:rPr>
              <w:tab/>
            </w:r>
            <w:r>
              <w:rPr>
                <w:rStyle w:val="IndexLink"/>
              </w:rPr>
              <w:t>327</w:t>
            </w:r>
          </w:hyperlink>
        </w:p>
        <w:p>
          <w:pPr>
            <w:pStyle w:val="Contents3"/>
            <w:tabs>
              <w:tab w:val="clear" w:pos="8459"/>
              <w:tab w:val="right" w:pos="9026" w:leader="dot"/>
            </w:tabs>
            <w:rPr/>
          </w:pPr>
          <w:hyperlink w:anchor="__RefHeading___Toc2636709_211673320">
            <w:r>
              <w:rPr>
                <w:webHidden/>
                <w:rStyle w:val="IndexLink"/>
              </w:rPr>
              <w:t>1255</w:t>
            </w:r>
            <w:r>
              <w:rPr>
                <w:rStyle w:val="IndexLink"/>
                <w:rtl w:val="true"/>
              </w:rPr>
              <w:t xml:space="preserve"> </w:t>
            </w:r>
            <w:r>
              <w:rPr>
                <w:rStyle w:val="IndexLink"/>
                <w:rtl w:val="true"/>
              </w:rPr>
              <w:t>صاحِبُ الزُّهْدِ</w:t>
            </w:r>
            <w:r>
              <w:rPr>
                <w:rStyle w:val="IndexLink"/>
                <w:rtl w:val="true"/>
              </w:rPr>
              <w:tab/>
            </w:r>
            <w:r>
              <w:rPr>
                <w:rStyle w:val="IndexLink"/>
              </w:rPr>
              <w:t>327</w:t>
            </w:r>
          </w:hyperlink>
        </w:p>
        <w:p>
          <w:pPr>
            <w:pStyle w:val="Contents3"/>
            <w:tabs>
              <w:tab w:val="clear" w:pos="8459"/>
              <w:tab w:val="right" w:pos="9026" w:leader="dot"/>
            </w:tabs>
            <w:rPr/>
          </w:pPr>
          <w:hyperlink w:anchor="__RefHeading___Toc2636711_211673320">
            <w:r>
              <w:rPr>
                <w:webHidden/>
                <w:rStyle w:val="IndexLink"/>
              </w:rPr>
              <w:t>1256</w:t>
            </w:r>
            <w:r>
              <w:rPr>
                <w:rStyle w:val="IndexLink"/>
                <w:rtl w:val="true"/>
              </w:rPr>
              <w:t xml:space="preserve"> </w:t>
            </w:r>
            <w:r>
              <w:rPr>
                <w:rStyle w:val="IndexLink"/>
                <w:rtl w:val="true"/>
              </w:rPr>
              <w:t>صاحِبُ السَّوابِقِ‌</w:t>
            </w:r>
            <w:r>
              <w:rPr>
                <w:rStyle w:val="IndexLink"/>
                <w:rtl w:val="true"/>
              </w:rPr>
              <w:tab/>
            </w:r>
            <w:r>
              <w:rPr>
                <w:rStyle w:val="IndexLink"/>
              </w:rPr>
              <w:t>327</w:t>
            </w:r>
          </w:hyperlink>
        </w:p>
        <w:p>
          <w:pPr>
            <w:pStyle w:val="Contents3"/>
            <w:tabs>
              <w:tab w:val="clear" w:pos="8459"/>
              <w:tab w:val="right" w:pos="9026" w:leader="dot"/>
            </w:tabs>
            <w:rPr/>
          </w:pPr>
          <w:hyperlink w:anchor="__RefHeading___Toc2636713_211673320">
            <w:r>
              <w:rPr>
                <w:webHidden/>
                <w:rStyle w:val="IndexLink"/>
              </w:rPr>
              <w:t>1257</w:t>
            </w:r>
            <w:r>
              <w:rPr>
                <w:rStyle w:val="IndexLink"/>
                <w:rtl w:val="true"/>
              </w:rPr>
              <w:t xml:space="preserve"> </w:t>
            </w:r>
            <w:r>
              <w:rPr>
                <w:rStyle w:val="IndexLink"/>
                <w:rtl w:val="true"/>
              </w:rPr>
              <w:t>صاحِبُ سُورَةِ الْعادِیاتِ‌</w:t>
            </w:r>
            <w:r>
              <w:rPr>
                <w:rStyle w:val="IndexLink"/>
                <w:rtl w:val="true"/>
              </w:rPr>
              <w:tab/>
            </w:r>
            <w:r>
              <w:rPr>
                <w:rStyle w:val="IndexLink"/>
              </w:rPr>
              <w:t>327</w:t>
            </w:r>
          </w:hyperlink>
        </w:p>
        <w:p>
          <w:pPr>
            <w:pStyle w:val="Contents3"/>
            <w:tabs>
              <w:tab w:val="clear" w:pos="8459"/>
              <w:tab w:val="right" w:pos="9026" w:leader="dot"/>
            </w:tabs>
            <w:rPr/>
          </w:pPr>
          <w:hyperlink w:anchor="__RefHeading___Toc2636715_211673320">
            <w:r>
              <w:rPr>
                <w:webHidden/>
                <w:rStyle w:val="IndexLink"/>
              </w:rPr>
              <w:t>1258</w:t>
            </w:r>
            <w:r>
              <w:rPr>
                <w:rStyle w:val="IndexLink"/>
                <w:rtl w:val="true"/>
              </w:rPr>
              <w:t xml:space="preserve"> </w:t>
            </w:r>
            <w:r>
              <w:rPr>
                <w:rStyle w:val="IndexLink"/>
                <w:rtl w:val="true"/>
              </w:rPr>
              <w:t>صاحِبُ سَیفِ الْباتِرِ</w:t>
            </w:r>
            <w:r>
              <w:rPr>
                <w:rStyle w:val="IndexLink"/>
                <w:rtl w:val="true"/>
              </w:rPr>
              <w:tab/>
            </w:r>
            <w:r>
              <w:rPr>
                <w:rStyle w:val="IndexLink"/>
              </w:rPr>
              <w:t>327</w:t>
            </w:r>
          </w:hyperlink>
        </w:p>
        <w:p>
          <w:pPr>
            <w:pStyle w:val="Contents3"/>
            <w:tabs>
              <w:tab w:val="clear" w:pos="8459"/>
              <w:tab w:val="right" w:pos="9026" w:leader="dot"/>
            </w:tabs>
            <w:rPr/>
          </w:pPr>
          <w:hyperlink w:anchor="__RefHeading___Toc2636717_211673320">
            <w:r>
              <w:rPr>
                <w:webHidden/>
                <w:rStyle w:val="IndexLink"/>
              </w:rPr>
              <w:t>1259</w:t>
            </w:r>
            <w:r>
              <w:rPr>
                <w:rStyle w:val="IndexLink"/>
                <w:rtl w:val="true"/>
              </w:rPr>
              <w:t xml:space="preserve"> </w:t>
            </w:r>
            <w:r>
              <w:rPr>
                <w:rStyle w:val="IndexLink"/>
                <w:rtl w:val="true"/>
              </w:rPr>
              <w:t>صاحِبُ الشَّأْنِ الْکَبِیرِ</w:t>
            </w:r>
            <w:r>
              <w:rPr>
                <w:rStyle w:val="IndexLink"/>
                <w:rtl w:val="true"/>
              </w:rPr>
              <w:tab/>
            </w:r>
            <w:r>
              <w:rPr>
                <w:rStyle w:val="IndexLink"/>
              </w:rPr>
              <w:t>327</w:t>
            </w:r>
          </w:hyperlink>
        </w:p>
        <w:p>
          <w:pPr>
            <w:pStyle w:val="Contents3"/>
            <w:tabs>
              <w:tab w:val="clear" w:pos="8459"/>
              <w:tab w:val="right" w:pos="9026" w:leader="dot"/>
            </w:tabs>
            <w:rPr/>
          </w:pPr>
          <w:hyperlink w:anchor="__RefHeading___Toc2636719_211673320">
            <w:r>
              <w:rPr>
                <w:webHidden/>
                <w:rStyle w:val="IndexLink"/>
              </w:rPr>
              <w:t>1260</w:t>
            </w:r>
            <w:r>
              <w:rPr>
                <w:rStyle w:val="IndexLink"/>
                <w:rtl w:val="true"/>
              </w:rPr>
              <w:t xml:space="preserve"> </w:t>
            </w:r>
            <w:r>
              <w:rPr>
                <w:rStyle w:val="IndexLink"/>
                <w:rtl w:val="true"/>
              </w:rPr>
              <w:t>صاحِبُ الشَّفاعَةِ</w:t>
            </w:r>
            <w:r>
              <w:rPr>
                <w:rStyle w:val="IndexLink"/>
                <w:rtl w:val="true"/>
              </w:rPr>
              <w:tab/>
            </w:r>
            <w:r>
              <w:rPr>
                <w:rStyle w:val="IndexLink"/>
              </w:rPr>
              <w:t>328</w:t>
            </w:r>
          </w:hyperlink>
        </w:p>
        <w:p>
          <w:pPr>
            <w:pStyle w:val="Contents3"/>
            <w:tabs>
              <w:tab w:val="clear" w:pos="8459"/>
              <w:tab w:val="right" w:pos="9026" w:leader="dot"/>
            </w:tabs>
            <w:rPr/>
          </w:pPr>
          <w:hyperlink w:anchor="__RefHeading___Toc2636721_211673320">
            <w:r>
              <w:rPr>
                <w:webHidden/>
                <w:rStyle w:val="IndexLink"/>
              </w:rPr>
              <w:t>1261</w:t>
            </w:r>
            <w:r>
              <w:rPr>
                <w:rStyle w:val="IndexLink"/>
                <w:rtl w:val="true"/>
              </w:rPr>
              <w:t xml:space="preserve"> </w:t>
            </w:r>
            <w:r>
              <w:rPr>
                <w:rStyle w:val="IndexLink"/>
                <w:rtl w:val="true"/>
              </w:rPr>
              <w:t>صاحِبُ الشَّفاعَةِ الْمَقْبُولَةِ</w:t>
            </w:r>
            <w:r>
              <w:rPr>
                <w:rStyle w:val="IndexLink"/>
                <w:rtl w:val="true"/>
              </w:rPr>
              <w:tab/>
            </w:r>
            <w:r>
              <w:rPr>
                <w:rStyle w:val="IndexLink"/>
              </w:rPr>
              <w:t>328</w:t>
            </w:r>
          </w:hyperlink>
        </w:p>
        <w:p>
          <w:pPr>
            <w:pStyle w:val="Contents3"/>
            <w:tabs>
              <w:tab w:val="clear" w:pos="8459"/>
              <w:tab w:val="right" w:pos="9026" w:leader="dot"/>
            </w:tabs>
            <w:rPr/>
          </w:pPr>
          <w:hyperlink w:anchor="__RefHeading___Toc2636723_211673320">
            <w:r>
              <w:rPr>
                <w:webHidden/>
                <w:rStyle w:val="IndexLink"/>
              </w:rPr>
              <w:t>1262</w:t>
            </w:r>
            <w:r>
              <w:rPr>
                <w:rStyle w:val="IndexLink"/>
                <w:rtl w:val="true"/>
              </w:rPr>
              <w:t xml:space="preserve"> </w:t>
            </w:r>
            <w:r>
              <w:rPr>
                <w:rStyle w:val="IndexLink"/>
                <w:rtl w:val="true"/>
              </w:rPr>
              <w:t>صاحِبُ الطَّوائِلِ‌</w:t>
            </w:r>
            <w:r>
              <w:rPr>
                <w:rStyle w:val="IndexLink"/>
                <w:rtl w:val="true"/>
              </w:rPr>
              <w:tab/>
            </w:r>
            <w:r>
              <w:rPr>
                <w:rStyle w:val="IndexLink"/>
              </w:rPr>
              <w:t>328</w:t>
            </w:r>
          </w:hyperlink>
        </w:p>
        <w:p>
          <w:pPr>
            <w:pStyle w:val="Contents3"/>
            <w:tabs>
              <w:tab w:val="clear" w:pos="8459"/>
              <w:tab w:val="right" w:pos="9026" w:leader="dot"/>
            </w:tabs>
            <w:rPr/>
          </w:pPr>
          <w:hyperlink w:anchor="__RefHeading___Toc2636725_211673320">
            <w:r>
              <w:rPr>
                <w:webHidden/>
                <w:rStyle w:val="IndexLink"/>
              </w:rPr>
              <w:t>1263</w:t>
            </w:r>
            <w:r>
              <w:rPr>
                <w:rStyle w:val="IndexLink"/>
                <w:rtl w:val="true"/>
              </w:rPr>
              <w:t xml:space="preserve"> </w:t>
            </w:r>
            <w:r>
              <w:rPr>
                <w:rStyle w:val="IndexLink"/>
                <w:rtl w:val="true"/>
              </w:rPr>
              <w:t>صاحِبُ الْغَزَواتِ‌</w:t>
            </w:r>
            <w:r>
              <w:rPr>
                <w:rStyle w:val="IndexLink"/>
                <w:rtl w:val="true"/>
              </w:rPr>
              <w:tab/>
            </w:r>
            <w:r>
              <w:rPr>
                <w:rStyle w:val="IndexLink"/>
              </w:rPr>
              <w:t>328</w:t>
            </w:r>
          </w:hyperlink>
        </w:p>
        <w:p>
          <w:pPr>
            <w:pStyle w:val="Contents3"/>
            <w:tabs>
              <w:tab w:val="clear" w:pos="8459"/>
              <w:tab w:val="right" w:pos="9026" w:leader="dot"/>
            </w:tabs>
            <w:rPr/>
          </w:pPr>
          <w:hyperlink w:anchor="__RefHeading___Toc2636727_211673320">
            <w:r>
              <w:rPr>
                <w:webHidden/>
                <w:rStyle w:val="IndexLink"/>
              </w:rPr>
              <w:t>1264</w:t>
            </w:r>
            <w:r>
              <w:rPr>
                <w:rStyle w:val="IndexLink"/>
                <w:rtl w:val="true"/>
              </w:rPr>
              <w:t xml:space="preserve"> </w:t>
            </w:r>
            <w:r>
              <w:rPr>
                <w:rStyle w:val="IndexLink"/>
                <w:rtl w:val="true"/>
              </w:rPr>
              <w:t>صاحِبُ الْفَضائِلِ‌</w:t>
            </w:r>
            <w:r>
              <w:rPr>
                <w:rStyle w:val="IndexLink"/>
                <w:rtl w:val="true"/>
              </w:rPr>
              <w:tab/>
            </w:r>
            <w:r>
              <w:rPr>
                <w:rStyle w:val="IndexLink"/>
              </w:rPr>
              <w:t>328</w:t>
            </w:r>
          </w:hyperlink>
        </w:p>
        <w:p>
          <w:pPr>
            <w:pStyle w:val="Contents3"/>
            <w:tabs>
              <w:tab w:val="clear" w:pos="8459"/>
              <w:tab w:val="right" w:pos="9026" w:leader="dot"/>
            </w:tabs>
            <w:rPr/>
          </w:pPr>
          <w:hyperlink w:anchor="__RefHeading___Toc2636729_211673320">
            <w:r>
              <w:rPr>
                <w:webHidden/>
                <w:rStyle w:val="IndexLink"/>
              </w:rPr>
              <w:t>1265</w:t>
            </w:r>
            <w:r>
              <w:rPr>
                <w:rStyle w:val="IndexLink"/>
                <w:rtl w:val="true"/>
              </w:rPr>
              <w:t xml:space="preserve"> </w:t>
            </w:r>
            <w:r>
              <w:rPr>
                <w:rStyle w:val="IndexLink"/>
                <w:rtl w:val="true"/>
              </w:rPr>
              <w:t>صاحِبُ الْفَضْلِ‌</w:t>
            </w:r>
            <w:r>
              <w:rPr>
                <w:rStyle w:val="IndexLink"/>
                <w:rtl w:val="true"/>
              </w:rPr>
              <w:tab/>
            </w:r>
            <w:r>
              <w:rPr>
                <w:rStyle w:val="IndexLink"/>
              </w:rPr>
              <w:t>328</w:t>
            </w:r>
          </w:hyperlink>
        </w:p>
        <w:p>
          <w:pPr>
            <w:pStyle w:val="Contents3"/>
            <w:tabs>
              <w:tab w:val="clear" w:pos="8459"/>
              <w:tab w:val="right" w:pos="9026" w:leader="dot"/>
            </w:tabs>
            <w:rPr/>
          </w:pPr>
          <w:hyperlink w:anchor="__RefHeading___Toc2636731_211673320">
            <w:r>
              <w:rPr>
                <w:webHidden/>
                <w:rStyle w:val="IndexLink"/>
              </w:rPr>
              <w:t>1266</w:t>
            </w:r>
            <w:r>
              <w:rPr>
                <w:rStyle w:val="IndexLink"/>
                <w:rtl w:val="true"/>
              </w:rPr>
              <w:t xml:space="preserve"> </w:t>
            </w:r>
            <w:r>
              <w:rPr>
                <w:rStyle w:val="IndexLink"/>
                <w:rtl w:val="true"/>
              </w:rPr>
              <w:t>صاحِبُ الْمَعالِی‌</w:t>
            </w:r>
            <w:r>
              <w:rPr>
                <w:rStyle w:val="IndexLink"/>
                <w:rtl w:val="true"/>
              </w:rPr>
              <w:tab/>
            </w:r>
            <w:r>
              <w:rPr>
                <w:rStyle w:val="IndexLink"/>
              </w:rPr>
              <w:t>329</w:t>
            </w:r>
          </w:hyperlink>
        </w:p>
        <w:p>
          <w:pPr>
            <w:pStyle w:val="Contents3"/>
            <w:tabs>
              <w:tab w:val="clear" w:pos="8459"/>
              <w:tab w:val="right" w:pos="9026" w:leader="dot"/>
            </w:tabs>
            <w:rPr/>
          </w:pPr>
          <w:hyperlink w:anchor="__RefHeading___Toc2636733_211673320">
            <w:r>
              <w:rPr>
                <w:webHidden/>
                <w:rStyle w:val="IndexLink"/>
              </w:rPr>
              <w:t>1267</w:t>
            </w:r>
            <w:r>
              <w:rPr>
                <w:rStyle w:val="IndexLink"/>
                <w:rtl w:val="true"/>
              </w:rPr>
              <w:t xml:space="preserve"> </w:t>
            </w:r>
            <w:r>
              <w:rPr>
                <w:rStyle w:val="IndexLink"/>
                <w:rtl w:val="true"/>
              </w:rPr>
              <w:t>صاحِبُ الْمُعْجِزاتِ الْقاهِراتِ‌</w:t>
            </w:r>
            <w:r>
              <w:rPr>
                <w:rStyle w:val="IndexLink"/>
                <w:rtl w:val="true"/>
              </w:rPr>
              <w:tab/>
            </w:r>
            <w:r>
              <w:rPr>
                <w:rStyle w:val="IndexLink"/>
              </w:rPr>
              <w:t>329</w:t>
            </w:r>
          </w:hyperlink>
        </w:p>
        <w:p>
          <w:pPr>
            <w:pStyle w:val="Contents3"/>
            <w:tabs>
              <w:tab w:val="clear" w:pos="8459"/>
              <w:tab w:val="right" w:pos="9026" w:leader="dot"/>
            </w:tabs>
            <w:rPr/>
          </w:pPr>
          <w:hyperlink w:anchor="__RefHeading___Toc2636735_211673320">
            <w:r>
              <w:rPr>
                <w:webHidden/>
                <w:rStyle w:val="IndexLink"/>
              </w:rPr>
              <w:t>1268</w:t>
            </w:r>
            <w:r>
              <w:rPr>
                <w:rStyle w:val="IndexLink"/>
                <w:rtl w:val="true"/>
              </w:rPr>
              <w:t xml:space="preserve"> </w:t>
            </w:r>
            <w:r>
              <w:rPr>
                <w:rStyle w:val="IndexLink"/>
                <w:rtl w:val="true"/>
              </w:rPr>
              <w:t>صاحِبُ الْمَقامِ الْعَظِیمِ‌</w:t>
            </w:r>
            <w:r>
              <w:rPr>
                <w:rStyle w:val="IndexLink"/>
                <w:rtl w:val="true"/>
              </w:rPr>
              <w:tab/>
            </w:r>
            <w:r>
              <w:rPr>
                <w:rStyle w:val="IndexLink"/>
              </w:rPr>
              <w:t>329</w:t>
            </w:r>
          </w:hyperlink>
        </w:p>
        <w:p>
          <w:pPr>
            <w:pStyle w:val="Contents3"/>
            <w:tabs>
              <w:tab w:val="clear" w:pos="8459"/>
              <w:tab w:val="right" w:pos="9026" w:leader="dot"/>
            </w:tabs>
            <w:rPr/>
          </w:pPr>
          <w:hyperlink w:anchor="__RefHeading___Toc2636737_211673320">
            <w:r>
              <w:rPr>
                <w:webHidden/>
                <w:rStyle w:val="IndexLink"/>
              </w:rPr>
              <w:t>1269</w:t>
            </w:r>
            <w:r>
              <w:rPr>
                <w:rStyle w:val="IndexLink"/>
                <w:rtl w:val="true"/>
              </w:rPr>
              <w:t xml:space="preserve"> </w:t>
            </w:r>
            <w:r>
              <w:rPr>
                <w:rStyle w:val="IndexLink"/>
                <w:rtl w:val="true"/>
              </w:rPr>
              <w:t>صاحِبُ الْمَقامِ الْمَحْمُودِ</w:t>
            </w:r>
            <w:r>
              <w:rPr>
                <w:rStyle w:val="IndexLink"/>
                <w:rtl w:val="true"/>
              </w:rPr>
              <w:tab/>
            </w:r>
            <w:r>
              <w:rPr>
                <w:rStyle w:val="IndexLink"/>
              </w:rPr>
              <w:t>329</w:t>
            </w:r>
          </w:hyperlink>
        </w:p>
        <w:p>
          <w:pPr>
            <w:pStyle w:val="Contents3"/>
            <w:tabs>
              <w:tab w:val="clear" w:pos="8459"/>
              <w:tab w:val="right" w:pos="9026" w:leader="dot"/>
            </w:tabs>
            <w:rPr/>
          </w:pPr>
          <w:hyperlink w:anchor="__RefHeading___Toc2636739_211673320">
            <w:r>
              <w:rPr>
                <w:webHidden/>
                <w:rStyle w:val="IndexLink"/>
              </w:rPr>
              <w:t>1270</w:t>
            </w:r>
            <w:r>
              <w:rPr>
                <w:rStyle w:val="IndexLink"/>
                <w:rtl w:val="true"/>
              </w:rPr>
              <w:t xml:space="preserve"> </w:t>
            </w:r>
            <w:r>
              <w:rPr>
                <w:rStyle w:val="IndexLink"/>
                <w:rtl w:val="true"/>
              </w:rPr>
              <w:t>صاحِبُ الْمَقاماتِ الْمَشْهُورَةِ</w:t>
            </w:r>
            <w:r>
              <w:rPr>
                <w:rStyle w:val="IndexLink"/>
                <w:rtl w:val="true"/>
              </w:rPr>
              <w:tab/>
            </w:r>
            <w:r>
              <w:rPr>
                <w:rStyle w:val="IndexLink"/>
              </w:rPr>
              <w:t>329</w:t>
            </w:r>
          </w:hyperlink>
        </w:p>
        <w:p>
          <w:pPr>
            <w:pStyle w:val="Contents3"/>
            <w:tabs>
              <w:tab w:val="clear" w:pos="8459"/>
              <w:tab w:val="right" w:pos="9026" w:leader="dot"/>
            </w:tabs>
            <w:rPr/>
          </w:pPr>
          <w:hyperlink w:anchor="__RefHeading___Toc2636741_211673320">
            <w:r>
              <w:rPr>
                <w:webHidden/>
                <w:rStyle w:val="IndexLink"/>
              </w:rPr>
              <w:t>1271</w:t>
            </w:r>
            <w:r>
              <w:rPr>
                <w:rStyle w:val="IndexLink"/>
                <w:rtl w:val="true"/>
              </w:rPr>
              <w:t xml:space="preserve"> </w:t>
            </w:r>
            <w:r>
              <w:rPr>
                <w:rStyle w:val="IndexLink"/>
                <w:rtl w:val="true"/>
              </w:rPr>
              <w:t>صاحِبُ الْمَکارِمِ‌</w:t>
            </w:r>
            <w:r>
              <w:rPr>
                <w:rStyle w:val="IndexLink"/>
                <w:rtl w:val="true"/>
              </w:rPr>
              <w:tab/>
            </w:r>
            <w:r>
              <w:rPr>
                <w:rStyle w:val="IndexLink"/>
              </w:rPr>
              <w:t>329</w:t>
            </w:r>
          </w:hyperlink>
        </w:p>
        <w:p>
          <w:pPr>
            <w:pStyle w:val="Contents3"/>
            <w:tabs>
              <w:tab w:val="clear" w:pos="8459"/>
              <w:tab w:val="right" w:pos="9026" w:leader="dot"/>
            </w:tabs>
            <w:rPr/>
          </w:pPr>
          <w:hyperlink w:anchor="__RefHeading___Toc2636743_211673320">
            <w:r>
              <w:rPr>
                <w:webHidden/>
                <w:rStyle w:val="IndexLink"/>
              </w:rPr>
              <w:t>1272</w:t>
            </w:r>
            <w:r>
              <w:rPr>
                <w:rStyle w:val="IndexLink"/>
                <w:rtl w:val="true"/>
              </w:rPr>
              <w:t xml:space="preserve"> </w:t>
            </w:r>
            <w:r>
              <w:rPr>
                <w:rStyle w:val="IndexLink"/>
                <w:rtl w:val="true"/>
              </w:rPr>
              <w:t>صاحِبُ الْمَکْرُماتِ‌</w:t>
            </w:r>
            <w:r>
              <w:rPr>
                <w:rStyle w:val="IndexLink"/>
                <w:rtl w:val="true"/>
              </w:rPr>
              <w:tab/>
            </w:r>
            <w:r>
              <w:rPr>
                <w:rStyle w:val="IndexLink"/>
              </w:rPr>
              <w:t>329</w:t>
            </w:r>
          </w:hyperlink>
        </w:p>
        <w:p>
          <w:pPr>
            <w:pStyle w:val="Contents3"/>
            <w:tabs>
              <w:tab w:val="clear" w:pos="8459"/>
              <w:tab w:val="right" w:pos="9026" w:leader="dot"/>
            </w:tabs>
            <w:rPr/>
          </w:pPr>
          <w:hyperlink w:anchor="__RefHeading___Toc2636745_211673320">
            <w:r>
              <w:rPr>
                <w:webHidden/>
                <w:rStyle w:val="IndexLink"/>
              </w:rPr>
              <w:t>1273</w:t>
            </w:r>
            <w:r>
              <w:rPr>
                <w:rStyle w:val="IndexLink"/>
                <w:rtl w:val="true"/>
              </w:rPr>
              <w:t xml:space="preserve"> </w:t>
            </w:r>
            <w:r>
              <w:rPr>
                <w:rStyle w:val="IndexLink"/>
                <w:rtl w:val="true"/>
              </w:rPr>
              <w:t>صاحِبُ الْمَناقِبِ‌</w:t>
            </w:r>
            <w:r>
              <w:rPr>
                <w:rStyle w:val="IndexLink"/>
                <w:rtl w:val="true"/>
              </w:rPr>
              <w:tab/>
            </w:r>
            <w:r>
              <w:rPr>
                <w:rStyle w:val="IndexLink"/>
              </w:rPr>
              <w:t>330</w:t>
            </w:r>
          </w:hyperlink>
        </w:p>
        <w:p>
          <w:pPr>
            <w:pStyle w:val="Contents3"/>
            <w:tabs>
              <w:tab w:val="clear" w:pos="8459"/>
              <w:tab w:val="right" w:pos="9026" w:leader="dot"/>
            </w:tabs>
            <w:rPr/>
          </w:pPr>
          <w:hyperlink w:anchor="__RefHeading___Toc2636747_211673320">
            <w:r>
              <w:rPr>
                <w:webHidden/>
                <w:rStyle w:val="IndexLink"/>
              </w:rPr>
              <w:t>1274</w:t>
            </w:r>
            <w:r>
              <w:rPr>
                <w:rStyle w:val="IndexLink"/>
                <w:rtl w:val="true"/>
              </w:rPr>
              <w:t xml:space="preserve"> </w:t>
            </w:r>
            <w:r>
              <w:rPr>
                <w:rStyle w:val="IndexLink"/>
                <w:rtl w:val="true"/>
              </w:rPr>
              <w:t>صاحِبُ الْمَنْهَلِ الْجَلِیلِ‌</w:t>
            </w:r>
            <w:r>
              <w:rPr>
                <w:rStyle w:val="IndexLink"/>
                <w:rtl w:val="true"/>
              </w:rPr>
              <w:tab/>
            </w:r>
            <w:r>
              <w:rPr>
                <w:rStyle w:val="IndexLink"/>
              </w:rPr>
              <w:t>330</w:t>
            </w:r>
          </w:hyperlink>
        </w:p>
        <w:p>
          <w:pPr>
            <w:pStyle w:val="Contents3"/>
            <w:tabs>
              <w:tab w:val="clear" w:pos="8459"/>
              <w:tab w:val="right" w:pos="9026" w:leader="dot"/>
            </w:tabs>
            <w:rPr/>
          </w:pPr>
          <w:hyperlink w:anchor="__RefHeading___Toc2636749_211673320">
            <w:r>
              <w:rPr>
                <w:webHidden/>
                <w:rStyle w:val="IndexLink"/>
              </w:rPr>
              <w:t>1275</w:t>
            </w:r>
            <w:r>
              <w:rPr>
                <w:rStyle w:val="IndexLink"/>
                <w:rtl w:val="true"/>
              </w:rPr>
              <w:t xml:space="preserve"> </w:t>
            </w:r>
            <w:r>
              <w:rPr>
                <w:rStyle w:val="IndexLink"/>
                <w:rtl w:val="true"/>
              </w:rPr>
              <w:t>صاحِبُ الْمَواقِفِ الْمَشْهُودَةِ</w:t>
            </w:r>
            <w:r>
              <w:rPr>
                <w:rStyle w:val="IndexLink"/>
                <w:rtl w:val="true"/>
              </w:rPr>
              <w:tab/>
            </w:r>
            <w:r>
              <w:rPr>
                <w:rStyle w:val="IndexLink"/>
              </w:rPr>
              <w:t>330</w:t>
            </w:r>
          </w:hyperlink>
        </w:p>
        <w:p>
          <w:pPr>
            <w:pStyle w:val="Contents3"/>
            <w:tabs>
              <w:tab w:val="clear" w:pos="8459"/>
              <w:tab w:val="right" w:pos="9026" w:leader="dot"/>
            </w:tabs>
            <w:rPr/>
          </w:pPr>
          <w:hyperlink w:anchor="__RefHeading___Toc2636751_211673320">
            <w:r>
              <w:rPr>
                <w:webHidden/>
                <w:rStyle w:val="IndexLink"/>
              </w:rPr>
              <w:t>1276</w:t>
            </w:r>
            <w:r>
              <w:rPr>
                <w:rStyle w:val="IndexLink"/>
                <w:rtl w:val="true"/>
              </w:rPr>
              <w:t xml:space="preserve"> </w:t>
            </w:r>
            <w:r>
              <w:rPr>
                <w:rStyle w:val="IndexLink"/>
                <w:rtl w:val="true"/>
              </w:rPr>
              <w:t>صاحِبُ الْمَوْرِدِ النَّبِیلِ‌</w:t>
            </w:r>
            <w:r>
              <w:rPr>
                <w:rStyle w:val="IndexLink"/>
                <w:rtl w:val="true"/>
              </w:rPr>
              <w:tab/>
            </w:r>
            <w:r>
              <w:rPr>
                <w:rStyle w:val="IndexLink"/>
              </w:rPr>
              <w:t>330</w:t>
            </w:r>
          </w:hyperlink>
        </w:p>
        <w:p>
          <w:pPr>
            <w:pStyle w:val="Contents3"/>
            <w:tabs>
              <w:tab w:val="clear" w:pos="8459"/>
              <w:tab w:val="right" w:pos="9026" w:leader="dot"/>
            </w:tabs>
            <w:rPr/>
          </w:pPr>
          <w:hyperlink w:anchor="__RefHeading___Toc2636753_211673320">
            <w:r>
              <w:rPr>
                <w:webHidden/>
                <w:rStyle w:val="IndexLink"/>
              </w:rPr>
              <w:t>1277</w:t>
            </w:r>
            <w:r>
              <w:rPr>
                <w:rStyle w:val="IndexLink"/>
                <w:rtl w:val="true"/>
              </w:rPr>
              <w:t xml:space="preserve"> </w:t>
            </w:r>
            <w:r>
              <w:rPr>
                <w:rStyle w:val="IndexLink"/>
                <w:rtl w:val="true"/>
              </w:rPr>
              <w:t>صاحِبُ میراثِ النُّبُوَّةِ</w:t>
            </w:r>
            <w:r>
              <w:rPr>
                <w:rStyle w:val="IndexLink"/>
                <w:rtl w:val="true"/>
              </w:rPr>
              <w:tab/>
            </w:r>
            <w:r>
              <w:rPr>
                <w:rStyle w:val="IndexLink"/>
              </w:rPr>
              <w:t>330</w:t>
            </w:r>
          </w:hyperlink>
        </w:p>
        <w:p>
          <w:pPr>
            <w:pStyle w:val="Contents3"/>
            <w:tabs>
              <w:tab w:val="clear" w:pos="8459"/>
              <w:tab w:val="right" w:pos="9026" w:leader="dot"/>
            </w:tabs>
            <w:rPr/>
          </w:pPr>
          <w:hyperlink w:anchor="__RefHeading___Toc2636755_211673320">
            <w:r>
              <w:rPr>
                <w:webHidden/>
                <w:rStyle w:val="IndexLink"/>
              </w:rPr>
              <w:t>1278</w:t>
            </w:r>
            <w:r>
              <w:rPr>
                <w:rStyle w:val="IndexLink"/>
                <w:rtl w:val="true"/>
              </w:rPr>
              <w:t xml:space="preserve"> </w:t>
            </w:r>
            <w:r>
              <w:rPr>
                <w:rStyle w:val="IndexLink"/>
                <w:rtl w:val="true"/>
              </w:rPr>
              <w:t>صاحِبُ النَّجْدَةِ</w:t>
            </w:r>
            <w:r>
              <w:rPr>
                <w:rStyle w:val="IndexLink"/>
                <w:rtl w:val="true"/>
              </w:rPr>
              <w:tab/>
            </w:r>
            <w:r>
              <w:rPr>
                <w:rStyle w:val="IndexLink"/>
              </w:rPr>
              <w:t>330</w:t>
            </w:r>
          </w:hyperlink>
        </w:p>
        <w:p>
          <w:pPr>
            <w:pStyle w:val="Contents3"/>
            <w:tabs>
              <w:tab w:val="clear" w:pos="8459"/>
              <w:tab w:val="right" w:pos="9026" w:leader="dot"/>
            </w:tabs>
            <w:rPr/>
          </w:pPr>
          <w:hyperlink w:anchor="__RefHeading___Toc2636757_211673320">
            <w:r>
              <w:rPr>
                <w:webHidden/>
                <w:rStyle w:val="IndexLink"/>
              </w:rPr>
              <w:t>1279</w:t>
            </w:r>
            <w:r>
              <w:rPr>
                <w:rStyle w:val="IndexLink"/>
                <w:rtl w:val="true"/>
              </w:rPr>
              <w:t xml:space="preserve"> </w:t>
            </w:r>
            <w:r>
              <w:rPr>
                <w:rStyle w:val="IndexLink"/>
                <w:rtl w:val="true"/>
              </w:rPr>
              <w:t>صاحِبُ النَّوائِلِ‌</w:t>
            </w:r>
            <w:r>
              <w:rPr>
                <w:rStyle w:val="IndexLink"/>
                <w:rtl w:val="true"/>
              </w:rPr>
              <w:tab/>
            </w:r>
            <w:r>
              <w:rPr>
                <w:rStyle w:val="IndexLink"/>
              </w:rPr>
              <w:t>331</w:t>
            </w:r>
          </w:hyperlink>
        </w:p>
        <w:p>
          <w:pPr>
            <w:pStyle w:val="Contents3"/>
            <w:tabs>
              <w:tab w:val="clear" w:pos="8459"/>
              <w:tab w:val="right" w:pos="9026" w:leader="dot"/>
            </w:tabs>
            <w:rPr/>
          </w:pPr>
          <w:hyperlink w:anchor="__RefHeading___Toc2636759_211673320">
            <w:r>
              <w:rPr>
                <w:webHidden/>
                <w:rStyle w:val="IndexLink"/>
              </w:rPr>
              <w:t>1280</w:t>
            </w:r>
            <w:r>
              <w:rPr>
                <w:rStyle w:val="IndexLink"/>
                <w:rtl w:val="true"/>
              </w:rPr>
              <w:t xml:space="preserve"> </w:t>
            </w:r>
            <w:r>
              <w:rPr>
                <w:rStyle w:val="IndexLink"/>
                <w:rtl w:val="true"/>
              </w:rPr>
              <w:t>صاحِبُ النُّهی‌</w:t>
            </w:r>
            <w:r>
              <w:rPr>
                <w:rStyle w:val="IndexLink"/>
                <w:rtl w:val="true"/>
              </w:rPr>
              <w:tab/>
            </w:r>
            <w:r>
              <w:rPr>
                <w:rStyle w:val="IndexLink"/>
              </w:rPr>
              <w:t>331</w:t>
            </w:r>
          </w:hyperlink>
        </w:p>
        <w:p>
          <w:pPr>
            <w:pStyle w:val="Contents3"/>
            <w:tabs>
              <w:tab w:val="clear" w:pos="8459"/>
              <w:tab w:val="right" w:pos="9026" w:leader="dot"/>
            </w:tabs>
            <w:rPr/>
          </w:pPr>
          <w:hyperlink w:anchor="__RefHeading___Toc2636761_211673320">
            <w:r>
              <w:rPr>
                <w:webHidden/>
                <w:rStyle w:val="IndexLink"/>
              </w:rPr>
              <w:t>1281</w:t>
            </w:r>
            <w:r>
              <w:rPr>
                <w:rStyle w:val="IndexLink"/>
                <w:rtl w:val="true"/>
              </w:rPr>
              <w:t xml:space="preserve"> </w:t>
            </w:r>
            <w:r>
              <w:rPr>
                <w:rStyle w:val="IndexLink"/>
                <w:rtl w:val="true"/>
              </w:rPr>
              <w:t>الصّادِعُ‌</w:t>
            </w:r>
            <w:r>
              <w:rPr>
                <w:rStyle w:val="IndexLink"/>
                <w:rtl w:val="true"/>
              </w:rPr>
              <w:tab/>
            </w:r>
            <w:r>
              <w:rPr>
                <w:rStyle w:val="IndexLink"/>
              </w:rPr>
              <w:t>331</w:t>
            </w:r>
          </w:hyperlink>
        </w:p>
        <w:p>
          <w:pPr>
            <w:pStyle w:val="Contents3"/>
            <w:tabs>
              <w:tab w:val="clear" w:pos="8459"/>
              <w:tab w:val="right" w:pos="9026" w:leader="dot"/>
            </w:tabs>
            <w:rPr/>
          </w:pPr>
          <w:hyperlink w:anchor="__RefHeading___Toc2636763_211673320">
            <w:r>
              <w:rPr>
                <w:webHidden/>
                <w:rStyle w:val="IndexLink"/>
              </w:rPr>
              <w:t>1282</w:t>
            </w:r>
            <w:r>
              <w:rPr>
                <w:rStyle w:val="IndexLink"/>
                <w:rtl w:val="true"/>
              </w:rPr>
              <w:t xml:space="preserve"> </w:t>
            </w:r>
            <w:r>
              <w:rPr>
                <w:rStyle w:val="IndexLink"/>
                <w:rtl w:val="true"/>
              </w:rPr>
              <w:t>صادِقُ الْقَوْلِ‌</w:t>
            </w:r>
            <w:r>
              <w:rPr>
                <w:rStyle w:val="IndexLink"/>
                <w:rtl w:val="true"/>
              </w:rPr>
              <w:tab/>
            </w:r>
            <w:r>
              <w:rPr>
                <w:rStyle w:val="IndexLink"/>
              </w:rPr>
              <w:t>331</w:t>
            </w:r>
          </w:hyperlink>
        </w:p>
        <w:p>
          <w:pPr>
            <w:pStyle w:val="Contents3"/>
            <w:tabs>
              <w:tab w:val="clear" w:pos="8459"/>
              <w:tab w:val="right" w:pos="9026" w:leader="dot"/>
            </w:tabs>
            <w:rPr/>
          </w:pPr>
          <w:hyperlink w:anchor="__RefHeading___Toc2636765_211673320">
            <w:r>
              <w:rPr>
                <w:webHidden/>
                <w:rStyle w:val="IndexLink"/>
              </w:rPr>
              <w:t>1283</w:t>
            </w:r>
            <w:r>
              <w:rPr>
                <w:rStyle w:val="IndexLink"/>
                <w:rtl w:val="true"/>
              </w:rPr>
              <w:t xml:space="preserve"> </w:t>
            </w:r>
            <w:r>
              <w:rPr>
                <w:rStyle w:val="IndexLink"/>
                <w:rtl w:val="true"/>
              </w:rPr>
              <w:t>الصِّراطُ الْواضِحُ‌</w:t>
            </w:r>
            <w:r>
              <w:rPr>
                <w:rStyle w:val="IndexLink"/>
                <w:rtl w:val="true"/>
              </w:rPr>
              <w:tab/>
            </w:r>
            <w:r>
              <w:rPr>
                <w:rStyle w:val="IndexLink"/>
              </w:rPr>
              <w:t>331</w:t>
            </w:r>
          </w:hyperlink>
        </w:p>
        <w:p>
          <w:pPr>
            <w:pStyle w:val="Contents3"/>
            <w:tabs>
              <w:tab w:val="clear" w:pos="8459"/>
              <w:tab w:val="right" w:pos="9026" w:leader="dot"/>
            </w:tabs>
            <w:rPr/>
          </w:pPr>
          <w:hyperlink w:anchor="__RefHeading___Toc2636767_211673320">
            <w:r>
              <w:rPr>
                <w:webHidden/>
                <w:rStyle w:val="IndexLink"/>
              </w:rPr>
              <w:t>1284</w:t>
            </w:r>
            <w:r>
              <w:rPr>
                <w:rStyle w:val="IndexLink"/>
                <w:rtl w:val="true"/>
              </w:rPr>
              <w:t xml:space="preserve"> </w:t>
            </w:r>
            <w:r>
              <w:rPr>
                <w:rStyle w:val="IndexLink"/>
                <w:rtl w:val="true"/>
              </w:rPr>
              <w:t>الصَّفْوَةُ</w:t>
            </w:r>
            <w:r>
              <w:rPr>
                <w:rStyle w:val="IndexLink"/>
                <w:rtl w:val="true"/>
              </w:rPr>
              <w:tab/>
            </w:r>
            <w:r>
              <w:rPr>
                <w:rStyle w:val="IndexLink"/>
              </w:rPr>
              <w:t>331</w:t>
            </w:r>
          </w:hyperlink>
        </w:p>
        <w:p>
          <w:pPr>
            <w:pStyle w:val="Contents3"/>
            <w:tabs>
              <w:tab w:val="clear" w:pos="8459"/>
              <w:tab w:val="right" w:pos="9026" w:leader="dot"/>
            </w:tabs>
            <w:rPr/>
          </w:pPr>
          <w:hyperlink w:anchor="__RefHeading___Toc2636769_211673320">
            <w:r>
              <w:rPr>
                <w:webHidden/>
                <w:rStyle w:val="IndexLink"/>
              </w:rPr>
              <w:t>1285</w:t>
            </w:r>
            <w:r>
              <w:rPr>
                <w:rStyle w:val="IndexLink"/>
                <w:rtl w:val="true"/>
              </w:rPr>
              <w:t xml:space="preserve"> </w:t>
            </w:r>
            <w:r>
              <w:rPr>
                <w:rStyle w:val="IndexLink"/>
                <w:rtl w:val="true"/>
              </w:rPr>
              <w:t>صَفْوَةُ النَّبِی‌ّ</w:t>
            </w:r>
            <w:r>
              <w:rPr>
                <w:rStyle w:val="IndexLink"/>
                <w:rtl w:val="true"/>
              </w:rPr>
              <w:tab/>
            </w:r>
            <w:r>
              <w:rPr>
                <w:rStyle w:val="IndexLink"/>
              </w:rPr>
              <w:t>331</w:t>
            </w:r>
          </w:hyperlink>
        </w:p>
        <w:p>
          <w:pPr>
            <w:pStyle w:val="Contents3"/>
            <w:tabs>
              <w:tab w:val="clear" w:pos="8459"/>
              <w:tab w:val="right" w:pos="9026" w:leader="dot"/>
            </w:tabs>
            <w:rPr/>
          </w:pPr>
          <w:hyperlink w:anchor="__RefHeading___Toc2636771_211673320">
            <w:r>
              <w:rPr>
                <w:webHidden/>
                <w:rStyle w:val="IndexLink"/>
              </w:rPr>
              <w:t>1286</w:t>
            </w:r>
            <w:r>
              <w:rPr>
                <w:rStyle w:val="IndexLink"/>
                <w:rtl w:val="true"/>
              </w:rPr>
              <w:t xml:space="preserve"> </w:t>
            </w:r>
            <w:r>
              <w:rPr>
                <w:rStyle w:val="IndexLink"/>
                <w:rtl w:val="true"/>
              </w:rPr>
              <w:t>الصَّفِی‌</w:t>
            </w:r>
            <w:r>
              <w:rPr>
                <w:rStyle w:val="IndexLink"/>
                <w:rtl w:val="true"/>
              </w:rPr>
              <w:tab/>
            </w:r>
            <w:r>
              <w:rPr>
                <w:rStyle w:val="IndexLink"/>
              </w:rPr>
              <w:t>331</w:t>
            </w:r>
          </w:hyperlink>
        </w:p>
        <w:p>
          <w:pPr>
            <w:pStyle w:val="Contents3"/>
            <w:tabs>
              <w:tab w:val="clear" w:pos="8459"/>
              <w:tab w:val="right" w:pos="9026" w:leader="dot"/>
            </w:tabs>
            <w:rPr/>
          </w:pPr>
          <w:hyperlink w:anchor="__RefHeading___Toc2636773_211673320">
            <w:r>
              <w:rPr>
                <w:webHidden/>
                <w:rStyle w:val="IndexLink"/>
              </w:rPr>
              <w:t>1287</w:t>
            </w:r>
            <w:r>
              <w:rPr>
                <w:rStyle w:val="IndexLink"/>
                <w:rtl w:val="true"/>
              </w:rPr>
              <w:t xml:space="preserve"> </w:t>
            </w:r>
            <w:r>
              <w:rPr>
                <w:rStyle w:val="IndexLink"/>
                <w:rtl w:val="true"/>
              </w:rPr>
              <w:t>الصَّوّامُ‌</w:t>
            </w:r>
            <w:r>
              <w:rPr>
                <w:rStyle w:val="IndexLink"/>
                <w:rtl w:val="true"/>
              </w:rPr>
              <w:tab/>
            </w:r>
            <w:r>
              <w:rPr>
                <w:rStyle w:val="IndexLink"/>
              </w:rPr>
              <w:t>332</w:t>
            </w:r>
          </w:hyperlink>
        </w:p>
        <w:p>
          <w:pPr>
            <w:pStyle w:val="Contents3"/>
            <w:tabs>
              <w:tab w:val="clear" w:pos="8459"/>
              <w:tab w:val="right" w:pos="9026" w:leader="dot"/>
            </w:tabs>
            <w:rPr/>
          </w:pPr>
          <w:hyperlink w:anchor="__RefHeading___Toc2636775_211673320">
            <w:r>
              <w:rPr>
                <w:webHidden/>
                <w:rStyle w:val="IndexLink"/>
              </w:rPr>
              <w:t>1288</w:t>
            </w:r>
            <w:r>
              <w:rPr>
                <w:rStyle w:val="IndexLink"/>
                <w:rtl w:val="true"/>
              </w:rPr>
              <w:t xml:space="preserve"> </w:t>
            </w:r>
            <w:r>
              <w:rPr>
                <w:rStyle w:val="IndexLink"/>
                <w:rtl w:val="true"/>
              </w:rPr>
              <w:t>الصَّیبُ الْهاطِلُ‌</w:t>
            </w:r>
            <w:r>
              <w:rPr>
                <w:rStyle w:val="IndexLink"/>
                <w:rtl w:val="true"/>
              </w:rPr>
              <w:tab/>
            </w:r>
            <w:r>
              <w:rPr>
                <w:rStyle w:val="IndexLink"/>
              </w:rPr>
              <w:t>332</w:t>
            </w:r>
          </w:hyperlink>
        </w:p>
        <w:p>
          <w:pPr>
            <w:pStyle w:val="Contents3"/>
            <w:tabs>
              <w:tab w:val="clear" w:pos="8459"/>
              <w:tab w:val="right" w:pos="9026" w:leader="dot"/>
            </w:tabs>
            <w:rPr/>
          </w:pPr>
          <w:hyperlink w:anchor="__RefHeading___Toc2636777_211673320">
            <w:r>
              <w:rPr>
                <w:webHidden/>
                <w:rStyle w:val="IndexLink"/>
              </w:rPr>
              <w:t>1289</w:t>
            </w:r>
            <w:r>
              <w:rPr>
                <w:rStyle w:val="IndexLink"/>
                <w:rtl w:val="true"/>
              </w:rPr>
              <w:t xml:space="preserve"> </w:t>
            </w:r>
            <w:r>
              <w:rPr>
                <w:rStyle w:val="IndexLink"/>
                <w:rtl w:val="true"/>
              </w:rPr>
              <w:t>الضِّیاءُ الْأَزْهَرُ</w:t>
            </w:r>
            <w:r>
              <w:rPr>
                <w:rStyle w:val="IndexLink"/>
                <w:rtl w:val="true"/>
              </w:rPr>
              <w:tab/>
            </w:r>
            <w:r>
              <w:rPr>
                <w:rStyle w:val="IndexLink"/>
              </w:rPr>
              <w:t>332</w:t>
            </w:r>
          </w:hyperlink>
        </w:p>
        <w:p>
          <w:pPr>
            <w:pStyle w:val="Contents3"/>
            <w:tabs>
              <w:tab w:val="clear" w:pos="8459"/>
              <w:tab w:val="right" w:pos="9026" w:leader="dot"/>
            </w:tabs>
            <w:rPr/>
          </w:pPr>
          <w:hyperlink w:anchor="__RefHeading___Toc2636779_211673320">
            <w:r>
              <w:rPr>
                <w:webHidden/>
                <w:rStyle w:val="IndexLink"/>
              </w:rPr>
              <w:t>1290</w:t>
            </w:r>
            <w:r>
              <w:rPr>
                <w:rStyle w:val="IndexLink"/>
                <w:rtl w:val="true"/>
              </w:rPr>
              <w:t xml:space="preserve"> </w:t>
            </w:r>
            <w:r>
              <w:rPr>
                <w:rStyle w:val="IndexLink"/>
                <w:rtl w:val="true"/>
              </w:rPr>
              <w:t>طاعَتُهُ طاعَةُ اللَّهِ‌</w:t>
            </w:r>
            <w:r>
              <w:rPr>
                <w:rStyle w:val="IndexLink"/>
                <w:rtl w:val="true"/>
              </w:rPr>
              <w:tab/>
            </w:r>
            <w:r>
              <w:rPr>
                <w:rStyle w:val="IndexLink"/>
              </w:rPr>
              <w:t>332</w:t>
            </w:r>
          </w:hyperlink>
        </w:p>
        <w:p>
          <w:pPr>
            <w:pStyle w:val="Contents3"/>
            <w:tabs>
              <w:tab w:val="clear" w:pos="8459"/>
              <w:tab w:val="right" w:pos="9026" w:leader="dot"/>
            </w:tabs>
            <w:rPr/>
          </w:pPr>
          <w:hyperlink w:anchor="__RefHeading___Toc2636781_211673320">
            <w:r>
              <w:rPr>
                <w:webHidden/>
                <w:rStyle w:val="IndexLink"/>
              </w:rPr>
              <w:t>1291</w:t>
            </w:r>
            <w:r>
              <w:rPr>
                <w:rStyle w:val="IndexLink"/>
                <w:rtl w:val="true"/>
              </w:rPr>
              <w:t xml:space="preserve"> </w:t>
            </w:r>
            <w:r>
              <w:rPr>
                <w:rStyle w:val="IndexLink"/>
                <w:rtl w:val="true"/>
              </w:rPr>
              <w:t>الطّالِبُ‌</w:t>
            </w:r>
            <w:r>
              <w:rPr>
                <w:rStyle w:val="IndexLink"/>
                <w:rtl w:val="true"/>
              </w:rPr>
              <w:tab/>
            </w:r>
            <w:r>
              <w:rPr>
                <w:rStyle w:val="IndexLink"/>
              </w:rPr>
              <w:t>332</w:t>
            </w:r>
          </w:hyperlink>
        </w:p>
        <w:p>
          <w:pPr>
            <w:pStyle w:val="Contents3"/>
            <w:tabs>
              <w:tab w:val="clear" w:pos="8459"/>
              <w:tab w:val="right" w:pos="9026" w:leader="dot"/>
            </w:tabs>
            <w:rPr/>
          </w:pPr>
          <w:hyperlink w:anchor="__RefHeading___Toc2636783_211673320">
            <w:r>
              <w:rPr>
                <w:webHidden/>
                <w:rStyle w:val="IndexLink"/>
              </w:rPr>
              <w:t>1292</w:t>
            </w:r>
            <w:r>
              <w:rPr>
                <w:rStyle w:val="IndexLink"/>
                <w:rtl w:val="true"/>
              </w:rPr>
              <w:t xml:space="preserve"> </w:t>
            </w:r>
            <w:r>
              <w:rPr>
                <w:rStyle w:val="IndexLink"/>
                <w:rtl w:val="true"/>
              </w:rPr>
              <w:t>طه‌</w:t>
            </w:r>
            <w:r>
              <w:rPr>
                <w:rStyle w:val="IndexLink"/>
                <w:rtl w:val="true"/>
              </w:rPr>
              <w:tab/>
            </w:r>
            <w:r>
              <w:rPr>
                <w:rStyle w:val="IndexLink"/>
              </w:rPr>
              <w:t>332</w:t>
            </w:r>
          </w:hyperlink>
        </w:p>
        <w:p>
          <w:pPr>
            <w:pStyle w:val="Contents3"/>
            <w:tabs>
              <w:tab w:val="clear" w:pos="8459"/>
              <w:tab w:val="right" w:pos="9026" w:leader="dot"/>
            </w:tabs>
            <w:rPr/>
          </w:pPr>
          <w:hyperlink w:anchor="__RefHeading___Toc2636785_211673320">
            <w:r>
              <w:rPr>
                <w:webHidden/>
                <w:rStyle w:val="IndexLink"/>
              </w:rPr>
              <w:t>1293</w:t>
            </w:r>
            <w:r>
              <w:rPr>
                <w:rStyle w:val="IndexLink"/>
                <w:rtl w:val="true"/>
              </w:rPr>
              <w:t xml:space="preserve"> </w:t>
            </w:r>
            <w:r>
              <w:rPr>
                <w:rStyle w:val="IndexLink"/>
                <w:rtl w:val="true"/>
              </w:rPr>
              <w:t>الطّاهِرُ الْمُقَدَّسُ‌</w:t>
            </w:r>
            <w:r>
              <w:rPr>
                <w:rStyle w:val="IndexLink"/>
                <w:rtl w:val="true"/>
              </w:rPr>
              <w:tab/>
            </w:r>
            <w:r>
              <w:rPr>
                <w:rStyle w:val="IndexLink"/>
              </w:rPr>
              <w:t>333</w:t>
            </w:r>
          </w:hyperlink>
        </w:p>
        <w:p>
          <w:pPr>
            <w:pStyle w:val="Contents3"/>
            <w:tabs>
              <w:tab w:val="clear" w:pos="8459"/>
              <w:tab w:val="right" w:pos="9026" w:leader="dot"/>
            </w:tabs>
            <w:rPr/>
          </w:pPr>
          <w:hyperlink w:anchor="__RefHeading___Toc2636787_211673320">
            <w:r>
              <w:rPr>
                <w:webHidden/>
                <w:rStyle w:val="IndexLink"/>
              </w:rPr>
              <w:t>1294</w:t>
            </w:r>
            <w:r>
              <w:rPr>
                <w:rStyle w:val="IndexLink"/>
                <w:rtl w:val="true"/>
              </w:rPr>
              <w:t xml:space="preserve"> </w:t>
            </w:r>
            <w:r>
              <w:rPr>
                <w:rStyle w:val="IndexLink"/>
                <w:rtl w:val="true"/>
              </w:rPr>
              <w:t>طَوِیلُ الْباعِ‌</w:t>
            </w:r>
            <w:r>
              <w:rPr>
                <w:rStyle w:val="IndexLink"/>
                <w:rtl w:val="true"/>
              </w:rPr>
              <w:tab/>
            </w:r>
            <w:r>
              <w:rPr>
                <w:rStyle w:val="IndexLink"/>
              </w:rPr>
              <w:t>333</w:t>
            </w:r>
          </w:hyperlink>
        </w:p>
        <w:p>
          <w:pPr>
            <w:pStyle w:val="Contents3"/>
            <w:tabs>
              <w:tab w:val="clear" w:pos="8459"/>
              <w:tab w:val="right" w:pos="9026" w:leader="dot"/>
            </w:tabs>
            <w:rPr/>
          </w:pPr>
          <w:hyperlink w:anchor="__RefHeading___Toc2636789_211673320">
            <w:r>
              <w:rPr>
                <w:webHidden/>
                <w:rStyle w:val="IndexLink"/>
              </w:rPr>
              <w:t>1295</w:t>
            </w:r>
            <w:r>
              <w:rPr>
                <w:rStyle w:val="IndexLink"/>
                <w:rtl w:val="true"/>
              </w:rPr>
              <w:t xml:space="preserve"> </w:t>
            </w:r>
            <w:r>
              <w:rPr>
                <w:rStyle w:val="IndexLink"/>
                <w:rtl w:val="true"/>
              </w:rPr>
              <w:t>الطُّهْرُ</w:t>
            </w:r>
            <w:r>
              <w:rPr>
                <w:rStyle w:val="IndexLink"/>
                <w:rtl w:val="true"/>
              </w:rPr>
              <w:tab/>
            </w:r>
            <w:r>
              <w:rPr>
                <w:rStyle w:val="IndexLink"/>
              </w:rPr>
              <w:t>333</w:t>
            </w:r>
          </w:hyperlink>
        </w:p>
        <w:p>
          <w:pPr>
            <w:pStyle w:val="Contents3"/>
            <w:tabs>
              <w:tab w:val="clear" w:pos="8459"/>
              <w:tab w:val="right" w:pos="9026" w:leader="dot"/>
            </w:tabs>
            <w:rPr/>
          </w:pPr>
          <w:hyperlink w:anchor="__RefHeading___Toc2636791_211673320">
            <w:r>
              <w:rPr>
                <w:webHidden/>
                <w:rStyle w:val="IndexLink"/>
              </w:rPr>
              <w:t>1296</w:t>
            </w:r>
            <w:r>
              <w:rPr>
                <w:rStyle w:val="IndexLink"/>
                <w:rtl w:val="true"/>
              </w:rPr>
              <w:t xml:space="preserve"> </w:t>
            </w:r>
            <w:r>
              <w:rPr>
                <w:rStyle w:val="IndexLink"/>
                <w:rtl w:val="true"/>
              </w:rPr>
              <w:t>طَیبُ الْوِلادَةِ</w:t>
            </w:r>
            <w:r>
              <w:rPr>
                <w:rStyle w:val="IndexLink"/>
                <w:rtl w:val="true"/>
              </w:rPr>
              <w:tab/>
            </w:r>
            <w:r>
              <w:rPr>
                <w:rStyle w:val="IndexLink"/>
              </w:rPr>
              <w:t>333</w:t>
            </w:r>
          </w:hyperlink>
        </w:p>
        <w:p>
          <w:pPr>
            <w:pStyle w:val="Contents3"/>
            <w:tabs>
              <w:tab w:val="clear" w:pos="8459"/>
              <w:tab w:val="right" w:pos="9026" w:leader="dot"/>
            </w:tabs>
            <w:rPr/>
          </w:pPr>
          <w:hyperlink w:anchor="__RefHeading___Toc2636793_211673320">
            <w:r>
              <w:rPr>
                <w:webHidden/>
                <w:rStyle w:val="IndexLink"/>
              </w:rPr>
              <w:t>1297</w:t>
            </w:r>
            <w:r>
              <w:rPr>
                <w:rStyle w:val="IndexLink"/>
                <w:rtl w:val="true"/>
              </w:rPr>
              <w:t xml:space="preserve"> </w:t>
            </w:r>
            <w:r>
              <w:rPr>
                <w:rStyle w:val="IndexLink"/>
                <w:rtl w:val="true"/>
              </w:rPr>
              <w:t>الْعابِدُ</w:t>
            </w:r>
            <w:r>
              <w:rPr>
                <w:rStyle w:val="IndexLink"/>
                <w:rtl w:val="true"/>
              </w:rPr>
              <w:tab/>
            </w:r>
            <w:r>
              <w:rPr>
                <w:rStyle w:val="IndexLink"/>
              </w:rPr>
              <w:t>333</w:t>
            </w:r>
          </w:hyperlink>
        </w:p>
        <w:p>
          <w:pPr>
            <w:pStyle w:val="Contents3"/>
            <w:tabs>
              <w:tab w:val="clear" w:pos="8459"/>
              <w:tab w:val="right" w:pos="9026" w:leader="dot"/>
            </w:tabs>
            <w:rPr/>
          </w:pPr>
          <w:hyperlink w:anchor="__RefHeading___Toc2636795_211673320">
            <w:r>
              <w:rPr>
                <w:webHidden/>
                <w:rStyle w:val="IndexLink"/>
              </w:rPr>
              <w:t>1298</w:t>
            </w:r>
            <w:r>
              <w:rPr>
                <w:rStyle w:val="IndexLink"/>
                <w:rtl w:val="true"/>
              </w:rPr>
              <w:t xml:space="preserve"> </w:t>
            </w:r>
            <w:r>
              <w:rPr>
                <w:rStyle w:val="IndexLink"/>
                <w:rtl w:val="true"/>
              </w:rPr>
              <w:t>عادِلٌ فِی الْخِلافَةِ</w:t>
            </w:r>
            <w:r>
              <w:rPr>
                <w:rStyle w:val="IndexLink"/>
                <w:rtl w:val="true"/>
              </w:rPr>
              <w:tab/>
            </w:r>
            <w:r>
              <w:rPr>
                <w:rStyle w:val="IndexLink"/>
              </w:rPr>
              <w:t>333</w:t>
            </w:r>
          </w:hyperlink>
        </w:p>
        <w:p>
          <w:pPr>
            <w:pStyle w:val="Contents3"/>
            <w:tabs>
              <w:tab w:val="clear" w:pos="8459"/>
              <w:tab w:val="right" w:pos="9026" w:leader="dot"/>
            </w:tabs>
            <w:rPr/>
          </w:pPr>
          <w:hyperlink w:anchor="__RefHeading___Toc2636797_211673320">
            <w:r>
              <w:rPr>
                <w:webHidden/>
                <w:rStyle w:val="IndexLink"/>
              </w:rPr>
              <w:t>1299</w:t>
            </w:r>
            <w:r>
              <w:rPr>
                <w:rStyle w:val="IndexLink"/>
                <w:rtl w:val="true"/>
              </w:rPr>
              <w:t xml:space="preserve"> </w:t>
            </w:r>
            <w:r>
              <w:rPr>
                <w:rStyle w:val="IndexLink"/>
                <w:rtl w:val="true"/>
              </w:rPr>
              <w:t>عادِلٌ فِی الرَّعِیةِ</w:t>
            </w:r>
            <w:r>
              <w:rPr>
                <w:rStyle w:val="IndexLink"/>
                <w:rtl w:val="true"/>
              </w:rPr>
              <w:tab/>
            </w:r>
            <w:r>
              <w:rPr>
                <w:rStyle w:val="IndexLink"/>
              </w:rPr>
              <w:t>335</w:t>
            </w:r>
          </w:hyperlink>
        </w:p>
        <w:p>
          <w:pPr>
            <w:pStyle w:val="Contents3"/>
            <w:tabs>
              <w:tab w:val="clear" w:pos="8459"/>
              <w:tab w:val="right" w:pos="9026" w:leader="dot"/>
            </w:tabs>
            <w:rPr/>
          </w:pPr>
          <w:hyperlink w:anchor="__RefHeading___Toc2636799_211673320">
            <w:r>
              <w:rPr>
                <w:webHidden/>
                <w:rStyle w:val="IndexLink"/>
              </w:rPr>
              <w:t>1300</w:t>
            </w:r>
            <w:r>
              <w:rPr>
                <w:rStyle w:val="IndexLink"/>
                <w:rtl w:val="true"/>
              </w:rPr>
              <w:t xml:space="preserve"> </w:t>
            </w:r>
            <w:r>
              <w:rPr>
                <w:rStyle w:val="IndexLink"/>
                <w:rtl w:val="true"/>
              </w:rPr>
              <w:t>عالِمٌ بِحُدُودِ اللَّهِ‌</w:t>
            </w:r>
            <w:r>
              <w:rPr>
                <w:rStyle w:val="IndexLink"/>
                <w:rtl w:val="true"/>
              </w:rPr>
              <w:tab/>
            </w:r>
            <w:r>
              <w:rPr>
                <w:rStyle w:val="IndexLink"/>
              </w:rPr>
              <w:t>335</w:t>
            </w:r>
          </w:hyperlink>
        </w:p>
        <w:p>
          <w:pPr>
            <w:pStyle w:val="Contents3"/>
            <w:tabs>
              <w:tab w:val="clear" w:pos="8459"/>
              <w:tab w:val="right" w:pos="9026" w:leader="dot"/>
            </w:tabs>
            <w:rPr/>
          </w:pPr>
          <w:hyperlink w:anchor="__RefHeading___Toc2636801_211673320">
            <w:r>
              <w:rPr>
                <w:webHidden/>
                <w:rStyle w:val="IndexLink"/>
              </w:rPr>
              <w:t>1301</w:t>
            </w:r>
            <w:r>
              <w:rPr>
                <w:rStyle w:val="IndexLink"/>
                <w:rtl w:val="true"/>
              </w:rPr>
              <w:t xml:space="preserve"> </w:t>
            </w:r>
            <w:r>
              <w:rPr>
                <w:rStyle w:val="IndexLink"/>
                <w:rtl w:val="true"/>
              </w:rPr>
              <w:t>الْعالِمُ الْمُبِینُ‌</w:t>
            </w:r>
            <w:r>
              <w:rPr>
                <w:rStyle w:val="IndexLink"/>
                <w:rtl w:val="true"/>
              </w:rPr>
              <w:tab/>
            </w:r>
            <w:r>
              <w:rPr>
                <w:rStyle w:val="IndexLink"/>
              </w:rPr>
              <w:t>335</w:t>
            </w:r>
          </w:hyperlink>
        </w:p>
        <w:p>
          <w:pPr>
            <w:pStyle w:val="Contents3"/>
            <w:tabs>
              <w:tab w:val="clear" w:pos="8459"/>
              <w:tab w:val="right" w:pos="9026" w:leader="dot"/>
            </w:tabs>
            <w:rPr/>
          </w:pPr>
          <w:hyperlink w:anchor="__RefHeading___Toc2636803_211673320">
            <w:r>
              <w:rPr>
                <w:webHidden/>
                <w:rStyle w:val="IndexLink"/>
              </w:rPr>
              <w:t>1302</w:t>
            </w:r>
            <w:r>
              <w:rPr>
                <w:rStyle w:val="IndexLink"/>
                <w:rtl w:val="true"/>
              </w:rPr>
              <w:t xml:space="preserve"> </w:t>
            </w:r>
            <w:r>
              <w:rPr>
                <w:rStyle w:val="IndexLink"/>
                <w:rtl w:val="true"/>
              </w:rPr>
              <w:t>عالِی النَّسَبِ وَ الشَّرَفِ‌</w:t>
            </w:r>
            <w:r>
              <w:rPr>
                <w:rStyle w:val="IndexLink"/>
                <w:rtl w:val="true"/>
              </w:rPr>
              <w:tab/>
            </w:r>
            <w:r>
              <w:rPr>
                <w:rStyle w:val="IndexLink"/>
              </w:rPr>
              <w:t>335</w:t>
            </w:r>
          </w:hyperlink>
        </w:p>
        <w:p>
          <w:pPr>
            <w:pStyle w:val="Contents3"/>
            <w:tabs>
              <w:tab w:val="clear" w:pos="8459"/>
              <w:tab w:val="right" w:pos="9026" w:leader="dot"/>
            </w:tabs>
            <w:rPr/>
          </w:pPr>
          <w:hyperlink w:anchor="__RefHeading___Toc2636805_211673320">
            <w:r>
              <w:rPr>
                <w:webHidden/>
                <w:rStyle w:val="IndexLink"/>
              </w:rPr>
              <w:t>1303</w:t>
            </w:r>
            <w:r>
              <w:rPr>
                <w:rStyle w:val="IndexLink"/>
                <w:rtl w:val="true"/>
              </w:rPr>
              <w:t xml:space="preserve"> </w:t>
            </w:r>
            <w:r>
              <w:rPr>
                <w:rStyle w:val="IndexLink"/>
                <w:rtl w:val="true"/>
              </w:rPr>
              <w:t>عامِلٌ بِالْکِتابِ‌</w:t>
            </w:r>
            <w:r>
              <w:rPr>
                <w:rStyle w:val="IndexLink"/>
                <w:rtl w:val="true"/>
              </w:rPr>
              <w:tab/>
            </w:r>
            <w:r>
              <w:rPr>
                <w:rStyle w:val="IndexLink"/>
              </w:rPr>
              <w:t>335</w:t>
            </w:r>
          </w:hyperlink>
        </w:p>
        <w:p>
          <w:pPr>
            <w:pStyle w:val="Contents3"/>
            <w:tabs>
              <w:tab w:val="clear" w:pos="8459"/>
              <w:tab w:val="right" w:pos="9026" w:leader="dot"/>
            </w:tabs>
            <w:rPr/>
          </w:pPr>
          <w:hyperlink w:anchor="__RefHeading___Toc2636807_211673320">
            <w:r>
              <w:rPr>
                <w:webHidden/>
                <w:rStyle w:val="IndexLink"/>
              </w:rPr>
              <w:t>1304</w:t>
            </w:r>
            <w:r>
              <w:rPr>
                <w:rStyle w:val="IndexLink"/>
                <w:rtl w:val="true"/>
              </w:rPr>
              <w:t xml:space="preserve"> </w:t>
            </w:r>
            <w:r>
              <w:rPr>
                <w:rStyle w:val="IndexLink"/>
                <w:rtl w:val="true"/>
              </w:rPr>
              <w:t>الْعَبْدُ الصّالِحُ‌</w:t>
            </w:r>
            <w:r>
              <w:rPr>
                <w:rStyle w:val="IndexLink"/>
                <w:rtl w:val="true"/>
              </w:rPr>
              <w:tab/>
            </w:r>
            <w:r>
              <w:rPr>
                <w:rStyle w:val="IndexLink"/>
              </w:rPr>
              <w:t>335</w:t>
            </w:r>
          </w:hyperlink>
        </w:p>
        <w:p>
          <w:pPr>
            <w:pStyle w:val="Contents3"/>
            <w:tabs>
              <w:tab w:val="clear" w:pos="8459"/>
              <w:tab w:val="right" w:pos="9026" w:leader="dot"/>
            </w:tabs>
            <w:rPr/>
          </w:pPr>
          <w:hyperlink w:anchor="__RefHeading___Toc2636809_211673320">
            <w:r>
              <w:rPr>
                <w:webHidden/>
                <w:rStyle w:val="IndexLink"/>
              </w:rPr>
              <w:t>1305</w:t>
            </w:r>
            <w:r>
              <w:rPr>
                <w:rStyle w:val="IndexLink"/>
                <w:rtl w:val="true"/>
              </w:rPr>
              <w:t xml:space="preserve"> </w:t>
            </w:r>
            <w:r>
              <w:rPr>
                <w:rStyle w:val="IndexLink"/>
                <w:rtl w:val="true"/>
              </w:rPr>
              <w:t>عُدَّةُ الْمَعادِ</w:t>
            </w:r>
            <w:r>
              <w:rPr>
                <w:rStyle w:val="IndexLink"/>
                <w:rtl w:val="true"/>
              </w:rPr>
              <w:tab/>
            </w:r>
            <w:r>
              <w:rPr>
                <w:rStyle w:val="IndexLink"/>
              </w:rPr>
              <w:t>335</w:t>
            </w:r>
          </w:hyperlink>
        </w:p>
        <w:p>
          <w:pPr>
            <w:pStyle w:val="Contents3"/>
            <w:tabs>
              <w:tab w:val="clear" w:pos="8459"/>
              <w:tab w:val="right" w:pos="9026" w:leader="dot"/>
            </w:tabs>
            <w:rPr/>
          </w:pPr>
          <w:hyperlink w:anchor="__RefHeading___Toc2636811_211673320">
            <w:r>
              <w:rPr>
                <w:webHidden/>
                <w:rStyle w:val="IndexLink"/>
              </w:rPr>
              <w:t>1306</w:t>
            </w:r>
            <w:r>
              <w:rPr>
                <w:rStyle w:val="IndexLink"/>
                <w:rtl w:val="true"/>
              </w:rPr>
              <w:t xml:space="preserve"> </w:t>
            </w:r>
            <w:r>
              <w:rPr>
                <w:rStyle w:val="IndexLink"/>
                <w:rtl w:val="true"/>
              </w:rPr>
              <w:t>الْعَذابُ الصَّبُ‌</w:t>
            </w:r>
            <w:r>
              <w:rPr>
                <w:rStyle w:val="IndexLink"/>
                <w:rtl w:val="true"/>
              </w:rPr>
              <w:tab/>
            </w:r>
            <w:r>
              <w:rPr>
                <w:rStyle w:val="IndexLink"/>
              </w:rPr>
              <w:t>336</w:t>
            </w:r>
          </w:hyperlink>
        </w:p>
        <w:p>
          <w:pPr>
            <w:pStyle w:val="Contents3"/>
            <w:tabs>
              <w:tab w:val="clear" w:pos="8459"/>
              <w:tab w:val="right" w:pos="9026" w:leader="dot"/>
            </w:tabs>
            <w:rPr/>
          </w:pPr>
          <w:hyperlink w:anchor="__RefHeading___Toc2636813_211673320">
            <w:r>
              <w:rPr>
                <w:webHidden/>
                <w:rStyle w:val="IndexLink"/>
              </w:rPr>
              <w:t>1307</w:t>
            </w:r>
            <w:r>
              <w:rPr>
                <w:rStyle w:val="IndexLink"/>
                <w:rtl w:val="true"/>
              </w:rPr>
              <w:t xml:space="preserve"> </w:t>
            </w:r>
            <w:r>
              <w:rPr>
                <w:rStyle w:val="IndexLink"/>
                <w:rtl w:val="true"/>
              </w:rPr>
              <w:t>عُرُوقُ الثَّری‌</w:t>
            </w:r>
            <w:r>
              <w:rPr>
                <w:rStyle w:val="IndexLink"/>
                <w:rtl w:val="true"/>
              </w:rPr>
              <w:tab/>
            </w:r>
            <w:r>
              <w:rPr>
                <w:rStyle w:val="IndexLink"/>
              </w:rPr>
              <w:t>336</w:t>
            </w:r>
          </w:hyperlink>
        </w:p>
        <w:p>
          <w:pPr>
            <w:pStyle w:val="Contents3"/>
            <w:tabs>
              <w:tab w:val="clear" w:pos="8459"/>
              <w:tab w:val="right" w:pos="9026" w:leader="dot"/>
            </w:tabs>
            <w:rPr/>
          </w:pPr>
          <w:hyperlink w:anchor="__RefHeading___Toc2636815_211673320">
            <w:r>
              <w:rPr>
                <w:webHidden/>
                <w:rStyle w:val="IndexLink"/>
              </w:rPr>
              <w:t>1308</w:t>
            </w:r>
            <w:r>
              <w:rPr>
                <w:rStyle w:val="IndexLink"/>
                <w:rtl w:val="true"/>
              </w:rPr>
              <w:t xml:space="preserve"> </w:t>
            </w:r>
            <w:r>
              <w:rPr>
                <w:rStyle w:val="IndexLink"/>
                <w:rtl w:val="true"/>
              </w:rPr>
              <w:t>عِصْمَةُ الْأَوْلِیاءِ</w:t>
            </w:r>
            <w:r>
              <w:rPr>
                <w:rStyle w:val="IndexLink"/>
                <w:rtl w:val="true"/>
              </w:rPr>
              <w:tab/>
            </w:r>
            <w:r>
              <w:rPr>
                <w:rStyle w:val="IndexLink"/>
              </w:rPr>
              <w:t>336</w:t>
            </w:r>
          </w:hyperlink>
        </w:p>
        <w:p>
          <w:pPr>
            <w:pStyle w:val="Contents3"/>
            <w:tabs>
              <w:tab w:val="clear" w:pos="8459"/>
              <w:tab w:val="right" w:pos="9026" w:leader="dot"/>
            </w:tabs>
            <w:rPr/>
          </w:pPr>
          <w:hyperlink w:anchor="__RefHeading___Toc2636817_211673320">
            <w:r>
              <w:rPr>
                <w:webHidden/>
                <w:rStyle w:val="IndexLink"/>
              </w:rPr>
              <w:t>1309</w:t>
            </w:r>
            <w:r>
              <w:rPr>
                <w:rStyle w:val="IndexLink"/>
                <w:rtl w:val="true"/>
              </w:rPr>
              <w:t xml:space="preserve"> </w:t>
            </w:r>
            <w:r>
              <w:rPr>
                <w:rStyle w:val="IndexLink"/>
                <w:rtl w:val="true"/>
              </w:rPr>
              <w:t>عِصْمَةُ الْمُؤْمِنِینَ‌</w:t>
            </w:r>
            <w:r>
              <w:rPr>
                <w:rStyle w:val="IndexLink"/>
                <w:rtl w:val="true"/>
              </w:rPr>
              <w:tab/>
            </w:r>
            <w:r>
              <w:rPr>
                <w:rStyle w:val="IndexLink"/>
              </w:rPr>
              <w:t>336</w:t>
            </w:r>
          </w:hyperlink>
        </w:p>
        <w:p>
          <w:pPr>
            <w:pStyle w:val="Contents3"/>
            <w:tabs>
              <w:tab w:val="clear" w:pos="8459"/>
              <w:tab w:val="right" w:pos="9026" w:leader="dot"/>
            </w:tabs>
            <w:rPr/>
          </w:pPr>
          <w:hyperlink w:anchor="__RefHeading___Toc2636819_211673320">
            <w:r>
              <w:rPr>
                <w:webHidden/>
                <w:rStyle w:val="IndexLink"/>
              </w:rPr>
              <w:t>1310</w:t>
            </w:r>
            <w:r>
              <w:rPr>
                <w:rStyle w:val="IndexLink"/>
                <w:rtl w:val="true"/>
              </w:rPr>
              <w:t xml:space="preserve"> </w:t>
            </w:r>
            <w:r>
              <w:rPr>
                <w:rStyle w:val="IndexLink"/>
                <w:rtl w:val="true"/>
              </w:rPr>
              <w:t>عَظِیمُ الْأَجْرِ</w:t>
            </w:r>
            <w:r>
              <w:rPr>
                <w:rStyle w:val="IndexLink"/>
                <w:rtl w:val="true"/>
              </w:rPr>
              <w:tab/>
            </w:r>
            <w:r>
              <w:rPr>
                <w:rStyle w:val="IndexLink"/>
              </w:rPr>
              <w:t>336</w:t>
            </w:r>
          </w:hyperlink>
        </w:p>
        <w:p>
          <w:pPr>
            <w:pStyle w:val="Contents3"/>
            <w:tabs>
              <w:tab w:val="clear" w:pos="8459"/>
              <w:tab w:val="right" w:pos="9026" w:leader="dot"/>
            </w:tabs>
            <w:rPr/>
          </w:pPr>
          <w:hyperlink w:anchor="__RefHeading___Toc2636821_211673320">
            <w:r>
              <w:rPr>
                <w:webHidden/>
                <w:rStyle w:val="IndexLink"/>
              </w:rPr>
              <w:t>1311</w:t>
            </w:r>
            <w:r>
              <w:rPr>
                <w:rStyle w:val="IndexLink"/>
                <w:rtl w:val="true"/>
              </w:rPr>
              <w:t xml:space="preserve"> </w:t>
            </w:r>
            <w:r>
              <w:rPr>
                <w:rStyle w:val="IndexLink"/>
                <w:rtl w:val="true"/>
              </w:rPr>
              <w:t>عَظِیمُ الْحالِ‌</w:t>
            </w:r>
            <w:r>
              <w:rPr>
                <w:rStyle w:val="IndexLink"/>
                <w:rtl w:val="true"/>
              </w:rPr>
              <w:tab/>
            </w:r>
            <w:r>
              <w:rPr>
                <w:rStyle w:val="IndexLink"/>
              </w:rPr>
              <w:t>336</w:t>
            </w:r>
          </w:hyperlink>
        </w:p>
        <w:p>
          <w:pPr>
            <w:pStyle w:val="Contents3"/>
            <w:tabs>
              <w:tab w:val="clear" w:pos="8459"/>
              <w:tab w:val="right" w:pos="9026" w:leader="dot"/>
            </w:tabs>
            <w:rPr/>
          </w:pPr>
          <w:hyperlink w:anchor="__RefHeading___Toc2636823_211673320">
            <w:r>
              <w:rPr>
                <w:webHidden/>
                <w:rStyle w:val="IndexLink"/>
              </w:rPr>
              <w:t>1312</w:t>
            </w:r>
            <w:r>
              <w:rPr>
                <w:rStyle w:val="IndexLink"/>
                <w:rtl w:val="true"/>
              </w:rPr>
              <w:t xml:space="preserve"> </w:t>
            </w:r>
            <w:r>
              <w:rPr>
                <w:rStyle w:val="IndexLink"/>
                <w:rtl w:val="true"/>
              </w:rPr>
              <w:t>عَظِیمُ الْمِراسِ‌</w:t>
            </w:r>
            <w:r>
              <w:rPr>
                <w:rStyle w:val="IndexLink"/>
                <w:rtl w:val="true"/>
              </w:rPr>
              <w:tab/>
            </w:r>
            <w:r>
              <w:rPr>
                <w:rStyle w:val="IndexLink"/>
              </w:rPr>
              <w:t>337</w:t>
            </w:r>
          </w:hyperlink>
        </w:p>
        <w:p>
          <w:pPr>
            <w:pStyle w:val="Contents3"/>
            <w:tabs>
              <w:tab w:val="clear" w:pos="8459"/>
              <w:tab w:val="right" w:pos="9026" w:leader="dot"/>
            </w:tabs>
            <w:rPr/>
          </w:pPr>
          <w:hyperlink w:anchor="__RefHeading___Toc2636825_211673320">
            <w:r>
              <w:rPr>
                <w:webHidden/>
                <w:rStyle w:val="IndexLink"/>
              </w:rPr>
              <w:t>1313</w:t>
            </w:r>
            <w:r>
              <w:rPr>
                <w:rStyle w:val="IndexLink"/>
                <w:rtl w:val="true"/>
              </w:rPr>
              <w:t xml:space="preserve"> </w:t>
            </w:r>
            <w:r>
              <w:rPr>
                <w:rStyle w:val="IndexLink"/>
                <w:rtl w:val="true"/>
              </w:rPr>
              <w:t>الْعَقَبِی‌</w:t>
            </w:r>
            <w:r>
              <w:rPr>
                <w:rStyle w:val="IndexLink"/>
                <w:rtl w:val="true"/>
              </w:rPr>
              <w:tab/>
            </w:r>
            <w:r>
              <w:rPr>
                <w:rStyle w:val="IndexLink"/>
              </w:rPr>
              <w:t>337</w:t>
            </w:r>
          </w:hyperlink>
        </w:p>
        <w:p>
          <w:pPr>
            <w:pStyle w:val="Contents3"/>
            <w:tabs>
              <w:tab w:val="clear" w:pos="8459"/>
              <w:tab w:val="right" w:pos="9026" w:leader="dot"/>
            </w:tabs>
            <w:rPr/>
          </w:pPr>
          <w:hyperlink w:anchor="__RefHeading___Toc2636827_211673320">
            <w:r>
              <w:rPr>
                <w:webHidden/>
                <w:rStyle w:val="IndexLink"/>
              </w:rPr>
              <w:t>1314</w:t>
            </w:r>
            <w:r>
              <w:rPr>
                <w:rStyle w:val="IndexLink"/>
                <w:rtl w:val="true"/>
              </w:rPr>
              <w:t xml:space="preserve"> </w:t>
            </w:r>
            <w:r>
              <w:rPr>
                <w:rStyle w:val="IndexLink"/>
                <w:rtl w:val="true"/>
              </w:rPr>
              <w:t>عَقْلُهُ مِنْ عَقْلِ الرَّسُولِ‌</w:t>
            </w:r>
            <w:r>
              <w:rPr>
                <w:rStyle w:val="IndexLink"/>
                <w:rtl w:val="true"/>
              </w:rPr>
              <w:tab/>
            </w:r>
            <w:r>
              <w:rPr>
                <w:rStyle w:val="IndexLink"/>
              </w:rPr>
              <w:t>337</w:t>
            </w:r>
          </w:hyperlink>
        </w:p>
        <w:p>
          <w:pPr>
            <w:pStyle w:val="Contents3"/>
            <w:tabs>
              <w:tab w:val="clear" w:pos="8459"/>
              <w:tab w:val="right" w:pos="9026" w:leader="dot"/>
            </w:tabs>
            <w:rPr/>
          </w:pPr>
          <w:hyperlink w:anchor="__RefHeading___Toc2636829_211673320">
            <w:r>
              <w:rPr>
                <w:webHidden/>
                <w:rStyle w:val="IndexLink"/>
              </w:rPr>
              <w:t>1315</w:t>
            </w:r>
            <w:r>
              <w:rPr>
                <w:rStyle w:val="IndexLink"/>
                <w:rtl w:val="true"/>
              </w:rPr>
              <w:t xml:space="preserve"> </w:t>
            </w:r>
            <w:r>
              <w:rPr>
                <w:rStyle w:val="IndexLink"/>
                <w:rtl w:val="true"/>
              </w:rPr>
              <w:t>عَلَمُ التُّقی‌</w:t>
            </w:r>
            <w:r>
              <w:rPr>
                <w:rStyle w:val="IndexLink"/>
                <w:rtl w:val="true"/>
              </w:rPr>
              <w:tab/>
            </w:r>
            <w:r>
              <w:rPr>
                <w:rStyle w:val="IndexLink"/>
              </w:rPr>
              <w:t>337</w:t>
            </w:r>
          </w:hyperlink>
        </w:p>
        <w:p>
          <w:pPr>
            <w:pStyle w:val="Contents3"/>
            <w:tabs>
              <w:tab w:val="clear" w:pos="8459"/>
              <w:tab w:val="right" w:pos="9026" w:leader="dot"/>
            </w:tabs>
            <w:rPr/>
          </w:pPr>
          <w:hyperlink w:anchor="__RefHeading___Toc2636831_211673320">
            <w:r>
              <w:rPr>
                <w:webHidden/>
                <w:rStyle w:val="IndexLink"/>
              </w:rPr>
              <w:t>1316</w:t>
            </w:r>
            <w:r>
              <w:rPr>
                <w:rStyle w:val="IndexLink"/>
                <w:rtl w:val="true"/>
              </w:rPr>
              <w:t xml:space="preserve"> </w:t>
            </w:r>
            <w:r>
              <w:rPr>
                <w:rStyle w:val="IndexLink"/>
                <w:rtl w:val="true"/>
              </w:rPr>
              <w:t>عِلْمُ الْمُؤْمِنِینَ‌</w:t>
            </w:r>
            <w:r>
              <w:rPr>
                <w:rStyle w:val="IndexLink"/>
                <w:rtl w:val="true"/>
              </w:rPr>
              <w:tab/>
            </w:r>
            <w:r>
              <w:rPr>
                <w:rStyle w:val="IndexLink"/>
              </w:rPr>
              <w:t>337</w:t>
            </w:r>
          </w:hyperlink>
        </w:p>
        <w:p>
          <w:pPr>
            <w:pStyle w:val="Contents3"/>
            <w:tabs>
              <w:tab w:val="clear" w:pos="8459"/>
              <w:tab w:val="right" w:pos="9026" w:leader="dot"/>
            </w:tabs>
            <w:rPr/>
          </w:pPr>
          <w:hyperlink w:anchor="__RefHeading___Toc2636833_211673320">
            <w:r>
              <w:rPr>
                <w:webHidden/>
                <w:rStyle w:val="IndexLink"/>
              </w:rPr>
              <w:t>1317</w:t>
            </w:r>
            <w:r>
              <w:rPr>
                <w:rStyle w:val="IndexLink"/>
                <w:rtl w:val="true"/>
              </w:rPr>
              <w:t xml:space="preserve"> </w:t>
            </w:r>
            <w:r>
              <w:rPr>
                <w:rStyle w:val="IndexLink"/>
                <w:rtl w:val="true"/>
              </w:rPr>
              <w:t>عَلَمُ الْمُهْتَدِینَ‌</w:t>
            </w:r>
            <w:r>
              <w:rPr>
                <w:rStyle w:val="IndexLink"/>
                <w:rtl w:val="true"/>
              </w:rPr>
              <w:tab/>
            </w:r>
            <w:r>
              <w:rPr>
                <w:rStyle w:val="IndexLink"/>
              </w:rPr>
              <w:t>337</w:t>
            </w:r>
          </w:hyperlink>
        </w:p>
        <w:p>
          <w:pPr>
            <w:pStyle w:val="Contents3"/>
            <w:tabs>
              <w:tab w:val="clear" w:pos="8459"/>
              <w:tab w:val="right" w:pos="9026" w:leader="dot"/>
            </w:tabs>
            <w:rPr/>
          </w:pPr>
          <w:hyperlink w:anchor="__RefHeading___Toc2636835_211673320">
            <w:r>
              <w:rPr>
                <w:webHidden/>
                <w:rStyle w:val="IndexLink"/>
              </w:rPr>
              <w:t>1318</w:t>
            </w:r>
            <w:r>
              <w:rPr>
                <w:rStyle w:val="IndexLink"/>
                <w:rtl w:val="true"/>
              </w:rPr>
              <w:t xml:space="preserve"> </w:t>
            </w:r>
            <w:r>
              <w:rPr>
                <w:rStyle w:val="IndexLink"/>
                <w:rtl w:val="true"/>
              </w:rPr>
              <w:t>عِلْمُهُ مِنْ عِلْمِ الرَّسُولِ‌</w:t>
            </w:r>
            <w:r>
              <w:rPr>
                <w:rStyle w:val="IndexLink"/>
                <w:rtl w:val="true"/>
              </w:rPr>
              <w:tab/>
            </w:r>
            <w:r>
              <w:rPr>
                <w:rStyle w:val="IndexLink"/>
              </w:rPr>
              <w:t>337</w:t>
            </w:r>
          </w:hyperlink>
        </w:p>
        <w:p>
          <w:pPr>
            <w:pStyle w:val="Contents3"/>
            <w:tabs>
              <w:tab w:val="clear" w:pos="8459"/>
              <w:tab w:val="right" w:pos="9026" w:leader="dot"/>
            </w:tabs>
            <w:rPr/>
          </w:pPr>
          <w:hyperlink w:anchor="__RefHeading___Toc2636837_211673320">
            <w:r>
              <w:rPr>
                <w:webHidden/>
                <w:rStyle w:val="IndexLink"/>
              </w:rPr>
              <w:t>1319</w:t>
            </w:r>
            <w:r>
              <w:rPr>
                <w:rStyle w:val="IndexLink"/>
                <w:rtl w:val="true"/>
              </w:rPr>
              <w:t xml:space="preserve"> </w:t>
            </w:r>
            <w:r>
              <w:rPr>
                <w:rStyle w:val="IndexLink"/>
                <w:rtl w:val="true"/>
              </w:rPr>
              <w:t>عِمادُ الْأَتْقِیاءِ</w:t>
            </w:r>
            <w:r>
              <w:rPr>
                <w:rStyle w:val="IndexLink"/>
                <w:rtl w:val="true"/>
              </w:rPr>
              <w:tab/>
            </w:r>
            <w:r>
              <w:rPr>
                <w:rStyle w:val="IndexLink"/>
              </w:rPr>
              <w:t>337</w:t>
            </w:r>
          </w:hyperlink>
        </w:p>
        <w:p>
          <w:pPr>
            <w:pStyle w:val="Contents3"/>
            <w:tabs>
              <w:tab w:val="clear" w:pos="8459"/>
              <w:tab w:val="right" w:pos="9026" w:leader="dot"/>
            </w:tabs>
            <w:rPr/>
          </w:pPr>
          <w:hyperlink w:anchor="__RefHeading___Toc2636839_211673320">
            <w:r>
              <w:rPr>
                <w:webHidden/>
                <w:rStyle w:val="IndexLink"/>
              </w:rPr>
              <w:t>1320</w:t>
            </w:r>
            <w:r>
              <w:rPr>
                <w:rStyle w:val="IndexLink"/>
                <w:rtl w:val="true"/>
              </w:rPr>
              <w:t xml:space="preserve"> </w:t>
            </w:r>
            <w:r>
              <w:rPr>
                <w:rStyle w:val="IndexLink"/>
                <w:rtl w:val="true"/>
              </w:rPr>
              <w:t>عِمادُ الْأَرْضِ‌</w:t>
            </w:r>
            <w:r>
              <w:rPr>
                <w:rStyle w:val="IndexLink"/>
                <w:rtl w:val="true"/>
              </w:rPr>
              <w:tab/>
            </w:r>
            <w:r>
              <w:rPr>
                <w:rStyle w:val="IndexLink"/>
              </w:rPr>
              <w:t>338</w:t>
            </w:r>
          </w:hyperlink>
        </w:p>
        <w:p>
          <w:pPr>
            <w:pStyle w:val="Contents3"/>
            <w:tabs>
              <w:tab w:val="clear" w:pos="8459"/>
              <w:tab w:val="right" w:pos="9026" w:leader="dot"/>
            </w:tabs>
            <w:rPr/>
          </w:pPr>
          <w:hyperlink w:anchor="__RefHeading___Toc2636841_211673320">
            <w:r>
              <w:rPr>
                <w:webHidden/>
                <w:rStyle w:val="IndexLink"/>
              </w:rPr>
              <w:t>1321</w:t>
            </w:r>
            <w:r>
              <w:rPr>
                <w:rStyle w:val="IndexLink"/>
                <w:rtl w:val="true"/>
              </w:rPr>
              <w:t xml:space="preserve"> </w:t>
            </w:r>
            <w:r>
              <w:rPr>
                <w:rStyle w:val="IndexLink"/>
                <w:rtl w:val="true"/>
              </w:rPr>
              <w:t>عِمادُ الْأَصْفِیاءِ</w:t>
            </w:r>
            <w:r>
              <w:rPr>
                <w:rStyle w:val="IndexLink"/>
                <w:rtl w:val="true"/>
              </w:rPr>
              <w:tab/>
            </w:r>
            <w:r>
              <w:rPr>
                <w:rStyle w:val="IndexLink"/>
              </w:rPr>
              <w:t>338</w:t>
            </w:r>
          </w:hyperlink>
        </w:p>
        <w:p>
          <w:pPr>
            <w:pStyle w:val="Contents3"/>
            <w:tabs>
              <w:tab w:val="clear" w:pos="8459"/>
              <w:tab w:val="right" w:pos="9026" w:leader="dot"/>
            </w:tabs>
            <w:rPr/>
          </w:pPr>
          <w:hyperlink w:anchor="__RefHeading___Toc2636843_211673320">
            <w:r>
              <w:rPr>
                <w:webHidden/>
                <w:rStyle w:val="IndexLink"/>
              </w:rPr>
              <w:t>1322</w:t>
            </w:r>
            <w:r>
              <w:rPr>
                <w:rStyle w:val="IndexLink"/>
                <w:rtl w:val="true"/>
              </w:rPr>
              <w:t xml:space="preserve"> </w:t>
            </w:r>
            <w:r>
              <w:rPr>
                <w:rStyle w:val="IndexLink"/>
                <w:rtl w:val="true"/>
              </w:rPr>
              <w:t>عِمادُ الدِّینِ‌</w:t>
            </w:r>
            <w:r>
              <w:rPr>
                <w:rStyle w:val="IndexLink"/>
                <w:rtl w:val="true"/>
              </w:rPr>
              <w:tab/>
            </w:r>
            <w:r>
              <w:rPr>
                <w:rStyle w:val="IndexLink"/>
              </w:rPr>
              <w:t>338</w:t>
            </w:r>
          </w:hyperlink>
        </w:p>
        <w:p>
          <w:pPr>
            <w:pStyle w:val="Contents3"/>
            <w:tabs>
              <w:tab w:val="clear" w:pos="8459"/>
              <w:tab w:val="right" w:pos="9026" w:leader="dot"/>
            </w:tabs>
            <w:rPr/>
          </w:pPr>
          <w:hyperlink w:anchor="__RefHeading___Toc2636845_211673320">
            <w:r>
              <w:rPr>
                <w:webHidden/>
                <w:rStyle w:val="IndexLink"/>
              </w:rPr>
              <w:t>1323</w:t>
            </w:r>
            <w:r>
              <w:rPr>
                <w:rStyle w:val="IndexLink"/>
                <w:rtl w:val="true"/>
              </w:rPr>
              <w:t xml:space="preserve"> </w:t>
            </w:r>
            <w:r>
              <w:rPr>
                <w:rStyle w:val="IndexLink"/>
                <w:rtl w:val="true"/>
              </w:rPr>
              <w:t>عَناصِرُ الْأَخْیارِ</w:t>
            </w:r>
            <w:r>
              <w:rPr>
                <w:rStyle w:val="IndexLink"/>
                <w:rtl w:val="true"/>
              </w:rPr>
              <w:tab/>
            </w:r>
            <w:r>
              <w:rPr>
                <w:rStyle w:val="IndexLink"/>
              </w:rPr>
              <w:t>338</w:t>
            </w:r>
          </w:hyperlink>
        </w:p>
        <w:p>
          <w:pPr>
            <w:pStyle w:val="Contents3"/>
            <w:tabs>
              <w:tab w:val="clear" w:pos="8459"/>
              <w:tab w:val="right" w:pos="9026" w:leader="dot"/>
            </w:tabs>
            <w:rPr/>
          </w:pPr>
          <w:hyperlink w:anchor="__RefHeading___Toc2636847_211673320">
            <w:r>
              <w:rPr>
                <w:webHidden/>
                <w:rStyle w:val="IndexLink"/>
              </w:rPr>
              <w:t>1324</w:t>
            </w:r>
            <w:r>
              <w:rPr>
                <w:rStyle w:val="IndexLink"/>
                <w:rtl w:val="true"/>
              </w:rPr>
              <w:t xml:space="preserve"> </w:t>
            </w:r>
            <w:r>
              <w:rPr>
                <w:rStyle w:val="IndexLink"/>
                <w:rtl w:val="true"/>
              </w:rPr>
              <w:t>عُنْصُرُ الْأَبْرارِ</w:t>
            </w:r>
            <w:r>
              <w:rPr>
                <w:rStyle w:val="IndexLink"/>
                <w:rtl w:val="true"/>
              </w:rPr>
              <w:tab/>
            </w:r>
            <w:r>
              <w:rPr>
                <w:rStyle w:val="IndexLink"/>
              </w:rPr>
              <w:t>338</w:t>
            </w:r>
          </w:hyperlink>
        </w:p>
        <w:p>
          <w:pPr>
            <w:pStyle w:val="Contents3"/>
            <w:tabs>
              <w:tab w:val="clear" w:pos="8459"/>
              <w:tab w:val="right" w:pos="9026" w:leader="dot"/>
            </w:tabs>
            <w:rPr/>
          </w:pPr>
          <w:hyperlink w:anchor="__RefHeading___Toc2636849_211673320">
            <w:r>
              <w:rPr>
                <w:webHidden/>
                <w:rStyle w:val="IndexLink"/>
              </w:rPr>
              <w:t>1325</w:t>
            </w:r>
            <w:r>
              <w:rPr>
                <w:rStyle w:val="IndexLink"/>
                <w:rtl w:val="true"/>
              </w:rPr>
              <w:t xml:space="preserve"> </w:t>
            </w:r>
            <w:r>
              <w:rPr>
                <w:rStyle w:val="IndexLink"/>
                <w:rtl w:val="true"/>
              </w:rPr>
              <w:t>عَیبَةُ عِلْمِ اللَّهِ‌</w:t>
            </w:r>
            <w:r>
              <w:rPr>
                <w:rStyle w:val="IndexLink"/>
                <w:rtl w:val="true"/>
              </w:rPr>
              <w:tab/>
            </w:r>
            <w:r>
              <w:rPr>
                <w:rStyle w:val="IndexLink"/>
              </w:rPr>
              <w:t>338</w:t>
            </w:r>
          </w:hyperlink>
        </w:p>
        <w:p>
          <w:pPr>
            <w:pStyle w:val="Contents3"/>
            <w:tabs>
              <w:tab w:val="clear" w:pos="8459"/>
              <w:tab w:val="right" w:pos="9026" w:leader="dot"/>
            </w:tabs>
            <w:rPr/>
          </w:pPr>
          <w:hyperlink w:anchor="__RefHeading___Toc2636851_211673320">
            <w:r>
              <w:rPr>
                <w:webHidden/>
                <w:rStyle w:val="IndexLink"/>
              </w:rPr>
              <w:t>1326</w:t>
            </w:r>
            <w:r>
              <w:rPr>
                <w:rStyle w:val="IndexLink"/>
                <w:rtl w:val="true"/>
              </w:rPr>
              <w:t xml:space="preserve"> </w:t>
            </w:r>
            <w:r>
              <w:rPr>
                <w:rStyle w:val="IndexLink"/>
                <w:rtl w:val="true"/>
              </w:rPr>
              <w:t>عَیبَةُ غَیبِ اللَّهِ‌</w:t>
            </w:r>
            <w:r>
              <w:rPr>
                <w:rStyle w:val="IndexLink"/>
                <w:rtl w:val="true"/>
              </w:rPr>
              <w:tab/>
            </w:r>
            <w:r>
              <w:rPr>
                <w:rStyle w:val="IndexLink"/>
              </w:rPr>
              <w:t>338</w:t>
            </w:r>
          </w:hyperlink>
        </w:p>
        <w:p>
          <w:pPr>
            <w:pStyle w:val="Contents3"/>
            <w:tabs>
              <w:tab w:val="clear" w:pos="8459"/>
              <w:tab w:val="right" w:pos="9026" w:leader="dot"/>
            </w:tabs>
            <w:rPr/>
          </w:pPr>
          <w:hyperlink w:anchor="__RefHeading___Toc2636853_211673320">
            <w:r>
              <w:rPr>
                <w:webHidden/>
                <w:rStyle w:val="IndexLink"/>
              </w:rPr>
              <w:t>1327</w:t>
            </w:r>
            <w:r>
              <w:rPr>
                <w:rStyle w:val="IndexLink"/>
                <w:rtl w:val="true"/>
              </w:rPr>
              <w:t xml:space="preserve"> </w:t>
            </w:r>
            <w:r>
              <w:rPr>
                <w:rStyle w:val="IndexLink"/>
                <w:rtl w:val="true"/>
              </w:rPr>
              <w:t>عَینُ الْمُؤْمِنِینَ‌</w:t>
            </w:r>
            <w:r>
              <w:rPr>
                <w:rStyle w:val="IndexLink"/>
                <w:rtl w:val="true"/>
              </w:rPr>
              <w:tab/>
            </w:r>
            <w:r>
              <w:rPr>
                <w:rStyle w:val="IndexLink"/>
              </w:rPr>
              <w:t>339</w:t>
            </w:r>
          </w:hyperlink>
        </w:p>
        <w:p>
          <w:pPr>
            <w:pStyle w:val="Contents3"/>
            <w:tabs>
              <w:tab w:val="clear" w:pos="8459"/>
              <w:tab w:val="right" w:pos="9026" w:leader="dot"/>
            </w:tabs>
            <w:rPr/>
          </w:pPr>
          <w:hyperlink w:anchor="__RefHeading___Toc2636855_211673320">
            <w:r>
              <w:rPr>
                <w:webHidden/>
                <w:rStyle w:val="IndexLink"/>
              </w:rPr>
              <w:t>1328</w:t>
            </w:r>
            <w:r>
              <w:rPr>
                <w:rStyle w:val="IndexLink"/>
                <w:rtl w:val="true"/>
              </w:rPr>
              <w:t xml:space="preserve"> </w:t>
            </w:r>
            <w:r>
              <w:rPr>
                <w:rStyle w:val="IndexLink"/>
                <w:rtl w:val="true"/>
              </w:rPr>
              <w:t>غاسِلُ الزَّهْراءِ</w:t>
            </w:r>
            <w:r>
              <w:rPr>
                <w:rStyle w:val="IndexLink"/>
                <w:rtl w:val="true"/>
              </w:rPr>
              <w:tab/>
            </w:r>
            <w:r>
              <w:rPr>
                <w:rStyle w:val="IndexLink"/>
              </w:rPr>
              <w:t>339</w:t>
            </w:r>
          </w:hyperlink>
        </w:p>
        <w:p>
          <w:pPr>
            <w:pStyle w:val="Contents3"/>
            <w:tabs>
              <w:tab w:val="clear" w:pos="8459"/>
              <w:tab w:val="right" w:pos="9026" w:leader="dot"/>
            </w:tabs>
            <w:rPr/>
          </w:pPr>
          <w:hyperlink w:anchor="__RefHeading___Toc2636857_211673320">
            <w:r>
              <w:rPr>
                <w:webHidden/>
                <w:rStyle w:val="IndexLink"/>
              </w:rPr>
              <w:t>1329</w:t>
            </w:r>
            <w:r>
              <w:rPr>
                <w:rStyle w:val="IndexLink"/>
                <w:rtl w:val="true"/>
              </w:rPr>
              <w:t xml:space="preserve"> </w:t>
            </w:r>
            <w:r>
              <w:rPr>
                <w:rStyle w:val="IndexLink"/>
                <w:rtl w:val="true"/>
              </w:rPr>
              <w:t>غایةُ مَنْ بَرَأَهُ اللَّهُ‌</w:t>
            </w:r>
            <w:r>
              <w:rPr>
                <w:rStyle w:val="IndexLink"/>
                <w:rtl w:val="true"/>
              </w:rPr>
              <w:tab/>
            </w:r>
            <w:r>
              <w:rPr>
                <w:rStyle w:val="IndexLink"/>
              </w:rPr>
              <w:t>339</w:t>
            </w:r>
          </w:hyperlink>
        </w:p>
        <w:p>
          <w:pPr>
            <w:pStyle w:val="Contents3"/>
            <w:tabs>
              <w:tab w:val="clear" w:pos="8459"/>
              <w:tab w:val="right" w:pos="9026" w:leader="dot"/>
            </w:tabs>
            <w:rPr/>
          </w:pPr>
          <w:hyperlink w:anchor="__RefHeading___Toc2636859_211673320">
            <w:r>
              <w:rPr>
                <w:webHidden/>
                <w:rStyle w:val="IndexLink"/>
              </w:rPr>
              <w:t>1330</w:t>
            </w:r>
            <w:r>
              <w:rPr>
                <w:rStyle w:val="IndexLink"/>
                <w:rtl w:val="true"/>
              </w:rPr>
              <w:t xml:space="preserve"> </w:t>
            </w:r>
            <w:r>
              <w:rPr>
                <w:rStyle w:val="IndexLink"/>
                <w:rtl w:val="true"/>
              </w:rPr>
              <w:t>غِلْظَةُ الْکافِرِینَ‌</w:t>
            </w:r>
            <w:r>
              <w:rPr>
                <w:rStyle w:val="IndexLink"/>
                <w:rtl w:val="true"/>
              </w:rPr>
              <w:tab/>
            </w:r>
            <w:r>
              <w:rPr>
                <w:rStyle w:val="IndexLink"/>
              </w:rPr>
              <w:t>339</w:t>
            </w:r>
          </w:hyperlink>
        </w:p>
        <w:p>
          <w:pPr>
            <w:pStyle w:val="Contents3"/>
            <w:tabs>
              <w:tab w:val="clear" w:pos="8459"/>
              <w:tab w:val="right" w:pos="9026" w:leader="dot"/>
            </w:tabs>
            <w:rPr/>
          </w:pPr>
          <w:hyperlink w:anchor="__RefHeading___Toc2636861_211673320">
            <w:r>
              <w:rPr>
                <w:webHidden/>
                <w:rStyle w:val="IndexLink"/>
              </w:rPr>
              <w:t>1331</w:t>
            </w:r>
            <w:r>
              <w:rPr>
                <w:rStyle w:val="IndexLink"/>
                <w:rtl w:val="true"/>
              </w:rPr>
              <w:t xml:space="preserve"> </w:t>
            </w:r>
            <w:r>
              <w:rPr>
                <w:rStyle w:val="IndexLink"/>
                <w:rtl w:val="true"/>
              </w:rPr>
              <w:t>غِیاثُ الْمُسْتَغِیثِینَ‌</w:t>
            </w:r>
            <w:r>
              <w:rPr>
                <w:rStyle w:val="IndexLink"/>
                <w:rtl w:val="true"/>
              </w:rPr>
              <w:tab/>
            </w:r>
            <w:r>
              <w:rPr>
                <w:rStyle w:val="IndexLink"/>
              </w:rPr>
              <w:t>339</w:t>
            </w:r>
          </w:hyperlink>
        </w:p>
        <w:p>
          <w:pPr>
            <w:pStyle w:val="Contents3"/>
            <w:tabs>
              <w:tab w:val="clear" w:pos="8459"/>
              <w:tab w:val="right" w:pos="9026" w:leader="dot"/>
            </w:tabs>
            <w:rPr/>
          </w:pPr>
          <w:hyperlink w:anchor="__RefHeading___Toc2636863_211673320">
            <w:r>
              <w:rPr>
                <w:webHidden/>
                <w:rStyle w:val="IndexLink"/>
              </w:rPr>
              <w:t>1332</w:t>
            </w:r>
            <w:r>
              <w:rPr>
                <w:rStyle w:val="IndexLink"/>
                <w:rtl w:val="true"/>
              </w:rPr>
              <w:t xml:space="preserve"> </w:t>
            </w:r>
            <w:r>
              <w:rPr>
                <w:rStyle w:val="IndexLink"/>
                <w:rtl w:val="true"/>
              </w:rPr>
              <w:t>غِیاثُ الْمَکْرُوبِینَ‌</w:t>
            </w:r>
            <w:r>
              <w:rPr>
                <w:rStyle w:val="IndexLink"/>
                <w:rtl w:val="true"/>
              </w:rPr>
              <w:tab/>
            </w:r>
            <w:r>
              <w:rPr>
                <w:rStyle w:val="IndexLink"/>
              </w:rPr>
              <w:t>339</w:t>
            </w:r>
          </w:hyperlink>
        </w:p>
        <w:p>
          <w:pPr>
            <w:pStyle w:val="Contents3"/>
            <w:tabs>
              <w:tab w:val="clear" w:pos="8459"/>
              <w:tab w:val="right" w:pos="9026" w:leader="dot"/>
            </w:tabs>
            <w:rPr/>
          </w:pPr>
          <w:hyperlink w:anchor="__RefHeading___Toc2636865_211673320">
            <w:r>
              <w:rPr>
                <w:webHidden/>
                <w:rStyle w:val="IndexLink"/>
              </w:rPr>
              <w:t>1333</w:t>
            </w:r>
            <w:r>
              <w:rPr>
                <w:rStyle w:val="IndexLink"/>
                <w:rtl w:val="true"/>
              </w:rPr>
              <w:t xml:space="preserve"> </w:t>
            </w:r>
            <w:r>
              <w:rPr>
                <w:rStyle w:val="IndexLink"/>
                <w:rtl w:val="true"/>
              </w:rPr>
              <w:t>الْغَیثُ‌</w:t>
            </w:r>
            <w:r>
              <w:rPr>
                <w:rStyle w:val="IndexLink"/>
                <w:rtl w:val="true"/>
              </w:rPr>
              <w:tab/>
            </w:r>
            <w:r>
              <w:rPr>
                <w:rStyle w:val="IndexLink"/>
              </w:rPr>
              <w:t>340</w:t>
            </w:r>
          </w:hyperlink>
        </w:p>
        <w:p>
          <w:pPr>
            <w:pStyle w:val="Contents3"/>
            <w:tabs>
              <w:tab w:val="clear" w:pos="8459"/>
              <w:tab w:val="right" w:pos="9026" w:leader="dot"/>
            </w:tabs>
            <w:rPr/>
          </w:pPr>
          <w:hyperlink w:anchor="__RefHeading___Toc2636867_211673320">
            <w:r>
              <w:rPr>
                <w:webHidden/>
                <w:rStyle w:val="IndexLink"/>
              </w:rPr>
              <w:t>1334</w:t>
            </w:r>
            <w:r>
              <w:rPr>
                <w:rStyle w:val="IndexLink"/>
                <w:rtl w:val="true"/>
              </w:rPr>
              <w:t xml:space="preserve"> </w:t>
            </w:r>
            <w:r>
              <w:rPr>
                <w:rStyle w:val="IndexLink"/>
                <w:rtl w:val="true"/>
              </w:rPr>
              <w:t>غَیظُ الْفُجّارِ</w:t>
            </w:r>
            <w:r>
              <w:rPr>
                <w:rStyle w:val="IndexLink"/>
                <w:rtl w:val="true"/>
              </w:rPr>
              <w:tab/>
            </w:r>
            <w:r>
              <w:rPr>
                <w:rStyle w:val="IndexLink"/>
              </w:rPr>
              <w:t>340</w:t>
            </w:r>
          </w:hyperlink>
        </w:p>
        <w:p>
          <w:pPr>
            <w:pStyle w:val="Contents3"/>
            <w:tabs>
              <w:tab w:val="clear" w:pos="8459"/>
              <w:tab w:val="right" w:pos="9026" w:leader="dot"/>
            </w:tabs>
            <w:rPr/>
          </w:pPr>
          <w:hyperlink w:anchor="__RefHeading___Toc2636869_211673320">
            <w:r>
              <w:rPr>
                <w:webHidden/>
                <w:rStyle w:val="IndexLink"/>
              </w:rPr>
              <w:t>1335</w:t>
            </w:r>
            <w:r>
              <w:rPr>
                <w:rStyle w:val="IndexLink"/>
                <w:rtl w:val="true"/>
              </w:rPr>
              <w:t xml:space="preserve"> </w:t>
            </w:r>
            <w:r>
              <w:rPr>
                <w:rStyle w:val="IndexLink"/>
                <w:rtl w:val="true"/>
              </w:rPr>
              <w:t>غَیظُ الْکافِرِینَ‌</w:t>
            </w:r>
            <w:r>
              <w:rPr>
                <w:rStyle w:val="IndexLink"/>
                <w:rtl w:val="true"/>
              </w:rPr>
              <w:tab/>
            </w:r>
            <w:r>
              <w:rPr>
                <w:rStyle w:val="IndexLink"/>
              </w:rPr>
              <w:t>340</w:t>
            </w:r>
          </w:hyperlink>
        </w:p>
        <w:p>
          <w:pPr>
            <w:pStyle w:val="Contents3"/>
            <w:tabs>
              <w:tab w:val="clear" w:pos="8459"/>
              <w:tab w:val="right" w:pos="9026" w:leader="dot"/>
            </w:tabs>
            <w:rPr/>
          </w:pPr>
          <w:hyperlink w:anchor="__RefHeading___Toc2636871_211673320">
            <w:r>
              <w:rPr>
                <w:webHidden/>
                <w:rStyle w:val="IndexLink"/>
              </w:rPr>
              <w:t>1336</w:t>
            </w:r>
            <w:r>
              <w:rPr>
                <w:rStyle w:val="IndexLink"/>
                <w:rtl w:val="true"/>
              </w:rPr>
              <w:t xml:space="preserve"> </w:t>
            </w:r>
            <w:r>
              <w:rPr>
                <w:rStyle w:val="IndexLink"/>
                <w:rtl w:val="true"/>
              </w:rPr>
              <w:t>فارِسُ الْمُؤْمِنِینَ‌</w:t>
            </w:r>
            <w:r>
              <w:rPr>
                <w:rStyle w:val="IndexLink"/>
                <w:rtl w:val="true"/>
              </w:rPr>
              <w:tab/>
            </w:r>
            <w:r>
              <w:rPr>
                <w:rStyle w:val="IndexLink"/>
              </w:rPr>
              <w:t>340</w:t>
            </w:r>
          </w:hyperlink>
        </w:p>
        <w:p>
          <w:pPr>
            <w:pStyle w:val="Contents3"/>
            <w:tabs>
              <w:tab w:val="clear" w:pos="8459"/>
              <w:tab w:val="right" w:pos="9026" w:leader="dot"/>
            </w:tabs>
            <w:rPr/>
          </w:pPr>
          <w:hyperlink w:anchor="__RefHeading___Toc2636873_211673320">
            <w:r>
              <w:rPr>
                <w:webHidden/>
                <w:rStyle w:val="IndexLink"/>
              </w:rPr>
              <w:t>1337</w:t>
            </w:r>
            <w:r>
              <w:rPr>
                <w:rStyle w:val="IndexLink"/>
                <w:rtl w:val="true"/>
              </w:rPr>
              <w:t xml:space="preserve"> </w:t>
            </w:r>
            <w:r>
              <w:rPr>
                <w:rStyle w:val="IndexLink"/>
                <w:rtl w:val="true"/>
              </w:rPr>
              <w:t>الْفارِقُ‌</w:t>
            </w:r>
            <w:r>
              <w:rPr>
                <w:rStyle w:val="IndexLink"/>
                <w:rtl w:val="true"/>
              </w:rPr>
              <w:tab/>
            </w:r>
            <w:r>
              <w:rPr>
                <w:rStyle w:val="IndexLink"/>
              </w:rPr>
              <w:t>340</w:t>
            </w:r>
          </w:hyperlink>
        </w:p>
        <w:p>
          <w:pPr>
            <w:pStyle w:val="Contents3"/>
            <w:tabs>
              <w:tab w:val="clear" w:pos="8459"/>
              <w:tab w:val="right" w:pos="9026" w:leader="dot"/>
            </w:tabs>
            <w:rPr/>
          </w:pPr>
          <w:hyperlink w:anchor="__RefHeading___Toc2636875_211673320">
            <w:r>
              <w:rPr>
                <w:webHidden/>
                <w:rStyle w:val="IndexLink"/>
              </w:rPr>
              <w:t>1338</w:t>
            </w:r>
            <w:r>
              <w:rPr>
                <w:rStyle w:val="IndexLink"/>
                <w:rtl w:val="true"/>
              </w:rPr>
              <w:t xml:space="preserve"> </w:t>
            </w:r>
            <w:r>
              <w:rPr>
                <w:rStyle w:val="IndexLink"/>
                <w:rtl w:val="true"/>
              </w:rPr>
              <w:t>الْفارُوقُ الْأَزْهَرُ</w:t>
            </w:r>
            <w:r>
              <w:rPr>
                <w:rStyle w:val="IndexLink"/>
                <w:rtl w:val="true"/>
              </w:rPr>
              <w:tab/>
            </w:r>
            <w:r>
              <w:rPr>
                <w:rStyle w:val="IndexLink"/>
              </w:rPr>
              <w:t>340</w:t>
            </w:r>
          </w:hyperlink>
        </w:p>
        <w:p>
          <w:pPr>
            <w:pStyle w:val="Contents3"/>
            <w:tabs>
              <w:tab w:val="clear" w:pos="8459"/>
              <w:tab w:val="right" w:pos="9026" w:leader="dot"/>
            </w:tabs>
            <w:rPr/>
          </w:pPr>
          <w:hyperlink w:anchor="__RefHeading___Toc2636877_211673320">
            <w:r>
              <w:rPr>
                <w:webHidden/>
                <w:rStyle w:val="IndexLink"/>
              </w:rPr>
              <w:t>1339</w:t>
            </w:r>
            <w:r>
              <w:rPr>
                <w:rStyle w:val="IndexLink"/>
                <w:rtl w:val="true"/>
              </w:rPr>
              <w:t xml:space="preserve"> </w:t>
            </w:r>
            <w:r>
              <w:rPr>
                <w:rStyle w:val="IndexLink"/>
                <w:rtl w:val="true"/>
              </w:rPr>
              <w:t>الْفارُوقُ بِالْقِسْطِ</w:t>
            </w:r>
            <w:r>
              <w:rPr>
                <w:rStyle w:val="IndexLink"/>
                <w:rtl w:val="true"/>
              </w:rPr>
              <w:tab/>
            </w:r>
            <w:r>
              <w:rPr>
                <w:rStyle w:val="IndexLink"/>
              </w:rPr>
              <w:t>340</w:t>
            </w:r>
          </w:hyperlink>
        </w:p>
        <w:p>
          <w:pPr>
            <w:pStyle w:val="Contents3"/>
            <w:tabs>
              <w:tab w:val="clear" w:pos="8459"/>
              <w:tab w:val="right" w:pos="9026" w:leader="dot"/>
            </w:tabs>
            <w:rPr/>
          </w:pPr>
          <w:hyperlink w:anchor="__RefHeading___Toc2636879_211673320">
            <w:r>
              <w:rPr>
                <w:webHidden/>
                <w:rStyle w:val="IndexLink"/>
              </w:rPr>
              <w:t>1340</w:t>
            </w:r>
            <w:r>
              <w:rPr>
                <w:rStyle w:val="IndexLink"/>
                <w:rtl w:val="true"/>
              </w:rPr>
              <w:t xml:space="preserve"> </w:t>
            </w:r>
            <w:r>
              <w:rPr>
                <w:rStyle w:val="IndexLink"/>
                <w:rtl w:val="true"/>
              </w:rPr>
              <w:t>الْفارُوقُ الْمُبِینُ‌</w:t>
            </w:r>
            <w:r>
              <w:rPr>
                <w:rStyle w:val="IndexLink"/>
                <w:rtl w:val="true"/>
              </w:rPr>
              <w:tab/>
            </w:r>
            <w:r>
              <w:rPr>
                <w:rStyle w:val="IndexLink"/>
              </w:rPr>
              <w:t>342</w:t>
            </w:r>
          </w:hyperlink>
        </w:p>
        <w:p>
          <w:pPr>
            <w:pStyle w:val="Contents3"/>
            <w:tabs>
              <w:tab w:val="clear" w:pos="8459"/>
              <w:tab w:val="right" w:pos="9026" w:leader="dot"/>
            </w:tabs>
            <w:rPr/>
          </w:pPr>
          <w:hyperlink w:anchor="__RefHeading___Toc2636881_211673320">
            <w:r>
              <w:rPr>
                <w:webHidden/>
                <w:rStyle w:val="IndexLink"/>
              </w:rPr>
              <w:t>1341</w:t>
            </w:r>
            <w:r>
              <w:rPr>
                <w:rStyle w:val="IndexLink"/>
                <w:rtl w:val="true"/>
              </w:rPr>
              <w:t xml:space="preserve"> </w:t>
            </w:r>
            <w:r>
              <w:rPr>
                <w:rStyle w:val="IndexLink"/>
                <w:rtl w:val="true"/>
              </w:rPr>
              <w:t>فاصِلُ الْحُکْمِ‌</w:t>
            </w:r>
            <w:r>
              <w:rPr>
                <w:rStyle w:val="IndexLink"/>
                <w:rtl w:val="true"/>
              </w:rPr>
              <w:tab/>
            </w:r>
            <w:r>
              <w:rPr>
                <w:rStyle w:val="IndexLink"/>
              </w:rPr>
              <w:t>342</w:t>
            </w:r>
          </w:hyperlink>
        </w:p>
        <w:p>
          <w:pPr>
            <w:pStyle w:val="Contents3"/>
            <w:tabs>
              <w:tab w:val="clear" w:pos="8459"/>
              <w:tab w:val="right" w:pos="9026" w:leader="dot"/>
            </w:tabs>
            <w:rPr/>
          </w:pPr>
          <w:hyperlink w:anchor="__RefHeading___Toc2636883_211673320">
            <w:r>
              <w:rPr>
                <w:webHidden/>
                <w:rStyle w:val="IndexLink"/>
              </w:rPr>
              <w:t>1342</w:t>
            </w:r>
            <w:r>
              <w:rPr>
                <w:rStyle w:val="IndexLink"/>
                <w:rtl w:val="true"/>
              </w:rPr>
              <w:t xml:space="preserve"> </w:t>
            </w:r>
            <w:r>
              <w:rPr>
                <w:rStyle w:val="IndexLink"/>
                <w:rtl w:val="true"/>
              </w:rPr>
              <w:t>فاضِحُ الْأَقْرانِ‌</w:t>
            </w:r>
            <w:r>
              <w:rPr>
                <w:rStyle w:val="IndexLink"/>
                <w:rtl w:val="true"/>
              </w:rPr>
              <w:tab/>
            </w:r>
            <w:r>
              <w:rPr>
                <w:rStyle w:val="IndexLink"/>
              </w:rPr>
              <w:t>342</w:t>
            </w:r>
          </w:hyperlink>
        </w:p>
        <w:p>
          <w:pPr>
            <w:pStyle w:val="Contents3"/>
            <w:tabs>
              <w:tab w:val="clear" w:pos="8459"/>
              <w:tab w:val="right" w:pos="9026" w:leader="dot"/>
            </w:tabs>
            <w:rPr/>
          </w:pPr>
          <w:hyperlink w:anchor="__RefHeading___Toc2636885_211673320">
            <w:r>
              <w:rPr>
                <w:webHidden/>
                <w:rStyle w:val="IndexLink"/>
              </w:rPr>
              <w:t>1343</w:t>
            </w:r>
            <w:r>
              <w:rPr>
                <w:rStyle w:val="IndexLink"/>
                <w:rtl w:val="true"/>
              </w:rPr>
              <w:t xml:space="preserve"> </w:t>
            </w:r>
            <w:r>
              <w:rPr>
                <w:rStyle w:val="IndexLink"/>
                <w:rtl w:val="true"/>
              </w:rPr>
              <w:t>الْفاضِلُ علَی الْمُجاهِدِینَ‌</w:t>
            </w:r>
            <w:r>
              <w:rPr>
                <w:rStyle w:val="IndexLink"/>
                <w:rtl w:val="true"/>
              </w:rPr>
              <w:tab/>
            </w:r>
            <w:r>
              <w:rPr>
                <w:rStyle w:val="IndexLink"/>
              </w:rPr>
              <w:t>342</w:t>
            </w:r>
          </w:hyperlink>
        </w:p>
        <w:p>
          <w:pPr>
            <w:pStyle w:val="Contents3"/>
            <w:tabs>
              <w:tab w:val="clear" w:pos="8459"/>
              <w:tab w:val="right" w:pos="9026" w:leader="dot"/>
            </w:tabs>
            <w:rPr/>
          </w:pPr>
          <w:hyperlink w:anchor="__RefHeading___Toc2636887_211673320">
            <w:r>
              <w:rPr>
                <w:webHidden/>
                <w:rStyle w:val="IndexLink"/>
              </w:rPr>
              <w:t>1344</w:t>
            </w:r>
            <w:r>
              <w:rPr>
                <w:rStyle w:val="IndexLink"/>
                <w:rtl w:val="true"/>
              </w:rPr>
              <w:t xml:space="preserve"> </w:t>
            </w:r>
            <w:r>
              <w:rPr>
                <w:rStyle w:val="IndexLink"/>
                <w:rtl w:val="true"/>
              </w:rPr>
              <w:t>فاکُّ الْأَسِیرِ</w:t>
            </w:r>
            <w:r>
              <w:rPr>
                <w:rStyle w:val="IndexLink"/>
                <w:rtl w:val="true"/>
              </w:rPr>
              <w:tab/>
            </w:r>
            <w:r>
              <w:rPr>
                <w:rStyle w:val="IndexLink"/>
              </w:rPr>
              <w:t>342</w:t>
            </w:r>
          </w:hyperlink>
        </w:p>
        <w:p>
          <w:pPr>
            <w:pStyle w:val="Contents3"/>
            <w:tabs>
              <w:tab w:val="clear" w:pos="8459"/>
              <w:tab w:val="right" w:pos="9026" w:leader="dot"/>
            </w:tabs>
            <w:rPr/>
          </w:pPr>
          <w:hyperlink w:anchor="__RefHeading___Toc2636889_211673320">
            <w:r>
              <w:rPr>
                <w:webHidden/>
                <w:rStyle w:val="IndexLink"/>
              </w:rPr>
              <w:t>1345</w:t>
            </w:r>
            <w:r>
              <w:rPr>
                <w:rStyle w:val="IndexLink"/>
                <w:rtl w:val="true"/>
              </w:rPr>
              <w:t xml:space="preserve"> </w:t>
            </w:r>
            <w:r>
              <w:rPr>
                <w:rStyle w:val="IndexLink"/>
                <w:rtl w:val="true"/>
              </w:rPr>
              <w:t>فَدائِی النَّبِی‌ّ</w:t>
            </w:r>
            <w:r>
              <w:rPr>
                <w:rStyle w:val="IndexLink"/>
                <w:rtl w:val="true"/>
              </w:rPr>
              <w:tab/>
            </w:r>
            <w:r>
              <w:rPr>
                <w:rStyle w:val="IndexLink"/>
              </w:rPr>
              <w:t>342</w:t>
            </w:r>
          </w:hyperlink>
        </w:p>
        <w:p>
          <w:pPr>
            <w:pStyle w:val="Contents3"/>
            <w:tabs>
              <w:tab w:val="clear" w:pos="8459"/>
              <w:tab w:val="right" w:pos="9026" w:leader="dot"/>
            </w:tabs>
            <w:rPr/>
          </w:pPr>
          <w:hyperlink w:anchor="__RefHeading___Toc2636891_211673320">
            <w:r>
              <w:rPr>
                <w:webHidden/>
                <w:rStyle w:val="IndexLink"/>
              </w:rPr>
              <w:t>1346</w:t>
            </w:r>
            <w:r>
              <w:rPr>
                <w:rStyle w:val="IndexLink"/>
                <w:rtl w:val="true"/>
              </w:rPr>
              <w:t xml:space="preserve"> </w:t>
            </w:r>
            <w:r>
              <w:rPr>
                <w:rStyle w:val="IndexLink"/>
                <w:rtl w:val="true"/>
              </w:rPr>
              <w:t>الْفَرْعُ الْکَرِیمُ‌</w:t>
            </w:r>
            <w:r>
              <w:rPr>
                <w:rStyle w:val="IndexLink"/>
                <w:rtl w:val="true"/>
              </w:rPr>
              <w:tab/>
            </w:r>
            <w:r>
              <w:rPr>
                <w:rStyle w:val="IndexLink"/>
              </w:rPr>
              <w:t>342</w:t>
            </w:r>
          </w:hyperlink>
        </w:p>
        <w:p>
          <w:pPr>
            <w:pStyle w:val="Contents3"/>
            <w:tabs>
              <w:tab w:val="clear" w:pos="8459"/>
              <w:tab w:val="right" w:pos="9026" w:leader="dot"/>
            </w:tabs>
            <w:rPr/>
          </w:pPr>
          <w:hyperlink w:anchor="__RefHeading___Toc2636893_211673320">
            <w:r>
              <w:rPr>
                <w:webHidden/>
                <w:rStyle w:val="IndexLink"/>
              </w:rPr>
              <w:t>1347</w:t>
            </w:r>
            <w:r>
              <w:rPr>
                <w:rStyle w:val="IndexLink"/>
                <w:rtl w:val="true"/>
              </w:rPr>
              <w:t xml:space="preserve"> </w:t>
            </w:r>
            <w:r>
              <w:rPr>
                <w:rStyle w:val="IndexLink"/>
                <w:rtl w:val="true"/>
              </w:rPr>
              <w:t>فَرِیضَةُ الْعَصْرِ</w:t>
            </w:r>
            <w:r>
              <w:rPr>
                <w:rStyle w:val="IndexLink"/>
                <w:rtl w:val="true"/>
              </w:rPr>
              <w:tab/>
            </w:r>
            <w:r>
              <w:rPr>
                <w:rStyle w:val="IndexLink"/>
              </w:rPr>
              <w:t>343</w:t>
            </w:r>
          </w:hyperlink>
        </w:p>
        <w:p>
          <w:pPr>
            <w:pStyle w:val="Contents3"/>
            <w:tabs>
              <w:tab w:val="clear" w:pos="8459"/>
              <w:tab w:val="right" w:pos="9026" w:leader="dot"/>
            </w:tabs>
            <w:rPr/>
          </w:pPr>
          <w:hyperlink w:anchor="__RefHeading___Toc2636895_211673320">
            <w:r>
              <w:rPr>
                <w:webHidden/>
                <w:rStyle w:val="IndexLink"/>
              </w:rPr>
              <w:t>1348</w:t>
            </w:r>
            <w:r>
              <w:rPr>
                <w:rStyle w:val="IndexLink"/>
                <w:rtl w:val="true"/>
              </w:rPr>
              <w:t xml:space="preserve"> </w:t>
            </w:r>
            <w:r>
              <w:rPr>
                <w:rStyle w:val="IndexLink"/>
                <w:rtl w:val="true"/>
              </w:rPr>
              <w:t>فَصْلُ الْخِطابِ‌</w:t>
            </w:r>
            <w:r>
              <w:rPr>
                <w:rStyle w:val="IndexLink"/>
                <w:rtl w:val="true"/>
              </w:rPr>
              <w:tab/>
            </w:r>
            <w:r>
              <w:rPr>
                <w:rStyle w:val="IndexLink"/>
              </w:rPr>
              <w:t>343</w:t>
            </w:r>
          </w:hyperlink>
        </w:p>
        <w:p>
          <w:pPr>
            <w:pStyle w:val="Contents3"/>
            <w:tabs>
              <w:tab w:val="clear" w:pos="8459"/>
              <w:tab w:val="right" w:pos="9026" w:leader="dot"/>
            </w:tabs>
            <w:rPr/>
          </w:pPr>
          <w:hyperlink w:anchor="__RefHeading___Toc2636897_211673320">
            <w:r>
              <w:rPr>
                <w:webHidden/>
                <w:rStyle w:val="IndexLink"/>
              </w:rPr>
              <w:t>1349</w:t>
            </w:r>
            <w:r>
              <w:rPr>
                <w:rStyle w:val="IndexLink"/>
                <w:rtl w:val="true"/>
              </w:rPr>
              <w:t xml:space="preserve"> </w:t>
            </w:r>
            <w:r>
              <w:rPr>
                <w:rStyle w:val="IndexLink"/>
                <w:rtl w:val="true"/>
              </w:rPr>
              <w:t>فَصْلُ الْقَضاءِ</w:t>
            </w:r>
            <w:r>
              <w:rPr>
                <w:rStyle w:val="IndexLink"/>
                <w:rtl w:val="true"/>
              </w:rPr>
              <w:tab/>
            </w:r>
            <w:r>
              <w:rPr>
                <w:rStyle w:val="IndexLink"/>
              </w:rPr>
              <w:t>343</w:t>
            </w:r>
          </w:hyperlink>
        </w:p>
        <w:p>
          <w:pPr>
            <w:pStyle w:val="Contents3"/>
            <w:tabs>
              <w:tab w:val="clear" w:pos="8459"/>
              <w:tab w:val="right" w:pos="9026" w:leader="dot"/>
            </w:tabs>
            <w:rPr/>
          </w:pPr>
          <w:hyperlink w:anchor="__RefHeading___Toc2636899_211673320">
            <w:r>
              <w:rPr>
                <w:webHidden/>
                <w:rStyle w:val="IndexLink"/>
              </w:rPr>
              <w:t>1350</w:t>
            </w:r>
            <w:r>
              <w:rPr>
                <w:rStyle w:val="IndexLink"/>
                <w:rtl w:val="true"/>
              </w:rPr>
              <w:t xml:space="preserve"> </w:t>
            </w:r>
            <w:r>
              <w:rPr>
                <w:rStyle w:val="IndexLink"/>
                <w:rtl w:val="true"/>
              </w:rPr>
              <w:t>فَضلُهُ لا یخْفی‌</w:t>
            </w:r>
            <w:r>
              <w:rPr>
                <w:rStyle w:val="IndexLink"/>
                <w:rtl w:val="true"/>
              </w:rPr>
              <w:tab/>
            </w:r>
            <w:r>
              <w:rPr>
                <w:rStyle w:val="IndexLink"/>
              </w:rPr>
              <w:t>343</w:t>
            </w:r>
          </w:hyperlink>
        </w:p>
        <w:p>
          <w:pPr>
            <w:pStyle w:val="Contents3"/>
            <w:tabs>
              <w:tab w:val="clear" w:pos="8459"/>
              <w:tab w:val="right" w:pos="9026" w:leader="dot"/>
            </w:tabs>
            <w:rPr/>
          </w:pPr>
          <w:hyperlink w:anchor="__RefHeading___Toc2636901_211673320">
            <w:r>
              <w:rPr>
                <w:webHidden/>
                <w:rStyle w:val="IndexLink"/>
              </w:rPr>
              <w:t>1351</w:t>
            </w:r>
            <w:r>
              <w:rPr>
                <w:rStyle w:val="IndexLink"/>
                <w:rtl w:val="true"/>
              </w:rPr>
              <w:t xml:space="preserve"> </w:t>
            </w:r>
            <w:r>
              <w:rPr>
                <w:rStyle w:val="IndexLink"/>
                <w:rtl w:val="true"/>
              </w:rPr>
              <w:t>فُلْکُ النَّجاةِ</w:t>
            </w:r>
            <w:r>
              <w:rPr>
                <w:rStyle w:val="IndexLink"/>
                <w:rtl w:val="true"/>
              </w:rPr>
              <w:tab/>
            </w:r>
            <w:r>
              <w:rPr>
                <w:rStyle w:val="IndexLink"/>
              </w:rPr>
              <w:t>343</w:t>
            </w:r>
          </w:hyperlink>
        </w:p>
        <w:p>
          <w:pPr>
            <w:pStyle w:val="Contents3"/>
            <w:tabs>
              <w:tab w:val="clear" w:pos="8459"/>
              <w:tab w:val="right" w:pos="9026" w:leader="dot"/>
            </w:tabs>
            <w:rPr/>
          </w:pPr>
          <w:hyperlink w:anchor="__RefHeading___Toc2636903_211673320">
            <w:r>
              <w:rPr>
                <w:webHidden/>
                <w:rStyle w:val="IndexLink"/>
              </w:rPr>
              <w:t>1352</w:t>
            </w:r>
            <w:r>
              <w:rPr>
                <w:rStyle w:val="IndexLink"/>
                <w:rtl w:val="true"/>
              </w:rPr>
              <w:t xml:space="preserve"> </w:t>
            </w:r>
            <w:r>
              <w:rPr>
                <w:rStyle w:val="IndexLink"/>
                <w:rtl w:val="true"/>
              </w:rPr>
              <w:t>قائِدُ الْأَخْیارِ</w:t>
            </w:r>
            <w:r>
              <w:rPr>
                <w:rStyle w:val="IndexLink"/>
                <w:rtl w:val="true"/>
              </w:rPr>
              <w:tab/>
            </w:r>
            <w:r>
              <w:rPr>
                <w:rStyle w:val="IndexLink"/>
              </w:rPr>
              <w:t>343</w:t>
            </w:r>
          </w:hyperlink>
        </w:p>
        <w:p>
          <w:pPr>
            <w:pStyle w:val="Contents3"/>
            <w:tabs>
              <w:tab w:val="clear" w:pos="8459"/>
              <w:tab w:val="right" w:pos="9026" w:leader="dot"/>
            </w:tabs>
            <w:rPr/>
          </w:pPr>
          <w:hyperlink w:anchor="__RefHeading___Toc2636905_211673320">
            <w:r>
              <w:rPr>
                <w:webHidden/>
                <w:rStyle w:val="IndexLink"/>
              </w:rPr>
              <w:t>1353</w:t>
            </w:r>
            <w:r>
              <w:rPr>
                <w:rStyle w:val="IndexLink"/>
                <w:rtl w:val="true"/>
              </w:rPr>
              <w:t xml:space="preserve"> </w:t>
            </w:r>
            <w:r>
              <w:rPr>
                <w:rStyle w:val="IndexLink"/>
                <w:rtl w:val="true"/>
              </w:rPr>
              <w:t>قائِدُ الْأُمَمِ‌</w:t>
            </w:r>
            <w:r>
              <w:rPr>
                <w:rStyle w:val="IndexLink"/>
                <w:rtl w:val="true"/>
              </w:rPr>
              <w:tab/>
            </w:r>
            <w:r>
              <w:rPr>
                <w:rStyle w:val="IndexLink"/>
              </w:rPr>
              <w:t>343</w:t>
            </w:r>
          </w:hyperlink>
        </w:p>
        <w:p>
          <w:pPr>
            <w:pStyle w:val="Contents3"/>
            <w:tabs>
              <w:tab w:val="clear" w:pos="8459"/>
              <w:tab w:val="right" w:pos="9026" w:leader="dot"/>
            </w:tabs>
            <w:rPr/>
          </w:pPr>
          <w:hyperlink w:anchor="__RefHeading___Toc2636907_211673320">
            <w:r>
              <w:rPr>
                <w:webHidden/>
                <w:rStyle w:val="IndexLink"/>
              </w:rPr>
              <w:t>1354</w:t>
            </w:r>
            <w:r>
              <w:rPr>
                <w:rStyle w:val="IndexLink"/>
                <w:rtl w:val="true"/>
              </w:rPr>
              <w:t xml:space="preserve"> </w:t>
            </w:r>
            <w:r>
              <w:rPr>
                <w:rStyle w:val="IndexLink"/>
                <w:rtl w:val="true"/>
              </w:rPr>
              <w:t>قائِلُ الْحَقِ‌ّ</w:t>
            </w:r>
            <w:r>
              <w:rPr>
                <w:rStyle w:val="IndexLink"/>
                <w:rtl w:val="true"/>
              </w:rPr>
              <w:tab/>
            </w:r>
            <w:r>
              <w:rPr>
                <w:rStyle w:val="IndexLink"/>
              </w:rPr>
              <w:t>344</w:t>
            </w:r>
          </w:hyperlink>
        </w:p>
        <w:p>
          <w:pPr>
            <w:pStyle w:val="Contents3"/>
            <w:tabs>
              <w:tab w:val="clear" w:pos="8459"/>
              <w:tab w:val="right" w:pos="9026" w:leader="dot"/>
            </w:tabs>
            <w:rPr/>
          </w:pPr>
          <w:hyperlink w:anchor="__RefHeading___Toc2636909_211673320">
            <w:r>
              <w:rPr>
                <w:webHidden/>
                <w:rStyle w:val="IndexLink"/>
              </w:rPr>
              <w:t>1355</w:t>
            </w:r>
            <w:r>
              <w:rPr>
                <w:rStyle w:val="IndexLink"/>
                <w:rtl w:val="true"/>
              </w:rPr>
              <w:t xml:space="preserve"> </w:t>
            </w:r>
            <w:r>
              <w:rPr>
                <w:rStyle w:val="IndexLink"/>
                <w:rtl w:val="true"/>
              </w:rPr>
              <w:t>الْقائِمْ بِأَمْرِ اللَّهِ‌</w:t>
            </w:r>
            <w:r>
              <w:rPr>
                <w:rStyle w:val="IndexLink"/>
                <w:rtl w:val="true"/>
              </w:rPr>
              <w:tab/>
            </w:r>
            <w:r>
              <w:rPr>
                <w:rStyle w:val="IndexLink"/>
              </w:rPr>
              <w:t>344</w:t>
            </w:r>
          </w:hyperlink>
        </w:p>
        <w:p>
          <w:pPr>
            <w:pStyle w:val="Contents3"/>
            <w:tabs>
              <w:tab w:val="clear" w:pos="8459"/>
              <w:tab w:val="right" w:pos="9026" w:leader="dot"/>
            </w:tabs>
            <w:rPr/>
          </w:pPr>
          <w:hyperlink w:anchor="__RefHeading___Toc2636911_211673320">
            <w:r>
              <w:rPr>
                <w:webHidden/>
                <w:rStyle w:val="IndexLink"/>
              </w:rPr>
              <w:t>1356</w:t>
            </w:r>
            <w:r>
              <w:rPr>
                <w:rStyle w:val="IndexLink"/>
                <w:rtl w:val="true"/>
              </w:rPr>
              <w:t xml:space="preserve"> </w:t>
            </w:r>
            <w:r>
              <w:rPr>
                <w:rStyle w:val="IndexLink"/>
                <w:rtl w:val="true"/>
              </w:rPr>
              <w:t>قاتِلُ الْأَبْطالِ‌</w:t>
            </w:r>
            <w:r>
              <w:rPr>
                <w:rStyle w:val="IndexLink"/>
                <w:rtl w:val="true"/>
              </w:rPr>
              <w:tab/>
            </w:r>
            <w:r>
              <w:rPr>
                <w:rStyle w:val="IndexLink"/>
              </w:rPr>
              <w:t>344</w:t>
            </w:r>
          </w:hyperlink>
        </w:p>
        <w:p>
          <w:pPr>
            <w:pStyle w:val="Contents3"/>
            <w:tabs>
              <w:tab w:val="clear" w:pos="8459"/>
              <w:tab w:val="right" w:pos="9026" w:leader="dot"/>
            </w:tabs>
            <w:rPr/>
          </w:pPr>
          <w:hyperlink w:anchor="__RefHeading___Toc2636913_211673320">
            <w:r>
              <w:rPr>
                <w:webHidden/>
                <w:rStyle w:val="IndexLink"/>
              </w:rPr>
              <w:t>1357</w:t>
            </w:r>
            <w:r>
              <w:rPr>
                <w:rStyle w:val="IndexLink"/>
                <w:rtl w:val="true"/>
              </w:rPr>
              <w:t xml:space="preserve"> </w:t>
            </w:r>
            <w:r>
              <w:rPr>
                <w:rStyle w:val="IndexLink"/>
                <w:rtl w:val="true"/>
              </w:rPr>
              <w:t>قاتِلُ الْأَشْقِیاءِ</w:t>
            </w:r>
            <w:r>
              <w:rPr>
                <w:rStyle w:val="IndexLink"/>
                <w:rtl w:val="true"/>
              </w:rPr>
              <w:tab/>
            </w:r>
            <w:r>
              <w:rPr>
                <w:rStyle w:val="IndexLink"/>
              </w:rPr>
              <w:t>344</w:t>
            </w:r>
          </w:hyperlink>
        </w:p>
        <w:p>
          <w:pPr>
            <w:pStyle w:val="Contents3"/>
            <w:tabs>
              <w:tab w:val="clear" w:pos="8459"/>
              <w:tab w:val="right" w:pos="9026" w:leader="dot"/>
            </w:tabs>
            <w:rPr/>
          </w:pPr>
          <w:hyperlink w:anchor="__RefHeading___Toc2636915_211673320">
            <w:r>
              <w:rPr>
                <w:webHidden/>
                <w:rStyle w:val="IndexLink"/>
              </w:rPr>
              <w:t>1358</w:t>
            </w:r>
            <w:r>
              <w:rPr>
                <w:rStyle w:val="IndexLink"/>
                <w:rtl w:val="true"/>
              </w:rPr>
              <w:t xml:space="preserve"> </w:t>
            </w:r>
            <w:r>
              <w:rPr>
                <w:rStyle w:val="IndexLink"/>
                <w:rtl w:val="true"/>
              </w:rPr>
              <w:t>قاتِلُ خَیبرِ</w:t>
            </w:r>
            <w:r>
              <w:rPr>
                <w:rStyle w:val="IndexLink"/>
                <w:rtl w:val="true"/>
              </w:rPr>
              <w:tab/>
            </w:r>
            <w:r>
              <w:rPr>
                <w:rStyle w:val="IndexLink"/>
              </w:rPr>
              <w:t>344</w:t>
            </w:r>
          </w:hyperlink>
        </w:p>
        <w:p>
          <w:pPr>
            <w:pStyle w:val="Contents3"/>
            <w:tabs>
              <w:tab w:val="clear" w:pos="8459"/>
              <w:tab w:val="right" w:pos="9026" w:leader="dot"/>
            </w:tabs>
            <w:rPr/>
          </w:pPr>
          <w:hyperlink w:anchor="__RefHeading___Toc2636917_211673320">
            <w:r>
              <w:rPr>
                <w:webHidden/>
                <w:rStyle w:val="IndexLink"/>
              </w:rPr>
              <w:t>1359</w:t>
            </w:r>
            <w:r>
              <w:rPr>
                <w:rStyle w:val="IndexLink"/>
                <w:rtl w:val="true"/>
              </w:rPr>
              <w:t xml:space="preserve"> </w:t>
            </w:r>
            <w:r>
              <w:rPr>
                <w:rStyle w:val="IndexLink"/>
                <w:rtl w:val="true"/>
              </w:rPr>
              <w:t>قاتِلُ الشُّجْعانِ‌</w:t>
            </w:r>
            <w:r>
              <w:rPr>
                <w:rStyle w:val="IndexLink"/>
                <w:rtl w:val="true"/>
              </w:rPr>
              <w:tab/>
            </w:r>
            <w:r>
              <w:rPr>
                <w:rStyle w:val="IndexLink"/>
              </w:rPr>
              <w:t>345</w:t>
            </w:r>
          </w:hyperlink>
        </w:p>
        <w:p>
          <w:pPr>
            <w:pStyle w:val="Contents3"/>
            <w:tabs>
              <w:tab w:val="clear" w:pos="8459"/>
              <w:tab w:val="right" w:pos="9026" w:leader="dot"/>
            </w:tabs>
            <w:rPr/>
          </w:pPr>
          <w:hyperlink w:anchor="__RefHeading___Toc2636919_211673320">
            <w:r>
              <w:rPr>
                <w:webHidden/>
                <w:rStyle w:val="IndexLink"/>
              </w:rPr>
              <w:t>1360</w:t>
            </w:r>
            <w:r>
              <w:rPr>
                <w:rStyle w:val="IndexLink"/>
                <w:rtl w:val="true"/>
              </w:rPr>
              <w:t xml:space="preserve"> </w:t>
            </w:r>
            <w:r>
              <w:rPr>
                <w:rStyle w:val="IndexLink"/>
                <w:rtl w:val="true"/>
              </w:rPr>
              <w:t>قاتِلُ عَمْروٍ</w:t>
            </w:r>
            <w:r>
              <w:rPr>
                <w:rStyle w:val="IndexLink"/>
                <w:rtl w:val="true"/>
              </w:rPr>
              <w:tab/>
            </w:r>
            <w:r>
              <w:rPr>
                <w:rStyle w:val="IndexLink"/>
              </w:rPr>
              <w:t>345</w:t>
            </w:r>
          </w:hyperlink>
        </w:p>
        <w:p>
          <w:pPr>
            <w:pStyle w:val="Contents3"/>
            <w:tabs>
              <w:tab w:val="clear" w:pos="8459"/>
              <w:tab w:val="right" w:pos="9026" w:leader="dot"/>
            </w:tabs>
            <w:rPr/>
          </w:pPr>
          <w:hyperlink w:anchor="__RefHeading___Toc2636921_211673320">
            <w:r>
              <w:rPr>
                <w:webHidden/>
                <w:rStyle w:val="IndexLink"/>
              </w:rPr>
              <w:t>1361</w:t>
            </w:r>
            <w:r>
              <w:rPr>
                <w:rStyle w:val="IndexLink"/>
                <w:rtl w:val="true"/>
              </w:rPr>
              <w:t xml:space="preserve"> </w:t>
            </w:r>
            <w:r>
              <w:rPr>
                <w:rStyle w:val="IndexLink"/>
                <w:rtl w:val="true"/>
              </w:rPr>
              <w:t>قاتِلُ الْمُشْرِکِینَ‌</w:t>
            </w:r>
            <w:r>
              <w:rPr>
                <w:rStyle w:val="IndexLink"/>
                <w:rtl w:val="true"/>
              </w:rPr>
              <w:tab/>
            </w:r>
            <w:r>
              <w:rPr>
                <w:rStyle w:val="IndexLink"/>
              </w:rPr>
              <w:t>345</w:t>
            </w:r>
          </w:hyperlink>
        </w:p>
        <w:p>
          <w:pPr>
            <w:pStyle w:val="Contents3"/>
            <w:tabs>
              <w:tab w:val="clear" w:pos="8459"/>
              <w:tab w:val="right" w:pos="9026" w:leader="dot"/>
            </w:tabs>
            <w:rPr/>
          </w:pPr>
          <w:hyperlink w:anchor="__RefHeading___Toc2636923_211673320">
            <w:r>
              <w:rPr>
                <w:webHidden/>
                <w:rStyle w:val="IndexLink"/>
              </w:rPr>
              <w:t>1362</w:t>
            </w:r>
            <w:r>
              <w:rPr>
                <w:rStyle w:val="IndexLink"/>
                <w:rtl w:val="true"/>
              </w:rPr>
              <w:t xml:space="preserve"> </w:t>
            </w:r>
            <w:r>
              <w:rPr>
                <w:rStyle w:val="IndexLink"/>
                <w:rtl w:val="true"/>
              </w:rPr>
              <w:t>الْقاسِمُ بِالسَّوِیةِ</w:t>
            </w:r>
            <w:r>
              <w:rPr>
                <w:rStyle w:val="IndexLink"/>
                <w:rtl w:val="true"/>
              </w:rPr>
              <w:tab/>
            </w:r>
            <w:r>
              <w:rPr>
                <w:rStyle w:val="IndexLink"/>
              </w:rPr>
              <w:t>345</w:t>
            </w:r>
          </w:hyperlink>
        </w:p>
        <w:p>
          <w:pPr>
            <w:pStyle w:val="Contents3"/>
            <w:tabs>
              <w:tab w:val="clear" w:pos="8459"/>
              <w:tab w:val="right" w:pos="9026" w:leader="dot"/>
            </w:tabs>
            <w:rPr/>
          </w:pPr>
          <w:hyperlink w:anchor="__RefHeading___Toc2636925_211673320">
            <w:r>
              <w:rPr>
                <w:webHidden/>
                <w:rStyle w:val="IndexLink"/>
              </w:rPr>
              <w:t>1363</w:t>
            </w:r>
            <w:r>
              <w:rPr>
                <w:rStyle w:val="IndexLink"/>
                <w:rtl w:val="true"/>
              </w:rPr>
              <w:t xml:space="preserve"> </w:t>
            </w:r>
            <w:r>
              <w:rPr>
                <w:rStyle w:val="IndexLink"/>
                <w:rtl w:val="true"/>
              </w:rPr>
              <w:t>قاسِمُ النّارِ</w:t>
            </w:r>
            <w:r>
              <w:rPr>
                <w:rStyle w:val="IndexLink"/>
                <w:rtl w:val="true"/>
              </w:rPr>
              <w:tab/>
            </w:r>
            <w:r>
              <w:rPr>
                <w:rStyle w:val="IndexLink"/>
              </w:rPr>
              <w:t>345</w:t>
            </w:r>
          </w:hyperlink>
        </w:p>
        <w:p>
          <w:pPr>
            <w:pStyle w:val="Contents3"/>
            <w:tabs>
              <w:tab w:val="clear" w:pos="8459"/>
              <w:tab w:val="right" w:pos="9026" w:leader="dot"/>
            </w:tabs>
            <w:rPr/>
          </w:pPr>
          <w:hyperlink w:anchor="__RefHeading___Toc2636927_211673320">
            <w:r>
              <w:rPr>
                <w:webHidden/>
                <w:rStyle w:val="IndexLink"/>
              </w:rPr>
              <w:t>1364</w:t>
            </w:r>
            <w:r>
              <w:rPr>
                <w:rStyle w:val="IndexLink"/>
                <w:rtl w:val="true"/>
              </w:rPr>
              <w:t xml:space="preserve"> </w:t>
            </w:r>
            <w:r>
              <w:rPr>
                <w:rStyle w:val="IndexLink"/>
                <w:rtl w:val="true"/>
              </w:rPr>
              <w:t>قاصِمُ الْکَفَرَةِ</w:t>
            </w:r>
            <w:r>
              <w:rPr>
                <w:rStyle w:val="IndexLink"/>
                <w:rtl w:val="true"/>
              </w:rPr>
              <w:tab/>
            </w:r>
            <w:r>
              <w:rPr>
                <w:rStyle w:val="IndexLink"/>
              </w:rPr>
              <w:t>345</w:t>
            </w:r>
          </w:hyperlink>
        </w:p>
        <w:p>
          <w:pPr>
            <w:pStyle w:val="Contents3"/>
            <w:tabs>
              <w:tab w:val="clear" w:pos="8459"/>
              <w:tab w:val="right" w:pos="9026" w:leader="dot"/>
            </w:tabs>
            <w:rPr/>
          </w:pPr>
          <w:hyperlink w:anchor="__RefHeading___Toc2636929_211673320">
            <w:r>
              <w:rPr>
                <w:webHidden/>
                <w:rStyle w:val="IndexLink"/>
              </w:rPr>
              <w:t>1365</w:t>
            </w:r>
            <w:r>
              <w:rPr>
                <w:rStyle w:val="IndexLink"/>
                <w:rtl w:val="true"/>
              </w:rPr>
              <w:t xml:space="preserve"> </w:t>
            </w:r>
            <w:r>
              <w:rPr>
                <w:rStyle w:val="IndexLink"/>
                <w:rtl w:val="true"/>
              </w:rPr>
              <w:t>قاصِمُ الْمُعْتَدِینَ‌</w:t>
            </w:r>
            <w:r>
              <w:rPr>
                <w:rStyle w:val="IndexLink"/>
                <w:rtl w:val="true"/>
              </w:rPr>
              <w:tab/>
            </w:r>
            <w:r>
              <w:rPr>
                <w:rStyle w:val="IndexLink"/>
              </w:rPr>
              <w:t>346</w:t>
            </w:r>
          </w:hyperlink>
        </w:p>
        <w:p>
          <w:pPr>
            <w:pStyle w:val="Contents3"/>
            <w:tabs>
              <w:tab w:val="clear" w:pos="8459"/>
              <w:tab w:val="right" w:pos="9026" w:leader="dot"/>
            </w:tabs>
            <w:rPr/>
          </w:pPr>
          <w:hyperlink w:anchor="__RefHeading___Toc2636931_211673320">
            <w:r>
              <w:rPr>
                <w:webHidden/>
                <w:rStyle w:val="IndexLink"/>
              </w:rPr>
              <w:t>1366</w:t>
            </w:r>
            <w:r>
              <w:rPr>
                <w:rStyle w:val="IndexLink"/>
                <w:rtl w:val="true"/>
              </w:rPr>
              <w:t xml:space="preserve"> </w:t>
            </w:r>
            <w:r>
              <w:rPr>
                <w:rStyle w:val="IndexLink"/>
                <w:rtl w:val="true"/>
              </w:rPr>
              <w:t>الْقاضِی‌</w:t>
            </w:r>
            <w:r>
              <w:rPr>
                <w:rStyle w:val="IndexLink"/>
                <w:rtl w:val="true"/>
              </w:rPr>
              <w:tab/>
            </w:r>
            <w:r>
              <w:rPr>
                <w:rStyle w:val="IndexLink"/>
              </w:rPr>
              <w:t>346</w:t>
            </w:r>
          </w:hyperlink>
        </w:p>
        <w:p>
          <w:pPr>
            <w:pStyle w:val="Contents3"/>
            <w:tabs>
              <w:tab w:val="clear" w:pos="8459"/>
              <w:tab w:val="right" w:pos="9026" w:leader="dot"/>
            </w:tabs>
            <w:rPr/>
          </w:pPr>
          <w:hyperlink w:anchor="__RefHeading___Toc2636933_211673320">
            <w:r>
              <w:rPr>
                <w:webHidden/>
                <w:rStyle w:val="IndexLink"/>
              </w:rPr>
              <w:t>1367</w:t>
            </w:r>
            <w:r>
              <w:rPr>
                <w:rStyle w:val="IndexLink"/>
                <w:rtl w:val="true"/>
              </w:rPr>
              <w:t xml:space="preserve"> </w:t>
            </w:r>
            <w:r>
              <w:rPr>
                <w:rStyle w:val="IndexLink"/>
                <w:rtl w:val="true"/>
              </w:rPr>
              <w:t>الْقاضِی الْأَعْلی‌</w:t>
            </w:r>
            <w:r>
              <w:rPr>
                <w:rStyle w:val="IndexLink"/>
                <w:rtl w:val="true"/>
              </w:rPr>
              <w:tab/>
            </w:r>
            <w:r>
              <w:rPr>
                <w:rStyle w:val="IndexLink"/>
              </w:rPr>
              <w:t>346</w:t>
            </w:r>
          </w:hyperlink>
        </w:p>
        <w:p>
          <w:pPr>
            <w:pStyle w:val="Contents3"/>
            <w:tabs>
              <w:tab w:val="clear" w:pos="8459"/>
              <w:tab w:val="right" w:pos="9026" w:leader="dot"/>
            </w:tabs>
            <w:rPr/>
          </w:pPr>
          <w:hyperlink w:anchor="__RefHeading___Toc2636935_211673320">
            <w:r>
              <w:rPr>
                <w:webHidden/>
                <w:rStyle w:val="IndexLink"/>
              </w:rPr>
              <w:t>1368</w:t>
            </w:r>
            <w:r>
              <w:rPr>
                <w:rStyle w:val="IndexLink"/>
                <w:rtl w:val="true"/>
              </w:rPr>
              <w:t xml:space="preserve"> </w:t>
            </w:r>
            <w:r>
              <w:rPr>
                <w:rStyle w:val="IndexLink"/>
                <w:rtl w:val="true"/>
              </w:rPr>
              <w:t>قاطِعُ الْأَصْلابِ‌</w:t>
            </w:r>
            <w:r>
              <w:rPr>
                <w:rStyle w:val="IndexLink"/>
                <w:rtl w:val="true"/>
              </w:rPr>
              <w:tab/>
            </w:r>
            <w:r>
              <w:rPr>
                <w:rStyle w:val="IndexLink"/>
              </w:rPr>
              <w:t>346</w:t>
            </w:r>
          </w:hyperlink>
        </w:p>
        <w:p>
          <w:pPr>
            <w:pStyle w:val="Contents3"/>
            <w:tabs>
              <w:tab w:val="clear" w:pos="8459"/>
              <w:tab w:val="right" w:pos="9026" w:leader="dot"/>
            </w:tabs>
            <w:rPr/>
          </w:pPr>
          <w:hyperlink w:anchor="__RefHeading___Toc2636937_211673320">
            <w:r>
              <w:rPr>
                <w:webHidden/>
                <w:rStyle w:val="IndexLink"/>
              </w:rPr>
              <w:t>1369</w:t>
            </w:r>
            <w:r>
              <w:rPr>
                <w:rStyle w:val="IndexLink"/>
                <w:rtl w:val="true"/>
              </w:rPr>
              <w:t xml:space="preserve"> </w:t>
            </w:r>
            <w:r>
              <w:rPr>
                <w:rStyle w:val="IndexLink"/>
                <w:rtl w:val="true"/>
              </w:rPr>
              <w:t>قالِعُ الْبابِ‌</w:t>
            </w:r>
            <w:r>
              <w:rPr>
                <w:rStyle w:val="IndexLink"/>
                <w:rtl w:val="true"/>
              </w:rPr>
              <w:tab/>
            </w:r>
            <w:r>
              <w:rPr>
                <w:rStyle w:val="IndexLink"/>
              </w:rPr>
              <w:t>346</w:t>
            </w:r>
          </w:hyperlink>
        </w:p>
        <w:p>
          <w:pPr>
            <w:pStyle w:val="Contents3"/>
            <w:tabs>
              <w:tab w:val="clear" w:pos="8459"/>
              <w:tab w:val="right" w:pos="9026" w:leader="dot"/>
            </w:tabs>
            <w:rPr/>
          </w:pPr>
          <w:hyperlink w:anchor="__RefHeading___Toc2636939_211673320">
            <w:r>
              <w:rPr>
                <w:webHidden/>
                <w:rStyle w:val="IndexLink"/>
              </w:rPr>
              <w:t>1370</w:t>
            </w:r>
            <w:r>
              <w:rPr>
                <w:rStyle w:val="IndexLink"/>
                <w:rtl w:val="true"/>
              </w:rPr>
              <w:t xml:space="preserve"> </w:t>
            </w:r>
            <w:r>
              <w:rPr>
                <w:rStyle w:val="IndexLink"/>
                <w:rtl w:val="true"/>
              </w:rPr>
              <w:t>قالِعُ الصَّخْرَةِ</w:t>
            </w:r>
            <w:r>
              <w:rPr>
                <w:rStyle w:val="IndexLink"/>
                <w:rtl w:val="true"/>
              </w:rPr>
              <w:tab/>
            </w:r>
            <w:r>
              <w:rPr>
                <w:rStyle w:val="IndexLink"/>
              </w:rPr>
              <w:t>347</w:t>
            </w:r>
          </w:hyperlink>
        </w:p>
        <w:p>
          <w:pPr>
            <w:pStyle w:val="Contents3"/>
            <w:tabs>
              <w:tab w:val="clear" w:pos="8459"/>
              <w:tab w:val="right" w:pos="9026" w:leader="dot"/>
            </w:tabs>
            <w:rPr/>
          </w:pPr>
          <w:hyperlink w:anchor="__RefHeading___Toc2636941_211673320">
            <w:r>
              <w:rPr>
                <w:webHidden/>
                <w:rStyle w:val="IndexLink"/>
              </w:rPr>
              <w:t>1371</w:t>
            </w:r>
            <w:r>
              <w:rPr>
                <w:rStyle w:val="IndexLink"/>
                <w:rtl w:val="true"/>
              </w:rPr>
              <w:t xml:space="preserve"> </w:t>
            </w:r>
            <w:r>
              <w:rPr>
                <w:rStyle w:val="IndexLink"/>
                <w:rtl w:val="true"/>
              </w:rPr>
              <w:t>قامِعُ الْمُلْحِدِینَ‌</w:t>
            </w:r>
            <w:r>
              <w:rPr>
                <w:rStyle w:val="IndexLink"/>
                <w:rtl w:val="true"/>
              </w:rPr>
              <w:tab/>
            </w:r>
            <w:r>
              <w:rPr>
                <w:rStyle w:val="IndexLink"/>
              </w:rPr>
              <w:t>347</w:t>
            </w:r>
          </w:hyperlink>
        </w:p>
        <w:p>
          <w:pPr>
            <w:pStyle w:val="Contents3"/>
            <w:tabs>
              <w:tab w:val="clear" w:pos="8459"/>
              <w:tab w:val="right" w:pos="9026" w:leader="dot"/>
            </w:tabs>
            <w:rPr/>
          </w:pPr>
          <w:hyperlink w:anchor="__RefHeading___Toc2636943_211673320">
            <w:r>
              <w:rPr>
                <w:webHidden/>
                <w:rStyle w:val="IndexLink"/>
              </w:rPr>
              <w:t>1372</w:t>
            </w:r>
            <w:r>
              <w:rPr>
                <w:rStyle w:val="IndexLink"/>
                <w:rtl w:val="true"/>
              </w:rPr>
              <w:t xml:space="preserve"> </w:t>
            </w:r>
            <w:r>
              <w:rPr>
                <w:rStyle w:val="IndexLink"/>
                <w:rtl w:val="true"/>
              </w:rPr>
              <w:t>قَتِیلُ اللَّهِ‌</w:t>
            </w:r>
            <w:r>
              <w:rPr>
                <w:rStyle w:val="IndexLink"/>
                <w:rtl w:val="true"/>
              </w:rPr>
              <w:tab/>
            </w:r>
            <w:r>
              <w:rPr>
                <w:rStyle w:val="IndexLink"/>
              </w:rPr>
              <w:t>347</w:t>
            </w:r>
          </w:hyperlink>
        </w:p>
        <w:p>
          <w:pPr>
            <w:pStyle w:val="Contents3"/>
            <w:tabs>
              <w:tab w:val="clear" w:pos="8459"/>
              <w:tab w:val="right" w:pos="9026" w:leader="dot"/>
            </w:tabs>
            <w:rPr/>
          </w:pPr>
          <w:hyperlink w:anchor="__RefHeading___Toc2636945_211673320">
            <w:r>
              <w:rPr>
                <w:webHidden/>
                <w:rStyle w:val="IndexLink"/>
              </w:rPr>
              <w:t>1373</w:t>
            </w:r>
            <w:r>
              <w:rPr>
                <w:rStyle w:val="IndexLink"/>
                <w:rtl w:val="true"/>
              </w:rPr>
              <w:t xml:space="preserve"> </w:t>
            </w:r>
            <w:r>
              <w:rPr>
                <w:rStyle w:val="IndexLink"/>
                <w:rtl w:val="true"/>
              </w:rPr>
              <w:t>قُدْوَةُ الصّادِقِینَ‌</w:t>
            </w:r>
            <w:r>
              <w:rPr>
                <w:rStyle w:val="IndexLink"/>
                <w:rtl w:val="true"/>
              </w:rPr>
              <w:tab/>
            </w:r>
            <w:r>
              <w:rPr>
                <w:rStyle w:val="IndexLink"/>
              </w:rPr>
              <w:t>347</w:t>
            </w:r>
          </w:hyperlink>
        </w:p>
        <w:p>
          <w:pPr>
            <w:pStyle w:val="Contents3"/>
            <w:tabs>
              <w:tab w:val="clear" w:pos="8459"/>
              <w:tab w:val="right" w:pos="9026" w:leader="dot"/>
            </w:tabs>
            <w:rPr/>
          </w:pPr>
          <w:hyperlink w:anchor="__RefHeading___Toc2636947_211673320">
            <w:r>
              <w:rPr>
                <w:webHidden/>
                <w:rStyle w:val="IndexLink"/>
              </w:rPr>
              <w:t>1374</w:t>
            </w:r>
            <w:r>
              <w:rPr>
                <w:rStyle w:val="IndexLink"/>
                <w:rtl w:val="true"/>
              </w:rPr>
              <w:t xml:space="preserve"> </w:t>
            </w:r>
            <w:r>
              <w:rPr>
                <w:rStyle w:val="IndexLink"/>
                <w:rtl w:val="true"/>
              </w:rPr>
              <w:t>قُدْوَةُ الصّالِحِینَ‌</w:t>
            </w:r>
            <w:r>
              <w:rPr>
                <w:rStyle w:val="IndexLink"/>
                <w:rtl w:val="true"/>
              </w:rPr>
              <w:tab/>
            </w:r>
            <w:r>
              <w:rPr>
                <w:rStyle w:val="IndexLink"/>
              </w:rPr>
              <w:t>347</w:t>
            </w:r>
          </w:hyperlink>
        </w:p>
        <w:p>
          <w:pPr>
            <w:pStyle w:val="Contents3"/>
            <w:tabs>
              <w:tab w:val="clear" w:pos="8459"/>
              <w:tab w:val="right" w:pos="9026" w:leader="dot"/>
            </w:tabs>
            <w:rPr/>
          </w:pPr>
          <w:hyperlink w:anchor="__RefHeading___Toc2636949_211673320">
            <w:r>
              <w:rPr>
                <w:webHidden/>
                <w:rStyle w:val="IndexLink"/>
              </w:rPr>
              <w:t>1375</w:t>
            </w:r>
            <w:r>
              <w:rPr>
                <w:rStyle w:val="IndexLink"/>
                <w:rtl w:val="true"/>
              </w:rPr>
              <w:t xml:space="preserve"> </w:t>
            </w:r>
            <w:r>
              <w:rPr>
                <w:rStyle w:val="IndexLink"/>
                <w:rtl w:val="true"/>
              </w:rPr>
              <w:t>قُدْوَةُ الْمُؤْمِنِینَ‌</w:t>
            </w:r>
            <w:r>
              <w:rPr>
                <w:rStyle w:val="IndexLink"/>
                <w:rtl w:val="true"/>
              </w:rPr>
              <w:tab/>
            </w:r>
            <w:r>
              <w:rPr>
                <w:rStyle w:val="IndexLink"/>
              </w:rPr>
              <w:t>348</w:t>
            </w:r>
          </w:hyperlink>
        </w:p>
        <w:p>
          <w:pPr>
            <w:pStyle w:val="Contents3"/>
            <w:tabs>
              <w:tab w:val="clear" w:pos="8459"/>
              <w:tab w:val="right" w:pos="9026" w:leader="dot"/>
            </w:tabs>
            <w:rPr/>
          </w:pPr>
          <w:hyperlink w:anchor="__RefHeading___Toc2636951_211673320">
            <w:r>
              <w:rPr>
                <w:webHidden/>
                <w:rStyle w:val="IndexLink"/>
              </w:rPr>
              <w:t>1376</w:t>
            </w:r>
            <w:r>
              <w:rPr>
                <w:rStyle w:val="IndexLink"/>
                <w:rtl w:val="true"/>
              </w:rPr>
              <w:t xml:space="preserve"> </w:t>
            </w:r>
            <w:r>
              <w:rPr>
                <w:rStyle w:val="IndexLink"/>
                <w:rtl w:val="true"/>
              </w:rPr>
              <w:t>الْقَرِیبُ‌</w:t>
            </w:r>
            <w:r>
              <w:rPr>
                <w:rStyle w:val="IndexLink"/>
                <w:rtl w:val="true"/>
              </w:rPr>
              <w:tab/>
            </w:r>
            <w:r>
              <w:rPr>
                <w:rStyle w:val="IndexLink"/>
              </w:rPr>
              <w:t>348</w:t>
            </w:r>
          </w:hyperlink>
        </w:p>
        <w:p>
          <w:pPr>
            <w:pStyle w:val="Contents3"/>
            <w:tabs>
              <w:tab w:val="clear" w:pos="8459"/>
              <w:tab w:val="right" w:pos="9026" w:leader="dot"/>
            </w:tabs>
            <w:rPr/>
          </w:pPr>
          <w:hyperlink w:anchor="__RefHeading___Toc2636953_211673320">
            <w:r>
              <w:rPr>
                <w:webHidden/>
                <w:rStyle w:val="IndexLink"/>
              </w:rPr>
              <w:t>1377</w:t>
            </w:r>
            <w:r>
              <w:rPr>
                <w:rStyle w:val="IndexLink"/>
                <w:rtl w:val="true"/>
              </w:rPr>
              <w:t xml:space="preserve"> </w:t>
            </w:r>
            <w:r>
              <w:rPr>
                <w:rStyle w:val="IndexLink"/>
                <w:rtl w:val="true"/>
              </w:rPr>
              <w:t>قَرِینُ الْبَتُولِ‌</w:t>
            </w:r>
            <w:r>
              <w:rPr>
                <w:rStyle w:val="IndexLink"/>
                <w:rtl w:val="true"/>
              </w:rPr>
              <w:tab/>
            </w:r>
            <w:r>
              <w:rPr>
                <w:rStyle w:val="IndexLink"/>
              </w:rPr>
              <w:t>348</w:t>
            </w:r>
          </w:hyperlink>
        </w:p>
        <w:p>
          <w:pPr>
            <w:pStyle w:val="Contents3"/>
            <w:tabs>
              <w:tab w:val="clear" w:pos="8459"/>
              <w:tab w:val="right" w:pos="9026" w:leader="dot"/>
            </w:tabs>
            <w:rPr/>
          </w:pPr>
          <w:hyperlink w:anchor="__RefHeading___Toc2636955_211673320">
            <w:r>
              <w:rPr>
                <w:webHidden/>
                <w:rStyle w:val="IndexLink"/>
              </w:rPr>
              <w:t>1378</w:t>
            </w:r>
            <w:r>
              <w:rPr>
                <w:rStyle w:val="IndexLink"/>
                <w:rtl w:val="true"/>
              </w:rPr>
              <w:t xml:space="preserve"> </w:t>
            </w:r>
            <w:r>
              <w:rPr>
                <w:rStyle w:val="IndexLink"/>
                <w:rtl w:val="true"/>
              </w:rPr>
              <w:t>قَسِیمُ الْجَنَّةِ وَ لَظی‌</w:t>
            </w:r>
            <w:r>
              <w:rPr>
                <w:rStyle w:val="IndexLink"/>
                <w:rtl w:val="true"/>
              </w:rPr>
              <w:tab/>
            </w:r>
            <w:r>
              <w:rPr>
                <w:rStyle w:val="IndexLink"/>
              </w:rPr>
              <w:t>348</w:t>
            </w:r>
          </w:hyperlink>
        </w:p>
        <w:p>
          <w:pPr>
            <w:pStyle w:val="Contents3"/>
            <w:tabs>
              <w:tab w:val="clear" w:pos="8459"/>
              <w:tab w:val="right" w:pos="9026" w:leader="dot"/>
            </w:tabs>
            <w:rPr/>
          </w:pPr>
          <w:hyperlink w:anchor="__RefHeading___Toc2636957_211673320">
            <w:r>
              <w:rPr>
                <w:webHidden/>
                <w:rStyle w:val="IndexLink"/>
              </w:rPr>
              <w:t>1379</w:t>
            </w:r>
            <w:r>
              <w:rPr>
                <w:rStyle w:val="IndexLink"/>
                <w:rtl w:val="true"/>
              </w:rPr>
              <w:t xml:space="preserve"> </w:t>
            </w:r>
            <w:r>
              <w:rPr>
                <w:rStyle w:val="IndexLink"/>
                <w:rtl w:val="true"/>
              </w:rPr>
              <w:t>قُطْبُ الْأَطْیابِ‌</w:t>
            </w:r>
            <w:r>
              <w:rPr>
                <w:rStyle w:val="IndexLink"/>
                <w:rtl w:val="true"/>
              </w:rPr>
              <w:tab/>
            </w:r>
            <w:r>
              <w:rPr>
                <w:rStyle w:val="IndexLink"/>
              </w:rPr>
              <w:t>348</w:t>
            </w:r>
          </w:hyperlink>
        </w:p>
        <w:p>
          <w:pPr>
            <w:pStyle w:val="Contents3"/>
            <w:tabs>
              <w:tab w:val="clear" w:pos="8459"/>
              <w:tab w:val="right" w:pos="9026" w:leader="dot"/>
            </w:tabs>
            <w:rPr/>
          </w:pPr>
          <w:hyperlink w:anchor="__RefHeading___Toc2636959_211673320">
            <w:r>
              <w:rPr>
                <w:webHidden/>
                <w:rStyle w:val="IndexLink"/>
              </w:rPr>
              <w:t>1380</w:t>
            </w:r>
            <w:r>
              <w:rPr>
                <w:rStyle w:val="IndexLink"/>
                <w:rtl w:val="true"/>
              </w:rPr>
              <w:t xml:space="preserve"> </w:t>
            </w:r>
            <w:r>
              <w:rPr>
                <w:rStyle w:val="IndexLink"/>
                <w:rtl w:val="true"/>
              </w:rPr>
              <w:t>قَواعِدُ الرِّسالَةِ</w:t>
            </w:r>
            <w:r>
              <w:rPr>
                <w:rStyle w:val="IndexLink"/>
                <w:rtl w:val="true"/>
              </w:rPr>
              <w:tab/>
            </w:r>
            <w:r>
              <w:rPr>
                <w:rStyle w:val="IndexLink"/>
              </w:rPr>
              <w:t>348</w:t>
            </w:r>
          </w:hyperlink>
        </w:p>
        <w:p>
          <w:pPr>
            <w:pStyle w:val="Contents3"/>
            <w:tabs>
              <w:tab w:val="clear" w:pos="8459"/>
              <w:tab w:val="right" w:pos="9026" w:leader="dot"/>
            </w:tabs>
            <w:rPr/>
          </w:pPr>
          <w:hyperlink w:anchor="__RefHeading___Toc2636961_211673320">
            <w:r>
              <w:rPr>
                <w:webHidden/>
                <w:rStyle w:val="IndexLink"/>
              </w:rPr>
              <w:t>1381</w:t>
            </w:r>
            <w:r>
              <w:rPr>
                <w:rStyle w:val="IndexLink"/>
                <w:rtl w:val="true"/>
              </w:rPr>
              <w:t xml:space="preserve"> </w:t>
            </w:r>
            <w:r>
              <w:rPr>
                <w:rStyle w:val="IndexLink"/>
                <w:rtl w:val="true"/>
              </w:rPr>
              <w:t>الْقَوّامُ‌</w:t>
            </w:r>
            <w:r>
              <w:rPr>
                <w:rStyle w:val="IndexLink"/>
                <w:rtl w:val="true"/>
              </w:rPr>
              <w:tab/>
            </w:r>
            <w:r>
              <w:rPr>
                <w:rStyle w:val="IndexLink"/>
              </w:rPr>
              <w:t>348</w:t>
            </w:r>
          </w:hyperlink>
        </w:p>
        <w:p>
          <w:pPr>
            <w:pStyle w:val="Contents3"/>
            <w:tabs>
              <w:tab w:val="clear" w:pos="8459"/>
              <w:tab w:val="right" w:pos="9026" w:leader="dot"/>
            </w:tabs>
            <w:rPr/>
          </w:pPr>
          <w:hyperlink w:anchor="__RefHeading___Toc2636963_211673320">
            <w:r>
              <w:rPr>
                <w:webHidden/>
                <w:rStyle w:val="IndexLink"/>
              </w:rPr>
              <w:t>1382</w:t>
            </w:r>
            <w:r>
              <w:rPr>
                <w:rStyle w:val="IndexLink"/>
                <w:rtl w:val="true"/>
              </w:rPr>
              <w:t xml:space="preserve"> </w:t>
            </w:r>
            <w:r>
              <w:rPr>
                <w:rStyle w:val="IndexLink"/>
                <w:rtl w:val="true"/>
              </w:rPr>
              <w:t>قُوتُهُ الْخَلُ‌</w:t>
            </w:r>
            <w:r>
              <w:rPr>
                <w:rStyle w:val="IndexLink"/>
                <w:rtl w:val="true"/>
              </w:rPr>
              <w:tab/>
            </w:r>
            <w:r>
              <w:rPr>
                <w:rStyle w:val="IndexLink"/>
              </w:rPr>
              <w:t>348</w:t>
            </w:r>
          </w:hyperlink>
        </w:p>
        <w:p>
          <w:pPr>
            <w:pStyle w:val="Contents3"/>
            <w:tabs>
              <w:tab w:val="clear" w:pos="8459"/>
              <w:tab w:val="right" w:pos="9026" w:leader="dot"/>
            </w:tabs>
            <w:rPr/>
          </w:pPr>
          <w:hyperlink w:anchor="__RefHeading___Toc2636965_211673320">
            <w:r>
              <w:rPr>
                <w:webHidden/>
                <w:rStyle w:val="IndexLink"/>
              </w:rPr>
              <w:t>1383</w:t>
            </w:r>
            <w:r>
              <w:rPr>
                <w:rStyle w:val="IndexLink"/>
                <w:rtl w:val="true"/>
              </w:rPr>
              <w:t xml:space="preserve"> </w:t>
            </w:r>
            <w:r>
              <w:rPr>
                <w:rStyle w:val="IndexLink"/>
                <w:rtl w:val="true"/>
              </w:rPr>
              <w:t>الْقَوِی فِی أَمْرِ اللَّهِ‌</w:t>
            </w:r>
            <w:r>
              <w:rPr>
                <w:rStyle w:val="IndexLink"/>
                <w:rtl w:val="true"/>
              </w:rPr>
              <w:tab/>
            </w:r>
            <w:r>
              <w:rPr>
                <w:rStyle w:val="IndexLink"/>
              </w:rPr>
              <w:t>348</w:t>
            </w:r>
          </w:hyperlink>
        </w:p>
        <w:p>
          <w:pPr>
            <w:pStyle w:val="Contents3"/>
            <w:tabs>
              <w:tab w:val="clear" w:pos="8459"/>
              <w:tab w:val="right" w:pos="9026" w:leader="dot"/>
            </w:tabs>
            <w:rPr/>
          </w:pPr>
          <w:hyperlink w:anchor="__RefHeading___Toc2636967_211673320">
            <w:r>
              <w:rPr>
                <w:webHidden/>
                <w:rStyle w:val="IndexLink"/>
              </w:rPr>
              <w:t>1384</w:t>
            </w:r>
            <w:r>
              <w:rPr>
                <w:rStyle w:val="IndexLink"/>
                <w:rtl w:val="true"/>
              </w:rPr>
              <w:t xml:space="preserve"> </w:t>
            </w:r>
            <w:r>
              <w:rPr>
                <w:rStyle w:val="IndexLink"/>
                <w:rtl w:val="true"/>
              </w:rPr>
              <w:t>الْقَیمُ‌</w:t>
            </w:r>
            <w:r>
              <w:rPr>
                <w:rStyle w:val="IndexLink"/>
                <w:rtl w:val="true"/>
              </w:rPr>
              <w:tab/>
            </w:r>
            <w:r>
              <w:rPr>
                <w:rStyle w:val="IndexLink"/>
              </w:rPr>
              <w:t>348</w:t>
            </w:r>
          </w:hyperlink>
        </w:p>
        <w:p>
          <w:pPr>
            <w:pStyle w:val="Contents3"/>
            <w:tabs>
              <w:tab w:val="clear" w:pos="8459"/>
              <w:tab w:val="right" w:pos="9026" w:leader="dot"/>
            </w:tabs>
            <w:rPr/>
          </w:pPr>
          <w:hyperlink w:anchor="__RefHeading___Toc2636969_211673320">
            <w:r>
              <w:rPr>
                <w:webHidden/>
                <w:rStyle w:val="IndexLink"/>
              </w:rPr>
              <w:t>1385</w:t>
            </w:r>
            <w:r>
              <w:rPr>
                <w:rStyle w:val="IndexLink"/>
                <w:rtl w:val="true"/>
              </w:rPr>
              <w:t xml:space="preserve"> </w:t>
            </w:r>
            <w:r>
              <w:rPr>
                <w:rStyle w:val="IndexLink"/>
                <w:rtl w:val="true"/>
              </w:rPr>
              <w:t>الْکادِحُ‌</w:t>
            </w:r>
            <w:r>
              <w:rPr>
                <w:rStyle w:val="IndexLink"/>
                <w:rtl w:val="true"/>
              </w:rPr>
              <w:tab/>
            </w:r>
            <w:r>
              <w:rPr>
                <w:rStyle w:val="IndexLink"/>
              </w:rPr>
              <w:t>350</w:t>
            </w:r>
          </w:hyperlink>
        </w:p>
        <w:p>
          <w:pPr>
            <w:pStyle w:val="Contents3"/>
            <w:tabs>
              <w:tab w:val="clear" w:pos="8459"/>
              <w:tab w:val="right" w:pos="9026" w:leader="dot"/>
            </w:tabs>
            <w:rPr/>
          </w:pPr>
          <w:hyperlink w:anchor="__RefHeading___Toc2636971_211673320">
            <w:r>
              <w:rPr>
                <w:webHidden/>
                <w:rStyle w:val="IndexLink"/>
              </w:rPr>
              <w:t>1386</w:t>
            </w:r>
            <w:r>
              <w:rPr>
                <w:rStyle w:val="IndexLink"/>
                <w:rtl w:val="true"/>
              </w:rPr>
              <w:t xml:space="preserve"> </w:t>
            </w:r>
            <w:r>
              <w:rPr>
                <w:rStyle w:val="IndexLink"/>
                <w:rtl w:val="true"/>
              </w:rPr>
              <w:t>کاشِفُ الْغَمَراتِ‌</w:t>
            </w:r>
            <w:r>
              <w:rPr>
                <w:rStyle w:val="IndexLink"/>
                <w:rtl w:val="true"/>
              </w:rPr>
              <w:tab/>
            </w:r>
            <w:r>
              <w:rPr>
                <w:rStyle w:val="IndexLink"/>
              </w:rPr>
              <w:t>350</w:t>
            </w:r>
          </w:hyperlink>
        </w:p>
        <w:p>
          <w:pPr>
            <w:pStyle w:val="Contents3"/>
            <w:tabs>
              <w:tab w:val="clear" w:pos="8459"/>
              <w:tab w:val="right" w:pos="9026" w:leader="dot"/>
            </w:tabs>
            <w:rPr/>
          </w:pPr>
          <w:hyperlink w:anchor="__RefHeading___Toc2636973_211673320">
            <w:r>
              <w:rPr>
                <w:webHidden/>
                <w:rStyle w:val="IndexLink"/>
              </w:rPr>
              <w:t>1387</w:t>
            </w:r>
            <w:r>
              <w:rPr>
                <w:rStyle w:val="IndexLink"/>
                <w:rtl w:val="true"/>
              </w:rPr>
              <w:t xml:space="preserve"> </w:t>
            </w:r>
            <w:r>
              <w:rPr>
                <w:rStyle w:val="IndexLink"/>
                <w:rtl w:val="true"/>
              </w:rPr>
              <w:t>کاشِفُ الْکَرْبِ‌</w:t>
            </w:r>
            <w:r>
              <w:rPr>
                <w:rStyle w:val="IndexLink"/>
                <w:rtl w:val="true"/>
              </w:rPr>
              <w:tab/>
            </w:r>
            <w:r>
              <w:rPr>
                <w:rStyle w:val="IndexLink"/>
              </w:rPr>
              <w:t>350</w:t>
            </w:r>
          </w:hyperlink>
        </w:p>
        <w:p>
          <w:pPr>
            <w:pStyle w:val="Contents3"/>
            <w:tabs>
              <w:tab w:val="clear" w:pos="8459"/>
              <w:tab w:val="right" w:pos="9026" w:leader="dot"/>
            </w:tabs>
            <w:rPr/>
          </w:pPr>
          <w:hyperlink w:anchor="__RefHeading___Toc2636975_211673320">
            <w:r>
              <w:rPr>
                <w:webHidden/>
                <w:rStyle w:val="IndexLink"/>
              </w:rPr>
              <w:t>1388</w:t>
            </w:r>
            <w:r>
              <w:rPr>
                <w:rStyle w:val="IndexLink"/>
                <w:rtl w:val="true"/>
              </w:rPr>
              <w:t xml:space="preserve"> </w:t>
            </w:r>
            <w:r>
              <w:rPr>
                <w:rStyle w:val="IndexLink"/>
                <w:rtl w:val="true"/>
              </w:rPr>
              <w:t>کاشِفُ لُبْسِ الْباطِلِ‌</w:t>
            </w:r>
            <w:r>
              <w:rPr>
                <w:rStyle w:val="IndexLink"/>
                <w:rtl w:val="true"/>
              </w:rPr>
              <w:tab/>
            </w:r>
            <w:r>
              <w:rPr>
                <w:rStyle w:val="IndexLink"/>
              </w:rPr>
              <w:t>350</w:t>
            </w:r>
          </w:hyperlink>
        </w:p>
        <w:p>
          <w:pPr>
            <w:pStyle w:val="Contents3"/>
            <w:tabs>
              <w:tab w:val="clear" w:pos="8459"/>
              <w:tab w:val="right" w:pos="9026" w:leader="dot"/>
            </w:tabs>
            <w:rPr/>
          </w:pPr>
          <w:hyperlink w:anchor="__RefHeading___Toc2636977_211673320">
            <w:r>
              <w:rPr>
                <w:webHidden/>
                <w:rStyle w:val="IndexLink"/>
              </w:rPr>
              <w:t>1389</w:t>
            </w:r>
            <w:r>
              <w:rPr>
                <w:rStyle w:val="IndexLink"/>
                <w:rtl w:val="true"/>
              </w:rPr>
              <w:t xml:space="preserve"> </w:t>
            </w:r>
            <w:r>
              <w:rPr>
                <w:rStyle w:val="IndexLink"/>
                <w:rtl w:val="true"/>
              </w:rPr>
              <w:t>کاشِفُ الْمَحْلِ‌</w:t>
            </w:r>
            <w:r>
              <w:rPr>
                <w:rStyle w:val="IndexLink"/>
                <w:rtl w:val="true"/>
              </w:rPr>
              <w:tab/>
            </w:r>
            <w:r>
              <w:rPr>
                <w:rStyle w:val="IndexLink"/>
              </w:rPr>
              <w:t>350</w:t>
            </w:r>
          </w:hyperlink>
        </w:p>
        <w:p>
          <w:pPr>
            <w:pStyle w:val="Contents3"/>
            <w:tabs>
              <w:tab w:val="clear" w:pos="8459"/>
              <w:tab w:val="right" w:pos="9026" w:leader="dot"/>
            </w:tabs>
            <w:rPr/>
          </w:pPr>
          <w:hyperlink w:anchor="__RefHeading___Toc2636979_211673320">
            <w:r>
              <w:rPr>
                <w:webHidden/>
                <w:rStyle w:val="IndexLink"/>
              </w:rPr>
              <w:t>1390</w:t>
            </w:r>
            <w:r>
              <w:rPr>
                <w:rStyle w:val="IndexLink"/>
                <w:rtl w:val="true"/>
              </w:rPr>
              <w:t xml:space="preserve"> </w:t>
            </w:r>
            <w:r>
              <w:rPr>
                <w:rStyle w:val="IndexLink"/>
                <w:rtl w:val="true"/>
              </w:rPr>
              <w:t>کاظِمُ الْغَیظِ</w:t>
            </w:r>
            <w:r>
              <w:rPr>
                <w:rStyle w:val="IndexLink"/>
                <w:rtl w:val="true"/>
              </w:rPr>
              <w:tab/>
            </w:r>
            <w:r>
              <w:rPr>
                <w:rStyle w:val="IndexLink"/>
              </w:rPr>
              <w:t>350</w:t>
            </w:r>
          </w:hyperlink>
        </w:p>
        <w:p>
          <w:pPr>
            <w:pStyle w:val="Contents3"/>
            <w:tabs>
              <w:tab w:val="clear" w:pos="8459"/>
              <w:tab w:val="right" w:pos="9026" w:leader="dot"/>
            </w:tabs>
            <w:rPr/>
          </w:pPr>
          <w:hyperlink w:anchor="__RefHeading___Toc2636981_211673320">
            <w:r>
              <w:rPr>
                <w:webHidden/>
                <w:rStyle w:val="IndexLink"/>
              </w:rPr>
              <w:t>1391</w:t>
            </w:r>
            <w:r>
              <w:rPr>
                <w:rStyle w:val="IndexLink"/>
                <w:rtl w:val="true"/>
              </w:rPr>
              <w:t xml:space="preserve"> </w:t>
            </w:r>
            <w:r>
              <w:rPr>
                <w:rStyle w:val="IndexLink"/>
                <w:rtl w:val="true"/>
              </w:rPr>
              <w:t>کَبْشُ الْعِراقِ‌</w:t>
            </w:r>
            <w:r>
              <w:rPr>
                <w:rStyle w:val="IndexLink"/>
                <w:rtl w:val="true"/>
              </w:rPr>
              <w:tab/>
            </w:r>
            <w:r>
              <w:rPr>
                <w:rStyle w:val="IndexLink"/>
              </w:rPr>
              <w:t>351</w:t>
            </w:r>
          </w:hyperlink>
        </w:p>
        <w:p>
          <w:pPr>
            <w:pStyle w:val="Contents3"/>
            <w:tabs>
              <w:tab w:val="clear" w:pos="8459"/>
              <w:tab w:val="right" w:pos="9026" w:leader="dot"/>
            </w:tabs>
            <w:rPr/>
          </w:pPr>
          <w:hyperlink w:anchor="__RefHeading___Toc2636983_211673320">
            <w:r>
              <w:rPr>
                <w:webHidden/>
                <w:rStyle w:val="IndexLink"/>
              </w:rPr>
              <w:t>1392</w:t>
            </w:r>
            <w:r>
              <w:rPr>
                <w:rStyle w:val="IndexLink"/>
                <w:rtl w:val="true"/>
              </w:rPr>
              <w:t xml:space="preserve"> </w:t>
            </w:r>
            <w:r>
              <w:rPr>
                <w:rStyle w:val="IndexLink"/>
                <w:rtl w:val="true"/>
              </w:rPr>
              <w:t>کَرَّمَ اللَّهُ وَجْهَهُ‌</w:t>
            </w:r>
            <w:r>
              <w:rPr>
                <w:rStyle w:val="IndexLink"/>
                <w:rtl w:val="true"/>
              </w:rPr>
              <w:tab/>
            </w:r>
            <w:r>
              <w:rPr>
                <w:rStyle w:val="IndexLink"/>
              </w:rPr>
              <w:t>351</w:t>
            </w:r>
          </w:hyperlink>
        </w:p>
        <w:p>
          <w:pPr>
            <w:pStyle w:val="Contents3"/>
            <w:tabs>
              <w:tab w:val="clear" w:pos="8459"/>
              <w:tab w:val="right" w:pos="9026" w:leader="dot"/>
            </w:tabs>
            <w:rPr/>
          </w:pPr>
          <w:hyperlink w:anchor="__RefHeading___Toc2636985_211673320">
            <w:r>
              <w:rPr>
                <w:webHidden/>
                <w:rStyle w:val="IndexLink"/>
              </w:rPr>
              <w:t>1393</w:t>
            </w:r>
            <w:r>
              <w:rPr>
                <w:rStyle w:val="IndexLink"/>
                <w:rtl w:val="true"/>
              </w:rPr>
              <w:t xml:space="preserve"> </w:t>
            </w:r>
            <w:r>
              <w:rPr>
                <w:rStyle w:val="IndexLink"/>
                <w:rtl w:val="true"/>
              </w:rPr>
              <w:t>کُفْوُ الزَّهْراءِ</w:t>
            </w:r>
            <w:r>
              <w:rPr>
                <w:rStyle w:val="IndexLink"/>
                <w:rtl w:val="true"/>
              </w:rPr>
              <w:tab/>
            </w:r>
            <w:r>
              <w:rPr>
                <w:rStyle w:val="IndexLink"/>
              </w:rPr>
              <w:t>351</w:t>
            </w:r>
          </w:hyperlink>
        </w:p>
        <w:p>
          <w:pPr>
            <w:pStyle w:val="Contents3"/>
            <w:tabs>
              <w:tab w:val="clear" w:pos="8459"/>
              <w:tab w:val="right" w:pos="9026" w:leader="dot"/>
            </w:tabs>
            <w:rPr/>
          </w:pPr>
          <w:hyperlink w:anchor="__RefHeading___Toc2636987_211673320">
            <w:r>
              <w:rPr>
                <w:webHidden/>
                <w:rStyle w:val="IndexLink"/>
              </w:rPr>
              <w:t>1394</w:t>
            </w:r>
            <w:r>
              <w:rPr>
                <w:rStyle w:val="IndexLink"/>
                <w:rtl w:val="true"/>
              </w:rPr>
              <w:t xml:space="preserve"> </w:t>
            </w:r>
            <w:r>
              <w:rPr>
                <w:rStyle w:val="IndexLink"/>
                <w:rtl w:val="true"/>
              </w:rPr>
              <w:t>کَلِمَةُ اللَّهِ‌</w:t>
            </w:r>
            <w:r>
              <w:rPr>
                <w:rStyle w:val="IndexLink"/>
                <w:rtl w:val="true"/>
              </w:rPr>
              <w:tab/>
            </w:r>
            <w:r>
              <w:rPr>
                <w:rStyle w:val="IndexLink"/>
              </w:rPr>
              <w:t>351</w:t>
            </w:r>
          </w:hyperlink>
        </w:p>
        <w:p>
          <w:pPr>
            <w:pStyle w:val="Contents3"/>
            <w:tabs>
              <w:tab w:val="clear" w:pos="8459"/>
              <w:tab w:val="right" w:pos="9026" w:leader="dot"/>
            </w:tabs>
            <w:rPr/>
          </w:pPr>
          <w:hyperlink w:anchor="__RefHeading___Toc2636989_211673320">
            <w:r>
              <w:rPr>
                <w:webHidden/>
                <w:rStyle w:val="IndexLink"/>
              </w:rPr>
              <w:t>1395</w:t>
            </w:r>
            <w:r>
              <w:rPr>
                <w:rStyle w:val="IndexLink"/>
                <w:rtl w:val="true"/>
              </w:rPr>
              <w:t xml:space="preserve"> </w:t>
            </w:r>
            <w:r>
              <w:rPr>
                <w:rStyle w:val="IndexLink"/>
                <w:rtl w:val="true"/>
              </w:rPr>
              <w:t>کَلِمَةُ اللَّهِ الْحُسْنی‌</w:t>
            </w:r>
            <w:r>
              <w:rPr>
                <w:rStyle w:val="IndexLink"/>
                <w:rtl w:val="true"/>
              </w:rPr>
              <w:tab/>
            </w:r>
            <w:r>
              <w:rPr>
                <w:rStyle w:val="IndexLink"/>
              </w:rPr>
              <w:t>351</w:t>
            </w:r>
          </w:hyperlink>
        </w:p>
        <w:p>
          <w:pPr>
            <w:pStyle w:val="Contents3"/>
            <w:tabs>
              <w:tab w:val="clear" w:pos="8459"/>
              <w:tab w:val="right" w:pos="9026" w:leader="dot"/>
            </w:tabs>
            <w:rPr/>
          </w:pPr>
          <w:hyperlink w:anchor="__RefHeading___Toc2636991_211673320">
            <w:r>
              <w:rPr>
                <w:webHidden/>
                <w:rStyle w:val="IndexLink"/>
              </w:rPr>
              <w:t>1396</w:t>
            </w:r>
            <w:r>
              <w:rPr>
                <w:rStyle w:val="IndexLink"/>
                <w:rtl w:val="true"/>
              </w:rPr>
              <w:t xml:space="preserve"> </w:t>
            </w:r>
            <w:r>
              <w:rPr>
                <w:rStyle w:val="IndexLink"/>
                <w:rtl w:val="true"/>
              </w:rPr>
              <w:t>کَلِمَةُ الرَّحْمنِ‌</w:t>
            </w:r>
            <w:r>
              <w:rPr>
                <w:rStyle w:val="IndexLink"/>
                <w:rtl w:val="true"/>
              </w:rPr>
              <w:tab/>
            </w:r>
            <w:r>
              <w:rPr>
                <w:rStyle w:val="IndexLink"/>
              </w:rPr>
              <w:t>352</w:t>
            </w:r>
          </w:hyperlink>
        </w:p>
        <w:p>
          <w:pPr>
            <w:pStyle w:val="Contents3"/>
            <w:tabs>
              <w:tab w:val="clear" w:pos="8459"/>
              <w:tab w:val="right" w:pos="9026" w:leader="dot"/>
            </w:tabs>
            <w:rPr/>
          </w:pPr>
          <w:hyperlink w:anchor="__RefHeading___Toc2636993_211673320">
            <w:r>
              <w:rPr>
                <w:webHidden/>
                <w:rStyle w:val="IndexLink"/>
              </w:rPr>
              <w:t>1397</w:t>
            </w:r>
            <w:r>
              <w:rPr>
                <w:rStyle w:val="IndexLink"/>
                <w:rtl w:val="true"/>
              </w:rPr>
              <w:t xml:space="preserve"> </w:t>
            </w:r>
            <w:r>
              <w:rPr>
                <w:rStyle w:val="IndexLink"/>
                <w:rtl w:val="true"/>
              </w:rPr>
              <w:t>کَلِمَةُ الرَّسُولِ‌</w:t>
            </w:r>
            <w:r>
              <w:rPr>
                <w:rStyle w:val="IndexLink"/>
                <w:rtl w:val="true"/>
              </w:rPr>
              <w:tab/>
            </w:r>
            <w:r>
              <w:rPr>
                <w:rStyle w:val="IndexLink"/>
              </w:rPr>
              <w:t>352</w:t>
            </w:r>
          </w:hyperlink>
        </w:p>
        <w:p>
          <w:pPr>
            <w:pStyle w:val="Contents3"/>
            <w:tabs>
              <w:tab w:val="clear" w:pos="8459"/>
              <w:tab w:val="right" w:pos="9026" w:leader="dot"/>
            </w:tabs>
            <w:rPr/>
          </w:pPr>
          <w:hyperlink w:anchor="__RefHeading___Toc2636995_211673320">
            <w:r>
              <w:rPr>
                <w:webHidden/>
                <w:rStyle w:val="IndexLink"/>
              </w:rPr>
              <w:t>1398</w:t>
            </w:r>
            <w:r>
              <w:rPr>
                <w:rStyle w:val="IndexLink"/>
                <w:rtl w:val="true"/>
              </w:rPr>
              <w:t xml:space="preserve"> </w:t>
            </w:r>
            <w:r>
              <w:rPr>
                <w:rStyle w:val="IndexLink"/>
                <w:rtl w:val="true"/>
              </w:rPr>
              <w:t>کَلِیمُ الْأَقْوامِ‌</w:t>
            </w:r>
            <w:r>
              <w:rPr>
                <w:rStyle w:val="IndexLink"/>
                <w:rtl w:val="true"/>
              </w:rPr>
              <w:tab/>
            </w:r>
            <w:r>
              <w:rPr>
                <w:rStyle w:val="IndexLink"/>
              </w:rPr>
              <w:t>352</w:t>
            </w:r>
          </w:hyperlink>
        </w:p>
        <w:p>
          <w:pPr>
            <w:pStyle w:val="Contents3"/>
            <w:tabs>
              <w:tab w:val="clear" w:pos="8459"/>
              <w:tab w:val="right" w:pos="9026" w:leader="dot"/>
            </w:tabs>
            <w:rPr/>
          </w:pPr>
          <w:hyperlink w:anchor="__RefHeading___Toc2636997_211673320">
            <w:r>
              <w:rPr>
                <w:webHidden/>
                <w:rStyle w:val="IndexLink"/>
              </w:rPr>
              <w:t>1399</w:t>
            </w:r>
            <w:r>
              <w:rPr>
                <w:rStyle w:val="IndexLink"/>
                <w:rtl w:val="true"/>
              </w:rPr>
              <w:t xml:space="preserve"> </w:t>
            </w:r>
            <w:r>
              <w:rPr>
                <w:rStyle w:val="IndexLink"/>
                <w:rtl w:val="true"/>
              </w:rPr>
              <w:t>کَنْزُ الْمَساکِینَ‌</w:t>
            </w:r>
            <w:r>
              <w:rPr>
                <w:rStyle w:val="IndexLink"/>
                <w:rtl w:val="true"/>
              </w:rPr>
              <w:tab/>
            </w:r>
            <w:r>
              <w:rPr>
                <w:rStyle w:val="IndexLink"/>
              </w:rPr>
              <w:t>352</w:t>
            </w:r>
          </w:hyperlink>
        </w:p>
        <w:p>
          <w:pPr>
            <w:pStyle w:val="Contents3"/>
            <w:tabs>
              <w:tab w:val="clear" w:pos="8459"/>
              <w:tab w:val="right" w:pos="9026" w:leader="dot"/>
            </w:tabs>
            <w:rPr/>
          </w:pPr>
          <w:hyperlink w:anchor="__RefHeading___Toc2636999_211673320">
            <w:r>
              <w:rPr>
                <w:webHidden/>
                <w:rStyle w:val="IndexLink"/>
              </w:rPr>
              <w:t>1400</w:t>
            </w:r>
            <w:r>
              <w:rPr>
                <w:rStyle w:val="IndexLink"/>
                <w:rtl w:val="true"/>
              </w:rPr>
              <w:t xml:space="preserve"> </w:t>
            </w:r>
            <w:r>
              <w:rPr>
                <w:rStyle w:val="IndexLink"/>
                <w:rtl w:val="true"/>
              </w:rPr>
              <w:t>کَنَفُ الْفُقَراءِ</w:t>
            </w:r>
            <w:r>
              <w:rPr>
                <w:rStyle w:val="IndexLink"/>
                <w:rtl w:val="true"/>
              </w:rPr>
              <w:tab/>
            </w:r>
            <w:r>
              <w:rPr>
                <w:rStyle w:val="IndexLink"/>
              </w:rPr>
              <w:t>352</w:t>
            </w:r>
          </w:hyperlink>
        </w:p>
        <w:p>
          <w:pPr>
            <w:pStyle w:val="Contents3"/>
            <w:tabs>
              <w:tab w:val="clear" w:pos="8459"/>
              <w:tab w:val="right" w:pos="9026" w:leader="dot"/>
            </w:tabs>
            <w:rPr/>
          </w:pPr>
          <w:hyperlink w:anchor="__RefHeading___Toc2637001_211673320">
            <w:r>
              <w:rPr>
                <w:webHidden/>
                <w:rStyle w:val="IndexLink"/>
              </w:rPr>
              <w:t>1401</w:t>
            </w:r>
            <w:r>
              <w:rPr>
                <w:rStyle w:val="IndexLink"/>
                <w:rtl w:val="true"/>
              </w:rPr>
              <w:t xml:space="preserve"> </w:t>
            </w:r>
            <w:r>
              <w:rPr>
                <w:rStyle w:val="IndexLink"/>
                <w:rtl w:val="true"/>
              </w:rPr>
              <w:t>الْکَوْثَرُ</w:t>
            </w:r>
            <w:r>
              <w:rPr>
                <w:rStyle w:val="IndexLink"/>
                <w:rtl w:val="true"/>
              </w:rPr>
              <w:tab/>
            </w:r>
            <w:r>
              <w:rPr>
                <w:rStyle w:val="IndexLink"/>
              </w:rPr>
              <w:t>352</w:t>
            </w:r>
          </w:hyperlink>
        </w:p>
        <w:p>
          <w:pPr>
            <w:pStyle w:val="Contents3"/>
            <w:tabs>
              <w:tab w:val="clear" w:pos="8459"/>
              <w:tab w:val="right" w:pos="9026" w:leader="dot"/>
            </w:tabs>
            <w:rPr/>
          </w:pPr>
          <w:hyperlink w:anchor="__RefHeading___Toc2637003_211673320">
            <w:r>
              <w:rPr>
                <w:webHidden/>
                <w:rStyle w:val="IndexLink"/>
              </w:rPr>
              <w:t>1402</w:t>
            </w:r>
            <w:r>
              <w:rPr>
                <w:rStyle w:val="IndexLink"/>
                <w:rtl w:val="true"/>
              </w:rPr>
              <w:t xml:space="preserve"> </w:t>
            </w:r>
            <w:r>
              <w:rPr>
                <w:rStyle w:val="IndexLink"/>
                <w:rtl w:val="true"/>
              </w:rPr>
              <w:t>کَهْفُ أُولِی الْحِجی‌</w:t>
            </w:r>
            <w:r>
              <w:rPr>
                <w:rStyle w:val="IndexLink"/>
                <w:rtl w:val="true"/>
              </w:rPr>
              <w:tab/>
            </w:r>
            <w:r>
              <w:rPr>
                <w:rStyle w:val="IndexLink"/>
              </w:rPr>
              <w:t>352</w:t>
            </w:r>
          </w:hyperlink>
        </w:p>
        <w:p>
          <w:pPr>
            <w:pStyle w:val="Contents3"/>
            <w:tabs>
              <w:tab w:val="clear" w:pos="8459"/>
              <w:tab w:val="right" w:pos="9026" w:leader="dot"/>
            </w:tabs>
            <w:rPr/>
          </w:pPr>
          <w:hyperlink w:anchor="__RefHeading___Toc2637005_211673320">
            <w:r>
              <w:rPr>
                <w:webHidden/>
                <w:rStyle w:val="IndexLink"/>
              </w:rPr>
              <w:t>1403</w:t>
            </w:r>
            <w:r>
              <w:rPr>
                <w:rStyle w:val="IndexLink"/>
                <w:rtl w:val="true"/>
              </w:rPr>
              <w:t xml:space="preserve"> </w:t>
            </w:r>
            <w:r>
              <w:rPr>
                <w:rStyle w:val="IndexLink"/>
                <w:rtl w:val="true"/>
              </w:rPr>
              <w:t>الْکَهْفُ الْحَصِینُ‌</w:t>
            </w:r>
            <w:r>
              <w:rPr>
                <w:rStyle w:val="IndexLink"/>
                <w:rtl w:val="true"/>
              </w:rPr>
              <w:tab/>
            </w:r>
            <w:r>
              <w:rPr>
                <w:rStyle w:val="IndexLink"/>
              </w:rPr>
              <w:t>353</w:t>
            </w:r>
          </w:hyperlink>
        </w:p>
        <w:p>
          <w:pPr>
            <w:pStyle w:val="Contents3"/>
            <w:tabs>
              <w:tab w:val="clear" w:pos="8459"/>
              <w:tab w:val="right" w:pos="9026" w:leader="dot"/>
            </w:tabs>
            <w:rPr/>
          </w:pPr>
          <w:hyperlink w:anchor="__RefHeading___Toc2637007_211673320">
            <w:r>
              <w:rPr>
                <w:webHidden/>
                <w:rStyle w:val="IndexLink"/>
              </w:rPr>
              <w:t>1404</w:t>
            </w:r>
            <w:r>
              <w:rPr>
                <w:rStyle w:val="IndexLink"/>
                <w:rtl w:val="true"/>
              </w:rPr>
              <w:t xml:space="preserve"> </w:t>
            </w:r>
            <w:r>
              <w:rPr>
                <w:rStyle w:val="IndexLink"/>
                <w:rtl w:val="true"/>
              </w:rPr>
              <w:t>کَهْفُ الْفُقَراءِ</w:t>
            </w:r>
            <w:r>
              <w:rPr>
                <w:rStyle w:val="IndexLink"/>
                <w:rtl w:val="true"/>
              </w:rPr>
              <w:tab/>
            </w:r>
            <w:r>
              <w:rPr>
                <w:rStyle w:val="IndexLink"/>
              </w:rPr>
              <w:t>353</w:t>
            </w:r>
          </w:hyperlink>
        </w:p>
        <w:p>
          <w:pPr>
            <w:pStyle w:val="Contents3"/>
            <w:tabs>
              <w:tab w:val="clear" w:pos="8459"/>
              <w:tab w:val="right" w:pos="9026" w:leader="dot"/>
            </w:tabs>
            <w:rPr/>
          </w:pPr>
          <w:hyperlink w:anchor="__RefHeading___Toc2637009_211673320">
            <w:r>
              <w:rPr>
                <w:webHidden/>
                <w:rStyle w:val="IndexLink"/>
              </w:rPr>
              <w:t>1405</w:t>
            </w:r>
            <w:r>
              <w:rPr>
                <w:rStyle w:val="IndexLink"/>
                <w:rtl w:val="true"/>
              </w:rPr>
              <w:t xml:space="preserve"> </w:t>
            </w:r>
            <w:r>
              <w:rPr>
                <w:rStyle w:val="IndexLink"/>
                <w:rtl w:val="true"/>
              </w:rPr>
              <w:t>کَهْفُ النَّجاةِ</w:t>
            </w:r>
            <w:r>
              <w:rPr>
                <w:rStyle w:val="IndexLink"/>
                <w:rtl w:val="true"/>
              </w:rPr>
              <w:tab/>
            </w:r>
            <w:r>
              <w:rPr>
                <w:rStyle w:val="IndexLink"/>
              </w:rPr>
              <w:t>353</w:t>
            </w:r>
          </w:hyperlink>
        </w:p>
        <w:p>
          <w:pPr>
            <w:pStyle w:val="Contents3"/>
            <w:tabs>
              <w:tab w:val="clear" w:pos="8459"/>
              <w:tab w:val="right" w:pos="9026" w:leader="dot"/>
            </w:tabs>
            <w:rPr/>
          </w:pPr>
          <w:hyperlink w:anchor="__RefHeading___Toc2637011_211673320">
            <w:r>
              <w:rPr>
                <w:webHidden/>
                <w:rStyle w:val="IndexLink"/>
              </w:rPr>
              <w:t>1406</w:t>
            </w:r>
            <w:r>
              <w:rPr>
                <w:rStyle w:val="IndexLink"/>
                <w:rtl w:val="true"/>
              </w:rPr>
              <w:t xml:space="preserve"> </w:t>
            </w:r>
            <w:r>
              <w:rPr>
                <w:rStyle w:val="IndexLink"/>
                <w:rtl w:val="true"/>
              </w:rPr>
              <w:t>لا یدرِکُهُ الْآخِرُونَ‌</w:t>
            </w:r>
            <w:r>
              <w:rPr>
                <w:rStyle w:val="IndexLink"/>
                <w:rtl w:val="true"/>
              </w:rPr>
              <w:tab/>
            </w:r>
            <w:r>
              <w:rPr>
                <w:rStyle w:val="IndexLink"/>
              </w:rPr>
              <w:t>353</w:t>
            </w:r>
          </w:hyperlink>
        </w:p>
        <w:p>
          <w:pPr>
            <w:pStyle w:val="Contents3"/>
            <w:tabs>
              <w:tab w:val="clear" w:pos="8459"/>
              <w:tab w:val="right" w:pos="9026" w:leader="dot"/>
            </w:tabs>
            <w:rPr/>
          </w:pPr>
          <w:hyperlink w:anchor="__RefHeading___Toc2637013_211673320">
            <w:r>
              <w:rPr>
                <w:webHidden/>
                <w:rStyle w:val="IndexLink"/>
              </w:rPr>
              <w:t>1407</w:t>
            </w:r>
            <w:r>
              <w:rPr>
                <w:rStyle w:val="IndexLink"/>
                <w:rtl w:val="true"/>
              </w:rPr>
              <w:t xml:space="preserve"> </w:t>
            </w:r>
            <w:r>
              <w:rPr>
                <w:rStyle w:val="IndexLink"/>
                <w:rtl w:val="true"/>
              </w:rPr>
              <w:t>لِباسُهُ کَرابِیسُ‌</w:t>
            </w:r>
            <w:r>
              <w:rPr>
                <w:rStyle w:val="IndexLink"/>
                <w:rtl w:val="true"/>
              </w:rPr>
              <w:tab/>
            </w:r>
            <w:r>
              <w:rPr>
                <w:rStyle w:val="IndexLink"/>
              </w:rPr>
              <w:t>353</w:t>
            </w:r>
          </w:hyperlink>
        </w:p>
        <w:p>
          <w:pPr>
            <w:pStyle w:val="Contents3"/>
            <w:tabs>
              <w:tab w:val="clear" w:pos="8459"/>
              <w:tab w:val="right" w:pos="9026" w:leader="dot"/>
            </w:tabs>
            <w:rPr/>
          </w:pPr>
          <w:hyperlink w:anchor="__RefHeading___Toc2637015_211673320">
            <w:r>
              <w:rPr>
                <w:webHidden/>
                <w:rStyle w:val="IndexLink"/>
              </w:rPr>
              <w:t>1408</w:t>
            </w:r>
            <w:r>
              <w:rPr>
                <w:rStyle w:val="IndexLink"/>
                <w:rtl w:val="true"/>
              </w:rPr>
              <w:t xml:space="preserve"> </w:t>
            </w:r>
            <w:r>
              <w:rPr>
                <w:rStyle w:val="IndexLink"/>
                <w:rtl w:val="true"/>
              </w:rPr>
              <w:t>لِسانُ الْحَقِ‌ّ</w:t>
            </w:r>
            <w:r>
              <w:rPr>
                <w:rStyle w:val="IndexLink"/>
                <w:rtl w:val="true"/>
              </w:rPr>
              <w:tab/>
            </w:r>
            <w:r>
              <w:rPr>
                <w:rStyle w:val="IndexLink"/>
              </w:rPr>
              <w:t>353</w:t>
            </w:r>
          </w:hyperlink>
        </w:p>
        <w:p>
          <w:pPr>
            <w:pStyle w:val="Contents3"/>
            <w:tabs>
              <w:tab w:val="clear" w:pos="8459"/>
              <w:tab w:val="right" w:pos="9026" w:leader="dot"/>
            </w:tabs>
            <w:rPr/>
          </w:pPr>
          <w:hyperlink w:anchor="__RefHeading___Toc2637017_211673320">
            <w:r>
              <w:rPr>
                <w:webHidden/>
                <w:rStyle w:val="IndexLink"/>
              </w:rPr>
              <w:t>1409</w:t>
            </w:r>
            <w:r>
              <w:rPr>
                <w:rStyle w:val="IndexLink"/>
                <w:rtl w:val="true"/>
              </w:rPr>
              <w:t xml:space="preserve"> </w:t>
            </w:r>
            <w:r>
              <w:rPr>
                <w:rStyle w:val="IndexLink"/>
                <w:rtl w:val="true"/>
              </w:rPr>
              <w:t>لِسانُ حِکْمَةِ الْعابِدِینَ‌</w:t>
            </w:r>
            <w:r>
              <w:rPr>
                <w:rStyle w:val="IndexLink"/>
                <w:rtl w:val="true"/>
              </w:rPr>
              <w:tab/>
            </w:r>
            <w:r>
              <w:rPr>
                <w:rStyle w:val="IndexLink"/>
              </w:rPr>
              <w:t>354</w:t>
            </w:r>
          </w:hyperlink>
        </w:p>
        <w:p>
          <w:pPr>
            <w:pStyle w:val="Contents3"/>
            <w:tabs>
              <w:tab w:val="clear" w:pos="8459"/>
              <w:tab w:val="right" w:pos="9026" w:leader="dot"/>
            </w:tabs>
            <w:rPr/>
          </w:pPr>
          <w:hyperlink w:anchor="__RefHeading___Toc2637019_211673320">
            <w:r>
              <w:rPr>
                <w:webHidden/>
                <w:rStyle w:val="IndexLink"/>
              </w:rPr>
              <w:t>1410</w:t>
            </w:r>
            <w:r>
              <w:rPr>
                <w:rStyle w:val="IndexLink"/>
                <w:rtl w:val="true"/>
              </w:rPr>
              <w:t xml:space="preserve"> </w:t>
            </w:r>
            <w:r>
              <w:rPr>
                <w:rStyle w:val="IndexLink"/>
                <w:rtl w:val="true"/>
              </w:rPr>
              <w:t>لِلْخَیر ذُو اصْطِناعٍ‌</w:t>
            </w:r>
            <w:r>
              <w:rPr>
                <w:rStyle w:val="IndexLink"/>
                <w:rtl w:val="true"/>
              </w:rPr>
              <w:tab/>
            </w:r>
            <w:r>
              <w:rPr>
                <w:rStyle w:val="IndexLink"/>
              </w:rPr>
              <w:t>354</w:t>
            </w:r>
          </w:hyperlink>
        </w:p>
        <w:p>
          <w:pPr>
            <w:pStyle w:val="Contents3"/>
            <w:tabs>
              <w:tab w:val="clear" w:pos="8459"/>
              <w:tab w:val="right" w:pos="9026" w:leader="dot"/>
            </w:tabs>
            <w:rPr/>
          </w:pPr>
          <w:hyperlink w:anchor="__RefHeading___Toc2637021_211673320">
            <w:r>
              <w:rPr>
                <w:webHidden/>
                <w:rStyle w:val="IndexLink"/>
              </w:rPr>
              <w:t>1411</w:t>
            </w:r>
            <w:r>
              <w:rPr>
                <w:rStyle w:val="IndexLink"/>
                <w:rtl w:val="true"/>
              </w:rPr>
              <w:t xml:space="preserve"> </w:t>
            </w:r>
            <w:r>
              <w:rPr>
                <w:rStyle w:val="IndexLink"/>
                <w:rtl w:val="true"/>
              </w:rPr>
              <w:t>لَمْ یسْبَقْهُ الْأَوَّلُونَ‌</w:t>
            </w:r>
            <w:r>
              <w:rPr>
                <w:rStyle w:val="IndexLink"/>
                <w:rtl w:val="true"/>
              </w:rPr>
              <w:tab/>
            </w:r>
            <w:r>
              <w:rPr>
                <w:rStyle w:val="IndexLink"/>
              </w:rPr>
              <w:t>354</w:t>
            </w:r>
          </w:hyperlink>
        </w:p>
        <w:p>
          <w:pPr>
            <w:pStyle w:val="Contents3"/>
            <w:tabs>
              <w:tab w:val="clear" w:pos="8459"/>
              <w:tab w:val="right" w:pos="9026" w:leader="dot"/>
            </w:tabs>
            <w:rPr/>
          </w:pPr>
          <w:hyperlink w:anchor="__RefHeading___Toc2637023_211673320">
            <w:r>
              <w:rPr>
                <w:webHidden/>
                <w:rStyle w:val="IndexLink"/>
              </w:rPr>
              <w:t>1412</w:t>
            </w:r>
            <w:r>
              <w:rPr>
                <w:rStyle w:val="IndexLink"/>
                <w:rtl w:val="true"/>
              </w:rPr>
              <w:t xml:space="preserve"> </w:t>
            </w:r>
            <w:r>
              <w:rPr>
                <w:rStyle w:val="IndexLink"/>
                <w:rtl w:val="true"/>
              </w:rPr>
              <w:t>لَمْ یکفُرْ طَرْفَةَ عَینٍ‌</w:t>
            </w:r>
            <w:r>
              <w:rPr>
                <w:rStyle w:val="IndexLink"/>
                <w:rtl w:val="true"/>
              </w:rPr>
              <w:tab/>
            </w:r>
            <w:r>
              <w:rPr>
                <w:rStyle w:val="IndexLink"/>
              </w:rPr>
              <w:t>354</w:t>
            </w:r>
          </w:hyperlink>
        </w:p>
        <w:p>
          <w:pPr>
            <w:pStyle w:val="Contents3"/>
            <w:tabs>
              <w:tab w:val="clear" w:pos="8459"/>
              <w:tab w:val="right" w:pos="9026" w:leader="dot"/>
            </w:tabs>
            <w:rPr/>
          </w:pPr>
          <w:hyperlink w:anchor="__RefHeading___Toc2637025_211673320">
            <w:r>
              <w:rPr>
                <w:webHidden/>
                <w:rStyle w:val="IndexLink"/>
              </w:rPr>
              <w:t>1413</w:t>
            </w:r>
            <w:r>
              <w:rPr>
                <w:rStyle w:val="IndexLink"/>
                <w:rtl w:val="true"/>
              </w:rPr>
              <w:t xml:space="preserve"> </w:t>
            </w:r>
            <w:r>
              <w:rPr>
                <w:rStyle w:val="IndexLink"/>
                <w:rtl w:val="true"/>
              </w:rPr>
              <w:t>لَیثُ الْحِجازِ</w:t>
            </w:r>
            <w:r>
              <w:rPr>
                <w:rStyle w:val="IndexLink"/>
                <w:rtl w:val="true"/>
              </w:rPr>
              <w:tab/>
            </w:r>
            <w:r>
              <w:rPr>
                <w:rStyle w:val="IndexLink"/>
              </w:rPr>
              <w:t>354</w:t>
            </w:r>
          </w:hyperlink>
        </w:p>
        <w:p>
          <w:pPr>
            <w:pStyle w:val="Contents3"/>
            <w:tabs>
              <w:tab w:val="clear" w:pos="8459"/>
              <w:tab w:val="right" w:pos="9026" w:leader="dot"/>
            </w:tabs>
            <w:rPr/>
          </w:pPr>
          <w:hyperlink w:anchor="__RefHeading___Toc2637027_211673320">
            <w:r>
              <w:rPr>
                <w:webHidden/>
                <w:rStyle w:val="IndexLink"/>
              </w:rPr>
              <w:t>1414</w:t>
            </w:r>
            <w:r>
              <w:rPr>
                <w:rStyle w:val="IndexLink"/>
                <w:rtl w:val="true"/>
              </w:rPr>
              <w:t xml:space="preserve"> </w:t>
            </w:r>
            <w:r>
              <w:rPr>
                <w:rStyle w:val="IndexLink"/>
                <w:rtl w:val="true"/>
              </w:rPr>
              <w:t>لَیثُ الْمُوَحِّدِینَ‌</w:t>
            </w:r>
            <w:r>
              <w:rPr>
                <w:rStyle w:val="IndexLink"/>
                <w:rtl w:val="true"/>
              </w:rPr>
              <w:tab/>
            </w:r>
            <w:r>
              <w:rPr>
                <w:rStyle w:val="IndexLink"/>
              </w:rPr>
              <w:t>354</w:t>
            </w:r>
          </w:hyperlink>
        </w:p>
        <w:p>
          <w:pPr>
            <w:pStyle w:val="Contents3"/>
            <w:tabs>
              <w:tab w:val="clear" w:pos="8459"/>
              <w:tab w:val="right" w:pos="9026" w:leader="dot"/>
            </w:tabs>
            <w:rPr/>
          </w:pPr>
          <w:hyperlink w:anchor="__RefHeading___Toc2637029_211673320">
            <w:r>
              <w:rPr>
                <w:webHidden/>
                <w:rStyle w:val="IndexLink"/>
              </w:rPr>
              <w:t>1415</w:t>
            </w:r>
            <w:r>
              <w:rPr>
                <w:rStyle w:val="IndexLink"/>
                <w:rtl w:val="true"/>
              </w:rPr>
              <w:t xml:space="preserve"> </w:t>
            </w:r>
            <w:r>
              <w:rPr>
                <w:rStyle w:val="IndexLink"/>
                <w:rtl w:val="true"/>
              </w:rPr>
              <w:t>مَأْوَی التُّقی‌</w:t>
            </w:r>
            <w:r>
              <w:rPr>
                <w:rStyle w:val="IndexLink"/>
                <w:rtl w:val="true"/>
              </w:rPr>
              <w:tab/>
            </w:r>
            <w:r>
              <w:rPr>
                <w:rStyle w:val="IndexLink"/>
              </w:rPr>
              <w:t>354</w:t>
            </w:r>
          </w:hyperlink>
        </w:p>
        <w:p>
          <w:pPr>
            <w:pStyle w:val="Contents3"/>
            <w:tabs>
              <w:tab w:val="clear" w:pos="8459"/>
              <w:tab w:val="right" w:pos="9026" w:leader="dot"/>
            </w:tabs>
            <w:rPr/>
          </w:pPr>
          <w:hyperlink w:anchor="__RefHeading___Toc2637031_211673320">
            <w:r>
              <w:rPr>
                <w:webHidden/>
                <w:rStyle w:val="IndexLink"/>
              </w:rPr>
              <w:t>1416</w:t>
            </w:r>
            <w:r>
              <w:rPr>
                <w:rStyle w:val="IndexLink"/>
                <w:rtl w:val="true"/>
              </w:rPr>
              <w:t xml:space="preserve"> </w:t>
            </w:r>
            <w:r>
              <w:rPr>
                <w:rStyle w:val="IndexLink"/>
                <w:rtl w:val="true"/>
              </w:rPr>
              <w:t>الْمُؤَیدُ بِجَبْرَئِیلَ‌</w:t>
            </w:r>
            <w:r>
              <w:rPr>
                <w:rStyle w:val="IndexLink"/>
                <w:rtl w:val="true"/>
              </w:rPr>
              <w:tab/>
            </w:r>
            <w:r>
              <w:rPr>
                <w:rStyle w:val="IndexLink"/>
              </w:rPr>
              <w:t>354</w:t>
            </w:r>
          </w:hyperlink>
        </w:p>
        <w:p>
          <w:pPr>
            <w:pStyle w:val="Contents3"/>
            <w:tabs>
              <w:tab w:val="clear" w:pos="8459"/>
              <w:tab w:val="right" w:pos="9026" w:leader="dot"/>
            </w:tabs>
            <w:rPr/>
          </w:pPr>
          <w:hyperlink w:anchor="__RefHeading___Toc2637033_211673320">
            <w:r>
              <w:rPr>
                <w:webHidden/>
                <w:rStyle w:val="IndexLink"/>
              </w:rPr>
              <w:t>1417</w:t>
            </w:r>
            <w:r>
              <w:rPr>
                <w:rStyle w:val="IndexLink"/>
                <w:rtl w:val="true"/>
              </w:rPr>
              <w:t xml:space="preserve"> </w:t>
            </w:r>
            <w:r>
              <w:rPr>
                <w:rStyle w:val="IndexLink"/>
                <w:rtl w:val="true"/>
              </w:rPr>
              <w:t>مُؤَیدُ الدِّینِ‌</w:t>
            </w:r>
            <w:r>
              <w:rPr>
                <w:rStyle w:val="IndexLink"/>
                <w:rtl w:val="true"/>
              </w:rPr>
              <w:tab/>
            </w:r>
            <w:r>
              <w:rPr>
                <w:rStyle w:val="IndexLink"/>
              </w:rPr>
              <w:t>354</w:t>
            </w:r>
          </w:hyperlink>
        </w:p>
        <w:p>
          <w:pPr>
            <w:pStyle w:val="Contents3"/>
            <w:tabs>
              <w:tab w:val="clear" w:pos="8459"/>
              <w:tab w:val="right" w:pos="9026" w:leader="dot"/>
            </w:tabs>
            <w:rPr/>
          </w:pPr>
          <w:hyperlink w:anchor="__RefHeading___Toc2637035_211673320">
            <w:r>
              <w:rPr>
                <w:webHidden/>
                <w:rStyle w:val="IndexLink"/>
              </w:rPr>
              <w:t>1418</w:t>
            </w:r>
            <w:r>
              <w:rPr>
                <w:rStyle w:val="IndexLink"/>
                <w:rtl w:val="true"/>
              </w:rPr>
              <w:t xml:space="preserve"> </w:t>
            </w:r>
            <w:r>
              <w:rPr>
                <w:rStyle w:val="IndexLink"/>
                <w:rtl w:val="true"/>
              </w:rPr>
              <w:t>مآءُ السَّمآءِ</w:t>
            </w:r>
            <w:r>
              <w:rPr>
                <w:rStyle w:val="IndexLink"/>
                <w:rtl w:val="true"/>
              </w:rPr>
              <w:tab/>
            </w:r>
            <w:r>
              <w:rPr>
                <w:rStyle w:val="IndexLink"/>
              </w:rPr>
              <w:t>354</w:t>
            </w:r>
          </w:hyperlink>
        </w:p>
        <w:p>
          <w:pPr>
            <w:pStyle w:val="Contents3"/>
            <w:tabs>
              <w:tab w:val="clear" w:pos="8459"/>
              <w:tab w:val="right" w:pos="9026" w:leader="dot"/>
            </w:tabs>
            <w:rPr/>
          </w:pPr>
          <w:hyperlink w:anchor="__RefHeading___Toc2637037_211673320">
            <w:r>
              <w:rPr>
                <w:webHidden/>
                <w:rStyle w:val="IndexLink"/>
              </w:rPr>
              <w:t>1419</w:t>
            </w:r>
            <w:r>
              <w:rPr>
                <w:rStyle w:val="IndexLink"/>
                <w:rtl w:val="true"/>
              </w:rPr>
              <w:t xml:space="preserve"> </w:t>
            </w:r>
            <w:r>
              <w:rPr>
                <w:rStyle w:val="IndexLink"/>
                <w:rtl w:val="true"/>
              </w:rPr>
              <w:t>مَا اخْتَلَفَتْ أَقْوالُهُ‌</w:t>
            </w:r>
            <w:r>
              <w:rPr>
                <w:rStyle w:val="IndexLink"/>
                <w:rtl w:val="true"/>
              </w:rPr>
              <w:tab/>
            </w:r>
            <w:r>
              <w:rPr>
                <w:rStyle w:val="IndexLink"/>
              </w:rPr>
              <w:t>354</w:t>
            </w:r>
          </w:hyperlink>
        </w:p>
        <w:p>
          <w:pPr>
            <w:pStyle w:val="Contents3"/>
            <w:tabs>
              <w:tab w:val="clear" w:pos="8459"/>
              <w:tab w:val="right" w:pos="9026" w:leader="dot"/>
            </w:tabs>
            <w:rPr/>
          </w:pPr>
          <w:hyperlink w:anchor="__RefHeading___Toc2637039_211673320">
            <w:r>
              <w:rPr>
                <w:webHidden/>
                <w:rStyle w:val="IndexLink"/>
              </w:rPr>
              <w:t>1420</w:t>
            </w:r>
            <w:r>
              <w:rPr>
                <w:rStyle w:val="IndexLink"/>
                <w:rtl w:val="true"/>
              </w:rPr>
              <w:t xml:space="preserve"> </w:t>
            </w:r>
            <w:r>
              <w:rPr>
                <w:rStyle w:val="IndexLink"/>
                <w:rtl w:val="true"/>
              </w:rPr>
              <w:t>ما تَقَلَّبَتْ أَحْوالُهُ‌</w:t>
            </w:r>
            <w:r>
              <w:rPr>
                <w:rStyle w:val="IndexLink"/>
                <w:rtl w:val="true"/>
              </w:rPr>
              <w:tab/>
            </w:r>
            <w:r>
              <w:rPr>
                <w:rStyle w:val="IndexLink"/>
              </w:rPr>
              <w:t>356</w:t>
            </w:r>
          </w:hyperlink>
        </w:p>
        <w:p>
          <w:pPr>
            <w:pStyle w:val="Contents3"/>
            <w:tabs>
              <w:tab w:val="clear" w:pos="8459"/>
              <w:tab w:val="right" w:pos="9026" w:leader="dot"/>
            </w:tabs>
            <w:rPr/>
          </w:pPr>
          <w:hyperlink w:anchor="__RefHeading___Toc2637041_211673320">
            <w:r>
              <w:rPr>
                <w:webHidden/>
                <w:rStyle w:val="IndexLink"/>
              </w:rPr>
              <w:t>1421</w:t>
            </w:r>
            <w:r>
              <w:rPr>
                <w:rStyle w:val="IndexLink"/>
                <w:rtl w:val="true"/>
              </w:rPr>
              <w:t xml:space="preserve"> </w:t>
            </w:r>
            <w:r>
              <w:rPr>
                <w:rStyle w:val="IndexLink"/>
                <w:rtl w:val="true"/>
              </w:rPr>
              <w:t>ما تَناقَضَتْ أَفْعالُهُ‌</w:t>
            </w:r>
            <w:r>
              <w:rPr>
                <w:rStyle w:val="IndexLink"/>
                <w:rtl w:val="true"/>
              </w:rPr>
              <w:tab/>
            </w:r>
            <w:r>
              <w:rPr>
                <w:rStyle w:val="IndexLink"/>
              </w:rPr>
              <w:t>356</w:t>
            </w:r>
          </w:hyperlink>
        </w:p>
        <w:p>
          <w:pPr>
            <w:pStyle w:val="Contents3"/>
            <w:tabs>
              <w:tab w:val="clear" w:pos="8459"/>
              <w:tab w:val="right" w:pos="9026" w:leader="dot"/>
            </w:tabs>
            <w:rPr/>
          </w:pPr>
          <w:hyperlink w:anchor="__RefHeading___Toc2637043_211673320">
            <w:r>
              <w:rPr>
                <w:webHidden/>
                <w:rStyle w:val="IndexLink"/>
              </w:rPr>
              <w:t>1422</w:t>
            </w:r>
            <w:r>
              <w:rPr>
                <w:rStyle w:val="IndexLink"/>
                <w:rtl w:val="true"/>
              </w:rPr>
              <w:t xml:space="preserve"> </w:t>
            </w:r>
            <w:r>
              <w:rPr>
                <w:rStyle w:val="IndexLink"/>
                <w:rtl w:val="true"/>
              </w:rPr>
              <w:t>الْماضِی عَلی سُنَّةِ اللَّهِ‌</w:t>
            </w:r>
            <w:r>
              <w:rPr>
                <w:rStyle w:val="IndexLink"/>
                <w:rtl w:val="true"/>
              </w:rPr>
              <w:tab/>
            </w:r>
            <w:r>
              <w:rPr>
                <w:rStyle w:val="IndexLink"/>
              </w:rPr>
              <w:t>356</w:t>
            </w:r>
          </w:hyperlink>
        </w:p>
        <w:p>
          <w:pPr>
            <w:pStyle w:val="Contents3"/>
            <w:tabs>
              <w:tab w:val="clear" w:pos="8459"/>
              <w:tab w:val="right" w:pos="9026" w:leader="dot"/>
            </w:tabs>
            <w:rPr/>
          </w:pPr>
          <w:hyperlink w:anchor="__RefHeading___Toc2637045_211673320">
            <w:r>
              <w:rPr>
                <w:webHidden/>
                <w:rStyle w:val="IndexLink"/>
              </w:rPr>
              <w:t>1423</w:t>
            </w:r>
            <w:r>
              <w:rPr>
                <w:rStyle w:val="IndexLink"/>
                <w:rtl w:val="true"/>
              </w:rPr>
              <w:t xml:space="preserve"> </w:t>
            </w:r>
            <w:r>
              <w:rPr>
                <w:rStyle w:val="IndexLink"/>
                <w:rtl w:val="true"/>
              </w:rPr>
              <w:t>ما وَضَعَ آجُرَةً عَلی آجُرَةٍ</w:t>
            </w:r>
            <w:r>
              <w:rPr>
                <w:rStyle w:val="IndexLink"/>
                <w:rtl w:val="true"/>
              </w:rPr>
              <w:tab/>
            </w:r>
            <w:r>
              <w:rPr>
                <w:rStyle w:val="IndexLink"/>
              </w:rPr>
              <w:t>356</w:t>
            </w:r>
          </w:hyperlink>
        </w:p>
        <w:p>
          <w:pPr>
            <w:pStyle w:val="Contents3"/>
            <w:tabs>
              <w:tab w:val="clear" w:pos="8459"/>
              <w:tab w:val="right" w:pos="9026" w:leader="dot"/>
            </w:tabs>
            <w:rPr/>
          </w:pPr>
          <w:hyperlink w:anchor="__RefHeading___Toc2637047_211673320">
            <w:r>
              <w:rPr>
                <w:webHidden/>
                <w:rStyle w:val="IndexLink"/>
              </w:rPr>
              <w:t>1424</w:t>
            </w:r>
            <w:r>
              <w:rPr>
                <w:rStyle w:val="IndexLink"/>
                <w:rtl w:val="true"/>
              </w:rPr>
              <w:t xml:space="preserve"> </w:t>
            </w:r>
            <w:r>
              <w:rPr>
                <w:rStyle w:val="IndexLink"/>
                <w:rtl w:val="true"/>
              </w:rPr>
              <w:t>الْمَبْتَدِی بِشَرائِعِ الْحَقِ‌ّ</w:t>
            </w:r>
            <w:r>
              <w:rPr>
                <w:rStyle w:val="IndexLink"/>
                <w:rtl w:val="true"/>
              </w:rPr>
              <w:tab/>
            </w:r>
            <w:r>
              <w:rPr>
                <w:rStyle w:val="IndexLink"/>
              </w:rPr>
              <w:t>356</w:t>
            </w:r>
          </w:hyperlink>
        </w:p>
        <w:p>
          <w:pPr>
            <w:pStyle w:val="Contents3"/>
            <w:tabs>
              <w:tab w:val="clear" w:pos="8459"/>
              <w:tab w:val="right" w:pos="9026" w:leader="dot"/>
            </w:tabs>
            <w:rPr/>
          </w:pPr>
          <w:hyperlink w:anchor="__RefHeading___Toc2637049_211673320">
            <w:r>
              <w:rPr>
                <w:webHidden/>
                <w:rStyle w:val="IndexLink"/>
              </w:rPr>
              <w:t>1425</w:t>
            </w:r>
            <w:r>
              <w:rPr>
                <w:rStyle w:val="IndexLink"/>
                <w:rtl w:val="true"/>
              </w:rPr>
              <w:t xml:space="preserve"> </w:t>
            </w:r>
            <w:r>
              <w:rPr>
                <w:rStyle w:val="IndexLink"/>
                <w:rtl w:val="true"/>
              </w:rPr>
              <w:t>الْمُبْتَغِی‌</w:t>
            </w:r>
            <w:r>
              <w:rPr>
                <w:rStyle w:val="IndexLink"/>
                <w:rtl w:val="true"/>
              </w:rPr>
              <w:tab/>
            </w:r>
            <w:r>
              <w:rPr>
                <w:rStyle w:val="IndexLink"/>
              </w:rPr>
              <w:t>356</w:t>
            </w:r>
          </w:hyperlink>
        </w:p>
        <w:p>
          <w:pPr>
            <w:pStyle w:val="Contents3"/>
            <w:tabs>
              <w:tab w:val="clear" w:pos="8459"/>
              <w:tab w:val="right" w:pos="9026" w:leader="dot"/>
            </w:tabs>
            <w:rPr/>
          </w:pPr>
          <w:hyperlink w:anchor="__RefHeading___Toc2637051_211673320">
            <w:r>
              <w:rPr>
                <w:webHidden/>
                <w:rStyle w:val="IndexLink"/>
              </w:rPr>
              <w:t>1426</w:t>
            </w:r>
            <w:r>
              <w:rPr>
                <w:rStyle w:val="IndexLink"/>
                <w:rtl w:val="true"/>
              </w:rPr>
              <w:t xml:space="preserve"> </w:t>
            </w:r>
            <w:r>
              <w:rPr>
                <w:rStyle w:val="IndexLink"/>
                <w:rtl w:val="true"/>
              </w:rPr>
              <w:t>مُبْطِلُ الشِّرْکِ‌</w:t>
            </w:r>
            <w:r>
              <w:rPr>
                <w:rStyle w:val="IndexLink"/>
                <w:rtl w:val="true"/>
              </w:rPr>
              <w:tab/>
            </w:r>
            <w:r>
              <w:rPr>
                <w:rStyle w:val="IndexLink"/>
              </w:rPr>
              <w:t>357</w:t>
            </w:r>
          </w:hyperlink>
        </w:p>
        <w:p>
          <w:pPr>
            <w:pStyle w:val="Contents3"/>
            <w:tabs>
              <w:tab w:val="clear" w:pos="8459"/>
              <w:tab w:val="right" w:pos="9026" w:leader="dot"/>
            </w:tabs>
            <w:rPr/>
          </w:pPr>
          <w:hyperlink w:anchor="__RefHeading___Toc2637053_211673320">
            <w:r>
              <w:rPr>
                <w:webHidden/>
                <w:rStyle w:val="IndexLink"/>
              </w:rPr>
              <w:t>1427</w:t>
            </w:r>
            <w:r>
              <w:rPr>
                <w:rStyle w:val="IndexLink"/>
                <w:rtl w:val="true"/>
              </w:rPr>
              <w:t xml:space="preserve"> </w:t>
            </w:r>
            <w:r>
              <w:rPr>
                <w:rStyle w:val="IndexLink"/>
                <w:rtl w:val="true"/>
              </w:rPr>
              <w:t>مُبْطِلُ کَیدِ الشَّیطانِ‌</w:t>
            </w:r>
            <w:r>
              <w:rPr>
                <w:rStyle w:val="IndexLink"/>
                <w:rtl w:val="true"/>
              </w:rPr>
              <w:tab/>
            </w:r>
            <w:r>
              <w:rPr>
                <w:rStyle w:val="IndexLink"/>
              </w:rPr>
              <w:t>357</w:t>
            </w:r>
          </w:hyperlink>
        </w:p>
        <w:p>
          <w:pPr>
            <w:pStyle w:val="Contents3"/>
            <w:tabs>
              <w:tab w:val="clear" w:pos="8459"/>
              <w:tab w:val="right" w:pos="9026" w:leader="dot"/>
            </w:tabs>
            <w:rPr/>
          </w:pPr>
          <w:hyperlink w:anchor="__RefHeading___Toc2637055_211673320">
            <w:r>
              <w:rPr>
                <w:webHidden/>
                <w:rStyle w:val="IndexLink"/>
              </w:rPr>
              <w:t>1428</w:t>
            </w:r>
            <w:r>
              <w:rPr>
                <w:rStyle w:val="IndexLink"/>
                <w:rtl w:val="true"/>
              </w:rPr>
              <w:t xml:space="preserve"> </w:t>
            </w:r>
            <w:r>
              <w:rPr>
                <w:rStyle w:val="IndexLink"/>
                <w:rtl w:val="true"/>
              </w:rPr>
              <w:t>مُبْغِضُهُ مَلْعُونٌ‌</w:t>
            </w:r>
            <w:r>
              <w:rPr>
                <w:rStyle w:val="IndexLink"/>
                <w:rtl w:val="true"/>
              </w:rPr>
              <w:tab/>
            </w:r>
            <w:r>
              <w:rPr>
                <w:rStyle w:val="IndexLink"/>
              </w:rPr>
              <w:t>357</w:t>
            </w:r>
          </w:hyperlink>
        </w:p>
        <w:p>
          <w:pPr>
            <w:pStyle w:val="Contents3"/>
            <w:tabs>
              <w:tab w:val="clear" w:pos="8459"/>
              <w:tab w:val="right" w:pos="9026" w:leader="dot"/>
            </w:tabs>
            <w:rPr/>
          </w:pPr>
          <w:hyperlink w:anchor="__RefHeading___Toc2637057_211673320">
            <w:r>
              <w:rPr>
                <w:webHidden/>
                <w:rStyle w:val="IndexLink"/>
              </w:rPr>
              <w:t>1429</w:t>
            </w:r>
            <w:r>
              <w:rPr>
                <w:rStyle w:val="IndexLink"/>
                <w:rtl w:val="true"/>
              </w:rPr>
              <w:t xml:space="preserve"> </w:t>
            </w:r>
            <w:r>
              <w:rPr>
                <w:rStyle w:val="IndexLink"/>
                <w:rtl w:val="true"/>
              </w:rPr>
              <w:t>الْمُبَلِّغُ‌</w:t>
            </w:r>
            <w:r>
              <w:rPr>
                <w:rStyle w:val="IndexLink"/>
                <w:rtl w:val="true"/>
              </w:rPr>
              <w:tab/>
            </w:r>
            <w:r>
              <w:rPr>
                <w:rStyle w:val="IndexLink"/>
              </w:rPr>
              <w:t>357</w:t>
            </w:r>
          </w:hyperlink>
        </w:p>
        <w:p>
          <w:pPr>
            <w:pStyle w:val="Contents3"/>
            <w:tabs>
              <w:tab w:val="clear" w:pos="8459"/>
              <w:tab w:val="right" w:pos="9026" w:leader="dot"/>
            </w:tabs>
            <w:rPr/>
          </w:pPr>
          <w:hyperlink w:anchor="__RefHeading___Toc2637059_211673320">
            <w:r>
              <w:rPr>
                <w:webHidden/>
                <w:rStyle w:val="IndexLink"/>
              </w:rPr>
              <w:t>1430</w:t>
            </w:r>
            <w:r>
              <w:rPr>
                <w:rStyle w:val="IndexLink"/>
                <w:rtl w:val="true"/>
              </w:rPr>
              <w:t xml:space="preserve"> </w:t>
            </w:r>
            <w:r>
              <w:rPr>
                <w:rStyle w:val="IndexLink"/>
                <w:rtl w:val="true"/>
              </w:rPr>
              <w:t>مُبِیدُ الْأَقْرانِ‌</w:t>
            </w:r>
            <w:r>
              <w:rPr>
                <w:rStyle w:val="IndexLink"/>
                <w:rtl w:val="true"/>
              </w:rPr>
              <w:tab/>
            </w:r>
            <w:r>
              <w:rPr>
                <w:rStyle w:val="IndexLink"/>
              </w:rPr>
              <w:t>358</w:t>
            </w:r>
          </w:hyperlink>
        </w:p>
        <w:p>
          <w:pPr>
            <w:pStyle w:val="Contents3"/>
            <w:tabs>
              <w:tab w:val="clear" w:pos="8459"/>
              <w:tab w:val="right" w:pos="9026" w:leader="dot"/>
            </w:tabs>
            <w:rPr/>
          </w:pPr>
          <w:hyperlink w:anchor="__RefHeading___Toc2637061_211673320">
            <w:r>
              <w:rPr>
                <w:webHidden/>
                <w:rStyle w:val="IndexLink"/>
              </w:rPr>
              <w:t>1431</w:t>
            </w:r>
            <w:r>
              <w:rPr>
                <w:rStyle w:val="IndexLink"/>
                <w:rtl w:val="true"/>
              </w:rPr>
              <w:t xml:space="preserve"> </w:t>
            </w:r>
            <w:r>
              <w:rPr>
                <w:rStyle w:val="IndexLink"/>
                <w:rtl w:val="true"/>
              </w:rPr>
              <w:t>مُبِیدُ الْکَتائِبِ‌</w:t>
            </w:r>
            <w:r>
              <w:rPr>
                <w:rStyle w:val="IndexLink"/>
                <w:rtl w:val="true"/>
              </w:rPr>
              <w:tab/>
            </w:r>
            <w:r>
              <w:rPr>
                <w:rStyle w:val="IndexLink"/>
              </w:rPr>
              <w:t>358</w:t>
            </w:r>
          </w:hyperlink>
        </w:p>
        <w:p>
          <w:pPr>
            <w:pStyle w:val="Contents3"/>
            <w:tabs>
              <w:tab w:val="clear" w:pos="8459"/>
              <w:tab w:val="right" w:pos="9026" w:leader="dot"/>
            </w:tabs>
            <w:rPr/>
          </w:pPr>
          <w:hyperlink w:anchor="__RefHeading___Toc2637063_211673320">
            <w:r>
              <w:rPr>
                <w:webHidden/>
                <w:rStyle w:val="IndexLink"/>
              </w:rPr>
              <w:t>1432</w:t>
            </w:r>
            <w:r>
              <w:rPr>
                <w:rStyle w:val="IndexLink"/>
                <w:rtl w:val="true"/>
              </w:rPr>
              <w:t xml:space="preserve"> </w:t>
            </w:r>
            <w:r>
              <w:rPr>
                <w:rStyle w:val="IndexLink"/>
                <w:rtl w:val="true"/>
              </w:rPr>
              <w:t>مُبِیدُ الْمُشْرِکِینَ‌</w:t>
            </w:r>
            <w:r>
              <w:rPr>
                <w:rStyle w:val="IndexLink"/>
                <w:rtl w:val="true"/>
              </w:rPr>
              <w:tab/>
            </w:r>
            <w:r>
              <w:rPr>
                <w:rStyle w:val="IndexLink"/>
              </w:rPr>
              <w:t>358</w:t>
            </w:r>
          </w:hyperlink>
        </w:p>
        <w:p>
          <w:pPr>
            <w:pStyle w:val="Contents3"/>
            <w:tabs>
              <w:tab w:val="clear" w:pos="8459"/>
              <w:tab w:val="right" w:pos="9026" w:leader="dot"/>
            </w:tabs>
            <w:rPr/>
          </w:pPr>
          <w:hyperlink w:anchor="__RefHeading___Toc2637065_211673320">
            <w:r>
              <w:rPr>
                <w:webHidden/>
                <w:rStyle w:val="IndexLink"/>
              </w:rPr>
              <w:t>1433</w:t>
            </w:r>
            <w:r>
              <w:rPr>
                <w:rStyle w:val="IndexLink"/>
                <w:rtl w:val="true"/>
              </w:rPr>
              <w:t xml:space="preserve"> </w:t>
            </w:r>
            <w:r>
              <w:rPr>
                <w:rStyle w:val="IndexLink"/>
                <w:rtl w:val="true"/>
              </w:rPr>
              <w:t>مُبِیرُ الْکَفَرَةِ</w:t>
            </w:r>
            <w:r>
              <w:rPr>
                <w:rStyle w:val="IndexLink"/>
                <w:rtl w:val="true"/>
              </w:rPr>
              <w:tab/>
            </w:r>
            <w:r>
              <w:rPr>
                <w:rStyle w:val="IndexLink"/>
              </w:rPr>
              <w:t>358</w:t>
            </w:r>
          </w:hyperlink>
        </w:p>
        <w:p>
          <w:pPr>
            <w:pStyle w:val="Contents3"/>
            <w:tabs>
              <w:tab w:val="clear" w:pos="8459"/>
              <w:tab w:val="right" w:pos="9026" w:leader="dot"/>
            </w:tabs>
            <w:rPr/>
          </w:pPr>
          <w:hyperlink w:anchor="__RefHeading___Toc2637067_211673320">
            <w:r>
              <w:rPr>
                <w:webHidden/>
                <w:rStyle w:val="IndexLink"/>
              </w:rPr>
              <w:t>1434</w:t>
            </w:r>
            <w:r>
              <w:rPr>
                <w:rStyle w:val="IndexLink"/>
                <w:rtl w:val="true"/>
              </w:rPr>
              <w:t xml:space="preserve"> </w:t>
            </w:r>
            <w:r>
              <w:rPr>
                <w:rStyle w:val="IndexLink"/>
                <w:rtl w:val="true"/>
              </w:rPr>
              <w:t>مُبِیرُ مَرْحَبٍ‌</w:t>
            </w:r>
            <w:r>
              <w:rPr>
                <w:rStyle w:val="IndexLink"/>
                <w:rtl w:val="true"/>
              </w:rPr>
              <w:tab/>
            </w:r>
            <w:r>
              <w:rPr>
                <w:rStyle w:val="IndexLink"/>
              </w:rPr>
              <w:t>358</w:t>
            </w:r>
          </w:hyperlink>
        </w:p>
        <w:p>
          <w:pPr>
            <w:pStyle w:val="Contents3"/>
            <w:tabs>
              <w:tab w:val="clear" w:pos="8459"/>
              <w:tab w:val="right" w:pos="9026" w:leader="dot"/>
            </w:tabs>
            <w:rPr/>
          </w:pPr>
          <w:hyperlink w:anchor="__RefHeading___Toc2637069_211673320">
            <w:r>
              <w:rPr>
                <w:webHidden/>
                <w:rStyle w:val="IndexLink"/>
              </w:rPr>
              <w:t>1435</w:t>
            </w:r>
            <w:r>
              <w:rPr>
                <w:rStyle w:val="IndexLink"/>
                <w:rtl w:val="true"/>
              </w:rPr>
              <w:t xml:space="preserve"> </w:t>
            </w:r>
            <w:r>
              <w:rPr>
                <w:rStyle w:val="IndexLink"/>
                <w:rtl w:val="true"/>
              </w:rPr>
              <w:t>مُبِیرُ الْمُشْرِکِینَ‌</w:t>
            </w:r>
            <w:r>
              <w:rPr>
                <w:rStyle w:val="IndexLink"/>
                <w:rtl w:val="true"/>
              </w:rPr>
              <w:tab/>
            </w:r>
            <w:r>
              <w:rPr>
                <w:rStyle w:val="IndexLink"/>
              </w:rPr>
              <w:t>358</w:t>
            </w:r>
          </w:hyperlink>
        </w:p>
        <w:p>
          <w:pPr>
            <w:pStyle w:val="Contents3"/>
            <w:tabs>
              <w:tab w:val="clear" w:pos="8459"/>
              <w:tab w:val="right" w:pos="9026" w:leader="dot"/>
            </w:tabs>
            <w:rPr/>
          </w:pPr>
          <w:hyperlink w:anchor="__RefHeading___Toc2637071_211673320">
            <w:r>
              <w:rPr>
                <w:webHidden/>
                <w:rStyle w:val="IndexLink"/>
              </w:rPr>
              <w:t>1436</w:t>
            </w:r>
            <w:r>
              <w:rPr>
                <w:rStyle w:val="IndexLink"/>
                <w:rtl w:val="true"/>
              </w:rPr>
              <w:t xml:space="preserve"> </w:t>
            </w:r>
            <w:r>
              <w:rPr>
                <w:rStyle w:val="IndexLink"/>
                <w:rtl w:val="true"/>
              </w:rPr>
              <w:t>مُبَینُ الْمُشْکَلاتِ‌</w:t>
            </w:r>
            <w:r>
              <w:rPr>
                <w:rStyle w:val="IndexLink"/>
                <w:rtl w:val="true"/>
              </w:rPr>
              <w:tab/>
            </w:r>
            <w:r>
              <w:rPr>
                <w:rStyle w:val="IndexLink"/>
              </w:rPr>
              <w:t>358</w:t>
            </w:r>
          </w:hyperlink>
        </w:p>
        <w:p>
          <w:pPr>
            <w:pStyle w:val="Contents3"/>
            <w:tabs>
              <w:tab w:val="clear" w:pos="8459"/>
              <w:tab w:val="right" w:pos="9026" w:leader="dot"/>
            </w:tabs>
            <w:rPr/>
          </w:pPr>
          <w:hyperlink w:anchor="__RefHeading___Toc2637073_211673320">
            <w:r>
              <w:rPr>
                <w:webHidden/>
                <w:rStyle w:val="IndexLink"/>
              </w:rPr>
              <w:t>1437</w:t>
            </w:r>
            <w:r>
              <w:rPr>
                <w:rStyle w:val="IndexLink"/>
                <w:rtl w:val="true"/>
              </w:rPr>
              <w:t xml:space="preserve"> </w:t>
            </w:r>
            <w:r>
              <w:rPr>
                <w:rStyle w:val="IndexLink"/>
                <w:rtl w:val="true"/>
              </w:rPr>
              <w:t>الْمُتَنَمِّرُ</w:t>
            </w:r>
            <w:r>
              <w:rPr>
                <w:rStyle w:val="IndexLink"/>
                <w:rtl w:val="true"/>
              </w:rPr>
              <w:tab/>
            </w:r>
            <w:r>
              <w:rPr>
                <w:rStyle w:val="IndexLink"/>
              </w:rPr>
              <w:t>358</w:t>
            </w:r>
          </w:hyperlink>
        </w:p>
        <w:p>
          <w:pPr>
            <w:pStyle w:val="Contents3"/>
            <w:tabs>
              <w:tab w:val="clear" w:pos="8459"/>
              <w:tab w:val="right" w:pos="9026" w:leader="dot"/>
            </w:tabs>
            <w:rPr/>
          </w:pPr>
          <w:hyperlink w:anchor="__RefHeading___Toc2637075_211673320">
            <w:r>
              <w:rPr>
                <w:webHidden/>
                <w:rStyle w:val="IndexLink"/>
              </w:rPr>
              <w:t>1438</w:t>
            </w:r>
            <w:r>
              <w:rPr>
                <w:rStyle w:val="IndexLink"/>
                <w:rtl w:val="true"/>
              </w:rPr>
              <w:t xml:space="preserve"> </w:t>
            </w:r>
            <w:r>
              <w:rPr>
                <w:rStyle w:val="IndexLink"/>
                <w:rtl w:val="true"/>
              </w:rPr>
              <w:t>مُجازِی الْخَلْقَ‌</w:t>
            </w:r>
            <w:r>
              <w:rPr>
                <w:rStyle w:val="IndexLink"/>
                <w:rtl w:val="true"/>
              </w:rPr>
              <w:tab/>
            </w:r>
            <w:r>
              <w:rPr>
                <w:rStyle w:val="IndexLink"/>
              </w:rPr>
              <w:t>360</w:t>
            </w:r>
          </w:hyperlink>
        </w:p>
        <w:p>
          <w:pPr>
            <w:pStyle w:val="Contents3"/>
            <w:tabs>
              <w:tab w:val="clear" w:pos="8459"/>
              <w:tab w:val="right" w:pos="9026" w:leader="dot"/>
            </w:tabs>
            <w:rPr/>
          </w:pPr>
          <w:hyperlink w:anchor="__RefHeading___Toc2637077_211673320">
            <w:r>
              <w:rPr>
                <w:webHidden/>
                <w:rStyle w:val="IndexLink"/>
              </w:rPr>
              <w:t>1439</w:t>
            </w:r>
            <w:r>
              <w:rPr>
                <w:rStyle w:val="IndexLink"/>
                <w:rtl w:val="true"/>
              </w:rPr>
              <w:t xml:space="preserve"> </w:t>
            </w:r>
            <w:r>
              <w:rPr>
                <w:rStyle w:val="IndexLink"/>
                <w:rtl w:val="true"/>
              </w:rPr>
              <w:t>مُجاهِدُ الْمارِقِینَ‌</w:t>
            </w:r>
            <w:r>
              <w:rPr>
                <w:rStyle w:val="IndexLink"/>
                <w:rtl w:val="true"/>
              </w:rPr>
              <w:tab/>
            </w:r>
            <w:r>
              <w:rPr>
                <w:rStyle w:val="IndexLink"/>
              </w:rPr>
              <w:t>360</w:t>
            </w:r>
          </w:hyperlink>
        </w:p>
        <w:p>
          <w:pPr>
            <w:pStyle w:val="Contents3"/>
            <w:tabs>
              <w:tab w:val="clear" w:pos="8459"/>
              <w:tab w:val="right" w:pos="9026" w:leader="dot"/>
            </w:tabs>
            <w:rPr/>
          </w:pPr>
          <w:hyperlink w:anchor="__RefHeading___Toc2637079_211673320">
            <w:r>
              <w:rPr>
                <w:webHidden/>
                <w:rStyle w:val="IndexLink"/>
              </w:rPr>
              <w:t>1440</w:t>
            </w:r>
            <w:r>
              <w:rPr>
                <w:rStyle w:val="IndexLink"/>
                <w:rtl w:val="true"/>
              </w:rPr>
              <w:t xml:space="preserve"> </w:t>
            </w:r>
            <w:r>
              <w:rPr>
                <w:rStyle w:val="IndexLink"/>
                <w:rtl w:val="true"/>
              </w:rPr>
              <w:t>الْمُجْتَهِدُ</w:t>
            </w:r>
            <w:r>
              <w:rPr>
                <w:rStyle w:val="IndexLink"/>
                <w:rtl w:val="true"/>
              </w:rPr>
              <w:tab/>
            </w:r>
            <w:r>
              <w:rPr>
                <w:rStyle w:val="IndexLink"/>
              </w:rPr>
              <w:t>360</w:t>
            </w:r>
          </w:hyperlink>
        </w:p>
        <w:p>
          <w:pPr>
            <w:pStyle w:val="Contents3"/>
            <w:tabs>
              <w:tab w:val="clear" w:pos="8459"/>
              <w:tab w:val="right" w:pos="9026" w:leader="dot"/>
            </w:tabs>
            <w:rPr/>
          </w:pPr>
          <w:hyperlink w:anchor="__RefHeading___Toc2637081_211673320">
            <w:r>
              <w:rPr>
                <w:webHidden/>
                <w:rStyle w:val="IndexLink"/>
              </w:rPr>
              <w:t>1441</w:t>
            </w:r>
            <w:r>
              <w:rPr>
                <w:rStyle w:val="IndexLink"/>
                <w:rtl w:val="true"/>
              </w:rPr>
              <w:t xml:space="preserve"> </w:t>
            </w:r>
            <w:r>
              <w:rPr>
                <w:rStyle w:val="IndexLink"/>
                <w:rtl w:val="true"/>
              </w:rPr>
              <w:t>الْمُجِدُّ</w:t>
            </w:r>
            <w:r>
              <w:rPr>
                <w:rStyle w:val="IndexLink"/>
                <w:rtl w:val="true"/>
              </w:rPr>
              <w:tab/>
            </w:r>
            <w:r>
              <w:rPr>
                <w:rStyle w:val="IndexLink"/>
              </w:rPr>
              <w:t>360</w:t>
            </w:r>
          </w:hyperlink>
        </w:p>
        <w:p>
          <w:pPr>
            <w:pStyle w:val="Contents3"/>
            <w:tabs>
              <w:tab w:val="clear" w:pos="8459"/>
              <w:tab w:val="right" w:pos="9026" w:leader="dot"/>
            </w:tabs>
            <w:rPr/>
          </w:pPr>
          <w:hyperlink w:anchor="__RefHeading___Toc2637083_211673320">
            <w:r>
              <w:rPr>
                <w:webHidden/>
                <w:rStyle w:val="IndexLink"/>
              </w:rPr>
              <w:t>1442</w:t>
            </w:r>
            <w:r>
              <w:rPr>
                <w:rStyle w:val="IndexLink"/>
                <w:rtl w:val="true"/>
              </w:rPr>
              <w:t xml:space="preserve"> </w:t>
            </w:r>
            <w:r>
              <w:rPr>
                <w:rStyle w:val="IndexLink"/>
                <w:rtl w:val="true"/>
              </w:rPr>
              <w:t>مُجَلِّی إِرادَةِ اللَّهِ‌</w:t>
            </w:r>
            <w:r>
              <w:rPr>
                <w:rStyle w:val="IndexLink"/>
                <w:rtl w:val="true"/>
              </w:rPr>
              <w:tab/>
            </w:r>
            <w:r>
              <w:rPr>
                <w:rStyle w:val="IndexLink"/>
              </w:rPr>
              <w:t>360</w:t>
            </w:r>
          </w:hyperlink>
        </w:p>
        <w:p>
          <w:pPr>
            <w:pStyle w:val="Contents3"/>
            <w:tabs>
              <w:tab w:val="clear" w:pos="8459"/>
              <w:tab w:val="right" w:pos="9026" w:leader="dot"/>
            </w:tabs>
            <w:rPr/>
          </w:pPr>
          <w:hyperlink w:anchor="__RefHeading___Toc2637085_211673320">
            <w:r>
              <w:rPr>
                <w:webHidden/>
                <w:rStyle w:val="IndexLink"/>
              </w:rPr>
              <w:t>1443</w:t>
            </w:r>
            <w:r>
              <w:rPr>
                <w:rStyle w:val="IndexLink"/>
                <w:rtl w:val="true"/>
              </w:rPr>
              <w:t xml:space="preserve"> </w:t>
            </w:r>
            <w:r>
              <w:rPr>
                <w:rStyle w:val="IndexLink"/>
                <w:rtl w:val="true"/>
              </w:rPr>
              <w:t>مُجَلِّی الخُطّابِ‌</w:t>
            </w:r>
            <w:r>
              <w:rPr>
                <w:rStyle w:val="IndexLink"/>
                <w:rtl w:val="true"/>
              </w:rPr>
              <w:tab/>
            </w:r>
            <w:r>
              <w:rPr>
                <w:rStyle w:val="IndexLink"/>
              </w:rPr>
              <w:t>360</w:t>
            </w:r>
          </w:hyperlink>
        </w:p>
        <w:p>
          <w:pPr>
            <w:pStyle w:val="Contents3"/>
            <w:tabs>
              <w:tab w:val="clear" w:pos="8459"/>
              <w:tab w:val="right" w:pos="9026" w:leader="dot"/>
            </w:tabs>
            <w:rPr/>
          </w:pPr>
          <w:hyperlink w:anchor="__RefHeading___Toc2637087_211673320">
            <w:r>
              <w:rPr>
                <w:webHidden/>
                <w:rStyle w:val="IndexLink"/>
              </w:rPr>
              <w:t>1444</w:t>
            </w:r>
            <w:r>
              <w:rPr>
                <w:rStyle w:val="IndexLink"/>
                <w:rtl w:val="true"/>
              </w:rPr>
              <w:t xml:space="preserve"> </w:t>
            </w:r>
            <w:r>
              <w:rPr>
                <w:rStyle w:val="IndexLink"/>
                <w:rtl w:val="true"/>
              </w:rPr>
              <w:t>مُجَهِّزُ الرَّسُولِ‌</w:t>
            </w:r>
            <w:r>
              <w:rPr>
                <w:rStyle w:val="IndexLink"/>
                <w:rtl w:val="true"/>
              </w:rPr>
              <w:tab/>
            </w:r>
            <w:r>
              <w:rPr>
                <w:rStyle w:val="IndexLink"/>
              </w:rPr>
              <w:t>360</w:t>
            </w:r>
          </w:hyperlink>
        </w:p>
        <w:p>
          <w:pPr>
            <w:pStyle w:val="Contents3"/>
            <w:tabs>
              <w:tab w:val="clear" w:pos="8459"/>
              <w:tab w:val="right" w:pos="9026" w:leader="dot"/>
            </w:tabs>
            <w:rPr/>
          </w:pPr>
          <w:hyperlink w:anchor="__RefHeading___Toc2637089_211673320">
            <w:r>
              <w:rPr>
                <w:webHidden/>
                <w:rStyle w:val="IndexLink"/>
              </w:rPr>
              <w:t>1445</w:t>
            </w:r>
            <w:r>
              <w:rPr>
                <w:rStyle w:val="IndexLink"/>
                <w:rtl w:val="true"/>
              </w:rPr>
              <w:t xml:space="preserve"> </w:t>
            </w:r>
            <w:r>
              <w:rPr>
                <w:rStyle w:val="IndexLink"/>
                <w:rtl w:val="true"/>
              </w:rPr>
              <w:t>مُحالِفٌ لِلتُّقی‌</w:t>
            </w:r>
            <w:r>
              <w:rPr>
                <w:rStyle w:val="IndexLink"/>
                <w:rtl w:val="true"/>
              </w:rPr>
              <w:tab/>
            </w:r>
            <w:r>
              <w:rPr>
                <w:rStyle w:val="IndexLink"/>
              </w:rPr>
              <w:t>361</w:t>
            </w:r>
          </w:hyperlink>
        </w:p>
        <w:p>
          <w:pPr>
            <w:pStyle w:val="Contents3"/>
            <w:tabs>
              <w:tab w:val="clear" w:pos="8459"/>
              <w:tab w:val="right" w:pos="9026" w:leader="dot"/>
            </w:tabs>
            <w:rPr/>
          </w:pPr>
          <w:hyperlink w:anchor="__RefHeading___Toc2637091_211673320">
            <w:r>
              <w:rPr>
                <w:webHidden/>
                <w:rStyle w:val="IndexLink"/>
              </w:rPr>
              <w:t>1446</w:t>
            </w:r>
            <w:r>
              <w:rPr>
                <w:rStyle w:val="IndexLink"/>
                <w:rtl w:val="true"/>
              </w:rPr>
              <w:t xml:space="preserve"> </w:t>
            </w:r>
            <w:r>
              <w:rPr>
                <w:rStyle w:val="IndexLink"/>
                <w:rtl w:val="true"/>
              </w:rPr>
              <w:t>الْمُحامِی الْمُسْلِمِینَ‌</w:t>
            </w:r>
            <w:r>
              <w:rPr>
                <w:rStyle w:val="IndexLink"/>
                <w:rtl w:val="true"/>
              </w:rPr>
              <w:tab/>
            </w:r>
            <w:r>
              <w:rPr>
                <w:rStyle w:val="IndexLink"/>
              </w:rPr>
              <w:t>361</w:t>
            </w:r>
          </w:hyperlink>
        </w:p>
        <w:p>
          <w:pPr>
            <w:pStyle w:val="Contents3"/>
            <w:tabs>
              <w:tab w:val="clear" w:pos="8459"/>
              <w:tab w:val="right" w:pos="9026" w:leader="dot"/>
            </w:tabs>
            <w:rPr/>
          </w:pPr>
          <w:hyperlink w:anchor="__RefHeading___Toc2637093_211673320">
            <w:r>
              <w:rPr>
                <w:webHidden/>
                <w:rStyle w:val="IndexLink"/>
              </w:rPr>
              <w:t>1447</w:t>
            </w:r>
            <w:r>
              <w:rPr>
                <w:rStyle w:val="IndexLink"/>
                <w:rtl w:val="true"/>
              </w:rPr>
              <w:t xml:space="preserve"> </w:t>
            </w:r>
            <w:r>
              <w:rPr>
                <w:rStyle w:val="IndexLink"/>
                <w:rtl w:val="true"/>
              </w:rPr>
              <w:t>الْمُحْتَسِبُ‌</w:t>
            </w:r>
            <w:r>
              <w:rPr>
                <w:rStyle w:val="IndexLink"/>
                <w:rtl w:val="true"/>
              </w:rPr>
              <w:tab/>
            </w:r>
            <w:r>
              <w:rPr>
                <w:rStyle w:val="IndexLink"/>
              </w:rPr>
              <w:t>361</w:t>
            </w:r>
          </w:hyperlink>
        </w:p>
        <w:p>
          <w:pPr>
            <w:pStyle w:val="Contents3"/>
            <w:tabs>
              <w:tab w:val="clear" w:pos="8459"/>
              <w:tab w:val="right" w:pos="9026" w:leader="dot"/>
            </w:tabs>
            <w:rPr/>
          </w:pPr>
          <w:hyperlink w:anchor="__RefHeading___Toc2637095_211673320">
            <w:r>
              <w:rPr>
                <w:webHidden/>
                <w:rStyle w:val="IndexLink"/>
              </w:rPr>
              <w:t>1448</w:t>
            </w:r>
            <w:r>
              <w:rPr>
                <w:rStyle w:val="IndexLink"/>
                <w:rtl w:val="true"/>
              </w:rPr>
              <w:t xml:space="preserve"> </w:t>
            </w:r>
            <w:r>
              <w:rPr>
                <w:rStyle w:val="IndexLink"/>
                <w:rtl w:val="true"/>
              </w:rPr>
              <w:t>الْمَحَجَّةُ الْواضِحَةُ</w:t>
            </w:r>
            <w:r>
              <w:rPr>
                <w:rStyle w:val="IndexLink"/>
                <w:rtl w:val="true"/>
              </w:rPr>
              <w:tab/>
            </w:r>
            <w:r>
              <w:rPr>
                <w:rStyle w:val="IndexLink"/>
              </w:rPr>
              <w:t>361</w:t>
            </w:r>
          </w:hyperlink>
        </w:p>
        <w:p>
          <w:pPr>
            <w:pStyle w:val="Contents3"/>
            <w:tabs>
              <w:tab w:val="clear" w:pos="8459"/>
              <w:tab w:val="right" w:pos="9026" w:leader="dot"/>
            </w:tabs>
            <w:rPr/>
          </w:pPr>
          <w:hyperlink w:anchor="__RefHeading___Toc2637097_211673320">
            <w:r>
              <w:rPr>
                <w:webHidden/>
                <w:rStyle w:val="IndexLink"/>
              </w:rPr>
              <w:t>1449</w:t>
            </w:r>
            <w:r>
              <w:rPr>
                <w:rStyle w:val="IndexLink"/>
                <w:rtl w:val="true"/>
              </w:rPr>
              <w:t xml:space="preserve"> </w:t>
            </w:r>
            <w:r>
              <w:rPr>
                <w:rStyle w:val="IndexLink"/>
                <w:rtl w:val="true"/>
              </w:rPr>
              <w:t>الْمُحَرِّمُ‌</w:t>
            </w:r>
            <w:r>
              <w:rPr>
                <w:rStyle w:val="IndexLink"/>
                <w:rtl w:val="true"/>
              </w:rPr>
              <w:tab/>
            </w:r>
            <w:r>
              <w:rPr>
                <w:rStyle w:val="IndexLink"/>
              </w:rPr>
              <w:t>361</w:t>
            </w:r>
          </w:hyperlink>
        </w:p>
        <w:p>
          <w:pPr>
            <w:pStyle w:val="Contents3"/>
            <w:tabs>
              <w:tab w:val="clear" w:pos="8459"/>
              <w:tab w:val="right" w:pos="9026" w:leader="dot"/>
            </w:tabs>
            <w:rPr/>
          </w:pPr>
          <w:hyperlink w:anchor="__RefHeading___Toc2637099_211673320">
            <w:r>
              <w:rPr>
                <w:webHidden/>
                <w:rStyle w:val="IndexLink"/>
              </w:rPr>
              <w:t>1450</w:t>
            </w:r>
            <w:r>
              <w:rPr>
                <w:rStyle w:val="IndexLink"/>
                <w:rtl w:val="true"/>
              </w:rPr>
              <w:t xml:space="preserve"> </w:t>
            </w:r>
            <w:r>
              <w:rPr>
                <w:rStyle w:val="IndexLink"/>
                <w:rtl w:val="true"/>
              </w:rPr>
              <w:t>مُحْکَمُ التَّفْسِیرِ</w:t>
            </w:r>
            <w:r>
              <w:rPr>
                <w:rStyle w:val="IndexLink"/>
                <w:rtl w:val="true"/>
              </w:rPr>
              <w:tab/>
            </w:r>
            <w:r>
              <w:rPr>
                <w:rStyle w:val="IndexLink"/>
              </w:rPr>
              <w:t>361</w:t>
            </w:r>
          </w:hyperlink>
        </w:p>
        <w:p>
          <w:pPr>
            <w:pStyle w:val="Contents3"/>
            <w:tabs>
              <w:tab w:val="clear" w:pos="8459"/>
              <w:tab w:val="right" w:pos="9026" w:leader="dot"/>
            </w:tabs>
            <w:rPr/>
          </w:pPr>
          <w:hyperlink w:anchor="__RefHeading___Toc2637101_211673320">
            <w:r>
              <w:rPr>
                <w:webHidden/>
                <w:rStyle w:val="IndexLink"/>
              </w:rPr>
              <w:t>1451</w:t>
            </w:r>
            <w:r>
              <w:rPr>
                <w:rStyle w:val="IndexLink"/>
                <w:rtl w:val="true"/>
              </w:rPr>
              <w:t xml:space="preserve"> </w:t>
            </w:r>
            <w:r>
              <w:rPr>
                <w:rStyle w:val="IndexLink"/>
                <w:rtl w:val="true"/>
              </w:rPr>
              <w:t>الْمُحَلِّلُ‌</w:t>
            </w:r>
            <w:r>
              <w:rPr>
                <w:rStyle w:val="IndexLink"/>
                <w:rtl w:val="true"/>
              </w:rPr>
              <w:tab/>
            </w:r>
            <w:r>
              <w:rPr>
                <w:rStyle w:val="IndexLink"/>
              </w:rPr>
              <w:t>361</w:t>
            </w:r>
          </w:hyperlink>
        </w:p>
        <w:p>
          <w:pPr>
            <w:pStyle w:val="Contents3"/>
            <w:tabs>
              <w:tab w:val="clear" w:pos="8459"/>
              <w:tab w:val="right" w:pos="9026" w:leader="dot"/>
            </w:tabs>
            <w:rPr/>
          </w:pPr>
          <w:hyperlink w:anchor="__RefHeading___Toc2637103_211673320">
            <w:r>
              <w:rPr>
                <w:webHidden/>
                <w:rStyle w:val="IndexLink"/>
              </w:rPr>
              <w:t>1452</w:t>
            </w:r>
            <w:r>
              <w:rPr>
                <w:rStyle w:val="IndexLink"/>
                <w:rtl w:val="true"/>
              </w:rPr>
              <w:t xml:space="preserve"> </w:t>
            </w:r>
            <w:r>
              <w:rPr>
                <w:rStyle w:val="IndexLink"/>
                <w:rtl w:val="true"/>
              </w:rPr>
              <w:t>مُحْیی اللَّیلِ‌</w:t>
            </w:r>
            <w:r>
              <w:rPr>
                <w:rStyle w:val="IndexLink"/>
                <w:rtl w:val="true"/>
              </w:rPr>
              <w:tab/>
            </w:r>
            <w:r>
              <w:rPr>
                <w:rStyle w:val="IndexLink"/>
              </w:rPr>
              <w:t>362</w:t>
            </w:r>
          </w:hyperlink>
        </w:p>
        <w:p>
          <w:pPr>
            <w:pStyle w:val="Contents3"/>
            <w:tabs>
              <w:tab w:val="clear" w:pos="8459"/>
              <w:tab w:val="right" w:pos="9026" w:leader="dot"/>
            </w:tabs>
            <w:rPr/>
          </w:pPr>
          <w:hyperlink w:anchor="__RefHeading___Toc2637105_211673320">
            <w:r>
              <w:rPr>
                <w:webHidden/>
                <w:rStyle w:val="IndexLink"/>
              </w:rPr>
              <w:t>1453</w:t>
            </w:r>
            <w:r>
              <w:rPr>
                <w:rStyle w:val="IndexLink"/>
                <w:rtl w:val="true"/>
              </w:rPr>
              <w:t xml:space="preserve"> </w:t>
            </w:r>
            <w:r>
              <w:rPr>
                <w:rStyle w:val="IndexLink"/>
                <w:rtl w:val="true"/>
              </w:rPr>
              <w:t>مُخاطِبُ الثُّعْبانِ‌</w:t>
            </w:r>
            <w:r>
              <w:rPr>
                <w:rStyle w:val="IndexLink"/>
                <w:rtl w:val="true"/>
              </w:rPr>
              <w:tab/>
            </w:r>
            <w:r>
              <w:rPr>
                <w:rStyle w:val="IndexLink"/>
              </w:rPr>
              <w:t>362</w:t>
            </w:r>
          </w:hyperlink>
        </w:p>
        <w:p>
          <w:pPr>
            <w:pStyle w:val="Contents3"/>
            <w:tabs>
              <w:tab w:val="clear" w:pos="8459"/>
              <w:tab w:val="right" w:pos="9026" w:leader="dot"/>
            </w:tabs>
            <w:rPr/>
          </w:pPr>
          <w:hyperlink w:anchor="__RefHeading___Toc2637107_211673320">
            <w:r>
              <w:rPr>
                <w:webHidden/>
                <w:rStyle w:val="IndexLink"/>
              </w:rPr>
              <w:t>1454</w:t>
            </w:r>
            <w:r>
              <w:rPr>
                <w:rStyle w:val="IndexLink"/>
                <w:rtl w:val="true"/>
              </w:rPr>
              <w:t xml:space="preserve"> </w:t>
            </w:r>
            <w:r>
              <w:rPr>
                <w:rStyle w:val="IndexLink"/>
                <w:rtl w:val="true"/>
              </w:rPr>
              <w:t>مُخاطَبُ جَبْرَئِیلَ‌</w:t>
            </w:r>
            <w:r>
              <w:rPr>
                <w:rStyle w:val="IndexLink"/>
                <w:rtl w:val="true"/>
              </w:rPr>
              <w:tab/>
            </w:r>
            <w:r>
              <w:rPr>
                <w:rStyle w:val="IndexLink"/>
              </w:rPr>
              <w:t>362</w:t>
            </w:r>
          </w:hyperlink>
        </w:p>
        <w:p>
          <w:pPr>
            <w:pStyle w:val="Contents3"/>
            <w:tabs>
              <w:tab w:val="clear" w:pos="8459"/>
              <w:tab w:val="right" w:pos="9026" w:leader="dot"/>
            </w:tabs>
            <w:rPr/>
          </w:pPr>
          <w:hyperlink w:anchor="__RefHeading___Toc2637109_211673320">
            <w:r>
              <w:rPr>
                <w:webHidden/>
                <w:rStyle w:val="IndexLink"/>
              </w:rPr>
              <w:t>1455</w:t>
            </w:r>
            <w:r>
              <w:rPr>
                <w:rStyle w:val="IndexLink"/>
                <w:rtl w:val="true"/>
              </w:rPr>
              <w:t xml:space="preserve"> </w:t>
            </w:r>
            <w:r>
              <w:rPr>
                <w:rStyle w:val="IndexLink"/>
                <w:rtl w:val="true"/>
              </w:rPr>
              <w:t>مُخاطِبُ الذِّئْبِ‌</w:t>
            </w:r>
            <w:r>
              <w:rPr>
                <w:rStyle w:val="IndexLink"/>
                <w:rtl w:val="true"/>
              </w:rPr>
              <w:tab/>
            </w:r>
            <w:r>
              <w:rPr>
                <w:rStyle w:val="IndexLink"/>
              </w:rPr>
              <w:t>362</w:t>
            </w:r>
          </w:hyperlink>
        </w:p>
        <w:p>
          <w:pPr>
            <w:pStyle w:val="Contents3"/>
            <w:tabs>
              <w:tab w:val="clear" w:pos="8459"/>
              <w:tab w:val="right" w:pos="9026" w:leader="dot"/>
            </w:tabs>
            <w:rPr/>
          </w:pPr>
          <w:hyperlink w:anchor="__RefHeading___Toc2637111_211673320">
            <w:r>
              <w:rPr>
                <w:webHidden/>
                <w:rStyle w:val="IndexLink"/>
              </w:rPr>
              <w:t>1456</w:t>
            </w:r>
            <w:r>
              <w:rPr>
                <w:rStyle w:val="IndexLink"/>
                <w:rtl w:val="true"/>
              </w:rPr>
              <w:t xml:space="preserve"> </w:t>
            </w:r>
            <w:r>
              <w:rPr>
                <w:rStyle w:val="IndexLink"/>
                <w:rtl w:val="true"/>
              </w:rPr>
              <w:t>مخالِفٌ لِلْهَوی‌</w:t>
            </w:r>
            <w:r>
              <w:rPr>
                <w:rStyle w:val="IndexLink"/>
                <w:rtl w:val="true"/>
              </w:rPr>
              <w:tab/>
            </w:r>
            <w:r>
              <w:rPr>
                <w:rStyle w:val="IndexLink"/>
              </w:rPr>
              <w:t>362</w:t>
            </w:r>
          </w:hyperlink>
        </w:p>
        <w:p>
          <w:pPr>
            <w:pStyle w:val="Contents3"/>
            <w:tabs>
              <w:tab w:val="clear" w:pos="8459"/>
              <w:tab w:val="right" w:pos="9026" w:leader="dot"/>
            </w:tabs>
            <w:rPr/>
          </w:pPr>
          <w:hyperlink w:anchor="__RefHeading___Toc2637113_211673320">
            <w:r>
              <w:rPr>
                <w:webHidden/>
                <w:rStyle w:val="IndexLink"/>
              </w:rPr>
              <w:t>1457</w:t>
            </w:r>
            <w:r>
              <w:rPr>
                <w:rStyle w:val="IndexLink"/>
                <w:rtl w:val="true"/>
              </w:rPr>
              <w:t xml:space="preserve"> </w:t>
            </w:r>
            <w:r>
              <w:rPr>
                <w:rStyle w:val="IndexLink"/>
                <w:rtl w:val="true"/>
              </w:rPr>
              <w:t>الْمُخْبِرُ</w:t>
            </w:r>
            <w:r>
              <w:rPr>
                <w:rStyle w:val="IndexLink"/>
                <w:rtl w:val="true"/>
              </w:rPr>
              <w:tab/>
            </w:r>
            <w:r>
              <w:rPr>
                <w:rStyle w:val="IndexLink"/>
              </w:rPr>
              <w:t>363</w:t>
            </w:r>
          </w:hyperlink>
        </w:p>
        <w:p>
          <w:pPr>
            <w:pStyle w:val="Contents3"/>
            <w:tabs>
              <w:tab w:val="clear" w:pos="8459"/>
              <w:tab w:val="right" w:pos="9026" w:leader="dot"/>
            </w:tabs>
            <w:rPr/>
          </w:pPr>
          <w:hyperlink w:anchor="__RefHeading___Toc2637115_211673320">
            <w:r>
              <w:rPr>
                <w:webHidden/>
                <w:rStyle w:val="IndexLink"/>
              </w:rPr>
              <w:t>1458</w:t>
            </w:r>
            <w:r>
              <w:rPr>
                <w:rStyle w:val="IndexLink"/>
                <w:rtl w:val="true"/>
              </w:rPr>
              <w:t xml:space="preserve"> </w:t>
            </w:r>
            <w:r>
              <w:rPr>
                <w:rStyle w:val="IndexLink"/>
                <w:rtl w:val="true"/>
              </w:rPr>
              <w:t>الْمُخْبِرُ عَنِ الْآثارِ</w:t>
            </w:r>
            <w:r>
              <w:rPr>
                <w:rStyle w:val="IndexLink"/>
                <w:rtl w:val="true"/>
              </w:rPr>
              <w:tab/>
            </w:r>
            <w:r>
              <w:rPr>
                <w:rStyle w:val="IndexLink"/>
              </w:rPr>
              <w:t>363</w:t>
            </w:r>
          </w:hyperlink>
        </w:p>
        <w:p>
          <w:pPr>
            <w:pStyle w:val="Contents3"/>
            <w:tabs>
              <w:tab w:val="clear" w:pos="8459"/>
              <w:tab w:val="right" w:pos="9026" w:leader="dot"/>
            </w:tabs>
            <w:rPr/>
          </w:pPr>
          <w:hyperlink w:anchor="__RefHeading___Toc2637117_211673320">
            <w:r>
              <w:rPr>
                <w:webHidden/>
                <w:rStyle w:val="IndexLink"/>
              </w:rPr>
              <w:t>1459</w:t>
            </w:r>
            <w:r>
              <w:rPr>
                <w:rStyle w:val="IndexLink"/>
                <w:rtl w:val="true"/>
              </w:rPr>
              <w:t xml:space="preserve"> </w:t>
            </w:r>
            <w:r>
              <w:rPr>
                <w:rStyle w:val="IndexLink"/>
                <w:rtl w:val="true"/>
              </w:rPr>
              <w:t>الْمَخْصُوصُ بِجَزِیلِ الْحِباءِ</w:t>
            </w:r>
            <w:r>
              <w:rPr>
                <w:rStyle w:val="IndexLink"/>
                <w:rtl w:val="true"/>
              </w:rPr>
              <w:tab/>
            </w:r>
            <w:r>
              <w:rPr>
                <w:rStyle w:val="IndexLink"/>
              </w:rPr>
              <w:t>363</w:t>
            </w:r>
          </w:hyperlink>
        </w:p>
        <w:p>
          <w:pPr>
            <w:pStyle w:val="Contents3"/>
            <w:tabs>
              <w:tab w:val="clear" w:pos="8459"/>
              <w:tab w:val="right" w:pos="9026" w:leader="dot"/>
            </w:tabs>
            <w:rPr/>
          </w:pPr>
          <w:hyperlink w:anchor="__RefHeading___Toc2637119_211673320">
            <w:r>
              <w:rPr>
                <w:webHidden/>
                <w:rStyle w:val="IndexLink"/>
              </w:rPr>
              <w:t>1460</w:t>
            </w:r>
            <w:r>
              <w:rPr>
                <w:rStyle w:val="IndexLink"/>
                <w:rtl w:val="true"/>
              </w:rPr>
              <w:t xml:space="preserve"> </w:t>
            </w:r>
            <w:r>
              <w:rPr>
                <w:rStyle w:val="IndexLink"/>
                <w:rtl w:val="true"/>
              </w:rPr>
              <w:t>الْمَخْصُوصُ بِحُکْمِ التَّأْوِیلِ‌</w:t>
            </w:r>
            <w:r>
              <w:rPr>
                <w:rStyle w:val="IndexLink"/>
                <w:rtl w:val="true"/>
              </w:rPr>
              <w:tab/>
            </w:r>
            <w:r>
              <w:rPr>
                <w:rStyle w:val="IndexLink"/>
              </w:rPr>
              <w:t>363</w:t>
            </w:r>
          </w:hyperlink>
        </w:p>
        <w:p>
          <w:pPr>
            <w:pStyle w:val="Contents3"/>
            <w:tabs>
              <w:tab w:val="clear" w:pos="8459"/>
              <w:tab w:val="right" w:pos="9026" w:leader="dot"/>
            </w:tabs>
            <w:rPr/>
          </w:pPr>
          <w:hyperlink w:anchor="__RefHeading___Toc2637121_211673320">
            <w:r>
              <w:rPr>
                <w:webHidden/>
                <w:rStyle w:val="IndexLink"/>
              </w:rPr>
              <w:t>1461</w:t>
            </w:r>
            <w:r>
              <w:rPr>
                <w:rStyle w:val="IndexLink"/>
                <w:rtl w:val="true"/>
              </w:rPr>
              <w:t xml:space="preserve"> </w:t>
            </w:r>
            <w:r>
              <w:rPr>
                <w:rStyle w:val="IndexLink"/>
                <w:rtl w:val="true"/>
              </w:rPr>
              <w:t>الْمَخْصُوصُ بِذِی الْفَقارِ</w:t>
            </w:r>
            <w:r>
              <w:rPr>
                <w:rStyle w:val="IndexLink"/>
                <w:rtl w:val="true"/>
              </w:rPr>
              <w:tab/>
            </w:r>
            <w:r>
              <w:rPr>
                <w:rStyle w:val="IndexLink"/>
              </w:rPr>
              <w:t>363</w:t>
            </w:r>
          </w:hyperlink>
        </w:p>
        <w:p>
          <w:pPr>
            <w:pStyle w:val="Contents3"/>
            <w:tabs>
              <w:tab w:val="clear" w:pos="8459"/>
              <w:tab w:val="right" w:pos="9026" w:leader="dot"/>
            </w:tabs>
            <w:rPr/>
          </w:pPr>
          <w:hyperlink w:anchor="__RefHeading___Toc2637123_211673320">
            <w:r>
              <w:rPr>
                <w:webHidden/>
                <w:rStyle w:val="IndexLink"/>
              </w:rPr>
              <w:t>1462</w:t>
            </w:r>
            <w:r>
              <w:rPr>
                <w:rStyle w:val="IndexLink"/>
                <w:rtl w:val="true"/>
              </w:rPr>
              <w:t xml:space="preserve"> </w:t>
            </w:r>
            <w:r>
              <w:rPr>
                <w:rStyle w:val="IndexLink"/>
                <w:rtl w:val="true"/>
              </w:rPr>
              <w:t>الْمَخْصُوصُ بِالطّاهِرَةِ</w:t>
            </w:r>
            <w:r>
              <w:rPr>
                <w:rStyle w:val="IndexLink"/>
                <w:rtl w:val="true"/>
              </w:rPr>
              <w:tab/>
            </w:r>
            <w:r>
              <w:rPr>
                <w:rStyle w:val="IndexLink"/>
              </w:rPr>
              <w:t>363</w:t>
            </w:r>
          </w:hyperlink>
        </w:p>
        <w:p>
          <w:pPr>
            <w:pStyle w:val="Contents3"/>
            <w:tabs>
              <w:tab w:val="clear" w:pos="8459"/>
              <w:tab w:val="right" w:pos="9026" w:leader="dot"/>
            </w:tabs>
            <w:rPr/>
          </w:pPr>
          <w:hyperlink w:anchor="__RefHeading___Toc2637125_211673320">
            <w:r>
              <w:rPr>
                <w:webHidden/>
                <w:rStyle w:val="IndexLink"/>
              </w:rPr>
              <w:t>1463</w:t>
            </w:r>
            <w:r>
              <w:rPr>
                <w:rStyle w:val="IndexLink"/>
                <w:rtl w:val="true"/>
              </w:rPr>
              <w:t xml:space="preserve"> </w:t>
            </w:r>
            <w:r>
              <w:rPr>
                <w:rStyle w:val="IndexLink"/>
                <w:rtl w:val="true"/>
              </w:rPr>
              <w:t>الْمَخْصُوصُ بِعِلْمِ التَّنْزِیلِ‌</w:t>
            </w:r>
            <w:r>
              <w:rPr>
                <w:rStyle w:val="IndexLink"/>
                <w:rtl w:val="true"/>
              </w:rPr>
              <w:tab/>
            </w:r>
            <w:r>
              <w:rPr>
                <w:rStyle w:val="IndexLink"/>
              </w:rPr>
              <w:t>364</w:t>
            </w:r>
          </w:hyperlink>
        </w:p>
        <w:p>
          <w:pPr>
            <w:pStyle w:val="Contents3"/>
            <w:tabs>
              <w:tab w:val="clear" w:pos="8459"/>
              <w:tab w:val="right" w:pos="9026" w:leader="dot"/>
            </w:tabs>
            <w:rPr/>
          </w:pPr>
          <w:hyperlink w:anchor="__RefHeading___Toc2637127_211673320">
            <w:r>
              <w:rPr>
                <w:webHidden/>
                <w:rStyle w:val="IndexLink"/>
              </w:rPr>
              <w:t>1464</w:t>
            </w:r>
            <w:r>
              <w:rPr>
                <w:rStyle w:val="IndexLink"/>
                <w:rtl w:val="true"/>
              </w:rPr>
              <w:t xml:space="preserve"> </w:t>
            </w:r>
            <w:r>
              <w:rPr>
                <w:rStyle w:val="IndexLink"/>
                <w:rtl w:val="true"/>
              </w:rPr>
              <w:t>الْمَخْصُوصُ بِمِدْحَةِ اللَّهِ‌</w:t>
            </w:r>
            <w:r>
              <w:rPr>
                <w:rStyle w:val="IndexLink"/>
                <w:rtl w:val="true"/>
              </w:rPr>
              <w:tab/>
            </w:r>
            <w:r>
              <w:rPr>
                <w:rStyle w:val="IndexLink"/>
              </w:rPr>
              <w:t>364</w:t>
            </w:r>
          </w:hyperlink>
        </w:p>
        <w:p>
          <w:pPr>
            <w:pStyle w:val="Contents3"/>
            <w:tabs>
              <w:tab w:val="clear" w:pos="8459"/>
              <w:tab w:val="right" w:pos="9026" w:leader="dot"/>
            </w:tabs>
            <w:rPr/>
          </w:pPr>
          <w:hyperlink w:anchor="__RefHeading___Toc2637129_211673320">
            <w:r>
              <w:rPr>
                <w:webHidden/>
                <w:rStyle w:val="IndexLink"/>
              </w:rPr>
              <w:t>1465</w:t>
            </w:r>
            <w:r>
              <w:rPr>
                <w:rStyle w:val="IndexLink"/>
                <w:rtl w:val="true"/>
              </w:rPr>
              <w:t xml:space="preserve"> </w:t>
            </w:r>
            <w:r>
              <w:rPr>
                <w:rStyle w:val="IndexLink"/>
                <w:rtl w:val="true"/>
              </w:rPr>
              <w:t>الْمُخْلِصُ لِطاعَةِ اللَّهِ‌</w:t>
            </w:r>
            <w:r>
              <w:rPr>
                <w:rStyle w:val="IndexLink"/>
                <w:rtl w:val="true"/>
              </w:rPr>
              <w:tab/>
            </w:r>
            <w:r>
              <w:rPr>
                <w:rStyle w:val="IndexLink"/>
              </w:rPr>
              <w:t>364</w:t>
            </w:r>
          </w:hyperlink>
        </w:p>
        <w:p>
          <w:pPr>
            <w:pStyle w:val="Contents3"/>
            <w:tabs>
              <w:tab w:val="clear" w:pos="8459"/>
              <w:tab w:val="right" w:pos="9026" w:leader="dot"/>
            </w:tabs>
            <w:rPr/>
          </w:pPr>
          <w:hyperlink w:anchor="__RefHeading___Toc2637131_211673320">
            <w:r>
              <w:rPr>
                <w:webHidden/>
                <w:rStyle w:val="IndexLink"/>
              </w:rPr>
              <w:t>1466</w:t>
            </w:r>
            <w:r>
              <w:rPr>
                <w:rStyle w:val="IndexLink"/>
                <w:rtl w:val="true"/>
              </w:rPr>
              <w:t xml:space="preserve"> </w:t>
            </w:r>
            <w:r>
              <w:rPr>
                <w:rStyle w:val="IndexLink"/>
                <w:rtl w:val="true"/>
              </w:rPr>
              <w:t>الْمَخْلُوقُ مِنْ طِینَةِ الرَّسُولِ‌</w:t>
            </w:r>
            <w:r>
              <w:rPr>
                <w:rStyle w:val="IndexLink"/>
                <w:rtl w:val="true"/>
              </w:rPr>
              <w:tab/>
            </w:r>
            <w:r>
              <w:rPr>
                <w:rStyle w:val="IndexLink"/>
              </w:rPr>
              <w:t>364</w:t>
            </w:r>
          </w:hyperlink>
        </w:p>
        <w:p>
          <w:pPr>
            <w:pStyle w:val="Contents3"/>
            <w:tabs>
              <w:tab w:val="clear" w:pos="8459"/>
              <w:tab w:val="right" w:pos="9026" w:leader="dot"/>
            </w:tabs>
            <w:rPr/>
          </w:pPr>
          <w:hyperlink w:anchor="__RefHeading___Toc2637133_211673320">
            <w:r>
              <w:rPr>
                <w:webHidden/>
                <w:rStyle w:val="IndexLink"/>
              </w:rPr>
              <w:t>1467</w:t>
            </w:r>
            <w:r>
              <w:rPr>
                <w:rStyle w:val="IndexLink"/>
                <w:rtl w:val="true"/>
              </w:rPr>
              <w:t xml:space="preserve"> </w:t>
            </w:r>
            <w:r>
              <w:rPr>
                <w:rStyle w:val="IndexLink"/>
                <w:rtl w:val="true"/>
              </w:rPr>
              <w:t>مُدْرِکُ الثّارِ</w:t>
            </w:r>
            <w:r>
              <w:rPr>
                <w:rStyle w:val="IndexLink"/>
                <w:rtl w:val="true"/>
              </w:rPr>
              <w:tab/>
            </w:r>
            <w:r>
              <w:rPr>
                <w:rStyle w:val="IndexLink"/>
              </w:rPr>
              <w:t>364</w:t>
            </w:r>
          </w:hyperlink>
        </w:p>
        <w:p>
          <w:pPr>
            <w:pStyle w:val="Contents3"/>
            <w:tabs>
              <w:tab w:val="clear" w:pos="8459"/>
              <w:tab w:val="right" w:pos="9026" w:leader="dot"/>
            </w:tabs>
            <w:rPr/>
          </w:pPr>
          <w:hyperlink w:anchor="__RefHeading___Toc2637135_211673320">
            <w:r>
              <w:rPr>
                <w:webHidden/>
                <w:rStyle w:val="IndexLink"/>
              </w:rPr>
              <w:t>1468</w:t>
            </w:r>
            <w:r>
              <w:rPr>
                <w:rStyle w:val="IndexLink"/>
                <w:rtl w:val="true"/>
              </w:rPr>
              <w:t xml:space="preserve"> </w:t>
            </w:r>
            <w:r>
              <w:rPr>
                <w:rStyle w:val="IndexLink"/>
                <w:rtl w:val="true"/>
              </w:rPr>
              <w:t>الْمَدْفُونُ بِاللَّیلِ‌</w:t>
            </w:r>
            <w:r>
              <w:rPr>
                <w:rStyle w:val="IndexLink"/>
                <w:rtl w:val="true"/>
              </w:rPr>
              <w:tab/>
            </w:r>
            <w:r>
              <w:rPr>
                <w:rStyle w:val="IndexLink"/>
              </w:rPr>
              <w:t>364</w:t>
            </w:r>
          </w:hyperlink>
        </w:p>
        <w:p>
          <w:pPr>
            <w:pStyle w:val="Contents3"/>
            <w:tabs>
              <w:tab w:val="clear" w:pos="8459"/>
              <w:tab w:val="right" w:pos="9026" w:leader="dot"/>
            </w:tabs>
            <w:rPr/>
          </w:pPr>
          <w:hyperlink w:anchor="__RefHeading___Toc2637137_211673320">
            <w:r>
              <w:rPr>
                <w:webHidden/>
                <w:rStyle w:val="IndexLink"/>
              </w:rPr>
              <w:t>1469</w:t>
            </w:r>
            <w:r>
              <w:rPr>
                <w:rStyle w:val="IndexLink"/>
                <w:rtl w:val="true"/>
              </w:rPr>
              <w:t xml:space="preserve"> </w:t>
            </w:r>
            <w:r>
              <w:rPr>
                <w:rStyle w:val="IndexLink"/>
                <w:rtl w:val="true"/>
              </w:rPr>
              <w:t>الْمُدَمِّرُ</w:t>
            </w:r>
            <w:r>
              <w:rPr>
                <w:rStyle w:val="IndexLink"/>
                <w:rtl w:val="true"/>
              </w:rPr>
              <w:tab/>
            </w:r>
            <w:r>
              <w:rPr>
                <w:rStyle w:val="IndexLink"/>
              </w:rPr>
              <w:t>364</w:t>
            </w:r>
          </w:hyperlink>
        </w:p>
        <w:p>
          <w:pPr>
            <w:pStyle w:val="Contents3"/>
            <w:tabs>
              <w:tab w:val="clear" w:pos="8459"/>
              <w:tab w:val="right" w:pos="9026" w:leader="dot"/>
            </w:tabs>
            <w:rPr/>
          </w:pPr>
          <w:hyperlink w:anchor="__RefHeading___Toc2637139_211673320">
            <w:r>
              <w:rPr>
                <w:webHidden/>
                <w:rStyle w:val="IndexLink"/>
              </w:rPr>
              <w:t>1470</w:t>
            </w:r>
            <w:r>
              <w:rPr>
                <w:rStyle w:val="IndexLink"/>
                <w:rtl w:val="true"/>
              </w:rPr>
              <w:t xml:space="preserve"> </w:t>
            </w:r>
            <w:r>
              <w:rPr>
                <w:rStyle w:val="IndexLink"/>
                <w:rtl w:val="true"/>
              </w:rPr>
              <w:t>مَدَنِی‌</w:t>
            </w:r>
            <w:r>
              <w:rPr>
                <w:rStyle w:val="IndexLink"/>
                <w:rtl w:val="true"/>
              </w:rPr>
              <w:tab/>
            </w:r>
            <w:r>
              <w:rPr>
                <w:rStyle w:val="IndexLink"/>
              </w:rPr>
              <w:t>365</w:t>
            </w:r>
          </w:hyperlink>
        </w:p>
        <w:p>
          <w:pPr>
            <w:pStyle w:val="Contents3"/>
            <w:tabs>
              <w:tab w:val="clear" w:pos="8459"/>
              <w:tab w:val="right" w:pos="9026" w:leader="dot"/>
            </w:tabs>
            <w:rPr/>
          </w:pPr>
          <w:hyperlink w:anchor="__RefHeading___Toc2637141_211673320">
            <w:r>
              <w:rPr>
                <w:webHidden/>
                <w:rStyle w:val="IndexLink"/>
              </w:rPr>
              <w:t>1471</w:t>
            </w:r>
            <w:r>
              <w:rPr>
                <w:rStyle w:val="IndexLink"/>
                <w:rtl w:val="true"/>
              </w:rPr>
              <w:t xml:space="preserve"> </w:t>
            </w:r>
            <w:r>
              <w:rPr>
                <w:rStyle w:val="IndexLink"/>
                <w:rtl w:val="true"/>
              </w:rPr>
              <w:t>مُذِلُّ الرِّقابِ‌</w:t>
            </w:r>
            <w:r>
              <w:rPr>
                <w:rStyle w:val="IndexLink"/>
                <w:rtl w:val="true"/>
              </w:rPr>
              <w:tab/>
            </w:r>
            <w:r>
              <w:rPr>
                <w:rStyle w:val="IndexLink"/>
              </w:rPr>
              <w:t>365</w:t>
            </w:r>
          </w:hyperlink>
        </w:p>
        <w:p>
          <w:pPr>
            <w:pStyle w:val="Contents3"/>
            <w:tabs>
              <w:tab w:val="clear" w:pos="8459"/>
              <w:tab w:val="right" w:pos="9026" w:leader="dot"/>
            </w:tabs>
            <w:rPr/>
          </w:pPr>
          <w:hyperlink w:anchor="__RefHeading___Toc2637143_211673320">
            <w:r>
              <w:rPr>
                <w:webHidden/>
                <w:rStyle w:val="IndexLink"/>
              </w:rPr>
              <w:t>1472</w:t>
            </w:r>
            <w:r>
              <w:rPr>
                <w:rStyle w:val="IndexLink"/>
                <w:rtl w:val="true"/>
              </w:rPr>
              <w:t xml:space="preserve"> </w:t>
            </w:r>
            <w:r>
              <w:rPr>
                <w:rStyle w:val="IndexLink"/>
                <w:rtl w:val="true"/>
              </w:rPr>
              <w:t>مُرْغِمُ الْفَجَرَةِ</w:t>
            </w:r>
            <w:r>
              <w:rPr>
                <w:rStyle w:val="IndexLink"/>
                <w:rtl w:val="true"/>
              </w:rPr>
              <w:tab/>
            </w:r>
            <w:r>
              <w:rPr>
                <w:rStyle w:val="IndexLink"/>
              </w:rPr>
              <w:t>365</w:t>
            </w:r>
          </w:hyperlink>
        </w:p>
        <w:p>
          <w:pPr>
            <w:pStyle w:val="Contents3"/>
            <w:tabs>
              <w:tab w:val="clear" w:pos="8459"/>
              <w:tab w:val="right" w:pos="9026" w:leader="dot"/>
            </w:tabs>
            <w:rPr/>
          </w:pPr>
          <w:hyperlink w:anchor="__RefHeading___Toc2637145_211673320">
            <w:r>
              <w:rPr>
                <w:webHidden/>
                <w:rStyle w:val="IndexLink"/>
              </w:rPr>
              <w:t>1473</w:t>
            </w:r>
            <w:r>
              <w:rPr>
                <w:rStyle w:val="IndexLink"/>
                <w:rtl w:val="true"/>
              </w:rPr>
              <w:t xml:space="preserve"> </w:t>
            </w:r>
            <w:r>
              <w:rPr>
                <w:rStyle w:val="IndexLink"/>
                <w:rtl w:val="true"/>
              </w:rPr>
              <w:t>الْمُزَوَّجُ فِی السَّمآءِ</w:t>
            </w:r>
            <w:r>
              <w:rPr>
                <w:rStyle w:val="IndexLink"/>
                <w:rtl w:val="true"/>
              </w:rPr>
              <w:tab/>
            </w:r>
            <w:r>
              <w:rPr>
                <w:rStyle w:val="IndexLink"/>
              </w:rPr>
              <w:t>365</w:t>
            </w:r>
          </w:hyperlink>
        </w:p>
        <w:p>
          <w:pPr>
            <w:pStyle w:val="Contents3"/>
            <w:tabs>
              <w:tab w:val="clear" w:pos="8459"/>
              <w:tab w:val="right" w:pos="9026" w:leader="dot"/>
            </w:tabs>
            <w:rPr/>
          </w:pPr>
          <w:hyperlink w:anchor="__RefHeading___Toc2637147_211673320">
            <w:r>
              <w:rPr>
                <w:webHidden/>
                <w:rStyle w:val="IndexLink"/>
              </w:rPr>
              <w:t>1474</w:t>
            </w:r>
            <w:r>
              <w:rPr>
                <w:rStyle w:val="IndexLink"/>
                <w:rtl w:val="true"/>
              </w:rPr>
              <w:t xml:space="preserve"> </w:t>
            </w:r>
            <w:r>
              <w:rPr>
                <w:rStyle w:val="IndexLink"/>
                <w:rtl w:val="true"/>
              </w:rPr>
              <w:t>مُزِیلُ الشَّکِ‌ّ</w:t>
            </w:r>
            <w:r>
              <w:rPr>
                <w:rStyle w:val="IndexLink"/>
                <w:rtl w:val="true"/>
              </w:rPr>
              <w:tab/>
            </w:r>
            <w:r>
              <w:rPr>
                <w:rStyle w:val="IndexLink"/>
              </w:rPr>
              <w:t>365</w:t>
            </w:r>
          </w:hyperlink>
        </w:p>
        <w:p>
          <w:pPr>
            <w:pStyle w:val="Contents3"/>
            <w:tabs>
              <w:tab w:val="clear" w:pos="8459"/>
              <w:tab w:val="right" w:pos="9026" w:leader="dot"/>
            </w:tabs>
            <w:rPr/>
          </w:pPr>
          <w:hyperlink w:anchor="__RefHeading___Toc2637149_211673320">
            <w:r>
              <w:rPr>
                <w:webHidden/>
                <w:rStyle w:val="IndexLink"/>
              </w:rPr>
              <w:t>1475</w:t>
            </w:r>
            <w:r>
              <w:rPr>
                <w:rStyle w:val="IndexLink"/>
                <w:rtl w:val="true"/>
              </w:rPr>
              <w:t xml:space="preserve"> </w:t>
            </w:r>
            <w:r>
              <w:rPr>
                <w:rStyle w:val="IndexLink"/>
                <w:rtl w:val="true"/>
              </w:rPr>
              <w:t>مُسْتَنْقِذُ الشِّیعَةِ</w:t>
            </w:r>
            <w:r>
              <w:rPr>
                <w:rStyle w:val="IndexLink"/>
                <w:rtl w:val="true"/>
              </w:rPr>
              <w:tab/>
            </w:r>
            <w:r>
              <w:rPr>
                <w:rStyle w:val="IndexLink"/>
              </w:rPr>
              <w:t>365</w:t>
            </w:r>
          </w:hyperlink>
        </w:p>
        <w:p>
          <w:pPr>
            <w:pStyle w:val="Contents3"/>
            <w:tabs>
              <w:tab w:val="clear" w:pos="8459"/>
              <w:tab w:val="right" w:pos="9026" w:leader="dot"/>
            </w:tabs>
            <w:rPr/>
          </w:pPr>
          <w:hyperlink w:anchor="__RefHeading___Toc2637151_211673320">
            <w:r>
              <w:rPr>
                <w:webHidden/>
                <w:rStyle w:val="IndexLink"/>
              </w:rPr>
              <w:t>1476</w:t>
            </w:r>
            <w:r>
              <w:rPr>
                <w:rStyle w:val="IndexLink"/>
                <w:rtl w:val="true"/>
              </w:rPr>
              <w:t xml:space="preserve"> </w:t>
            </w:r>
            <w:r>
              <w:rPr>
                <w:rStyle w:val="IndexLink"/>
                <w:rtl w:val="true"/>
              </w:rPr>
              <w:t>مَسْلَکُ الْجَنَّةِ</w:t>
            </w:r>
            <w:r>
              <w:rPr>
                <w:rStyle w:val="IndexLink"/>
                <w:rtl w:val="true"/>
              </w:rPr>
              <w:tab/>
            </w:r>
            <w:r>
              <w:rPr>
                <w:rStyle w:val="IndexLink"/>
              </w:rPr>
              <w:t>365</w:t>
            </w:r>
          </w:hyperlink>
        </w:p>
        <w:p>
          <w:pPr>
            <w:pStyle w:val="Contents3"/>
            <w:tabs>
              <w:tab w:val="clear" w:pos="8459"/>
              <w:tab w:val="right" w:pos="9026" w:leader="dot"/>
            </w:tabs>
            <w:rPr/>
          </w:pPr>
          <w:hyperlink w:anchor="__RefHeading___Toc2637153_211673320">
            <w:r>
              <w:rPr>
                <w:webHidden/>
                <w:rStyle w:val="IndexLink"/>
              </w:rPr>
              <w:t>1477</w:t>
            </w:r>
            <w:r>
              <w:rPr>
                <w:rStyle w:val="IndexLink"/>
                <w:rtl w:val="true"/>
              </w:rPr>
              <w:t xml:space="preserve"> </w:t>
            </w:r>
            <w:r>
              <w:rPr>
                <w:rStyle w:val="IndexLink"/>
                <w:rtl w:val="true"/>
              </w:rPr>
              <w:t>مِشْکاةُ ضِیاءِ اللَّهِ‌</w:t>
            </w:r>
            <w:r>
              <w:rPr>
                <w:rStyle w:val="IndexLink"/>
                <w:rtl w:val="true"/>
              </w:rPr>
              <w:tab/>
            </w:r>
            <w:r>
              <w:rPr>
                <w:rStyle w:val="IndexLink"/>
              </w:rPr>
              <w:t>366</w:t>
            </w:r>
          </w:hyperlink>
        </w:p>
        <w:p>
          <w:pPr>
            <w:pStyle w:val="Contents3"/>
            <w:tabs>
              <w:tab w:val="clear" w:pos="8459"/>
              <w:tab w:val="right" w:pos="9026" w:leader="dot"/>
            </w:tabs>
            <w:rPr/>
          </w:pPr>
          <w:hyperlink w:anchor="__RefHeading___Toc2637155_211673320">
            <w:r>
              <w:rPr>
                <w:webHidden/>
                <w:rStyle w:val="IndexLink"/>
              </w:rPr>
              <w:t>1478</w:t>
            </w:r>
            <w:r>
              <w:rPr>
                <w:rStyle w:val="IndexLink"/>
                <w:rtl w:val="true"/>
              </w:rPr>
              <w:t xml:space="preserve"> </w:t>
            </w:r>
            <w:r>
              <w:rPr>
                <w:rStyle w:val="IndexLink"/>
                <w:rtl w:val="true"/>
              </w:rPr>
              <w:t>الْمُشَمِّرُ</w:t>
            </w:r>
            <w:r>
              <w:rPr>
                <w:rStyle w:val="IndexLink"/>
                <w:rtl w:val="true"/>
              </w:rPr>
              <w:tab/>
            </w:r>
            <w:r>
              <w:rPr>
                <w:rStyle w:val="IndexLink"/>
              </w:rPr>
              <w:t>366</w:t>
            </w:r>
          </w:hyperlink>
        </w:p>
        <w:p>
          <w:pPr>
            <w:pStyle w:val="Contents3"/>
            <w:tabs>
              <w:tab w:val="clear" w:pos="8459"/>
              <w:tab w:val="right" w:pos="9026" w:leader="dot"/>
            </w:tabs>
            <w:rPr/>
          </w:pPr>
          <w:hyperlink w:anchor="__RefHeading___Toc2637157_211673320">
            <w:r>
              <w:rPr>
                <w:webHidden/>
                <w:rStyle w:val="IndexLink"/>
              </w:rPr>
              <w:t>1479</w:t>
            </w:r>
            <w:r>
              <w:rPr>
                <w:rStyle w:val="IndexLink"/>
                <w:rtl w:val="true"/>
              </w:rPr>
              <w:t xml:space="preserve"> </w:t>
            </w:r>
            <w:r>
              <w:rPr>
                <w:rStyle w:val="IndexLink"/>
                <w:rtl w:val="true"/>
              </w:rPr>
              <w:t>مِصْباحُ الضِّیاءِ</w:t>
            </w:r>
            <w:r>
              <w:rPr>
                <w:rStyle w:val="IndexLink"/>
                <w:rtl w:val="true"/>
              </w:rPr>
              <w:tab/>
            </w:r>
            <w:r>
              <w:rPr>
                <w:rStyle w:val="IndexLink"/>
              </w:rPr>
              <w:t>366</w:t>
            </w:r>
          </w:hyperlink>
        </w:p>
        <w:p>
          <w:pPr>
            <w:pStyle w:val="Contents3"/>
            <w:tabs>
              <w:tab w:val="clear" w:pos="8459"/>
              <w:tab w:val="right" w:pos="9026" w:leader="dot"/>
            </w:tabs>
            <w:rPr/>
          </w:pPr>
          <w:hyperlink w:anchor="__RefHeading___Toc2637159_211673320">
            <w:r>
              <w:rPr>
                <w:webHidden/>
                <w:rStyle w:val="IndexLink"/>
              </w:rPr>
              <w:t>1480</w:t>
            </w:r>
            <w:r>
              <w:rPr>
                <w:rStyle w:val="IndexLink"/>
                <w:rtl w:val="true"/>
              </w:rPr>
              <w:t xml:space="preserve"> </w:t>
            </w:r>
            <w:r>
              <w:rPr>
                <w:rStyle w:val="IndexLink"/>
                <w:rtl w:val="true"/>
              </w:rPr>
              <w:t>مِصْباحُ نُورِ اللَّهِ‌</w:t>
            </w:r>
            <w:r>
              <w:rPr>
                <w:rStyle w:val="IndexLink"/>
                <w:rtl w:val="true"/>
              </w:rPr>
              <w:tab/>
            </w:r>
            <w:r>
              <w:rPr>
                <w:rStyle w:val="IndexLink"/>
              </w:rPr>
              <w:t>366</w:t>
            </w:r>
          </w:hyperlink>
        </w:p>
        <w:p>
          <w:pPr>
            <w:pStyle w:val="Contents3"/>
            <w:tabs>
              <w:tab w:val="clear" w:pos="8459"/>
              <w:tab w:val="right" w:pos="9026" w:leader="dot"/>
            </w:tabs>
            <w:rPr/>
          </w:pPr>
          <w:hyperlink w:anchor="__RefHeading___Toc2637161_211673320">
            <w:r>
              <w:rPr>
                <w:webHidden/>
                <w:rStyle w:val="IndexLink"/>
              </w:rPr>
              <w:t>1481</w:t>
            </w:r>
            <w:r>
              <w:rPr>
                <w:rStyle w:val="IndexLink"/>
                <w:rtl w:val="true"/>
              </w:rPr>
              <w:t xml:space="preserve"> </w:t>
            </w:r>
            <w:r>
              <w:rPr>
                <w:rStyle w:val="IndexLink"/>
                <w:rtl w:val="true"/>
              </w:rPr>
              <w:t>مُصَدِّقُ الرَّسُولِ‌</w:t>
            </w:r>
            <w:r>
              <w:rPr>
                <w:rStyle w:val="IndexLink"/>
                <w:rtl w:val="true"/>
              </w:rPr>
              <w:tab/>
            </w:r>
            <w:r>
              <w:rPr>
                <w:rStyle w:val="IndexLink"/>
              </w:rPr>
              <w:t>366</w:t>
            </w:r>
          </w:hyperlink>
        </w:p>
        <w:p>
          <w:pPr>
            <w:pStyle w:val="Contents3"/>
            <w:tabs>
              <w:tab w:val="clear" w:pos="8459"/>
              <w:tab w:val="right" w:pos="9026" w:leader="dot"/>
            </w:tabs>
            <w:rPr/>
          </w:pPr>
          <w:hyperlink w:anchor="__RefHeading___Toc2637163_211673320">
            <w:r>
              <w:rPr>
                <w:webHidden/>
                <w:rStyle w:val="IndexLink"/>
              </w:rPr>
              <w:t>1482</w:t>
            </w:r>
            <w:r>
              <w:rPr>
                <w:rStyle w:val="IndexLink"/>
                <w:rtl w:val="true"/>
              </w:rPr>
              <w:t xml:space="preserve"> </w:t>
            </w:r>
            <w:r>
              <w:rPr>
                <w:rStyle w:val="IndexLink"/>
                <w:rtl w:val="true"/>
              </w:rPr>
              <w:t>الْمُصَلِّی عَلَی الرَّسُولِ‌</w:t>
            </w:r>
            <w:r>
              <w:rPr>
                <w:rStyle w:val="IndexLink"/>
                <w:rtl w:val="true"/>
              </w:rPr>
              <w:tab/>
            </w:r>
            <w:r>
              <w:rPr>
                <w:rStyle w:val="IndexLink"/>
              </w:rPr>
              <w:t>366</w:t>
            </w:r>
          </w:hyperlink>
        </w:p>
        <w:p>
          <w:pPr>
            <w:pStyle w:val="Contents3"/>
            <w:tabs>
              <w:tab w:val="clear" w:pos="8459"/>
              <w:tab w:val="right" w:pos="9026" w:leader="dot"/>
            </w:tabs>
            <w:rPr/>
          </w:pPr>
          <w:hyperlink w:anchor="__RefHeading___Toc2637165_211673320">
            <w:r>
              <w:rPr>
                <w:webHidden/>
                <w:rStyle w:val="IndexLink"/>
              </w:rPr>
              <w:t>1483</w:t>
            </w:r>
            <w:r>
              <w:rPr>
                <w:rStyle w:val="IndexLink"/>
                <w:rtl w:val="true"/>
              </w:rPr>
              <w:t xml:space="preserve"> </w:t>
            </w:r>
            <w:r>
              <w:rPr>
                <w:rStyle w:val="IndexLink"/>
                <w:rtl w:val="true"/>
              </w:rPr>
              <w:t>مَطْلُوبُ کُلِ‌ّ طالِبٍ‌</w:t>
            </w:r>
            <w:r>
              <w:rPr>
                <w:rStyle w:val="IndexLink"/>
                <w:rtl w:val="true"/>
              </w:rPr>
              <w:tab/>
            </w:r>
            <w:r>
              <w:rPr>
                <w:rStyle w:val="IndexLink"/>
              </w:rPr>
              <w:t>367</w:t>
            </w:r>
          </w:hyperlink>
        </w:p>
        <w:p>
          <w:pPr>
            <w:pStyle w:val="Contents3"/>
            <w:tabs>
              <w:tab w:val="clear" w:pos="8459"/>
              <w:tab w:val="right" w:pos="9026" w:leader="dot"/>
            </w:tabs>
            <w:rPr/>
          </w:pPr>
          <w:hyperlink w:anchor="__RefHeading___Toc2637167_211673320">
            <w:r>
              <w:rPr>
                <w:webHidden/>
                <w:rStyle w:val="IndexLink"/>
              </w:rPr>
              <w:t>1484</w:t>
            </w:r>
            <w:r>
              <w:rPr>
                <w:rStyle w:val="IndexLink"/>
                <w:rtl w:val="true"/>
              </w:rPr>
              <w:t xml:space="preserve"> </w:t>
            </w:r>
            <w:r>
              <w:rPr>
                <w:rStyle w:val="IndexLink"/>
                <w:rtl w:val="true"/>
              </w:rPr>
              <w:t>الْمُطَهَّرُ مِنَ الرَّیبِ‌</w:t>
            </w:r>
            <w:r>
              <w:rPr>
                <w:rStyle w:val="IndexLink"/>
                <w:rtl w:val="true"/>
              </w:rPr>
              <w:tab/>
            </w:r>
            <w:r>
              <w:rPr>
                <w:rStyle w:val="IndexLink"/>
              </w:rPr>
              <w:t>367</w:t>
            </w:r>
          </w:hyperlink>
        </w:p>
        <w:p>
          <w:pPr>
            <w:pStyle w:val="Contents3"/>
            <w:tabs>
              <w:tab w:val="clear" w:pos="8459"/>
              <w:tab w:val="right" w:pos="9026" w:leader="dot"/>
            </w:tabs>
            <w:rPr/>
          </w:pPr>
          <w:hyperlink w:anchor="__RefHeading___Toc2637169_211673320">
            <w:r>
              <w:rPr>
                <w:webHidden/>
                <w:rStyle w:val="IndexLink"/>
              </w:rPr>
              <w:t>1485</w:t>
            </w:r>
            <w:r>
              <w:rPr>
                <w:rStyle w:val="IndexLink"/>
                <w:rtl w:val="true"/>
              </w:rPr>
              <w:t xml:space="preserve"> </w:t>
            </w:r>
            <w:r>
              <w:rPr>
                <w:rStyle w:val="IndexLink"/>
                <w:rtl w:val="true"/>
              </w:rPr>
              <w:t>الْمُطَهَّرُ مِنَ الْعَیبِ‌</w:t>
            </w:r>
            <w:r>
              <w:rPr>
                <w:rStyle w:val="IndexLink"/>
                <w:rtl w:val="true"/>
              </w:rPr>
              <w:tab/>
            </w:r>
            <w:r>
              <w:rPr>
                <w:rStyle w:val="IndexLink"/>
              </w:rPr>
              <w:t>367</w:t>
            </w:r>
          </w:hyperlink>
        </w:p>
        <w:p>
          <w:pPr>
            <w:pStyle w:val="Contents3"/>
            <w:tabs>
              <w:tab w:val="clear" w:pos="8459"/>
              <w:tab w:val="right" w:pos="9026" w:leader="dot"/>
            </w:tabs>
            <w:rPr/>
          </w:pPr>
          <w:hyperlink w:anchor="__RefHeading___Toc2637171_211673320">
            <w:r>
              <w:rPr>
                <w:webHidden/>
                <w:rStyle w:val="IndexLink"/>
              </w:rPr>
              <w:t>1486</w:t>
            </w:r>
            <w:r>
              <w:rPr>
                <w:rStyle w:val="IndexLink"/>
                <w:rtl w:val="true"/>
              </w:rPr>
              <w:t xml:space="preserve"> </w:t>
            </w:r>
            <w:r>
              <w:rPr>
                <w:rStyle w:val="IndexLink"/>
                <w:rtl w:val="true"/>
              </w:rPr>
              <w:t>الْمُطِیعُ‌</w:t>
            </w:r>
            <w:r>
              <w:rPr>
                <w:rStyle w:val="IndexLink"/>
                <w:rtl w:val="true"/>
              </w:rPr>
              <w:tab/>
            </w:r>
            <w:r>
              <w:rPr>
                <w:rStyle w:val="IndexLink"/>
              </w:rPr>
              <w:t>367</w:t>
            </w:r>
          </w:hyperlink>
        </w:p>
        <w:p>
          <w:pPr>
            <w:pStyle w:val="Contents3"/>
            <w:tabs>
              <w:tab w:val="clear" w:pos="8459"/>
              <w:tab w:val="right" w:pos="9026" w:leader="dot"/>
            </w:tabs>
            <w:rPr/>
          </w:pPr>
          <w:hyperlink w:anchor="__RefHeading___Toc2637173_211673320">
            <w:r>
              <w:rPr>
                <w:webHidden/>
                <w:rStyle w:val="IndexLink"/>
              </w:rPr>
              <w:t>1487</w:t>
            </w:r>
            <w:r>
              <w:rPr>
                <w:rStyle w:val="IndexLink"/>
                <w:rtl w:val="true"/>
              </w:rPr>
              <w:t xml:space="preserve"> </w:t>
            </w:r>
            <w:r>
              <w:rPr>
                <w:rStyle w:val="IndexLink"/>
                <w:rtl w:val="true"/>
              </w:rPr>
              <w:t>مُظْهِرُ الْآیاتِ‌</w:t>
            </w:r>
            <w:r>
              <w:rPr>
                <w:rStyle w:val="IndexLink"/>
                <w:rtl w:val="true"/>
              </w:rPr>
              <w:tab/>
            </w:r>
            <w:r>
              <w:rPr>
                <w:rStyle w:val="IndexLink"/>
              </w:rPr>
              <w:t>367</w:t>
            </w:r>
          </w:hyperlink>
        </w:p>
        <w:p>
          <w:pPr>
            <w:pStyle w:val="Contents3"/>
            <w:tabs>
              <w:tab w:val="clear" w:pos="8459"/>
              <w:tab w:val="right" w:pos="9026" w:leader="dot"/>
            </w:tabs>
            <w:rPr/>
          </w:pPr>
          <w:hyperlink w:anchor="__RefHeading___Toc2637175_211673320">
            <w:r>
              <w:rPr>
                <w:webHidden/>
                <w:rStyle w:val="IndexLink"/>
              </w:rPr>
              <w:t>1488</w:t>
            </w:r>
            <w:r>
              <w:rPr>
                <w:rStyle w:val="IndexLink"/>
                <w:rtl w:val="true"/>
              </w:rPr>
              <w:t xml:space="preserve"> </w:t>
            </w:r>
            <w:r>
              <w:rPr>
                <w:rStyle w:val="IndexLink"/>
                <w:rtl w:val="true"/>
              </w:rPr>
              <w:t>مُظْهِرُ الْبَراهِینِ‌</w:t>
            </w:r>
            <w:r>
              <w:rPr>
                <w:rStyle w:val="IndexLink"/>
                <w:rtl w:val="true"/>
              </w:rPr>
              <w:tab/>
            </w:r>
            <w:r>
              <w:rPr>
                <w:rStyle w:val="IndexLink"/>
              </w:rPr>
              <w:t>367</w:t>
            </w:r>
          </w:hyperlink>
        </w:p>
        <w:p>
          <w:pPr>
            <w:pStyle w:val="Contents3"/>
            <w:tabs>
              <w:tab w:val="clear" w:pos="8459"/>
              <w:tab w:val="right" w:pos="9026" w:leader="dot"/>
            </w:tabs>
            <w:rPr/>
          </w:pPr>
          <w:hyperlink w:anchor="__RefHeading___Toc2637177_211673320">
            <w:r>
              <w:rPr>
                <w:webHidden/>
                <w:rStyle w:val="IndexLink"/>
              </w:rPr>
              <w:t>1489</w:t>
            </w:r>
            <w:r>
              <w:rPr>
                <w:rStyle w:val="IndexLink"/>
                <w:rtl w:val="true"/>
              </w:rPr>
              <w:t xml:space="preserve"> </w:t>
            </w:r>
            <w:r>
              <w:rPr>
                <w:rStyle w:val="IndexLink"/>
                <w:rtl w:val="true"/>
              </w:rPr>
              <w:t>مُظْهِرُ الْعَجائِبِ‌</w:t>
            </w:r>
            <w:r>
              <w:rPr>
                <w:rStyle w:val="IndexLink"/>
                <w:rtl w:val="true"/>
              </w:rPr>
              <w:tab/>
            </w:r>
            <w:r>
              <w:rPr>
                <w:rStyle w:val="IndexLink"/>
              </w:rPr>
              <w:t>367</w:t>
            </w:r>
          </w:hyperlink>
        </w:p>
        <w:p>
          <w:pPr>
            <w:pStyle w:val="Contents3"/>
            <w:tabs>
              <w:tab w:val="clear" w:pos="8459"/>
              <w:tab w:val="right" w:pos="9026" w:leader="dot"/>
            </w:tabs>
            <w:rPr/>
          </w:pPr>
          <w:hyperlink w:anchor="__RefHeading___Toc2637179_211673320">
            <w:r>
              <w:rPr>
                <w:webHidden/>
                <w:rStyle w:val="IndexLink"/>
              </w:rPr>
              <w:t>1490</w:t>
            </w:r>
            <w:r>
              <w:rPr>
                <w:rStyle w:val="IndexLink"/>
                <w:rtl w:val="true"/>
              </w:rPr>
              <w:t xml:space="preserve"> </w:t>
            </w:r>
            <w:r>
              <w:rPr>
                <w:rStyle w:val="IndexLink"/>
                <w:rtl w:val="true"/>
              </w:rPr>
              <w:t>مُظْهِرُ الْمآءِ الْمَعِینِ‌</w:t>
            </w:r>
            <w:r>
              <w:rPr>
                <w:rStyle w:val="IndexLink"/>
                <w:rtl w:val="true"/>
              </w:rPr>
              <w:tab/>
            </w:r>
            <w:r>
              <w:rPr>
                <w:rStyle w:val="IndexLink"/>
              </w:rPr>
              <w:t>367</w:t>
            </w:r>
          </w:hyperlink>
        </w:p>
        <w:p>
          <w:pPr>
            <w:pStyle w:val="Contents3"/>
            <w:tabs>
              <w:tab w:val="clear" w:pos="8459"/>
              <w:tab w:val="right" w:pos="9026" w:leader="dot"/>
            </w:tabs>
            <w:rPr/>
          </w:pPr>
          <w:hyperlink w:anchor="__RefHeading___Toc2637181_211673320">
            <w:r>
              <w:rPr>
                <w:webHidden/>
                <w:rStyle w:val="IndexLink"/>
              </w:rPr>
              <w:t>1491</w:t>
            </w:r>
            <w:r>
              <w:rPr>
                <w:rStyle w:val="IndexLink"/>
                <w:rtl w:val="true"/>
              </w:rPr>
              <w:t xml:space="preserve"> </w:t>
            </w:r>
            <w:r>
              <w:rPr>
                <w:rStyle w:val="IndexLink"/>
                <w:rtl w:val="true"/>
              </w:rPr>
              <w:t>مُعافِی عَنِ النّاسِ‌</w:t>
            </w:r>
            <w:r>
              <w:rPr>
                <w:rStyle w:val="IndexLink"/>
                <w:rtl w:val="true"/>
              </w:rPr>
              <w:tab/>
            </w:r>
            <w:r>
              <w:rPr>
                <w:rStyle w:val="IndexLink"/>
              </w:rPr>
              <w:t>368</w:t>
            </w:r>
          </w:hyperlink>
        </w:p>
        <w:p>
          <w:pPr>
            <w:pStyle w:val="Contents3"/>
            <w:tabs>
              <w:tab w:val="clear" w:pos="8459"/>
              <w:tab w:val="right" w:pos="9026" w:leader="dot"/>
            </w:tabs>
            <w:rPr/>
          </w:pPr>
          <w:hyperlink w:anchor="__RefHeading___Toc2637183_211673320">
            <w:r>
              <w:rPr>
                <w:webHidden/>
                <w:rStyle w:val="IndexLink"/>
              </w:rPr>
              <w:t>1492</w:t>
            </w:r>
            <w:r>
              <w:rPr>
                <w:rStyle w:val="IndexLink"/>
                <w:rtl w:val="true"/>
              </w:rPr>
              <w:t xml:space="preserve"> </w:t>
            </w:r>
            <w:r>
              <w:rPr>
                <w:rStyle w:val="IndexLink"/>
                <w:rtl w:val="true"/>
              </w:rPr>
              <w:t>الْمُعْتَکِفُ‌</w:t>
            </w:r>
            <w:r>
              <w:rPr>
                <w:rStyle w:val="IndexLink"/>
                <w:rtl w:val="true"/>
              </w:rPr>
              <w:tab/>
            </w:r>
            <w:r>
              <w:rPr>
                <w:rStyle w:val="IndexLink"/>
              </w:rPr>
              <w:t>368</w:t>
            </w:r>
          </w:hyperlink>
        </w:p>
        <w:p>
          <w:pPr>
            <w:pStyle w:val="Contents3"/>
            <w:tabs>
              <w:tab w:val="clear" w:pos="8459"/>
              <w:tab w:val="right" w:pos="9026" w:leader="dot"/>
            </w:tabs>
            <w:rPr/>
          </w:pPr>
          <w:hyperlink w:anchor="__RefHeading___Toc2637185_211673320">
            <w:r>
              <w:rPr>
                <w:webHidden/>
                <w:rStyle w:val="IndexLink"/>
              </w:rPr>
              <w:t>1493</w:t>
            </w:r>
            <w:r>
              <w:rPr>
                <w:rStyle w:val="IndexLink"/>
                <w:rtl w:val="true"/>
              </w:rPr>
              <w:t xml:space="preserve"> </w:t>
            </w:r>
            <w:r>
              <w:rPr>
                <w:rStyle w:val="IndexLink"/>
                <w:rtl w:val="true"/>
              </w:rPr>
              <w:t>مُعْجِبُ الْمَلآئِکَةِ</w:t>
            </w:r>
            <w:r>
              <w:rPr>
                <w:rStyle w:val="IndexLink"/>
                <w:rtl w:val="true"/>
              </w:rPr>
              <w:tab/>
            </w:r>
            <w:r>
              <w:rPr>
                <w:rStyle w:val="IndexLink"/>
              </w:rPr>
              <w:t>368</w:t>
            </w:r>
          </w:hyperlink>
        </w:p>
        <w:p>
          <w:pPr>
            <w:pStyle w:val="Contents3"/>
            <w:tabs>
              <w:tab w:val="clear" w:pos="8459"/>
              <w:tab w:val="right" w:pos="9026" w:leader="dot"/>
            </w:tabs>
            <w:rPr/>
          </w:pPr>
          <w:hyperlink w:anchor="__RefHeading___Toc2637187_211673320">
            <w:r>
              <w:rPr>
                <w:webHidden/>
                <w:rStyle w:val="IndexLink"/>
              </w:rPr>
              <w:t>1494</w:t>
            </w:r>
            <w:r>
              <w:rPr>
                <w:rStyle w:val="IndexLink"/>
                <w:rtl w:val="true"/>
              </w:rPr>
              <w:t xml:space="preserve"> </w:t>
            </w:r>
            <w:r>
              <w:rPr>
                <w:rStyle w:val="IndexLink"/>
                <w:rtl w:val="true"/>
              </w:rPr>
              <w:t>مُعْجِزُ الرِّسالَةِ</w:t>
            </w:r>
            <w:r>
              <w:rPr>
                <w:rStyle w:val="IndexLink"/>
                <w:rtl w:val="true"/>
              </w:rPr>
              <w:tab/>
            </w:r>
            <w:r>
              <w:rPr>
                <w:rStyle w:val="IndexLink"/>
              </w:rPr>
              <w:t>368</w:t>
            </w:r>
          </w:hyperlink>
        </w:p>
        <w:p>
          <w:pPr>
            <w:pStyle w:val="Contents3"/>
            <w:tabs>
              <w:tab w:val="clear" w:pos="8459"/>
              <w:tab w:val="right" w:pos="9026" w:leader="dot"/>
            </w:tabs>
            <w:rPr/>
          </w:pPr>
          <w:hyperlink w:anchor="__RefHeading___Toc2637189_211673320">
            <w:r>
              <w:rPr>
                <w:webHidden/>
                <w:rStyle w:val="IndexLink"/>
              </w:rPr>
              <w:t>1495</w:t>
            </w:r>
            <w:r>
              <w:rPr>
                <w:rStyle w:val="IndexLink"/>
                <w:rtl w:val="true"/>
              </w:rPr>
              <w:t xml:space="preserve"> </w:t>
            </w:r>
            <w:r>
              <w:rPr>
                <w:rStyle w:val="IndexLink"/>
                <w:rtl w:val="true"/>
              </w:rPr>
              <w:t>مَعْدِنُ حُکْمِ اللَّهِ‌</w:t>
            </w:r>
            <w:r>
              <w:rPr>
                <w:rStyle w:val="IndexLink"/>
                <w:rtl w:val="true"/>
              </w:rPr>
              <w:tab/>
            </w:r>
            <w:r>
              <w:rPr>
                <w:rStyle w:val="IndexLink"/>
              </w:rPr>
              <w:t>368</w:t>
            </w:r>
          </w:hyperlink>
        </w:p>
        <w:p>
          <w:pPr>
            <w:pStyle w:val="Contents3"/>
            <w:tabs>
              <w:tab w:val="clear" w:pos="8459"/>
              <w:tab w:val="right" w:pos="9026" w:leader="dot"/>
            </w:tabs>
            <w:rPr/>
          </w:pPr>
          <w:hyperlink w:anchor="__RefHeading___Toc2637191_211673320">
            <w:r>
              <w:rPr>
                <w:webHidden/>
                <w:rStyle w:val="IndexLink"/>
              </w:rPr>
              <w:t>1496</w:t>
            </w:r>
            <w:r>
              <w:rPr>
                <w:rStyle w:val="IndexLink"/>
                <w:rtl w:val="true"/>
              </w:rPr>
              <w:t xml:space="preserve"> </w:t>
            </w:r>
            <w:r>
              <w:rPr>
                <w:rStyle w:val="IndexLink"/>
                <w:rtl w:val="true"/>
              </w:rPr>
              <w:t>مَعْدِنُ الْحِکْمَةِ</w:t>
            </w:r>
            <w:r>
              <w:rPr>
                <w:rStyle w:val="IndexLink"/>
                <w:rtl w:val="true"/>
              </w:rPr>
              <w:tab/>
            </w:r>
            <w:r>
              <w:rPr>
                <w:rStyle w:val="IndexLink"/>
              </w:rPr>
              <w:t>369</w:t>
            </w:r>
          </w:hyperlink>
        </w:p>
        <w:p>
          <w:pPr>
            <w:pStyle w:val="Contents3"/>
            <w:tabs>
              <w:tab w:val="clear" w:pos="8459"/>
              <w:tab w:val="right" w:pos="9026" w:leader="dot"/>
            </w:tabs>
            <w:rPr/>
          </w:pPr>
          <w:hyperlink w:anchor="__RefHeading___Toc2637193_211673320">
            <w:r>
              <w:rPr>
                <w:webHidden/>
                <w:rStyle w:val="IndexLink"/>
              </w:rPr>
              <w:t>1497</w:t>
            </w:r>
            <w:r>
              <w:rPr>
                <w:rStyle w:val="IndexLink"/>
                <w:rtl w:val="true"/>
              </w:rPr>
              <w:t xml:space="preserve"> </w:t>
            </w:r>
            <w:r>
              <w:rPr>
                <w:rStyle w:val="IndexLink"/>
                <w:rtl w:val="true"/>
              </w:rPr>
              <w:t>مَعْدِنُ الْفِخارِ</w:t>
            </w:r>
            <w:r>
              <w:rPr>
                <w:rStyle w:val="IndexLink"/>
                <w:rtl w:val="true"/>
              </w:rPr>
              <w:tab/>
            </w:r>
            <w:r>
              <w:rPr>
                <w:rStyle w:val="IndexLink"/>
              </w:rPr>
              <w:t>369</w:t>
            </w:r>
          </w:hyperlink>
        </w:p>
        <w:p>
          <w:pPr>
            <w:pStyle w:val="Contents3"/>
            <w:tabs>
              <w:tab w:val="clear" w:pos="8459"/>
              <w:tab w:val="right" w:pos="9026" w:leader="dot"/>
            </w:tabs>
            <w:rPr/>
          </w:pPr>
          <w:hyperlink w:anchor="__RefHeading___Toc2637195_211673320">
            <w:r>
              <w:rPr>
                <w:webHidden/>
                <w:rStyle w:val="IndexLink"/>
              </w:rPr>
              <w:t>1498</w:t>
            </w:r>
            <w:r>
              <w:rPr>
                <w:rStyle w:val="IndexLink"/>
                <w:rtl w:val="true"/>
              </w:rPr>
              <w:t xml:space="preserve"> </w:t>
            </w:r>
            <w:r>
              <w:rPr>
                <w:rStyle w:val="IndexLink"/>
                <w:rtl w:val="true"/>
              </w:rPr>
              <w:t>مَعْدِنُ الْکِرامِ‌</w:t>
            </w:r>
            <w:r>
              <w:rPr>
                <w:rStyle w:val="IndexLink"/>
                <w:rtl w:val="true"/>
              </w:rPr>
              <w:tab/>
            </w:r>
            <w:r>
              <w:rPr>
                <w:rStyle w:val="IndexLink"/>
              </w:rPr>
              <w:t>369</w:t>
            </w:r>
          </w:hyperlink>
        </w:p>
        <w:p>
          <w:pPr>
            <w:pStyle w:val="Contents3"/>
            <w:tabs>
              <w:tab w:val="clear" w:pos="8459"/>
              <w:tab w:val="right" w:pos="9026" w:leader="dot"/>
            </w:tabs>
            <w:rPr/>
          </w:pPr>
          <w:hyperlink w:anchor="__RefHeading___Toc2637197_211673320">
            <w:r>
              <w:rPr>
                <w:webHidden/>
                <w:rStyle w:val="IndexLink"/>
              </w:rPr>
              <w:t>1499</w:t>
            </w:r>
            <w:r>
              <w:rPr>
                <w:rStyle w:val="IndexLink"/>
                <w:rtl w:val="true"/>
              </w:rPr>
              <w:t xml:space="preserve"> </w:t>
            </w:r>
            <w:r>
              <w:rPr>
                <w:rStyle w:val="IndexLink"/>
                <w:rtl w:val="true"/>
              </w:rPr>
              <w:t>مُعِزُّ الدِّینِ‌</w:t>
            </w:r>
            <w:r>
              <w:rPr>
                <w:rStyle w:val="IndexLink"/>
                <w:rtl w:val="true"/>
              </w:rPr>
              <w:tab/>
            </w:r>
            <w:r>
              <w:rPr>
                <w:rStyle w:val="IndexLink"/>
              </w:rPr>
              <w:t>369</w:t>
            </w:r>
          </w:hyperlink>
        </w:p>
        <w:p>
          <w:pPr>
            <w:pStyle w:val="Contents3"/>
            <w:tabs>
              <w:tab w:val="clear" w:pos="8459"/>
              <w:tab w:val="right" w:pos="9026" w:leader="dot"/>
            </w:tabs>
            <w:rPr/>
          </w:pPr>
          <w:hyperlink w:anchor="__RefHeading___Toc2637199_211673320">
            <w:r>
              <w:rPr>
                <w:webHidden/>
                <w:rStyle w:val="IndexLink"/>
              </w:rPr>
              <w:t>1500</w:t>
            </w:r>
            <w:r>
              <w:rPr>
                <w:rStyle w:val="IndexLink"/>
                <w:rtl w:val="true"/>
              </w:rPr>
              <w:t xml:space="preserve"> </w:t>
            </w:r>
            <w:r>
              <w:rPr>
                <w:rStyle w:val="IndexLink"/>
                <w:rtl w:val="true"/>
              </w:rPr>
              <w:t>الْمَعْصُومُ مِنَ الْخَلَلِ‌</w:t>
            </w:r>
            <w:r>
              <w:rPr>
                <w:rStyle w:val="IndexLink"/>
                <w:rtl w:val="true"/>
              </w:rPr>
              <w:tab/>
            </w:r>
            <w:r>
              <w:rPr>
                <w:rStyle w:val="IndexLink"/>
              </w:rPr>
              <w:t>369</w:t>
            </w:r>
          </w:hyperlink>
        </w:p>
        <w:p>
          <w:pPr>
            <w:pStyle w:val="Contents3"/>
            <w:tabs>
              <w:tab w:val="clear" w:pos="8459"/>
              <w:tab w:val="right" w:pos="9026" w:leader="dot"/>
            </w:tabs>
            <w:rPr/>
          </w:pPr>
          <w:hyperlink w:anchor="__RefHeading___Toc2637201_211673320">
            <w:r>
              <w:rPr>
                <w:webHidden/>
                <w:rStyle w:val="IndexLink"/>
              </w:rPr>
              <w:t>1501</w:t>
            </w:r>
            <w:r>
              <w:rPr>
                <w:rStyle w:val="IndexLink"/>
                <w:rtl w:val="true"/>
              </w:rPr>
              <w:t xml:space="preserve"> </w:t>
            </w:r>
            <w:r>
              <w:rPr>
                <w:rStyle w:val="IndexLink"/>
                <w:rtl w:val="true"/>
              </w:rPr>
              <w:t>الْمَعْصُومُ مِنَ الزَّلَلِ‌</w:t>
            </w:r>
            <w:r>
              <w:rPr>
                <w:rStyle w:val="IndexLink"/>
                <w:rtl w:val="true"/>
              </w:rPr>
              <w:tab/>
            </w:r>
            <w:r>
              <w:rPr>
                <w:rStyle w:val="IndexLink"/>
              </w:rPr>
              <w:t>369</w:t>
            </w:r>
          </w:hyperlink>
        </w:p>
        <w:p>
          <w:pPr>
            <w:pStyle w:val="Contents3"/>
            <w:tabs>
              <w:tab w:val="clear" w:pos="8459"/>
              <w:tab w:val="right" w:pos="9026" w:leader="dot"/>
            </w:tabs>
            <w:rPr/>
          </w:pPr>
          <w:hyperlink w:anchor="__RefHeading___Toc2637203_211673320">
            <w:r>
              <w:rPr>
                <w:webHidden/>
                <w:rStyle w:val="IndexLink"/>
              </w:rPr>
              <w:t>1502</w:t>
            </w:r>
            <w:r>
              <w:rPr>
                <w:rStyle w:val="IndexLink"/>
                <w:rtl w:val="true"/>
              </w:rPr>
              <w:t xml:space="preserve"> </w:t>
            </w:r>
            <w:r>
              <w:rPr>
                <w:rStyle w:val="IndexLink"/>
                <w:rtl w:val="true"/>
              </w:rPr>
              <w:t>مَعْصِیتُهُ مَعْصِیةُ اللَّهِ‌</w:t>
            </w:r>
            <w:r>
              <w:rPr>
                <w:rStyle w:val="IndexLink"/>
                <w:rtl w:val="true"/>
              </w:rPr>
              <w:tab/>
            </w:r>
            <w:r>
              <w:rPr>
                <w:rStyle w:val="IndexLink"/>
              </w:rPr>
              <w:t>370</w:t>
            </w:r>
          </w:hyperlink>
        </w:p>
        <w:p>
          <w:pPr>
            <w:pStyle w:val="Contents3"/>
            <w:tabs>
              <w:tab w:val="clear" w:pos="8459"/>
              <w:tab w:val="right" w:pos="9026" w:leader="dot"/>
            </w:tabs>
            <w:rPr/>
          </w:pPr>
          <w:hyperlink w:anchor="__RefHeading___Toc2637205_211673320">
            <w:r>
              <w:rPr>
                <w:webHidden/>
                <w:rStyle w:val="IndexLink"/>
              </w:rPr>
              <w:t>1503</w:t>
            </w:r>
            <w:r>
              <w:rPr>
                <w:rStyle w:val="IndexLink"/>
                <w:rtl w:val="true"/>
              </w:rPr>
              <w:t xml:space="preserve"> </w:t>
            </w:r>
            <w:r>
              <w:rPr>
                <w:rStyle w:val="IndexLink"/>
                <w:rtl w:val="true"/>
              </w:rPr>
              <w:t>مُعْلِنُ الْأَخْیارِ</w:t>
            </w:r>
            <w:r>
              <w:rPr>
                <w:rStyle w:val="IndexLink"/>
                <w:rtl w:val="true"/>
              </w:rPr>
              <w:tab/>
            </w:r>
            <w:r>
              <w:rPr>
                <w:rStyle w:val="IndexLink"/>
              </w:rPr>
              <w:t>370</w:t>
            </w:r>
          </w:hyperlink>
        </w:p>
        <w:p>
          <w:pPr>
            <w:pStyle w:val="Contents3"/>
            <w:tabs>
              <w:tab w:val="clear" w:pos="8459"/>
              <w:tab w:val="right" w:pos="9026" w:leader="dot"/>
            </w:tabs>
            <w:rPr/>
          </w:pPr>
          <w:hyperlink w:anchor="__RefHeading___Toc2637207_211673320">
            <w:r>
              <w:rPr>
                <w:webHidden/>
                <w:rStyle w:val="IndexLink"/>
              </w:rPr>
              <w:t>1504</w:t>
            </w:r>
            <w:r>
              <w:rPr>
                <w:rStyle w:val="IndexLink"/>
                <w:rtl w:val="true"/>
              </w:rPr>
              <w:t xml:space="preserve"> </w:t>
            </w:r>
            <w:r>
              <w:rPr>
                <w:rStyle w:val="IndexLink"/>
                <w:rtl w:val="true"/>
              </w:rPr>
              <w:t>مُعْلِنُ الْحَقِ‌ّ بِالْحَقِ‌ّ</w:t>
            </w:r>
            <w:r>
              <w:rPr>
                <w:rStyle w:val="IndexLink"/>
                <w:rtl w:val="true"/>
              </w:rPr>
              <w:tab/>
            </w:r>
            <w:r>
              <w:rPr>
                <w:rStyle w:val="IndexLink"/>
              </w:rPr>
              <w:t>370</w:t>
            </w:r>
          </w:hyperlink>
        </w:p>
        <w:p>
          <w:pPr>
            <w:pStyle w:val="Contents3"/>
            <w:tabs>
              <w:tab w:val="clear" w:pos="8459"/>
              <w:tab w:val="right" w:pos="9026" w:leader="dot"/>
            </w:tabs>
            <w:rPr/>
          </w:pPr>
          <w:hyperlink w:anchor="__RefHeading___Toc2637209_211673320">
            <w:r>
              <w:rPr>
                <w:webHidden/>
                <w:rStyle w:val="IndexLink"/>
              </w:rPr>
              <w:t>1505</w:t>
            </w:r>
            <w:r>
              <w:rPr>
                <w:rStyle w:val="IndexLink"/>
                <w:rtl w:val="true"/>
              </w:rPr>
              <w:t xml:space="preserve"> </w:t>
            </w:r>
            <w:r>
              <w:rPr>
                <w:rStyle w:val="IndexLink"/>
                <w:rtl w:val="true"/>
              </w:rPr>
              <w:t>مُعِینُ الْفَقِیرِ</w:t>
            </w:r>
            <w:r>
              <w:rPr>
                <w:rStyle w:val="IndexLink"/>
                <w:rtl w:val="true"/>
              </w:rPr>
              <w:tab/>
            </w:r>
            <w:r>
              <w:rPr>
                <w:rStyle w:val="IndexLink"/>
              </w:rPr>
              <w:t>370</w:t>
            </w:r>
          </w:hyperlink>
        </w:p>
        <w:p>
          <w:pPr>
            <w:pStyle w:val="Contents3"/>
            <w:tabs>
              <w:tab w:val="clear" w:pos="8459"/>
              <w:tab w:val="right" w:pos="9026" w:leader="dot"/>
            </w:tabs>
            <w:rPr/>
          </w:pPr>
          <w:hyperlink w:anchor="__RefHeading___Toc2637211_211673320">
            <w:r>
              <w:rPr>
                <w:webHidden/>
                <w:rStyle w:val="IndexLink"/>
              </w:rPr>
              <w:t>1506</w:t>
            </w:r>
            <w:r>
              <w:rPr>
                <w:rStyle w:val="IndexLink"/>
                <w:rtl w:val="true"/>
              </w:rPr>
              <w:t xml:space="preserve"> </w:t>
            </w:r>
            <w:r>
              <w:rPr>
                <w:rStyle w:val="IndexLink"/>
                <w:rtl w:val="true"/>
              </w:rPr>
              <w:t>الْمُغْتَصَبُ‌</w:t>
            </w:r>
            <w:r>
              <w:rPr>
                <w:rStyle w:val="IndexLink"/>
                <w:rtl w:val="true"/>
              </w:rPr>
              <w:tab/>
            </w:r>
            <w:r>
              <w:rPr>
                <w:rStyle w:val="IndexLink"/>
              </w:rPr>
              <w:t>370</w:t>
            </w:r>
          </w:hyperlink>
        </w:p>
        <w:p>
          <w:pPr>
            <w:pStyle w:val="Contents3"/>
            <w:tabs>
              <w:tab w:val="clear" w:pos="8459"/>
              <w:tab w:val="right" w:pos="9026" w:leader="dot"/>
            </w:tabs>
            <w:rPr/>
          </w:pPr>
          <w:hyperlink w:anchor="__RefHeading___Toc2637213_211673320">
            <w:r>
              <w:rPr>
                <w:webHidden/>
                <w:rStyle w:val="IndexLink"/>
              </w:rPr>
              <w:t>1507</w:t>
            </w:r>
            <w:r>
              <w:rPr>
                <w:rStyle w:val="IndexLink"/>
                <w:rtl w:val="true"/>
              </w:rPr>
              <w:t xml:space="preserve"> </w:t>
            </w:r>
            <w:r>
              <w:rPr>
                <w:rStyle w:val="IndexLink"/>
                <w:rtl w:val="true"/>
              </w:rPr>
              <w:t>مِفْتاحُ الظَّفَرِ</w:t>
            </w:r>
            <w:r>
              <w:rPr>
                <w:rStyle w:val="IndexLink"/>
                <w:rtl w:val="true"/>
              </w:rPr>
              <w:tab/>
            </w:r>
            <w:r>
              <w:rPr>
                <w:rStyle w:val="IndexLink"/>
              </w:rPr>
              <w:t>370</w:t>
            </w:r>
          </w:hyperlink>
        </w:p>
        <w:p>
          <w:pPr>
            <w:pStyle w:val="Contents3"/>
            <w:tabs>
              <w:tab w:val="clear" w:pos="8459"/>
              <w:tab w:val="right" w:pos="9026" w:leader="dot"/>
            </w:tabs>
            <w:rPr/>
          </w:pPr>
          <w:hyperlink w:anchor="__RefHeading___Toc2637215_211673320">
            <w:r>
              <w:rPr>
                <w:webHidden/>
                <w:rStyle w:val="IndexLink"/>
              </w:rPr>
              <w:t>1508</w:t>
            </w:r>
            <w:r>
              <w:rPr>
                <w:rStyle w:val="IndexLink"/>
                <w:rtl w:val="true"/>
              </w:rPr>
              <w:t xml:space="preserve"> </w:t>
            </w:r>
            <w:r>
              <w:rPr>
                <w:rStyle w:val="IndexLink"/>
                <w:rtl w:val="true"/>
              </w:rPr>
              <w:t>مُفَرِّقُ الْأَحْزابِ‌</w:t>
            </w:r>
            <w:r>
              <w:rPr>
                <w:rStyle w:val="IndexLink"/>
                <w:rtl w:val="true"/>
              </w:rPr>
              <w:tab/>
            </w:r>
            <w:r>
              <w:rPr>
                <w:rStyle w:val="IndexLink"/>
              </w:rPr>
              <w:t>370</w:t>
            </w:r>
          </w:hyperlink>
        </w:p>
        <w:p>
          <w:pPr>
            <w:pStyle w:val="Contents3"/>
            <w:tabs>
              <w:tab w:val="clear" w:pos="8459"/>
              <w:tab w:val="right" w:pos="9026" w:leader="dot"/>
            </w:tabs>
            <w:rPr/>
          </w:pPr>
          <w:hyperlink w:anchor="__RefHeading___Toc2637217_211673320">
            <w:r>
              <w:rPr>
                <w:webHidden/>
                <w:rStyle w:val="IndexLink"/>
              </w:rPr>
              <w:t>1509</w:t>
            </w:r>
            <w:r>
              <w:rPr>
                <w:rStyle w:val="IndexLink"/>
                <w:rtl w:val="true"/>
              </w:rPr>
              <w:t xml:space="preserve"> </w:t>
            </w:r>
            <w:r>
              <w:rPr>
                <w:rStyle w:val="IndexLink"/>
                <w:rtl w:val="true"/>
              </w:rPr>
              <w:t>الْمَفْطُومُ‌</w:t>
            </w:r>
            <w:r>
              <w:rPr>
                <w:rStyle w:val="IndexLink"/>
                <w:rtl w:val="true"/>
              </w:rPr>
              <w:tab/>
            </w:r>
            <w:r>
              <w:rPr>
                <w:rStyle w:val="IndexLink"/>
              </w:rPr>
              <w:t>370</w:t>
            </w:r>
          </w:hyperlink>
        </w:p>
        <w:p>
          <w:pPr>
            <w:pStyle w:val="Contents3"/>
            <w:tabs>
              <w:tab w:val="clear" w:pos="8459"/>
              <w:tab w:val="right" w:pos="9026" w:leader="dot"/>
            </w:tabs>
            <w:rPr/>
          </w:pPr>
          <w:hyperlink w:anchor="__RefHeading___Toc2637219_211673320">
            <w:r>
              <w:rPr>
                <w:webHidden/>
                <w:rStyle w:val="IndexLink"/>
              </w:rPr>
              <w:t>1510</w:t>
            </w:r>
            <w:r>
              <w:rPr>
                <w:rStyle w:val="IndexLink"/>
                <w:rtl w:val="true"/>
              </w:rPr>
              <w:t xml:space="preserve"> </w:t>
            </w:r>
            <w:r>
              <w:rPr>
                <w:rStyle w:val="IndexLink"/>
                <w:rtl w:val="true"/>
              </w:rPr>
              <w:t>الْمِقْدامُ‌</w:t>
            </w:r>
            <w:r>
              <w:rPr>
                <w:rStyle w:val="IndexLink"/>
                <w:rtl w:val="true"/>
              </w:rPr>
              <w:tab/>
            </w:r>
            <w:r>
              <w:rPr>
                <w:rStyle w:val="IndexLink"/>
              </w:rPr>
              <w:t>371</w:t>
            </w:r>
          </w:hyperlink>
        </w:p>
        <w:p>
          <w:pPr>
            <w:pStyle w:val="Contents3"/>
            <w:tabs>
              <w:tab w:val="clear" w:pos="8459"/>
              <w:tab w:val="right" w:pos="9026" w:leader="dot"/>
            </w:tabs>
            <w:rPr/>
          </w:pPr>
          <w:hyperlink w:anchor="__RefHeading___Toc2637221_211673320">
            <w:r>
              <w:rPr>
                <w:webHidden/>
                <w:rStyle w:val="IndexLink"/>
              </w:rPr>
              <w:t>1511</w:t>
            </w:r>
            <w:r>
              <w:rPr>
                <w:rStyle w:val="IndexLink"/>
                <w:rtl w:val="true"/>
              </w:rPr>
              <w:t xml:space="preserve"> </w:t>
            </w:r>
            <w:r>
              <w:rPr>
                <w:rStyle w:val="IndexLink"/>
                <w:rtl w:val="true"/>
              </w:rPr>
              <w:t>مُقَلِّبُ الْأَحْوالِ‌</w:t>
            </w:r>
            <w:r>
              <w:rPr>
                <w:rStyle w:val="IndexLink"/>
                <w:rtl w:val="true"/>
              </w:rPr>
              <w:tab/>
            </w:r>
            <w:r>
              <w:rPr>
                <w:rStyle w:val="IndexLink"/>
              </w:rPr>
              <w:t>371</w:t>
            </w:r>
          </w:hyperlink>
        </w:p>
        <w:p>
          <w:pPr>
            <w:pStyle w:val="Contents3"/>
            <w:tabs>
              <w:tab w:val="clear" w:pos="8459"/>
              <w:tab w:val="right" w:pos="9026" w:leader="dot"/>
            </w:tabs>
            <w:rPr/>
          </w:pPr>
          <w:hyperlink w:anchor="__RefHeading___Toc2637223_211673320">
            <w:r>
              <w:rPr>
                <w:webHidden/>
                <w:rStyle w:val="IndexLink"/>
              </w:rPr>
              <w:t>1512</w:t>
            </w:r>
            <w:r>
              <w:rPr>
                <w:rStyle w:val="IndexLink"/>
                <w:rtl w:val="true"/>
              </w:rPr>
              <w:t xml:space="preserve"> </w:t>
            </w:r>
            <w:r>
              <w:rPr>
                <w:rStyle w:val="IndexLink"/>
                <w:rtl w:val="true"/>
              </w:rPr>
              <w:t>مُقِیمُ الْأَحْکامِ‌</w:t>
            </w:r>
            <w:r>
              <w:rPr>
                <w:rStyle w:val="IndexLink"/>
                <w:rtl w:val="true"/>
              </w:rPr>
              <w:tab/>
            </w:r>
            <w:r>
              <w:rPr>
                <w:rStyle w:val="IndexLink"/>
              </w:rPr>
              <w:t>371</w:t>
            </w:r>
          </w:hyperlink>
        </w:p>
        <w:p>
          <w:pPr>
            <w:pStyle w:val="Contents3"/>
            <w:tabs>
              <w:tab w:val="clear" w:pos="8459"/>
              <w:tab w:val="right" w:pos="9026" w:leader="dot"/>
            </w:tabs>
            <w:rPr/>
          </w:pPr>
          <w:hyperlink w:anchor="__RefHeading___Toc2637225_211673320">
            <w:r>
              <w:rPr>
                <w:webHidden/>
                <w:rStyle w:val="IndexLink"/>
              </w:rPr>
              <w:t>1513</w:t>
            </w:r>
            <w:r>
              <w:rPr>
                <w:rStyle w:val="IndexLink"/>
                <w:rtl w:val="true"/>
              </w:rPr>
              <w:t xml:space="preserve"> </w:t>
            </w:r>
            <w:r>
              <w:rPr>
                <w:rStyle w:val="IndexLink"/>
                <w:rtl w:val="true"/>
              </w:rPr>
              <w:t>مُقِیمُ الصَّلاةِ</w:t>
            </w:r>
            <w:r>
              <w:rPr>
                <w:rStyle w:val="IndexLink"/>
                <w:rtl w:val="true"/>
              </w:rPr>
              <w:tab/>
            </w:r>
            <w:r>
              <w:rPr>
                <w:rStyle w:val="IndexLink"/>
              </w:rPr>
              <w:t>371</w:t>
            </w:r>
          </w:hyperlink>
        </w:p>
        <w:p>
          <w:pPr>
            <w:pStyle w:val="Contents3"/>
            <w:tabs>
              <w:tab w:val="clear" w:pos="8459"/>
              <w:tab w:val="right" w:pos="9026" w:leader="dot"/>
            </w:tabs>
            <w:rPr/>
          </w:pPr>
          <w:hyperlink w:anchor="__RefHeading___Toc2637227_211673320">
            <w:r>
              <w:rPr>
                <w:webHidden/>
                <w:rStyle w:val="IndexLink"/>
              </w:rPr>
              <w:t>1514</w:t>
            </w:r>
            <w:r>
              <w:rPr>
                <w:rStyle w:val="IndexLink"/>
                <w:rtl w:val="true"/>
              </w:rPr>
              <w:t xml:space="preserve"> </w:t>
            </w:r>
            <w:r>
              <w:rPr>
                <w:rStyle w:val="IndexLink"/>
                <w:rtl w:val="true"/>
              </w:rPr>
              <w:t>مَکْدُودٌ فِی ذاتِ اللَّهِ‌</w:t>
            </w:r>
            <w:r>
              <w:rPr>
                <w:rStyle w:val="IndexLink"/>
                <w:rtl w:val="true"/>
              </w:rPr>
              <w:tab/>
            </w:r>
            <w:r>
              <w:rPr>
                <w:rStyle w:val="IndexLink"/>
              </w:rPr>
              <w:t>371</w:t>
            </w:r>
          </w:hyperlink>
        </w:p>
        <w:p>
          <w:pPr>
            <w:pStyle w:val="Contents3"/>
            <w:tabs>
              <w:tab w:val="clear" w:pos="8459"/>
              <w:tab w:val="right" w:pos="9026" w:leader="dot"/>
            </w:tabs>
            <w:rPr/>
          </w:pPr>
          <w:hyperlink w:anchor="__RefHeading___Toc2637229_211673320">
            <w:r>
              <w:rPr>
                <w:webHidden/>
                <w:rStyle w:val="IndexLink"/>
              </w:rPr>
              <w:t>1515</w:t>
            </w:r>
            <w:r>
              <w:rPr>
                <w:rStyle w:val="IndexLink"/>
                <w:rtl w:val="true"/>
              </w:rPr>
              <w:t xml:space="preserve"> </w:t>
            </w:r>
            <w:r>
              <w:rPr>
                <w:rStyle w:val="IndexLink"/>
                <w:rtl w:val="true"/>
              </w:rPr>
              <w:t>مُکَسِّرُ الْأَصَنامِ‌</w:t>
            </w:r>
            <w:r>
              <w:rPr>
                <w:rStyle w:val="IndexLink"/>
                <w:rtl w:val="true"/>
              </w:rPr>
              <w:tab/>
            </w:r>
            <w:r>
              <w:rPr>
                <w:rStyle w:val="IndexLink"/>
              </w:rPr>
              <w:t>371</w:t>
            </w:r>
          </w:hyperlink>
        </w:p>
        <w:p>
          <w:pPr>
            <w:pStyle w:val="Contents3"/>
            <w:tabs>
              <w:tab w:val="clear" w:pos="8459"/>
              <w:tab w:val="right" w:pos="9026" w:leader="dot"/>
            </w:tabs>
            <w:rPr/>
          </w:pPr>
          <w:hyperlink w:anchor="__RefHeading___Toc2637231_211673320">
            <w:r>
              <w:rPr>
                <w:webHidden/>
                <w:rStyle w:val="IndexLink"/>
              </w:rPr>
              <w:t>1516</w:t>
            </w:r>
            <w:r>
              <w:rPr>
                <w:rStyle w:val="IndexLink"/>
                <w:rtl w:val="true"/>
              </w:rPr>
              <w:t xml:space="preserve"> </w:t>
            </w:r>
            <w:r>
              <w:rPr>
                <w:rStyle w:val="IndexLink"/>
                <w:rtl w:val="true"/>
              </w:rPr>
              <w:t>مُکَلِّمُ الْجُمْجُمَةِ</w:t>
            </w:r>
            <w:r>
              <w:rPr>
                <w:rStyle w:val="IndexLink"/>
                <w:rtl w:val="true"/>
              </w:rPr>
              <w:tab/>
            </w:r>
            <w:r>
              <w:rPr>
                <w:rStyle w:val="IndexLink"/>
              </w:rPr>
              <w:t>372</w:t>
            </w:r>
          </w:hyperlink>
        </w:p>
        <w:p>
          <w:pPr>
            <w:pStyle w:val="Contents3"/>
            <w:tabs>
              <w:tab w:val="clear" w:pos="8459"/>
              <w:tab w:val="right" w:pos="9026" w:leader="dot"/>
            </w:tabs>
            <w:rPr/>
          </w:pPr>
          <w:hyperlink w:anchor="__RefHeading___Toc2637233_211673320">
            <w:r>
              <w:rPr>
                <w:webHidden/>
                <w:rStyle w:val="IndexLink"/>
              </w:rPr>
              <w:t>1517</w:t>
            </w:r>
            <w:r>
              <w:rPr>
                <w:rStyle w:val="IndexLink"/>
                <w:rtl w:val="true"/>
              </w:rPr>
              <w:t xml:space="preserve"> </w:t>
            </w:r>
            <w:r>
              <w:rPr>
                <w:rStyle w:val="IndexLink"/>
                <w:rtl w:val="true"/>
              </w:rPr>
              <w:t>مُکَلِّمُ الدُّرّاجِ‌</w:t>
            </w:r>
            <w:r>
              <w:rPr>
                <w:rStyle w:val="IndexLink"/>
                <w:rtl w:val="true"/>
              </w:rPr>
              <w:tab/>
            </w:r>
            <w:r>
              <w:rPr>
                <w:rStyle w:val="IndexLink"/>
              </w:rPr>
              <w:t>372</w:t>
            </w:r>
          </w:hyperlink>
        </w:p>
        <w:p>
          <w:pPr>
            <w:pStyle w:val="Contents3"/>
            <w:tabs>
              <w:tab w:val="clear" w:pos="8459"/>
              <w:tab w:val="right" w:pos="9026" w:leader="dot"/>
            </w:tabs>
            <w:rPr/>
          </w:pPr>
          <w:hyperlink w:anchor="__RefHeading___Toc2637235_211673320">
            <w:r>
              <w:rPr>
                <w:webHidden/>
                <w:rStyle w:val="IndexLink"/>
              </w:rPr>
              <w:t>1518</w:t>
            </w:r>
            <w:r>
              <w:rPr>
                <w:rStyle w:val="IndexLink"/>
                <w:rtl w:val="true"/>
              </w:rPr>
              <w:t xml:space="preserve"> </w:t>
            </w:r>
            <w:r>
              <w:rPr>
                <w:rStyle w:val="IndexLink"/>
                <w:rtl w:val="true"/>
              </w:rPr>
              <w:t>مُکَلِّمُ الْفِتْیةِ</w:t>
            </w:r>
            <w:r>
              <w:rPr>
                <w:rStyle w:val="IndexLink"/>
                <w:rtl w:val="true"/>
              </w:rPr>
              <w:tab/>
            </w:r>
            <w:r>
              <w:rPr>
                <w:rStyle w:val="IndexLink"/>
              </w:rPr>
              <w:t>372</w:t>
            </w:r>
          </w:hyperlink>
        </w:p>
        <w:p>
          <w:pPr>
            <w:pStyle w:val="Contents3"/>
            <w:tabs>
              <w:tab w:val="clear" w:pos="8459"/>
              <w:tab w:val="right" w:pos="9026" w:leader="dot"/>
            </w:tabs>
            <w:rPr/>
          </w:pPr>
          <w:hyperlink w:anchor="__RefHeading___Toc2637237_211673320">
            <w:r>
              <w:rPr>
                <w:webHidden/>
                <w:rStyle w:val="IndexLink"/>
              </w:rPr>
              <w:t>1519</w:t>
            </w:r>
            <w:r>
              <w:rPr>
                <w:rStyle w:val="IndexLink"/>
                <w:rtl w:val="true"/>
              </w:rPr>
              <w:t xml:space="preserve"> </w:t>
            </w:r>
            <w:r>
              <w:rPr>
                <w:rStyle w:val="IndexLink"/>
                <w:rtl w:val="true"/>
              </w:rPr>
              <w:t>الْمَکِّی‌</w:t>
            </w:r>
            <w:r>
              <w:rPr>
                <w:rStyle w:val="IndexLink"/>
                <w:rtl w:val="true"/>
              </w:rPr>
              <w:tab/>
            </w:r>
            <w:r>
              <w:rPr>
                <w:rStyle w:val="IndexLink"/>
              </w:rPr>
              <w:t>372</w:t>
            </w:r>
          </w:hyperlink>
        </w:p>
        <w:p>
          <w:pPr>
            <w:pStyle w:val="Contents3"/>
            <w:tabs>
              <w:tab w:val="clear" w:pos="8459"/>
              <w:tab w:val="right" w:pos="9026" w:leader="dot"/>
            </w:tabs>
            <w:rPr/>
          </w:pPr>
          <w:hyperlink w:anchor="__RefHeading___Toc2637239_211673320">
            <w:r>
              <w:rPr>
                <w:webHidden/>
                <w:rStyle w:val="IndexLink"/>
              </w:rPr>
              <w:t>1520</w:t>
            </w:r>
            <w:r>
              <w:rPr>
                <w:rStyle w:val="IndexLink"/>
                <w:rtl w:val="true"/>
              </w:rPr>
              <w:t xml:space="preserve"> </w:t>
            </w:r>
            <w:r>
              <w:rPr>
                <w:rStyle w:val="IndexLink"/>
                <w:rtl w:val="true"/>
              </w:rPr>
              <w:t>مَکِینُ الْأَساسِ‌</w:t>
            </w:r>
            <w:r>
              <w:rPr>
                <w:rStyle w:val="IndexLink"/>
                <w:rtl w:val="true"/>
              </w:rPr>
              <w:tab/>
            </w:r>
            <w:r>
              <w:rPr>
                <w:rStyle w:val="IndexLink"/>
              </w:rPr>
              <w:t>373</w:t>
            </w:r>
          </w:hyperlink>
        </w:p>
        <w:p>
          <w:pPr>
            <w:pStyle w:val="Contents3"/>
            <w:tabs>
              <w:tab w:val="clear" w:pos="8459"/>
              <w:tab w:val="right" w:pos="9026" w:leader="dot"/>
            </w:tabs>
            <w:rPr/>
          </w:pPr>
          <w:hyperlink w:anchor="__RefHeading___Toc2637241_211673320">
            <w:r>
              <w:rPr>
                <w:webHidden/>
                <w:rStyle w:val="IndexLink"/>
              </w:rPr>
              <w:t>1521</w:t>
            </w:r>
            <w:r>
              <w:rPr>
                <w:rStyle w:val="IndexLink"/>
                <w:rtl w:val="true"/>
              </w:rPr>
              <w:t xml:space="preserve"> </w:t>
            </w:r>
            <w:r>
              <w:rPr>
                <w:rStyle w:val="IndexLink"/>
                <w:rtl w:val="true"/>
              </w:rPr>
              <w:t>مُلازِمُ مِنْهاجِ الرَّسُولِ‌</w:t>
            </w:r>
            <w:r>
              <w:rPr>
                <w:rStyle w:val="IndexLink"/>
                <w:rtl w:val="true"/>
              </w:rPr>
              <w:tab/>
            </w:r>
            <w:r>
              <w:rPr>
                <w:rStyle w:val="IndexLink"/>
              </w:rPr>
              <w:t>373</w:t>
            </w:r>
          </w:hyperlink>
        </w:p>
        <w:p>
          <w:pPr>
            <w:pStyle w:val="Contents3"/>
            <w:tabs>
              <w:tab w:val="clear" w:pos="8459"/>
              <w:tab w:val="right" w:pos="9026" w:leader="dot"/>
            </w:tabs>
            <w:rPr/>
          </w:pPr>
          <w:hyperlink w:anchor="__RefHeading___Toc2637243_211673320">
            <w:r>
              <w:rPr>
                <w:webHidden/>
                <w:rStyle w:val="IndexLink"/>
              </w:rPr>
              <w:t>1522</w:t>
            </w:r>
            <w:r>
              <w:rPr>
                <w:rStyle w:val="IndexLink"/>
                <w:rtl w:val="true"/>
              </w:rPr>
              <w:t xml:space="preserve"> </w:t>
            </w:r>
            <w:r>
              <w:rPr>
                <w:rStyle w:val="IndexLink"/>
                <w:rtl w:val="true"/>
              </w:rPr>
              <w:t>الْمَلْجَأُ</w:t>
            </w:r>
            <w:r>
              <w:rPr>
                <w:rStyle w:val="IndexLink"/>
                <w:rtl w:val="true"/>
              </w:rPr>
              <w:tab/>
            </w:r>
            <w:r>
              <w:rPr>
                <w:rStyle w:val="IndexLink"/>
              </w:rPr>
              <w:t>373</w:t>
            </w:r>
          </w:hyperlink>
        </w:p>
        <w:p>
          <w:pPr>
            <w:pStyle w:val="Contents3"/>
            <w:tabs>
              <w:tab w:val="clear" w:pos="8459"/>
              <w:tab w:val="right" w:pos="9026" w:leader="dot"/>
            </w:tabs>
            <w:rPr/>
          </w:pPr>
          <w:hyperlink w:anchor="__RefHeading___Toc2637245_211673320">
            <w:r>
              <w:rPr>
                <w:webHidden/>
                <w:rStyle w:val="IndexLink"/>
              </w:rPr>
              <w:t>1523</w:t>
            </w:r>
            <w:r>
              <w:rPr>
                <w:rStyle w:val="IndexLink"/>
                <w:rtl w:val="true"/>
              </w:rPr>
              <w:t xml:space="preserve"> </w:t>
            </w:r>
            <w:r>
              <w:rPr>
                <w:rStyle w:val="IndexLink"/>
                <w:rtl w:val="true"/>
              </w:rPr>
              <w:t>مَلْجَأُ ذَوِی النُّهی‌</w:t>
            </w:r>
            <w:r>
              <w:rPr>
                <w:rStyle w:val="IndexLink"/>
                <w:rtl w:val="true"/>
              </w:rPr>
              <w:tab/>
            </w:r>
            <w:r>
              <w:rPr>
                <w:rStyle w:val="IndexLink"/>
              </w:rPr>
              <w:t>373</w:t>
            </w:r>
          </w:hyperlink>
        </w:p>
        <w:p>
          <w:pPr>
            <w:pStyle w:val="Contents3"/>
            <w:tabs>
              <w:tab w:val="clear" w:pos="8459"/>
              <w:tab w:val="right" w:pos="9026" w:leader="dot"/>
            </w:tabs>
            <w:rPr/>
          </w:pPr>
          <w:hyperlink w:anchor="__RefHeading___Toc2637247_211673320">
            <w:r>
              <w:rPr>
                <w:webHidden/>
                <w:rStyle w:val="IndexLink"/>
              </w:rPr>
              <w:t>1524</w:t>
            </w:r>
            <w:r>
              <w:rPr>
                <w:rStyle w:val="IndexLink"/>
                <w:rtl w:val="true"/>
              </w:rPr>
              <w:t xml:space="preserve"> </w:t>
            </w:r>
            <w:r>
              <w:rPr>
                <w:rStyle w:val="IndexLink"/>
                <w:rtl w:val="true"/>
              </w:rPr>
              <w:t>الْمُمْضِی‌</w:t>
            </w:r>
            <w:r>
              <w:rPr>
                <w:rStyle w:val="IndexLink"/>
                <w:rtl w:val="true"/>
              </w:rPr>
              <w:tab/>
            </w:r>
            <w:r>
              <w:rPr>
                <w:rStyle w:val="IndexLink"/>
              </w:rPr>
              <w:t>373</w:t>
            </w:r>
          </w:hyperlink>
        </w:p>
        <w:p>
          <w:pPr>
            <w:pStyle w:val="Contents3"/>
            <w:tabs>
              <w:tab w:val="clear" w:pos="8459"/>
              <w:tab w:val="right" w:pos="9026" w:leader="dot"/>
            </w:tabs>
            <w:rPr/>
          </w:pPr>
          <w:hyperlink w:anchor="__RefHeading___Toc2637249_211673320">
            <w:r>
              <w:rPr>
                <w:webHidden/>
                <w:rStyle w:val="IndexLink"/>
              </w:rPr>
              <w:t>1525</w:t>
            </w:r>
            <w:r>
              <w:rPr>
                <w:rStyle w:val="IndexLink"/>
                <w:rtl w:val="true"/>
              </w:rPr>
              <w:t xml:space="preserve"> </w:t>
            </w:r>
            <w:r>
              <w:rPr>
                <w:rStyle w:val="IndexLink"/>
                <w:rtl w:val="true"/>
              </w:rPr>
              <w:t>مُمَیزُ الْمُنافِقِینَ‌</w:t>
            </w:r>
            <w:r>
              <w:rPr>
                <w:rStyle w:val="IndexLink"/>
                <w:rtl w:val="true"/>
              </w:rPr>
              <w:tab/>
            </w:r>
            <w:r>
              <w:rPr>
                <w:rStyle w:val="IndexLink"/>
              </w:rPr>
              <w:t>373</w:t>
            </w:r>
          </w:hyperlink>
        </w:p>
        <w:p>
          <w:pPr>
            <w:pStyle w:val="Contents3"/>
            <w:tabs>
              <w:tab w:val="clear" w:pos="8459"/>
              <w:tab w:val="right" w:pos="9026" w:leader="dot"/>
            </w:tabs>
            <w:rPr/>
          </w:pPr>
          <w:hyperlink w:anchor="__RefHeading___Toc2637251_211673320">
            <w:r>
              <w:rPr>
                <w:webHidden/>
                <w:rStyle w:val="IndexLink"/>
              </w:rPr>
              <w:t>1526</w:t>
            </w:r>
            <w:r>
              <w:rPr>
                <w:rStyle w:val="IndexLink"/>
                <w:rtl w:val="true"/>
              </w:rPr>
              <w:t xml:space="preserve"> </w:t>
            </w:r>
            <w:r>
              <w:rPr>
                <w:rStyle w:val="IndexLink"/>
                <w:rtl w:val="true"/>
              </w:rPr>
              <w:t>مُناجِی الرَّسُولِ‌</w:t>
            </w:r>
            <w:r>
              <w:rPr>
                <w:rStyle w:val="IndexLink"/>
                <w:rtl w:val="true"/>
              </w:rPr>
              <w:tab/>
            </w:r>
            <w:r>
              <w:rPr>
                <w:rStyle w:val="IndexLink"/>
              </w:rPr>
              <w:t>373</w:t>
            </w:r>
          </w:hyperlink>
        </w:p>
        <w:p>
          <w:pPr>
            <w:pStyle w:val="Contents3"/>
            <w:tabs>
              <w:tab w:val="clear" w:pos="8459"/>
              <w:tab w:val="right" w:pos="9026" w:leader="dot"/>
            </w:tabs>
            <w:rPr/>
          </w:pPr>
          <w:hyperlink w:anchor="__RefHeading___Toc2637253_211673320">
            <w:r>
              <w:rPr>
                <w:webHidden/>
                <w:rStyle w:val="IndexLink"/>
              </w:rPr>
              <w:t>1527</w:t>
            </w:r>
            <w:r>
              <w:rPr>
                <w:rStyle w:val="IndexLink"/>
                <w:rtl w:val="true"/>
              </w:rPr>
              <w:t xml:space="preserve"> </w:t>
            </w:r>
            <w:r>
              <w:rPr>
                <w:rStyle w:val="IndexLink"/>
                <w:rtl w:val="true"/>
              </w:rPr>
              <w:t>مَنارُ التُّقی‌</w:t>
            </w:r>
            <w:r>
              <w:rPr>
                <w:rStyle w:val="IndexLink"/>
                <w:rtl w:val="true"/>
              </w:rPr>
              <w:tab/>
            </w:r>
            <w:r>
              <w:rPr>
                <w:rStyle w:val="IndexLink"/>
              </w:rPr>
              <w:t>374</w:t>
            </w:r>
          </w:hyperlink>
        </w:p>
        <w:p>
          <w:pPr>
            <w:pStyle w:val="Contents3"/>
            <w:tabs>
              <w:tab w:val="clear" w:pos="8459"/>
              <w:tab w:val="right" w:pos="9026" w:leader="dot"/>
            </w:tabs>
            <w:rPr/>
          </w:pPr>
          <w:hyperlink w:anchor="__RefHeading___Toc2637255_211673320">
            <w:r>
              <w:rPr>
                <w:webHidden/>
                <w:rStyle w:val="IndexLink"/>
              </w:rPr>
              <w:t>1528</w:t>
            </w:r>
            <w:r>
              <w:rPr>
                <w:rStyle w:val="IndexLink"/>
                <w:rtl w:val="true"/>
              </w:rPr>
              <w:t xml:space="preserve"> </w:t>
            </w:r>
            <w:r>
              <w:rPr>
                <w:rStyle w:val="IndexLink"/>
                <w:rtl w:val="true"/>
              </w:rPr>
              <w:t>مَنارُ الْیقِینِ‌</w:t>
            </w:r>
            <w:r>
              <w:rPr>
                <w:rStyle w:val="IndexLink"/>
                <w:rtl w:val="true"/>
              </w:rPr>
              <w:tab/>
            </w:r>
            <w:r>
              <w:rPr>
                <w:rStyle w:val="IndexLink"/>
              </w:rPr>
              <w:t>374</w:t>
            </w:r>
          </w:hyperlink>
        </w:p>
        <w:p>
          <w:pPr>
            <w:pStyle w:val="Contents3"/>
            <w:tabs>
              <w:tab w:val="clear" w:pos="8459"/>
              <w:tab w:val="right" w:pos="9026" w:leader="dot"/>
            </w:tabs>
            <w:rPr/>
          </w:pPr>
          <w:hyperlink w:anchor="__RefHeading___Toc2637257_211673320">
            <w:r>
              <w:rPr>
                <w:webHidden/>
                <w:rStyle w:val="IndexLink"/>
              </w:rPr>
              <w:t>1529</w:t>
            </w:r>
            <w:r>
              <w:rPr>
                <w:rStyle w:val="IndexLink"/>
                <w:rtl w:val="true"/>
              </w:rPr>
              <w:t xml:space="preserve"> </w:t>
            </w:r>
            <w:r>
              <w:rPr>
                <w:rStyle w:val="IndexLink"/>
                <w:rtl w:val="true"/>
              </w:rPr>
              <w:t>مُنْبِعُ الْقَلِیبِ‌</w:t>
            </w:r>
            <w:r>
              <w:rPr>
                <w:rStyle w:val="IndexLink"/>
                <w:rtl w:val="true"/>
              </w:rPr>
              <w:tab/>
            </w:r>
            <w:r>
              <w:rPr>
                <w:rStyle w:val="IndexLink"/>
              </w:rPr>
              <w:t>374</w:t>
            </w:r>
          </w:hyperlink>
        </w:p>
        <w:p>
          <w:pPr>
            <w:pStyle w:val="Contents3"/>
            <w:tabs>
              <w:tab w:val="clear" w:pos="8459"/>
              <w:tab w:val="right" w:pos="9026" w:leader="dot"/>
            </w:tabs>
            <w:rPr/>
          </w:pPr>
          <w:hyperlink w:anchor="__RefHeading___Toc2637259_211673320">
            <w:r>
              <w:rPr>
                <w:webHidden/>
                <w:rStyle w:val="IndexLink"/>
              </w:rPr>
              <w:t>1530</w:t>
            </w:r>
            <w:r>
              <w:rPr>
                <w:rStyle w:val="IndexLink"/>
                <w:rtl w:val="true"/>
              </w:rPr>
              <w:t xml:space="preserve"> </w:t>
            </w:r>
            <w:r>
              <w:rPr>
                <w:rStyle w:val="IndexLink"/>
                <w:rtl w:val="true"/>
              </w:rPr>
              <w:t>الْمُنْتَجَبُ‌</w:t>
            </w:r>
            <w:r>
              <w:rPr>
                <w:rStyle w:val="IndexLink"/>
                <w:rtl w:val="true"/>
              </w:rPr>
              <w:tab/>
            </w:r>
            <w:r>
              <w:rPr>
                <w:rStyle w:val="IndexLink"/>
              </w:rPr>
              <w:t>374</w:t>
            </w:r>
          </w:hyperlink>
        </w:p>
        <w:p>
          <w:pPr>
            <w:pStyle w:val="Contents3"/>
            <w:tabs>
              <w:tab w:val="clear" w:pos="8459"/>
              <w:tab w:val="right" w:pos="9026" w:leader="dot"/>
            </w:tabs>
            <w:rPr/>
          </w:pPr>
          <w:hyperlink w:anchor="__RefHeading___Toc2637261_211673320">
            <w:r>
              <w:rPr>
                <w:webHidden/>
                <w:rStyle w:val="IndexLink"/>
              </w:rPr>
              <w:t>1531</w:t>
            </w:r>
            <w:r>
              <w:rPr>
                <w:rStyle w:val="IndexLink"/>
                <w:rtl w:val="true"/>
              </w:rPr>
              <w:t xml:space="preserve"> </w:t>
            </w:r>
            <w:r>
              <w:rPr>
                <w:rStyle w:val="IndexLink"/>
                <w:rtl w:val="true"/>
              </w:rPr>
              <w:t>مَنْ جآءَ بِالْهُدی‌</w:t>
            </w:r>
            <w:r>
              <w:rPr>
                <w:rStyle w:val="IndexLink"/>
                <w:rtl w:val="true"/>
              </w:rPr>
              <w:tab/>
            </w:r>
            <w:r>
              <w:rPr>
                <w:rStyle w:val="IndexLink"/>
              </w:rPr>
              <w:t>374</w:t>
            </w:r>
          </w:hyperlink>
        </w:p>
        <w:p>
          <w:pPr>
            <w:pStyle w:val="Contents3"/>
            <w:tabs>
              <w:tab w:val="clear" w:pos="8459"/>
              <w:tab w:val="right" w:pos="9026" w:leader="dot"/>
            </w:tabs>
            <w:rPr/>
          </w:pPr>
          <w:hyperlink w:anchor="__RefHeading___Toc2637263_211673320">
            <w:r>
              <w:rPr>
                <w:webHidden/>
                <w:rStyle w:val="IndexLink"/>
              </w:rPr>
              <w:t>1532</w:t>
            </w:r>
            <w:r>
              <w:rPr>
                <w:rStyle w:val="IndexLink"/>
                <w:rtl w:val="true"/>
              </w:rPr>
              <w:t xml:space="preserve"> </w:t>
            </w:r>
            <w:r>
              <w:rPr>
                <w:rStyle w:val="IndexLink"/>
                <w:rtl w:val="true"/>
              </w:rPr>
              <w:t>الْمُنْجِی‌</w:t>
            </w:r>
            <w:r>
              <w:rPr>
                <w:rStyle w:val="IndexLink"/>
                <w:rtl w:val="true"/>
              </w:rPr>
              <w:tab/>
            </w:r>
            <w:r>
              <w:rPr>
                <w:rStyle w:val="IndexLink"/>
              </w:rPr>
              <w:t>374</w:t>
            </w:r>
          </w:hyperlink>
        </w:p>
        <w:p>
          <w:pPr>
            <w:pStyle w:val="Contents3"/>
            <w:tabs>
              <w:tab w:val="clear" w:pos="8459"/>
              <w:tab w:val="right" w:pos="9026" w:leader="dot"/>
            </w:tabs>
            <w:rPr/>
          </w:pPr>
          <w:hyperlink w:anchor="__RefHeading___Toc2637265_211673320">
            <w:r>
              <w:rPr>
                <w:webHidden/>
                <w:rStyle w:val="IndexLink"/>
              </w:rPr>
              <w:t>1533</w:t>
            </w:r>
            <w:r>
              <w:rPr>
                <w:rStyle w:val="IndexLink"/>
                <w:rtl w:val="true"/>
              </w:rPr>
              <w:t xml:space="preserve"> </w:t>
            </w:r>
            <w:r>
              <w:rPr>
                <w:rStyle w:val="IndexLink"/>
                <w:rtl w:val="true"/>
              </w:rPr>
              <w:t>الْمُنَزَّهُ مِنَ الرَّیبِ‌</w:t>
            </w:r>
            <w:r>
              <w:rPr>
                <w:rStyle w:val="IndexLink"/>
                <w:rtl w:val="true"/>
              </w:rPr>
              <w:tab/>
            </w:r>
            <w:r>
              <w:rPr>
                <w:rStyle w:val="IndexLink"/>
              </w:rPr>
              <w:t>375</w:t>
            </w:r>
          </w:hyperlink>
        </w:p>
        <w:p>
          <w:pPr>
            <w:pStyle w:val="Contents3"/>
            <w:tabs>
              <w:tab w:val="clear" w:pos="8459"/>
              <w:tab w:val="right" w:pos="9026" w:leader="dot"/>
            </w:tabs>
            <w:rPr/>
          </w:pPr>
          <w:hyperlink w:anchor="__RefHeading___Toc2637267_211673320">
            <w:r>
              <w:rPr>
                <w:webHidden/>
                <w:rStyle w:val="IndexLink"/>
              </w:rPr>
              <w:t>1534</w:t>
            </w:r>
            <w:r>
              <w:rPr>
                <w:rStyle w:val="IndexLink"/>
                <w:rtl w:val="true"/>
              </w:rPr>
              <w:t xml:space="preserve"> </w:t>
            </w:r>
            <w:r>
              <w:rPr>
                <w:rStyle w:val="IndexLink"/>
                <w:rtl w:val="true"/>
              </w:rPr>
              <w:t>الْمَنْصُورُ بِمِیکائِیلَ‌</w:t>
            </w:r>
            <w:r>
              <w:rPr>
                <w:rStyle w:val="IndexLink"/>
                <w:rtl w:val="true"/>
              </w:rPr>
              <w:tab/>
            </w:r>
            <w:r>
              <w:rPr>
                <w:rStyle w:val="IndexLink"/>
              </w:rPr>
              <w:t>375</w:t>
            </w:r>
          </w:hyperlink>
        </w:p>
        <w:p>
          <w:pPr>
            <w:pStyle w:val="Contents3"/>
            <w:tabs>
              <w:tab w:val="clear" w:pos="8459"/>
              <w:tab w:val="right" w:pos="9026" w:leader="dot"/>
            </w:tabs>
            <w:rPr/>
          </w:pPr>
          <w:hyperlink w:anchor="__RefHeading___Toc2637269_211673320">
            <w:r>
              <w:rPr>
                <w:webHidden/>
                <w:rStyle w:val="IndexLink"/>
              </w:rPr>
              <w:t>1535</w:t>
            </w:r>
            <w:r>
              <w:rPr>
                <w:rStyle w:val="IndexLink"/>
                <w:rtl w:val="true"/>
              </w:rPr>
              <w:t xml:space="preserve"> </w:t>
            </w:r>
            <w:r>
              <w:rPr>
                <w:rStyle w:val="IndexLink"/>
                <w:rtl w:val="true"/>
              </w:rPr>
              <w:t>الْمَنْعُوتُ‌</w:t>
            </w:r>
            <w:r>
              <w:rPr>
                <w:rStyle w:val="IndexLink"/>
                <w:rtl w:val="true"/>
              </w:rPr>
              <w:tab/>
            </w:r>
            <w:r>
              <w:rPr>
                <w:rStyle w:val="IndexLink"/>
              </w:rPr>
              <w:t>375</w:t>
            </w:r>
          </w:hyperlink>
        </w:p>
        <w:p>
          <w:pPr>
            <w:pStyle w:val="Contents3"/>
            <w:tabs>
              <w:tab w:val="clear" w:pos="8459"/>
              <w:tab w:val="right" w:pos="9026" w:leader="dot"/>
            </w:tabs>
            <w:rPr/>
          </w:pPr>
          <w:hyperlink w:anchor="__RefHeading___Toc2637271_211673320">
            <w:r>
              <w:rPr>
                <w:webHidden/>
                <w:rStyle w:val="IndexLink"/>
              </w:rPr>
              <w:t>1536</w:t>
            </w:r>
            <w:r>
              <w:rPr>
                <w:rStyle w:val="IndexLink"/>
                <w:rtl w:val="true"/>
              </w:rPr>
              <w:t xml:space="preserve"> </w:t>
            </w:r>
            <w:r>
              <w:rPr>
                <w:rStyle w:val="IndexLink"/>
                <w:rtl w:val="true"/>
              </w:rPr>
              <w:t>مُنَکِّسُ الرّایاتِ‌</w:t>
            </w:r>
            <w:r>
              <w:rPr>
                <w:rStyle w:val="IndexLink"/>
                <w:rtl w:val="true"/>
              </w:rPr>
              <w:tab/>
            </w:r>
            <w:r>
              <w:rPr>
                <w:rStyle w:val="IndexLink"/>
              </w:rPr>
              <w:t>375</w:t>
            </w:r>
          </w:hyperlink>
        </w:p>
        <w:p>
          <w:pPr>
            <w:pStyle w:val="Contents3"/>
            <w:tabs>
              <w:tab w:val="clear" w:pos="8459"/>
              <w:tab w:val="right" w:pos="9026" w:leader="dot"/>
            </w:tabs>
            <w:rPr/>
          </w:pPr>
          <w:hyperlink w:anchor="__RefHeading___Toc2637273_211673320">
            <w:r>
              <w:rPr>
                <w:webHidden/>
                <w:rStyle w:val="IndexLink"/>
              </w:rPr>
              <w:t>1537</w:t>
            </w:r>
            <w:r>
              <w:rPr>
                <w:rStyle w:val="IndexLink"/>
                <w:rtl w:val="true"/>
              </w:rPr>
              <w:t xml:space="preserve"> </w:t>
            </w:r>
            <w:r>
              <w:rPr>
                <w:rStyle w:val="IndexLink"/>
                <w:rtl w:val="true"/>
              </w:rPr>
              <w:t>مِنْهاجُ التُّقی‌</w:t>
            </w:r>
            <w:r>
              <w:rPr>
                <w:rStyle w:val="IndexLink"/>
                <w:rtl w:val="true"/>
              </w:rPr>
              <w:tab/>
            </w:r>
            <w:r>
              <w:rPr>
                <w:rStyle w:val="IndexLink"/>
              </w:rPr>
              <w:t>375</w:t>
            </w:r>
          </w:hyperlink>
        </w:p>
        <w:p>
          <w:pPr>
            <w:pStyle w:val="Contents3"/>
            <w:tabs>
              <w:tab w:val="clear" w:pos="8459"/>
              <w:tab w:val="right" w:pos="9026" w:leader="dot"/>
            </w:tabs>
            <w:rPr/>
          </w:pPr>
          <w:hyperlink w:anchor="__RefHeading___Toc2637275_211673320">
            <w:r>
              <w:rPr>
                <w:webHidden/>
                <w:rStyle w:val="IndexLink"/>
              </w:rPr>
              <w:t>1538</w:t>
            </w:r>
            <w:r>
              <w:rPr>
                <w:rStyle w:val="IndexLink"/>
                <w:rtl w:val="true"/>
              </w:rPr>
              <w:t xml:space="preserve"> </w:t>
            </w:r>
            <w:r>
              <w:rPr>
                <w:rStyle w:val="IndexLink"/>
                <w:rtl w:val="true"/>
              </w:rPr>
              <w:t>مِنْهاجُ الصِّدْقِ‌</w:t>
            </w:r>
            <w:r>
              <w:rPr>
                <w:rStyle w:val="IndexLink"/>
                <w:rtl w:val="true"/>
              </w:rPr>
              <w:tab/>
            </w:r>
            <w:r>
              <w:rPr>
                <w:rStyle w:val="IndexLink"/>
              </w:rPr>
              <w:t>375</w:t>
            </w:r>
          </w:hyperlink>
        </w:p>
        <w:p>
          <w:pPr>
            <w:pStyle w:val="Contents3"/>
            <w:tabs>
              <w:tab w:val="clear" w:pos="8459"/>
              <w:tab w:val="right" w:pos="9026" w:leader="dot"/>
            </w:tabs>
            <w:rPr/>
          </w:pPr>
          <w:hyperlink w:anchor="__RefHeading___Toc2637277_211673320">
            <w:r>
              <w:rPr>
                <w:webHidden/>
                <w:rStyle w:val="IndexLink"/>
              </w:rPr>
              <w:t>1539</w:t>
            </w:r>
            <w:r>
              <w:rPr>
                <w:rStyle w:val="IndexLink"/>
                <w:rtl w:val="true"/>
              </w:rPr>
              <w:t xml:space="preserve"> </w:t>
            </w:r>
            <w:r>
              <w:rPr>
                <w:rStyle w:val="IndexLink"/>
                <w:rtl w:val="true"/>
              </w:rPr>
              <w:t>الْمَوْتُورُ</w:t>
            </w:r>
            <w:r>
              <w:rPr>
                <w:rStyle w:val="IndexLink"/>
                <w:rtl w:val="true"/>
              </w:rPr>
              <w:tab/>
            </w:r>
            <w:r>
              <w:rPr>
                <w:rStyle w:val="IndexLink"/>
              </w:rPr>
              <w:t>375</w:t>
            </w:r>
          </w:hyperlink>
        </w:p>
        <w:p>
          <w:pPr>
            <w:pStyle w:val="Contents3"/>
            <w:tabs>
              <w:tab w:val="clear" w:pos="8459"/>
              <w:tab w:val="right" w:pos="9026" w:leader="dot"/>
            </w:tabs>
            <w:rPr/>
          </w:pPr>
          <w:hyperlink w:anchor="__RefHeading___Toc2637279_211673320">
            <w:r>
              <w:rPr>
                <w:webHidden/>
                <w:rStyle w:val="IndexLink"/>
              </w:rPr>
              <w:t>1540</w:t>
            </w:r>
            <w:r>
              <w:rPr>
                <w:rStyle w:val="IndexLink"/>
                <w:rtl w:val="true"/>
              </w:rPr>
              <w:t xml:space="preserve"> </w:t>
            </w:r>
            <w:r>
              <w:rPr>
                <w:rStyle w:val="IndexLink"/>
                <w:rtl w:val="true"/>
              </w:rPr>
              <w:t>مُوضِحُ السُّبُلِ‌</w:t>
            </w:r>
            <w:r>
              <w:rPr>
                <w:rStyle w:val="IndexLink"/>
                <w:rtl w:val="true"/>
              </w:rPr>
              <w:tab/>
            </w:r>
            <w:r>
              <w:rPr>
                <w:rStyle w:val="IndexLink"/>
              </w:rPr>
              <w:t>375</w:t>
            </w:r>
          </w:hyperlink>
        </w:p>
        <w:p>
          <w:pPr>
            <w:pStyle w:val="Contents3"/>
            <w:tabs>
              <w:tab w:val="clear" w:pos="8459"/>
              <w:tab w:val="right" w:pos="9026" w:leader="dot"/>
            </w:tabs>
            <w:rPr/>
          </w:pPr>
          <w:hyperlink w:anchor="__RefHeading___Toc2637281_211673320">
            <w:r>
              <w:rPr>
                <w:webHidden/>
                <w:rStyle w:val="IndexLink"/>
              </w:rPr>
              <w:t>1541</w:t>
            </w:r>
            <w:r>
              <w:rPr>
                <w:rStyle w:val="IndexLink"/>
                <w:rtl w:val="true"/>
              </w:rPr>
              <w:t xml:space="preserve"> </w:t>
            </w:r>
            <w:r>
              <w:rPr>
                <w:rStyle w:val="IndexLink"/>
                <w:rtl w:val="true"/>
              </w:rPr>
              <w:t>مَوْضِعُ الْحِکَمِ‌</w:t>
            </w:r>
            <w:r>
              <w:rPr>
                <w:rStyle w:val="IndexLink"/>
                <w:rtl w:val="true"/>
              </w:rPr>
              <w:tab/>
            </w:r>
            <w:r>
              <w:rPr>
                <w:rStyle w:val="IndexLink"/>
              </w:rPr>
              <w:t>375</w:t>
            </w:r>
          </w:hyperlink>
        </w:p>
        <w:p>
          <w:pPr>
            <w:pStyle w:val="Contents3"/>
            <w:tabs>
              <w:tab w:val="clear" w:pos="8459"/>
              <w:tab w:val="right" w:pos="9026" w:leader="dot"/>
            </w:tabs>
            <w:rPr/>
          </w:pPr>
          <w:hyperlink w:anchor="__RefHeading___Toc2637283_211673320">
            <w:r>
              <w:rPr>
                <w:webHidden/>
                <w:rStyle w:val="IndexLink"/>
              </w:rPr>
              <w:t>1542</w:t>
            </w:r>
            <w:r>
              <w:rPr>
                <w:rStyle w:val="IndexLink"/>
                <w:rtl w:val="true"/>
              </w:rPr>
              <w:t xml:space="preserve"> </w:t>
            </w:r>
            <w:r>
              <w:rPr>
                <w:rStyle w:val="IndexLink"/>
                <w:rtl w:val="true"/>
              </w:rPr>
              <w:t>مَوْضِعُ سِرِّ اللَّهِ‌</w:t>
            </w:r>
            <w:r>
              <w:rPr>
                <w:rStyle w:val="IndexLink"/>
                <w:rtl w:val="true"/>
              </w:rPr>
              <w:tab/>
            </w:r>
            <w:r>
              <w:rPr>
                <w:rStyle w:val="IndexLink"/>
              </w:rPr>
              <w:t>376</w:t>
            </w:r>
          </w:hyperlink>
        </w:p>
        <w:p>
          <w:pPr>
            <w:pStyle w:val="Contents3"/>
            <w:tabs>
              <w:tab w:val="clear" w:pos="8459"/>
              <w:tab w:val="right" w:pos="9026" w:leader="dot"/>
            </w:tabs>
            <w:rPr/>
          </w:pPr>
          <w:hyperlink w:anchor="__RefHeading___Toc2637285_211673320">
            <w:r>
              <w:rPr>
                <w:webHidden/>
                <w:rStyle w:val="IndexLink"/>
              </w:rPr>
              <w:t>1543</w:t>
            </w:r>
            <w:r>
              <w:rPr>
                <w:rStyle w:val="IndexLink"/>
                <w:rtl w:val="true"/>
              </w:rPr>
              <w:t xml:space="preserve"> </w:t>
            </w:r>
            <w:r>
              <w:rPr>
                <w:rStyle w:val="IndexLink"/>
                <w:rtl w:val="true"/>
              </w:rPr>
              <w:t>مَوْضِعُ مَشِیةِ اللَّهِ‌</w:t>
            </w:r>
            <w:r>
              <w:rPr>
                <w:rStyle w:val="IndexLink"/>
                <w:rtl w:val="true"/>
              </w:rPr>
              <w:tab/>
            </w:r>
            <w:r>
              <w:rPr>
                <w:rStyle w:val="IndexLink"/>
              </w:rPr>
              <w:t>376</w:t>
            </w:r>
          </w:hyperlink>
        </w:p>
        <w:p>
          <w:pPr>
            <w:pStyle w:val="Contents3"/>
            <w:tabs>
              <w:tab w:val="clear" w:pos="8459"/>
              <w:tab w:val="right" w:pos="9026" w:leader="dot"/>
            </w:tabs>
            <w:rPr/>
          </w:pPr>
          <w:hyperlink w:anchor="__RefHeading___Toc2637287_211673320">
            <w:r>
              <w:rPr>
                <w:webHidden/>
                <w:rStyle w:val="IndexLink"/>
              </w:rPr>
              <w:t>1544</w:t>
            </w:r>
            <w:r>
              <w:rPr>
                <w:rStyle w:val="IndexLink"/>
                <w:rtl w:val="true"/>
              </w:rPr>
              <w:t xml:space="preserve"> </w:t>
            </w:r>
            <w:r>
              <w:rPr>
                <w:rStyle w:val="IndexLink"/>
                <w:rtl w:val="true"/>
              </w:rPr>
              <w:t>الْمُوَقِّی‌</w:t>
            </w:r>
            <w:r>
              <w:rPr>
                <w:rStyle w:val="IndexLink"/>
                <w:rtl w:val="true"/>
              </w:rPr>
              <w:tab/>
            </w:r>
            <w:r>
              <w:rPr>
                <w:rStyle w:val="IndexLink"/>
              </w:rPr>
              <w:t>376</w:t>
            </w:r>
          </w:hyperlink>
        </w:p>
        <w:p>
          <w:pPr>
            <w:pStyle w:val="Contents3"/>
            <w:tabs>
              <w:tab w:val="clear" w:pos="8459"/>
              <w:tab w:val="right" w:pos="9026" w:leader="dot"/>
            </w:tabs>
            <w:rPr/>
          </w:pPr>
          <w:hyperlink w:anchor="__RefHeading___Toc2637289_211673320">
            <w:r>
              <w:rPr>
                <w:webHidden/>
                <w:rStyle w:val="IndexLink"/>
              </w:rPr>
              <w:t>1545</w:t>
            </w:r>
            <w:r>
              <w:rPr>
                <w:rStyle w:val="IndexLink"/>
                <w:rtl w:val="true"/>
              </w:rPr>
              <w:t xml:space="preserve"> </w:t>
            </w:r>
            <w:r>
              <w:rPr>
                <w:rStyle w:val="IndexLink"/>
                <w:rtl w:val="true"/>
              </w:rPr>
              <w:t>مَوْلانا</w:t>
            </w:r>
            <w:r>
              <w:rPr>
                <w:rStyle w:val="IndexLink"/>
                <w:rtl w:val="true"/>
              </w:rPr>
              <w:tab/>
            </w:r>
            <w:r>
              <w:rPr>
                <w:rStyle w:val="IndexLink"/>
              </w:rPr>
              <w:t>376</w:t>
            </w:r>
          </w:hyperlink>
        </w:p>
        <w:p>
          <w:pPr>
            <w:pStyle w:val="Contents3"/>
            <w:tabs>
              <w:tab w:val="clear" w:pos="8459"/>
              <w:tab w:val="right" w:pos="9026" w:leader="dot"/>
            </w:tabs>
            <w:rPr/>
          </w:pPr>
          <w:hyperlink w:anchor="__RefHeading___Toc2637291_211673320">
            <w:r>
              <w:rPr>
                <w:webHidden/>
                <w:rStyle w:val="IndexLink"/>
              </w:rPr>
              <w:t>1546</w:t>
            </w:r>
            <w:r>
              <w:rPr>
                <w:rStyle w:val="IndexLink"/>
                <w:rtl w:val="true"/>
              </w:rPr>
              <w:t xml:space="preserve"> </w:t>
            </w:r>
            <w:r>
              <w:rPr>
                <w:rStyle w:val="IndexLink"/>
                <w:rtl w:val="true"/>
              </w:rPr>
              <w:t>مَوْلُودُ الْکَعْبَةِ</w:t>
            </w:r>
            <w:r>
              <w:rPr>
                <w:rStyle w:val="IndexLink"/>
                <w:rtl w:val="true"/>
              </w:rPr>
              <w:tab/>
            </w:r>
            <w:r>
              <w:rPr>
                <w:rStyle w:val="IndexLink"/>
              </w:rPr>
              <w:t>376</w:t>
            </w:r>
          </w:hyperlink>
        </w:p>
        <w:p>
          <w:pPr>
            <w:pStyle w:val="Contents3"/>
            <w:tabs>
              <w:tab w:val="clear" w:pos="8459"/>
              <w:tab w:val="right" w:pos="9026" w:leader="dot"/>
            </w:tabs>
            <w:rPr/>
          </w:pPr>
          <w:hyperlink w:anchor="__RefHeading___Toc2637293_211673320">
            <w:r>
              <w:rPr>
                <w:webHidden/>
                <w:rStyle w:val="IndexLink"/>
              </w:rPr>
              <w:t>1547</w:t>
            </w:r>
            <w:r>
              <w:rPr>
                <w:rStyle w:val="IndexLink"/>
                <w:rtl w:val="true"/>
              </w:rPr>
              <w:t xml:space="preserve"> </w:t>
            </w:r>
            <w:r>
              <w:rPr>
                <w:rStyle w:val="IndexLink"/>
                <w:rtl w:val="true"/>
              </w:rPr>
              <w:t>الْمُهاجِرِی‌</w:t>
            </w:r>
            <w:r>
              <w:rPr>
                <w:rStyle w:val="IndexLink"/>
                <w:rtl w:val="true"/>
              </w:rPr>
              <w:tab/>
            </w:r>
            <w:r>
              <w:rPr>
                <w:rStyle w:val="IndexLink"/>
              </w:rPr>
              <w:t>376</w:t>
            </w:r>
          </w:hyperlink>
        </w:p>
        <w:p>
          <w:pPr>
            <w:pStyle w:val="Contents3"/>
            <w:tabs>
              <w:tab w:val="clear" w:pos="8459"/>
              <w:tab w:val="right" w:pos="9026" w:leader="dot"/>
            </w:tabs>
            <w:rPr/>
          </w:pPr>
          <w:hyperlink w:anchor="__RefHeading___Toc2637295_211673320">
            <w:r>
              <w:rPr>
                <w:webHidden/>
                <w:rStyle w:val="IndexLink"/>
              </w:rPr>
              <w:t>1548</w:t>
            </w:r>
            <w:r>
              <w:rPr>
                <w:rStyle w:val="IndexLink"/>
                <w:rtl w:val="true"/>
              </w:rPr>
              <w:t xml:space="preserve"> </w:t>
            </w:r>
            <w:r>
              <w:rPr>
                <w:rStyle w:val="IndexLink"/>
                <w:rtl w:val="true"/>
              </w:rPr>
              <w:t>مَهْبِطُ الرُّوحِ الْأَمِینِ‌</w:t>
            </w:r>
            <w:r>
              <w:rPr>
                <w:rStyle w:val="IndexLink"/>
                <w:rtl w:val="true"/>
              </w:rPr>
              <w:tab/>
            </w:r>
            <w:r>
              <w:rPr>
                <w:rStyle w:val="IndexLink"/>
              </w:rPr>
              <w:t>377</w:t>
            </w:r>
          </w:hyperlink>
        </w:p>
        <w:p>
          <w:pPr>
            <w:pStyle w:val="Contents3"/>
            <w:tabs>
              <w:tab w:val="clear" w:pos="8459"/>
              <w:tab w:val="right" w:pos="9026" w:leader="dot"/>
            </w:tabs>
            <w:rPr/>
          </w:pPr>
          <w:hyperlink w:anchor="__RefHeading___Toc2637297_211673320">
            <w:r>
              <w:rPr>
                <w:webHidden/>
                <w:rStyle w:val="IndexLink"/>
              </w:rPr>
              <w:t>1549</w:t>
            </w:r>
            <w:r>
              <w:rPr>
                <w:rStyle w:val="IndexLink"/>
                <w:rtl w:val="true"/>
              </w:rPr>
              <w:t xml:space="preserve"> </w:t>
            </w:r>
            <w:r>
              <w:rPr>
                <w:rStyle w:val="IndexLink"/>
                <w:rtl w:val="true"/>
              </w:rPr>
              <w:t>الْمُهَذَّبُ الصَّفِی‌</w:t>
            </w:r>
            <w:r>
              <w:rPr>
                <w:rStyle w:val="IndexLink"/>
                <w:rtl w:val="true"/>
              </w:rPr>
              <w:tab/>
            </w:r>
            <w:r>
              <w:rPr>
                <w:rStyle w:val="IndexLink"/>
              </w:rPr>
              <w:t>377</w:t>
            </w:r>
          </w:hyperlink>
        </w:p>
        <w:p>
          <w:pPr>
            <w:pStyle w:val="Contents3"/>
            <w:tabs>
              <w:tab w:val="clear" w:pos="8459"/>
              <w:tab w:val="right" w:pos="9026" w:leader="dot"/>
            </w:tabs>
            <w:rPr/>
          </w:pPr>
          <w:hyperlink w:anchor="__RefHeading___Toc2637299_211673320">
            <w:r>
              <w:rPr>
                <w:webHidden/>
                <w:rStyle w:val="IndexLink"/>
              </w:rPr>
              <w:t>1550</w:t>
            </w:r>
            <w:r>
              <w:rPr>
                <w:rStyle w:val="IndexLink"/>
                <w:rtl w:val="true"/>
              </w:rPr>
              <w:t xml:space="preserve"> </w:t>
            </w:r>
            <w:r>
              <w:rPr>
                <w:rStyle w:val="IndexLink"/>
                <w:rtl w:val="true"/>
              </w:rPr>
              <w:t>الْمُهَذَّبُ الْکَرِیمُ‌</w:t>
            </w:r>
            <w:r>
              <w:rPr>
                <w:rStyle w:val="IndexLink"/>
                <w:rtl w:val="true"/>
              </w:rPr>
              <w:tab/>
            </w:r>
            <w:r>
              <w:rPr>
                <w:rStyle w:val="IndexLink"/>
              </w:rPr>
              <w:t>377</w:t>
            </w:r>
          </w:hyperlink>
        </w:p>
        <w:p>
          <w:pPr>
            <w:pStyle w:val="Contents3"/>
            <w:tabs>
              <w:tab w:val="clear" w:pos="8459"/>
              <w:tab w:val="right" w:pos="9026" w:leader="dot"/>
            </w:tabs>
            <w:rPr/>
          </w:pPr>
          <w:hyperlink w:anchor="__RefHeading___Toc2637301_211673320">
            <w:r>
              <w:rPr>
                <w:webHidden/>
                <w:rStyle w:val="IndexLink"/>
              </w:rPr>
              <w:t>1551</w:t>
            </w:r>
            <w:r>
              <w:rPr>
                <w:rStyle w:val="IndexLink"/>
                <w:rtl w:val="true"/>
              </w:rPr>
              <w:t xml:space="preserve"> </w:t>
            </w:r>
            <w:r>
              <w:rPr>
                <w:rStyle w:val="IndexLink"/>
                <w:rtl w:val="true"/>
              </w:rPr>
              <w:t>الْمُهَذَّبُ مِنَ الزَّلَلِ‌</w:t>
            </w:r>
            <w:r>
              <w:rPr>
                <w:rStyle w:val="IndexLink"/>
                <w:rtl w:val="true"/>
              </w:rPr>
              <w:tab/>
            </w:r>
            <w:r>
              <w:rPr>
                <w:rStyle w:val="IndexLink"/>
              </w:rPr>
              <w:t>377</w:t>
            </w:r>
          </w:hyperlink>
        </w:p>
        <w:p>
          <w:pPr>
            <w:pStyle w:val="Contents3"/>
            <w:tabs>
              <w:tab w:val="clear" w:pos="8459"/>
              <w:tab w:val="right" w:pos="9026" w:leader="dot"/>
            </w:tabs>
            <w:rPr/>
          </w:pPr>
          <w:hyperlink w:anchor="__RefHeading___Toc2637303_211673320">
            <w:r>
              <w:rPr>
                <w:webHidden/>
                <w:rStyle w:val="IndexLink"/>
              </w:rPr>
              <w:t>1552</w:t>
            </w:r>
            <w:r>
              <w:rPr>
                <w:rStyle w:val="IndexLink"/>
                <w:rtl w:val="true"/>
              </w:rPr>
              <w:t xml:space="preserve"> </w:t>
            </w:r>
            <w:r>
              <w:rPr>
                <w:rStyle w:val="IndexLink"/>
                <w:rtl w:val="true"/>
              </w:rPr>
              <w:t>الْمُهَذَّبُ مِنَ الْعَیبِ‌</w:t>
            </w:r>
            <w:r>
              <w:rPr>
                <w:rStyle w:val="IndexLink"/>
                <w:rtl w:val="true"/>
              </w:rPr>
              <w:tab/>
            </w:r>
            <w:r>
              <w:rPr>
                <w:rStyle w:val="IndexLink"/>
              </w:rPr>
              <w:t>377</w:t>
            </w:r>
          </w:hyperlink>
        </w:p>
        <w:p>
          <w:pPr>
            <w:pStyle w:val="Contents3"/>
            <w:tabs>
              <w:tab w:val="clear" w:pos="8459"/>
              <w:tab w:val="right" w:pos="9026" w:leader="dot"/>
            </w:tabs>
            <w:rPr/>
          </w:pPr>
          <w:hyperlink w:anchor="__RefHeading___Toc2637305_211673320">
            <w:r>
              <w:rPr>
                <w:webHidden/>
                <w:rStyle w:val="IndexLink"/>
              </w:rPr>
              <w:t>1553</w:t>
            </w:r>
            <w:r>
              <w:rPr>
                <w:rStyle w:val="IndexLink"/>
                <w:rtl w:val="true"/>
              </w:rPr>
              <w:t xml:space="preserve"> </w:t>
            </w:r>
            <w:r>
              <w:rPr>
                <w:rStyle w:val="IndexLink"/>
                <w:rtl w:val="true"/>
              </w:rPr>
              <w:t>الْمُهَیمِنُ‌</w:t>
            </w:r>
            <w:r>
              <w:rPr>
                <w:rStyle w:val="IndexLink"/>
                <w:rtl w:val="true"/>
              </w:rPr>
              <w:tab/>
            </w:r>
            <w:r>
              <w:rPr>
                <w:rStyle w:val="IndexLink"/>
              </w:rPr>
              <w:t>377</w:t>
            </w:r>
          </w:hyperlink>
        </w:p>
        <w:p>
          <w:pPr>
            <w:pStyle w:val="Contents3"/>
            <w:tabs>
              <w:tab w:val="clear" w:pos="8459"/>
              <w:tab w:val="right" w:pos="9026" w:leader="dot"/>
            </w:tabs>
            <w:rPr/>
          </w:pPr>
          <w:hyperlink w:anchor="__RefHeading___Toc2637307_211673320">
            <w:r>
              <w:rPr>
                <w:webHidden/>
                <w:rStyle w:val="IndexLink"/>
              </w:rPr>
              <w:t>1554</w:t>
            </w:r>
            <w:r>
              <w:rPr>
                <w:rStyle w:val="IndexLink"/>
                <w:rtl w:val="true"/>
              </w:rPr>
              <w:t xml:space="preserve"> </w:t>
            </w:r>
            <w:r>
              <w:rPr>
                <w:rStyle w:val="IndexLink"/>
                <w:rtl w:val="true"/>
              </w:rPr>
              <w:t>مِیزانُ الْأَعْمالِ‌</w:t>
            </w:r>
            <w:r>
              <w:rPr>
                <w:rStyle w:val="IndexLink"/>
                <w:rtl w:val="true"/>
              </w:rPr>
              <w:tab/>
            </w:r>
            <w:r>
              <w:rPr>
                <w:rStyle w:val="IndexLink"/>
              </w:rPr>
              <w:t>377</w:t>
            </w:r>
          </w:hyperlink>
        </w:p>
        <w:p>
          <w:pPr>
            <w:pStyle w:val="Contents3"/>
            <w:tabs>
              <w:tab w:val="clear" w:pos="8459"/>
              <w:tab w:val="right" w:pos="9026" w:leader="dot"/>
            </w:tabs>
            <w:rPr/>
          </w:pPr>
          <w:hyperlink w:anchor="__RefHeading___Toc2637309_211673320">
            <w:r>
              <w:rPr>
                <w:webHidden/>
                <w:rStyle w:val="IndexLink"/>
              </w:rPr>
              <w:t>1555</w:t>
            </w:r>
            <w:r>
              <w:rPr>
                <w:rStyle w:val="IndexLink"/>
                <w:rtl w:val="true"/>
              </w:rPr>
              <w:t xml:space="preserve"> </w:t>
            </w:r>
            <w:r>
              <w:rPr>
                <w:rStyle w:val="IndexLink"/>
                <w:rtl w:val="true"/>
              </w:rPr>
              <w:t>مِیزانُ الْقِسْطِ</w:t>
            </w:r>
            <w:r>
              <w:rPr>
                <w:rStyle w:val="IndexLink"/>
                <w:rtl w:val="true"/>
              </w:rPr>
              <w:tab/>
            </w:r>
            <w:r>
              <w:rPr>
                <w:rStyle w:val="IndexLink"/>
              </w:rPr>
              <w:t>377</w:t>
            </w:r>
          </w:hyperlink>
        </w:p>
        <w:p>
          <w:pPr>
            <w:pStyle w:val="Contents3"/>
            <w:tabs>
              <w:tab w:val="clear" w:pos="8459"/>
              <w:tab w:val="right" w:pos="9026" w:leader="dot"/>
            </w:tabs>
            <w:rPr/>
          </w:pPr>
          <w:hyperlink w:anchor="__RefHeading___Toc2637311_211673320">
            <w:r>
              <w:rPr>
                <w:webHidden/>
                <w:rStyle w:val="IndexLink"/>
              </w:rPr>
              <w:t>1556</w:t>
            </w:r>
            <w:r>
              <w:rPr>
                <w:rStyle w:val="IndexLink"/>
                <w:rtl w:val="true"/>
              </w:rPr>
              <w:t xml:space="preserve"> </w:t>
            </w:r>
            <w:r>
              <w:rPr>
                <w:rStyle w:val="IndexLink"/>
                <w:rtl w:val="true"/>
              </w:rPr>
              <w:t>مِیزانُ یوْمِ الْحِسابِ‌</w:t>
            </w:r>
            <w:r>
              <w:rPr>
                <w:rStyle w:val="IndexLink"/>
                <w:rtl w:val="true"/>
              </w:rPr>
              <w:tab/>
            </w:r>
            <w:r>
              <w:rPr>
                <w:rStyle w:val="IndexLink"/>
              </w:rPr>
              <w:t>378</w:t>
            </w:r>
          </w:hyperlink>
        </w:p>
        <w:p>
          <w:pPr>
            <w:pStyle w:val="Contents3"/>
            <w:tabs>
              <w:tab w:val="clear" w:pos="8459"/>
              <w:tab w:val="right" w:pos="9026" w:leader="dot"/>
            </w:tabs>
            <w:rPr/>
          </w:pPr>
          <w:hyperlink w:anchor="__RefHeading___Toc2637313_211673320">
            <w:r>
              <w:rPr>
                <w:webHidden/>
                <w:rStyle w:val="IndexLink"/>
              </w:rPr>
              <w:t>1557</w:t>
            </w:r>
            <w:r>
              <w:rPr>
                <w:rStyle w:val="IndexLink"/>
                <w:rtl w:val="true"/>
              </w:rPr>
              <w:t xml:space="preserve"> </w:t>
            </w:r>
            <w:r>
              <w:rPr>
                <w:rStyle w:val="IndexLink"/>
                <w:rtl w:val="true"/>
              </w:rPr>
              <w:t>ناصِرُ اللَّهِ‌</w:t>
            </w:r>
            <w:r>
              <w:rPr>
                <w:rStyle w:val="IndexLink"/>
                <w:rtl w:val="true"/>
              </w:rPr>
              <w:tab/>
            </w:r>
            <w:r>
              <w:rPr>
                <w:rStyle w:val="IndexLink"/>
              </w:rPr>
              <w:t>378</w:t>
            </w:r>
          </w:hyperlink>
        </w:p>
        <w:p>
          <w:pPr>
            <w:pStyle w:val="Contents3"/>
            <w:tabs>
              <w:tab w:val="clear" w:pos="8459"/>
              <w:tab w:val="right" w:pos="9026" w:leader="dot"/>
            </w:tabs>
            <w:rPr/>
          </w:pPr>
          <w:hyperlink w:anchor="__RefHeading___Toc2637315_211673320">
            <w:r>
              <w:rPr>
                <w:webHidden/>
                <w:rStyle w:val="IndexLink"/>
              </w:rPr>
              <w:t>1558</w:t>
            </w:r>
            <w:r>
              <w:rPr>
                <w:rStyle w:val="IndexLink"/>
                <w:rtl w:val="true"/>
              </w:rPr>
              <w:t xml:space="preserve"> </w:t>
            </w:r>
            <w:r>
              <w:rPr>
                <w:rStyle w:val="IndexLink"/>
                <w:rtl w:val="true"/>
              </w:rPr>
              <w:t>ناصِرُ الْإِسْلامِ‌</w:t>
            </w:r>
            <w:r>
              <w:rPr>
                <w:rStyle w:val="IndexLink"/>
                <w:rtl w:val="true"/>
              </w:rPr>
              <w:tab/>
            </w:r>
            <w:r>
              <w:rPr>
                <w:rStyle w:val="IndexLink"/>
              </w:rPr>
              <w:t>378</w:t>
            </w:r>
          </w:hyperlink>
        </w:p>
        <w:p>
          <w:pPr>
            <w:pStyle w:val="Contents3"/>
            <w:tabs>
              <w:tab w:val="clear" w:pos="8459"/>
              <w:tab w:val="right" w:pos="9026" w:leader="dot"/>
            </w:tabs>
            <w:rPr/>
          </w:pPr>
          <w:hyperlink w:anchor="__RefHeading___Toc2637317_211673320">
            <w:r>
              <w:rPr>
                <w:webHidden/>
                <w:rStyle w:val="IndexLink"/>
              </w:rPr>
              <w:t>1559</w:t>
            </w:r>
            <w:r>
              <w:rPr>
                <w:rStyle w:val="IndexLink"/>
                <w:rtl w:val="true"/>
              </w:rPr>
              <w:t xml:space="preserve"> </w:t>
            </w:r>
            <w:r>
              <w:rPr>
                <w:rStyle w:val="IndexLink"/>
                <w:rtl w:val="true"/>
              </w:rPr>
              <w:t>ناصِرُ الْمَظْلُومِ‌</w:t>
            </w:r>
            <w:r>
              <w:rPr>
                <w:rStyle w:val="IndexLink"/>
                <w:rtl w:val="true"/>
              </w:rPr>
              <w:tab/>
            </w:r>
            <w:r>
              <w:rPr>
                <w:rStyle w:val="IndexLink"/>
              </w:rPr>
              <w:t>378</w:t>
            </w:r>
          </w:hyperlink>
        </w:p>
        <w:p>
          <w:pPr>
            <w:pStyle w:val="Contents3"/>
            <w:tabs>
              <w:tab w:val="clear" w:pos="8459"/>
              <w:tab w:val="right" w:pos="9026" w:leader="dot"/>
            </w:tabs>
            <w:rPr/>
          </w:pPr>
          <w:hyperlink w:anchor="__RefHeading___Toc2637319_211673320">
            <w:r>
              <w:rPr>
                <w:webHidden/>
                <w:rStyle w:val="IndexLink"/>
              </w:rPr>
              <w:t>1560</w:t>
            </w:r>
            <w:r>
              <w:rPr>
                <w:rStyle w:val="IndexLink"/>
                <w:rtl w:val="true"/>
              </w:rPr>
              <w:t xml:space="preserve"> </w:t>
            </w:r>
            <w:r>
              <w:rPr>
                <w:rStyle w:val="IndexLink"/>
                <w:rtl w:val="true"/>
              </w:rPr>
              <w:t>النّاطِقُ بِحُجَّةِ اللَّهِ‌</w:t>
            </w:r>
            <w:r>
              <w:rPr>
                <w:rStyle w:val="IndexLink"/>
                <w:rtl w:val="true"/>
              </w:rPr>
              <w:tab/>
            </w:r>
            <w:r>
              <w:rPr>
                <w:rStyle w:val="IndexLink"/>
              </w:rPr>
              <w:t>378</w:t>
            </w:r>
          </w:hyperlink>
        </w:p>
        <w:p>
          <w:pPr>
            <w:pStyle w:val="Contents3"/>
            <w:tabs>
              <w:tab w:val="clear" w:pos="8459"/>
              <w:tab w:val="right" w:pos="9026" w:leader="dot"/>
            </w:tabs>
            <w:rPr/>
          </w:pPr>
          <w:hyperlink w:anchor="__RefHeading___Toc2637321_211673320">
            <w:r>
              <w:rPr>
                <w:webHidden/>
                <w:rStyle w:val="IndexLink"/>
              </w:rPr>
              <w:t>1561</w:t>
            </w:r>
            <w:r>
              <w:rPr>
                <w:rStyle w:val="IndexLink"/>
                <w:rtl w:val="true"/>
              </w:rPr>
              <w:t xml:space="preserve"> </w:t>
            </w:r>
            <w:r>
              <w:rPr>
                <w:rStyle w:val="IndexLink"/>
                <w:rtl w:val="true"/>
              </w:rPr>
              <w:t>النّاطِقُ بِالْحِکْمَةِ</w:t>
            </w:r>
            <w:r>
              <w:rPr>
                <w:rStyle w:val="IndexLink"/>
                <w:rtl w:val="true"/>
              </w:rPr>
              <w:tab/>
            </w:r>
            <w:r>
              <w:rPr>
                <w:rStyle w:val="IndexLink"/>
              </w:rPr>
              <w:t>378</w:t>
            </w:r>
          </w:hyperlink>
        </w:p>
        <w:p>
          <w:pPr>
            <w:pStyle w:val="Contents3"/>
            <w:tabs>
              <w:tab w:val="clear" w:pos="8459"/>
              <w:tab w:val="right" w:pos="9026" w:leader="dot"/>
            </w:tabs>
            <w:rPr/>
          </w:pPr>
          <w:hyperlink w:anchor="__RefHeading___Toc2637323_211673320">
            <w:r>
              <w:rPr>
                <w:webHidden/>
                <w:rStyle w:val="IndexLink"/>
              </w:rPr>
              <w:t>1562</w:t>
            </w:r>
            <w:r>
              <w:rPr>
                <w:rStyle w:val="IndexLink"/>
                <w:rtl w:val="true"/>
              </w:rPr>
              <w:t xml:space="preserve"> </w:t>
            </w:r>
            <w:r>
              <w:rPr>
                <w:rStyle w:val="IndexLink"/>
                <w:rtl w:val="true"/>
              </w:rPr>
              <w:t>النّاطِقٌ بِالصَّوابِ‌</w:t>
            </w:r>
            <w:r>
              <w:rPr>
                <w:rStyle w:val="IndexLink"/>
                <w:rtl w:val="true"/>
              </w:rPr>
              <w:tab/>
            </w:r>
            <w:r>
              <w:rPr>
                <w:rStyle w:val="IndexLink"/>
              </w:rPr>
              <w:t>378</w:t>
            </w:r>
          </w:hyperlink>
        </w:p>
        <w:p>
          <w:pPr>
            <w:pStyle w:val="Contents3"/>
            <w:tabs>
              <w:tab w:val="clear" w:pos="8459"/>
              <w:tab w:val="right" w:pos="9026" w:leader="dot"/>
            </w:tabs>
            <w:rPr/>
          </w:pPr>
          <w:hyperlink w:anchor="__RefHeading___Toc2637325_211673320">
            <w:r>
              <w:rPr>
                <w:webHidden/>
                <w:rStyle w:val="IndexLink"/>
              </w:rPr>
              <w:t>1563</w:t>
            </w:r>
            <w:r>
              <w:rPr>
                <w:rStyle w:val="IndexLink"/>
                <w:rtl w:val="true"/>
              </w:rPr>
              <w:t xml:space="preserve"> </w:t>
            </w:r>
            <w:r>
              <w:rPr>
                <w:rStyle w:val="IndexLink"/>
                <w:rtl w:val="true"/>
              </w:rPr>
              <w:t>نالَ الْعُلا</w:t>
            </w:r>
            <w:r>
              <w:rPr>
                <w:rStyle w:val="IndexLink"/>
                <w:rtl w:val="true"/>
              </w:rPr>
              <w:tab/>
            </w:r>
            <w:r>
              <w:rPr>
                <w:rStyle w:val="IndexLink"/>
              </w:rPr>
              <w:t>379</w:t>
            </w:r>
          </w:hyperlink>
        </w:p>
        <w:p>
          <w:pPr>
            <w:pStyle w:val="Contents3"/>
            <w:tabs>
              <w:tab w:val="clear" w:pos="8459"/>
              <w:tab w:val="right" w:pos="9026" w:leader="dot"/>
            </w:tabs>
            <w:rPr/>
          </w:pPr>
          <w:hyperlink w:anchor="__RefHeading___Toc2637327_211673320">
            <w:r>
              <w:rPr>
                <w:webHidden/>
                <w:rStyle w:val="IndexLink"/>
              </w:rPr>
              <w:t>1564</w:t>
            </w:r>
            <w:r>
              <w:rPr>
                <w:rStyle w:val="IndexLink"/>
                <w:rtl w:val="true"/>
              </w:rPr>
              <w:t xml:space="preserve"> </w:t>
            </w:r>
            <w:r>
              <w:rPr>
                <w:rStyle w:val="IndexLink"/>
                <w:rtl w:val="true"/>
              </w:rPr>
              <w:t>النّامُوسُ الْأَنْوَرُ</w:t>
            </w:r>
            <w:r>
              <w:rPr>
                <w:rStyle w:val="IndexLink"/>
                <w:rtl w:val="true"/>
              </w:rPr>
              <w:tab/>
            </w:r>
            <w:r>
              <w:rPr>
                <w:rStyle w:val="IndexLink"/>
              </w:rPr>
              <w:t>379</w:t>
            </w:r>
          </w:hyperlink>
        </w:p>
        <w:p>
          <w:pPr>
            <w:pStyle w:val="Contents3"/>
            <w:tabs>
              <w:tab w:val="clear" w:pos="8459"/>
              <w:tab w:val="right" w:pos="9026" w:leader="dot"/>
            </w:tabs>
            <w:rPr/>
          </w:pPr>
          <w:hyperlink w:anchor="__RefHeading___Toc2637329_211673320">
            <w:r>
              <w:rPr>
                <w:webHidden/>
                <w:rStyle w:val="IndexLink"/>
              </w:rPr>
              <w:t>1565</w:t>
            </w:r>
            <w:r>
              <w:rPr>
                <w:rStyle w:val="IndexLink"/>
                <w:rtl w:val="true"/>
              </w:rPr>
              <w:t xml:space="preserve"> </w:t>
            </w:r>
            <w:r>
              <w:rPr>
                <w:rStyle w:val="IndexLink"/>
                <w:rtl w:val="true"/>
              </w:rPr>
              <w:t>نامُوسُ الدَّهْرِ</w:t>
            </w:r>
            <w:r>
              <w:rPr>
                <w:rStyle w:val="IndexLink"/>
                <w:rtl w:val="true"/>
              </w:rPr>
              <w:tab/>
            </w:r>
            <w:r>
              <w:rPr>
                <w:rStyle w:val="IndexLink"/>
              </w:rPr>
              <w:t>379</w:t>
            </w:r>
          </w:hyperlink>
        </w:p>
        <w:p>
          <w:pPr>
            <w:pStyle w:val="Contents3"/>
            <w:tabs>
              <w:tab w:val="clear" w:pos="8459"/>
              <w:tab w:val="right" w:pos="9026" w:leader="dot"/>
            </w:tabs>
            <w:rPr/>
          </w:pPr>
          <w:hyperlink w:anchor="__RefHeading___Toc2637331_211673320">
            <w:r>
              <w:rPr>
                <w:webHidden/>
                <w:rStyle w:val="IndexLink"/>
              </w:rPr>
              <w:t>1566</w:t>
            </w:r>
            <w:r>
              <w:rPr>
                <w:rStyle w:val="IndexLink"/>
                <w:rtl w:val="true"/>
              </w:rPr>
              <w:t xml:space="preserve"> </w:t>
            </w:r>
            <w:r>
              <w:rPr>
                <w:rStyle w:val="IndexLink"/>
                <w:rtl w:val="true"/>
              </w:rPr>
              <w:t>النّاهِی عَنِ الْمُنْکَرِ</w:t>
            </w:r>
            <w:r>
              <w:rPr>
                <w:rStyle w:val="IndexLink"/>
                <w:rtl w:val="true"/>
              </w:rPr>
              <w:tab/>
            </w:r>
            <w:r>
              <w:rPr>
                <w:rStyle w:val="IndexLink"/>
              </w:rPr>
              <w:t>379</w:t>
            </w:r>
          </w:hyperlink>
        </w:p>
        <w:p>
          <w:pPr>
            <w:pStyle w:val="Contents3"/>
            <w:tabs>
              <w:tab w:val="clear" w:pos="8459"/>
              <w:tab w:val="right" w:pos="9026" w:leader="dot"/>
            </w:tabs>
            <w:rPr/>
          </w:pPr>
          <w:hyperlink w:anchor="__RefHeading___Toc2637333_211673320">
            <w:r>
              <w:rPr>
                <w:webHidden/>
                <w:rStyle w:val="IndexLink"/>
              </w:rPr>
              <w:t>1567</w:t>
            </w:r>
            <w:r>
              <w:rPr>
                <w:rStyle w:val="IndexLink"/>
                <w:rtl w:val="true"/>
              </w:rPr>
              <w:t xml:space="preserve"> </w:t>
            </w:r>
            <w:r>
              <w:rPr>
                <w:rStyle w:val="IndexLink"/>
                <w:rtl w:val="true"/>
              </w:rPr>
              <w:t>النَّجْمُ اللّائِحُ‌</w:t>
            </w:r>
            <w:r>
              <w:rPr>
                <w:rStyle w:val="IndexLink"/>
                <w:rtl w:val="true"/>
              </w:rPr>
              <w:tab/>
            </w:r>
            <w:r>
              <w:rPr>
                <w:rStyle w:val="IndexLink"/>
              </w:rPr>
              <w:t>379</w:t>
            </w:r>
          </w:hyperlink>
        </w:p>
        <w:p>
          <w:pPr>
            <w:pStyle w:val="Contents3"/>
            <w:tabs>
              <w:tab w:val="clear" w:pos="8459"/>
              <w:tab w:val="right" w:pos="9026" w:leader="dot"/>
            </w:tabs>
            <w:rPr/>
          </w:pPr>
          <w:hyperlink w:anchor="__RefHeading___Toc2637335_211673320">
            <w:r>
              <w:rPr>
                <w:webHidden/>
                <w:rStyle w:val="IndexLink"/>
              </w:rPr>
              <w:t>1568</w:t>
            </w:r>
            <w:r>
              <w:rPr>
                <w:rStyle w:val="IndexLink"/>
                <w:rtl w:val="true"/>
              </w:rPr>
              <w:t xml:space="preserve"> </w:t>
            </w:r>
            <w:r>
              <w:rPr>
                <w:rStyle w:val="IndexLink"/>
                <w:rtl w:val="true"/>
              </w:rPr>
              <w:t>نِعْمَ النَّصِیرُ</w:t>
            </w:r>
            <w:r>
              <w:rPr>
                <w:rStyle w:val="IndexLink"/>
                <w:rtl w:val="true"/>
              </w:rPr>
              <w:tab/>
            </w:r>
            <w:r>
              <w:rPr>
                <w:rStyle w:val="IndexLink"/>
              </w:rPr>
              <w:t>379</w:t>
            </w:r>
          </w:hyperlink>
        </w:p>
        <w:p>
          <w:pPr>
            <w:pStyle w:val="Contents3"/>
            <w:tabs>
              <w:tab w:val="clear" w:pos="8459"/>
              <w:tab w:val="right" w:pos="9026" w:leader="dot"/>
            </w:tabs>
            <w:rPr/>
          </w:pPr>
          <w:hyperlink w:anchor="__RefHeading___Toc2637337_211673320">
            <w:r>
              <w:rPr>
                <w:webHidden/>
                <w:rStyle w:val="IndexLink"/>
              </w:rPr>
              <w:t>1569</w:t>
            </w:r>
            <w:r>
              <w:rPr>
                <w:rStyle w:val="IndexLink"/>
                <w:rtl w:val="true"/>
              </w:rPr>
              <w:t xml:space="preserve"> </w:t>
            </w:r>
            <w:r>
              <w:rPr>
                <w:rStyle w:val="IndexLink"/>
                <w:rtl w:val="true"/>
              </w:rPr>
              <w:t>النِّعْمَةُ السّابِغَةُ</w:t>
            </w:r>
            <w:r>
              <w:rPr>
                <w:rStyle w:val="IndexLink"/>
                <w:rtl w:val="true"/>
              </w:rPr>
              <w:tab/>
            </w:r>
            <w:r>
              <w:rPr>
                <w:rStyle w:val="IndexLink"/>
              </w:rPr>
              <w:t>379</w:t>
            </w:r>
          </w:hyperlink>
        </w:p>
        <w:p>
          <w:pPr>
            <w:pStyle w:val="Contents3"/>
            <w:tabs>
              <w:tab w:val="clear" w:pos="8459"/>
              <w:tab w:val="right" w:pos="9026" w:leader="dot"/>
            </w:tabs>
            <w:rPr/>
          </w:pPr>
          <w:hyperlink w:anchor="__RefHeading___Toc2637339_211673320">
            <w:r>
              <w:rPr>
                <w:webHidden/>
                <w:rStyle w:val="IndexLink"/>
              </w:rPr>
              <w:t>1570</w:t>
            </w:r>
            <w:r>
              <w:rPr>
                <w:rStyle w:val="IndexLink"/>
                <w:rtl w:val="true"/>
              </w:rPr>
              <w:t xml:space="preserve"> </w:t>
            </w:r>
            <w:r>
              <w:rPr>
                <w:rStyle w:val="IndexLink"/>
                <w:rtl w:val="true"/>
              </w:rPr>
              <w:t>نُقْطَةُ دائِرَةِ الْإِمامَةِ</w:t>
            </w:r>
            <w:r>
              <w:rPr>
                <w:rStyle w:val="IndexLink"/>
                <w:rtl w:val="true"/>
              </w:rPr>
              <w:tab/>
            </w:r>
            <w:r>
              <w:rPr>
                <w:rStyle w:val="IndexLink"/>
              </w:rPr>
              <w:t>380</w:t>
            </w:r>
          </w:hyperlink>
        </w:p>
        <w:p>
          <w:pPr>
            <w:pStyle w:val="Contents3"/>
            <w:tabs>
              <w:tab w:val="clear" w:pos="8459"/>
              <w:tab w:val="right" w:pos="9026" w:leader="dot"/>
            </w:tabs>
            <w:rPr/>
          </w:pPr>
          <w:hyperlink w:anchor="__RefHeading___Toc2637341_211673320">
            <w:r>
              <w:rPr>
                <w:webHidden/>
                <w:rStyle w:val="IndexLink"/>
              </w:rPr>
              <w:t>1571</w:t>
            </w:r>
            <w:r>
              <w:rPr>
                <w:rStyle w:val="IndexLink"/>
                <w:rtl w:val="true"/>
              </w:rPr>
              <w:t xml:space="preserve"> </w:t>
            </w:r>
            <w:r>
              <w:rPr>
                <w:rStyle w:val="IndexLink"/>
                <w:rtl w:val="true"/>
              </w:rPr>
              <w:t>النِّقْمَةُ الدّامِغَةُ</w:t>
            </w:r>
            <w:r>
              <w:rPr>
                <w:rStyle w:val="IndexLink"/>
                <w:rtl w:val="true"/>
              </w:rPr>
              <w:tab/>
            </w:r>
            <w:r>
              <w:rPr>
                <w:rStyle w:val="IndexLink"/>
              </w:rPr>
              <w:t>380</w:t>
            </w:r>
          </w:hyperlink>
        </w:p>
        <w:p>
          <w:pPr>
            <w:pStyle w:val="Contents3"/>
            <w:tabs>
              <w:tab w:val="clear" w:pos="8459"/>
              <w:tab w:val="right" w:pos="9026" w:leader="dot"/>
            </w:tabs>
            <w:rPr/>
          </w:pPr>
          <w:hyperlink w:anchor="__RefHeading___Toc2637343_211673320">
            <w:r>
              <w:rPr>
                <w:webHidden/>
                <w:rStyle w:val="IndexLink"/>
              </w:rPr>
              <w:t>1572</w:t>
            </w:r>
            <w:r>
              <w:rPr>
                <w:rStyle w:val="IndexLink"/>
                <w:rtl w:val="true"/>
              </w:rPr>
              <w:t xml:space="preserve"> </w:t>
            </w:r>
            <w:r>
              <w:rPr>
                <w:rStyle w:val="IndexLink"/>
                <w:rtl w:val="true"/>
              </w:rPr>
              <w:t>النَّقِی‌</w:t>
            </w:r>
            <w:r>
              <w:rPr>
                <w:rStyle w:val="IndexLink"/>
                <w:rtl w:val="true"/>
              </w:rPr>
              <w:tab/>
            </w:r>
            <w:r>
              <w:rPr>
                <w:rStyle w:val="IndexLink"/>
              </w:rPr>
              <w:t>380</w:t>
            </w:r>
          </w:hyperlink>
        </w:p>
        <w:p>
          <w:pPr>
            <w:pStyle w:val="Contents3"/>
            <w:tabs>
              <w:tab w:val="clear" w:pos="8459"/>
              <w:tab w:val="right" w:pos="9026" w:leader="dot"/>
            </w:tabs>
            <w:rPr/>
          </w:pPr>
          <w:hyperlink w:anchor="__RefHeading___Toc2637345_211673320">
            <w:r>
              <w:rPr>
                <w:webHidden/>
                <w:rStyle w:val="IndexLink"/>
              </w:rPr>
              <w:t>1573</w:t>
            </w:r>
            <w:r>
              <w:rPr>
                <w:rStyle w:val="IndexLink"/>
                <w:rtl w:val="true"/>
              </w:rPr>
              <w:t xml:space="preserve"> </w:t>
            </w:r>
            <w:r>
              <w:rPr>
                <w:rStyle w:val="IndexLink"/>
                <w:rtl w:val="true"/>
              </w:rPr>
              <w:t>نُورُ اللَّهِ الزّاهِرُ</w:t>
            </w:r>
            <w:r>
              <w:rPr>
                <w:rStyle w:val="IndexLink"/>
                <w:rtl w:val="true"/>
              </w:rPr>
              <w:tab/>
            </w:r>
            <w:r>
              <w:rPr>
                <w:rStyle w:val="IndexLink"/>
              </w:rPr>
              <w:t>380</w:t>
            </w:r>
          </w:hyperlink>
        </w:p>
        <w:p>
          <w:pPr>
            <w:pStyle w:val="Contents3"/>
            <w:tabs>
              <w:tab w:val="clear" w:pos="8459"/>
              <w:tab w:val="right" w:pos="9026" w:leader="dot"/>
            </w:tabs>
            <w:rPr/>
          </w:pPr>
          <w:hyperlink w:anchor="__RefHeading___Toc2637347_211673320">
            <w:r>
              <w:rPr>
                <w:webHidden/>
                <w:rStyle w:val="IndexLink"/>
              </w:rPr>
              <w:t>1574</w:t>
            </w:r>
            <w:r>
              <w:rPr>
                <w:rStyle w:val="IndexLink"/>
                <w:rtl w:val="true"/>
              </w:rPr>
              <w:t xml:space="preserve"> </w:t>
            </w:r>
            <w:r>
              <w:rPr>
                <w:rStyle w:val="IndexLink"/>
                <w:rtl w:val="true"/>
              </w:rPr>
              <w:t>النُّورُ الْأَنْوَرُ</w:t>
            </w:r>
            <w:r>
              <w:rPr>
                <w:rStyle w:val="IndexLink"/>
                <w:rtl w:val="true"/>
              </w:rPr>
              <w:tab/>
            </w:r>
            <w:r>
              <w:rPr>
                <w:rStyle w:val="IndexLink"/>
              </w:rPr>
              <w:t>380</w:t>
            </w:r>
          </w:hyperlink>
        </w:p>
        <w:p>
          <w:pPr>
            <w:pStyle w:val="Contents3"/>
            <w:tabs>
              <w:tab w:val="clear" w:pos="8459"/>
              <w:tab w:val="right" w:pos="9026" w:leader="dot"/>
            </w:tabs>
            <w:rPr/>
          </w:pPr>
          <w:hyperlink w:anchor="__RefHeading___Toc2637349_211673320">
            <w:r>
              <w:rPr>
                <w:webHidden/>
                <w:rStyle w:val="IndexLink"/>
              </w:rPr>
              <w:t>1575</w:t>
            </w:r>
            <w:r>
              <w:rPr>
                <w:rStyle w:val="IndexLink"/>
                <w:rtl w:val="true"/>
              </w:rPr>
              <w:t xml:space="preserve"> </w:t>
            </w:r>
            <w:r>
              <w:rPr>
                <w:rStyle w:val="IndexLink"/>
                <w:rtl w:val="true"/>
              </w:rPr>
              <w:t>النُّورُ التّآمُ‌</w:t>
            </w:r>
            <w:r>
              <w:rPr>
                <w:rStyle w:val="IndexLink"/>
                <w:rtl w:val="true"/>
              </w:rPr>
              <w:tab/>
            </w:r>
            <w:r>
              <w:rPr>
                <w:rStyle w:val="IndexLink"/>
              </w:rPr>
              <w:t>380</w:t>
            </w:r>
          </w:hyperlink>
        </w:p>
        <w:p>
          <w:pPr>
            <w:pStyle w:val="Contents3"/>
            <w:tabs>
              <w:tab w:val="clear" w:pos="8459"/>
              <w:tab w:val="right" w:pos="9026" w:leader="dot"/>
            </w:tabs>
            <w:rPr/>
          </w:pPr>
          <w:hyperlink w:anchor="__RefHeading___Toc2637351_211673320">
            <w:r>
              <w:rPr>
                <w:webHidden/>
                <w:rStyle w:val="IndexLink"/>
              </w:rPr>
              <w:t>1576</w:t>
            </w:r>
            <w:r>
              <w:rPr>
                <w:rStyle w:val="IndexLink"/>
                <w:rtl w:val="true"/>
              </w:rPr>
              <w:t xml:space="preserve"> </w:t>
            </w:r>
            <w:r>
              <w:rPr>
                <w:rStyle w:val="IndexLink"/>
                <w:rtl w:val="true"/>
              </w:rPr>
              <w:t>النُّورُ السّاطِعُ‌</w:t>
            </w:r>
            <w:r>
              <w:rPr>
                <w:rStyle w:val="IndexLink"/>
                <w:rtl w:val="true"/>
              </w:rPr>
              <w:tab/>
            </w:r>
            <w:r>
              <w:rPr>
                <w:rStyle w:val="IndexLink"/>
              </w:rPr>
              <w:t>380</w:t>
            </w:r>
          </w:hyperlink>
        </w:p>
        <w:p>
          <w:pPr>
            <w:pStyle w:val="Contents3"/>
            <w:tabs>
              <w:tab w:val="clear" w:pos="8459"/>
              <w:tab w:val="right" w:pos="9026" w:leader="dot"/>
            </w:tabs>
            <w:rPr/>
          </w:pPr>
          <w:hyperlink w:anchor="__RefHeading___Toc2637353_211673320">
            <w:r>
              <w:rPr>
                <w:webHidden/>
                <w:rStyle w:val="IndexLink"/>
              </w:rPr>
              <w:t>1577</w:t>
            </w:r>
            <w:r>
              <w:rPr>
                <w:rStyle w:val="IndexLink"/>
                <w:rtl w:val="true"/>
              </w:rPr>
              <w:t xml:space="preserve"> </w:t>
            </w:r>
            <w:r>
              <w:rPr>
                <w:rStyle w:val="IndexLink"/>
                <w:rtl w:val="true"/>
              </w:rPr>
              <w:t>النُّورُ الْعاقِبُ‌</w:t>
            </w:r>
            <w:r>
              <w:rPr>
                <w:rStyle w:val="IndexLink"/>
                <w:rtl w:val="true"/>
              </w:rPr>
              <w:tab/>
            </w:r>
            <w:r>
              <w:rPr>
                <w:rStyle w:val="IndexLink"/>
              </w:rPr>
              <w:t>382</w:t>
            </w:r>
          </w:hyperlink>
        </w:p>
        <w:p>
          <w:pPr>
            <w:pStyle w:val="Contents3"/>
            <w:tabs>
              <w:tab w:val="clear" w:pos="8459"/>
              <w:tab w:val="right" w:pos="9026" w:leader="dot"/>
            </w:tabs>
            <w:rPr/>
          </w:pPr>
          <w:hyperlink w:anchor="__RefHeading___Toc2637355_211673320">
            <w:r>
              <w:rPr>
                <w:webHidden/>
                <w:rStyle w:val="IndexLink"/>
              </w:rPr>
              <w:t>1578</w:t>
            </w:r>
            <w:r>
              <w:rPr>
                <w:rStyle w:val="IndexLink"/>
                <w:rtl w:val="true"/>
              </w:rPr>
              <w:t xml:space="preserve"> </w:t>
            </w:r>
            <w:r>
              <w:rPr>
                <w:rStyle w:val="IndexLink"/>
                <w:rtl w:val="true"/>
              </w:rPr>
              <w:t>نُورٌ لا یطْفَأُ</w:t>
            </w:r>
            <w:r>
              <w:rPr>
                <w:rStyle w:val="IndexLink"/>
                <w:rtl w:val="true"/>
              </w:rPr>
              <w:tab/>
            </w:r>
            <w:r>
              <w:rPr>
                <w:rStyle w:val="IndexLink"/>
              </w:rPr>
              <w:t>382</w:t>
            </w:r>
          </w:hyperlink>
        </w:p>
        <w:p>
          <w:pPr>
            <w:pStyle w:val="Contents3"/>
            <w:tabs>
              <w:tab w:val="clear" w:pos="8459"/>
              <w:tab w:val="right" w:pos="9026" w:leader="dot"/>
            </w:tabs>
            <w:rPr/>
          </w:pPr>
          <w:hyperlink w:anchor="__RefHeading___Toc2637357_211673320">
            <w:r>
              <w:rPr>
                <w:webHidden/>
                <w:rStyle w:val="IndexLink"/>
              </w:rPr>
              <w:t>1579</w:t>
            </w:r>
            <w:r>
              <w:rPr>
                <w:rStyle w:val="IndexLink"/>
                <w:rtl w:val="true"/>
              </w:rPr>
              <w:t xml:space="preserve"> </w:t>
            </w:r>
            <w:r>
              <w:rPr>
                <w:rStyle w:val="IndexLink"/>
                <w:rtl w:val="true"/>
              </w:rPr>
              <w:t>نُورُ الْمُجاهِدِینَ‌</w:t>
            </w:r>
            <w:r>
              <w:rPr>
                <w:rStyle w:val="IndexLink"/>
                <w:rtl w:val="true"/>
              </w:rPr>
              <w:tab/>
            </w:r>
            <w:r>
              <w:rPr>
                <w:rStyle w:val="IndexLink"/>
              </w:rPr>
              <w:t>382</w:t>
            </w:r>
          </w:hyperlink>
        </w:p>
        <w:p>
          <w:pPr>
            <w:pStyle w:val="Contents3"/>
            <w:tabs>
              <w:tab w:val="clear" w:pos="8459"/>
              <w:tab w:val="right" w:pos="9026" w:leader="dot"/>
            </w:tabs>
            <w:rPr/>
          </w:pPr>
          <w:hyperlink w:anchor="__RefHeading___Toc2637359_211673320">
            <w:r>
              <w:rPr>
                <w:webHidden/>
                <w:rStyle w:val="IndexLink"/>
              </w:rPr>
              <w:t>1580</w:t>
            </w:r>
            <w:r>
              <w:rPr>
                <w:rStyle w:val="IndexLink"/>
                <w:rtl w:val="true"/>
              </w:rPr>
              <w:t xml:space="preserve"> </w:t>
            </w:r>
            <w:r>
              <w:rPr>
                <w:rStyle w:val="IndexLink"/>
                <w:rtl w:val="true"/>
              </w:rPr>
              <w:t>النُّورُ الْمُصْطَفی‌</w:t>
            </w:r>
            <w:r>
              <w:rPr>
                <w:rStyle w:val="IndexLink"/>
                <w:rtl w:val="true"/>
              </w:rPr>
              <w:tab/>
            </w:r>
            <w:r>
              <w:rPr>
                <w:rStyle w:val="IndexLink"/>
              </w:rPr>
              <w:t>382</w:t>
            </w:r>
          </w:hyperlink>
        </w:p>
        <w:p>
          <w:pPr>
            <w:pStyle w:val="Contents3"/>
            <w:tabs>
              <w:tab w:val="clear" w:pos="8459"/>
              <w:tab w:val="right" w:pos="9026" w:leader="dot"/>
            </w:tabs>
            <w:rPr/>
          </w:pPr>
          <w:hyperlink w:anchor="__RefHeading___Toc2637361_211673320">
            <w:r>
              <w:rPr>
                <w:webHidden/>
                <w:rStyle w:val="IndexLink"/>
              </w:rPr>
              <w:t>1581</w:t>
            </w:r>
            <w:r>
              <w:rPr>
                <w:rStyle w:val="IndexLink"/>
                <w:rtl w:val="true"/>
              </w:rPr>
              <w:t xml:space="preserve"> </w:t>
            </w:r>
            <w:r>
              <w:rPr>
                <w:rStyle w:val="IndexLink"/>
                <w:rtl w:val="true"/>
              </w:rPr>
              <w:t>نَهایةُ مَنْ ذَرَأَ اللَّهُ‌</w:t>
            </w:r>
            <w:r>
              <w:rPr>
                <w:rStyle w:val="IndexLink"/>
                <w:rtl w:val="true"/>
              </w:rPr>
              <w:tab/>
            </w:r>
            <w:r>
              <w:rPr>
                <w:rStyle w:val="IndexLink"/>
              </w:rPr>
              <w:t>382</w:t>
            </w:r>
          </w:hyperlink>
        </w:p>
        <w:p>
          <w:pPr>
            <w:pStyle w:val="Contents3"/>
            <w:tabs>
              <w:tab w:val="clear" w:pos="8459"/>
              <w:tab w:val="right" w:pos="9026" w:leader="dot"/>
            </w:tabs>
            <w:rPr/>
          </w:pPr>
          <w:hyperlink w:anchor="__RefHeading___Toc2637363_211673320">
            <w:r>
              <w:rPr>
                <w:webHidden/>
                <w:rStyle w:val="IndexLink"/>
              </w:rPr>
              <w:t>1582</w:t>
            </w:r>
            <w:r>
              <w:rPr>
                <w:rStyle w:val="IndexLink"/>
                <w:rtl w:val="true"/>
              </w:rPr>
              <w:t xml:space="preserve"> </w:t>
            </w:r>
            <w:r>
              <w:rPr>
                <w:rStyle w:val="IndexLink"/>
                <w:rtl w:val="true"/>
              </w:rPr>
              <w:t>وارِثُ آدَمَ‌</w:t>
            </w:r>
            <w:r>
              <w:rPr>
                <w:rStyle w:val="IndexLink"/>
                <w:rtl w:val="true"/>
              </w:rPr>
              <w:tab/>
            </w:r>
            <w:r>
              <w:rPr>
                <w:rStyle w:val="IndexLink"/>
              </w:rPr>
              <w:t>382</w:t>
            </w:r>
          </w:hyperlink>
        </w:p>
        <w:p>
          <w:pPr>
            <w:pStyle w:val="Contents3"/>
            <w:tabs>
              <w:tab w:val="clear" w:pos="8459"/>
              <w:tab w:val="right" w:pos="9026" w:leader="dot"/>
            </w:tabs>
            <w:rPr/>
          </w:pPr>
          <w:hyperlink w:anchor="__RefHeading___Toc2637365_211673320">
            <w:r>
              <w:rPr>
                <w:webHidden/>
                <w:rStyle w:val="IndexLink"/>
              </w:rPr>
              <w:t>1583</w:t>
            </w:r>
            <w:r>
              <w:rPr>
                <w:rStyle w:val="IndexLink"/>
                <w:rtl w:val="true"/>
              </w:rPr>
              <w:t xml:space="preserve"> </w:t>
            </w:r>
            <w:r>
              <w:rPr>
                <w:rStyle w:val="IndexLink"/>
                <w:rtl w:val="true"/>
              </w:rPr>
              <w:t>وارِثُ اِبْراهِیمَ‌</w:t>
            </w:r>
            <w:r>
              <w:rPr>
                <w:rStyle w:val="IndexLink"/>
                <w:rtl w:val="true"/>
              </w:rPr>
              <w:tab/>
            </w:r>
            <w:r>
              <w:rPr>
                <w:rStyle w:val="IndexLink"/>
              </w:rPr>
              <w:t>382</w:t>
            </w:r>
          </w:hyperlink>
        </w:p>
        <w:p>
          <w:pPr>
            <w:pStyle w:val="Contents3"/>
            <w:tabs>
              <w:tab w:val="clear" w:pos="8459"/>
              <w:tab w:val="right" w:pos="9026" w:leader="dot"/>
            </w:tabs>
            <w:rPr/>
          </w:pPr>
          <w:hyperlink w:anchor="__RefHeading___Toc2637367_211673320">
            <w:r>
              <w:rPr>
                <w:webHidden/>
                <w:rStyle w:val="IndexLink"/>
              </w:rPr>
              <w:t>1584</w:t>
            </w:r>
            <w:r>
              <w:rPr>
                <w:rStyle w:val="IndexLink"/>
                <w:rtl w:val="true"/>
              </w:rPr>
              <w:t xml:space="preserve"> </w:t>
            </w:r>
            <w:r>
              <w:rPr>
                <w:rStyle w:val="IndexLink"/>
                <w:rtl w:val="true"/>
              </w:rPr>
              <w:t>وارِثُ الْأَحْکامِ‌</w:t>
            </w:r>
            <w:r>
              <w:rPr>
                <w:rStyle w:val="IndexLink"/>
                <w:rtl w:val="true"/>
              </w:rPr>
              <w:tab/>
            </w:r>
            <w:r>
              <w:rPr>
                <w:rStyle w:val="IndexLink"/>
              </w:rPr>
              <w:t>382</w:t>
            </w:r>
          </w:hyperlink>
        </w:p>
        <w:p>
          <w:pPr>
            <w:pStyle w:val="Contents3"/>
            <w:tabs>
              <w:tab w:val="clear" w:pos="8459"/>
              <w:tab w:val="right" w:pos="9026" w:leader="dot"/>
            </w:tabs>
            <w:rPr/>
          </w:pPr>
          <w:hyperlink w:anchor="__RefHeading___Toc2637369_211673320">
            <w:r>
              <w:rPr>
                <w:webHidden/>
                <w:rStyle w:val="IndexLink"/>
              </w:rPr>
              <w:t>1585</w:t>
            </w:r>
            <w:r>
              <w:rPr>
                <w:rStyle w:val="IndexLink"/>
                <w:rtl w:val="true"/>
              </w:rPr>
              <w:t xml:space="preserve"> </w:t>
            </w:r>
            <w:r>
              <w:rPr>
                <w:rStyle w:val="IndexLink"/>
                <w:rtl w:val="true"/>
              </w:rPr>
              <w:t>وارِثُ الْأَنْبِیاءِ</w:t>
            </w:r>
            <w:r>
              <w:rPr>
                <w:rStyle w:val="IndexLink"/>
                <w:rtl w:val="true"/>
              </w:rPr>
              <w:tab/>
            </w:r>
            <w:r>
              <w:rPr>
                <w:rStyle w:val="IndexLink"/>
              </w:rPr>
              <w:t>383</w:t>
            </w:r>
          </w:hyperlink>
        </w:p>
        <w:p>
          <w:pPr>
            <w:pStyle w:val="Contents3"/>
            <w:tabs>
              <w:tab w:val="clear" w:pos="8459"/>
              <w:tab w:val="right" w:pos="9026" w:leader="dot"/>
            </w:tabs>
            <w:rPr/>
          </w:pPr>
          <w:hyperlink w:anchor="__RefHeading___Toc2637371_211673320">
            <w:r>
              <w:rPr>
                <w:webHidden/>
                <w:rStyle w:val="IndexLink"/>
              </w:rPr>
              <w:t>1586</w:t>
            </w:r>
            <w:r>
              <w:rPr>
                <w:rStyle w:val="IndexLink"/>
                <w:rtl w:val="true"/>
              </w:rPr>
              <w:t xml:space="preserve"> </w:t>
            </w:r>
            <w:r>
              <w:rPr>
                <w:rStyle w:val="IndexLink"/>
                <w:rtl w:val="true"/>
              </w:rPr>
              <w:t>وارِثُ جَمِیعِ الْأَوْصِیاءِ</w:t>
            </w:r>
            <w:r>
              <w:rPr>
                <w:rStyle w:val="IndexLink"/>
                <w:rtl w:val="true"/>
              </w:rPr>
              <w:tab/>
            </w:r>
            <w:r>
              <w:rPr>
                <w:rStyle w:val="IndexLink"/>
              </w:rPr>
              <w:t>383</w:t>
            </w:r>
          </w:hyperlink>
        </w:p>
        <w:p>
          <w:pPr>
            <w:pStyle w:val="Contents3"/>
            <w:tabs>
              <w:tab w:val="clear" w:pos="8459"/>
              <w:tab w:val="right" w:pos="9026" w:leader="dot"/>
            </w:tabs>
            <w:rPr/>
          </w:pPr>
          <w:hyperlink w:anchor="__RefHeading___Toc2637373_211673320">
            <w:r>
              <w:rPr>
                <w:webHidden/>
                <w:rStyle w:val="IndexLink"/>
              </w:rPr>
              <w:t>1587</w:t>
            </w:r>
            <w:r>
              <w:rPr>
                <w:rStyle w:val="IndexLink"/>
                <w:rtl w:val="true"/>
              </w:rPr>
              <w:t xml:space="preserve"> </w:t>
            </w:r>
            <w:r>
              <w:rPr>
                <w:rStyle w:val="IndexLink"/>
                <w:rtl w:val="true"/>
              </w:rPr>
              <w:t>وارِثُ داوُدَ</w:t>
            </w:r>
            <w:r>
              <w:rPr>
                <w:rStyle w:val="IndexLink"/>
                <w:rtl w:val="true"/>
              </w:rPr>
              <w:tab/>
            </w:r>
            <w:r>
              <w:rPr>
                <w:rStyle w:val="IndexLink"/>
              </w:rPr>
              <w:t>383</w:t>
            </w:r>
          </w:hyperlink>
        </w:p>
        <w:p>
          <w:pPr>
            <w:pStyle w:val="Contents3"/>
            <w:tabs>
              <w:tab w:val="clear" w:pos="8459"/>
              <w:tab w:val="right" w:pos="9026" w:leader="dot"/>
            </w:tabs>
            <w:rPr/>
          </w:pPr>
          <w:hyperlink w:anchor="__RefHeading___Toc2637375_211673320">
            <w:r>
              <w:rPr>
                <w:webHidden/>
                <w:rStyle w:val="IndexLink"/>
              </w:rPr>
              <w:t>1588</w:t>
            </w:r>
            <w:r>
              <w:rPr>
                <w:rStyle w:val="IndexLink"/>
                <w:rtl w:val="true"/>
              </w:rPr>
              <w:t xml:space="preserve"> </w:t>
            </w:r>
            <w:r>
              <w:rPr>
                <w:rStyle w:val="IndexLink"/>
                <w:rtl w:val="true"/>
              </w:rPr>
              <w:t>وارِثُ عِلْمِ الْأَنْبِیاءِ</w:t>
            </w:r>
            <w:r>
              <w:rPr>
                <w:rStyle w:val="IndexLink"/>
                <w:rtl w:val="true"/>
              </w:rPr>
              <w:tab/>
            </w:r>
            <w:r>
              <w:rPr>
                <w:rStyle w:val="IndexLink"/>
              </w:rPr>
              <w:t>383</w:t>
            </w:r>
          </w:hyperlink>
        </w:p>
        <w:p>
          <w:pPr>
            <w:pStyle w:val="Contents3"/>
            <w:tabs>
              <w:tab w:val="clear" w:pos="8459"/>
              <w:tab w:val="right" w:pos="9026" w:leader="dot"/>
            </w:tabs>
            <w:rPr/>
          </w:pPr>
          <w:hyperlink w:anchor="__RefHeading___Toc2637377_211673320">
            <w:r>
              <w:rPr>
                <w:webHidden/>
                <w:rStyle w:val="IndexLink"/>
              </w:rPr>
              <w:t>1589</w:t>
            </w:r>
            <w:r>
              <w:rPr>
                <w:rStyle w:val="IndexLink"/>
                <w:rtl w:val="true"/>
              </w:rPr>
              <w:t xml:space="preserve"> </w:t>
            </w:r>
            <w:r>
              <w:rPr>
                <w:rStyle w:val="IndexLink"/>
                <w:rtl w:val="true"/>
              </w:rPr>
              <w:t>وارِثُ عِلْمِ الْأَوَّلِینَ وَ الْآخِرِینَ‌</w:t>
            </w:r>
            <w:r>
              <w:rPr>
                <w:rStyle w:val="IndexLink"/>
                <w:rtl w:val="true"/>
              </w:rPr>
              <w:tab/>
            </w:r>
            <w:r>
              <w:rPr>
                <w:rStyle w:val="IndexLink"/>
              </w:rPr>
              <w:t>383</w:t>
            </w:r>
          </w:hyperlink>
        </w:p>
        <w:p>
          <w:pPr>
            <w:pStyle w:val="Contents3"/>
            <w:tabs>
              <w:tab w:val="clear" w:pos="8459"/>
              <w:tab w:val="right" w:pos="9026" w:leader="dot"/>
            </w:tabs>
            <w:rPr/>
          </w:pPr>
          <w:hyperlink w:anchor="__RefHeading___Toc2637379_211673320">
            <w:r>
              <w:rPr>
                <w:webHidden/>
                <w:rStyle w:val="IndexLink"/>
              </w:rPr>
              <w:t>1590</w:t>
            </w:r>
            <w:r>
              <w:rPr>
                <w:rStyle w:val="IndexLink"/>
                <w:rtl w:val="true"/>
              </w:rPr>
              <w:t xml:space="preserve"> </w:t>
            </w:r>
            <w:r>
              <w:rPr>
                <w:rStyle w:val="IndexLink"/>
                <w:rtl w:val="true"/>
              </w:rPr>
              <w:t>وارِثُ عِیسی‌</w:t>
            </w:r>
            <w:r>
              <w:rPr>
                <w:rStyle w:val="IndexLink"/>
                <w:rtl w:val="true"/>
              </w:rPr>
              <w:tab/>
            </w:r>
            <w:r>
              <w:rPr>
                <w:rStyle w:val="IndexLink"/>
              </w:rPr>
              <w:t>383</w:t>
            </w:r>
          </w:hyperlink>
        </w:p>
        <w:p>
          <w:pPr>
            <w:pStyle w:val="Contents3"/>
            <w:tabs>
              <w:tab w:val="clear" w:pos="8459"/>
              <w:tab w:val="right" w:pos="9026" w:leader="dot"/>
            </w:tabs>
            <w:rPr/>
          </w:pPr>
          <w:hyperlink w:anchor="__RefHeading___Toc2637381_211673320">
            <w:r>
              <w:rPr>
                <w:webHidden/>
                <w:rStyle w:val="IndexLink"/>
              </w:rPr>
              <w:t>1591</w:t>
            </w:r>
            <w:r>
              <w:rPr>
                <w:rStyle w:val="IndexLink"/>
                <w:rtl w:val="true"/>
              </w:rPr>
              <w:t xml:space="preserve"> </w:t>
            </w:r>
            <w:r>
              <w:rPr>
                <w:rStyle w:val="IndexLink"/>
                <w:rtl w:val="true"/>
              </w:rPr>
              <w:t>وارِثُ الْمَشْعَرَینِ‌</w:t>
            </w:r>
            <w:r>
              <w:rPr>
                <w:rStyle w:val="IndexLink"/>
                <w:rtl w:val="true"/>
              </w:rPr>
              <w:tab/>
            </w:r>
            <w:r>
              <w:rPr>
                <w:rStyle w:val="IndexLink"/>
              </w:rPr>
              <w:t>384</w:t>
            </w:r>
          </w:hyperlink>
        </w:p>
        <w:p>
          <w:pPr>
            <w:pStyle w:val="Contents3"/>
            <w:tabs>
              <w:tab w:val="clear" w:pos="8459"/>
              <w:tab w:val="right" w:pos="9026" w:leader="dot"/>
            </w:tabs>
            <w:rPr/>
          </w:pPr>
          <w:hyperlink w:anchor="__RefHeading___Toc2637383_211673320">
            <w:r>
              <w:rPr>
                <w:webHidden/>
                <w:rStyle w:val="IndexLink"/>
              </w:rPr>
              <w:t>1592</w:t>
            </w:r>
            <w:r>
              <w:rPr>
                <w:rStyle w:val="IndexLink"/>
                <w:rtl w:val="true"/>
              </w:rPr>
              <w:t xml:space="preserve"> </w:t>
            </w:r>
            <w:r>
              <w:rPr>
                <w:rStyle w:val="IndexLink"/>
                <w:rtl w:val="true"/>
              </w:rPr>
              <w:t>وارِثُ مُوسی‌</w:t>
            </w:r>
            <w:r>
              <w:rPr>
                <w:rStyle w:val="IndexLink"/>
                <w:rtl w:val="true"/>
              </w:rPr>
              <w:tab/>
            </w:r>
            <w:r>
              <w:rPr>
                <w:rStyle w:val="IndexLink"/>
              </w:rPr>
              <w:t>385</w:t>
            </w:r>
          </w:hyperlink>
        </w:p>
        <w:p>
          <w:pPr>
            <w:pStyle w:val="Contents3"/>
            <w:tabs>
              <w:tab w:val="clear" w:pos="8459"/>
              <w:tab w:val="right" w:pos="9026" w:leader="dot"/>
            </w:tabs>
            <w:rPr/>
          </w:pPr>
          <w:hyperlink w:anchor="__RefHeading___Toc2637385_211673320">
            <w:r>
              <w:rPr>
                <w:webHidden/>
                <w:rStyle w:val="IndexLink"/>
              </w:rPr>
              <w:t>1593</w:t>
            </w:r>
            <w:r>
              <w:rPr>
                <w:rStyle w:val="IndexLink"/>
                <w:rtl w:val="true"/>
              </w:rPr>
              <w:t xml:space="preserve"> </w:t>
            </w:r>
            <w:r>
              <w:rPr>
                <w:rStyle w:val="IndexLink"/>
                <w:rtl w:val="true"/>
              </w:rPr>
              <w:t>وارِثُ النَّبِیینَ‌</w:t>
            </w:r>
            <w:r>
              <w:rPr>
                <w:rStyle w:val="IndexLink"/>
                <w:rtl w:val="true"/>
              </w:rPr>
              <w:tab/>
            </w:r>
            <w:r>
              <w:rPr>
                <w:rStyle w:val="IndexLink"/>
              </w:rPr>
              <w:t>385</w:t>
            </w:r>
          </w:hyperlink>
        </w:p>
        <w:p>
          <w:pPr>
            <w:pStyle w:val="Contents3"/>
            <w:tabs>
              <w:tab w:val="clear" w:pos="8459"/>
              <w:tab w:val="right" w:pos="9026" w:leader="dot"/>
            </w:tabs>
            <w:rPr/>
          </w:pPr>
          <w:hyperlink w:anchor="__RefHeading___Toc2637387_211673320">
            <w:r>
              <w:rPr>
                <w:webHidden/>
                <w:rStyle w:val="IndexLink"/>
              </w:rPr>
              <w:t>1594</w:t>
            </w:r>
            <w:r>
              <w:rPr>
                <w:rStyle w:val="IndexLink"/>
                <w:rtl w:val="true"/>
              </w:rPr>
              <w:t xml:space="preserve"> </w:t>
            </w:r>
            <w:r>
              <w:rPr>
                <w:rStyle w:val="IndexLink"/>
                <w:rtl w:val="true"/>
              </w:rPr>
              <w:t>وارِثُ نُوحٍ‌</w:t>
            </w:r>
            <w:r>
              <w:rPr>
                <w:rStyle w:val="IndexLink"/>
                <w:rtl w:val="true"/>
              </w:rPr>
              <w:tab/>
            </w:r>
            <w:r>
              <w:rPr>
                <w:rStyle w:val="IndexLink"/>
              </w:rPr>
              <w:t>385</w:t>
            </w:r>
          </w:hyperlink>
        </w:p>
        <w:p>
          <w:pPr>
            <w:pStyle w:val="Contents3"/>
            <w:tabs>
              <w:tab w:val="clear" w:pos="8459"/>
              <w:tab w:val="right" w:pos="9026" w:leader="dot"/>
            </w:tabs>
            <w:rPr/>
          </w:pPr>
          <w:hyperlink w:anchor="__RefHeading___Toc2637389_211673320">
            <w:r>
              <w:rPr>
                <w:webHidden/>
                <w:rStyle w:val="IndexLink"/>
              </w:rPr>
              <w:t>1595</w:t>
            </w:r>
            <w:r>
              <w:rPr>
                <w:rStyle w:val="IndexLink"/>
                <w:rtl w:val="true"/>
              </w:rPr>
              <w:t xml:space="preserve"> </w:t>
            </w:r>
            <w:r>
              <w:rPr>
                <w:rStyle w:val="IndexLink"/>
                <w:rtl w:val="true"/>
              </w:rPr>
              <w:t>وارِثُ هُودٍ</w:t>
            </w:r>
            <w:r>
              <w:rPr>
                <w:rStyle w:val="IndexLink"/>
                <w:rtl w:val="true"/>
              </w:rPr>
              <w:tab/>
            </w:r>
            <w:r>
              <w:rPr>
                <w:rStyle w:val="IndexLink"/>
              </w:rPr>
              <w:t>385</w:t>
            </w:r>
          </w:hyperlink>
        </w:p>
        <w:p>
          <w:pPr>
            <w:pStyle w:val="Contents3"/>
            <w:tabs>
              <w:tab w:val="clear" w:pos="8459"/>
              <w:tab w:val="right" w:pos="9026" w:leader="dot"/>
            </w:tabs>
            <w:rPr/>
          </w:pPr>
          <w:hyperlink w:anchor="__RefHeading___Toc2637391_211673320">
            <w:r>
              <w:rPr>
                <w:webHidden/>
                <w:rStyle w:val="IndexLink"/>
              </w:rPr>
              <w:t>1596</w:t>
            </w:r>
            <w:r>
              <w:rPr>
                <w:rStyle w:val="IndexLink"/>
                <w:rtl w:val="true"/>
              </w:rPr>
              <w:t xml:space="preserve"> </w:t>
            </w:r>
            <w:r>
              <w:rPr>
                <w:rStyle w:val="IndexLink"/>
                <w:rtl w:val="true"/>
              </w:rPr>
              <w:t>واضِحُ السَّبِیلِ‌</w:t>
            </w:r>
            <w:r>
              <w:rPr>
                <w:rStyle w:val="IndexLink"/>
                <w:rtl w:val="true"/>
              </w:rPr>
              <w:tab/>
            </w:r>
            <w:r>
              <w:rPr>
                <w:rStyle w:val="IndexLink"/>
              </w:rPr>
              <w:t>385</w:t>
            </w:r>
          </w:hyperlink>
        </w:p>
        <w:p>
          <w:pPr>
            <w:pStyle w:val="Contents3"/>
            <w:tabs>
              <w:tab w:val="clear" w:pos="8459"/>
              <w:tab w:val="right" w:pos="9026" w:leader="dot"/>
            </w:tabs>
            <w:rPr/>
          </w:pPr>
          <w:hyperlink w:anchor="__RefHeading___Toc2637393_211673320">
            <w:r>
              <w:rPr>
                <w:webHidden/>
                <w:rStyle w:val="IndexLink"/>
              </w:rPr>
              <w:t>1597</w:t>
            </w:r>
            <w:r>
              <w:rPr>
                <w:rStyle w:val="IndexLink"/>
                <w:rtl w:val="true"/>
              </w:rPr>
              <w:t xml:space="preserve"> </w:t>
            </w:r>
            <w:r>
              <w:rPr>
                <w:rStyle w:val="IndexLink"/>
                <w:rtl w:val="true"/>
              </w:rPr>
              <w:t>والِدُ الْأَئِمَّةِ الْأَبْرارِ</w:t>
            </w:r>
            <w:r>
              <w:rPr>
                <w:rStyle w:val="IndexLink"/>
                <w:rtl w:val="true"/>
              </w:rPr>
              <w:tab/>
            </w:r>
            <w:r>
              <w:rPr>
                <w:rStyle w:val="IndexLink"/>
              </w:rPr>
              <w:t>385</w:t>
            </w:r>
          </w:hyperlink>
        </w:p>
        <w:p>
          <w:pPr>
            <w:pStyle w:val="Contents3"/>
            <w:tabs>
              <w:tab w:val="clear" w:pos="8459"/>
              <w:tab w:val="right" w:pos="9026" w:leader="dot"/>
            </w:tabs>
            <w:rPr/>
          </w:pPr>
          <w:hyperlink w:anchor="__RefHeading___Toc2637395_211673320">
            <w:r>
              <w:rPr>
                <w:webHidden/>
                <w:rStyle w:val="IndexLink"/>
              </w:rPr>
              <w:t>1598</w:t>
            </w:r>
            <w:r>
              <w:rPr>
                <w:rStyle w:val="IndexLink"/>
                <w:rtl w:val="true"/>
              </w:rPr>
              <w:t xml:space="preserve"> </w:t>
            </w:r>
            <w:r>
              <w:rPr>
                <w:rStyle w:val="IndexLink"/>
                <w:rtl w:val="true"/>
              </w:rPr>
              <w:t>والِدُ الْأَئِمَّةِ الْأَطْهارِ</w:t>
            </w:r>
            <w:r>
              <w:rPr>
                <w:rStyle w:val="IndexLink"/>
                <w:rtl w:val="true"/>
              </w:rPr>
              <w:tab/>
            </w:r>
            <w:r>
              <w:rPr>
                <w:rStyle w:val="IndexLink"/>
              </w:rPr>
              <w:t>385</w:t>
            </w:r>
          </w:hyperlink>
        </w:p>
        <w:p>
          <w:pPr>
            <w:pStyle w:val="Contents3"/>
            <w:tabs>
              <w:tab w:val="clear" w:pos="8459"/>
              <w:tab w:val="right" w:pos="9026" w:leader="dot"/>
            </w:tabs>
            <w:rPr/>
          </w:pPr>
          <w:hyperlink w:anchor="__RefHeading___Toc2637397_211673320">
            <w:r>
              <w:rPr>
                <w:webHidden/>
                <w:rStyle w:val="IndexLink"/>
              </w:rPr>
              <w:t>1599</w:t>
            </w:r>
            <w:r>
              <w:rPr>
                <w:rStyle w:val="IndexLink"/>
                <w:rtl w:val="true"/>
              </w:rPr>
              <w:t xml:space="preserve"> </w:t>
            </w:r>
            <w:r>
              <w:rPr>
                <w:rStyle w:val="IndexLink"/>
                <w:rtl w:val="true"/>
              </w:rPr>
              <w:t>والِدُ الْأَئِمَّةِ الْأُمَنآءِ</w:t>
            </w:r>
            <w:r>
              <w:rPr>
                <w:rStyle w:val="IndexLink"/>
                <w:rtl w:val="true"/>
              </w:rPr>
              <w:tab/>
            </w:r>
            <w:r>
              <w:rPr>
                <w:rStyle w:val="IndexLink"/>
              </w:rPr>
              <w:t>385</w:t>
            </w:r>
          </w:hyperlink>
        </w:p>
        <w:p>
          <w:pPr>
            <w:pStyle w:val="Contents3"/>
            <w:tabs>
              <w:tab w:val="clear" w:pos="8459"/>
              <w:tab w:val="right" w:pos="9026" w:leader="dot"/>
            </w:tabs>
            <w:rPr/>
          </w:pPr>
          <w:hyperlink w:anchor="__RefHeading___Toc2637399_211673320">
            <w:r>
              <w:rPr>
                <w:webHidden/>
                <w:rStyle w:val="IndexLink"/>
              </w:rPr>
              <w:t>1600</w:t>
            </w:r>
            <w:r>
              <w:rPr>
                <w:rStyle w:val="IndexLink"/>
                <w:rtl w:val="true"/>
              </w:rPr>
              <w:t xml:space="preserve"> </w:t>
            </w:r>
            <w:r>
              <w:rPr>
                <w:rStyle w:val="IndexLink"/>
                <w:rtl w:val="true"/>
              </w:rPr>
              <w:t>والِدُ الْأَئِمَّةِ الْبَرَرَةِ</w:t>
            </w:r>
            <w:r>
              <w:rPr>
                <w:rStyle w:val="IndexLink"/>
                <w:rtl w:val="true"/>
              </w:rPr>
              <w:tab/>
            </w:r>
            <w:r>
              <w:rPr>
                <w:rStyle w:val="IndexLink"/>
              </w:rPr>
              <w:t>386</w:t>
            </w:r>
          </w:hyperlink>
        </w:p>
        <w:p>
          <w:pPr>
            <w:pStyle w:val="Contents3"/>
            <w:tabs>
              <w:tab w:val="clear" w:pos="8459"/>
              <w:tab w:val="right" w:pos="9026" w:leader="dot"/>
            </w:tabs>
            <w:rPr/>
          </w:pPr>
          <w:hyperlink w:anchor="__RefHeading___Toc2637401_211673320">
            <w:r>
              <w:rPr>
                <w:webHidden/>
                <w:rStyle w:val="IndexLink"/>
              </w:rPr>
              <w:t>1601</w:t>
            </w:r>
            <w:r>
              <w:rPr>
                <w:rStyle w:val="IndexLink"/>
                <w:rtl w:val="true"/>
              </w:rPr>
              <w:t xml:space="preserve"> </w:t>
            </w:r>
            <w:r>
              <w:rPr>
                <w:rStyle w:val="IndexLink"/>
                <w:rtl w:val="true"/>
              </w:rPr>
              <w:t>والِدُ الْأَئِمَّةِ الْمَرْضِیینَ‌</w:t>
            </w:r>
            <w:r>
              <w:rPr>
                <w:rStyle w:val="IndexLink"/>
                <w:rtl w:val="true"/>
              </w:rPr>
              <w:tab/>
            </w:r>
            <w:r>
              <w:rPr>
                <w:rStyle w:val="IndexLink"/>
              </w:rPr>
              <w:t>387</w:t>
            </w:r>
          </w:hyperlink>
        </w:p>
        <w:p>
          <w:pPr>
            <w:pStyle w:val="Contents3"/>
            <w:tabs>
              <w:tab w:val="clear" w:pos="8459"/>
              <w:tab w:val="right" w:pos="9026" w:leader="dot"/>
            </w:tabs>
            <w:rPr/>
          </w:pPr>
          <w:hyperlink w:anchor="__RefHeading___Toc2637403_211673320">
            <w:r>
              <w:rPr>
                <w:webHidden/>
                <w:rStyle w:val="IndexLink"/>
              </w:rPr>
              <w:t>1602</w:t>
            </w:r>
            <w:r>
              <w:rPr>
                <w:rStyle w:val="IndexLink"/>
                <w:rtl w:val="true"/>
              </w:rPr>
              <w:t xml:space="preserve"> </w:t>
            </w:r>
            <w:r>
              <w:rPr>
                <w:rStyle w:val="IndexLink"/>
                <w:rtl w:val="true"/>
              </w:rPr>
              <w:t>والِی الْأَحْرارِ</w:t>
            </w:r>
            <w:r>
              <w:rPr>
                <w:rStyle w:val="IndexLink"/>
                <w:rtl w:val="true"/>
              </w:rPr>
              <w:tab/>
            </w:r>
            <w:r>
              <w:rPr>
                <w:rStyle w:val="IndexLink"/>
              </w:rPr>
              <w:t>387</w:t>
            </w:r>
          </w:hyperlink>
        </w:p>
        <w:p>
          <w:pPr>
            <w:pStyle w:val="Contents3"/>
            <w:tabs>
              <w:tab w:val="clear" w:pos="8459"/>
              <w:tab w:val="right" w:pos="9026" w:leader="dot"/>
            </w:tabs>
            <w:rPr/>
          </w:pPr>
          <w:hyperlink w:anchor="__RefHeading___Toc2637405_211673320">
            <w:r>
              <w:rPr>
                <w:webHidden/>
                <w:rStyle w:val="IndexLink"/>
              </w:rPr>
              <w:t>1603</w:t>
            </w:r>
            <w:r>
              <w:rPr>
                <w:rStyle w:val="IndexLink"/>
                <w:rtl w:val="true"/>
              </w:rPr>
              <w:t xml:space="preserve"> </w:t>
            </w:r>
            <w:r>
              <w:rPr>
                <w:rStyle w:val="IndexLink"/>
                <w:rtl w:val="true"/>
              </w:rPr>
              <w:t>وَجْهُ اللَّهِ الْمُضِی‌ءُ</w:t>
            </w:r>
            <w:r>
              <w:rPr>
                <w:rStyle w:val="IndexLink"/>
                <w:rtl w:val="true"/>
              </w:rPr>
              <w:tab/>
            </w:r>
            <w:r>
              <w:rPr>
                <w:rStyle w:val="IndexLink"/>
              </w:rPr>
              <w:t>387</w:t>
            </w:r>
          </w:hyperlink>
        </w:p>
        <w:p>
          <w:pPr>
            <w:pStyle w:val="Contents3"/>
            <w:tabs>
              <w:tab w:val="clear" w:pos="8459"/>
              <w:tab w:val="right" w:pos="9026" w:leader="dot"/>
            </w:tabs>
            <w:rPr/>
          </w:pPr>
          <w:hyperlink w:anchor="__RefHeading___Toc2637407_211673320">
            <w:r>
              <w:rPr>
                <w:webHidden/>
                <w:rStyle w:val="IndexLink"/>
              </w:rPr>
              <w:t>1604</w:t>
            </w:r>
            <w:r>
              <w:rPr>
                <w:rStyle w:val="IndexLink"/>
                <w:rtl w:val="true"/>
              </w:rPr>
              <w:t xml:space="preserve"> </w:t>
            </w:r>
            <w:r>
              <w:rPr>
                <w:rStyle w:val="IndexLink"/>
                <w:rtl w:val="true"/>
              </w:rPr>
              <w:t>الْوَجِیهُ‌</w:t>
            </w:r>
            <w:r>
              <w:rPr>
                <w:rStyle w:val="IndexLink"/>
                <w:rtl w:val="true"/>
              </w:rPr>
              <w:tab/>
            </w:r>
            <w:r>
              <w:rPr>
                <w:rStyle w:val="IndexLink"/>
              </w:rPr>
              <w:t>387</w:t>
            </w:r>
          </w:hyperlink>
        </w:p>
        <w:p>
          <w:pPr>
            <w:pStyle w:val="Contents3"/>
            <w:tabs>
              <w:tab w:val="clear" w:pos="8459"/>
              <w:tab w:val="right" w:pos="9026" w:leader="dot"/>
            </w:tabs>
            <w:rPr/>
          </w:pPr>
          <w:hyperlink w:anchor="__RefHeading___Toc2637409_211673320">
            <w:r>
              <w:rPr>
                <w:webHidden/>
                <w:rStyle w:val="IndexLink"/>
              </w:rPr>
              <w:t>1605</w:t>
            </w:r>
            <w:r>
              <w:rPr>
                <w:rStyle w:val="IndexLink"/>
                <w:rtl w:val="true"/>
              </w:rPr>
              <w:t xml:space="preserve"> </w:t>
            </w:r>
            <w:r>
              <w:rPr>
                <w:rStyle w:val="IndexLink"/>
                <w:rtl w:val="true"/>
              </w:rPr>
              <w:t>وَسِیلَةُ اللَّهِ‌</w:t>
            </w:r>
            <w:r>
              <w:rPr>
                <w:rStyle w:val="IndexLink"/>
                <w:rtl w:val="true"/>
              </w:rPr>
              <w:tab/>
            </w:r>
            <w:r>
              <w:rPr>
                <w:rStyle w:val="IndexLink"/>
              </w:rPr>
              <w:t>387</w:t>
            </w:r>
          </w:hyperlink>
        </w:p>
        <w:p>
          <w:pPr>
            <w:pStyle w:val="Contents3"/>
            <w:tabs>
              <w:tab w:val="clear" w:pos="8459"/>
              <w:tab w:val="right" w:pos="9026" w:leader="dot"/>
            </w:tabs>
            <w:rPr/>
          </w:pPr>
          <w:hyperlink w:anchor="__RefHeading___Toc2637411_211673320">
            <w:r>
              <w:rPr>
                <w:webHidden/>
                <w:rStyle w:val="IndexLink"/>
              </w:rPr>
              <w:t>1606</w:t>
            </w:r>
            <w:r>
              <w:rPr>
                <w:rStyle w:val="IndexLink"/>
                <w:rtl w:val="true"/>
              </w:rPr>
              <w:t xml:space="preserve"> </w:t>
            </w:r>
            <w:r>
              <w:rPr>
                <w:rStyle w:val="IndexLink"/>
                <w:rtl w:val="true"/>
              </w:rPr>
              <w:t>الْوَفِی‌</w:t>
            </w:r>
            <w:r>
              <w:rPr>
                <w:rStyle w:val="IndexLink"/>
                <w:rtl w:val="true"/>
              </w:rPr>
              <w:tab/>
            </w:r>
            <w:r>
              <w:rPr>
                <w:rStyle w:val="IndexLink"/>
              </w:rPr>
              <w:t>387</w:t>
            </w:r>
          </w:hyperlink>
        </w:p>
        <w:p>
          <w:pPr>
            <w:pStyle w:val="Contents3"/>
            <w:tabs>
              <w:tab w:val="clear" w:pos="8459"/>
              <w:tab w:val="right" w:pos="9026" w:leader="dot"/>
            </w:tabs>
            <w:rPr/>
          </w:pPr>
          <w:hyperlink w:anchor="__RefHeading___Toc2637413_211673320">
            <w:r>
              <w:rPr>
                <w:webHidden/>
                <w:rStyle w:val="IndexLink"/>
              </w:rPr>
              <w:t>1607</w:t>
            </w:r>
            <w:r>
              <w:rPr>
                <w:rStyle w:val="IndexLink"/>
                <w:rtl w:val="true"/>
              </w:rPr>
              <w:t xml:space="preserve"> </w:t>
            </w:r>
            <w:r>
              <w:rPr>
                <w:rStyle w:val="IndexLink"/>
                <w:rtl w:val="true"/>
              </w:rPr>
              <w:t>وَلِی أَمْرِ اللَّهِ‌</w:t>
            </w:r>
            <w:r>
              <w:rPr>
                <w:rStyle w:val="IndexLink"/>
                <w:rtl w:val="true"/>
              </w:rPr>
              <w:tab/>
            </w:r>
            <w:r>
              <w:rPr>
                <w:rStyle w:val="IndexLink"/>
              </w:rPr>
              <w:t>388</w:t>
            </w:r>
          </w:hyperlink>
        </w:p>
        <w:p>
          <w:pPr>
            <w:pStyle w:val="Contents3"/>
            <w:tabs>
              <w:tab w:val="clear" w:pos="8459"/>
              <w:tab w:val="right" w:pos="9026" w:leader="dot"/>
            </w:tabs>
            <w:rPr/>
          </w:pPr>
          <w:hyperlink w:anchor="__RefHeading___Toc2637415_211673320">
            <w:r>
              <w:rPr>
                <w:webHidden/>
                <w:rStyle w:val="IndexLink"/>
              </w:rPr>
              <w:t>1608</w:t>
            </w:r>
            <w:r>
              <w:rPr>
                <w:rStyle w:val="IndexLink"/>
                <w:rtl w:val="true"/>
              </w:rPr>
              <w:t xml:space="preserve"> </w:t>
            </w:r>
            <w:r>
              <w:rPr>
                <w:rStyle w:val="IndexLink"/>
                <w:rtl w:val="true"/>
              </w:rPr>
              <w:t>وَلِی الْأَوْلِیآءِ</w:t>
            </w:r>
            <w:r>
              <w:rPr>
                <w:rStyle w:val="IndexLink"/>
                <w:rtl w:val="true"/>
              </w:rPr>
              <w:tab/>
            </w:r>
            <w:r>
              <w:rPr>
                <w:rStyle w:val="IndexLink"/>
              </w:rPr>
              <w:t>389</w:t>
            </w:r>
          </w:hyperlink>
        </w:p>
        <w:p>
          <w:pPr>
            <w:pStyle w:val="Contents3"/>
            <w:tabs>
              <w:tab w:val="clear" w:pos="8459"/>
              <w:tab w:val="right" w:pos="9026" w:leader="dot"/>
            </w:tabs>
            <w:rPr/>
          </w:pPr>
          <w:hyperlink w:anchor="__RefHeading___Toc2637417_211673320">
            <w:r>
              <w:rPr>
                <w:webHidden/>
                <w:rStyle w:val="IndexLink"/>
              </w:rPr>
              <w:t>1609</w:t>
            </w:r>
            <w:r>
              <w:rPr>
                <w:rStyle w:val="IndexLink"/>
                <w:rtl w:val="true"/>
              </w:rPr>
              <w:t xml:space="preserve"> </w:t>
            </w:r>
            <w:r>
              <w:rPr>
                <w:rStyle w:val="IndexLink"/>
                <w:rtl w:val="true"/>
              </w:rPr>
              <w:t>وَلِی الْجَزاءِ</w:t>
            </w:r>
            <w:r>
              <w:rPr>
                <w:rStyle w:val="IndexLink"/>
                <w:rtl w:val="true"/>
              </w:rPr>
              <w:tab/>
            </w:r>
            <w:r>
              <w:rPr>
                <w:rStyle w:val="IndexLink"/>
              </w:rPr>
              <w:t>389</w:t>
            </w:r>
          </w:hyperlink>
        </w:p>
        <w:p>
          <w:pPr>
            <w:pStyle w:val="Contents3"/>
            <w:tabs>
              <w:tab w:val="clear" w:pos="8459"/>
              <w:tab w:val="right" w:pos="9026" w:leader="dot"/>
            </w:tabs>
            <w:rPr/>
          </w:pPr>
          <w:hyperlink w:anchor="__RefHeading___Toc2637419_211673320">
            <w:r>
              <w:rPr>
                <w:webHidden/>
                <w:rStyle w:val="IndexLink"/>
              </w:rPr>
              <w:t>1610</w:t>
            </w:r>
            <w:r>
              <w:rPr>
                <w:rStyle w:val="IndexLink"/>
                <w:rtl w:val="true"/>
              </w:rPr>
              <w:t xml:space="preserve"> </w:t>
            </w:r>
            <w:r>
              <w:rPr>
                <w:rStyle w:val="IndexLink"/>
                <w:rtl w:val="true"/>
              </w:rPr>
              <w:t>هاجِرُ اللَّذّاتِ‌</w:t>
            </w:r>
            <w:r>
              <w:rPr>
                <w:rStyle w:val="IndexLink"/>
                <w:rtl w:val="true"/>
              </w:rPr>
              <w:tab/>
            </w:r>
            <w:r>
              <w:rPr>
                <w:rStyle w:val="IndexLink"/>
              </w:rPr>
              <w:t>389</w:t>
            </w:r>
          </w:hyperlink>
        </w:p>
        <w:p>
          <w:pPr>
            <w:pStyle w:val="Contents3"/>
            <w:tabs>
              <w:tab w:val="clear" w:pos="8459"/>
              <w:tab w:val="right" w:pos="9026" w:leader="dot"/>
            </w:tabs>
            <w:rPr/>
          </w:pPr>
          <w:hyperlink w:anchor="__RefHeading___Toc2637421_211673320">
            <w:r>
              <w:rPr>
                <w:webHidden/>
                <w:rStyle w:val="IndexLink"/>
              </w:rPr>
              <w:t>1611</w:t>
            </w:r>
            <w:r>
              <w:rPr>
                <w:rStyle w:val="IndexLink"/>
                <w:rtl w:val="true"/>
              </w:rPr>
              <w:t xml:space="preserve"> </w:t>
            </w:r>
            <w:r>
              <w:rPr>
                <w:rStyle w:val="IndexLink"/>
                <w:rtl w:val="true"/>
              </w:rPr>
              <w:t>الْهادِی إِلَی الرَّشادِ</w:t>
            </w:r>
            <w:r>
              <w:rPr>
                <w:rStyle w:val="IndexLink"/>
                <w:rtl w:val="true"/>
              </w:rPr>
              <w:tab/>
            </w:r>
            <w:r>
              <w:rPr>
                <w:rStyle w:val="IndexLink"/>
              </w:rPr>
              <w:t>389</w:t>
            </w:r>
          </w:hyperlink>
        </w:p>
        <w:p>
          <w:pPr>
            <w:pStyle w:val="Contents3"/>
            <w:tabs>
              <w:tab w:val="clear" w:pos="8459"/>
              <w:tab w:val="right" w:pos="9026" w:leader="dot"/>
            </w:tabs>
            <w:rPr/>
          </w:pPr>
          <w:hyperlink w:anchor="__RefHeading___Toc2637423_211673320">
            <w:r>
              <w:rPr>
                <w:webHidden/>
                <w:rStyle w:val="IndexLink"/>
              </w:rPr>
              <w:t>1612</w:t>
            </w:r>
            <w:r>
              <w:rPr>
                <w:rStyle w:val="IndexLink"/>
                <w:rtl w:val="true"/>
              </w:rPr>
              <w:t xml:space="preserve"> </w:t>
            </w:r>
            <w:r>
              <w:rPr>
                <w:rStyle w:val="IndexLink"/>
                <w:rtl w:val="true"/>
              </w:rPr>
              <w:t>هازِمُ الْأَحْزابِ‌</w:t>
            </w:r>
            <w:r>
              <w:rPr>
                <w:rStyle w:val="IndexLink"/>
                <w:rtl w:val="true"/>
              </w:rPr>
              <w:tab/>
            </w:r>
            <w:r>
              <w:rPr>
                <w:rStyle w:val="IndexLink"/>
              </w:rPr>
              <w:t>389</w:t>
            </w:r>
          </w:hyperlink>
        </w:p>
        <w:p>
          <w:pPr>
            <w:pStyle w:val="Contents3"/>
            <w:tabs>
              <w:tab w:val="clear" w:pos="8459"/>
              <w:tab w:val="right" w:pos="9026" w:leader="dot"/>
            </w:tabs>
            <w:rPr/>
          </w:pPr>
          <w:hyperlink w:anchor="__RefHeading___Toc2637425_211673320">
            <w:r>
              <w:rPr>
                <w:webHidden/>
                <w:rStyle w:val="IndexLink"/>
              </w:rPr>
              <w:t>1613</w:t>
            </w:r>
            <w:r>
              <w:rPr>
                <w:rStyle w:val="IndexLink"/>
                <w:rtl w:val="true"/>
              </w:rPr>
              <w:t xml:space="preserve"> </w:t>
            </w:r>
            <w:r>
              <w:rPr>
                <w:rStyle w:val="IndexLink"/>
                <w:rtl w:val="true"/>
              </w:rPr>
              <w:t>الْهُمامُ‌</w:t>
            </w:r>
            <w:r>
              <w:rPr>
                <w:rStyle w:val="IndexLink"/>
                <w:rtl w:val="true"/>
              </w:rPr>
              <w:tab/>
            </w:r>
            <w:r>
              <w:rPr>
                <w:rStyle w:val="IndexLink"/>
              </w:rPr>
              <w:t>389</w:t>
            </w:r>
          </w:hyperlink>
        </w:p>
        <w:p>
          <w:pPr>
            <w:pStyle w:val="Contents3"/>
            <w:tabs>
              <w:tab w:val="clear" w:pos="8459"/>
              <w:tab w:val="right" w:pos="9026" w:leader="dot"/>
            </w:tabs>
            <w:rPr/>
          </w:pPr>
          <w:hyperlink w:anchor="__RefHeading___Toc2637427_211673320">
            <w:r>
              <w:rPr>
                <w:webHidden/>
                <w:rStyle w:val="IndexLink"/>
              </w:rPr>
              <w:t>1614</w:t>
            </w:r>
            <w:r>
              <w:rPr>
                <w:rStyle w:val="IndexLink"/>
                <w:rtl w:val="true"/>
              </w:rPr>
              <w:t xml:space="preserve"> </w:t>
            </w:r>
            <w:r>
              <w:rPr>
                <w:rStyle w:val="IndexLink"/>
                <w:rtl w:val="true"/>
              </w:rPr>
              <w:t>الْهَیکَلُ النُّورانِی‌</w:t>
            </w:r>
            <w:r>
              <w:rPr>
                <w:rStyle w:val="IndexLink"/>
                <w:rtl w:val="true"/>
              </w:rPr>
              <w:tab/>
            </w:r>
            <w:r>
              <w:rPr>
                <w:rStyle w:val="IndexLink"/>
              </w:rPr>
              <w:t>389</w:t>
            </w:r>
          </w:hyperlink>
        </w:p>
        <w:p>
          <w:pPr>
            <w:pStyle w:val="Contents3"/>
            <w:tabs>
              <w:tab w:val="clear" w:pos="8459"/>
              <w:tab w:val="right" w:pos="9026" w:leader="dot"/>
            </w:tabs>
            <w:rPr/>
          </w:pPr>
          <w:hyperlink w:anchor="__RefHeading___Toc2637429_211673320">
            <w:r>
              <w:rPr>
                <w:webHidden/>
                <w:rStyle w:val="IndexLink"/>
              </w:rPr>
              <w:t>1615</w:t>
            </w:r>
            <w:r>
              <w:rPr>
                <w:rStyle w:val="IndexLink"/>
                <w:rtl w:val="true"/>
              </w:rPr>
              <w:t xml:space="preserve"> </w:t>
            </w:r>
            <w:r>
              <w:rPr>
                <w:rStyle w:val="IndexLink"/>
                <w:rtl w:val="true"/>
              </w:rPr>
              <w:t>یباشرُ الْقِتالَ بِنَفْسِهِ‌</w:t>
            </w:r>
            <w:r>
              <w:rPr>
                <w:rStyle w:val="IndexLink"/>
                <w:rtl w:val="true"/>
              </w:rPr>
              <w:tab/>
            </w:r>
            <w:r>
              <w:rPr>
                <w:rStyle w:val="IndexLink"/>
              </w:rPr>
              <w:t>389</w:t>
            </w:r>
          </w:hyperlink>
        </w:p>
        <w:p>
          <w:pPr>
            <w:pStyle w:val="Contents3"/>
            <w:tabs>
              <w:tab w:val="clear" w:pos="8459"/>
              <w:tab w:val="right" w:pos="9026" w:leader="dot"/>
            </w:tabs>
            <w:rPr/>
          </w:pPr>
          <w:hyperlink w:anchor="__RefHeading___Toc2637431_211673320">
            <w:r>
              <w:rPr>
                <w:webHidden/>
                <w:rStyle w:val="IndexLink"/>
              </w:rPr>
              <w:t>1616</w:t>
            </w:r>
            <w:r>
              <w:rPr>
                <w:rStyle w:val="IndexLink"/>
                <w:rtl w:val="true"/>
              </w:rPr>
              <w:t xml:space="preserve"> </w:t>
            </w:r>
            <w:r>
              <w:rPr>
                <w:rStyle w:val="IndexLink"/>
                <w:rtl w:val="true"/>
              </w:rPr>
              <w:t>یحْذُو حَذْوَ الرَّسُولِ‌</w:t>
            </w:r>
            <w:r>
              <w:rPr>
                <w:rStyle w:val="IndexLink"/>
                <w:rtl w:val="true"/>
              </w:rPr>
              <w:tab/>
            </w:r>
            <w:r>
              <w:rPr>
                <w:rStyle w:val="IndexLink"/>
              </w:rPr>
              <w:t>389</w:t>
            </w:r>
          </w:hyperlink>
        </w:p>
        <w:p>
          <w:pPr>
            <w:pStyle w:val="Contents3"/>
            <w:tabs>
              <w:tab w:val="clear" w:pos="8459"/>
              <w:tab w:val="right" w:pos="9026" w:leader="dot"/>
            </w:tabs>
            <w:rPr/>
          </w:pPr>
          <w:hyperlink w:anchor="__RefHeading___Toc2637433_211673320">
            <w:r>
              <w:rPr>
                <w:webHidden/>
                <w:rStyle w:val="IndexLink"/>
              </w:rPr>
              <w:t>1617</w:t>
            </w:r>
            <w:r>
              <w:rPr>
                <w:rStyle w:val="IndexLink"/>
                <w:rtl w:val="true"/>
              </w:rPr>
              <w:t xml:space="preserve"> </w:t>
            </w:r>
            <w:r>
              <w:rPr>
                <w:rStyle w:val="IndexLink"/>
                <w:rtl w:val="true"/>
              </w:rPr>
              <w:t>یدُ اللَّهِ الْباسِطَةُ</w:t>
            </w:r>
            <w:r>
              <w:rPr>
                <w:rStyle w:val="IndexLink"/>
                <w:rtl w:val="true"/>
              </w:rPr>
              <w:tab/>
            </w:r>
            <w:r>
              <w:rPr>
                <w:rStyle w:val="IndexLink"/>
              </w:rPr>
              <w:t>389</w:t>
            </w:r>
          </w:hyperlink>
        </w:p>
        <w:p>
          <w:pPr>
            <w:pStyle w:val="Contents3"/>
            <w:tabs>
              <w:tab w:val="clear" w:pos="8459"/>
              <w:tab w:val="right" w:pos="9026" w:leader="dot"/>
            </w:tabs>
            <w:rPr/>
          </w:pPr>
          <w:hyperlink w:anchor="__RefHeading___Toc2637435_211673320">
            <w:r>
              <w:rPr>
                <w:webHidden/>
                <w:rStyle w:val="IndexLink"/>
              </w:rPr>
              <w:t>1618</w:t>
            </w:r>
            <w:r>
              <w:rPr>
                <w:rStyle w:val="IndexLink"/>
                <w:rtl w:val="true"/>
              </w:rPr>
              <w:t xml:space="preserve"> </w:t>
            </w:r>
            <w:r>
              <w:rPr>
                <w:rStyle w:val="IndexLink"/>
                <w:rtl w:val="true"/>
              </w:rPr>
              <w:t>یدُ الرَّسُولِ‌</w:t>
            </w:r>
            <w:r>
              <w:rPr>
                <w:rStyle w:val="IndexLink"/>
                <w:rtl w:val="true"/>
              </w:rPr>
              <w:tab/>
            </w:r>
            <w:r>
              <w:rPr>
                <w:rStyle w:val="IndexLink"/>
              </w:rPr>
              <w:t>391</w:t>
            </w:r>
          </w:hyperlink>
        </w:p>
        <w:p>
          <w:pPr>
            <w:pStyle w:val="Contents3"/>
            <w:tabs>
              <w:tab w:val="clear" w:pos="8459"/>
              <w:tab w:val="right" w:pos="9026" w:leader="dot"/>
            </w:tabs>
            <w:rPr/>
          </w:pPr>
          <w:hyperlink w:anchor="__RefHeading___Toc2637437_211673320">
            <w:r>
              <w:rPr>
                <w:webHidden/>
                <w:rStyle w:val="IndexLink"/>
              </w:rPr>
              <w:t>1619</w:t>
            </w:r>
            <w:r>
              <w:rPr>
                <w:rStyle w:val="IndexLink"/>
                <w:rtl w:val="true"/>
              </w:rPr>
              <w:t xml:space="preserve"> </w:t>
            </w:r>
            <w:r>
              <w:rPr>
                <w:rStyle w:val="IndexLink"/>
                <w:rtl w:val="true"/>
              </w:rPr>
              <w:t>یزُورُهُ اللَّهُ‌</w:t>
            </w:r>
            <w:r>
              <w:rPr>
                <w:rStyle w:val="IndexLink"/>
                <w:rtl w:val="true"/>
              </w:rPr>
              <w:tab/>
            </w:r>
            <w:r>
              <w:rPr>
                <w:rStyle w:val="IndexLink"/>
              </w:rPr>
              <w:t>391</w:t>
            </w:r>
          </w:hyperlink>
        </w:p>
        <w:p>
          <w:pPr>
            <w:pStyle w:val="Contents3"/>
            <w:tabs>
              <w:tab w:val="clear" w:pos="8459"/>
              <w:tab w:val="right" w:pos="9026" w:leader="dot"/>
            </w:tabs>
            <w:rPr/>
          </w:pPr>
          <w:hyperlink w:anchor="__RefHeading___Toc2637439_211673320">
            <w:r>
              <w:rPr>
                <w:webHidden/>
                <w:rStyle w:val="IndexLink"/>
              </w:rPr>
              <w:t>1620</w:t>
            </w:r>
            <w:r>
              <w:rPr>
                <w:rStyle w:val="IndexLink"/>
                <w:rtl w:val="true"/>
              </w:rPr>
              <w:t xml:space="preserve"> </w:t>
            </w:r>
            <w:r>
              <w:rPr>
                <w:rStyle w:val="IndexLink"/>
                <w:rtl w:val="true"/>
              </w:rPr>
              <w:t>یزُورُهُ الْأَنْبِیاءُ</w:t>
            </w:r>
            <w:r>
              <w:rPr>
                <w:rStyle w:val="IndexLink"/>
                <w:rtl w:val="true"/>
              </w:rPr>
              <w:tab/>
            </w:r>
            <w:r>
              <w:rPr>
                <w:rStyle w:val="IndexLink"/>
              </w:rPr>
              <w:t>391</w:t>
            </w:r>
          </w:hyperlink>
        </w:p>
        <w:p>
          <w:pPr>
            <w:pStyle w:val="Contents3"/>
            <w:tabs>
              <w:tab w:val="clear" w:pos="8459"/>
              <w:tab w:val="right" w:pos="9026" w:leader="dot"/>
            </w:tabs>
            <w:rPr/>
          </w:pPr>
          <w:hyperlink w:anchor="__RefHeading___Toc2637441_211673320">
            <w:r>
              <w:rPr>
                <w:webHidden/>
                <w:rStyle w:val="IndexLink"/>
              </w:rPr>
              <w:t>1621</w:t>
            </w:r>
            <w:r>
              <w:rPr>
                <w:rStyle w:val="IndexLink"/>
                <w:rtl w:val="true"/>
              </w:rPr>
              <w:t xml:space="preserve"> </w:t>
            </w:r>
            <w:r>
              <w:rPr>
                <w:rStyle w:val="IndexLink"/>
                <w:rtl w:val="true"/>
              </w:rPr>
              <w:t>یزُورُهُ الْمُؤْمِنُونَ‌</w:t>
            </w:r>
            <w:r>
              <w:rPr>
                <w:rStyle w:val="IndexLink"/>
                <w:rtl w:val="true"/>
              </w:rPr>
              <w:tab/>
            </w:r>
            <w:r>
              <w:rPr>
                <w:rStyle w:val="IndexLink"/>
              </w:rPr>
              <w:t>391</w:t>
            </w:r>
          </w:hyperlink>
        </w:p>
        <w:p>
          <w:pPr>
            <w:pStyle w:val="Contents3"/>
            <w:tabs>
              <w:tab w:val="clear" w:pos="8459"/>
              <w:tab w:val="right" w:pos="9026" w:leader="dot"/>
            </w:tabs>
            <w:rPr/>
          </w:pPr>
          <w:hyperlink w:anchor="__RefHeading___Toc2637443_211673320">
            <w:r>
              <w:rPr>
                <w:webHidden/>
                <w:rStyle w:val="IndexLink"/>
              </w:rPr>
              <w:t>1622</w:t>
            </w:r>
            <w:r>
              <w:rPr>
                <w:rStyle w:val="IndexLink"/>
                <w:rtl w:val="true"/>
              </w:rPr>
              <w:t xml:space="preserve"> </w:t>
            </w:r>
            <w:r>
              <w:rPr>
                <w:rStyle w:val="IndexLink"/>
                <w:rtl w:val="true"/>
              </w:rPr>
              <w:t>یزُورُهُ الْمَلآئِکَةُ</w:t>
            </w:r>
            <w:r>
              <w:rPr>
                <w:rStyle w:val="IndexLink"/>
                <w:rtl w:val="true"/>
              </w:rPr>
              <w:tab/>
            </w:r>
            <w:r>
              <w:rPr>
                <w:rStyle w:val="IndexLink"/>
              </w:rPr>
              <w:t>391</w:t>
            </w:r>
          </w:hyperlink>
        </w:p>
        <w:p>
          <w:pPr>
            <w:pStyle w:val="Contents3"/>
            <w:tabs>
              <w:tab w:val="clear" w:pos="8459"/>
              <w:tab w:val="right" w:pos="9026" w:leader="dot"/>
            </w:tabs>
            <w:rPr/>
          </w:pPr>
          <w:hyperlink w:anchor="__RefHeading___Toc2637445_211673320">
            <w:r>
              <w:rPr>
                <w:webHidden/>
                <w:rStyle w:val="IndexLink"/>
              </w:rPr>
              <w:t>1623</w:t>
            </w:r>
            <w:r>
              <w:rPr>
                <w:rStyle w:val="IndexLink"/>
                <w:rtl w:val="true"/>
              </w:rPr>
              <w:t xml:space="preserve"> </w:t>
            </w:r>
            <w:r>
              <w:rPr>
                <w:rStyle w:val="IndexLink"/>
                <w:rtl w:val="true"/>
              </w:rPr>
              <w:t>یس‌</w:t>
            </w:r>
            <w:r>
              <w:rPr>
                <w:rStyle w:val="IndexLink"/>
                <w:rtl w:val="true"/>
              </w:rPr>
              <w:tab/>
            </w:r>
            <w:r>
              <w:rPr>
                <w:rStyle w:val="IndexLink"/>
              </w:rPr>
              <w:t>391</w:t>
            </w:r>
          </w:hyperlink>
        </w:p>
        <w:p>
          <w:pPr>
            <w:pStyle w:val="Contents3"/>
            <w:tabs>
              <w:tab w:val="clear" w:pos="8459"/>
              <w:tab w:val="right" w:pos="9026" w:leader="dot"/>
            </w:tabs>
            <w:rPr/>
          </w:pPr>
          <w:hyperlink w:anchor="__RefHeading___Toc2637447_211673320">
            <w:r>
              <w:rPr>
                <w:webHidden/>
                <w:rStyle w:val="IndexLink"/>
              </w:rPr>
              <w:t>1624</w:t>
            </w:r>
            <w:r>
              <w:rPr>
                <w:rStyle w:val="IndexLink"/>
                <w:rtl w:val="true"/>
              </w:rPr>
              <w:t xml:space="preserve"> </w:t>
            </w:r>
            <w:r>
              <w:rPr>
                <w:rStyle w:val="IndexLink"/>
                <w:rtl w:val="true"/>
              </w:rPr>
              <w:t>یعْسُوبُ الْإِیمانِ‌</w:t>
            </w:r>
            <w:r>
              <w:rPr>
                <w:rStyle w:val="IndexLink"/>
                <w:rtl w:val="true"/>
              </w:rPr>
              <w:tab/>
            </w:r>
            <w:r>
              <w:rPr>
                <w:rStyle w:val="IndexLink"/>
              </w:rPr>
              <w:t>391</w:t>
            </w:r>
          </w:hyperlink>
        </w:p>
        <w:p>
          <w:pPr>
            <w:pStyle w:val="Contents3"/>
            <w:tabs>
              <w:tab w:val="clear" w:pos="8459"/>
              <w:tab w:val="right" w:pos="9026" w:leader="dot"/>
            </w:tabs>
            <w:rPr/>
          </w:pPr>
          <w:hyperlink w:anchor="__RefHeading___Toc2637449_211673320">
            <w:r>
              <w:rPr>
                <w:webHidden/>
                <w:rStyle w:val="IndexLink"/>
              </w:rPr>
              <w:t>1625</w:t>
            </w:r>
            <w:r>
              <w:rPr>
                <w:rStyle w:val="IndexLink"/>
                <w:rtl w:val="true"/>
              </w:rPr>
              <w:t xml:space="preserve"> </w:t>
            </w:r>
            <w:r>
              <w:rPr>
                <w:rStyle w:val="IndexLink"/>
                <w:rtl w:val="true"/>
              </w:rPr>
              <w:t>یوْمُ الْأَحَدِ</w:t>
            </w:r>
            <w:r>
              <w:rPr>
                <w:rStyle w:val="IndexLink"/>
                <w:rtl w:val="true"/>
              </w:rPr>
              <w:tab/>
            </w:r>
            <w:r>
              <w:rPr>
                <w:rStyle w:val="IndexLink"/>
              </w:rPr>
              <w:t>391</w:t>
            </w:r>
          </w:hyperlink>
        </w:p>
        <w:p>
          <w:pPr>
            <w:pStyle w:val="Contents2"/>
            <w:tabs>
              <w:tab w:val="clear" w:pos="8743"/>
              <w:tab w:val="right" w:pos="9026" w:leader="dot"/>
            </w:tabs>
            <w:rPr/>
          </w:pPr>
          <w:hyperlink w:anchor="__RefHeading___Toc2637451_211673320">
            <w:r>
              <w:rPr>
                <w:webHidden/>
                <w:rStyle w:val="IndexLink"/>
                <w:rtl w:val="true"/>
              </w:rPr>
              <w:t>فصل پنجم</w:t>
            </w:r>
            <w:r>
              <w:rPr>
                <w:rStyle w:val="IndexLink"/>
                <w:rtl w:val="true"/>
              </w:rPr>
              <w:t xml:space="preserve">: </w:t>
            </w:r>
            <w:r>
              <w:rPr>
                <w:rStyle w:val="IndexLink"/>
                <w:rtl w:val="true"/>
              </w:rPr>
              <w:t>امیرالمؤمنین‌علیه السلام در گفتار محبّین و مخالفین</w:t>
            </w:r>
            <w:r>
              <w:rPr>
                <w:rStyle w:val="IndexLink"/>
                <w:rtl w:val="true"/>
              </w:rPr>
              <w:tab/>
            </w:r>
            <w:r>
              <w:rPr>
                <w:rStyle w:val="IndexLink"/>
              </w:rPr>
              <w:t>393</w:t>
            </w:r>
          </w:hyperlink>
        </w:p>
        <w:p>
          <w:pPr>
            <w:pStyle w:val="Contents3"/>
            <w:tabs>
              <w:tab w:val="clear" w:pos="8459"/>
              <w:tab w:val="right" w:pos="9026" w:leader="dot"/>
            </w:tabs>
            <w:rPr/>
          </w:pPr>
          <w:hyperlink w:anchor="__RefHeading___Toc2637453_211673320">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2637455_211673320">
            <w:r>
              <w:rPr>
                <w:webHidden/>
                <w:rStyle w:val="IndexLink"/>
                <w:rtl w:val="true"/>
              </w:rPr>
              <w:t>مقدمه</w:t>
            </w:r>
            <w:r>
              <w:rPr>
                <w:rStyle w:val="IndexLink"/>
                <w:rtl w:val="true"/>
              </w:rPr>
              <w:tab/>
            </w:r>
            <w:r>
              <w:rPr>
                <w:rStyle w:val="IndexLink"/>
              </w:rPr>
              <w:t>393</w:t>
            </w:r>
          </w:hyperlink>
        </w:p>
        <w:p>
          <w:pPr>
            <w:pStyle w:val="Contents3"/>
            <w:tabs>
              <w:tab w:val="clear" w:pos="8459"/>
              <w:tab w:val="right" w:pos="9026" w:leader="dot"/>
            </w:tabs>
            <w:rPr/>
          </w:pPr>
          <w:hyperlink w:anchor="__RefHeading___Toc2637457_211673320">
            <w:r>
              <w:rPr>
                <w:webHidden/>
                <w:rStyle w:val="IndexLink"/>
              </w:rPr>
              <w:t>1626</w:t>
            </w:r>
            <w:r>
              <w:rPr>
                <w:rStyle w:val="IndexLink"/>
                <w:rtl w:val="true"/>
              </w:rPr>
              <w:t xml:space="preserve"> </w:t>
            </w:r>
            <w:r>
              <w:rPr>
                <w:rStyle w:val="IndexLink"/>
                <w:rtl w:val="true"/>
              </w:rPr>
              <w:t>الْآخِذُ بِالْقُلُوبِ‌</w:t>
            </w:r>
            <w:r>
              <w:rPr>
                <w:rStyle w:val="IndexLink"/>
                <w:rtl w:val="true"/>
              </w:rPr>
              <w:tab/>
            </w:r>
            <w:r>
              <w:rPr>
                <w:rStyle w:val="IndexLink"/>
              </w:rPr>
              <w:t>394</w:t>
            </w:r>
          </w:hyperlink>
        </w:p>
        <w:p>
          <w:pPr>
            <w:pStyle w:val="Contents3"/>
            <w:tabs>
              <w:tab w:val="clear" w:pos="8459"/>
              <w:tab w:val="right" w:pos="9026" w:leader="dot"/>
            </w:tabs>
            <w:rPr/>
          </w:pPr>
          <w:hyperlink w:anchor="__RefHeading___Toc2637459_211673320">
            <w:r>
              <w:rPr>
                <w:webHidden/>
                <w:rStyle w:val="IndexLink"/>
              </w:rPr>
              <w:t>1627</w:t>
            </w:r>
            <w:r>
              <w:rPr>
                <w:rStyle w:val="IndexLink"/>
                <w:rtl w:val="true"/>
              </w:rPr>
              <w:t xml:space="preserve"> </w:t>
            </w:r>
            <w:r>
              <w:rPr>
                <w:rStyle w:val="IndexLink"/>
                <w:rtl w:val="true"/>
              </w:rPr>
              <w:t>آیاتُهُ ثَمانُ مِائَةٍ</w:t>
            </w:r>
            <w:r>
              <w:rPr>
                <w:rStyle w:val="IndexLink"/>
                <w:rtl w:val="true"/>
              </w:rPr>
              <w:tab/>
            </w:r>
            <w:r>
              <w:rPr>
                <w:rStyle w:val="IndexLink"/>
              </w:rPr>
              <w:t>394</w:t>
            </w:r>
          </w:hyperlink>
        </w:p>
        <w:p>
          <w:pPr>
            <w:pStyle w:val="Contents3"/>
            <w:tabs>
              <w:tab w:val="clear" w:pos="8459"/>
              <w:tab w:val="right" w:pos="9026" w:leader="dot"/>
            </w:tabs>
            <w:rPr/>
          </w:pPr>
          <w:hyperlink w:anchor="__RefHeading___Toc2637461_211673320">
            <w:r>
              <w:rPr>
                <w:webHidden/>
                <w:rStyle w:val="IndexLink"/>
              </w:rPr>
              <w:t>1628</w:t>
            </w:r>
            <w:r>
              <w:rPr>
                <w:rStyle w:val="IndexLink"/>
                <w:rtl w:val="true"/>
              </w:rPr>
              <w:t xml:space="preserve"> </w:t>
            </w:r>
            <w:r>
              <w:rPr>
                <w:rStyle w:val="IndexLink"/>
                <w:rtl w:val="true"/>
              </w:rPr>
              <w:t>الْأَبُ الرَّحِیمُ‌</w:t>
            </w:r>
            <w:r>
              <w:rPr>
                <w:rStyle w:val="IndexLink"/>
                <w:rtl w:val="true"/>
              </w:rPr>
              <w:tab/>
            </w:r>
            <w:r>
              <w:rPr>
                <w:rStyle w:val="IndexLink"/>
              </w:rPr>
              <w:t>394</w:t>
            </w:r>
          </w:hyperlink>
        </w:p>
        <w:p>
          <w:pPr>
            <w:pStyle w:val="Contents3"/>
            <w:tabs>
              <w:tab w:val="clear" w:pos="8459"/>
              <w:tab w:val="right" w:pos="9026" w:leader="dot"/>
            </w:tabs>
            <w:rPr/>
          </w:pPr>
          <w:hyperlink w:anchor="__RefHeading___Toc2637463_211673320">
            <w:r>
              <w:rPr>
                <w:webHidden/>
                <w:rStyle w:val="IndexLink"/>
              </w:rPr>
              <w:t>1629</w:t>
            </w:r>
            <w:r>
              <w:rPr>
                <w:rStyle w:val="IndexLink"/>
                <w:rtl w:val="true"/>
              </w:rPr>
              <w:t xml:space="preserve"> </w:t>
            </w:r>
            <w:r>
              <w:rPr>
                <w:rStyle w:val="IndexLink"/>
                <w:rtl w:val="true"/>
              </w:rPr>
              <w:t>أَبادَ الْفَِتْرَةَ</w:t>
            </w:r>
            <w:r>
              <w:rPr>
                <w:rStyle w:val="IndexLink"/>
                <w:rtl w:val="true"/>
              </w:rPr>
              <w:tab/>
            </w:r>
            <w:r>
              <w:rPr>
                <w:rStyle w:val="IndexLink"/>
              </w:rPr>
              <w:t>394</w:t>
            </w:r>
          </w:hyperlink>
        </w:p>
        <w:p>
          <w:pPr>
            <w:pStyle w:val="Contents3"/>
            <w:tabs>
              <w:tab w:val="clear" w:pos="8459"/>
              <w:tab w:val="right" w:pos="9026" w:leader="dot"/>
            </w:tabs>
            <w:rPr/>
          </w:pPr>
          <w:hyperlink w:anchor="__RefHeading___Toc2637465_211673320">
            <w:r>
              <w:rPr>
                <w:webHidden/>
                <w:rStyle w:val="IndexLink"/>
              </w:rPr>
              <w:t>1630</w:t>
            </w:r>
            <w:r>
              <w:rPr>
                <w:rStyle w:val="IndexLink"/>
                <w:rtl w:val="true"/>
              </w:rPr>
              <w:t xml:space="preserve"> </w:t>
            </w:r>
            <w:r>
              <w:rPr>
                <w:rStyle w:val="IndexLink"/>
                <w:rtl w:val="true"/>
              </w:rPr>
              <w:t>أَبَدَّ الْأَوْصافَ‌</w:t>
            </w:r>
            <w:r>
              <w:rPr>
                <w:rStyle w:val="IndexLink"/>
                <w:rtl w:val="true"/>
              </w:rPr>
              <w:tab/>
            </w:r>
            <w:r>
              <w:rPr>
                <w:rStyle w:val="IndexLink"/>
              </w:rPr>
              <w:t>395</w:t>
            </w:r>
          </w:hyperlink>
        </w:p>
        <w:p>
          <w:pPr>
            <w:pStyle w:val="Contents3"/>
            <w:tabs>
              <w:tab w:val="clear" w:pos="8459"/>
              <w:tab w:val="right" w:pos="9026" w:leader="dot"/>
            </w:tabs>
            <w:rPr/>
          </w:pPr>
          <w:hyperlink w:anchor="__RefHeading___Toc2637467_211673320">
            <w:r>
              <w:rPr>
                <w:webHidden/>
                <w:rStyle w:val="IndexLink"/>
              </w:rPr>
              <w:t>1631</w:t>
            </w:r>
            <w:r>
              <w:rPr>
                <w:rStyle w:val="IndexLink"/>
                <w:rtl w:val="true"/>
              </w:rPr>
              <w:t xml:space="preserve"> </w:t>
            </w:r>
            <w:r>
              <w:rPr>
                <w:rStyle w:val="IndexLink"/>
                <w:rtl w:val="true"/>
              </w:rPr>
              <w:t>أَبْلَغُ الْواعِظِینَ‌</w:t>
            </w:r>
            <w:r>
              <w:rPr>
                <w:rStyle w:val="IndexLink"/>
                <w:rtl w:val="true"/>
              </w:rPr>
              <w:tab/>
            </w:r>
            <w:r>
              <w:rPr>
                <w:rStyle w:val="IndexLink"/>
              </w:rPr>
              <w:t>395</w:t>
            </w:r>
          </w:hyperlink>
        </w:p>
        <w:p>
          <w:pPr>
            <w:pStyle w:val="Contents3"/>
            <w:tabs>
              <w:tab w:val="clear" w:pos="8459"/>
              <w:tab w:val="right" w:pos="9026" w:leader="dot"/>
            </w:tabs>
            <w:rPr/>
          </w:pPr>
          <w:hyperlink w:anchor="__RefHeading___Toc2637469_211673320">
            <w:r>
              <w:rPr>
                <w:webHidden/>
                <w:rStyle w:val="IndexLink"/>
              </w:rPr>
              <w:t>1632</w:t>
            </w:r>
            <w:r>
              <w:rPr>
                <w:rStyle w:val="IndexLink"/>
                <w:rtl w:val="true"/>
              </w:rPr>
              <w:t xml:space="preserve"> </w:t>
            </w:r>
            <w:r>
              <w:rPr>
                <w:rStyle w:val="IndexLink"/>
                <w:rtl w:val="true"/>
              </w:rPr>
              <w:t>ابْنُ أَبِی طالِبٍ‌</w:t>
            </w:r>
            <w:r>
              <w:rPr>
                <w:rStyle w:val="IndexLink"/>
                <w:rtl w:val="true"/>
              </w:rPr>
              <w:tab/>
            </w:r>
            <w:r>
              <w:rPr>
                <w:rStyle w:val="IndexLink"/>
              </w:rPr>
              <w:t>395</w:t>
            </w:r>
          </w:hyperlink>
        </w:p>
        <w:p>
          <w:pPr>
            <w:pStyle w:val="Contents3"/>
            <w:tabs>
              <w:tab w:val="clear" w:pos="8459"/>
              <w:tab w:val="right" w:pos="9026" w:leader="dot"/>
            </w:tabs>
            <w:rPr/>
          </w:pPr>
          <w:hyperlink w:anchor="__RefHeading___Toc2637471_211673320">
            <w:r>
              <w:rPr>
                <w:webHidden/>
                <w:rStyle w:val="IndexLink"/>
              </w:rPr>
              <w:t>1633</w:t>
            </w:r>
            <w:r>
              <w:rPr>
                <w:rStyle w:val="IndexLink"/>
                <w:rtl w:val="true"/>
              </w:rPr>
              <w:t xml:space="preserve"> </w:t>
            </w:r>
            <w:r>
              <w:rPr>
                <w:rStyle w:val="IndexLink"/>
                <w:rtl w:val="true"/>
              </w:rPr>
              <w:t>ابْنُ فاطِمَةَ</w:t>
            </w:r>
            <w:r>
              <w:rPr>
                <w:rStyle w:val="IndexLink"/>
                <w:rtl w:val="true"/>
              </w:rPr>
              <w:tab/>
            </w:r>
            <w:r>
              <w:rPr>
                <w:rStyle w:val="IndexLink"/>
              </w:rPr>
              <w:t>396</w:t>
            </w:r>
          </w:hyperlink>
        </w:p>
        <w:p>
          <w:pPr>
            <w:pStyle w:val="Contents3"/>
            <w:tabs>
              <w:tab w:val="clear" w:pos="8459"/>
              <w:tab w:val="right" w:pos="9026" w:leader="dot"/>
            </w:tabs>
            <w:rPr/>
          </w:pPr>
          <w:hyperlink w:anchor="__RefHeading___Toc2637473_211673320">
            <w:r>
              <w:rPr>
                <w:webHidden/>
                <w:rStyle w:val="IndexLink"/>
              </w:rPr>
              <w:t>1634</w:t>
            </w:r>
            <w:r>
              <w:rPr>
                <w:rStyle w:val="IndexLink"/>
                <w:rtl w:val="true"/>
              </w:rPr>
              <w:t xml:space="preserve"> </w:t>
            </w:r>
            <w:r>
              <w:rPr>
                <w:rStyle w:val="IndexLink"/>
                <w:rtl w:val="true"/>
              </w:rPr>
              <w:t>أَبُو الْحَسَنَینِ‌</w:t>
            </w:r>
            <w:r>
              <w:rPr>
                <w:rStyle w:val="IndexLink"/>
                <w:rtl w:val="true"/>
              </w:rPr>
              <w:tab/>
            </w:r>
            <w:r>
              <w:rPr>
                <w:rStyle w:val="IndexLink"/>
              </w:rPr>
              <w:t>396</w:t>
            </w:r>
          </w:hyperlink>
        </w:p>
        <w:p>
          <w:pPr>
            <w:pStyle w:val="Contents3"/>
            <w:tabs>
              <w:tab w:val="clear" w:pos="8459"/>
              <w:tab w:val="right" w:pos="9026" w:leader="dot"/>
            </w:tabs>
            <w:rPr/>
          </w:pPr>
          <w:hyperlink w:anchor="__RefHeading___Toc2637475_211673320">
            <w:r>
              <w:rPr>
                <w:webHidden/>
                <w:rStyle w:val="IndexLink"/>
              </w:rPr>
              <w:t>1635</w:t>
            </w:r>
            <w:r>
              <w:rPr>
                <w:rStyle w:val="IndexLink"/>
                <w:rtl w:val="true"/>
              </w:rPr>
              <w:t xml:space="preserve"> </w:t>
            </w:r>
            <w:r>
              <w:rPr>
                <w:rStyle w:val="IndexLink"/>
                <w:rtl w:val="true"/>
              </w:rPr>
              <w:t>أَبُو زَینَبٍ‌</w:t>
            </w:r>
            <w:r>
              <w:rPr>
                <w:rStyle w:val="IndexLink"/>
                <w:rtl w:val="true"/>
              </w:rPr>
              <w:tab/>
            </w:r>
            <w:r>
              <w:rPr>
                <w:rStyle w:val="IndexLink"/>
              </w:rPr>
              <w:t>396</w:t>
            </w:r>
          </w:hyperlink>
        </w:p>
        <w:p>
          <w:pPr>
            <w:pStyle w:val="Contents3"/>
            <w:tabs>
              <w:tab w:val="clear" w:pos="8459"/>
              <w:tab w:val="right" w:pos="9026" w:leader="dot"/>
            </w:tabs>
            <w:rPr/>
          </w:pPr>
          <w:hyperlink w:anchor="__RefHeading___Toc2637477_211673320">
            <w:r>
              <w:rPr>
                <w:webHidden/>
                <w:rStyle w:val="IndexLink"/>
              </w:rPr>
              <w:t>1636</w:t>
            </w:r>
            <w:r>
              <w:rPr>
                <w:rStyle w:val="IndexLink"/>
                <w:rtl w:val="true"/>
              </w:rPr>
              <w:t xml:space="preserve"> </w:t>
            </w:r>
            <w:r>
              <w:rPr>
                <w:rStyle w:val="IndexLink"/>
                <w:rtl w:val="true"/>
              </w:rPr>
              <w:t>أَبُو السَّیدَینِ‌</w:t>
            </w:r>
            <w:r>
              <w:rPr>
                <w:rStyle w:val="IndexLink"/>
                <w:rtl w:val="true"/>
              </w:rPr>
              <w:tab/>
            </w:r>
            <w:r>
              <w:rPr>
                <w:rStyle w:val="IndexLink"/>
              </w:rPr>
              <w:t>396</w:t>
            </w:r>
          </w:hyperlink>
        </w:p>
        <w:p>
          <w:pPr>
            <w:pStyle w:val="Contents3"/>
            <w:tabs>
              <w:tab w:val="clear" w:pos="8459"/>
              <w:tab w:val="right" w:pos="9026" w:leader="dot"/>
            </w:tabs>
            <w:rPr/>
          </w:pPr>
          <w:hyperlink w:anchor="__RefHeading___Toc2637479_211673320">
            <w:r>
              <w:rPr>
                <w:webHidden/>
                <w:rStyle w:val="IndexLink"/>
              </w:rPr>
              <w:t>1637</w:t>
            </w:r>
            <w:r>
              <w:rPr>
                <w:rStyle w:val="IndexLink"/>
                <w:rtl w:val="true"/>
              </w:rPr>
              <w:t xml:space="preserve"> </w:t>
            </w:r>
            <w:r>
              <w:rPr>
                <w:rStyle w:val="IndexLink"/>
                <w:rtl w:val="true"/>
              </w:rPr>
              <w:t>أَبُو شَبَرٍ</w:t>
            </w:r>
            <w:r>
              <w:rPr>
                <w:rStyle w:val="IndexLink"/>
                <w:rtl w:val="true"/>
              </w:rPr>
              <w:tab/>
            </w:r>
            <w:r>
              <w:rPr>
                <w:rStyle w:val="IndexLink"/>
              </w:rPr>
              <w:t>396</w:t>
            </w:r>
          </w:hyperlink>
        </w:p>
        <w:p>
          <w:pPr>
            <w:pStyle w:val="Contents3"/>
            <w:tabs>
              <w:tab w:val="clear" w:pos="8459"/>
              <w:tab w:val="right" w:pos="9026" w:leader="dot"/>
            </w:tabs>
            <w:rPr/>
          </w:pPr>
          <w:hyperlink w:anchor="__RefHeading___Toc2637481_211673320">
            <w:r>
              <w:rPr>
                <w:webHidden/>
                <w:rStyle w:val="IndexLink"/>
              </w:rPr>
              <w:t>1638</w:t>
            </w:r>
            <w:r>
              <w:rPr>
                <w:rStyle w:val="IndexLink"/>
                <w:rtl w:val="true"/>
              </w:rPr>
              <w:t xml:space="preserve"> </w:t>
            </w:r>
            <w:r>
              <w:rPr>
                <w:rStyle w:val="IndexLink"/>
                <w:rtl w:val="true"/>
              </w:rPr>
              <w:t>أَبُو شُبَیرٍ</w:t>
            </w:r>
            <w:r>
              <w:rPr>
                <w:rStyle w:val="IndexLink"/>
                <w:rtl w:val="true"/>
              </w:rPr>
              <w:tab/>
            </w:r>
            <w:r>
              <w:rPr>
                <w:rStyle w:val="IndexLink"/>
              </w:rPr>
              <w:t>396</w:t>
            </w:r>
          </w:hyperlink>
        </w:p>
        <w:p>
          <w:pPr>
            <w:pStyle w:val="Contents3"/>
            <w:tabs>
              <w:tab w:val="clear" w:pos="8459"/>
              <w:tab w:val="right" w:pos="9026" w:leader="dot"/>
            </w:tabs>
            <w:rPr/>
          </w:pPr>
          <w:hyperlink w:anchor="__RefHeading___Toc2637483_211673320">
            <w:r>
              <w:rPr>
                <w:webHidden/>
                <w:rStyle w:val="IndexLink"/>
              </w:rPr>
              <w:t>1639</w:t>
            </w:r>
            <w:r>
              <w:rPr>
                <w:rStyle w:val="IndexLink"/>
                <w:rtl w:val="true"/>
              </w:rPr>
              <w:t xml:space="preserve"> </w:t>
            </w:r>
            <w:r>
              <w:rPr>
                <w:rStyle w:val="IndexLink"/>
                <w:rtl w:val="true"/>
              </w:rPr>
              <w:t>أَبُو الْعَلَوِیینَ‌</w:t>
            </w:r>
            <w:r>
              <w:rPr>
                <w:rStyle w:val="IndexLink"/>
                <w:rtl w:val="true"/>
              </w:rPr>
              <w:tab/>
            </w:r>
            <w:r>
              <w:rPr>
                <w:rStyle w:val="IndexLink"/>
              </w:rPr>
              <w:t>396</w:t>
            </w:r>
          </w:hyperlink>
        </w:p>
        <w:p>
          <w:pPr>
            <w:pStyle w:val="Contents3"/>
            <w:tabs>
              <w:tab w:val="clear" w:pos="8459"/>
              <w:tab w:val="right" w:pos="9026" w:leader="dot"/>
            </w:tabs>
            <w:rPr/>
          </w:pPr>
          <w:hyperlink w:anchor="__RefHeading___Toc2637485_211673320">
            <w:r>
              <w:rPr>
                <w:webHidden/>
                <w:rStyle w:val="IndexLink"/>
              </w:rPr>
              <w:t>1640</w:t>
            </w:r>
            <w:r>
              <w:rPr>
                <w:rStyle w:val="IndexLink"/>
                <w:rtl w:val="true"/>
              </w:rPr>
              <w:t xml:space="preserve"> </w:t>
            </w:r>
            <w:r>
              <w:rPr>
                <w:rStyle w:val="IndexLink"/>
                <w:rtl w:val="true"/>
              </w:rPr>
              <w:t>أَبُو مُحَمَّدٍ</w:t>
            </w:r>
            <w:r>
              <w:rPr>
                <w:rStyle w:val="IndexLink"/>
                <w:rtl w:val="true"/>
              </w:rPr>
              <w:tab/>
            </w:r>
            <w:r>
              <w:rPr>
                <w:rStyle w:val="IndexLink"/>
              </w:rPr>
              <w:t>396</w:t>
            </w:r>
          </w:hyperlink>
        </w:p>
        <w:p>
          <w:pPr>
            <w:pStyle w:val="Contents3"/>
            <w:tabs>
              <w:tab w:val="clear" w:pos="8459"/>
              <w:tab w:val="right" w:pos="9026" w:leader="dot"/>
            </w:tabs>
            <w:rPr/>
          </w:pPr>
          <w:hyperlink w:anchor="__RefHeading___Toc2637487_211673320">
            <w:r>
              <w:rPr>
                <w:webHidden/>
                <w:rStyle w:val="IndexLink"/>
              </w:rPr>
              <w:t>1641</w:t>
            </w:r>
            <w:r>
              <w:rPr>
                <w:rStyle w:val="IndexLink"/>
                <w:rtl w:val="true"/>
              </w:rPr>
              <w:t xml:space="preserve"> </w:t>
            </w:r>
            <w:r>
              <w:rPr>
                <w:rStyle w:val="IndexLink"/>
                <w:rtl w:val="true"/>
              </w:rPr>
              <w:t>أَبُو النُّورَینِ‌</w:t>
            </w:r>
            <w:r>
              <w:rPr>
                <w:rStyle w:val="IndexLink"/>
                <w:rtl w:val="true"/>
              </w:rPr>
              <w:tab/>
            </w:r>
            <w:r>
              <w:rPr>
                <w:rStyle w:val="IndexLink"/>
              </w:rPr>
              <w:t>397</w:t>
            </w:r>
          </w:hyperlink>
        </w:p>
        <w:p>
          <w:pPr>
            <w:pStyle w:val="Contents3"/>
            <w:tabs>
              <w:tab w:val="clear" w:pos="8459"/>
              <w:tab w:val="right" w:pos="9026" w:leader="dot"/>
            </w:tabs>
            <w:rPr/>
          </w:pPr>
          <w:hyperlink w:anchor="__RefHeading___Toc2637489_211673320">
            <w:r>
              <w:rPr>
                <w:webHidden/>
                <w:rStyle w:val="IndexLink"/>
              </w:rPr>
              <w:t>1642</w:t>
            </w:r>
            <w:r>
              <w:rPr>
                <w:rStyle w:val="IndexLink"/>
                <w:rtl w:val="true"/>
              </w:rPr>
              <w:t xml:space="preserve"> </w:t>
            </w:r>
            <w:r>
              <w:rPr>
                <w:rStyle w:val="IndexLink"/>
                <w:rtl w:val="true"/>
              </w:rPr>
              <w:t>اِتّباعُهُ عَهْدٌ مَعْهُودٌ</w:t>
            </w:r>
            <w:r>
              <w:rPr>
                <w:rStyle w:val="IndexLink"/>
                <w:rtl w:val="true"/>
              </w:rPr>
              <w:tab/>
            </w:r>
            <w:r>
              <w:rPr>
                <w:rStyle w:val="IndexLink"/>
              </w:rPr>
              <w:t>397</w:t>
            </w:r>
          </w:hyperlink>
        </w:p>
        <w:p>
          <w:pPr>
            <w:pStyle w:val="Contents3"/>
            <w:tabs>
              <w:tab w:val="clear" w:pos="8459"/>
              <w:tab w:val="right" w:pos="9026" w:leader="dot"/>
            </w:tabs>
            <w:rPr/>
          </w:pPr>
          <w:hyperlink w:anchor="__RefHeading___Toc2637491_211673320">
            <w:r>
              <w:rPr>
                <w:webHidden/>
                <w:rStyle w:val="IndexLink"/>
              </w:rPr>
              <w:t>1643</w:t>
            </w:r>
            <w:r>
              <w:rPr>
                <w:rStyle w:val="IndexLink"/>
                <w:rtl w:val="true"/>
              </w:rPr>
              <w:t xml:space="preserve"> </w:t>
            </w:r>
            <w:r>
              <w:rPr>
                <w:rStyle w:val="IndexLink"/>
                <w:rtl w:val="true"/>
              </w:rPr>
              <w:t>أَجْمَعَ خِصالَ الْخَیرِ</w:t>
            </w:r>
            <w:r>
              <w:rPr>
                <w:rStyle w:val="IndexLink"/>
                <w:rtl w:val="true"/>
              </w:rPr>
              <w:tab/>
            </w:r>
            <w:r>
              <w:rPr>
                <w:rStyle w:val="IndexLink"/>
              </w:rPr>
              <w:t>397</w:t>
            </w:r>
          </w:hyperlink>
        </w:p>
        <w:p>
          <w:pPr>
            <w:pStyle w:val="Contents3"/>
            <w:tabs>
              <w:tab w:val="clear" w:pos="8459"/>
              <w:tab w:val="right" w:pos="9026" w:leader="dot"/>
            </w:tabs>
            <w:rPr/>
          </w:pPr>
          <w:hyperlink w:anchor="__RefHeading___Toc2637493_211673320">
            <w:r>
              <w:rPr>
                <w:webHidden/>
                <w:rStyle w:val="IndexLink"/>
              </w:rPr>
              <w:t>1644</w:t>
            </w:r>
            <w:r>
              <w:rPr>
                <w:rStyle w:val="IndexLink"/>
                <w:rtl w:val="true"/>
              </w:rPr>
              <w:t xml:space="preserve"> </w:t>
            </w:r>
            <w:r>
              <w:rPr>
                <w:rStyle w:val="IndexLink"/>
                <w:rtl w:val="true"/>
              </w:rPr>
              <w:t>أَحْسَنُ الْقَوْمِ عَمَلاً</w:t>
            </w:r>
            <w:r>
              <w:rPr>
                <w:rStyle w:val="IndexLink"/>
                <w:rtl w:val="true"/>
              </w:rPr>
              <w:tab/>
            </w:r>
            <w:r>
              <w:rPr>
                <w:rStyle w:val="IndexLink"/>
              </w:rPr>
              <w:t>397</w:t>
            </w:r>
          </w:hyperlink>
        </w:p>
        <w:p>
          <w:pPr>
            <w:pStyle w:val="Contents3"/>
            <w:tabs>
              <w:tab w:val="clear" w:pos="8459"/>
              <w:tab w:val="right" w:pos="9026" w:leader="dot"/>
            </w:tabs>
            <w:rPr/>
          </w:pPr>
          <w:hyperlink w:anchor="__RefHeading___Toc2637495_211673320">
            <w:r>
              <w:rPr>
                <w:webHidden/>
                <w:rStyle w:val="IndexLink"/>
              </w:rPr>
              <w:t>1645</w:t>
            </w:r>
            <w:r>
              <w:rPr>
                <w:rStyle w:val="IndexLink"/>
                <w:rtl w:val="true"/>
              </w:rPr>
              <w:t xml:space="preserve"> </w:t>
            </w:r>
            <w:r>
              <w:rPr>
                <w:rStyle w:val="IndexLink"/>
                <w:rtl w:val="true"/>
              </w:rPr>
              <w:t>أَحَقٌّ الْمُسْلِمِینَ بِالْخِلافَةِ</w:t>
            </w:r>
            <w:r>
              <w:rPr>
                <w:rStyle w:val="IndexLink"/>
                <w:rtl w:val="true"/>
              </w:rPr>
              <w:tab/>
            </w:r>
            <w:r>
              <w:rPr>
                <w:rStyle w:val="IndexLink"/>
              </w:rPr>
              <w:t>400</w:t>
            </w:r>
          </w:hyperlink>
        </w:p>
        <w:p>
          <w:pPr>
            <w:pStyle w:val="Contents3"/>
            <w:tabs>
              <w:tab w:val="clear" w:pos="8459"/>
              <w:tab w:val="right" w:pos="9026" w:leader="dot"/>
            </w:tabs>
            <w:rPr/>
          </w:pPr>
          <w:hyperlink w:anchor="__RefHeading___Toc2637497_211673320">
            <w:r>
              <w:rPr>
                <w:webHidden/>
                <w:rStyle w:val="IndexLink"/>
              </w:rPr>
              <w:t>1646</w:t>
            </w:r>
            <w:r>
              <w:rPr>
                <w:rStyle w:val="IndexLink"/>
                <w:rtl w:val="true"/>
              </w:rPr>
              <w:t xml:space="preserve"> </w:t>
            </w:r>
            <w:r>
              <w:rPr>
                <w:rStyle w:val="IndexLink"/>
                <w:rtl w:val="true"/>
              </w:rPr>
              <w:t>أَحَقُّ النّاسِ بِالْأَمْرِ</w:t>
            </w:r>
            <w:r>
              <w:rPr>
                <w:rStyle w:val="IndexLink"/>
                <w:rtl w:val="true"/>
              </w:rPr>
              <w:tab/>
            </w:r>
            <w:r>
              <w:rPr>
                <w:rStyle w:val="IndexLink"/>
              </w:rPr>
              <w:t>400</w:t>
            </w:r>
          </w:hyperlink>
        </w:p>
        <w:p>
          <w:pPr>
            <w:pStyle w:val="Contents3"/>
            <w:tabs>
              <w:tab w:val="clear" w:pos="8459"/>
              <w:tab w:val="right" w:pos="9026" w:leader="dot"/>
            </w:tabs>
            <w:rPr/>
          </w:pPr>
          <w:hyperlink w:anchor="__RefHeading___Toc2637499_211673320">
            <w:r>
              <w:rPr>
                <w:webHidden/>
                <w:rStyle w:val="IndexLink"/>
              </w:rPr>
              <w:t>1647</w:t>
            </w:r>
            <w:r>
              <w:rPr>
                <w:rStyle w:val="IndexLink"/>
                <w:rtl w:val="true"/>
              </w:rPr>
              <w:t xml:space="preserve"> </w:t>
            </w:r>
            <w:r>
              <w:rPr>
                <w:rStyle w:val="IndexLink"/>
                <w:rtl w:val="true"/>
              </w:rPr>
              <w:t>أَحْوَطُ الْقَوْمِ‌</w:t>
            </w:r>
            <w:r>
              <w:rPr>
                <w:rStyle w:val="IndexLink"/>
                <w:rtl w:val="true"/>
              </w:rPr>
              <w:tab/>
            </w:r>
            <w:r>
              <w:rPr>
                <w:rStyle w:val="IndexLink"/>
              </w:rPr>
              <w:t>400</w:t>
            </w:r>
          </w:hyperlink>
        </w:p>
        <w:p>
          <w:pPr>
            <w:pStyle w:val="Contents3"/>
            <w:tabs>
              <w:tab w:val="clear" w:pos="8459"/>
              <w:tab w:val="right" w:pos="9026" w:leader="dot"/>
            </w:tabs>
            <w:rPr/>
          </w:pPr>
          <w:hyperlink w:anchor="__RefHeading___Toc2637501_211673320">
            <w:r>
              <w:rPr>
                <w:webHidden/>
                <w:rStyle w:val="IndexLink"/>
              </w:rPr>
              <w:t>1648</w:t>
            </w:r>
            <w:r>
              <w:rPr>
                <w:rStyle w:val="IndexLink"/>
                <w:rtl w:val="true"/>
              </w:rPr>
              <w:t xml:space="preserve"> </w:t>
            </w:r>
            <w:r>
              <w:rPr>
                <w:rStyle w:val="IndexLink"/>
                <w:rtl w:val="true"/>
              </w:rPr>
              <w:t>أَخَذَ الْعِلْمَ فَوَفَّرَهُ‌</w:t>
            </w:r>
            <w:r>
              <w:rPr>
                <w:rStyle w:val="IndexLink"/>
                <w:rtl w:val="true"/>
              </w:rPr>
              <w:tab/>
            </w:r>
            <w:r>
              <w:rPr>
                <w:rStyle w:val="IndexLink"/>
              </w:rPr>
              <w:t>400</w:t>
            </w:r>
          </w:hyperlink>
        </w:p>
        <w:p>
          <w:pPr>
            <w:pStyle w:val="Contents3"/>
            <w:tabs>
              <w:tab w:val="clear" w:pos="8459"/>
              <w:tab w:val="right" w:pos="9026" w:leader="dot"/>
            </w:tabs>
            <w:rPr/>
          </w:pPr>
          <w:hyperlink w:anchor="__RefHeading___Toc2637503_211673320">
            <w:r>
              <w:rPr>
                <w:webHidden/>
                <w:rStyle w:val="IndexLink"/>
              </w:rPr>
              <w:t>1649</w:t>
            </w:r>
            <w:r>
              <w:rPr>
                <w:rStyle w:val="IndexLink"/>
                <w:rtl w:val="true"/>
              </w:rPr>
              <w:t xml:space="preserve"> </w:t>
            </w:r>
            <w:r>
              <w:rPr>
                <w:rStyle w:val="IndexLink"/>
                <w:rtl w:val="true"/>
              </w:rPr>
              <w:t>اِدَّخَرَ قَبْرَهُ نُوحٌ‌</w:t>
            </w:r>
            <w:r>
              <w:rPr>
                <w:rStyle w:val="IndexLink"/>
                <w:rtl w:val="true"/>
              </w:rPr>
              <w:tab/>
            </w:r>
            <w:r>
              <w:rPr>
                <w:rStyle w:val="IndexLink"/>
              </w:rPr>
              <w:t>401</w:t>
            </w:r>
          </w:hyperlink>
        </w:p>
        <w:p>
          <w:pPr>
            <w:pStyle w:val="Contents3"/>
            <w:tabs>
              <w:tab w:val="clear" w:pos="8459"/>
              <w:tab w:val="right" w:pos="9026" w:leader="dot"/>
            </w:tabs>
            <w:rPr/>
          </w:pPr>
          <w:hyperlink w:anchor="__RefHeading___Toc2637505_211673320">
            <w:r>
              <w:rPr>
                <w:webHidden/>
                <w:rStyle w:val="IndexLink"/>
              </w:rPr>
              <w:t>1650</w:t>
            </w:r>
            <w:r>
              <w:rPr>
                <w:rStyle w:val="IndexLink"/>
                <w:rtl w:val="true"/>
              </w:rPr>
              <w:t xml:space="preserve"> </w:t>
            </w:r>
            <w:r>
              <w:rPr>
                <w:rStyle w:val="IndexLink"/>
                <w:rtl w:val="true"/>
              </w:rPr>
              <w:t>أَدْرَکَ أَوْتارَ ما طَلَبَ الْقَوْمُ‌</w:t>
            </w:r>
            <w:r>
              <w:rPr>
                <w:rStyle w:val="IndexLink"/>
                <w:rtl w:val="true"/>
              </w:rPr>
              <w:tab/>
            </w:r>
            <w:r>
              <w:rPr>
                <w:rStyle w:val="IndexLink"/>
              </w:rPr>
              <w:t>402</w:t>
            </w:r>
          </w:hyperlink>
        </w:p>
        <w:p>
          <w:pPr>
            <w:pStyle w:val="Contents3"/>
            <w:tabs>
              <w:tab w:val="clear" w:pos="8459"/>
              <w:tab w:val="right" w:pos="9026" w:leader="dot"/>
            </w:tabs>
            <w:rPr/>
          </w:pPr>
          <w:hyperlink w:anchor="__RefHeading___Toc2637507_211673320">
            <w:r>
              <w:rPr>
                <w:webHidden/>
                <w:rStyle w:val="IndexLink"/>
              </w:rPr>
              <w:t>1651</w:t>
            </w:r>
            <w:r>
              <w:rPr>
                <w:rStyle w:val="IndexLink"/>
                <w:rtl w:val="true"/>
              </w:rPr>
              <w:t xml:space="preserve"> </w:t>
            </w:r>
            <w:r>
              <w:rPr>
                <w:rStyle w:val="IndexLink"/>
                <w:rtl w:val="true"/>
              </w:rPr>
              <w:t>أَدْنَی الْوَسِیلَةِ</w:t>
            </w:r>
            <w:r>
              <w:rPr>
                <w:rStyle w:val="IndexLink"/>
                <w:rtl w:val="true"/>
              </w:rPr>
              <w:tab/>
            </w:r>
            <w:r>
              <w:rPr>
                <w:rStyle w:val="IndexLink"/>
              </w:rPr>
              <w:t>402</w:t>
            </w:r>
          </w:hyperlink>
        </w:p>
        <w:p>
          <w:pPr>
            <w:pStyle w:val="Contents3"/>
            <w:tabs>
              <w:tab w:val="clear" w:pos="8459"/>
              <w:tab w:val="right" w:pos="9026" w:leader="dot"/>
            </w:tabs>
            <w:rPr/>
          </w:pPr>
          <w:hyperlink w:anchor="__RefHeading___Toc2637509_211673320">
            <w:r>
              <w:rPr>
                <w:webHidden/>
                <w:rStyle w:val="IndexLink"/>
              </w:rPr>
              <w:t>1652</w:t>
            </w:r>
            <w:r>
              <w:rPr>
                <w:rStyle w:val="IndexLink"/>
                <w:rtl w:val="true"/>
              </w:rPr>
              <w:t xml:space="preserve"> </w:t>
            </w:r>
            <w:r>
              <w:rPr>
                <w:rStyle w:val="IndexLink"/>
                <w:rtl w:val="true"/>
              </w:rPr>
              <w:t>أَذَلَّ اللَّهُ بِهِ الْمُشْرِکِینَ‌</w:t>
            </w:r>
            <w:r>
              <w:rPr>
                <w:rStyle w:val="IndexLink"/>
                <w:rtl w:val="true"/>
              </w:rPr>
              <w:tab/>
            </w:r>
            <w:r>
              <w:rPr>
                <w:rStyle w:val="IndexLink"/>
              </w:rPr>
              <w:t>402</w:t>
            </w:r>
          </w:hyperlink>
        </w:p>
        <w:p>
          <w:pPr>
            <w:pStyle w:val="Contents3"/>
            <w:tabs>
              <w:tab w:val="clear" w:pos="8459"/>
              <w:tab w:val="right" w:pos="9026" w:leader="dot"/>
            </w:tabs>
            <w:rPr/>
          </w:pPr>
          <w:hyperlink w:anchor="__RefHeading___Toc2637511_211673320">
            <w:r>
              <w:rPr>
                <w:webHidden/>
                <w:rStyle w:val="IndexLink"/>
              </w:rPr>
              <w:t>1653</w:t>
            </w:r>
            <w:r>
              <w:rPr>
                <w:rStyle w:val="IndexLink"/>
                <w:rtl w:val="true"/>
              </w:rPr>
              <w:t xml:space="preserve"> </w:t>
            </w:r>
            <w:r>
              <w:rPr>
                <w:rStyle w:val="IndexLink"/>
                <w:rtl w:val="true"/>
              </w:rPr>
              <w:t>أَرْکانُ الْهُدی‌</w:t>
            </w:r>
            <w:r>
              <w:rPr>
                <w:rStyle w:val="IndexLink"/>
                <w:rtl w:val="true"/>
              </w:rPr>
              <w:tab/>
            </w:r>
            <w:r>
              <w:rPr>
                <w:rStyle w:val="IndexLink"/>
              </w:rPr>
              <w:t>402</w:t>
            </w:r>
          </w:hyperlink>
        </w:p>
        <w:p>
          <w:pPr>
            <w:pStyle w:val="Contents3"/>
            <w:tabs>
              <w:tab w:val="clear" w:pos="8459"/>
              <w:tab w:val="right" w:pos="9026" w:leader="dot"/>
            </w:tabs>
            <w:rPr/>
          </w:pPr>
          <w:hyperlink w:anchor="__RefHeading___Toc2637513_211673320">
            <w:r>
              <w:rPr>
                <w:webHidden/>
                <w:rStyle w:val="IndexLink"/>
              </w:rPr>
              <w:t>1654</w:t>
            </w:r>
            <w:r>
              <w:rPr>
                <w:rStyle w:val="IndexLink"/>
                <w:rtl w:val="true"/>
              </w:rPr>
              <w:t xml:space="preserve"> </w:t>
            </w:r>
            <w:r>
              <w:rPr>
                <w:rStyle w:val="IndexLink"/>
                <w:rtl w:val="true"/>
              </w:rPr>
              <w:t>أَرِی‌</w:t>
            </w:r>
            <w:r>
              <w:rPr>
                <w:rStyle w:val="IndexLink"/>
                <w:rtl w:val="true"/>
              </w:rPr>
              <w:tab/>
            </w:r>
            <w:r>
              <w:rPr>
                <w:rStyle w:val="IndexLink"/>
              </w:rPr>
              <w:t>402</w:t>
            </w:r>
          </w:hyperlink>
        </w:p>
        <w:p>
          <w:pPr>
            <w:pStyle w:val="Contents3"/>
            <w:tabs>
              <w:tab w:val="clear" w:pos="8459"/>
              <w:tab w:val="right" w:pos="9026" w:leader="dot"/>
            </w:tabs>
            <w:rPr/>
          </w:pPr>
          <w:hyperlink w:anchor="__RefHeading___Toc2637515_211673320">
            <w:r>
              <w:rPr>
                <w:webHidden/>
                <w:rStyle w:val="IndexLink"/>
              </w:rPr>
              <w:t>1655</w:t>
            </w:r>
            <w:r>
              <w:rPr>
                <w:rStyle w:val="IndexLink"/>
                <w:rtl w:val="true"/>
              </w:rPr>
              <w:t xml:space="preserve"> </w:t>
            </w:r>
            <w:r>
              <w:rPr>
                <w:rStyle w:val="IndexLink"/>
                <w:rtl w:val="true"/>
              </w:rPr>
              <w:t>الْأَرْیحِی‌</w:t>
            </w:r>
            <w:r>
              <w:rPr>
                <w:rStyle w:val="IndexLink"/>
                <w:rtl w:val="true"/>
              </w:rPr>
              <w:tab/>
            </w:r>
            <w:r>
              <w:rPr>
                <w:rStyle w:val="IndexLink"/>
              </w:rPr>
              <w:t>402</w:t>
            </w:r>
          </w:hyperlink>
        </w:p>
        <w:p>
          <w:pPr>
            <w:pStyle w:val="Contents3"/>
            <w:tabs>
              <w:tab w:val="clear" w:pos="8459"/>
              <w:tab w:val="right" w:pos="9026" w:leader="dot"/>
            </w:tabs>
            <w:rPr/>
          </w:pPr>
          <w:hyperlink w:anchor="__RefHeading___Toc2637517_211673320">
            <w:r>
              <w:rPr>
                <w:webHidden/>
                <w:rStyle w:val="IndexLink"/>
              </w:rPr>
              <w:t>1656</w:t>
            </w:r>
            <w:r>
              <w:rPr>
                <w:rStyle w:val="IndexLink"/>
                <w:rtl w:val="true"/>
              </w:rPr>
              <w:t xml:space="preserve"> </w:t>
            </w:r>
            <w:r>
              <w:rPr>
                <w:rStyle w:val="IndexLink"/>
                <w:rtl w:val="true"/>
              </w:rPr>
              <w:t>أَزالَ الشُّکُوکَ‌</w:t>
            </w:r>
            <w:r>
              <w:rPr>
                <w:rStyle w:val="IndexLink"/>
                <w:rtl w:val="true"/>
              </w:rPr>
              <w:tab/>
            </w:r>
            <w:r>
              <w:rPr>
                <w:rStyle w:val="IndexLink"/>
              </w:rPr>
              <w:t>404</w:t>
            </w:r>
          </w:hyperlink>
        </w:p>
        <w:p>
          <w:pPr>
            <w:pStyle w:val="Contents3"/>
            <w:tabs>
              <w:tab w:val="clear" w:pos="8459"/>
              <w:tab w:val="right" w:pos="9026" w:leader="dot"/>
            </w:tabs>
            <w:rPr/>
          </w:pPr>
          <w:hyperlink w:anchor="__RefHeading___Toc2637519_211673320">
            <w:r>
              <w:rPr>
                <w:webHidden/>
                <w:rStyle w:val="IndexLink"/>
              </w:rPr>
              <w:t>1657</w:t>
            </w:r>
            <w:r>
              <w:rPr>
                <w:rStyle w:val="IndexLink"/>
                <w:rtl w:val="true"/>
              </w:rPr>
              <w:t xml:space="preserve"> </w:t>
            </w:r>
            <w:r>
              <w:rPr>
                <w:rStyle w:val="IndexLink"/>
                <w:rtl w:val="true"/>
              </w:rPr>
              <w:t>أَسْبَغَ الطَّهُورَ فِی السَّبَراتِ‌</w:t>
            </w:r>
            <w:r>
              <w:rPr>
                <w:rStyle w:val="IndexLink"/>
                <w:rtl w:val="true"/>
              </w:rPr>
              <w:tab/>
            </w:r>
            <w:r>
              <w:rPr>
                <w:rStyle w:val="IndexLink"/>
              </w:rPr>
              <w:t>404</w:t>
            </w:r>
          </w:hyperlink>
        </w:p>
        <w:p>
          <w:pPr>
            <w:pStyle w:val="Contents3"/>
            <w:tabs>
              <w:tab w:val="clear" w:pos="8459"/>
              <w:tab w:val="right" w:pos="9026" w:leader="dot"/>
            </w:tabs>
            <w:rPr/>
          </w:pPr>
          <w:hyperlink w:anchor="__RefHeading___Toc2637521_211673320">
            <w:r>
              <w:rPr>
                <w:webHidden/>
                <w:rStyle w:val="IndexLink"/>
              </w:rPr>
              <w:t>1658</w:t>
            </w:r>
            <w:r>
              <w:rPr>
                <w:rStyle w:val="IndexLink"/>
                <w:rtl w:val="true"/>
              </w:rPr>
              <w:t xml:space="preserve"> </w:t>
            </w:r>
            <w:r>
              <w:rPr>
                <w:rStyle w:val="IndexLink"/>
                <w:rtl w:val="true"/>
              </w:rPr>
              <w:t>اسْتُقِی عُرُوقُهُ مِنْ مَنْبَعِ النُّبُوَّةِ</w:t>
            </w:r>
            <w:r>
              <w:rPr>
                <w:rStyle w:val="IndexLink"/>
                <w:rtl w:val="true"/>
              </w:rPr>
              <w:tab/>
            </w:r>
            <w:r>
              <w:rPr>
                <w:rStyle w:val="IndexLink"/>
              </w:rPr>
              <w:t>404</w:t>
            </w:r>
          </w:hyperlink>
        </w:p>
        <w:p>
          <w:pPr>
            <w:pStyle w:val="Contents3"/>
            <w:tabs>
              <w:tab w:val="clear" w:pos="8459"/>
              <w:tab w:val="right" w:pos="9026" w:leader="dot"/>
            </w:tabs>
            <w:rPr/>
          </w:pPr>
          <w:hyperlink w:anchor="__RefHeading___Toc2637523_211673320">
            <w:r>
              <w:rPr>
                <w:webHidden/>
                <w:rStyle w:val="IndexLink"/>
              </w:rPr>
              <w:t>1659</w:t>
            </w:r>
            <w:r>
              <w:rPr>
                <w:rStyle w:val="IndexLink"/>
                <w:rtl w:val="true"/>
              </w:rPr>
              <w:t xml:space="preserve"> </w:t>
            </w:r>
            <w:r>
              <w:rPr>
                <w:rStyle w:val="IndexLink"/>
                <w:rtl w:val="true"/>
              </w:rPr>
              <w:t>أَسَدُ الْقُرَیشِ‌</w:t>
            </w:r>
            <w:r>
              <w:rPr>
                <w:rStyle w:val="IndexLink"/>
                <w:rtl w:val="true"/>
              </w:rPr>
              <w:tab/>
            </w:r>
            <w:r>
              <w:rPr>
                <w:rStyle w:val="IndexLink"/>
              </w:rPr>
              <w:t>405</w:t>
            </w:r>
          </w:hyperlink>
        </w:p>
        <w:p>
          <w:pPr>
            <w:pStyle w:val="Contents3"/>
            <w:tabs>
              <w:tab w:val="clear" w:pos="8459"/>
              <w:tab w:val="right" w:pos="9026" w:leader="dot"/>
            </w:tabs>
            <w:rPr/>
          </w:pPr>
          <w:hyperlink w:anchor="__RefHeading___Toc2637525_211673320">
            <w:r>
              <w:rPr>
                <w:webHidden/>
                <w:rStyle w:val="IndexLink"/>
              </w:rPr>
              <w:t>1660</w:t>
            </w:r>
            <w:r>
              <w:rPr>
                <w:rStyle w:val="IndexLink"/>
                <w:rtl w:val="true"/>
              </w:rPr>
              <w:t xml:space="preserve"> </w:t>
            </w:r>
            <w:r>
              <w:rPr>
                <w:rStyle w:val="IndexLink"/>
                <w:rtl w:val="true"/>
              </w:rPr>
              <w:t>الْأَسَدُ الْمُفْتَرِشُ‌</w:t>
            </w:r>
            <w:r>
              <w:rPr>
                <w:rStyle w:val="IndexLink"/>
                <w:rtl w:val="true"/>
              </w:rPr>
              <w:tab/>
            </w:r>
            <w:r>
              <w:rPr>
                <w:rStyle w:val="IndexLink"/>
              </w:rPr>
              <w:t>405</w:t>
            </w:r>
          </w:hyperlink>
        </w:p>
        <w:p>
          <w:pPr>
            <w:pStyle w:val="Contents3"/>
            <w:tabs>
              <w:tab w:val="clear" w:pos="8459"/>
              <w:tab w:val="right" w:pos="9026" w:leader="dot"/>
            </w:tabs>
            <w:rPr/>
          </w:pPr>
          <w:hyperlink w:anchor="__RefHeading___Toc2637527_211673320">
            <w:r>
              <w:rPr>
                <w:webHidden/>
                <w:rStyle w:val="IndexLink"/>
              </w:rPr>
              <w:t>1661</w:t>
            </w:r>
            <w:r>
              <w:rPr>
                <w:rStyle w:val="IndexLink"/>
                <w:rtl w:val="true"/>
              </w:rPr>
              <w:t xml:space="preserve"> </w:t>
            </w:r>
            <w:r>
              <w:rPr>
                <w:rStyle w:val="IndexLink"/>
                <w:rtl w:val="true"/>
              </w:rPr>
              <w:t>أَسْمَحُ کُلِ‌ّ ذِی کَفَّینِ‌</w:t>
            </w:r>
            <w:r>
              <w:rPr>
                <w:rStyle w:val="IndexLink"/>
                <w:rtl w:val="true"/>
              </w:rPr>
              <w:tab/>
            </w:r>
            <w:r>
              <w:rPr>
                <w:rStyle w:val="IndexLink"/>
              </w:rPr>
              <w:t>405</w:t>
            </w:r>
          </w:hyperlink>
        </w:p>
        <w:p>
          <w:pPr>
            <w:pStyle w:val="Contents3"/>
            <w:tabs>
              <w:tab w:val="clear" w:pos="8459"/>
              <w:tab w:val="right" w:pos="9026" w:leader="dot"/>
            </w:tabs>
            <w:rPr/>
          </w:pPr>
          <w:hyperlink w:anchor="__RefHeading___Toc2637529_211673320">
            <w:r>
              <w:rPr>
                <w:webHidden/>
                <w:rStyle w:val="IndexLink"/>
              </w:rPr>
              <w:t>1662</w:t>
            </w:r>
            <w:r>
              <w:rPr>
                <w:rStyle w:val="IndexLink"/>
                <w:rtl w:val="true"/>
              </w:rPr>
              <w:t xml:space="preserve"> </w:t>
            </w:r>
            <w:r>
              <w:rPr>
                <w:rStyle w:val="IndexLink"/>
                <w:rtl w:val="true"/>
              </w:rPr>
              <w:t>أَشْبَهُ الْقَوْمِ بِرَسُولِ اللَّهِ‌</w:t>
            </w:r>
            <w:r>
              <w:rPr>
                <w:rStyle w:val="IndexLink"/>
                <w:rtl w:val="true"/>
              </w:rPr>
              <w:tab/>
            </w:r>
            <w:r>
              <w:rPr>
                <w:rStyle w:val="IndexLink"/>
              </w:rPr>
              <w:t>405</w:t>
            </w:r>
          </w:hyperlink>
        </w:p>
        <w:p>
          <w:pPr>
            <w:pStyle w:val="Contents3"/>
            <w:tabs>
              <w:tab w:val="clear" w:pos="8459"/>
              <w:tab w:val="right" w:pos="9026" w:leader="dot"/>
            </w:tabs>
            <w:rPr/>
          </w:pPr>
          <w:hyperlink w:anchor="__RefHeading___Toc2637531_211673320">
            <w:r>
              <w:rPr>
                <w:webHidden/>
                <w:rStyle w:val="IndexLink"/>
              </w:rPr>
              <w:t>1663</w:t>
            </w:r>
            <w:r>
              <w:rPr>
                <w:rStyle w:val="IndexLink"/>
                <w:rtl w:val="true"/>
              </w:rPr>
              <w:t xml:space="preserve"> </w:t>
            </w:r>
            <w:r>
              <w:rPr>
                <w:rStyle w:val="IndexLink"/>
                <w:rtl w:val="true"/>
              </w:rPr>
              <w:t>أَشَدُّ الْقَومِ یقِیناً</w:t>
            </w:r>
            <w:r>
              <w:rPr>
                <w:rStyle w:val="IndexLink"/>
                <w:rtl w:val="true"/>
              </w:rPr>
              <w:tab/>
            </w:r>
            <w:r>
              <w:rPr>
                <w:rStyle w:val="IndexLink"/>
              </w:rPr>
              <w:t>405</w:t>
            </w:r>
          </w:hyperlink>
        </w:p>
        <w:p>
          <w:pPr>
            <w:pStyle w:val="Contents3"/>
            <w:tabs>
              <w:tab w:val="clear" w:pos="8459"/>
              <w:tab w:val="right" w:pos="9026" w:leader="dot"/>
            </w:tabs>
            <w:rPr/>
          </w:pPr>
          <w:hyperlink w:anchor="__RefHeading___Toc2637533_211673320">
            <w:r>
              <w:rPr>
                <w:webHidden/>
                <w:rStyle w:val="IndexLink"/>
              </w:rPr>
              <w:t>1664</w:t>
            </w:r>
            <w:r>
              <w:rPr>
                <w:rStyle w:val="IndexLink"/>
                <w:rtl w:val="true"/>
              </w:rPr>
              <w:t xml:space="preserve"> </w:t>
            </w:r>
            <w:r>
              <w:rPr>
                <w:rStyle w:val="IndexLink"/>
                <w:rtl w:val="true"/>
              </w:rPr>
              <w:t>أَشْرَفُ الْخَلْقِ‌</w:t>
            </w:r>
            <w:r>
              <w:rPr>
                <w:rStyle w:val="IndexLink"/>
                <w:rtl w:val="true"/>
              </w:rPr>
              <w:tab/>
            </w:r>
            <w:r>
              <w:rPr>
                <w:rStyle w:val="IndexLink"/>
              </w:rPr>
              <w:t>405</w:t>
            </w:r>
          </w:hyperlink>
        </w:p>
        <w:p>
          <w:pPr>
            <w:pStyle w:val="Contents3"/>
            <w:tabs>
              <w:tab w:val="clear" w:pos="8459"/>
              <w:tab w:val="right" w:pos="9026" w:leader="dot"/>
            </w:tabs>
            <w:rPr/>
          </w:pPr>
          <w:hyperlink w:anchor="__RefHeading___Toc2637535_211673320">
            <w:r>
              <w:rPr>
                <w:webHidden/>
                <w:rStyle w:val="IndexLink"/>
              </w:rPr>
              <w:t>1665</w:t>
            </w:r>
            <w:r>
              <w:rPr>
                <w:rStyle w:val="IndexLink"/>
                <w:rtl w:val="true"/>
              </w:rPr>
              <w:t xml:space="preserve"> </w:t>
            </w:r>
            <w:r>
              <w:rPr>
                <w:rStyle w:val="IndexLink"/>
                <w:rtl w:val="true"/>
              </w:rPr>
              <w:t>أَشْرَفُ الْمَنْزِلَةِ</w:t>
            </w:r>
            <w:r>
              <w:rPr>
                <w:rStyle w:val="IndexLink"/>
                <w:rtl w:val="true"/>
              </w:rPr>
              <w:tab/>
            </w:r>
            <w:r>
              <w:rPr>
                <w:rStyle w:val="IndexLink"/>
              </w:rPr>
              <w:t>405</w:t>
            </w:r>
          </w:hyperlink>
        </w:p>
        <w:p>
          <w:pPr>
            <w:pStyle w:val="Contents3"/>
            <w:tabs>
              <w:tab w:val="clear" w:pos="8459"/>
              <w:tab w:val="right" w:pos="9026" w:leader="dot"/>
            </w:tabs>
            <w:rPr/>
          </w:pPr>
          <w:hyperlink w:anchor="__RefHeading___Toc2637537_211673320">
            <w:r>
              <w:rPr>
                <w:webHidden/>
                <w:rStyle w:val="IndexLink"/>
              </w:rPr>
              <w:t>1666</w:t>
            </w:r>
            <w:r>
              <w:rPr>
                <w:rStyle w:val="IndexLink"/>
                <w:rtl w:val="true"/>
              </w:rPr>
              <w:t xml:space="preserve"> </w:t>
            </w:r>
            <w:r>
              <w:rPr>
                <w:rStyle w:val="IndexLink"/>
                <w:rtl w:val="true"/>
              </w:rPr>
              <w:t>الْأَصَبُ‌</w:t>
            </w:r>
            <w:r>
              <w:rPr>
                <w:rStyle w:val="IndexLink"/>
                <w:rtl w:val="true"/>
              </w:rPr>
              <w:tab/>
            </w:r>
            <w:r>
              <w:rPr>
                <w:rStyle w:val="IndexLink"/>
              </w:rPr>
              <w:t>406</w:t>
            </w:r>
          </w:hyperlink>
        </w:p>
        <w:p>
          <w:pPr>
            <w:pStyle w:val="Contents3"/>
            <w:tabs>
              <w:tab w:val="clear" w:pos="8459"/>
              <w:tab w:val="right" w:pos="9026" w:leader="dot"/>
            </w:tabs>
            <w:rPr/>
          </w:pPr>
          <w:hyperlink w:anchor="__RefHeading___Toc2637539_211673320">
            <w:r>
              <w:rPr>
                <w:webHidden/>
                <w:rStyle w:val="IndexLink"/>
              </w:rPr>
              <w:t>1667</w:t>
            </w:r>
            <w:r>
              <w:rPr>
                <w:rStyle w:val="IndexLink"/>
                <w:rtl w:val="true"/>
              </w:rPr>
              <w:t xml:space="preserve"> </w:t>
            </w:r>
            <w:r>
              <w:rPr>
                <w:rStyle w:val="IndexLink"/>
                <w:rtl w:val="true"/>
              </w:rPr>
              <w:t>أَصْوَبُ الْقَوْمِ مَنْطِقاً</w:t>
            </w:r>
            <w:r>
              <w:rPr>
                <w:rStyle w:val="IndexLink"/>
                <w:rtl w:val="true"/>
              </w:rPr>
              <w:tab/>
            </w:r>
            <w:r>
              <w:rPr>
                <w:rStyle w:val="IndexLink"/>
              </w:rPr>
              <w:t>406</w:t>
            </w:r>
          </w:hyperlink>
        </w:p>
        <w:p>
          <w:pPr>
            <w:pStyle w:val="Contents3"/>
            <w:tabs>
              <w:tab w:val="clear" w:pos="8459"/>
              <w:tab w:val="right" w:pos="9026" w:leader="dot"/>
            </w:tabs>
            <w:rPr/>
          </w:pPr>
          <w:hyperlink w:anchor="__RefHeading___Toc2637541_211673320">
            <w:r>
              <w:rPr>
                <w:webHidden/>
                <w:rStyle w:val="IndexLink"/>
              </w:rPr>
              <w:t>1668</w:t>
            </w:r>
            <w:r>
              <w:rPr>
                <w:rStyle w:val="IndexLink"/>
                <w:rtl w:val="true"/>
              </w:rPr>
              <w:t xml:space="preserve"> </w:t>
            </w:r>
            <w:r>
              <w:rPr>
                <w:rStyle w:val="IndexLink"/>
                <w:rtl w:val="true"/>
              </w:rPr>
              <w:t>أَعْجَزَ مَنْ بَعْدَهُ‌</w:t>
            </w:r>
            <w:r>
              <w:rPr>
                <w:rStyle w:val="IndexLink"/>
                <w:rtl w:val="true"/>
              </w:rPr>
              <w:tab/>
            </w:r>
            <w:r>
              <w:rPr>
                <w:rStyle w:val="IndexLink"/>
              </w:rPr>
              <w:t>406</w:t>
            </w:r>
          </w:hyperlink>
        </w:p>
        <w:p>
          <w:pPr>
            <w:pStyle w:val="Contents3"/>
            <w:tabs>
              <w:tab w:val="clear" w:pos="8459"/>
              <w:tab w:val="right" w:pos="9026" w:leader="dot"/>
            </w:tabs>
            <w:rPr/>
          </w:pPr>
          <w:hyperlink w:anchor="__RefHeading___Toc2637543_211673320">
            <w:r>
              <w:rPr>
                <w:webHidden/>
                <w:rStyle w:val="IndexLink"/>
              </w:rPr>
              <w:t>1669</w:t>
            </w:r>
            <w:r>
              <w:rPr>
                <w:rStyle w:val="IndexLink"/>
                <w:rtl w:val="true"/>
              </w:rPr>
              <w:t xml:space="preserve"> </w:t>
            </w:r>
            <w:r>
              <w:rPr>
                <w:rStyle w:val="IndexLink"/>
                <w:rtl w:val="true"/>
              </w:rPr>
              <w:t>الْأَعْرَفُ بِاللَّهِ‌</w:t>
            </w:r>
            <w:r>
              <w:rPr>
                <w:rStyle w:val="IndexLink"/>
                <w:rtl w:val="true"/>
              </w:rPr>
              <w:tab/>
            </w:r>
            <w:r>
              <w:rPr>
                <w:rStyle w:val="IndexLink"/>
              </w:rPr>
              <w:t>406</w:t>
            </w:r>
          </w:hyperlink>
        </w:p>
        <w:p>
          <w:pPr>
            <w:pStyle w:val="Contents3"/>
            <w:tabs>
              <w:tab w:val="clear" w:pos="8459"/>
              <w:tab w:val="right" w:pos="9026" w:leader="dot"/>
            </w:tabs>
            <w:rPr/>
          </w:pPr>
          <w:hyperlink w:anchor="__RefHeading___Toc2637545_211673320">
            <w:r>
              <w:rPr>
                <w:webHidden/>
                <w:rStyle w:val="IndexLink"/>
              </w:rPr>
              <w:t>1670</w:t>
            </w:r>
            <w:r>
              <w:rPr>
                <w:rStyle w:val="IndexLink"/>
                <w:rtl w:val="true"/>
              </w:rPr>
              <w:t xml:space="preserve"> </w:t>
            </w:r>
            <w:r>
              <w:rPr>
                <w:rStyle w:val="IndexLink"/>
                <w:rtl w:val="true"/>
              </w:rPr>
              <w:t>الْأَعْرَفُ بِالسُّنَّةِ</w:t>
            </w:r>
            <w:r>
              <w:rPr>
                <w:rStyle w:val="IndexLink"/>
                <w:rtl w:val="true"/>
              </w:rPr>
              <w:tab/>
            </w:r>
            <w:r>
              <w:rPr>
                <w:rStyle w:val="IndexLink"/>
              </w:rPr>
              <w:t>406</w:t>
            </w:r>
          </w:hyperlink>
        </w:p>
        <w:p>
          <w:pPr>
            <w:pStyle w:val="Contents3"/>
            <w:tabs>
              <w:tab w:val="clear" w:pos="8459"/>
              <w:tab w:val="right" w:pos="9026" w:leader="dot"/>
            </w:tabs>
            <w:rPr/>
          </w:pPr>
          <w:hyperlink w:anchor="__RefHeading___Toc2637547_211673320">
            <w:r>
              <w:rPr>
                <w:webHidden/>
                <w:rStyle w:val="IndexLink"/>
              </w:rPr>
              <w:t>1671</w:t>
            </w:r>
            <w:r>
              <w:rPr>
                <w:rStyle w:val="IndexLink"/>
                <w:rtl w:val="true"/>
              </w:rPr>
              <w:t xml:space="preserve"> </w:t>
            </w:r>
            <w:r>
              <w:rPr>
                <w:rStyle w:val="IndexLink"/>
                <w:rtl w:val="true"/>
              </w:rPr>
              <w:t>الْأَعْرَفُ بَینَ أَصْحابِهِ‌</w:t>
            </w:r>
            <w:r>
              <w:rPr>
                <w:rStyle w:val="IndexLink"/>
                <w:rtl w:val="true"/>
              </w:rPr>
              <w:tab/>
            </w:r>
            <w:r>
              <w:rPr>
                <w:rStyle w:val="IndexLink"/>
              </w:rPr>
              <w:t>407</w:t>
            </w:r>
          </w:hyperlink>
        </w:p>
        <w:p>
          <w:pPr>
            <w:pStyle w:val="Contents3"/>
            <w:tabs>
              <w:tab w:val="clear" w:pos="8459"/>
              <w:tab w:val="right" w:pos="9026" w:leader="dot"/>
            </w:tabs>
            <w:rPr/>
          </w:pPr>
          <w:hyperlink w:anchor="__RefHeading___Toc2637549_211673320">
            <w:r>
              <w:rPr>
                <w:webHidden/>
                <w:rStyle w:val="IndexLink"/>
              </w:rPr>
              <w:t>1672</w:t>
            </w:r>
            <w:r>
              <w:rPr>
                <w:rStyle w:val="IndexLink"/>
                <w:rtl w:val="true"/>
              </w:rPr>
              <w:t xml:space="preserve"> </w:t>
            </w:r>
            <w:r>
              <w:rPr>
                <w:rStyle w:val="IndexLink"/>
                <w:rtl w:val="true"/>
              </w:rPr>
              <w:t>أَعْرَفُ الْقَوْمِ‌</w:t>
            </w:r>
            <w:r>
              <w:rPr>
                <w:rStyle w:val="IndexLink"/>
                <w:rtl w:val="true"/>
              </w:rPr>
              <w:tab/>
            </w:r>
            <w:r>
              <w:rPr>
                <w:rStyle w:val="IndexLink"/>
              </w:rPr>
              <w:t>407</w:t>
            </w:r>
          </w:hyperlink>
        </w:p>
        <w:p>
          <w:pPr>
            <w:pStyle w:val="Contents3"/>
            <w:tabs>
              <w:tab w:val="clear" w:pos="8459"/>
              <w:tab w:val="right" w:pos="9026" w:leader="dot"/>
            </w:tabs>
            <w:rPr/>
          </w:pPr>
          <w:hyperlink w:anchor="__RefHeading___Toc2637551_211673320">
            <w:r>
              <w:rPr>
                <w:webHidden/>
                <w:rStyle w:val="IndexLink"/>
              </w:rPr>
              <w:t>1673</w:t>
            </w:r>
            <w:r>
              <w:rPr>
                <w:rStyle w:val="IndexLink"/>
                <w:rtl w:val="true"/>
              </w:rPr>
              <w:t xml:space="preserve"> </w:t>
            </w:r>
            <w:r>
              <w:rPr>
                <w:rStyle w:val="IndexLink"/>
                <w:rtl w:val="true"/>
              </w:rPr>
              <w:t>أَعَزَّ اللَّهُ بِهِ الْمُسْلِمِینَ‌</w:t>
            </w:r>
            <w:r>
              <w:rPr>
                <w:rStyle w:val="IndexLink"/>
                <w:rtl w:val="true"/>
              </w:rPr>
              <w:tab/>
            </w:r>
            <w:r>
              <w:rPr>
                <w:rStyle w:val="IndexLink"/>
              </w:rPr>
              <w:t>407</w:t>
            </w:r>
          </w:hyperlink>
        </w:p>
        <w:p>
          <w:pPr>
            <w:pStyle w:val="Contents3"/>
            <w:tabs>
              <w:tab w:val="clear" w:pos="8459"/>
              <w:tab w:val="right" w:pos="9026" w:leader="dot"/>
            </w:tabs>
            <w:rPr/>
          </w:pPr>
          <w:hyperlink w:anchor="__RefHeading___Toc2637553_211673320">
            <w:r>
              <w:rPr>
                <w:webHidden/>
                <w:rStyle w:val="IndexLink"/>
              </w:rPr>
              <w:t>1674</w:t>
            </w:r>
            <w:r>
              <w:rPr>
                <w:rStyle w:val="IndexLink"/>
                <w:rtl w:val="true"/>
              </w:rPr>
              <w:t xml:space="preserve"> </w:t>
            </w:r>
            <w:r>
              <w:rPr>
                <w:rStyle w:val="IndexLink"/>
                <w:rtl w:val="true"/>
              </w:rPr>
              <w:t>الْأَعَزُّ الْمَأْثُورُ</w:t>
            </w:r>
            <w:r>
              <w:rPr>
                <w:rStyle w:val="IndexLink"/>
                <w:rtl w:val="true"/>
              </w:rPr>
              <w:tab/>
            </w:r>
            <w:r>
              <w:rPr>
                <w:rStyle w:val="IndexLink"/>
              </w:rPr>
              <w:t>407</w:t>
            </w:r>
          </w:hyperlink>
        </w:p>
        <w:p>
          <w:pPr>
            <w:pStyle w:val="Contents3"/>
            <w:tabs>
              <w:tab w:val="clear" w:pos="8459"/>
              <w:tab w:val="right" w:pos="9026" w:leader="dot"/>
            </w:tabs>
            <w:rPr/>
          </w:pPr>
          <w:hyperlink w:anchor="__RefHeading___Toc2637555_211673320">
            <w:r>
              <w:rPr>
                <w:webHidden/>
                <w:rStyle w:val="IndexLink"/>
              </w:rPr>
              <w:t>1675</w:t>
            </w:r>
            <w:r>
              <w:rPr>
                <w:rStyle w:val="IndexLink"/>
                <w:rtl w:val="true"/>
              </w:rPr>
              <w:t xml:space="preserve"> </w:t>
            </w:r>
            <w:r>
              <w:rPr>
                <w:rStyle w:val="IndexLink"/>
                <w:rtl w:val="true"/>
              </w:rPr>
              <w:t>أَعَزُّ النّاسِ مَقاماً</w:t>
            </w:r>
            <w:r>
              <w:rPr>
                <w:rStyle w:val="IndexLink"/>
                <w:rtl w:val="true"/>
              </w:rPr>
              <w:tab/>
            </w:r>
            <w:r>
              <w:rPr>
                <w:rStyle w:val="IndexLink"/>
              </w:rPr>
              <w:t>407</w:t>
            </w:r>
          </w:hyperlink>
        </w:p>
        <w:p>
          <w:pPr>
            <w:pStyle w:val="Contents3"/>
            <w:tabs>
              <w:tab w:val="clear" w:pos="8459"/>
              <w:tab w:val="right" w:pos="9026" w:leader="dot"/>
            </w:tabs>
            <w:rPr/>
          </w:pPr>
          <w:hyperlink w:anchor="__RefHeading___Toc2637557_211673320">
            <w:r>
              <w:rPr>
                <w:webHidden/>
                <w:rStyle w:val="IndexLink"/>
              </w:rPr>
              <w:t>1676</w:t>
            </w:r>
            <w:r>
              <w:rPr>
                <w:rStyle w:val="IndexLink"/>
                <w:rtl w:val="true"/>
              </w:rPr>
              <w:t xml:space="preserve"> </w:t>
            </w:r>
            <w:r>
              <w:rPr>
                <w:rStyle w:val="IndexLink"/>
                <w:rtl w:val="true"/>
              </w:rPr>
              <w:t>أَعْظَمُ الْجِهادِ سَهْماً</w:t>
            </w:r>
            <w:r>
              <w:rPr>
                <w:rStyle w:val="IndexLink"/>
                <w:rtl w:val="true"/>
              </w:rPr>
              <w:tab/>
            </w:r>
            <w:r>
              <w:rPr>
                <w:rStyle w:val="IndexLink"/>
              </w:rPr>
              <w:t>407</w:t>
            </w:r>
          </w:hyperlink>
        </w:p>
        <w:p>
          <w:pPr>
            <w:pStyle w:val="Contents3"/>
            <w:tabs>
              <w:tab w:val="clear" w:pos="8459"/>
              <w:tab w:val="right" w:pos="9026" w:leader="dot"/>
            </w:tabs>
            <w:rPr/>
          </w:pPr>
          <w:hyperlink w:anchor="__RefHeading___Toc2637559_211673320">
            <w:r>
              <w:rPr>
                <w:webHidden/>
                <w:rStyle w:val="IndexLink"/>
              </w:rPr>
              <w:t>1677</w:t>
            </w:r>
            <w:r>
              <w:rPr>
                <w:rStyle w:val="IndexLink"/>
                <w:rtl w:val="true"/>
              </w:rPr>
              <w:t xml:space="preserve"> </w:t>
            </w:r>
            <w:r>
              <w:rPr>
                <w:rStyle w:val="IndexLink"/>
                <w:rtl w:val="true"/>
              </w:rPr>
              <w:t>أَعْظَمُ الْقَوْمِ عِناءً</w:t>
            </w:r>
            <w:r>
              <w:rPr>
                <w:rStyle w:val="IndexLink"/>
                <w:rtl w:val="true"/>
              </w:rPr>
              <w:tab/>
            </w:r>
            <w:r>
              <w:rPr>
                <w:rStyle w:val="IndexLink"/>
              </w:rPr>
              <w:t>408</w:t>
            </w:r>
          </w:hyperlink>
        </w:p>
        <w:p>
          <w:pPr>
            <w:pStyle w:val="Contents3"/>
            <w:tabs>
              <w:tab w:val="clear" w:pos="8459"/>
              <w:tab w:val="right" w:pos="9026" w:leader="dot"/>
            </w:tabs>
            <w:rPr/>
          </w:pPr>
          <w:hyperlink w:anchor="__RefHeading___Toc2637561_211673320">
            <w:r>
              <w:rPr>
                <w:webHidden/>
                <w:rStyle w:val="IndexLink"/>
              </w:rPr>
              <w:t>1678</w:t>
            </w:r>
            <w:r>
              <w:rPr>
                <w:rStyle w:val="IndexLink"/>
                <w:rtl w:val="true"/>
              </w:rPr>
              <w:t xml:space="preserve"> </w:t>
            </w:r>
            <w:r>
              <w:rPr>
                <w:rStyle w:val="IndexLink"/>
                <w:rtl w:val="true"/>
              </w:rPr>
              <w:t>أَعَظَمُ الْمُهاجِرِینَ‌</w:t>
            </w:r>
            <w:r>
              <w:rPr>
                <w:rStyle w:val="IndexLink"/>
                <w:rtl w:val="true"/>
              </w:rPr>
              <w:tab/>
            </w:r>
            <w:r>
              <w:rPr>
                <w:rStyle w:val="IndexLink"/>
              </w:rPr>
              <w:t>408</w:t>
            </w:r>
          </w:hyperlink>
        </w:p>
        <w:p>
          <w:pPr>
            <w:pStyle w:val="Contents3"/>
            <w:tabs>
              <w:tab w:val="clear" w:pos="8459"/>
              <w:tab w:val="right" w:pos="9026" w:leader="dot"/>
            </w:tabs>
            <w:rPr/>
          </w:pPr>
          <w:hyperlink w:anchor="__RefHeading___Toc2637563_211673320">
            <w:r>
              <w:rPr>
                <w:webHidden/>
                <w:rStyle w:val="IndexLink"/>
              </w:rPr>
              <w:t>1679</w:t>
            </w:r>
            <w:r>
              <w:rPr>
                <w:rStyle w:val="IndexLink"/>
                <w:rtl w:val="true"/>
              </w:rPr>
              <w:t xml:space="preserve"> </w:t>
            </w:r>
            <w:r>
              <w:rPr>
                <w:rStyle w:val="IndexLink"/>
                <w:rtl w:val="true"/>
              </w:rPr>
              <w:t>أَعْظَمُ النّاسِ مَنْزِلَةً</w:t>
            </w:r>
            <w:r>
              <w:rPr>
                <w:rStyle w:val="IndexLink"/>
                <w:rtl w:val="true"/>
              </w:rPr>
              <w:tab/>
            </w:r>
            <w:r>
              <w:rPr>
                <w:rStyle w:val="IndexLink"/>
              </w:rPr>
              <w:t>408</w:t>
            </w:r>
          </w:hyperlink>
        </w:p>
        <w:p>
          <w:pPr>
            <w:pStyle w:val="Contents3"/>
            <w:tabs>
              <w:tab w:val="clear" w:pos="8459"/>
              <w:tab w:val="right" w:pos="9026" w:leader="dot"/>
            </w:tabs>
            <w:rPr/>
          </w:pPr>
          <w:hyperlink w:anchor="__RefHeading___Toc2637565_211673320">
            <w:r>
              <w:rPr>
                <w:webHidden/>
                <w:rStyle w:val="IndexLink"/>
              </w:rPr>
              <w:t>1680</w:t>
            </w:r>
            <w:r>
              <w:rPr>
                <w:rStyle w:val="IndexLink"/>
                <w:rtl w:val="true"/>
              </w:rPr>
              <w:t xml:space="preserve"> </w:t>
            </w:r>
            <w:r>
              <w:rPr>
                <w:rStyle w:val="IndexLink"/>
                <w:rtl w:val="true"/>
              </w:rPr>
              <w:t>أَعْلَمُ أَهْلِ الْمَدِینَةِ</w:t>
            </w:r>
            <w:r>
              <w:rPr>
                <w:rStyle w:val="IndexLink"/>
                <w:rtl w:val="true"/>
              </w:rPr>
              <w:tab/>
            </w:r>
            <w:r>
              <w:rPr>
                <w:rStyle w:val="IndexLink"/>
              </w:rPr>
              <w:t>408</w:t>
            </w:r>
          </w:hyperlink>
        </w:p>
        <w:p>
          <w:pPr>
            <w:pStyle w:val="Contents3"/>
            <w:tabs>
              <w:tab w:val="clear" w:pos="8459"/>
              <w:tab w:val="right" w:pos="9026" w:leader="dot"/>
            </w:tabs>
            <w:rPr/>
          </w:pPr>
          <w:hyperlink w:anchor="__RefHeading___Toc2637567_211673320">
            <w:r>
              <w:rPr>
                <w:webHidden/>
                <w:rStyle w:val="IndexLink"/>
              </w:rPr>
              <w:t>1681</w:t>
            </w:r>
            <w:r>
              <w:rPr>
                <w:rStyle w:val="IndexLink"/>
                <w:rtl w:val="true"/>
              </w:rPr>
              <w:t xml:space="preserve"> </w:t>
            </w:r>
            <w:r>
              <w:rPr>
                <w:rStyle w:val="IndexLink"/>
                <w:rtl w:val="true"/>
              </w:rPr>
              <w:t>الْأَعْلَمُ بِتَأْوِیل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2637569_211673320">
            <w:r>
              <w:rPr>
                <w:webHidden/>
                <w:rStyle w:val="IndexLink"/>
              </w:rPr>
              <w:t>1682</w:t>
            </w:r>
            <w:r>
              <w:rPr>
                <w:rStyle w:val="IndexLink"/>
                <w:rtl w:val="true"/>
              </w:rPr>
              <w:t xml:space="preserve"> </w:t>
            </w:r>
            <w:r>
              <w:rPr>
                <w:rStyle w:val="IndexLink"/>
                <w:rtl w:val="true"/>
              </w:rPr>
              <w:t>أَعْلَمُ الْقَوْمِ بِالْأَحْکامِ‌</w:t>
            </w:r>
            <w:r>
              <w:rPr>
                <w:rStyle w:val="IndexLink"/>
                <w:rtl w:val="true"/>
              </w:rPr>
              <w:tab/>
            </w:r>
            <w:r>
              <w:rPr>
                <w:rStyle w:val="IndexLink"/>
              </w:rPr>
              <w:t>408</w:t>
            </w:r>
          </w:hyperlink>
        </w:p>
        <w:p>
          <w:pPr>
            <w:pStyle w:val="Contents3"/>
            <w:tabs>
              <w:tab w:val="clear" w:pos="8459"/>
              <w:tab w:val="right" w:pos="9026" w:leader="dot"/>
            </w:tabs>
            <w:rPr/>
          </w:pPr>
          <w:hyperlink w:anchor="__RefHeading___Toc2637571_211673320">
            <w:r>
              <w:rPr>
                <w:webHidden/>
                <w:rStyle w:val="IndexLink"/>
              </w:rPr>
              <w:t>1683</w:t>
            </w:r>
            <w:r>
              <w:rPr>
                <w:rStyle w:val="IndexLink"/>
                <w:rtl w:val="true"/>
              </w:rPr>
              <w:t xml:space="preserve"> </w:t>
            </w:r>
            <w:r>
              <w:rPr>
                <w:rStyle w:val="IndexLink"/>
                <w:rtl w:val="true"/>
              </w:rPr>
              <w:t>أَعْلَی الْخَلْقِ یوْمَ الْقِیامَةِ</w:t>
            </w:r>
            <w:r>
              <w:rPr>
                <w:rStyle w:val="IndexLink"/>
                <w:rtl w:val="true"/>
              </w:rPr>
              <w:tab/>
            </w:r>
            <w:r>
              <w:rPr>
                <w:rStyle w:val="IndexLink"/>
              </w:rPr>
              <w:t>408</w:t>
            </w:r>
          </w:hyperlink>
        </w:p>
        <w:p>
          <w:pPr>
            <w:pStyle w:val="Contents3"/>
            <w:tabs>
              <w:tab w:val="clear" w:pos="8459"/>
              <w:tab w:val="right" w:pos="9026" w:leader="dot"/>
            </w:tabs>
            <w:rPr/>
          </w:pPr>
          <w:hyperlink w:anchor="__RefHeading___Toc2637573_211673320">
            <w:r>
              <w:rPr>
                <w:webHidden/>
                <w:rStyle w:val="IndexLink"/>
              </w:rPr>
              <w:t>1684</w:t>
            </w:r>
            <w:r>
              <w:rPr>
                <w:rStyle w:val="IndexLink"/>
                <w:rtl w:val="true"/>
              </w:rPr>
              <w:t xml:space="preserve"> </w:t>
            </w:r>
            <w:r>
              <w:rPr>
                <w:rStyle w:val="IndexLink"/>
                <w:rtl w:val="true"/>
              </w:rPr>
              <w:t>أَعْلَی الْقَوْمِ قُنُوتاً</w:t>
            </w:r>
            <w:r>
              <w:rPr>
                <w:rStyle w:val="IndexLink"/>
                <w:rtl w:val="true"/>
              </w:rPr>
              <w:tab/>
            </w:r>
            <w:r>
              <w:rPr>
                <w:rStyle w:val="IndexLink"/>
              </w:rPr>
              <w:t>408</w:t>
            </w:r>
          </w:hyperlink>
        </w:p>
        <w:p>
          <w:pPr>
            <w:pStyle w:val="Contents3"/>
            <w:tabs>
              <w:tab w:val="clear" w:pos="8459"/>
              <w:tab w:val="right" w:pos="9026" w:leader="dot"/>
            </w:tabs>
            <w:rPr/>
          </w:pPr>
          <w:hyperlink w:anchor="__RefHeading___Toc2637575_211673320">
            <w:r>
              <w:rPr>
                <w:webHidden/>
                <w:rStyle w:val="IndexLink"/>
              </w:rPr>
              <w:t>1685</w:t>
            </w:r>
            <w:r>
              <w:rPr>
                <w:rStyle w:val="IndexLink"/>
                <w:rtl w:val="true"/>
              </w:rPr>
              <w:t xml:space="preserve"> </w:t>
            </w:r>
            <w:r>
              <w:rPr>
                <w:rStyle w:val="IndexLink"/>
                <w:rtl w:val="true"/>
              </w:rPr>
              <w:t>أَعْمَلُ بِالتَّقوی‌</w:t>
            </w:r>
            <w:r>
              <w:rPr>
                <w:rStyle w:val="IndexLink"/>
                <w:rtl w:val="true"/>
              </w:rPr>
              <w:tab/>
            </w:r>
            <w:r>
              <w:rPr>
                <w:rStyle w:val="IndexLink"/>
              </w:rPr>
              <w:t>409</w:t>
            </w:r>
          </w:hyperlink>
        </w:p>
        <w:p>
          <w:pPr>
            <w:pStyle w:val="Contents3"/>
            <w:tabs>
              <w:tab w:val="clear" w:pos="8459"/>
              <w:tab w:val="right" w:pos="9026" w:leader="dot"/>
            </w:tabs>
            <w:rPr/>
          </w:pPr>
          <w:hyperlink w:anchor="__RefHeading___Toc2637577_211673320">
            <w:r>
              <w:rPr>
                <w:webHidden/>
                <w:rStyle w:val="IndexLink"/>
              </w:rPr>
              <w:t>1686</w:t>
            </w:r>
            <w:r>
              <w:rPr>
                <w:rStyle w:val="IndexLink"/>
                <w:rtl w:val="true"/>
              </w:rPr>
              <w:t xml:space="preserve"> </w:t>
            </w:r>
            <w:r>
              <w:rPr>
                <w:rStyle w:val="IndexLink"/>
                <w:rtl w:val="true"/>
              </w:rPr>
              <w:t>أَفْخَرُ مَنْ ضَحِکَ وَ بَکی‌</w:t>
            </w:r>
            <w:r>
              <w:rPr>
                <w:rStyle w:val="IndexLink"/>
                <w:rtl w:val="true"/>
              </w:rPr>
              <w:tab/>
            </w:r>
            <w:r>
              <w:rPr>
                <w:rStyle w:val="IndexLink"/>
              </w:rPr>
              <w:t>409</w:t>
            </w:r>
          </w:hyperlink>
        </w:p>
        <w:p>
          <w:pPr>
            <w:pStyle w:val="Contents3"/>
            <w:tabs>
              <w:tab w:val="clear" w:pos="8459"/>
              <w:tab w:val="right" w:pos="9026" w:leader="dot"/>
            </w:tabs>
            <w:rPr/>
          </w:pPr>
          <w:hyperlink w:anchor="__RefHeading___Toc2637579_211673320">
            <w:r>
              <w:rPr>
                <w:webHidden/>
                <w:rStyle w:val="IndexLink"/>
              </w:rPr>
              <w:t>1687</w:t>
            </w:r>
            <w:r>
              <w:rPr>
                <w:rStyle w:val="IndexLink"/>
                <w:rtl w:val="true"/>
              </w:rPr>
              <w:t xml:space="preserve"> </w:t>
            </w:r>
            <w:r>
              <w:rPr>
                <w:rStyle w:val="IndexLink"/>
                <w:rtl w:val="true"/>
              </w:rPr>
              <w:t>أَفْصَحُ کُلِ‌ّ ذِی شَفَتَینِ‌</w:t>
            </w:r>
            <w:r>
              <w:rPr>
                <w:rStyle w:val="IndexLink"/>
                <w:rtl w:val="true"/>
              </w:rPr>
              <w:tab/>
            </w:r>
            <w:r>
              <w:rPr>
                <w:rStyle w:val="IndexLink"/>
              </w:rPr>
              <w:t>409</w:t>
            </w:r>
          </w:hyperlink>
        </w:p>
        <w:p>
          <w:pPr>
            <w:pStyle w:val="Contents3"/>
            <w:tabs>
              <w:tab w:val="clear" w:pos="8459"/>
              <w:tab w:val="right" w:pos="9026" w:leader="dot"/>
            </w:tabs>
            <w:rPr/>
          </w:pPr>
          <w:hyperlink w:anchor="__RefHeading___Toc2637581_211673320">
            <w:r>
              <w:rPr>
                <w:webHidden/>
                <w:rStyle w:val="IndexLink"/>
              </w:rPr>
              <w:t>1688</w:t>
            </w:r>
            <w:r>
              <w:rPr>
                <w:rStyle w:val="IndexLink"/>
                <w:rtl w:val="true"/>
              </w:rPr>
              <w:t xml:space="preserve"> </w:t>
            </w:r>
            <w:r>
              <w:rPr>
                <w:rStyle w:val="IndexLink"/>
                <w:rtl w:val="true"/>
              </w:rPr>
              <w:t>أَفْضَلُ أَهْلِ الْمَدِینَةِ</w:t>
            </w:r>
            <w:r>
              <w:rPr>
                <w:rStyle w:val="IndexLink"/>
                <w:rtl w:val="true"/>
              </w:rPr>
              <w:tab/>
            </w:r>
            <w:r>
              <w:rPr>
                <w:rStyle w:val="IndexLink"/>
              </w:rPr>
              <w:t>409</w:t>
            </w:r>
          </w:hyperlink>
        </w:p>
        <w:p>
          <w:pPr>
            <w:pStyle w:val="Contents3"/>
            <w:tabs>
              <w:tab w:val="clear" w:pos="8459"/>
              <w:tab w:val="right" w:pos="9026" w:leader="dot"/>
            </w:tabs>
            <w:rPr/>
          </w:pPr>
          <w:hyperlink w:anchor="__RefHeading___Toc2637583_211673320">
            <w:r>
              <w:rPr>
                <w:webHidden/>
                <w:rStyle w:val="IndexLink"/>
              </w:rPr>
              <w:t>1689</w:t>
            </w:r>
            <w:r>
              <w:rPr>
                <w:rStyle w:val="IndexLink"/>
                <w:rtl w:val="true"/>
              </w:rPr>
              <w:t xml:space="preserve"> </w:t>
            </w:r>
            <w:r>
              <w:rPr>
                <w:rStyle w:val="IndexLink"/>
                <w:rtl w:val="true"/>
              </w:rPr>
              <w:t>أَفْضَلُ الْبَشَرِ</w:t>
            </w:r>
            <w:r>
              <w:rPr>
                <w:rStyle w:val="IndexLink"/>
                <w:rtl w:val="true"/>
              </w:rPr>
              <w:tab/>
            </w:r>
            <w:r>
              <w:rPr>
                <w:rStyle w:val="IndexLink"/>
              </w:rPr>
              <w:t>409</w:t>
            </w:r>
          </w:hyperlink>
        </w:p>
        <w:p>
          <w:pPr>
            <w:pStyle w:val="Contents3"/>
            <w:tabs>
              <w:tab w:val="clear" w:pos="8459"/>
              <w:tab w:val="right" w:pos="9026" w:leader="dot"/>
            </w:tabs>
            <w:rPr/>
          </w:pPr>
          <w:hyperlink w:anchor="__RefHeading___Toc2637585_211673320">
            <w:r>
              <w:rPr>
                <w:webHidden/>
                <w:rStyle w:val="IndexLink"/>
              </w:rPr>
              <w:t>1690</w:t>
            </w:r>
            <w:r>
              <w:rPr>
                <w:rStyle w:val="IndexLink"/>
                <w:rtl w:val="true"/>
              </w:rPr>
              <w:t xml:space="preserve"> </w:t>
            </w:r>
            <w:r>
              <w:rPr>
                <w:rStyle w:val="IndexLink"/>
                <w:rtl w:val="true"/>
              </w:rPr>
              <w:t>أَفْضَلُ خَلْقِ الرَّبِ‌ّ</w:t>
            </w:r>
            <w:r>
              <w:rPr>
                <w:rStyle w:val="IndexLink"/>
                <w:rtl w:val="true"/>
              </w:rPr>
              <w:tab/>
            </w:r>
            <w:r>
              <w:rPr>
                <w:rStyle w:val="IndexLink"/>
              </w:rPr>
              <w:t>409</w:t>
            </w:r>
          </w:hyperlink>
        </w:p>
        <w:p>
          <w:pPr>
            <w:pStyle w:val="Contents3"/>
            <w:tabs>
              <w:tab w:val="clear" w:pos="8459"/>
              <w:tab w:val="right" w:pos="9026" w:leader="dot"/>
            </w:tabs>
            <w:rPr/>
          </w:pPr>
          <w:hyperlink w:anchor="__RefHeading___Toc2637587_211673320">
            <w:r>
              <w:rPr>
                <w:webHidden/>
                <w:rStyle w:val="IndexLink"/>
              </w:rPr>
              <w:t>1691</w:t>
            </w:r>
            <w:r>
              <w:rPr>
                <w:rStyle w:val="IndexLink"/>
                <w:rtl w:val="true"/>
              </w:rPr>
              <w:t xml:space="preserve"> </w:t>
            </w:r>
            <w:r>
              <w:rPr>
                <w:rStyle w:val="IndexLink"/>
                <w:rtl w:val="true"/>
              </w:rPr>
              <w:t>أَفْضَلُ مِنْ آدَمَ‌</w:t>
            </w:r>
            <w:r>
              <w:rPr>
                <w:rStyle w:val="IndexLink"/>
                <w:rtl w:val="true"/>
              </w:rPr>
              <w:tab/>
            </w:r>
            <w:r>
              <w:rPr>
                <w:rStyle w:val="IndexLink"/>
              </w:rPr>
              <w:t>409</w:t>
            </w:r>
          </w:hyperlink>
        </w:p>
        <w:p>
          <w:pPr>
            <w:pStyle w:val="Contents3"/>
            <w:tabs>
              <w:tab w:val="clear" w:pos="8459"/>
              <w:tab w:val="right" w:pos="9026" w:leader="dot"/>
            </w:tabs>
            <w:rPr/>
          </w:pPr>
          <w:hyperlink w:anchor="__RefHeading___Toc2637589_211673320">
            <w:r>
              <w:rPr>
                <w:webHidden/>
                <w:rStyle w:val="IndexLink"/>
              </w:rPr>
              <w:t>1692</w:t>
            </w:r>
            <w:r>
              <w:rPr>
                <w:rStyle w:val="IndexLink"/>
                <w:rtl w:val="true"/>
              </w:rPr>
              <w:t xml:space="preserve"> </w:t>
            </w:r>
            <w:r>
              <w:rPr>
                <w:rStyle w:val="IndexLink"/>
                <w:rtl w:val="true"/>
              </w:rPr>
              <w:t>أَفْضَلُ مَنْ صامَ‌</w:t>
            </w:r>
            <w:r>
              <w:rPr>
                <w:rStyle w:val="IndexLink"/>
                <w:rtl w:val="true"/>
              </w:rPr>
              <w:tab/>
            </w:r>
            <w:r>
              <w:rPr>
                <w:rStyle w:val="IndexLink"/>
              </w:rPr>
              <w:t>410</w:t>
            </w:r>
          </w:hyperlink>
        </w:p>
        <w:p>
          <w:pPr>
            <w:pStyle w:val="Contents3"/>
            <w:tabs>
              <w:tab w:val="clear" w:pos="8459"/>
              <w:tab w:val="right" w:pos="9026" w:leader="dot"/>
            </w:tabs>
            <w:rPr/>
          </w:pPr>
          <w:hyperlink w:anchor="__RefHeading___Toc2637591_211673320">
            <w:r>
              <w:rPr>
                <w:webHidden/>
                <w:rStyle w:val="IndexLink"/>
              </w:rPr>
              <w:t>1693</w:t>
            </w:r>
            <w:r>
              <w:rPr>
                <w:rStyle w:val="IndexLink"/>
                <w:rtl w:val="true"/>
              </w:rPr>
              <w:t xml:space="preserve"> </w:t>
            </w:r>
            <w:r>
              <w:rPr>
                <w:rStyle w:val="IndexLink"/>
                <w:rtl w:val="true"/>
              </w:rPr>
              <w:t>أَفْضَلُ مَنْ صَلّی‌</w:t>
            </w:r>
            <w:r>
              <w:rPr>
                <w:rStyle w:val="IndexLink"/>
                <w:rtl w:val="true"/>
              </w:rPr>
              <w:tab/>
            </w:r>
            <w:r>
              <w:rPr>
                <w:rStyle w:val="IndexLink"/>
              </w:rPr>
              <w:t>410</w:t>
            </w:r>
          </w:hyperlink>
        </w:p>
        <w:p>
          <w:pPr>
            <w:pStyle w:val="Contents3"/>
            <w:tabs>
              <w:tab w:val="clear" w:pos="8459"/>
              <w:tab w:val="right" w:pos="9026" w:leader="dot"/>
            </w:tabs>
            <w:rPr/>
          </w:pPr>
          <w:hyperlink w:anchor="__RefHeading___Toc2637593_211673320">
            <w:r>
              <w:rPr>
                <w:webHidden/>
                <w:rStyle w:val="IndexLink"/>
              </w:rPr>
              <w:t>1694</w:t>
            </w:r>
            <w:r>
              <w:rPr>
                <w:rStyle w:val="IndexLink"/>
                <w:rtl w:val="true"/>
              </w:rPr>
              <w:t xml:space="preserve"> </w:t>
            </w:r>
            <w:r>
              <w:rPr>
                <w:rStyle w:val="IndexLink"/>
                <w:rtl w:val="true"/>
              </w:rPr>
              <w:t>أَفضَلُ هذهِ الْأُمَّةِ</w:t>
            </w:r>
            <w:r>
              <w:rPr>
                <w:rStyle w:val="IndexLink"/>
                <w:rtl w:val="true"/>
              </w:rPr>
              <w:tab/>
            </w:r>
            <w:r>
              <w:rPr>
                <w:rStyle w:val="IndexLink"/>
              </w:rPr>
              <w:t>410</w:t>
            </w:r>
          </w:hyperlink>
        </w:p>
        <w:p>
          <w:pPr>
            <w:pStyle w:val="Contents3"/>
            <w:tabs>
              <w:tab w:val="clear" w:pos="8459"/>
              <w:tab w:val="right" w:pos="9026" w:leader="dot"/>
            </w:tabs>
            <w:rPr/>
          </w:pPr>
          <w:hyperlink w:anchor="__RefHeading___Toc2637595_211673320">
            <w:r>
              <w:rPr>
                <w:webHidden/>
                <w:rStyle w:val="IndexLink"/>
              </w:rPr>
              <w:t>1695</w:t>
            </w:r>
            <w:r>
              <w:rPr>
                <w:rStyle w:val="IndexLink"/>
                <w:rtl w:val="true"/>
              </w:rPr>
              <w:t xml:space="preserve"> </w:t>
            </w:r>
            <w:r>
              <w:rPr>
                <w:rStyle w:val="IndexLink"/>
                <w:rtl w:val="true"/>
              </w:rPr>
              <w:t>أَقامَ الْحُدُودَ</w:t>
            </w:r>
            <w:r>
              <w:rPr>
                <w:rStyle w:val="IndexLink"/>
                <w:rtl w:val="true"/>
              </w:rPr>
              <w:tab/>
            </w:r>
            <w:r>
              <w:rPr>
                <w:rStyle w:val="IndexLink"/>
              </w:rPr>
              <w:t>410</w:t>
            </w:r>
          </w:hyperlink>
        </w:p>
        <w:p>
          <w:pPr>
            <w:pStyle w:val="Contents3"/>
            <w:tabs>
              <w:tab w:val="clear" w:pos="8459"/>
              <w:tab w:val="right" w:pos="9026" w:leader="dot"/>
            </w:tabs>
            <w:rPr/>
          </w:pPr>
          <w:hyperlink w:anchor="__RefHeading___Toc2637597_211673320">
            <w:r>
              <w:rPr>
                <w:webHidden/>
                <w:rStyle w:val="IndexLink"/>
              </w:rPr>
              <w:t>1696</w:t>
            </w:r>
            <w:r>
              <w:rPr>
                <w:rStyle w:val="IndexLink"/>
                <w:rtl w:val="true"/>
              </w:rPr>
              <w:t xml:space="preserve"> </w:t>
            </w:r>
            <w:r>
              <w:rPr>
                <w:rStyle w:val="IndexLink"/>
                <w:rtl w:val="true"/>
              </w:rPr>
              <w:t>أَقْدَمُ الصَّحابَةِ</w:t>
            </w:r>
            <w:r>
              <w:rPr>
                <w:rStyle w:val="IndexLink"/>
                <w:rtl w:val="true"/>
              </w:rPr>
              <w:tab/>
            </w:r>
            <w:r>
              <w:rPr>
                <w:rStyle w:val="IndexLink"/>
              </w:rPr>
              <w:t>410</w:t>
            </w:r>
          </w:hyperlink>
        </w:p>
        <w:p>
          <w:pPr>
            <w:pStyle w:val="Contents3"/>
            <w:tabs>
              <w:tab w:val="clear" w:pos="8459"/>
              <w:tab w:val="right" w:pos="9026" w:leader="dot"/>
            </w:tabs>
            <w:rPr/>
          </w:pPr>
          <w:hyperlink w:anchor="__RefHeading___Toc2637599_211673320">
            <w:r>
              <w:rPr>
                <w:webHidden/>
                <w:rStyle w:val="IndexLink"/>
              </w:rPr>
              <w:t>1697</w:t>
            </w:r>
            <w:r>
              <w:rPr>
                <w:rStyle w:val="IndexLink"/>
                <w:rtl w:val="true"/>
              </w:rPr>
              <w:t xml:space="preserve"> </w:t>
            </w:r>
            <w:r>
              <w:rPr>
                <w:rStyle w:val="IndexLink"/>
                <w:rtl w:val="true"/>
              </w:rPr>
              <w:t>أَقْدَمُ النّاسِ جِهاداً</w:t>
            </w:r>
            <w:r>
              <w:rPr>
                <w:rStyle w:val="IndexLink"/>
                <w:rtl w:val="true"/>
              </w:rPr>
              <w:tab/>
            </w:r>
            <w:r>
              <w:rPr>
                <w:rStyle w:val="IndexLink"/>
              </w:rPr>
              <w:t>410</w:t>
            </w:r>
          </w:hyperlink>
        </w:p>
        <w:p>
          <w:pPr>
            <w:pStyle w:val="Contents3"/>
            <w:tabs>
              <w:tab w:val="clear" w:pos="8459"/>
              <w:tab w:val="right" w:pos="9026" w:leader="dot"/>
            </w:tabs>
            <w:rPr/>
          </w:pPr>
          <w:hyperlink w:anchor="__RefHeading___Toc2637601_211673320">
            <w:r>
              <w:rPr>
                <w:webHidden/>
                <w:rStyle w:val="IndexLink"/>
              </w:rPr>
              <w:t>1698</w:t>
            </w:r>
            <w:r>
              <w:rPr>
                <w:rStyle w:val="IndexLink"/>
                <w:rtl w:val="true"/>
              </w:rPr>
              <w:t xml:space="preserve"> </w:t>
            </w:r>
            <w:r>
              <w:rPr>
                <w:rStyle w:val="IndexLink"/>
                <w:rtl w:val="true"/>
              </w:rPr>
              <w:t>أَقْرَبُ النّاسِ عَهْداً</w:t>
            </w:r>
            <w:r>
              <w:rPr>
                <w:rStyle w:val="IndexLink"/>
                <w:rtl w:val="true"/>
              </w:rPr>
              <w:tab/>
            </w:r>
            <w:r>
              <w:rPr>
                <w:rStyle w:val="IndexLink"/>
              </w:rPr>
              <w:t>410</w:t>
            </w:r>
          </w:hyperlink>
        </w:p>
        <w:p>
          <w:pPr>
            <w:pStyle w:val="Contents3"/>
            <w:tabs>
              <w:tab w:val="clear" w:pos="8459"/>
              <w:tab w:val="right" w:pos="9026" w:leader="dot"/>
            </w:tabs>
            <w:rPr/>
          </w:pPr>
          <w:hyperlink w:anchor="__RefHeading___Toc2637603_211673320">
            <w:r>
              <w:rPr>
                <w:webHidden/>
                <w:rStyle w:val="IndexLink"/>
              </w:rPr>
              <w:t>1699</w:t>
            </w:r>
            <w:r>
              <w:rPr>
                <w:rStyle w:val="IndexLink"/>
                <w:rtl w:val="true"/>
              </w:rPr>
              <w:t xml:space="preserve"> </w:t>
            </w:r>
            <w:r>
              <w:rPr>
                <w:rStyle w:val="IndexLink"/>
                <w:rtl w:val="true"/>
              </w:rPr>
              <w:t>أَقْضَی الْأُمَّةِ</w:t>
            </w:r>
            <w:r>
              <w:rPr>
                <w:rStyle w:val="IndexLink"/>
                <w:rtl w:val="true"/>
              </w:rPr>
              <w:tab/>
            </w:r>
            <w:r>
              <w:rPr>
                <w:rStyle w:val="IndexLink"/>
              </w:rPr>
              <w:t>410</w:t>
            </w:r>
          </w:hyperlink>
        </w:p>
        <w:p>
          <w:pPr>
            <w:pStyle w:val="Contents3"/>
            <w:tabs>
              <w:tab w:val="clear" w:pos="8459"/>
              <w:tab w:val="right" w:pos="9026" w:leader="dot"/>
            </w:tabs>
            <w:rPr/>
          </w:pPr>
          <w:hyperlink w:anchor="__RefHeading___Toc2637605_211673320">
            <w:r>
              <w:rPr>
                <w:webHidden/>
                <w:rStyle w:val="IndexLink"/>
              </w:rPr>
              <w:t>1700</w:t>
            </w:r>
            <w:r>
              <w:rPr>
                <w:rStyle w:val="IndexLink"/>
                <w:rtl w:val="true"/>
              </w:rPr>
              <w:t xml:space="preserve"> </w:t>
            </w:r>
            <w:r>
              <w:rPr>
                <w:rStyle w:val="IndexLink"/>
                <w:rtl w:val="true"/>
              </w:rPr>
              <w:t>أَقَلُّ الْکَلامِ‌</w:t>
            </w:r>
            <w:r>
              <w:rPr>
                <w:rStyle w:val="IndexLink"/>
                <w:rtl w:val="true"/>
              </w:rPr>
              <w:tab/>
            </w:r>
            <w:r>
              <w:rPr>
                <w:rStyle w:val="IndexLink"/>
              </w:rPr>
              <w:t>410</w:t>
            </w:r>
          </w:hyperlink>
        </w:p>
        <w:p>
          <w:pPr>
            <w:pStyle w:val="Contents3"/>
            <w:tabs>
              <w:tab w:val="clear" w:pos="8459"/>
              <w:tab w:val="right" w:pos="9026" w:leader="dot"/>
            </w:tabs>
            <w:rPr/>
          </w:pPr>
          <w:hyperlink w:anchor="__RefHeading___Toc2637607_211673320">
            <w:r>
              <w:rPr>
                <w:webHidden/>
                <w:rStyle w:val="IndexLink"/>
              </w:rPr>
              <w:t>1701</w:t>
            </w:r>
            <w:r>
              <w:rPr>
                <w:rStyle w:val="IndexLink"/>
                <w:rtl w:val="true"/>
              </w:rPr>
              <w:t xml:space="preserve"> </w:t>
            </w:r>
            <w:r>
              <w:rPr>
                <w:rStyle w:val="IndexLink"/>
                <w:rtl w:val="true"/>
              </w:rPr>
              <w:t>أَکْبَرُ الْقَوْمِ رَأْیاً</w:t>
            </w:r>
            <w:r>
              <w:rPr>
                <w:rStyle w:val="IndexLink"/>
                <w:rtl w:val="true"/>
              </w:rPr>
              <w:tab/>
            </w:r>
            <w:r>
              <w:rPr>
                <w:rStyle w:val="IndexLink"/>
              </w:rPr>
              <w:t>410</w:t>
            </w:r>
          </w:hyperlink>
        </w:p>
        <w:p>
          <w:pPr>
            <w:pStyle w:val="Contents3"/>
            <w:tabs>
              <w:tab w:val="clear" w:pos="8459"/>
              <w:tab w:val="right" w:pos="9026" w:leader="dot"/>
            </w:tabs>
            <w:rPr/>
          </w:pPr>
          <w:hyperlink w:anchor="__RefHeading___Toc2637609_211673320">
            <w:r>
              <w:rPr>
                <w:webHidden/>
                <w:rStyle w:val="IndexLink"/>
              </w:rPr>
              <w:t>1702</w:t>
            </w:r>
            <w:r>
              <w:rPr>
                <w:rStyle w:val="IndexLink"/>
                <w:rtl w:val="true"/>
              </w:rPr>
              <w:t xml:space="preserve"> </w:t>
            </w:r>
            <w:r>
              <w:rPr>
                <w:rStyle w:val="IndexLink"/>
                <w:rtl w:val="true"/>
              </w:rPr>
              <w:t>أَکْبَرُ الْمُسْلِمِینَ‌</w:t>
            </w:r>
            <w:r>
              <w:rPr>
                <w:rStyle w:val="IndexLink"/>
                <w:rtl w:val="true"/>
              </w:rPr>
              <w:tab/>
            </w:r>
            <w:r>
              <w:rPr>
                <w:rStyle w:val="IndexLink"/>
              </w:rPr>
              <w:t>410</w:t>
            </w:r>
          </w:hyperlink>
        </w:p>
        <w:p>
          <w:pPr>
            <w:pStyle w:val="Contents3"/>
            <w:tabs>
              <w:tab w:val="clear" w:pos="8459"/>
              <w:tab w:val="right" w:pos="9026" w:leader="dot"/>
            </w:tabs>
            <w:rPr/>
          </w:pPr>
          <w:hyperlink w:anchor="__RefHeading___Toc2637611_211673320">
            <w:r>
              <w:rPr>
                <w:webHidden/>
                <w:rStyle w:val="IndexLink"/>
              </w:rPr>
              <w:t>1703</w:t>
            </w:r>
            <w:r>
              <w:rPr>
                <w:rStyle w:val="IndexLink"/>
                <w:rtl w:val="true"/>
              </w:rPr>
              <w:t xml:space="preserve"> </w:t>
            </w:r>
            <w:r>
              <w:rPr>
                <w:rStyle w:val="IndexLink"/>
                <w:rtl w:val="true"/>
              </w:rPr>
              <w:t>أَکْرَمُ الْقَوْمِ عَلَی الرَّسُولِ‌</w:t>
            </w:r>
            <w:r>
              <w:rPr>
                <w:rStyle w:val="IndexLink"/>
                <w:rtl w:val="true"/>
              </w:rPr>
              <w:tab/>
            </w:r>
            <w:r>
              <w:rPr>
                <w:rStyle w:val="IndexLink"/>
              </w:rPr>
              <w:t>412</w:t>
            </w:r>
          </w:hyperlink>
        </w:p>
        <w:p>
          <w:pPr>
            <w:pStyle w:val="Contents3"/>
            <w:tabs>
              <w:tab w:val="clear" w:pos="8459"/>
              <w:tab w:val="right" w:pos="9026" w:leader="dot"/>
            </w:tabs>
            <w:rPr/>
          </w:pPr>
          <w:hyperlink w:anchor="__RefHeading___Toc2637613_211673320">
            <w:r>
              <w:rPr>
                <w:webHidden/>
                <w:rStyle w:val="IndexLink"/>
              </w:rPr>
              <w:t>1704</w:t>
            </w:r>
            <w:r>
              <w:rPr>
                <w:rStyle w:val="IndexLink"/>
                <w:rtl w:val="true"/>
              </w:rPr>
              <w:t xml:space="preserve"> </w:t>
            </w:r>
            <w:r>
              <w:rPr>
                <w:rStyle w:val="IndexLink"/>
                <w:rtl w:val="true"/>
              </w:rPr>
              <w:t xml:space="preserve">اِلیا </w:t>
            </w:r>
            <w:r>
              <w:rPr>
                <w:rStyle w:val="IndexLink"/>
                <w:rtl w:val="true"/>
              </w:rPr>
              <w:t>(</w:t>
            </w:r>
            <w:r>
              <w:rPr>
                <w:rStyle w:val="IndexLink"/>
                <w:rtl w:val="true"/>
              </w:rPr>
              <w:t>ایلیا</w:t>
            </w:r>
            <w:r>
              <w:rPr>
                <w:rStyle w:val="IndexLink"/>
                <w:rtl w:val="true"/>
              </w:rPr>
              <w:t>)</w:t>
              <w:tab/>
            </w:r>
            <w:r>
              <w:rPr>
                <w:rStyle w:val="IndexLink"/>
              </w:rPr>
              <w:t>412</w:t>
            </w:r>
          </w:hyperlink>
        </w:p>
        <w:p>
          <w:pPr>
            <w:pStyle w:val="Contents3"/>
            <w:tabs>
              <w:tab w:val="clear" w:pos="8459"/>
              <w:tab w:val="right" w:pos="9026" w:leader="dot"/>
            </w:tabs>
            <w:rPr/>
          </w:pPr>
          <w:hyperlink w:anchor="__RefHeading___Toc2637615_211673320">
            <w:r>
              <w:rPr>
                <w:webHidden/>
                <w:rStyle w:val="IndexLink"/>
              </w:rPr>
              <w:t>1705</w:t>
            </w:r>
            <w:r>
              <w:rPr>
                <w:rStyle w:val="IndexLink"/>
                <w:rtl w:val="true"/>
              </w:rPr>
              <w:t xml:space="preserve"> </w:t>
            </w:r>
            <w:r>
              <w:rPr>
                <w:rStyle w:val="IndexLink"/>
                <w:rtl w:val="true"/>
              </w:rPr>
              <w:t>إِلَیهِ تَسکُنُ الْأَرْضُ‌</w:t>
            </w:r>
            <w:r>
              <w:rPr>
                <w:rStyle w:val="IndexLink"/>
                <w:rtl w:val="true"/>
              </w:rPr>
              <w:tab/>
            </w:r>
            <w:r>
              <w:rPr>
                <w:rStyle w:val="IndexLink"/>
              </w:rPr>
              <w:t>413</w:t>
            </w:r>
          </w:hyperlink>
        </w:p>
        <w:p>
          <w:pPr>
            <w:pStyle w:val="Contents3"/>
            <w:tabs>
              <w:tab w:val="clear" w:pos="8459"/>
              <w:tab w:val="right" w:pos="9026" w:leader="dot"/>
            </w:tabs>
            <w:rPr/>
          </w:pPr>
          <w:hyperlink w:anchor="__RefHeading___Toc2637617_211673320">
            <w:r>
              <w:rPr>
                <w:webHidden/>
                <w:rStyle w:val="IndexLink"/>
              </w:rPr>
              <w:t>1706</w:t>
            </w:r>
            <w:r>
              <w:rPr>
                <w:rStyle w:val="IndexLink"/>
                <w:rtl w:val="true"/>
              </w:rPr>
              <w:t xml:space="preserve"> </w:t>
            </w:r>
            <w:r>
              <w:rPr>
                <w:rStyle w:val="IndexLink"/>
                <w:rtl w:val="true"/>
              </w:rPr>
              <w:t>إِمامُ الْإِنْسِ وَ الْجِنَّةِ</w:t>
            </w:r>
            <w:r>
              <w:rPr>
                <w:rStyle w:val="IndexLink"/>
                <w:rtl w:val="true"/>
              </w:rPr>
              <w:tab/>
            </w:r>
            <w:r>
              <w:rPr>
                <w:rStyle w:val="IndexLink"/>
              </w:rPr>
              <w:t>413</w:t>
            </w:r>
          </w:hyperlink>
        </w:p>
        <w:p>
          <w:pPr>
            <w:pStyle w:val="Contents3"/>
            <w:tabs>
              <w:tab w:val="clear" w:pos="8459"/>
              <w:tab w:val="right" w:pos="9026" w:leader="dot"/>
            </w:tabs>
            <w:rPr/>
          </w:pPr>
          <w:hyperlink w:anchor="__RefHeading___Toc2637619_211673320">
            <w:r>
              <w:rPr>
                <w:webHidden/>
                <w:rStyle w:val="IndexLink"/>
              </w:rPr>
              <w:t>1707</w:t>
            </w:r>
            <w:r>
              <w:rPr>
                <w:rStyle w:val="IndexLink"/>
                <w:rtl w:val="true"/>
              </w:rPr>
              <w:t xml:space="preserve"> </w:t>
            </w:r>
            <w:r>
              <w:rPr>
                <w:rStyle w:val="IndexLink"/>
                <w:rtl w:val="true"/>
              </w:rPr>
              <w:t>إِمامُ أَهْلِ الْأَبْرارِ</w:t>
            </w:r>
            <w:r>
              <w:rPr>
                <w:rStyle w:val="IndexLink"/>
                <w:rtl w:val="true"/>
              </w:rPr>
              <w:tab/>
            </w:r>
            <w:r>
              <w:rPr>
                <w:rStyle w:val="IndexLink"/>
              </w:rPr>
              <w:t>413</w:t>
            </w:r>
          </w:hyperlink>
        </w:p>
        <w:p>
          <w:pPr>
            <w:pStyle w:val="Contents3"/>
            <w:tabs>
              <w:tab w:val="clear" w:pos="8459"/>
              <w:tab w:val="right" w:pos="9026" w:leader="dot"/>
            </w:tabs>
            <w:rPr/>
          </w:pPr>
          <w:hyperlink w:anchor="__RefHeading___Toc2637621_211673320">
            <w:r>
              <w:rPr>
                <w:webHidden/>
                <w:rStyle w:val="IndexLink"/>
              </w:rPr>
              <w:t>1708</w:t>
            </w:r>
            <w:r>
              <w:rPr>
                <w:rStyle w:val="IndexLink"/>
                <w:rtl w:val="true"/>
              </w:rPr>
              <w:t xml:space="preserve"> </w:t>
            </w:r>
            <w:r>
              <w:rPr>
                <w:rStyle w:val="IndexLink"/>
                <w:rtl w:val="true"/>
              </w:rPr>
              <w:t>إِمامُ الْحَقِ‌ّ</w:t>
            </w:r>
            <w:r>
              <w:rPr>
                <w:rStyle w:val="IndexLink"/>
                <w:rtl w:val="true"/>
              </w:rPr>
              <w:tab/>
            </w:r>
            <w:r>
              <w:rPr>
                <w:rStyle w:val="IndexLink"/>
              </w:rPr>
              <w:t>413</w:t>
            </w:r>
          </w:hyperlink>
        </w:p>
        <w:p>
          <w:pPr>
            <w:pStyle w:val="Contents3"/>
            <w:tabs>
              <w:tab w:val="clear" w:pos="8459"/>
              <w:tab w:val="right" w:pos="9026" w:leader="dot"/>
            </w:tabs>
            <w:rPr/>
          </w:pPr>
          <w:hyperlink w:anchor="__RefHeading___Toc2637623_211673320">
            <w:r>
              <w:rPr>
                <w:webHidden/>
                <w:rStyle w:val="IndexLink"/>
              </w:rPr>
              <w:t>1709</w:t>
            </w:r>
            <w:r>
              <w:rPr>
                <w:rStyle w:val="IndexLink"/>
                <w:rtl w:val="true"/>
              </w:rPr>
              <w:t xml:space="preserve"> </w:t>
            </w:r>
            <w:r>
              <w:rPr>
                <w:rStyle w:val="IndexLink"/>
                <w:rtl w:val="true"/>
              </w:rPr>
              <w:t>إِمامُ الْعادِلِینَ‌</w:t>
            </w:r>
            <w:r>
              <w:rPr>
                <w:rStyle w:val="IndexLink"/>
                <w:rtl w:val="true"/>
              </w:rPr>
              <w:tab/>
            </w:r>
            <w:r>
              <w:rPr>
                <w:rStyle w:val="IndexLink"/>
              </w:rPr>
              <w:t>413</w:t>
            </w:r>
          </w:hyperlink>
        </w:p>
        <w:p>
          <w:pPr>
            <w:pStyle w:val="Contents3"/>
            <w:tabs>
              <w:tab w:val="clear" w:pos="8459"/>
              <w:tab w:val="right" w:pos="9026" w:leader="dot"/>
            </w:tabs>
            <w:rPr/>
          </w:pPr>
          <w:hyperlink w:anchor="__RefHeading___Toc2637625_211673320">
            <w:r>
              <w:rPr>
                <w:webHidden/>
                <w:rStyle w:val="IndexLink"/>
              </w:rPr>
              <w:t>1710</w:t>
            </w:r>
            <w:r>
              <w:rPr>
                <w:rStyle w:val="IndexLink"/>
                <w:rtl w:val="true"/>
              </w:rPr>
              <w:t xml:space="preserve"> </w:t>
            </w:r>
            <w:r>
              <w:rPr>
                <w:rStyle w:val="IndexLink"/>
                <w:rtl w:val="true"/>
              </w:rPr>
              <w:t>إِمامُ الْکُلِ‌ّ فِی الْکُلِ‌ّ</w:t>
            </w:r>
            <w:r>
              <w:rPr>
                <w:rStyle w:val="IndexLink"/>
                <w:rtl w:val="true"/>
              </w:rPr>
              <w:tab/>
            </w:r>
            <w:r>
              <w:rPr>
                <w:rStyle w:val="IndexLink"/>
              </w:rPr>
              <w:t>415</w:t>
            </w:r>
          </w:hyperlink>
        </w:p>
        <w:p>
          <w:pPr>
            <w:pStyle w:val="Contents3"/>
            <w:tabs>
              <w:tab w:val="clear" w:pos="8459"/>
              <w:tab w:val="right" w:pos="9026" w:leader="dot"/>
            </w:tabs>
            <w:rPr/>
          </w:pPr>
          <w:hyperlink w:anchor="__RefHeading___Toc2637627_211673320">
            <w:r>
              <w:rPr>
                <w:webHidden/>
                <w:rStyle w:val="IndexLink"/>
              </w:rPr>
              <w:t>1711</w:t>
            </w:r>
            <w:r>
              <w:rPr>
                <w:rStyle w:val="IndexLink"/>
                <w:rtl w:val="true"/>
              </w:rPr>
              <w:t xml:space="preserve"> </w:t>
            </w:r>
            <w:r>
              <w:rPr>
                <w:rStyle w:val="IndexLink"/>
                <w:rtl w:val="true"/>
              </w:rPr>
              <w:t>الْإِمامُ الْمُظَفَّرُ</w:t>
            </w:r>
            <w:r>
              <w:rPr>
                <w:rStyle w:val="IndexLink"/>
                <w:rtl w:val="true"/>
              </w:rPr>
              <w:tab/>
            </w:r>
            <w:r>
              <w:rPr>
                <w:rStyle w:val="IndexLink"/>
              </w:rPr>
              <w:t>415</w:t>
            </w:r>
          </w:hyperlink>
        </w:p>
        <w:p>
          <w:pPr>
            <w:pStyle w:val="Contents3"/>
            <w:tabs>
              <w:tab w:val="clear" w:pos="8459"/>
              <w:tab w:val="right" w:pos="9026" w:leader="dot"/>
            </w:tabs>
            <w:rPr/>
          </w:pPr>
          <w:hyperlink w:anchor="__RefHeading___Toc2637629_211673320">
            <w:r>
              <w:rPr>
                <w:webHidden/>
                <w:rStyle w:val="IndexLink"/>
              </w:rPr>
              <w:t>1712</w:t>
            </w:r>
            <w:r>
              <w:rPr>
                <w:rStyle w:val="IndexLink"/>
                <w:rtl w:val="true"/>
              </w:rPr>
              <w:t xml:space="preserve"> </w:t>
            </w:r>
            <w:r>
              <w:rPr>
                <w:rStyle w:val="IndexLink"/>
                <w:rtl w:val="true"/>
              </w:rPr>
              <w:t>إِمامُ الْمُوَحِّدِینَ‌</w:t>
            </w:r>
            <w:r>
              <w:rPr>
                <w:rStyle w:val="IndexLink"/>
                <w:rtl w:val="true"/>
              </w:rPr>
              <w:tab/>
            </w:r>
            <w:r>
              <w:rPr>
                <w:rStyle w:val="IndexLink"/>
              </w:rPr>
              <w:t>415</w:t>
            </w:r>
          </w:hyperlink>
        </w:p>
        <w:p>
          <w:pPr>
            <w:pStyle w:val="Contents3"/>
            <w:tabs>
              <w:tab w:val="clear" w:pos="8459"/>
              <w:tab w:val="right" w:pos="9026" w:leader="dot"/>
            </w:tabs>
            <w:rPr/>
          </w:pPr>
          <w:hyperlink w:anchor="__RefHeading___Toc2637631_211673320">
            <w:r>
              <w:rPr>
                <w:webHidden/>
                <w:rStyle w:val="IndexLink"/>
              </w:rPr>
              <w:t>1713</w:t>
            </w:r>
            <w:r>
              <w:rPr>
                <w:rStyle w:val="IndexLink"/>
                <w:rtl w:val="true"/>
              </w:rPr>
              <w:t xml:space="preserve"> </w:t>
            </w:r>
            <w:r>
              <w:rPr>
                <w:rStyle w:val="IndexLink"/>
                <w:rtl w:val="true"/>
              </w:rPr>
              <w:t>أَمْرُهُ حِلْمٌ وَ حَزْمٌ‌</w:t>
            </w:r>
            <w:r>
              <w:rPr>
                <w:rStyle w:val="IndexLink"/>
                <w:rtl w:val="true"/>
              </w:rPr>
              <w:tab/>
            </w:r>
            <w:r>
              <w:rPr>
                <w:rStyle w:val="IndexLink"/>
              </w:rPr>
              <w:t>415</w:t>
            </w:r>
          </w:hyperlink>
        </w:p>
        <w:p>
          <w:pPr>
            <w:pStyle w:val="Contents3"/>
            <w:tabs>
              <w:tab w:val="clear" w:pos="8459"/>
              <w:tab w:val="right" w:pos="9026" w:leader="dot"/>
            </w:tabs>
            <w:rPr/>
          </w:pPr>
          <w:hyperlink w:anchor="__RefHeading___Toc2637633_211673320">
            <w:r>
              <w:rPr>
                <w:webHidden/>
                <w:rStyle w:val="IndexLink"/>
              </w:rPr>
              <w:t>1714</w:t>
            </w:r>
            <w:r>
              <w:rPr>
                <w:rStyle w:val="IndexLink"/>
                <w:rtl w:val="true"/>
              </w:rPr>
              <w:t xml:space="preserve"> </w:t>
            </w:r>
            <w:r>
              <w:rPr>
                <w:rStyle w:val="IndexLink"/>
                <w:rtl w:val="true"/>
              </w:rPr>
              <w:t>أَمِیرُ الْإِنْسِ وَ الْجآنِ‌ّ</w:t>
            </w:r>
            <w:r>
              <w:rPr>
                <w:rStyle w:val="IndexLink"/>
                <w:rtl w:val="true"/>
              </w:rPr>
              <w:tab/>
            </w:r>
            <w:r>
              <w:rPr>
                <w:rStyle w:val="IndexLink"/>
              </w:rPr>
              <w:t>415</w:t>
            </w:r>
          </w:hyperlink>
        </w:p>
        <w:p>
          <w:pPr>
            <w:pStyle w:val="Contents3"/>
            <w:tabs>
              <w:tab w:val="clear" w:pos="8459"/>
              <w:tab w:val="right" w:pos="9026" w:leader="dot"/>
            </w:tabs>
            <w:rPr/>
          </w:pPr>
          <w:hyperlink w:anchor="__RefHeading___Toc2637635_211673320">
            <w:r>
              <w:rPr>
                <w:webHidden/>
                <w:rStyle w:val="IndexLink"/>
              </w:rPr>
              <w:t>1715</w:t>
            </w:r>
            <w:r>
              <w:rPr>
                <w:rStyle w:val="IndexLink"/>
                <w:rtl w:val="true"/>
              </w:rPr>
              <w:t xml:space="preserve"> </w:t>
            </w:r>
            <w:r>
              <w:rPr>
                <w:rStyle w:val="IndexLink"/>
                <w:rtl w:val="true"/>
              </w:rPr>
              <w:t>أَمِیرُ لَوْ کُشِفَ‌</w:t>
            </w:r>
            <w:r>
              <w:rPr>
                <w:rStyle w:val="IndexLink"/>
                <w:rtl w:val="true"/>
              </w:rPr>
              <w:tab/>
            </w:r>
            <w:r>
              <w:rPr>
                <w:rStyle w:val="IndexLink"/>
              </w:rPr>
              <w:t>415</w:t>
            </w:r>
          </w:hyperlink>
        </w:p>
        <w:p>
          <w:pPr>
            <w:pStyle w:val="Contents3"/>
            <w:tabs>
              <w:tab w:val="clear" w:pos="8459"/>
              <w:tab w:val="right" w:pos="9026" w:leader="dot"/>
            </w:tabs>
            <w:rPr/>
          </w:pPr>
          <w:hyperlink w:anchor="__RefHeading___Toc2637637_211673320">
            <w:r>
              <w:rPr>
                <w:webHidden/>
                <w:rStyle w:val="IndexLink"/>
              </w:rPr>
              <w:t>1716</w:t>
            </w:r>
            <w:r>
              <w:rPr>
                <w:rStyle w:val="IndexLink"/>
                <w:rtl w:val="true"/>
              </w:rPr>
              <w:t xml:space="preserve"> </w:t>
            </w:r>
            <w:r>
              <w:rPr>
                <w:rStyle w:val="IndexLink"/>
                <w:rtl w:val="true"/>
              </w:rPr>
              <w:t>أَنِیسُ الرَّسُولِ‌</w:t>
            </w:r>
            <w:r>
              <w:rPr>
                <w:rStyle w:val="IndexLink"/>
                <w:rtl w:val="true"/>
              </w:rPr>
              <w:tab/>
            </w:r>
            <w:r>
              <w:rPr>
                <w:rStyle w:val="IndexLink"/>
              </w:rPr>
              <w:t>415</w:t>
            </w:r>
          </w:hyperlink>
        </w:p>
        <w:p>
          <w:pPr>
            <w:pStyle w:val="Contents3"/>
            <w:tabs>
              <w:tab w:val="clear" w:pos="8459"/>
              <w:tab w:val="right" w:pos="9026" w:leader="dot"/>
            </w:tabs>
            <w:rPr/>
          </w:pPr>
          <w:hyperlink w:anchor="__RefHeading___Toc2637639_211673320">
            <w:r>
              <w:rPr>
                <w:webHidden/>
                <w:rStyle w:val="IndexLink"/>
              </w:rPr>
              <w:t>1717</w:t>
            </w:r>
            <w:r>
              <w:rPr>
                <w:rStyle w:val="IndexLink"/>
                <w:rtl w:val="true"/>
              </w:rPr>
              <w:t xml:space="preserve"> </w:t>
            </w:r>
            <w:r>
              <w:rPr>
                <w:rStyle w:val="IndexLink"/>
                <w:rtl w:val="true"/>
              </w:rPr>
              <w:t>أَوّلُ مَنْ أَدَّی الزَّکاةَ</w:t>
            </w:r>
            <w:r>
              <w:rPr>
                <w:rStyle w:val="IndexLink"/>
                <w:rtl w:val="true"/>
              </w:rPr>
              <w:tab/>
            </w:r>
            <w:r>
              <w:rPr>
                <w:rStyle w:val="IndexLink"/>
              </w:rPr>
              <w:t>415</w:t>
            </w:r>
          </w:hyperlink>
        </w:p>
        <w:p>
          <w:pPr>
            <w:pStyle w:val="Contents3"/>
            <w:tabs>
              <w:tab w:val="clear" w:pos="8459"/>
              <w:tab w:val="right" w:pos="9026" w:leader="dot"/>
            </w:tabs>
            <w:rPr/>
          </w:pPr>
          <w:hyperlink w:anchor="__RefHeading___Toc2637641_211673320">
            <w:r>
              <w:rPr>
                <w:webHidden/>
                <w:rStyle w:val="IndexLink"/>
              </w:rPr>
              <w:t>1718</w:t>
            </w:r>
            <w:r>
              <w:rPr>
                <w:rStyle w:val="IndexLink"/>
                <w:rtl w:val="true"/>
              </w:rPr>
              <w:t xml:space="preserve"> </w:t>
            </w:r>
            <w:r>
              <w:rPr>
                <w:rStyle w:val="IndexLink"/>
                <w:rtl w:val="true"/>
              </w:rPr>
              <w:t>أَوَّلُ مَنْ صَنَّفَ‌</w:t>
            </w:r>
            <w:r>
              <w:rPr>
                <w:rStyle w:val="IndexLink"/>
                <w:rtl w:val="true"/>
              </w:rPr>
              <w:tab/>
            </w:r>
            <w:r>
              <w:rPr>
                <w:rStyle w:val="IndexLink"/>
              </w:rPr>
              <w:t>415</w:t>
            </w:r>
          </w:hyperlink>
        </w:p>
        <w:p>
          <w:pPr>
            <w:pStyle w:val="Contents3"/>
            <w:tabs>
              <w:tab w:val="clear" w:pos="8459"/>
              <w:tab w:val="right" w:pos="9026" w:leader="dot"/>
            </w:tabs>
            <w:rPr/>
          </w:pPr>
          <w:hyperlink w:anchor="__RefHeading___Toc2637643_211673320">
            <w:r>
              <w:rPr>
                <w:webHidden/>
                <w:rStyle w:val="IndexLink"/>
              </w:rPr>
              <w:t>1719</w:t>
            </w:r>
            <w:r>
              <w:rPr>
                <w:rStyle w:val="IndexLink"/>
                <w:rtl w:val="true"/>
              </w:rPr>
              <w:t xml:space="preserve"> </w:t>
            </w:r>
            <w:r>
              <w:rPr>
                <w:rStyle w:val="IndexLink"/>
                <w:rtl w:val="true"/>
              </w:rPr>
              <w:t>أَوَّلُ مَنْ وَضَعَ الْکَلامَ‌</w:t>
            </w:r>
            <w:r>
              <w:rPr>
                <w:rStyle w:val="IndexLink"/>
                <w:rtl w:val="true"/>
              </w:rPr>
              <w:tab/>
            </w:r>
            <w:r>
              <w:rPr>
                <w:rStyle w:val="IndexLink"/>
              </w:rPr>
              <w:t>415</w:t>
            </w:r>
          </w:hyperlink>
        </w:p>
        <w:p>
          <w:pPr>
            <w:pStyle w:val="Contents3"/>
            <w:tabs>
              <w:tab w:val="clear" w:pos="8459"/>
              <w:tab w:val="right" w:pos="9026" w:leader="dot"/>
            </w:tabs>
            <w:rPr/>
          </w:pPr>
          <w:hyperlink w:anchor="__RefHeading___Toc2637645_211673320">
            <w:r>
              <w:rPr>
                <w:webHidden/>
                <w:rStyle w:val="IndexLink"/>
              </w:rPr>
              <w:t>1720</w:t>
            </w:r>
            <w:r>
              <w:rPr>
                <w:rStyle w:val="IndexLink"/>
                <w:rtl w:val="true"/>
              </w:rPr>
              <w:t xml:space="preserve"> </w:t>
            </w:r>
            <w:r>
              <w:rPr>
                <w:rStyle w:val="IndexLink"/>
                <w:rtl w:val="true"/>
              </w:rPr>
              <w:t>أَوَّلُ مَنْ وَضَعَ النَّحْوَ</w:t>
            </w:r>
            <w:r>
              <w:rPr>
                <w:rStyle w:val="IndexLink"/>
                <w:rtl w:val="true"/>
              </w:rPr>
              <w:tab/>
            </w:r>
            <w:r>
              <w:rPr>
                <w:rStyle w:val="IndexLink"/>
              </w:rPr>
              <w:t>417</w:t>
            </w:r>
          </w:hyperlink>
        </w:p>
        <w:p>
          <w:pPr>
            <w:pStyle w:val="Contents3"/>
            <w:tabs>
              <w:tab w:val="clear" w:pos="8459"/>
              <w:tab w:val="right" w:pos="9026" w:leader="dot"/>
            </w:tabs>
            <w:rPr/>
          </w:pPr>
          <w:hyperlink w:anchor="__RefHeading___Toc2637647_211673320">
            <w:r>
              <w:rPr>
                <w:webHidden/>
                <w:rStyle w:val="IndexLink"/>
              </w:rPr>
              <w:t>1721</w:t>
            </w:r>
            <w:r>
              <w:rPr>
                <w:rStyle w:val="IndexLink"/>
                <w:rtl w:val="true"/>
              </w:rPr>
              <w:t xml:space="preserve"> </w:t>
            </w:r>
            <w:r>
              <w:rPr>
                <w:rStyle w:val="IndexLink"/>
                <w:rtl w:val="true"/>
              </w:rPr>
              <w:t>ایثارگر</w:t>
            </w:r>
            <w:r>
              <w:rPr>
                <w:rStyle w:val="IndexLink"/>
                <w:rtl w:val="true"/>
              </w:rPr>
              <w:tab/>
            </w:r>
            <w:r>
              <w:rPr>
                <w:rStyle w:val="IndexLink"/>
              </w:rPr>
              <w:t>417</w:t>
            </w:r>
          </w:hyperlink>
        </w:p>
        <w:p>
          <w:pPr>
            <w:pStyle w:val="Contents3"/>
            <w:tabs>
              <w:tab w:val="clear" w:pos="8459"/>
              <w:tab w:val="right" w:pos="9026" w:leader="dot"/>
            </w:tabs>
            <w:rPr/>
          </w:pPr>
          <w:hyperlink w:anchor="__RefHeading___Toc2637649_211673320">
            <w:r>
              <w:rPr>
                <w:webHidden/>
                <w:rStyle w:val="IndexLink"/>
              </w:rPr>
              <w:t>1722</w:t>
            </w:r>
            <w:r>
              <w:rPr>
                <w:rStyle w:val="IndexLink"/>
                <w:rtl w:val="true"/>
              </w:rPr>
              <w:t xml:space="preserve"> </w:t>
            </w:r>
            <w:r>
              <w:rPr>
                <w:rStyle w:val="IndexLink"/>
                <w:rtl w:val="true"/>
              </w:rPr>
              <w:t>بابُهُ بابُ اللَّهِ‌</w:t>
            </w:r>
            <w:r>
              <w:rPr>
                <w:rStyle w:val="IndexLink"/>
                <w:rtl w:val="true"/>
              </w:rPr>
              <w:tab/>
            </w:r>
            <w:r>
              <w:rPr>
                <w:rStyle w:val="IndexLink"/>
              </w:rPr>
              <w:t>417</w:t>
            </w:r>
          </w:hyperlink>
        </w:p>
        <w:p>
          <w:pPr>
            <w:pStyle w:val="Contents3"/>
            <w:tabs>
              <w:tab w:val="clear" w:pos="8459"/>
              <w:tab w:val="right" w:pos="9026" w:leader="dot"/>
            </w:tabs>
            <w:rPr/>
          </w:pPr>
          <w:hyperlink w:anchor="__RefHeading___Toc2637651_211673320">
            <w:r>
              <w:rPr>
                <w:webHidden/>
                <w:rStyle w:val="IndexLink"/>
              </w:rPr>
              <w:t>1723</w:t>
            </w:r>
            <w:r>
              <w:rPr>
                <w:rStyle w:val="IndexLink"/>
                <w:rtl w:val="true"/>
              </w:rPr>
              <w:t xml:space="preserve"> </w:t>
            </w:r>
            <w:r>
              <w:rPr>
                <w:rStyle w:val="IndexLink"/>
                <w:rtl w:val="true"/>
              </w:rPr>
              <w:t>بارَزَ حِینَ اسْتَکانَ الْقَوْمُ‌</w:t>
            </w:r>
            <w:r>
              <w:rPr>
                <w:rStyle w:val="IndexLink"/>
                <w:rtl w:val="true"/>
              </w:rPr>
              <w:tab/>
            </w:r>
            <w:r>
              <w:rPr>
                <w:rStyle w:val="IndexLink"/>
              </w:rPr>
              <w:t>417</w:t>
            </w:r>
          </w:hyperlink>
        </w:p>
        <w:p>
          <w:pPr>
            <w:pStyle w:val="Contents3"/>
            <w:tabs>
              <w:tab w:val="clear" w:pos="8459"/>
              <w:tab w:val="right" w:pos="9026" w:leader="dot"/>
            </w:tabs>
            <w:rPr/>
          </w:pPr>
          <w:hyperlink w:anchor="__RefHeading___Toc2637653_211673320">
            <w:r>
              <w:rPr>
                <w:webHidden/>
                <w:rStyle w:val="IndexLink"/>
              </w:rPr>
              <w:t>1724</w:t>
            </w:r>
            <w:r>
              <w:rPr>
                <w:rStyle w:val="IndexLink"/>
                <w:rtl w:val="true"/>
              </w:rPr>
              <w:t xml:space="preserve"> </w:t>
            </w:r>
            <w:r>
              <w:rPr>
                <w:rStyle w:val="IndexLink"/>
                <w:rtl w:val="true"/>
              </w:rPr>
              <w:t>الْبازِلُ‌</w:t>
            </w:r>
            <w:r>
              <w:rPr>
                <w:rStyle w:val="IndexLink"/>
                <w:rtl w:val="true"/>
              </w:rPr>
              <w:tab/>
            </w:r>
            <w:r>
              <w:rPr>
                <w:rStyle w:val="IndexLink"/>
              </w:rPr>
              <w:t>417</w:t>
            </w:r>
          </w:hyperlink>
        </w:p>
        <w:p>
          <w:pPr>
            <w:pStyle w:val="Contents3"/>
            <w:tabs>
              <w:tab w:val="clear" w:pos="8459"/>
              <w:tab w:val="right" w:pos="9026" w:leader="dot"/>
            </w:tabs>
            <w:rPr/>
          </w:pPr>
          <w:hyperlink w:anchor="__RefHeading___Toc2637655_211673320">
            <w:r>
              <w:rPr>
                <w:webHidden/>
                <w:rStyle w:val="IndexLink"/>
              </w:rPr>
              <w:t>1725</w:t>
            </w:r>
            <w:r>
              <w:rPr>
                <w:rStyle w:val="IndexLink"/>
                <w:rtl w:val="true"/>
              </w:rPr>
              <w:t xml:space="preserve"> </w:t>
            </w:r>
            <w:r>
              <w:rPr>
                <w:rStyle w:val="IndexLink"/>
                <w:rtl w:val="true"/>
              </w:rPr>
              <w:t>الْباقِرُ لِعُلُومِ الْأَدْیانِ‌</w:t>
            </w:r>
            <w:r>
              <w:rPr>
                <w:rStyle w:val="IndexLink"/>
                <w:rtl w:val="true"/>
              </w:rPr>
              <w:tab/>
            </w:r>
            <w:r>
              <w:rPr>
                <w:rStyle w:val="IndexLink"/>
              </w:rPr>
              <w:t>417</w:t>
            </w:r>
          </w:hyperlink>
        </w:p>
        <w:p>
          <w:pPr>
            <w:pStyle w:val="Contents3"/>
            <w:tabs>
              <w:tab w:val="clear" w:pos="8459"/>
              <w:tab w:val="right" w:pos="9026" w:leader="dot"/>
            </w:tabs>
            <w:rPr/>
          </w:pPr>
          <w:hyperlink w:anchor="__RefHeading___Toc2637657_211673320">
            <w:r>
              <w:rPr>
                <w:webHidden/>
                <w:rStyle w:val="IndexLink"/>
              </w:rPr>
              <w:t>1726</w:t>
            </w:r>
            <w:r>
              <w:rPr>
                <w:rStyle w:val="IndexLink"/>
                <w:rtl w:val="true"/>
              </w:rPr>
              <w:t xml:space="preserve"> </w:t>
            </w:r>
            <w:r>
              <w:rPr>
                <w:rStyle w:val="IndexLink"/>
                <w:rtl w:val="true"/>
              </w:rPr>
              <w:t>بِثْرِیکٌ‌</w:t>
            </w:r>
            <w:r>
              <w:rPr>
                <w:rStyle w:val="IndexLink"/>
                <w:rtl w:val="true"/>
              </w:rPr>
              <w:tab/>
            </w:r>
            <w:r>
              <w:rPr>
                <w:rStyle w:val="IndexLink"/>
              </w:rPr>
              <w:t>417</w:t>
            </w:r>
          </w:hyperlink>
        </w:p>
        <w:p>
          <w:pPr>
            <w:pStyle w:val="Contents3"/>
            <w:tabs>
              <w:tab w:val="clear" w:pos="8459"/>
              <w:tab w:val="right" w:pos="9026" w:leader="dot"/>
            </w:tabs>
            <w:rPr/>
          </w:pPr>
          <w:hyperlink w:anchor="__RefHeading___Toc2637659_211673320">
            <w:r>
              <w:rPr>
                <w:webHidden/>
                <w:rStyle w:val="IndexLink"/>
              </w:rPr>
              <w:t>1727</w:t>
            </w:r>
            <w:r>
              <w:rPr>
                <w:rStyle w:val="IndexLink"/>
                <w:rtl w:val="true"/>
              </w:rPr>
              <w:t xml:space="preserve"> </w:t>
            </w:r>
            <w:r>
              <w:rPr>
                <w:rStyle w:val="IndexLink"/>
                <w:rtl w:val="true"/>
              </w:rPr>
              <w:t>بَثِیرٌ</w:t>
            </w:r>
            <w:r>
              <w:rPr>
                <w:rStyle w:val="IndexLink"/>
                <w:rtl w:val="true"/>
              </w:rPr>
              <w:tab/>
            </w:r>
            <w:r>
              <w:rPr>
                <w:rStyle w:val="IndexLink"/>
              </w:rPr>
              <w:t>418</w:t>
            </w:r>
          </w:hyperlink>
        </w:p>
        <w:p>
          <w:pPr>
            <w:pStyle w:val="Contents3"/>
            <w:tabs>
              <w:tab w:val="clear" w:pos="8459"/>
              <w:tab w:val="right" w:pos="9026" w:leader="dot"/>
            </w:tabs>
            <w:rPr/>
          </w:pPr>
          <w:hyperlink w:anchor="__RefHeading___Toc2637661_211673320">
            <w:r>
              <w:rPr>
                <w:webHidden/>
                <w:rStyle w:val="IndexLink"/>
              </w:rPr>
              <w:t>1728</w:t>
            </w:r>
            <w:r>
              <w:rPr>
                <w:rStyle w:val="IndexLink"/>
                <w:rtl w:val="true"/>
              </w:rPr>
              <w:t xml:space="preserve"> </w:t>
            </w:r>
            <w:r>
              <w:rPr>
                <w:rStyle w:val="IndexLink"/>
                <w:rtl w:val="true"/>
              </w:rPr>
              <w:t>بَحْرٌ فِی الْمَجالِسِ‌</w:t>
            </w:r>
            <w:r>
              <w:rPr>
                <w:rStyle w:val="IndexLink"/>
                <w:rtl w:val="true"/>
              </w:rPr>
              <w:tab/>
            </w:r>
            <w:r>
              <w:rPr>
                <w:rStyle w:val="IndexLink"/>
              </w:rPr>
              <w:t>418</w:t>
            </w:r>
          </w:hyperlink>
        </w:p>
        <w:p>
          <w:pPr>
            <w:pStyle w:val="Contents3"/>
            <w:tabs>
              <w:tab w:val="clear" w:pos="8459"/>
              <w:tab w:val="right" w:pos="9026" w:leader="dot"/>
            </w:tabs>
            <w:rPr/>
          </w:pPr>
          <w:hyperlink w:anchor="__RefHeading___Toc2637663_211673320">
            <w:r>
              <w:rPr>
                <w:webHidden/>
                <w:rStyle w:val="IndexLink"/>
              </w:rPr>
              <w:t>1729</w:t>
            </w:r>
            <w:r>
              <w:rPr>
                <w:rStyle w:val="IndexLink"/>
                <w:rtl w:val="true"/>
              </w:rPr>
              <w:t xml:space="preserve"> </w:t>
            </w:r>
            <w:r>
              <w:rPr>
                <w:rStyle w:val="IndexLink"/>
                <w:rtl w:val="true"/>
              </w:rPr>
              <w:t>الْبَدْرُ التَّمامِ‌</w:t>
            </w:r>
            <w:r>
              <w:rPr>
                <w:rStyle w:val="IndexLink"/>
                <w:rtl w:val="true"/>
              </w:rPr>
              <w:tab/>
            </w:r>
            <w:r>
              <w:rPr>
                <w:rStyle w:val="IndexLink"/>
              </w:rPr>
              <w:t>418</w:t>
            </w:r>
          </w:hyperlink>
        </w:p>
        <w:p>
          <w:pPr>
            <w:pStyle w:val="Contents3"/>
            <w:tabs>
              <w:tab w:val="clear" w:pos="8459"/>
              <w:tab w:val="right" w:pos="9026" w:leader="dot"/>
            </w:tabs>
            <w:rPr/>
          </w:pPr>
          <w:hyperlink w:anchor="__RefHeading___Toc2637665_211673320">
            <w:r>
              <w:rPr>
                <w:webHidden/>
                <w:rStyle w:val="IndexLink"/>
              </w:rPr>
              <w:t>1730</w:t>
            </w:r>
            <w:r>
              <w:rPr>
                <w:rStyle w:val="IndexLink"/>
                <w:rtl w:val="true"/>
              </w:rPr>
              <w:t xml:space="preserve"> </w:t>
            </w:r>
            <w:r>
              <w:rPr>
                <w:rStyle w:val="IndexLink"/>
                <w:rtl w:val="true"/>
              </w:rPr>
              <w:t>الْبَدْرُ الْمُنِیرُ</w:t>
            </w:r>
            <w:r>
              <w:rPr>
                <w:rStyle w:val="IndexLink"/>
                <w:rtl w:val="true"/>
              </w:rPr>
              <w:tab/>
            </w:r>
            <w:r>
              <w:rPr>
                <w:rStyle w:val="IndexLink"/>
              </w:rPr>
              <w:t>419</w:t>
            </w:r>
          </w:hyperlink>
        </w:p>
        <w:p>
          <w:pPr>
            <w:pStyle w:val="Contents3"/>
            <w:tabs>
              <w:tab w:val="clear" w:pos="8459"/>
              <w:tab w:val="right" w:pos="9026" w:leader="dot"/>
            </w:tabs>
            <w:rPr/>
          </w:pPr>
          <w:hyperlink w:anchor="__RefHeading___Toc2637667_211673320">
            <w:r>
              <w:rPr>
                <w:webHidden/>
                <w:rStyle w:val="IndexLink"/>
              </w:rPr>
              <w:t>1731</w:t>
            </w:r>
            <w:r>
              <w:rPr>
                <w:rStyle w:val="IndexLink"/>
                <w:rtl w:val="true"/>
              </w:rPr>
              <w:t xml:space="preserve"> </w:t>
            </w:r>
            <w:r>
              <w:rPr>
                <w:rStyle w:val="IndexLink"/>
                <w:rtl w:val="true"/>
              </w:rPr>
              <w:t>بُرْهانُ الْواصِلِینَ‌</w:t>
            </w:r>
            <w:r>
              <w:rPr>
                <w:rStyle w:val="IndexLink"/>
                <w:rtl w:val="true"/>
              </w:rPr>
              <w:tab/>
            </w:r>
            <w:r>
              <w:rPr>
                <w:rStyle w:val="IndexLink"/>
              </w:rPr>
              <w:t>419</w:t>
            </w:r>
          </w:hyperlink>
        </w:p>
        <w:p>
          <w:pPr>
            <w:pStyle w:val="Contents3"/>
            <w:tabs>
              <w:tab w:val="clear" w:pos="8459"/>
              <w:tab w:val="right" w:pos="9026" w:leader="dot"/>
            </w:tabs>
            <w:rPr/>
          </w:pPr>
          <w:hyperlink w:anchor="__RefHeading___Toc2637669_211673320">
            <w:r>
              <w:rPr>
                <w:webHidden/>
                <w:rStyle w:val="IndexLink"/>
              </w:rPr>
              <w:t>1732</w:t>
            </w:r>
            <w:r>
              <w:rPr>
                <w:rStyle w:val="IndexLink"/>
                <w:rtl w:val="true"/>
              </w:rPr>
              <w:t xml:space="preserve"> </w:t>
            </w:r>
            <w:r>
              <w:rPr>
                <w:rStyle w:val="IndexLink"/>
                <w:rtl w:val="true"/>
              </w:rPr>
              <w:t>بَرِی‌ءٌ</w:t>
            </w:r>
            <w:r>
              <w:rPr>
                <w:rStyle w:val="IndexLink"/>
                <w:rtl w:val="true"/>
              </w:rPr>
              <w:tab/>
            </w:r>
            <w:r>
              <w:rPr>
                <w:rStyle w:val="IndexLink"/>
              </w:rPr>
              <w:t>419</w:t>
            </w:r>
          </w:hyperlink>
        </w:p>
        <w:p>
          <w:pPr>
            <w:pStyle w:val="Contents3"/>
            <w:tabs>
              <w:tab w:val="clear" w:pos="8459"/>
              <w:tab w:val="right" w:pos="9026" w:leader="dot"/>
            </w:tabs>
            <w:rPr/>
          </w:pPr>
          <w:hyperlink w:anchor="__RefHeading___Toc2637671_211673320">
            <w:r>
              <w:rPr>
                <w:webHidden/>
                <w:rStyle w:val="IndexLink"/>
              </w:rPr>
              <w:t>1733</w:t>
            </w:r>
            <w:r>
              <w:rPr>
                <w:rStyle w:val="IndexLink"/>
                <w:rtl w:val="true"/>
              </w:rPr>
              <w:t xml:space="preserve"> </w:t>
            </w:r>
            <w:r>
              <w:rPr>
                <w:rStyle w:val="IndexLink"/>
                <w:rtl w:val="true"/>
              </w:rPr>
              <w:t>بِطْرِیسا</w:t>
            </w:r>
            <w:r>
              <w:rPr>
                <w:rStyle w:val="IndexLink"/>
                <w:rtl w:val="true"/>
              </w:rPr>
              <w:tab/>
            </w:r>
            <w:r>
              <w:rPr>
                <w:rStyle w:val="IndexLink"/>
              </w:rPr>
              <w:t>419</w:t>
            </w:r>
          </w:hyperlink>
        </w:p>
        <w:p>
          <w:pPr>
            <w:pStyle w:val="Contents3"/>
            <w:tabs>
              <w:tab w:val="clear" w:pos="8459"/>
              <w:tab w:val="right" w:pos="9026" w:leader="dot"/>
            </w:tabs>
            <w:rPr/>
          </w:pPr>
          <w:hyperlink w:anchor="__RefHeading___Toc2637673_211673320">
            <w:r>
              <w:rPr>
                <w:webHidden/>
                <w:rStyle w:val="IndexLink"/>
              </w:rPr>
              <w:t>1734</w:t>
            </w:r>
            <w:r>
              <w:rPr>
                <w:rStyle w:val="IndexLink"/>
                <w:rtl w:val="true"/>
              </w:rPr>
              <w:t xml:space="preserve"> </w:t>
            </w:r>
            <w:r>
              <w:rPr>
                <w:rStyle w:val="IndexLink"/>
                <w:rtl w:val="true"/>
              </w:rPr>
              <w:t>الْبَطَلُ الْأَزْهَرُ</w:t>
            </w:r>
            <w:r>
              <w:rPr>
                <w:rStyle w:val="IndexLink"/>
                <w:rtl w:val="true"/>
              </w:rPr>
              <w:tab/>
            </w:r>
            <w:r>
              <w:rPr>
                <w:rStyle w:val="IndexLink"/>
              </w:rPr>
              <w:t>420</w:t>
            </w:r>
          </w:hyperlink>
        </w:p>
        <w:p>
          <w:pPr>
            <w:pStyle w:val="Contents3"/>
            <w:tabs>
              <w:tab w:val="clear" w:pos="8459"/>
              <w:tab w:val="right" w:pos="9026" w:leader="dot"/>
            </w:tabs>
            <w:rPr/>
          </w:pPr>
          <w:hyperlink w:anchor="__RefHeading___Toc2637675_211673320">
            <w:r>
              <w:rPr>
                <w:webHidden/>
                <w:rStyle w:val="IndexLink"/>
              </w:rPr>
              <w:t>1735</w:t>
            </w:r>
            <w:r>
              <w:rPr>
                <w:rStyle w:val="IndexLink"/>
                <w:rtl w:val="true"/>
              </w:rPr>
              <w:t xml:space="preserve"> </w:t>
            </w:r>
            <w:r>
              <w:rPr>
                <w:rStyle w:val="IndexLink"/>
                <w:rtl w:val="true"/>
              </w:rPr>
              <w:t>الْبَطَلُ الْجَماجِمُ‌</w:t>
            </w:r>
            <w:r>
              <w:rPr>
                <w:rStyle w:val="IndexLink"/>
                <w:rtl w:val="true"/>
              </w:rPr>
              <w:tab/>
            </w:r>
            <w:r>
              <w:rPr>
                <w:rStyle w:val="IndexLink"/>
              </w:rPr>
              <w:t>420</w:t>
            </w:r>
          </w:hyperlink>
        </w:p>
        <w:p>
          <w:pPr>
            <w:pStyle w:val="Contents3"/>
            <w:tabs>
              <w:tab w:val="clear" w:pos="8459"/>
              <w:tab w:val="right" w:pos="9026" w:leader="dot"/>
            </w:tabs>
            <w:rPr/>
          </w:pPr>
          <w:hyperlink w:anchor="__RefHeading___Toc2637677_211673320">
            <w:r>
              <w:rPr>
                <w:webHidden/>
                <w:rStyle w:val="IndexLink"/>
              </w:rPr>
              <w:t>1736</w:t>
            </w:r>
            <w:r>
              <w:rPr>
                <w:rStyle w:val="IndexLink"/>
                <w:rtl w:val="true"/>
              </w:rPr>
              <w:t xml:space="preserve"> </w:t>
            </w:r>
            <w:r>
              <w:rPr>
                <w:rStyle w:val="IndexLink"/>
                <w:rtl w:val="true"/>
              </w:rPr>
              <w:t>الْبَطَلُ الضَّرْغامُ‌</w:t>
            </w:r>
            <w:r>
              <w:rPr>
                <w:rStyle w:val="IndexLink"/>
                <w:rtl w:val="true"/>
              </w:rPr>
              <w:tab/>
            </w:r>
            <w:r>
              <w:rPr>
                <w:rStyle w:val="IndexLink"/>
              </w:rPr>
              <w:t>420</w:t>
            </w:r>
          </w:hyperlink>
        </w:p>
        <w:p>
          <w:pPr>
            <w:pStyle w:val="Contents3"/>
            <w:tabs>
              <w:tab w:val="clear" w:pos="8459"/>
              <w:tab w:val="right" w:pos="9026" w:leader="dot"/>
            </w:tabs>
            <w:rPr/>
          </w:pPr>
          <w:hyperlink w:anchor="__RefHeading___Toc2637679_211673320">
            <w:r>
              <w:rPr>
                <w:webHidden/>
                <w:rStyle w:val="IndexLink"/>
              </w:rPr>
              <w:t>1737</w:t>
            </w:r>
            <w:r>
              <w:rPr>
                <w:rStyle w:val="IndexLink"/>
                <w:rtl w:val="true"/>
              </w:rPr>
              <w:t xml:space="preserve"> </w:t>
            </w:r>
            <w:r>
              <w:rPr>
                <w:rStyle w:val="IndexLink"/>
                <w:rtl w:val="true"/>
              </w:rPr>
              <w:t>الْبَطَلُ الْهاصِرُ</w:t>
            </w:r>
            <w:r>
              <w:rPr>
                <w:rStyle w:val="IndexLink"/>
                <w:rtl w:val="true"/>
              </w:rPr>
              <w:tab/>
            </w:r>
            <w:r>
              <w:rPr>
                <w:rStyle w:val="IndexLink"/>
              </w:rPr>
              <w:t>420</w:t>
            </w:r>
          </w:hyperlink>
        </w:p>
        <w:p>
          <w:pPr>
            <w:pStyle w:val="Contents3"/>
            <w:tabs>
              <w:tab w:val="clear" w:pos="8459"/>
              <w:tab w:val="right" w:pos="9026" w:leader="dot"/>
            </w:tabs>
            <w:rPr/>
          </w:pPr>
          <w:hyperlink w:anchor="__RefHeading___Toc2637681_211673320">
            <w:r>
              <w:rPr>
                <w:webHidden/>
                <w:rStyle w:val="IndexLink"/>
              </w:rPr>
              <w:t>1738</w:t>
            </w:r>
            <w:r>
              <w:rPr>
                <w:rStyle w:val="IndexLink"/>
                <w:rtl w:val="true"/>
              </w:rPr>
              <w:t xml:space="preserve"> </w:t>
            </w:r>
            <w:r>
              <w:rPr>
                <w:rStyle w:val="IndexLink"/>
                <w:rtl w:val="true"/>
              </w:rPr>
              <w:t>الْبَطَلُ الْهُمامُ‌</w:t>
            </w:r>
            <w:r>
              <w:rPr>
                <w:rStyle w:val="IndexLink"/>
                <w:rtl w:val="true"/>
              </w:rPr>
              <w:tab/>
            </w:r>
            <w:r>
              <w:rPr>
                <w:rStyle w:val="IndexLink"/>
              </w:rPr>
              <w:t>420</w:t>
            </w:r>
          </w:hyperlink>
        </w:p>
        <w:p>
          <w:pPr>
            <w:pStyle w:val="Contents3"/>
            <w:tabs>
              <w:tab w:val="clear" w:pos="8459"/>
              <w:tab w:val="right" w:pos="9026" w:leader="dot"/>
            </w:tabs>
            <w:rPr/>
          </w:pPr>
          <w:hyperlink w:anchor="__RefHeading___Toc2637683_211673320">
            <w:r>
              <w:rPr>
                <w:webHidden/>
                <w:rStyle w:val="IndexLink"/>
              </w:rPr>
              <w:t>1739</w:t>
            </w:r>
            <w:r>
              <w:rPr>
                <w:rStyle w:val="IndexLink"/>
                <w:rtl w:val="true"/>
              </w:rPr>
              <w:t xml:space="preserve"> </w:t>
            </w:r>
            <w:r>
              <w:rPr>
                <w:rStyle w:val="IndexLink"/>
                <w:rtl w:val="true"/>
              </w:rPr>
              <w:t>بَعْلُ بِنْتِ الْمُصْطَفی‌</w:t>
            </w:r>
            <w:r>
              <w:rPr>
                <w:rStyle w:val="IndexLink"/>
                <w:rtl w:val="true"/>
              </w:rPr>
              <w:tab/>
            </w:r>
            <w:r>
              <w:rPr>
                <w:rStyle w:val="IndexLink"/>
              </w:rPr>
              <w:t>420</w:t>
            </w:r>
          </w:hyperlink>
        </w:p>
        <w:p>
          <w:pPr>
            <w:pStyle w:val="Contents3"/>
            <w:tabs>
              <w:tab w:val="clear" w:pos="8459"/>
              <w:tab w:val="right" w:pos="9026" w:leader="dot"/>
            </w:tabs>
            <w:rPr/>
          </w:pPr>
          <w:hyperlink w:anchor="__RefHeading___Toc2637685_211673320">
            <w:r>
              <w:rPr>
                <w:webHidden/>
                <w:rStyle w:val="IndexLink"/>
              </w:rPr>
              <w:t>1740</w:t>
            </w:r>
            <w:r>
              <w:rPr>
                <w:rStyle w:val="IndexLink"/>
                <w:rtl w:val="true"/>
              </w:rPr>
              <w:t xml:space="preserve"> </w:t>
            </w:r>
            <w:r>
              <w:rPr>
                <w:rStyle w:val="IndexLink"/>
                <w:rtl w:val="true"/>
              </w:rPr>
              <w:t>بَعِیدُ الْمُدی‌</w:t>
            </w:r>
            <w:r>
              <w:rPr>
                <w:rStyle w:val="IndexLink"/>
                <w:rtl w:val="true"/>
              </w:rPr>
              <w:tab/>
            </w:r>
            <w:r>
              <w:rPr>
                <w:rStyle w:val="IndexLink"/>
              </w:rPr>
              <w:t>420</w:t>
            </w:r>
          </w:hyperlink>
        </w:p>
        <w:p>
          <w:pPr>
            <w:pStyle w:val="Contents3"/>
            <w:tabs>
              <w:tab w:val="clear" w:pos="8459"/>
              <w:tab w:val="right" w:pos="9026" w:leader="dot"/>
            </w:tabs>
            <w:rPr/>
          </w:pPr>
          <w:hyperlink w:anchor="__RefHeading___Toc2637687_211673320">
            <w:r>
              <w:rPr>
                <w:webHidden/>
                <w:rStyle w:val="IndexLink"/>
              </w:rPr>
              <w:t>1741</w:t>
            </w:r>
            <w:r>
              <w:rPr>
                <w:rStyle w:val="IndexLink"/>
                <w:rtl w:val="true"/>
              </w:rPr>
              <w:t xml:space="preserve"> </w:t>
            </w:r>
            <w:r>
              <w:rPr>
                <w:rStyle w:val="IndexLink"/>
                <w:rtl w:val="true"/>
              </w:rPr>
              <w:t>بَکّاءٌ فِی الْمِحْرابِ‌</w:t>
            </w:r>
            <w:r>
              <w:rPr>
                <w:rStyle w:val="IndexLink"/>
                <w:rtl w:val="true"/>
              </w:rPr>
              <w:tab/>
            </w:r>
            <w:r>
              <w:rPr>
                <w:rStyle w:val="IndexLink"/>
              </w:rPr>
              <w:t>421</w:t>
            </w:r>
          </w:hyperlink>
        </w:p>
        <w:p>
          <w:pPr>
            <w:pStyle w:val="Contents3"/>
            <w:tabs>
              <w:tab w:val="clear" w:pos="8459"/>
              <w:tab w:val="right" w:pos="9026" w:leader="dot"/>
            </w:tabs>
            <w:rPr/>
          </w:pPr>
          <w:hyperlink w:anchor="__RefHeading___Toc2637689_211673320">
            <w:r>
              <w:rPr>
                <w:webHidden/>
                <w:rStyle w:val="IndexLink"/>
              </w:rPr>
              <w:t>1742</w:t>
            </w:r>
            <w:r>
              <w:rPr>
                <w:rStyle w:val="IndexLink"/>
                <w:rtl w:val="true"/>
              </w:rPr>
              <w:t xml:space="preserve"> </w:t>
            </w:r>
            <w:r>
              <w:rPr>
                <w:rStyle w:val="IndexLink"/>
                <w:rtl w:val="true"/>
              </w:rPr>
              <w:t>بِلْقِیاطِیسٌ‌</w:t>
            </w:r>
            <w:r>
              <w:rPr>
                <w:rStyle w:val="IndexLink"/>
                <w:rtl w:val="true"/>
              </w:rPr>
              <w:tab/>
            </w:r>
            <w:r>
              <w:rPr>
                <w:rStyle w:val="IndexLink"/>
              </w:rPr>
              <w:t>421</w:t>
            </w:r>
          </w:hyperlink>
        </w:p>
        <w:p>
          <w:pPr>
            <w:pStyle w:val="Contents3"/>
            <w:tabs>
              <w:tab w:val="clear" w:pos="8459"/>
              <w:tab w:val="right" w:pos="9026" w:leader="dot"/>
            </w:tabs>
            <w:rPr/>
          </w:pPr>
          <w:hyperlink w:anchor="__RefHeading___Toc2637691_211673320">
            <w:r>
              <w:rPr>
                <w:webHidden/>
                <w:rStyle w:val="IndexLink"/>
              </w:rPr>
              <w:t>1743</w:t>
            </w:r>
            <w:r>
              <w:rPr>
                <w:rStyle w:val="IndexLink"/>
                <w:rtl w:val="true"/>
              </w:rPr>
              <w:t xml:space="preserve"> </w:t>
            </w:r>
            <w:r>
              <w:rPr>
                <w:rStyle w:val="IndexLink"/>
                <w:rtl w:val="true"/>
              </w:rPr>
              <w:t>بَوِی‌ءٌ</w:t>
            </w:r>
            <w:r>
              <w:rPr>
                <w:rStyle w:val="IndexLink"/>
                <w:rtl w:val="true"/>
              </w:rPr>
              <w:tab/>
            </w:r>
            <w:r>
              <w:rPr>
                <w:rStyle w:val="IndexLink"/>
              </w:rPr>
              <w:t>422</w:t>
            </w:r>
          </w:hyperlink>
        </w:p>
        <w:p>
          <w:pPr>
            <w:pStyle w:val="Contents3"/>
            <w:tabs>
              <w:tab w:val="clear" w:pos="8459"/>
              <w:tab w:val="right" w:pos="9026" w:leader="dot"/>
            </w:tabs>
            <w:rPr/>
          </w:pPr>
          <w:hyperlink w:anchor="__RefHeading___Toc2637693_211673320">
            <w:r>
              <w:rPr>
                <w:webHidden/>
                <w:rStyle w:val="IndexLink"/>
              </w:rPr>
              <w:t>1744</w:t>
            </w:r>
            <w:r>
              <w:rPr>
                <w:rStyle w:val="IndexLink"/>
                <w:rtl w:val="true"/>
              </w:rPr>
              <w:t xml:space="preserve"> </w:t>
            </w:r>
            <w:r>
              <w:rPr>
                <w:rStyle w:val="IndexLink"/>
                <w:rtl w:val="true"/>
              </w:rPr>
              <w:t>بَیاضُ صُبْحِ الْیقِینِ‌</w:t>
            </w:r>
            <w:r>
              <w:rPr>
                <w:rStyle w:val="IndexLink"/>
                <w:rtl w:val="true"/>
              </w:rPr>
              <w:tab/>
            </w:r>
            <w:r>
              <w:rPr>
                <w:rStyle w:val="IndexLink"/>
              </w:rPr>
              <w:t>422</w:t>
            </w:r>
          </w:hyperlink>
        </w:p>
        <w:p>
          <w:pPr>
            <w:pStyle w:val="Contents3"/>
            <w:tabs>
              <w:tab w:val="clear" w:pos="8459"/>
              <w:tab w:val="right" w:pos="9026" w:leader="dot"/>
            </w:tabs>
            <w:rPr/>
          </w:pPr>
          <w:hyperlink w:anchor="__RefHeading___Toc2637695_211673320">
            <w:r>
              <w:rPr>
                <w:webHidden/>
                <w:rStyle w:val="IndexLink"/>
              </w:rPr>
              <w:t>1745</w:t>
            </w:r>
            <w:r>
              <w:rPr>
                <w:rStyle w:val="IndexLink"/>
                <w:rtl w:val="true"/>
              </w:rPr>
              <w:t xml:space="preserve"> </w:t>
            </w:r>
            <w:r>
              <w:rPr>
                <w:rStyle w:val="IndexLink"/>
                <w:rtl w:val="true"/>
              </w:rPr>
              <w:t>بَیضَةُ الْبَلَدِ</w:t>
            </w:r>
            <w:r>
              <w:rPr>
                <w:rStyle w:val="IndexLink"/>
                <w:rtl w:val="true"/>
              </w:rPr>
              <w:tab/>
            </w:r>
            <w:r>
              <w:rPr>
                <w:rStyle w:val="IndexLink"/>
              </w:rPr>
              <w:t>422</w:t>
            </w:r>
          </w:hyperlink>
        </w:p>
        <w:p>
          <w:pPr>
            <w:pStyle w:val="Contents3"/>
            <w:tabs>
              <w:tab w:val="clear" w:pos="8459"/>
              <w:tab w:val="right" w:pos="9026" w:leader="dot"/>
            </w:tabs>
            <w:rPr/>
          </w:pPr>
          <w:hyperlink w:anchor="__RefHeading___Toc2637697_211673320">
            <w:r>
              <w:rPr>
                <w:webHidden/>
                <w:rStyle w:val="IndexLink"/>
              </w:rPr>
              <w:t>1746</w:t>
            </w:r>
            <w:r>
              <w:rPr>
                <w:rStyle w:val="IndexLink"/>
                <w:rtl w:val="true"/>
              </w:rPr>
              <w:t xml:space="preserve"> </w:t>
            </w:r>
            <w:r>
              <w:rPr>
                <w:rStyle w:val="IndexLink"/>
                <w:rtl w:val="true"/>
              </w:rPr>
              <w:t>تَأَلَّفَ الْأَشْرافَ‌</w:t>
            </w:r>
            <w:r>
              <w:rPr>
                <w:rStyle w:val="IndexLink"/>
                <w:rtl w:val="true"/>
              </w:rPr>
              <w:tab/>
            </w:r>
            <w:r>
              <w:rPr>
                <w:rStyle w:val="IndexLink"/>
              </w:rPr>
              <w:t>423</w:t>
            </w:r>
          </w:hyperlink>
        </w:p>
        <w:p>
          <w:pPr>
            <w:pStyle w:val="Contents3"/>
            <w:tabs>
              <w:tab w:val="clear" w:pos="8459"/>
              <w:tab w:val="right" w:pos="9026" w:leader="dot"/>
            </w:tabs>
            <w:rPr/>
          </w:pPr>
          <w:hyperlink w:anchor="__RefHeading___Toc2637699_211673320">
            <w:r>
              <w:rPr>
                <w:webHidden/>
                <w:rStyle w:val="IndexLink"/>
              </w:rPr>
              <w:t>1747</w:t>
            </w:r>
            <w:r>
              <w:rPr>
                <w:rStyle w:val="IndexLink"/>
                <w:rtl w:val="true"/>
              </w:rPr>
              <w:t xml:space="preserve"> </w:t>
            </w:r>
            <w:r>
              <w:rPr>
                <w:rStyle w:val="IndexLink"/>
                <w:rtl w:val="true"/>
              </w:rPr>
              <w:t>تاجُ الْعارِفِینَ‌</w:t>
            </w:r>
            <w:r>
              <w:rPr>
                <w:rStyle w:val="IndexLink"/>
                <w:rtl w:val="true"/>
              </w:rPr>
              <w:tab/>
            </w:r>
            <w:r>
              <w:rPr>
                <w:rStyle w:val="IndexLink"/>
              </w:rPr>
              <w:t>423</w:t>
            </w:r>
          </w:hyperlink>
        </w:p>
        <w:p>
          <w:pPr>
            <w:pStyle w:val="Contents3"/>
            <w:tabs>
              <w:tab w:val="clear" w:pos="8459"/>
              <w:tab w:val="right" w:pos="9026" w:leader="dot"/>
            </w:tabs>
            <w:rPr/>
          </w:pPr>
          <w:hyperlink w:anchor="__RefHeading___Toc2637701_211673320">
            <w:r>
              <w:rPr>
                <w:webHidden/>
                <w:rStyle w:val="IndexLink"/>
              </w:rPr>
              <w:t>1748</w:t>
            </w:r>
            <w:r>
              <w:rPr>
                <w:rStyle w:val="IndexLink"/>
                <w:rtl w:val="true"/>
              </w:rPr>
              <w:t xml:space="preserve"> </w:t>
            </w:r>
            <w:r>
              <w:rPr>
                <w:rStyle w:val="IndexLink"/>
                <w:rtl w:val="true"/>
              </w:rPr>
              <w:t>تاجُ الْفُقَهاءِ</w:t>
            </w:r>
            <w:r>
              <w:rPr>
                <w:rStyle w:val="IndexLink"/>
                <w:rtl w:val="true"/>
              </w:rPr>
              <w:tab/>
            </w:r>
            <w:r>
              <w:rPr>
                <w:rStyle w:val="IndexLink"/>
              </w:rPr>
              <w:t>423</w:t>
            </w:r>
          </w:hyperlink>
        </w:p>
        <w:p>
          <w:pPr>
            <w:pStyle w:val="Contents3"/>
            <w:tabs>
              <w:tab w:val="clear" w:pos="8459"/>
              <w:tab w:val="right" w:pos="9026" w:leader="dot"/>
            </w:tabs>
            <w:rPr/>
          </w:pPr>
          <w:hyperlink w:anchor="__RefHeading___Toc2637703_211673320">
            <w:r>
              <w:rPr>
                <w:webHidden/>
                <w:rStyle w:val="IndexLink"/>
              </w:rPr>
              <w:t>1749</w:t>
            </w:r>
            <w:r>
              <w:rPr>
                <w:rStyle w:val="IndexLink"/>
                <w:rtl w:val="true"/>
              </w:rPr>
              <w:t xml:space="preserve"> </w:t>
            </w:r>
            <w:r>
              <w:rPr>
                <w:rStyle w:val="IndexLink"/>
                <w:rtl w:val="true"/>
              </w:rPr>
              <w:t>تاجُ لُؤی بْنِ غالِبٍ‌</w:t>
            </w:r>
            <w:r>
              <w:rPr>
                <w:rStyle w:val="IndexLink"/>
                <w:rtl w:val="true"/>
              </w:rPr>
              <w:tab/>
            </w:r>
            <w:r>
              <w:rPr>
                <w:rStyle w:val="IndexLink"/>
              </w:rPr>
              <w:t>423</w:t>
            </w:r>
          </w:hyperlink>
        </w:p>
        <w:p>
          <w:pPr>
            <w:pStyle w:val="Contents3"/>
            <w:tabs>
              <w:tab w:val="clear" w:pos="8459"/>
              <w:tab w:val="right" w:pos="9026" w:leader="dot"/>
            </w:tabs>
            <w:rPr/>
          </w:pPr>
          <w:hyperlink w:anchor="__RefHeading___Toc2637705_211673320">
            <w:r>
              <w:rPr>
                <w:webHidden/>
                <w:rStyle w:val="IndexLink"/>
              </w:rPr>
              <w:t>1750</w:t>
            </w:r>
            <w:r>
              <w:rPr>
                <w:rStyle w:val="IndexLink"/>
                <w:rtl w:val="true"/>
              </w:rPr>
              <w:t xml:space="preserve"> </w:t>
            </w:r>
            <w:r>
              <w:rPr>
                <w:rStyle w:val="IndexLink"/>
                <w:rtl w:val="true"/>
              </w:rPr>
              <w:t>التّارِکُ لِلْمِراءِ</w:t>
            </w:r>
            <w:r>
              <w:rPr>
                <w:rStyle w:val="IndexLink"/>
                <w:rtl w:val="true"/>
              </w:rPr>
              <w:tab/>
            </w:r>
            <w:r>
              <w:rPr>
                <w:rStyle w:val="IndexLink"/>
              </w:rPr>
              <w:t>423</w:t>
            </w:r>
          </w:hyperlink>
        </w:p>
        <w:p>
          <w:pPr>
            <w:pStyle w:val="Contents3"/>
            <w:tabs>
              <w:tab w:val="clear" w:pos="8459"/>
              <w:tab w:val="right" w:pos="9026" w:leader="dot"/>
            </w:tabs>
            <w:rPr/>
          </w:pPr>
          <w:hyperlink w:anchor="__RefHeading___Toc2637707_211673320">
            <w:r>
              <w:rPr>
                <w:webHidden/>
                <w:rStyle w:val="IndexLink"/>
              </w:rPr>
              <w:t>1751</w:t>
            </w:r>
            <w:r>
              <w:rPr>
                <w:rStyle w:val="IndexLink"/>
                <w:rtl w:val="true"/>
              </w:rPr>
              <w:t xml:space="preserve"> </w:t>
            </w:r>
            <w:r>
              <w:rPr>
                <w:rStyle w:val="IndexLink"/>
                <w:rtl w:val="true"/>
              </w:rPr>
              <w:t>التّارِکُ لِمُقارَنَةِ اللَّئِیمِ‌</w:t>
            </w:r>
            <w:r>
              <w:rPr>
                <w:rStyle w:val="IndexLink"/>
                <w:rtl w:val="true"/>
              </w:rPr>
              <w:tab/>
            </w:r>
            <w:r>
              <w:rPr>
                <w:rStyle w:val="IndexLink"/>
              </w:rPr>
              <w:t>423</w:t>
            </w:r>
          </w:hyperlink>
        </w:p>
        <w:p>
          <w:pPr>
            <w:pStyle w:val="Contents3"/>
            <w:tabs>
              <w:tab w:val="clear" w:pos="8459"/>
              <w:tab w:val="right" w:pos="9026" w:leader="dot"/>
            </w:tabs>
            <w:rPr/>
          </w:pPr>
          <w:hyperlink w:anchor="__RefHeading___Toc2637709_211673320">
            <w:r>
              <w:rPr>
                <w:webHidden/>
                <w:rStyle w:val="IndexLink"/>
              </w:rPr>
              <w:t>1752</w:t>
            </w:r>
            <w:r>
              <w:rPr>
                <w:rStyle w:val="IndexLink"/>
                <w:rtl w:val="true"/>
              </w:rPr>
              <w:t xml:space="preserve"> </w:t>
            </w:r>
            <w:r>
              <w:rPr>
                <w:rStyle w:val="IndexLink"/>
                <w:rtl w:val="true"/>
              </w:rPr>
              <w:t>تَجَلْبَبَ بِالْوَقارِ</w:t>
            </w:r>
            <w:r>
              <w:rPr>
                <w:rStyle w:val="IndexLink"/>
                <w:rtl w:val="true"/>
              </w:rPr>
              <w:tab/>
            </w:r>
            <w:r>
              <w:rPr>
                <w:rStyle w:val="IndexLink"/>
              </w:rPr>
              <w:t>423</w:t>
            </w:r>
          </w:hyperlink>
        </w:p>
        <w:p>
          <w:pPr>
            <w:pStyle w:val="Contents3"/>
            <w:tabs>
              <w:tab w:val="clear" w:pos="8459"/>
              <w:tab w:val="right" w:pos="9026" w:leader="dot"/>
            </w:tabs>
            <w:rPr/>
          </w:pPr>
          <w:hyperlink w:anchor="__RefHeading___Toc2637711_211673320">
            <w:r>
              <w:rPr>
                <w:webHidden/>
                <w:rStyle w:val="IndexLink"/>
              </w:rPr>
              <w:t>1753</w:t>
            </w:r>
            <w:r>
              <w:rPr>
                <w:rStyle w:val="IndexLink"/>
                <w:rtl w:val="true"/>
              </w:rPr>
              <w:t xml:space="preserve"> </w:t>
            </w:r>
            <w:r>
              <w:rPr>
                <w:rStyle w:val="IndexLink"/>
                <w:rtl w:val="true"/>
              </w:rPr>
              <w:t>تقوبیت‌</w:t>
            </w:r>
            <w:r>
              <w:rPr>
                <w:rStyle w:val="IndexLink"/>
                <w:rtl w:val="true"/>
              </w:rPr>
              <w:tab/>
            </w:r>
            <w:r>
              <w:rPr>
                <w:rStyle w:val="IndexLink"/>
              </w:rPr>
              <w:t>423</w:t>
            </w:r>
          </w:hyperlink>
        </w:p>
        <w:p>
          <w:pPr>
            <w:pStyle w:val="Contents3"/>
            <w:tabs>
              <w:tab w:val="clear" w:pos="8459"/>
              <w:tab w:val="right" w:pos="9026" w:leader="dot"/>
            </w:tabs>
            <w:rPr/>
          </w:pPr>
          <w:hyperlink w:anchor="__RefHeading___Toc2637713_211673320">
            <w:r>
              <w:rPr>
                <w:webHidden/>
                <w:rStyle w:val="IndexLink"/>
              </w:rPr>
              <w:t>1754</w:t>
            </w:r>
            <w:r>
              <w:rPr>
                <w:rStyle w:val="IndexLink"/>
                <w:rtl w:val="true"/>
              </w:rPr>
              <w:t xml:space="preserve"> </w:t>
            </w:r>
            <w:r>
              <w:rPr>
                <w:rStyle w:val="IndexLink"/>
                <w:rtl w:val="true"/>
              </w:rPr>
              <w:t>تَمَّتْ بِهِ کَلِماتُ اللَّهِ‌</w:t>
            </w:r>
            <w:r>
              <w:rPr>
                <w:rStyle w:val="IndexLink"/>
                <w:rtl w:val="true"/>
              </w:rPr>
              <w:tab/>
            </w:r>
            <w:r>
              <w:rPr>
                <w:rStyle w:val="IndexLink"/>
              </w:rPr>
              <w:t>424</w:t>
            </w:r>
          </w:hyperlink>
        </w:p>
        <w:p>
          <w:pPr>
            <w:pStyle w:val="Contents3"/>
            <w:tabs>
              <w:tab w:val="clear" w:pos="8459"/>
              <w:tab w:val="right" w:pos="9026" w:leader="dot"/>
            </w:tabs>
            <w:rPr/>
          </w:pPr>
          <w:hyperlink w:anchor="__RefHeading___Toc2637715_211673320">
            <w:r>
              <w:rPr>
                <w:webHidden/>
                <w:rStyle w:val="IndexLink"/>
              </w:rPr>
              <w:t>1755</w:t>
            </w:r>
            <w:r>
              <w:rPr>
                <w:rStyle w:val="IndexLink"/>
                <w:rtl w:val="true"/>
              </w:rPr>
              <w:t xml:space="preserve"> </w:t>
            </w:r>
            <w:r>
              <w:rPr>
                <w:rStyle w:val="IndexLink"/>
                <w:rtl w:val="true"/>
              </w:rPr>
              <w:t>تَنْطِقُ الْحِکْمَةُ مِنْ نَواحِیهِ‌</w:t>
            </w:r>
            <w:r>
              <w:rPr>
                <w:rStyle w:val="IndexLink"/>
                <w:rtl w:val="true"/>
              </w:rPr>
              <w:tab/>
            </w:r>
            <w:r>
              <w:rPr>
                <w:rStyle w:val="IndexLink"/>
              </w:rPr>
              <w:t>424</w:t>
            </w:r>
          </w:hyperlink>
        </w:p>
        <w:p>
          <w:pPr>
            <w:pStyle w:val="Contents3"/>
            <w:tabs>
              <w:tab w:val="clear" w:pos="8459"/>
              <w:tab w:val="right" w:pos="9026" w:leader="dot"/>
            </w:tabs>
            <w:rPr/>
          </w:pPr>
          <w:hyperlink w:anchor="__RefHeading___Toc2637717_211673320">
            <w:r>
              <w:rPr>
                <w:webHidden/>
                <w:rStyle w:val="IndexLink"/>
              </w:rPr>
              <w:t>1756</w:t>
            </w:r>
            <w:r>
              <w:rPr>
                <w:rStyle w:val="IndexLink"/>
                <w:rtl w:val="true"/>
              </w:rPr>
              <w:t xml:space="preserve"> </w:t>
            </w:r>
            <w:r>
              <w:rPr>
                <w:rStyle w:val="IndexLink"/>
                <w:rtl w:val="true"/>
              </w:rPr>
              <w:t>تَهَدَّلَتْ أَغْصانُهُ عَنْ نَبْعَةِ الْاِمامَةِ</w:t>
            </w:r>
            <w:r>
              <w:rPr>
                <w:rStyle w:val="IndexLink"/>
                <w:rtl w:val="true"/>
              </w:rPr>
              <w:tab/>
            </w:r>
            <w:r>
              <w:rPr>
                <w:rStyle w:val="IndexLink"/>
              </w:rPr>
              <w:t>424</w:t>
            </w:r>
          </w:hyperlink>
        </w:p>
        <w:p>
          <w:pPr>
            <w:pStyle w:val="Contents3"/>
            <w:tabs>
              <w:tab w:val="clear" w:pos="8459"/>
              <w:tab w:val="right" w:pos="9026" w:leader="dot"/>
            </w:tabs>
            <w:rPr/>
          </w:pPr>
          <w:hyperlink w:anchor="__RefHeading___Toc2637719_211673320">
            <w:r>
              <w:rPr>
                <w:webHidden/>
                <w:rStyle w:val="IndexLink"/>
              </w:rPr>
              <w:t>1757</w:t>
            </w:r>
            <w:r>
              <w:rPr>
                <w:rStyle w:val="IndexLink"/>
                <w:rtl w:val="true"/>
              </w:rPr>
              <w:t xml:space="preserve"> </w:t>
            </w:r>
            <w:r>
              <w:rPr>
                <w:rStyle w:val="IndexLink"/>
                <w:rtl w:val="true"/>
              </w:rPr>
              <w:t>ثَبَتَ بِهِ الْإِسْلامُ‌</w:t>
            </w:r>
            <w:r>
              <w:rPr>
                <w:rStyle w:val="IndexLink"/>
                <w:rtl w:val="true"/>
              </w:rPr>
              <w:tab/>
            </w:r>
            <w:r>
              <w:rPr>
                <w:rStyle w:val="IndexLink"/>
              </w:rPr>
              <w:t>424</w:t>
            </w:r>
          </w:hyperlink>
        </w:p>
        <w:p>
          <w:pPr>
            <w:pStyle w:val="Contents3"/>
            <w:tabs>
              <w:tab w:val="clear" w:pos="8459"/>
              <w:tab w:val="right" w:pos="9026" w:leader="dot"/>
            </w:tabs>
            <w:rPr/>
          </w:pPr>
          <w:hyperlink w:anchor="__RefHeading___Toc2637721_211673320">
            <w:r>
              <w:rPr>
                <w:webHidden/>
                <w:rStyle w:val="IndexLink"/>
              </w:rPr>
              <w:t>1758</w:t>
            </w:r>
            <w:r>
              <w:rPr>
                <w:rStyle w:val="IndexLink"/>
                <w:rtl w:val="true"/>
              </w:rPr>
              <w:t xml:space="preserve"> </w:t>
            </w:r>
            <w:r>
              <w:rPr>
                <w:rStyle w:val="IndexLink"/>
                <w:rtl w:val="true"/>
              </w:rPr>
              <w:t>جامِعُ الْحِلْمِ‌</w:t>
            </w:r>
            <w:r>
              <w:rPr>
                <w:rStyle w:val="IndexLink"/>
                <w:rtl w:val="true"/>
              </w:rPr>
              <w:tab/>
            </w:r>
            <w:r>
              <w:rPr>
                <w:rStyle w:val="IndexLink"/>
              </w:rPr>
              <w:t>424</w:t>
            </w:r>
          </w:hyperlink>
        </w:p>
        <w:p>
          <w:pPr>
            <w:pStyle w:val="Contents3"/>
            <w:tabs>
              <w:tab w:val="clear" w:pos="8459"/>
              <w:tab w:val="right" w:pos="9026" w:leader="dot"/>
            </w:tabs>
            <w:rPr/>
          </w:pPr>
          <w:hyperlink w:anchor="__RefHeading___Toc2637723_211673320">
            <w:r>
              <w:rPr>
                <w:webHidden/>
                <w:rStyle w:val="IndexLink"/>
              </w:rPr>
              <w:t>1759</w:t>
            </w:r>
            <w:r>
              <w:rPr>
                <w:rStyle w:val="IndexLink"/>
                <w:rtl w:val="true"/>
              </w:rPr>
              <w:t xml:space="preserve"> </w:t>
            </w:r>
            <w:r>
              <w:rPr>
                <w:rStyle w:val="IndexLink"/>
                <w:rtl w:val="true"/>
              </w:rPr>
              <w:t>جامِعُ الْعِلْمِ‌</w:t>
            </w:r>
            <w:r>
              <w:rPr>
                <w:rStyle w:val="IndexLink"/>
                <w:rtl w:val="true"/>
              </w:rPr>
              <w:tab/>
            </w:r>
            <w:r>
              <w:rPr>
                <w:rStyle w:val="IndexLink"/>
              </w:rPr>
              <w:t>425</w:t>
            </w:r>
          </w:hyperlink>
        </w:p>
        <w:p>
          <w:pPr>
            <w:pStyle w:val="Contents3"/>
            <w:tabs>
              <w:tab w:val="clear" w:pos="8459"/>
              <w:tab w:val="right" w:pos="9026" w:leader="dot"/>
            </w:tabs>
            <w:rPr/>
          </w:pPr>
          <w:hyperlink w:anchor="__RefHeading___Toc2637725_211673320">
            <w:r>
              <w:rPr>
                <w:webHidden/>
                <w:rStyle w:val="IndexLink"/>
              </w:rPr>
              <w:t>1760</w:t>
            </w:r>
            <w:r>
              <w:rPr>
                <w:rStyle w:val="IndexLink"/>
                <w:rtl w:val="true"/>
              </w:rPr>
              <w:t xml:space="preserve"> </w:t>
            </w:r>
            <w:r>
              <w:rPr>
                <w:rStyle w:val="IndexLink"/>
                <w:rtl w:val="true"/>
              </w:rPr>
              <w:t>جامِعُ الْفَهْمِ‌</w:t>
            </w:r>
            <w:r>
              <w:rPr>
                <w:rStyle w:val="IndexLink"/>
                <w:rtl w:val="true"/>
              </w:rPr>
              <w:tab/>
            </w:r>
            <w:r>
              <w:rPr>
                <w:rStyle w:val="IndexLink"/>
              </w:rPr>
              <w:t>425</w:t>
            </w:r>
          </w:hyperlink>
        </w:p>
        <w:p>
          <w:pPr>
            <w:pStyle w:val="Contents3"/>
            <w:tabs>
              <w:tab w:val="clear" w:pos="8459"/>
              <w:tab w:val="right" w:pos="9026" w:leader="dot"/>
            </w:tabs>
            <w:rPr/>
          </w:pPr>
          <w:hyperlink w:anchor="__RefHeading___Toc2637727_211673320">
            <w:r>
              <w:rPr>
                <w:webHidden/>
                <w:rStyle w:val="IndexLink"/>
              </w:rPr>
              <w:t>1761</w:t>
            </w:r>
            <w:r>
              <w:rPr>
                <w:rStyle w:val="IndexLink"/>
                <w:rtl w:val="true"/>
              </w:rPr>
              <w:t xml:space="preserve"> </w:t>
            </w:r>
            <w:r>
              <w:rPr>
                <w:rStyle w:val="IndexLink"/>
                <w:rtl w:val="true"/>
              </w:rPr>
              <w:t>جامِعُ کُلِ‌ّ کَرَمٍ‌</w:t>
            </w:r>
            <w:r>
              <w:rPr>
                <w:rStyle w:val="IndexLink"/>
                <w:rtl w:val="true"/>
              </w:rPr>
              <w:tab/>
            </w:r>
            <w:r>
              <w:rPr>
                <w:rStyle w:val="IndexLink"/>
              </w:rPr>
              <w:t>425</w:t>
            </w:r>
          </w:hyperlink>
        </w:p>
        <w:p>
          <w:pPr>
            <w:pStyle w:val="Contents3"/>
            <w:tabs>
              <w:tab w:val="clear" w:pos="8459"/>
              <w:tab w:val="right" w:pos="9026" w:leader="dot"/>
            </w:tabs>
            <w:rPr/>
          </w:pPr>
          <w:hyperlink w:anchor="__RefHeading___Toc2637729_211673320">
            <w:r>
              <w:rPr>
                <w:webHidden/>
                <w:rStyle w:val="IndexLink"/>
              </w:rPr>
              <w:t>1762</w:t>
            </w:r>
            <w:r>
              <w:rPr>
                <w:rStyle w:val="IndexLink"/>
                <w:rtl w:val="true"/>
              </w:rPr>
              <w:t xml:space="preserve"> </w:t>
            </w:r>
            <w:r>
              <w:rPr>
                <w:rStyle w:val="IndexLink"/>
                <w:rtl w:val="true"/>
              </w:rPr>
              <w:t>جامِعُ الْمُتَضادِّ</w:t>
            </w:r>
            <w:r>
              <w:rPr>
                <w:rStyle w:val="IndexLink"/>
                <w:rtl w:val="true"/>
              </w:rPr>
              <w:tab/>
            </w:r>
            <w:r>
              <w:rPr>
                <w:rStyle w:val="IndexLink"/>
              </w:rPr>
              <w:t>425</w:t>
            </w:r>
          </w:hyperlink>
        </w:p>
        <w:p>
          <w:pPr>
            <w:pStyle w:val="Contents3"/>
            <w:tabs>
              <w:tab w:val="clear" w:pos="8459"/>
              <w:tab w:val="right" w:pos="9026" w:leader="dot"/>
            </w:tabs>
            <w:rPr/>
          </w:pPr>
          <w:hyperlink w:anchor="__RefHeading___Toc2637731_211673320">
            <w:r>
              <w:rPr>
                <w:webHidden/>
                <w:rStyle w:val="IndexLink"/>
              </w:rPr>
              <w:t>1763</w:t>
            </w:r>
            <w:r>
              <w:rPr>
                <w:rStyle w:val="IndexLink"/>
                <w:rtl w:val="true"/>
              </w:rPr>
              <w:t xml:space="preserve"> </w:t>
            </w:r>
            <w:r>
              <w:rPr>
                <w:rStyle w:val="IndexLink"/>
                <w:rtl w:val="true"/>
              </w:rPr>
              <w:t>جَحْجاحُ الْمُتَّقِینَ‌</w:t>
            </w:r>
            <w:r>
              <w:rPr>
                <w:rStyle w:val="IndexLink"/>
                <w:rtl w:val="true"/>
              </w:rPr>
              <w:tab/>
            </w:r>
            <w:r>
              <w:rPr>
                <w:rStyle w:val="IndexLink"/>
              </w:rPr>
              <w:t>425</w:t>
            </w:r>
          </w:hyperlink>
        </w:p>
        <w:p>
          <w:pPr>
            <w:pStyle w:val="Contents3"/>
            <w:tabs>
              <w:tab w:val="clear" w:pos="8459"/>
              <w:tab w:val="right" w:pos="9026" w:leader="dot"/>
            </w:tabs>
            <w:rPr/>
          </w:pPr>
          <w:hyperlink w:anchor="__RefHeading___Toc2637733_211673320">
            <w:r>
              <w:rPr>
                <w:webHidden/>
                <w:rStyle w:val="IndexLink"/>
              </w:rPr>
              <w:t>1764</w:t>
            </w:r>
            <w:r>
              <w:rPr>
                <w:rStyle w:val="IndexLink"/>
                <w:rtl w:val="true"/>
              </w:rPr>
              <w:t xml:space="preserve"> </w:t>
            </w:r>
            <w:r>
              <w:rPr>
                <w:rStyle w:val="IndexLink"/>
                <w:rtl w:val="true"/>
              </w:rPr>
              <w:t>جَلِیسُ الرَّسُولِ‌</w:t>
            </w:r>
            <w:r>
              <w:rPr>
                <w:rStyle w:val="IndexLink"/>
                <w:rtl w:val="true"/>
              </w:rPr>
              <w:tab/>
            </w:r>
            <w:r>
              <w:rPr>
                <w:rStyle w:val="IndexLink"/>
              </w:rPr>
              <w:t>425</w:t>
            </w:r>
          </w:hyperlink>
        </w:p>
        <w:p>
          <w:pPr>
            <w:pStyle w:val="Contents3"/>
            <w:tabs>
              <w:tab w:val="clear" w:pos="8459"/>
              <w:tab w:val="right" w:pos="9026" w:leader="dot"/>
            </w:tabs>
            <w:rPr/>
          </w:pPr>
          <w:hyperlink w:anchor="__RefHeading___Toc2637735_211673320">
            <w:r>
              <w:rPr>
                <w:webHidden/>
                <w:rStyle w:val="IndexLink"/>
              </w:rPr>
              <w:t>1765</w:t>
            </w:r>
            <w:r>
              <w:rPr>
                <w:rStyle w:val="IndexLink"/>
                <w:rtl w:val="true"/>
              </w:rPr>
              <w:t xml:space="preserve"> </w:t>
            </w:r>
            <w:r>
              <w:rPr>
                <w:rStyle w:val="IndexLink"/>
                <w:rtl w:val="true"/>
              </w:rPr>
              <w:t>جَلِی الصَّفْحَةِ</w:t>
            </w:r>
            <w:r>
              <w:rPr>
                <w:rStyle w:val="IndexLink"/>
                <w:rtl w:val="true"/>
              </w:rPr>
              <w:tab/>
            </w:r>
            <w:r>
              <w:rPr>
                <w:rStyle w:val="IndexLink"/>
              </w:rPr>
              <w:t>425</w:t>
            </w:r>
          </w:hyperlink>
        </w:p>
        <w:p>
          <w:pPr>
            <w:pStyle w:val="Contents3"/>
            <w:tabs>
              <w:tab w:val="clear" w:pos="8459"/>
              <w:tab w:val="right" w:pos="9026" w:leader="dot"/>
            </w:tabs>
            <w:rPr/>
          </w:pPr>
          <w:hyperlink w:anchor="__RefHeading___Toc2637737_211673320">
            <w:r>
              <w:rPr>
                <w:webHidden/>
                <w:rStyle w:val="IndexLink"/>
              </w:rPr>
              <w:t>1766</w:t>
            </w:r>
            <w:r>
              <w:rPr>
                <w:rStyle w:val="IndexLink"/>
                <w:rtl w:val="true"/>
              </w:rPr>
              <w:t xml:space="preserve"> </w:t>
            </w:r>
            <w:r>
              <w:rPr>
                <w:rStyle w:val="IndexLink"/>
                <w:rtl w:val="true"/>
              </w:rPr>
              <w:t>جَلِیلُ الْقَدْرِ</w:t>
            </w:r>
            <w:r>
              <w:rPr>
                <w:rStyle w:val="IndexLink"/>
                <w:rtl w:val="true"/>
              </w:rPr>
              <w:tab/>
            </w:r>
            <w:r>
              <w:rPr>
                <w:rStyle w:val="IndexLink"/>
              </w:rPr>
              <w:t>425</w:t>
            </w:r>
          </w:hyperlink>
        </w:p>
        <w:p>
          <w:pPr>
            <w:pStyle w:val="Contents3"/>
            <w:tabs>
              <w:tab w:val="clear" w:pos="8459"/>
              <w:tab w:val="right" w:pos="9026" w:leader="dot"/>
            </w:tabs>
            <w:rPr/>
          </w:pPr>
          <w:hyperlink w:anchor="__RefHeading___Toc2637739_211673320">
            <w:r>
              <w:rPr>
                <w:webHidden/>
                <w:rStyle w:val="IndexLink"/>
              </w:rPr>
              <w:t>1767</w:t>
            </w:r>
            <w:r>
              <w:rPr>
                <w:rStyle w:val="IndexLink"/>
                <w:rtl w:val="true"/>
              </w:rPr>
              <w:t xml:space="preserve"> </w:t>
            </w:r>
            <w:r>
              <w:rPr>
                <w:rStyle w:val="IndexLink"/>
                <w:rtl w:val="true"/>
              </w:rPr>
              <w:t>جَمالُ الْأُمَّةِ</w:t>
            </w:r>
            <w:r>
              <w:rPr>
                <w:rStyle w:val="IndexLink"/>
                <w:rtl w:val="true"/>
              </w:rPr>
              <w:tab/>
            </w:r>
            <w:r>
              <w:rPr>
                <w:rStyle w:val="IndexLink"/>
              </w:rPr>
              <w:t>425</w:t>
            </w:r>
          </w:hyperlink>
        </w:p>
        <w:p>
          <w:pPr>
            <w:pStyle w:val="Contents3"/>
            <w:tabs>
              <w:tab w:val="clear" w:pos="8459"/>
              <w:tab w:val="right" w:pos="9026" w:leader="dot"/>
            </w:tabs>
            <w:rPr/>
          </w:pPr>
          <w:hyperlink w:anchor="__RefHeading___Toc2637741_211673320">
            <w:r>
              <w:rPr>
                <w:webHidden/>
                <w:rStyle w:val="IndexLink"/>
              </w:rPr>
              <w:t>1768</w:t>
            </w:r>
            <w:r>
              <w:rPr>
                <w:rStyle w:val="IndexLink"/>
                <w:rtl w:val="true"/>
              </w:rPr>
              <w:t xml:space="preserve"> </w:t>
            </w:r>
            <w:r>
              <w:rPr>
                <w:rStyle w:val="IndexLink"/>
                <w:rtl w:val="true"/>
              </w:rPr>
              <w:t>الْجَوادُ السَّخِی‌</w:t>
            </w:r>
            <w:r>
              <w:rPr>
                <w:rStyle w:val="IndexLink"/>
                <w:rtl w:val="true"/>
              </w:rPr>
              <w:tab/>
            </w:r>
            <w:r>
              <w:rPr>
                <w:rStyle w:val="IndexLink"/>
              </w:rPr>
              <w:t>426</w:t>
            </w:r>
          </w:hyperlink>
        </w:p>
        <w:p>
          <w:pPr>
            <w:pStyle w:val="Contents3"/>
            <w:tabs>
              <w:tab w:val="clear" w:pos="8459"/>
              <w:tab w:val="right" w:pos="9026" w:leader="dot"/>
            </w:tabs>
            <w:rPr/>
          </w:pPr>
          <w:hyperlink w:anchor="__RefHeading___Toc2637743_211673320">
            <w:r>
              <w:rPr>
                <w:webHidden/>
                <w:rStyle w:val="IndexLink"/>
              </w:rPr>
              <w:t>1769</w:t>
            </w:r>
            <w:r>
              <w:rPr>
                <w:rStyle w:val="IndexLink"/>
                <w:rtl w:val="true"/>
              </w:rPr>
              <w:t xml:space="preserve"> </w:t>
            </w:r>
            <w:r>
              <w:rPr>
                <w:rStyle w:val="IndexLink"/>
                <w:rtl w:val="true"/>
              </w:rPr>
              <w:t>حائِزُ الْفَخْرِ وَ الْحَسَبِ‌</w:t>
            </w:r>
            <w:r>
              <w:rPr>
                <w:rStyle w:val="IndexLink"/>
                <w:rtl w:val="true"/>
              </w:rPr>
              <w:tab/>
            </w:r>
            <w:r>
              <w:rPr>
                <w:rStyle w:val="IndexLink"/>
              </w:rPr>
              <w:t>426</w:t>
            </w:r>
          </w:hyperlink>
        </w:p>
        <w:p>
          <w:pPr>
            <w:pStyle w:val="Contents3"/>
            <w:tabs>
              <w:tab w:val="clear" w:pos="8459"/>
              <w:tab w:val="right" w:pos="9026" w:leader="dot"/>
            </w:tabs>
            <w:rPr/>
          </w:pPr>
          <w:hyperlink w:anchor="__RefHeading___Toc2637745_211673320">
            <w:r>
              <w:rPr>
                <w:webHidden/>
                <w:rStyle w:val="IndexLink"/>
              </w:rPr>
              <w:t>1770</w:t>
            </w:r>
            <w:r>
              <w:rPr>
                <w:rStyle w:val="IndexLink"/>
                <w:rtl w:val="true"/>
              </w:rPr>
              <w:t xml:space="preserve"> </w:t>
            </w:r>
            <w:r>
              <w:rPr>
                <w:rStyle w:val="IndexLink"/>
                <w:rtl w:val="true"/>
              </w:rPr>
              <w:t>حازَ الْبَأْسَ‌</w:t>
            </w:r>
            <w:r>
              <w:rPr>
                <w:rStyle w:val="IndexLink"/>
                <w:rtl w:val="true"/>
              </w:rPr>
              <w:tab/>
            </w:r>
            <w:r>
              <w:rPr>
                <w:rStyle w:val="IndexLink"/>
              </w:rPr>
              <w:t>426</w:t>
            </w:r>
          </w:hyperlink>
        </w:p>
        <w:p>
          <w:pPr>
            <w:pStyle w:val="Contents3"/>
            <w:tabs>
              <w:tab w:val="clear" w:pos="8459"/>
              <w:tab w:val="right" w:pos="9026" w:leader="dot"/>
            </w:tabs>
            <w:rPr/>
          </w:pPr>
          <w:hyperlink w:anchor="__RefHeading___Toc2637747_211673320">
            <w:r>
              <w:rPr>
                <w:webHidden/>
                <w:rStyle w:val="IndexLink"/>
              </w:rPr>
              <w:t>1771</w:t>
            </w:r>
            <w:r>
              <w:rPr>
                <w:rStyle w:val="IndexLink"/>
                <w:rtl w:val="true"/>
              </w:rPr>
              <w:t xml:space="preserve"> </w:t>
            </w:r>
            <w:r>
              <w:rPr>
                <w:rStyle w:val="IndexLink"/>
                <w:rtl w:val="true"/>
              </w:rPr>
              <w:t>الْحازِمُ‌</w:t>
            </w:r>
            <w:r>
              <w:rPr>
                <w:rStyle w:val="IndexLink"/>
                <w:rtl w:val="true"/>
              </w:rPr>
              <w:tab/>
            </w:r>
            <w:r>
              <w:rPr>
                <w:rStyle w:val="IndexLink"/>
              </w:rPr>
              <w:t>426</w:t>
            </w:r>
          </w:hyperlink>
        </w:p>
        <w:p>
          <w:pPr>
            <w:pStyle w:val="Contents3"/>
            <w:tabs>
              <w:tab w:val="clear" w:pos="8459"/>
              <w:tab w:val="right" w:pos="9026" w:leader="dot"/>
            </w:tabs>
            <w:rPr/>
          </w:pPr>
          <w:hyperlink w:anchor="__RefHeading___Toc2637749_211673320">
            <w:r>
              <w:rPr>
                <w:webHidden/>
                <w:rStyle w:val="IndexLink"/>
              </w:rPr>
              <w:t>1772</w:t>
            </w:r>
            <w:r>
              <w:rPr>
                <w:rStyle w:val="IndexLink"/>
                <w:rtl w:val="true"/>
              </w:rPr>
              <w:t xml:space="preserve"> </w:t>
            </w:r>
            <w:r>
              <w:rPr>
                <w:rStyle w:val="IndexLink"/>
                <w:rtl w:val="true"/>
              </w:rPr>
              <w:t>حافِظُ السُّنَّةِ</w:t>
            </w:r>
            <w:r>
              <w:rPr>
                <w:rStyle w:val="IndexLink"/>
                <w:rtl w:val="true"/>
              </w:rPr>
              <w:tab/>
            </w:r>
            <w:r>
              <w:rPr>
                <w:rStyle w:val="IndexLink"/>
              </w:rPr>
              <w:t>426</w:t>
            </w:r>
          </w:hyperlink>
        </w:p>
        <w:p>
          <w:pPr>
            <w:pStyle w:val="Contents3"/>
            <w:tabs>
              <w:tab w:val="clear" w:pos="8459"/>
              <w:tab w:val="right" w:pos="9026" w:leader="dot"/>
            </w:tabs>
            <w:rPr/>
          </w:pPr>
          <w:hyperlink w:anchor="__RefHeading___Toc2637751_211673320">
            <w:r>
              <w:rPr>
                <w:webHidden/>
                <w:rStyle w:val="IndexLink"/>
              </w:rPr>
              <w:t>1773</w:t>
            </w:r>
            <w:r>
              <w:rPr>
                <w:rStyle w:val="IndexLink"/>
                <w:rtl w:val="true"/>
              </w:rPr>
              <w:t xml:space="preserve"> </w:t>
            </w:r>
            <w:r>
              <w:rPr>
                <w:rStyle w:val="IndexLink"/>
                <w:rtl w:val="true"/>
              </w:rPr>
              <w:t>حافِظُ الشَّرِیعَةِ</w:t>
            </w:r>
            <w:r>
              <w:rPr>
                <w:rStyle w:val="IndexLink"/>
                <w:rtl w:val="true"/>
              </w:rPr>
              <w:tab/>
            </w:r>
            <w:r>
              <w:rPr>
                <w:rStyle w:val="IndexLink"/>
              </w:rPr>
              <w:t>426</w:t>
            </w:r>
          </w:hyperlink>
        </w:p>
        <w:p>
          <w:pPr>
            <w:pStyle w:val="Contents3"/>
            <w:tabs>
              <w:tab w:val="clear" w:pos="8459"/>
              <w:tab w:val="right" w:pos="9026" w:leader="dot"/>
            </w:tabs>
            <w:rPr/>
          </w:pPr>
          <w:hyperlink w:anchor="__RefHeading___Toc2637753_211673320">
            <w:r>
              <w:rPr>
                <w:webHidden/>
                <w:rStyle w:val="IndexLink"/>
              </w:rPr>
              <w:t>1774</w:t>
            </w:r>
            <w:r>
              <w:rPr>
                <w:rStyle w:val="IndexLink"/>
                <w:rtl w:val="true"/>
              </w:rPr>
              <w:t xml:space="preserve"> </w:t>
            </w:r>
            <w:r>
              <w:rPr>
                <w:rStyle w:val="IndexLink"/>
                <w:rtl w:val="true"/>
              </w:rPr>
              <w:t>الْحاکِمُ بِالْکِتابِ‌</w:t>
            </w:r>
            <w:r>
              <w:rPr>
                <w:rStyle w:val="IndexLink"/>
                <w:rtl w:val="true"/>
              </w:rPr>
              <w:tab/>
            </w:r>
            <w:r>
              <w:rPr>
                <w:rStyle w:val="IndexLink"/>
              </w:rPr>
              <w:t>426</w:t>
            </w:r>
          </w:hyperlink>
        </w:p>
        <w:p>
          <w:pPr>
            <w:pStyle w:val="Contents3"/>
            <w:tabs>
              <w:tab w:val="clear" w:pos="8459"/>
              <w:tab w:val="right" w:pos="9026" w:leader="dot"/>
            </w:tabs>
            <w:rPr/>
          </w:pPr>
          <w:hyperlink w:anchor="__RefHeading___Toc2637755_211673320">
            <w:r>
              <w:rPr>
                <w:webHidden/>
                <w:rStyle w:val="IndexLink"/>
              </w:rPr>
              <w:t>1775</w:t>
            </w:r>
            <w:r>
              <w:rPr>
                <w:rStyle w:val="IndexLink"/>
                <w:rtl w:val="true"/>
              </w:rPr>
              <w:t xml:space="preserve"> </w:t>
            </w:r>
            <w:r>
              <w:rPr>
                <w:rStyle w:val="IndexLink"/>
                <w:rtl w:val="true"/>
              </w:rPr>
              <w:t>حَبْتَرٌ</w:t>
            </w:r>
            <w:r>
              <w:rPr>
                <w:rStyle w:val="IndexLink"/>
                <w:rtl w:val="true"/>
              </w:rPr>
              <w:tab/>
            </w:r>
            <w:r>
              <w:rPr>
                <w:rStyle w:val="IndexLink"/>
              </w:rPr>
              <w:t>426</w:t>
            </w:r>
          </w:hyperlink>
        </w:p>
        <w:p>
          <w:pPr>
            <w:pStyle w:val="Contents3"/>
            <w:tabs>
              <w:tab w:val="clear" w:pos="8459"/>
              <w:tab w:val="right" w:pos="9026" w:leader="dot"/>
            </w:tabs>
            <w:rPr/>
          </w:pPr>
          <w:hyperlink w:anchor="__RefHeading___Toc2637757_211673320">
            <w:r>
              <w:rPr>
                <w:webHidden/>
                <w:rStyle w:val="IndexLink"/>
              </w:rPr>
              <w:t>1776</w:t>
            </w:r>
            <w:r>
              <w:rPr>
                <w:rStyle w:val="IndexLink"/>
                <w:rtl w:val="true"/>
              </w:rPr>
              <w:t xml:space="preserve"> </w:t>
            </w:r>
            <w:r>
              <w:rPr>
                <w:rStyle w:val="IndexLink"/>
                <w:rtl w:val="true"/>
              </w:rPr>
              <w:t>حَبدارٌ</w:t>
            </w:r>
            <w:r>
              <w:rPr>
                <w:rStyle w:val="IndexLink"/>
                <w:rtl w:val="true"/>
              </w:rPr>
              <w:tab/>
            </w:r>
            <w:r>
              <w:rPr>
                <w:rStyle w:val="IndexLink"/>
              </w:rPr>
              <w:t>426</w:t>
            </w:r>
          </w:hyperlink>
        </w:p>
        <w:p>
          <w:pPr>
            <w:pStyle w:val="Contents3"/>
            <w:tabs>
              <w:tab w:val="clear" w:pos="8459"/>
              <w:tab w:val="right" w:pos="9026" w:leader="dot"/>
            </w:tabs>
            <w:rPr/>
          </w:pPr>
          <w:hyperlink w:anchor="__RefHeading___Toc2637759_211673320">
            <w:r>
              <w:rPr>
                <w:webHidden/>
                <w:rStyle w:val="IndexLink"/>
              </w:rPr>
              <w:t>1777</w:t>
            </w:r>
            <w:r>
              <w:rPr>
                <w:rStyle w:val="IndexLink"/>
                <w:rtl w:val="true"/>
              </w:rPr>
              <w:t xml:space="preserve"> </w:t>
            </w:r>
            <w:r>
              <w:rPr>
                <w:rStyle w:val="IndexLink"/>
                <w:rtl w:val="true"/>
              </w:rPr>
              <w:t>حُبُّهُ جُنَّةٌ</w:t>
            </w:r>
            <w:r>
              <w:rPr>
                <w:rStyle w:val="IndexLink"/>
                <w:rtl w:val="true"/>
              </w:rPr>
              <w:tab/>
            </w:r>
            <w:r>
              <w:rPr>
                <w:rStyle w:val="IndexLink"/>
              </w:rPr>
              <w:t>428</w:t>
            </w:r>
          </w:hyperlink>
        </w:p>
        <w:p>
          <w:pPr>
            <w:pStyle w:val="Contents3"/>
            <w:tabs>
              <w:tab w:val="clear" w:pos="8459"/>
              <w:tab w:val="right" w:pos="9026" w:leader="dot"/>
            </w:tabs>
            <w:rPr/>
          </w:pPr>
          <w:hyperlink w:anchor="__RefHeading___Toc2637761_211673320">
            <w:r>
              <w:rPr>
                <w:webHidden/>
                <w:rStyle w:val="IndexLink"/>
              </w:rPr>
              <w:t>1778</w:t>
            </w:r>
            <w:r>
              <w:rPr>
                <w:rStyle w:val="IndexLink"/>
                <w:rtl w:val="true"/>
              </w:rPr>
              <w:t xml:space="preserve"> </w:t>
            </w:r>
            <w:r>
              <w:rPr>
                <w:rStyle w:val="IndexLink"/>
                <w:rtl w:val="true"/>
              </w:rPr>
              <w:t>حَتْفُ الْعَدی‌</w:t>
            </w:r>
            <w:r>
              <w:rPr>
                <w:rStyle w:val="IndexLink"/>
                <w:rtl w:val="true"/>
              </w:rPr>
              <w:tab/>
            </w:r>
            <w:r>
              <w:rPr>
                <w:rStyle w:val="IndexLink"/>
              </w:rPr>
              <w:t>428</w:t>
            </w:r>
          </w:hyperlink>
        </w:p>
        <w:p>
          <w:pPr>
            <w:pStyle w:val="Contents3"/>
            <w:tabs>
              <w:tab w:val="clear" w:pos="8459"/>
              <w:tab w:val="right" w:pos="9026" w:leader="dot"/>
            </w:tabs>
            <w:rPr/>
          </w:pPr>
          <w:hyperlink w:anchor="__RefHeading___Toc2637763_211673320">
            <w:r>
              <w:rPr>
                <w:webHidden/>
                <w:rStyle w:val="IndexLink"/>
              </w:rPr>
              <w:t>1779</w:t>
            </w:r>
            <w:r>
              <w:rPr>
                <w:rStyle w:val="IndexLink"/>
                <w:rtl w:val="true"/>
              </w:rPr>
              <w:t xml:space="preserve"> </w:t>
            </w:r>
            <w:r>
              <w:rPr>
                <w:rStyle w:val="IndexLink"/>
                <w:rtl w:val="true"/>
              </w:rPr>
              <w:t>حَجَرُ الْعَینِ‌</w:t>
            </w:r>
            <w:r>
              <w:rPr>
                <w:rStyle w:val="IndexLink"/>
                <w:rtl w:val="true"/>
              </w:rPr>
              <w:tab/>
            </w:r>
            <w:r>
              <w:rPr>
                <w:rStyle w:val="IndexLink"/>
              </w:rPr>
              <w:t>428</w:t>
            </w:r>
          </w:hyperlink>
        </w:p>
        <w:p>
          <w:pPr>
            <w:pStyle w:val="Contents3"/>
            <w:tabs>
              <w:tab w:val="clear" w:pos="8459"/>
              <w:tab w:val="right" w:pos="9026" w:leader="dot"/>
            </w:tabs>
            <w:rPr/>
          </w:pPr>
          <w:hyperlink w:anchor="__RefHeading___Toc2637765_211673320">
            <w:r>
              <w:rPr>
                <w:webHidden/>
                <w:rStyle w:val="IndexLink"/>
              </w:rPr>
              <w:t>1780</w:t>
            </w:r>
            <w:r>
              <w:rPr>
                <w:rStyle w:val="IndexLink"/>
                <w:rtl w:val="true"/>
              </w:rPr>
              <w:t xml:space="preserve"> </w:t>
            </w:r>
            <w:r>
              <w:rPr>
                <w:rStyle w:val="IndexLink"/>
                <w:rtl w:val="true"/>
              </w:rPr>
              <w:t>حَرَمُهُ حَرَمُ اللَّهِ‌</w:t>
            </w:r>
            <w:r>
              <w:rPr>
                <w:rStyle w:val="IndexLink"/>
                <w:rtl w:val="true"/>
              </w:rPr>
              <w:tab/>
            </w:r>
            <w:r>
              <w:rPr>
                <w:rStyle w:val="IndexLink"/>
              </w:rPr>
              <w:t>428</w:t>
            </w:r>
          </w:hyperlink>
        </w:p>
        <w:p>
          <w:pPr>
            <w:pStyle w:val="Contents3"/>
            <w:tabs>
              <w:tab w:val="clear" w:pos="8459"/>
              <w:tab w:val="right" w:pos="9026" w:leader="dot"/>
            </w:tabs>
            <w:rPr/>
          </w:pPr>
          <w:hyperlink w:anchor="__RefHeading___Toc2637767_211673320">
            <w:r>
              <w:rPr>
                <w:webHidden/>
                <w:rStyle w:val="IndexLink"/>
              </w:rPr>
              <w:t>1781</w:t>
            </w:r>
            <w:r>
              <w:rPr>
                <w:rStyle w:val="IndexLink"/>
                <w:rtl w:val="true"/>
              </w:rPr>
              <w:t xml:space="preserve"> </w:t>
            </w:r>
            <w:r>
              <w:rPr>
                <w:rStyle w:val="IndexLink"/>
                <w:rtl w:val="true"/>
              </w:rPr>
              <w:t>حَرّمَ عَلَیهِ ما حَرَّمَ عَلَی الرَّسُولِ‌</w:t>
            </w:r>
            <w:r>
              <w:rPr>
                <w:rStyle w:val="IndexLink"/>
                <w:rtl w:val="true"/>
              </w:rPr>
              <w:tab/>
            </w:r>
            <w:r>
              <w:rPr>
                <w:rStyle w:val="IndexLink"/>
              </w:rPr>
              <w:t>428</w:t>
            </w:r>
          </w:hyperlink>
        </w:p>
        <w:p>
          <w:pPr>
            <w:pStyle w:val="Contents3"/>
            <w:tabs>
              <w:tab w:val="clear" w:pos="8459"/>
              <w:tab w:val="right" w:pos="9026" w:leader="dot"/>
            </w:tabs>
            <w:rPr/>
          </w:pPr>
          <w:hyperlink w:anchor="__RefHeading___Toc2637769_211673320">
            <w:r>
              <w:rPr>
                <w:webHidden/>
                <w:rStyle w:val="IndexLink"/>
              </w:rPr>
              <w:t>1782</w:t>
            </w:r>
            <w:r>
              <w:rPr>
                <w:rStyle w:val="IndexLink"/>
                <w:rtl w:val="true"/>
              </w:rPr>
              <w:t xml:space="preserve"> </w:t>
            </w:r>
            <w:r>
              <w:rPr>
                <w:rStyle w:val="IndexLink"/>
                <w:rtl w:val="true"/>
              </w:rPr>
              <w:t>حُسْنُ الْقَضاءِ</w:t>
            </w:r>
            <w:r>
              <w:rPr>
                <w:rStyle w:val="IndexLink"/>
                <w:rtl w:val="true"/>
              </w:rPr>
              <w:tab/>
            </w:r>
            <w:r>
              <w:rPr>
                <w:rStyle w:val="IndexLink"/>
              </w:rPr>
              <w:t>428</w:t>
            </w:r>
          </w:hyperlink>
        </w:p>
        <w:p>
          <w:pPr>
            <w:pStyle w:val="Contents3"/>
            <w:tabs>
              <w:tab w:val="clear" w:pos="8459"/>
              <w:tab w:val="right" w:pos="9026" w:leader="dot"/>
            </w:tabs>
            <w:rPr/>
          </w:pPr>
          <w:hyperlink w:anchor="__RefHeading___Toc2637771_211673320">
            <w:r>
              <w:rPr>
                <w:webHidden/>
                <w:rStyle w:val="IndexLink"/>
              </w:rPr>
              <w:t>1783</w:t>
            </w:r>
            <w:r>
              <w:rPr>
                <w:rStyle w:val="IndexLink"/>
                <w:rtl w:val="true"/>
              </w:rPr>
              <w:t xml:space="preserve"> </w:t>
            </w:r>
            <w:r>
              <w:rPr>
                <w:rStyle w:val="IndexLink"/>
                <w:rtl w:val="true"/>
              </w:rPr>
              <w:t>حِصْنُ الْإِسْلامِ‌</w:t>
            </w:r>
            <w:r>
              <w:rPr>
                <w:rStyle w:val="IndexLink"/>
                <w:rtl w:val="true"/>
              </w:rPr>
              <w:tab/>
            </w:r>
            <w:r>
              <w:rPr>
                <w:rStyle w:val="IndexLink"/>
              </w:rPr>
              <w:t>429</w:t>
            </w:r>
          </w:hyperlink>
        </w:p>
        <w:p>
          <w:pPr>
            <w:pStyle w:val="Contents3"/>
            <w:tabs>
              <w:tab w:val="clear" w:pos="8459"/>
              <w:tab w:val="right" w:pos="9026" w:leader="dot"/>
            </w:tabs>
            <w:rPr/>
          </w:pPr>
          <w:hyperlink w:anchor="__RefHeading___Toc2637773_211673320">
            <w:r>
              <w:rPr>
                <w:webHidden/>
                <w:rStyle w:val="IndexLink"/>
              </w:rPr>
              <w:t>1784</w:t>
            </w:r>
            <w:r>
              <w:rPr>
                <w:rStyle w:val="IndexLink"/>
                <w:rtl w:val="true"/>
              </w:rPr>
              <w:t xml:space="preserve"> </w:t>
            </w:r>
            <w:r>
              <w:rPr>
                <w:rStyle w:val="IndexLink"/>
                <w:rtl w:val="true"/>
              </w:rPr>
              <w:t>حَصَّنَ الْأَطْرافَ‌</w:t>
            </w:r>
            <w:r>
              <w:rPr>
                <w:rStyle w:val="IndexLink"/>
                <w:rtl w:val="true"/>
              </w:rPr>
              <w:tab/>
            </w:r>
            <w:r>
              <w:rPr>
                <w:rStyle w:val="IndexLink"/>
              </w:rPr>
              <w:t>429</w:t>
            </w:r>
          </w:hyperlink>
        </w:p>
        <w:p>
          <w:pPr>
            <w:pStyle w:val="Contents3"/>
            <w:tabs>
              <w:tab w:val="clear" w:pos="8459"/>
              <w:tab w:val="right" w:pos="9026" w:leader="dot"/>
            </w:tabs>
            <w:rPr/>
          </w:pPr>
          <w:hyperlink w:anchor="__RefHeading___Toc2637775_211673320">
            <w:r>
              <w:rPr>
                <w:webHidden/>
                <w:rStyle w:val="IndexLink"/>
              </w:rPr>
              <w:t>1785</w:t>
            </w:r>
            <w:r>
              <w:rPr>
                <w:rStyle w:val="IndexLink"/>
                <w:rtl w:val="true"/>
              </w:rPr>
              <w:t xml:space="preserve"> </w:t>
            </w:r>
            <w:r>
              <w:rPr>
                <w:rStyle w:val="IndexLink"/>
                <w:rtl w:val="true"/>
              </w:rPr>
              <w:t>الْحَصِیفُ‌</w:t>
            </w:r>
            <w:r>
              <w:rPr>
                <w:rStyle w:val="IndexLink"/>
                <w:rtl w:val="true"/>
              </w:rPr>
              <w:tab/>
            </w:r>
            <w:r>
              <w:rPr>
                <w:rStyle w:val="IndexLink"/>
              </w:rPr>
              <w:t>429</w:t>
            </w:r>
          </w:hyperlink>
        </w:p>
        <w:p>
          <w:pPr>
            <w:pStyle w:val="Contents3"/>
            <w:tabs>
              <w:tab w:val="clear" w:pos="8459"/>
              <w:tab w:val="right" w:pos="9026" w:leader="dot"/>
            </w:tabs>
            <w:rPr/>
          </w:pPr>
          <w:hyperlink w:anchor="__RefHeading___Toc2637777_211673320">
            <w:r>
              <w:rPr>
                <w:webHidden/>
                <w:rStyle w:val="IndexLink"/>
              </w:rPr>
              <w:t>1786</w:t>
            </w:r>
            <w:r>
              <w:rPr>
                <w:rStyle w:val="IndexLink"/>
                <w:rtl w:val="true"/>
              </w:rPr>
              <w:t xml:space="preserve"> </w:t>
            </w:r>
            <w:r>
              <w:rPr>
                <w:rStyle w:val="IndexLink"/>
                <w:rtl w:val="true"/>
              </w:rPr>
              <w:t>الْحَظِی‌</w:t>
            </w:r>
            <w:r>
              <w:rPr>
                <w:rStyle w:val="IndexLink"/>
                <w:rtl w:val="true"/>
              </w:rPr>
              <w:tab/>
            </w:r>
            <w:r>
              <w:rPr>
                <w:rStyle w:val="IndexLink"/>
              </w:rPr>
              <w:t>429</w:t>
            </w:r>
          </w:hyperlink>
        </w:p>
        <w:p>
          <w:pPr>
            <w:pStyle w:val="Contents3"/>
            <w:tabs>
              <w:tab w:val="clear" w:pos="8459"/>
              <w:tab w:val="right" w:pos="9026" w:leader="dot"/>
            </w:tabs>
            <w:rPr/>
          </w:pPr>
          <w:hyperlink w:anchor="__RefHeading___Toc2637779_211673320">
            <w:r>
              <w:rPr>
                <w:webHidden/>
                <w:rStyle w:val="IndexLink"/>
              </w:rPr>
              <w:t>1787</w:t>
            </w:r>
            <w:r>
              <w:rPr>
                <w:rStyle w:val="IndexLink"/>
                <w:rtl w:val="true"/>
              </w:rPr>
              <w:t xml:space="preserve"> </w:t>
            </w:r>
            <w:r>
              <w:rPr>
                <w:rStyle w:val="IndexLink"/>
                <w:rtl w:val="true"/>
              </w:rPr>
              <w:t>حَفِظَ ما أَضاعَ النّاسُ‌</w:t>
            </w:r>
            <w:r>
              <w:rPr>
                <w:rStyle w:val="IndexLink"/>
                <w:rtl w:val="true"/>
              </w:rPr>
              <w:tab/>
            </w:r>
            <w:r>
              <w:rPr>
                <w:rStyle w:val="IndexLink"/>
              </w:rPr>
              <w:t>429</w:t>
            </w:r>
          </w:hyperlink>
        </w:p>
        <w:p>
          <w:pPr>
            <w:pStyle w:val="Contents3"/>
            <w:tabs>
              <w:tab w:val="clear" w:pos="8459"/>
              <w:tab w:val="right" w:pos="9026" w:leader="dot"/>
            </w:tabs>
            <w:rPr/>
          </w:pPr>
          <w:hyperlink w:anchor="__RefHeading___Toc2637781_211673320">
            <w:r>
              <w:rPr>
                <w:webHidden/>
                <w:rStyle w:val="IndexLink"/>
              </w:rPr>
              <w:t>1788</w:t>
            </w:r>
            <w:r>
              <w:rPr>
                <w:rStyle w:val="IndexLink"/>
                <w:rtl w:val="true"/>
              </w:rPr>
              <w:t xml:space="preserve"> </w:t>
            </w:r>
            <w:r>
              <w:rPr>
                <w:rStyle w:val="IndexLink"/>
                <w:rtl w:val="true"/>
              </w:rPr>
              <w:t>حُکْمُهُ عَدْلٌ‌</w:t>
            </w:r>
            <w:r>
              <w:rPr>
                <w:rStyle w:val="IndexLink"/>
                <w:rtl w:val="true"/>
              </w:rPr>
              <w:tab/>
            </w:r>
            <w:r>
              <w:rPr>
                <w:rStyle w:val="IndexLink"/>
              </w:rPr>
              <w:t>429</w:t>
            </w:r>
          </w:hyperlink>
        </w:p>
        <w:p>
          <w:pPr>
            <w:pStyle w:val="Contents3"/>
            <w:tabs>
              <w:tab w:val="clear" w:pos="8459"/>
              <w:tab w:val="right" w:pos="9026" w:leader="dot"/>
            </w:tabs>
            <w:rPr/>
          </w:pPr>
          <w:hyperlink w:anchor="__RefHeading___Toc2637783_211673320">
            <w:r>
              <w:rPr>
                <w:webHidden/>
                <w:rStyle w:val="IndexLink"/>
              </w:rPr>
              <w:t>1789</w:t>
            </w:r>
            <w:r>
              <w:rPr>
                <w:rStyle w:val="IndexLink"/>
                <w:rtl w:val="true"/>
              </w:rPr>
              <w:t xml:space="preserve"> </w:t>
            </w:r>
            <w:r>
              <w:rPr>
                <w:rStyle w:val="IndexLink"/>
                <w:rtl w:val="true"/>
              </w:rPr>
              <w:t>حَکِیمٌ فِی الْحُکَماءِ</w:t>
            </w:r>
            <w:r>
              <w:rPr>
                <w:rStyle w:val="IndexLink"/>
                <w:rtl w:val="true"/>
              </w:rPr>
              <w:tab/>
            </w:r>
            <w:r>
              <w:rPr>
                <w:rStyle w:val="IndexLink"/>
              </w:rPr>
              <w:t>429</w:t>
            </w:r>
          </w:hyperlink>
        </w:p>
        <w:p>
          <w:pPr>
            <w:pStyle w:val="Contents3"/>
            <w:tabs>
              <w:tab w:val="clear" w:pos="8459"/>
              <w:tab w:val="right" w:pos="9026" w:leader="dot"/>
            </w:tabs>
            <w:rPr/>
          </w:pPr>
          <w:hyperlink w:anchor="__RefHeading___Toc2637785_211673320">
            <w:r>
              <w:rPr>
                <w:webHidden/>
                <w:rStyle w:val="IndexLink"/>
              </w:rPr>
              <w:t>1790</w:t>
            </w:r>
            <w:r>
              <w:rPr>
                <w:rStyle w:val="IndexLink"/>
                <w:rtl w:val="true"/>
              </w:rPr>
              <w:t xml:space="preserve"> </w:t>
            </w:r>
            <w:r>
              <w:rPr>
                <w:rStyle w:val="IndexLink"/>
                <w:rtl w:val="true"/>
              </w:rPr>
              <w:t>حَلّالُ المُشْکَلاتِ‌</w:t>
            </w:r>
            <w:r>
              <w:rPr>
                <w:rStyle w:val="IndexLink"/>
                <w:rtl w:val="true"/>
              </w:rPr>
              <w:tab/>
            </w:r>
            <w:r>
              <w:rPr>
                <w:rStyle w:val="IndexLink"/>
              </w:rPr>
              <w:t>429</w:t>
            </w:r>
          </w:hyperlink>
        </w:p>
        <w:p>
          <w:pPr>
            <w:pStyle w:val="Contents3"/>
            <w:tabs>
              <w:tab w:val="clear" w:pos="8459"/>
              <w:tab w:val="right" w:pos="9026" w:leader="dot"/>
            </w:tabs>
            <w:rPr/>
          </w:pPr>
          <w:hyperlink w:anchor="__RefHeading___Toc2637787_211673320">
            <w:r>
              <w:rPr>
                <w:webHidden/>
                <w:rStyle w:val="IndexLink"/>
              </w:rPr>
              <w:t>1791</w:t>
            </w:r>
            <w:r>
              <w:rPr>
                <w:rStyle w:val="IndexLink"/>
                <w:rtl w:val="true"/>
              </w:rPr>
              <w:t xml:space="preserve"> </w:t>
            </w:r>
            <w:r>
              <w:rPr>
                <w:rStyle w:val="IndexLink"/>
                <w:rtl w:val="true"/>
              </w:rPr>
              <w:t>حَمْحائِیلٌ‌</w:t>
            </w:r>
            <w:r>
              <w:rPr>
                <w:rStyle w:val="IndexLink"/>
                <w:rtl w:val="true"/>
              </w:rPr>
              <w:tab/>
            </w:r>
            <w:r>
              <w:rPr>
                <w:rStyle w:val="IndexLink"/>
              </w:rPr>
              <w:t>429</w:t>
            </w:r>
          </w:hyperlink>
        </w:p>
        <w:p>
          <w:pPr>
            <w:pStyle w:val="Contents3"/>
            <w:tabs>
              <w:tab w:val="clear" w:pos="8459"/>
              <w:tab w:val="right" w:pos="9026" w:leader="dot"/>
            </w:tabs>
            <w:rPr/>
          </w:pPr>
          <w:hyperlink w:anchor="__RefHeading___Toc2637789_211673320">
            <w:r>
              <w:rPr>
                <w:webHidden/>
                <w:rStyle w:val="IndexLink"/>
              </w:rPr>
              <w:t>1792</w:t>
            </w:r>
            <w:r>
              <w:rPr>
                <w:rStyle w:val="IndexLink"/>
                <w:rtl w:val="true"/>
              </w:rPr>
              <w:t xml:space="preserve"> </w:t>
            </w:r>
            <w:r>
              <w:rPr>
                <w:rStyle w:val="IndexLink"/>
                <w:rtl w:val="true"/>
              </w:rPr>
              <w:t>الْحَنَفِی‌</w:t>
            </w:r>
            <w:r>
              <w:rPr>
                <w:rStyle w:val="IndexLink"/>
                <w:rtl w:val="true"/>
              </w:rPr>
              <w:tab/>
            </w:r>
            <w:r>
              <w:rPr>
                <w:rStyle w:val="IndexLink"/>
              </w:rPr>
              <w:t>429</w:t>
            </w:r>
          </w:hyperlink>
        </w:p>
        <w:p>
          <w:pPr>
            <w:pStyle w:val="Contents3"/>
            <w:tabs>
              <w:tab w:val="clear" w:pos="8459"/>
              <w:tab w:val="right" w:pos="9026" w:leader="dot"/>
            </w:tabs>
            <w:rPr/>
          </w:pPr>
          <w:hyperlink w:anchor="__RefHeading___Toc2637791_211673320">
            <w:r>
              <w:rPr>
                <w:webHidden/>
                <w:rStyle w:val="IndexLink"/>
              </w:rPr>
              <w:t>1793</w:t>
            </w:r>
            <w:r>
              <w:rPr>
                <w:rStyle w:val="IndexLink"/>
                <w:rtl w:val="true"/>
              </w:rPr>
              <w:t xml:space="preserve"> </w:t>
            </w:r>
            <w:r>
              <w:rPr>
                <w:rStyle w:val="IndexLink"/>
                <w:rtl w:val="true"/>
              </w:rPr>
              <w:t>حَیتَرٌ</w:t>
            </w:r>
            <w:r>
              <w:rPr>
                <w:rStyle w:val="IndexLink"/>
                <w:rtl w:val="true"/>
              </w:rPr>
              <w:tab/>
            </w:r>
            <w:r>
              <w:rPr>
                <w:rStyle w:val="IndexLink"/>
              </w:rPr>
              <w:t>429</w:t>
            </w:r>
          </w:hyperlink>
        </w:p>
        <w:p>
          <w:pPr>
            <w:pStyle w:val="Contents3"/>
            <w:tabs>
              <w:tab w:val="clear" w:pos="8459"/>
              <w:tab w:val="right" w:pos="9026" w:leader="dot"/>
            </w:tabs>
            <w:rPr/>
          </w:pPr>
          <w:hyperlink w:anchor="__RefHeading___Toc2637793_211673320">
            <w:r>
              <w:rPr>
                <w:webHidden/>
                <w:rStyle w:val="IndexLink"/>
              </w:rPr>
              <w:t>1794</w:t>
            </w:r>
            <w:r>
              <w:rPr>
                <w:rStyle w:val="IndexLink"/>
                <w:rtl w:val="true"/>
              </w:rPr>
              <w:t xml:space="preserve"> </w:t>
            </w:r>
            <w:r>
              <w:rPr>
                <w:rStyle w:val="IndexLink"/>
                <w:rtl w:val="true"/>
              </w:rPr>
              <w:t>خآصَّةُ نَفْسِ الْمُنْتَجَبِینَ‌</w:t>
            </w:r>
            <w:r>
              <w:rPr>
                <w:rStyle w:val="IndexLink"/>
                <w:rtl w:val="true"/>
              </w:rPr>
              <w:tab/>
            </w:r>
            <w:r>
              <w:rPr>
                <w:rStyle w:val="IndexLink"/>
              </w:rPr>
              <w:t>431</w:t>
            </w:r>
          </w:hyperlink>
        </w:p>
        <w:p>
          <w:pPr>
            <w:pStyle w:val="Contents3"/>
            <w:tabs>
              <w:tab w:val="clear" w:pos="8459"/>
              <w:tab w:val="right" w:pos="9026" w:leader="dot"/>
            </w:tabs>
            <w:rPr/>
          </w:pPr>
          <w:hyperlink w:anchor="__RefHeading___Toc2637795_211673320">
            <w:r>
              <w:rPr>
                <w:webHidden/>
                <w:rStyle w:val="IndexLink"/>
              </w:rPr>
              <w:t>1795</w:t>
            </w:r>
            <w:r>
              <w:rPr>
                <w:rStyle w:val="IndexLink"/>
                <w:rtl w:val="true"/>
              </w:rPr>
              <w:t xml:space="preserve"> </w:t>
            </w:r>
            <w:r>
              <w:rPr>
                <w:rStyle w:val="IndexLink"/>
                <w:rtl w:val="true"/>
              </w:rPr>
              <w:t>خَشَعَ للَّهِ‌ِ فِی الصَّلَواتِ‌</w:t>
            </w:r>
            <w:r>
              <w:rPr>
                <w:rStyle w:val="IndexLink"/>
                <w:rtl w:val="true"/>
              </w:rPr>
              <w:tab/>
            </w:r>
            <w:r>
              <w:rPr>
                <w:rStyle w:val="IndexLink"/>
              </w:rPr>
              <w:t>431</w:t>
            </w:r>
          </w:hyperlink>
        </w:p>
        <w:p>
          <w:pPr>
            <w:pStyle w:val="Contents3"/>
            <w:tabs>
              <w:tab w:val="clear" w:pos="8459"/>
              <w:tab w:val="right" w:pos="9026" w:leader="dot"/>
            </w:tabs>
            <w:rPr/>
          </w:pPr>
          <w:hyperlink w:anchor="__RefHeading___Toc2637797_211673320">
            <w:r>
              <w:rPr>
                <w:webHidden/>
                <w:rStyle w:val="IndexLink"/>
              </w:rPr>
              <w:t>1796</w:t>
            </w:r>
            <w:r>
              <w:rPr>
                <w:rStyle w:val="IndexLink"/>
                <w:rtl w:val="true"/>
              </w:rPr>
              <w:t xml:space="preserve"> </w:t>
            </w:r>
            <w:r>
              <w:rPr>
                <w:rStyle w:val="IndexLink"/>
                <w:rtl w:val="true"/>
              </w:rPr>
              <w:t>الْخَطِیبُ‌</w:t>
            </w:r>
            <w:r>
              <w:rPr>
                <w:rStyle w:val="IndexLink"/>
                <w:rtl w:val="true"/>
              </w:rPr>
              <w:tab/>
            </w:r>
            <w:r>
              <w:rPr>
                <w:rStyle w:val="IndexLink"/>
              </w:rPr>
              <w:t>431</w:t>
            </w:r>
          </w:hyperlink>
        </w:p>
        <w:p>
          <w:pPr>
            <w:pStyle w:val="Contents3"/>
            <w:tabs>
              <w:tab w:val="clear" w:pos="8459"/>
              <w:tab w:val="right" w:pos="9026" w:leader="dot"/>
            </w:tabs>
            <w:rPr/>
          </w:pPr>
          <w:hyperlink w:anchor="__RefHeading___Toc2637799_211673320">
            <w:r>
              <w:rPr>
                <w:webHidden/>
                <w:rStyle w:val="IndexLink"/>
              </w:rPr>
              <w:t>1797</w:t>
            </w:r>
            <w:r>
              <w:rPr>
                <w:rStyle w:val="IndexLink"/>
                <w:rtl w:val="true"/>
              </w:rPr>
              <w:t xml:space="preserve"> </w:t>
            </w:r>
            <w:r>
              <w:rPr>
                <w:rStyle w:val="IndexLink"/>
                <w:rtl w:val="true"/>
              </w:rPr>
              <w:t>الْخَلِیفَةُ بِلا فَصْلٍ‌</w:t>
            </w:r>
            <w:r>
              <w:rPr>
                <w:rStyle w:val="IndexLink"/>
                <w:rtl w:val="true"/>
              </w:rPr>
              <w:tab/>
            </w:r>
            <w:r>
              <w:rPr>
                <w:rStyle w:val="IndexLink"/>
              </w:rPr>
              <w:t>431</w:t>
            </w:r>
          </w:hyperlink>
        </w:p>
        <w:p>
          <w:pPr>
            <w:pStyle w:val="Contents3"/>
            <w:tabs>
              <w:tab w:val="clear" w:pos="8459"/>
              <w:tab w:val="right" w:pos="9026" w:leader="dot"/>
            </w:tabs>
            <w:rPr/>
          </w:pPr>
          <w:hyperlink w:anchor="__RefHeading___Toc2637801_211673320">
            <w:r>
              <w:rPr>
                <w:webHidden/>
                <w:rStyle w:val="IndexLink"/>
              </w:rPr>
              <w:t>1798</w:t>
            </w:r>
            <w:r>
              <w:rPr>
                <w:rStyle w:val="IndexLink"/>
                <w:rtl w:val="true"/>
              </w:rPr>
              <w:t xml:space="preserve"> </w:t>
            </w:r>
            <w:r>
              <w:rPr>
                <w:rStyle w:val="IndexLink"/>
                <w:rtl w:val="true"/>
              </w:rPr>
              <w:t>خَلِیفَةُ الرَّبِ‌ّ</w:t>
            </w:r>
            <w:r>
              <w:rPr>
                <w:rStyle w:val="IndexLink"/>
                <w:rtl w:val="true"/>
              </w:rPr>
              <w:tab/>
            </w:r>
            <w:r>
              <w:rPr>
                <w:rStyle w:val="IndexLink"/>
              </w:rPr>
              <w:t>431</w:t>
            </w:r>
          </w:hyperlink>
        </w:p>
        <w:p>
          <w:pPr>
            <w:pStyle w:val="Contents3"/>
            <w:tabs>
              <w:tab w:val="clear" w:pos="8459"/>
              <w:tab w:val="right" w:pos="9026" w:leader="dot"/>
            </w:tabs>
            <w:rPr/>
          </w:pPr>
          <w:hyperlink w:anchor="__RefHeading___Toc2637803_211673320">
            <w:r>
              <w:rPr>
                <w:webHidden/>
                <w:rStyle w:val="IndexLink"/>
              </w:rPr>
              <w:t>1799</w:t>
            </w:r>
            <w:r>
              <w:rPr>
                <w:rStyle w:val="IndexLink"/>
                <w:rtl w:val="true"/>
              </w:rPr>
              <w:t xml:space="preserve"> </w:t>
            </w:r>
            <w:r>
              <w:rPr>
                <w:rStyle w:val="IndexLink"/>
                <w:rtl w:val="true"/>
              </w:rPr>
              <w:t>خَوّاضُ الْغَمَراتِ‌</w:t>
            </w:r>
            <w:r>
              <w:rPr>
                <w:rStyle w:val="IndexLink"/>
                <w:rtl w:val="true"/>
              </w:rPr>
              <w:tab/>
            </w:r>
            <w:r>
              <w:rPr>
                <w:rStyle w:val="IndexLink"/>
              </w:rPr>
              <w:t>431</w:t>
            </w:r>
          </w:hyperlink>
        </w:p>
        <w:p>
          <w:pPr>
            <w:pStyle w:val="Contents3"/>
            <w:tabs>
              <w:tab w:val="clear" w:pos="8459"/>
              <w:tab w:val="right" w:pos="9026" w:leader="dot"/>
            </w:tabs>
            <w:rPr/>
          </w:pPr>
          <w:hyperlink w:anchor="__RefHeading___Toc2637805_211673320">
            <w:r>
              <w:rPr>
                <w:webHidden/>
                <w:rStyle w:val="IndexLink"/>
              </w:rPr>
              <w:t>1800</w:t>
            </w:r>
            <w:r>
              <w:rPr>
                <w:rStyle w:val="IndexLink"/>
                <w:rtl w:val="true"/>
              </w:rPr>
              <w:t xml:space="preserve"> </w:t>
            </w:r>
            <w:r>
              <w:rPr>
                <w:rStyle w:val="IndexLink"/>
                <w:rtl w:val="true"/>
              </w:rPr>
              <w:t>خَیرُ آلِ مُحَمَّدٍ</w:t>
            </w:r>
            <w:r>
              <w:rPr>
                <w:rStyle w:val="IndexLink"/>
                <w:rtl w:val="true"/>
              </w:rPr>
              <w:tab/>
            </w:r>
            <w:r>
              <w:rPr>
                <w:rStyle w:val="IndexLink"/>
              </w:rPr>
              <w:t>431</w:t>
            </w:r>
          </w:hyperlink>
        </w:p>
        <w:p>
          <w:pPr>
            <w:pStyle w:val="Contents3"/>
            <w:tabs>
              <w:tab w:val="clear" w:pos="8459"/>
              <w:tab w:val="right" w:pos="9026" w:leader="dot"/>
            </w:tabs>
            <w:rPr/>
          </w:pPr>
          <w:hyperlink w:anchor="__RefHeading___Toc2637807_211673320">
            <w:r>
              <w:rPr>
                <w:webHidden/>
                <w:rStyle w:val="IndexLink"/>
              </w:rPr>
              <w:t>1801</w:t>
            </w:r>
            <w:r>
              <w:rPr>
                <w:rStyle w:val="IndexLink"/>
                <w:rtl w:val="true"/>
              </w:rPr>
              <w:t xml:space="preserve"> </w:t>
            </w:r>
            <w:r>
              <w:rPr>
                <w:rStyle w:val="IndexLink"/>
                <w:rtl w:val="true"/>
              </w:rPr>
              <w:t>خَیرُ الْأَصْحابِ فَتْوی‌</w:t>
            </w:r>
            <w:r>
              <w:rPr>
                <w:rStyle w:val="IndexLink"/>
                <w:rtl w:val="true"/>
              </w:rPr>
              <w:tab/>
            </w:r>
            <w:r>
              <w:rPr>
                <w:rStyle w:val="IndexLink"/>
              </w:rPr>
              <w:t>433</w:t>
            </w:r>
          </w:hyperlink>
        </w:p>
        <w:p>
          <w:pPr>
            <w:pStyle w:val="Contents3"/>
            <w:tabs>
              <w:tab w:val="clear" w:pos="8459"/>
              <w:tab w:val="right" w:pos="9026" w:leader="dot"/>
            </w:tabs>
            <w:rPr/>
          </w:pPr>
          <w:hyperlink w:anchor="__RefHeading___Toc2637809_211673320">
            <w:r>
              <w:rPr>
                <w:webHidden/>
                <w:rStyle w:val="IndexLink"/>
              </w:rPr>
              <w:t>1802</w:t>
            </w:r>
            <w:r>
              <w:rPr>
                <w:rStyle w:val="IndexLink"/>
                <w:rtl w:val="true"/>
              </w:rPr>
              <w:t xml:space="preserve"> </w:t>
            </w:r>
            <w:r>
              <w:rPr>
                <w:rStyle w:val="IndexLink"/>
                <w:rtl w:val="true"/>
              </w:rPr>
              <w:t>خَیرُ الْمُهْتَدِینَ‌</w:t>
            </w:r>
            <w:r>
              <w:rPr>
                <w:rStyle w:val="IndexLink"/>
                <w:rtl w:val="true"/>
              </w:rPr>
              <w:tab/>
            </w:r>
            <w:r>
              <w:rPr>
                <w:rStyle w:val="IndexLink"/>
              </w:rPr>
              <w:t>433</w:t>
            </w:r>
          </w:hyperlink>
        </w:p>
        <w:p>
          <w:pPr>
            <w:pStyle w:val="Contents3"/>
            <w:tabs>
              <w:tab w:val="clear" w:pos="8459"/>
              <w:tab w:val="right" w:pos="9026" w:leader="dot"/>
            </w:tabs>
            <w:rPr/>
          </w:pPr>
          <w:hyperlink w:anchor="__RefHeading___Toc2637811_211673320">
            <w:r>
              <w:rPr>
                <w:webHidden/>
                <w:rStyle w:val="IndexLink"/>
              </w:rPr>
              <w:t>1803</w:t>
            </w:r>
            <w:r>
              <w:rPr>
                <w:rStyle w:val="IndexLink"/>
                <w:rtl w:val="true"/>
              </w:rPr>
              <w:t xml:space="preserve"> </w:t>
            </w:r>
            <w:r>
              <w:rPr>
                <w:rStyle w:val="IndexLink"/>
                <w:rtl w:val="true"/>
              </w:rPr>
              <w:t>داحِی بابِ خَیبَرٍ</w:t>
            </w:r>
            <w:r>
              <w:rPr>
                <w:rStyle w:val="IndexLink"/>
                <w:rtl w:val="true"/>
              </w:rPr>
              <w:tab/>
            </w:r>
            <w:r>
              <w:rPr>
                <w:rStyle w:val="IndexLink"/>
              </w:rPr>
              <w:t>433</w:t>
            </w:r>
          </w:hyperlink>
        </w:p>
        <w:p>
          <w:pPr>
            <w:pStyle w:val="Contents3"/>
            <w:tabs>
              <w:tab w:val="clear" w:pos="8459"/>
              <w:tab w:val="right" w:pos="9026" w:leader="dot"/>
            </w:tabs>
            <w:rPr/>
          </w:pPr>
          <w:hyperlink w:anchor="__RefHeading___Toc2637813_211673320">
            <w:r>
              <w:rPr>
                <w:webHidden/>
                <w:rStyle w:val="IndexLink"/>
              </w:rPr>
              <w:t>1804</w:t>
            </w:r>
            <w:r>
              <w:rPr>
                <w:rStyle w:val="IndexLink"/>
                <w:rtl w:val="true"/>
              </w:rPr>
              <w:t xml:space="preserve"> </w:t>
            </w:r>
            <w:r>
              <w:rPr>
                <w:rStyle w:val="IndexLink"/>
                <w:rtl w:val="true"/>
              </w:rPr>
              <w:t>الدّاعِی إِلَی الْمَحَجَّةِ الْعُظْمی‌</w:t>
            </w:r>
            <w:r>
              <w:rPr>
                <w:rStyle w:val="IndexLink"/>
                <w:rtl w:val="true"/>
              </w:rPr>
              <w:tab/>
            </w:r>
            <w:r>
              <w:rPr>
                <w:rStyle w:val="IndexLink"/>
              </w:rPr>
              <w:t>433</w:t>
            </w:r>
          </w:hyperlink>
        </w:p>
        <w:p>
          <w:pPr>
            <w:pStyle w:val="Contents3"/>
            <w:tabs>
              <w:tab w:val="clear" w:pos="8459"/>
              <w:tab w:val="right" w:pos="9026" w:leader="dot"/>
            </w:tabs>
            <w:rPr/>
          </w:pPr>
          <w:hyperlink w:anchor="__RefHeading___Toc2637815_211673320">
            <w:r>
              <w:rPr>
                <w:webHidden/>
                <w:rStyle w:val="IndexLink"/>
              </w:rPr>
              <w:t>1805</w:t>
            </w:r>
            <w:r>
              <w:rPr>
                <w:rStyle w:val="IndexLink"/>
                <w:rtl w:val="true"/>
              </w:rPr>
              <w:t xml:space="preserve"> </w:t>
            </w:r>
            <w:r>
              <w:rPr>
                <w:rStyle w:val="IndexLink"/>
                <w:rtl w:val="true"/>
              </w:rPr>
              <w:t>دافِعُ الْإِفْکِ‌</w:t>
            </w:r>
            <w:r>
              <w:rPr>
                <w:rStyle w:val="IndexLink"/>
                <w:rtl w:val="true"/>
              </w:rPr>
              <w:tab/>
            </w:r>
            <w:r>
              <w:rPr>
                <w:rStyle w:val="IndexLink"/>
              </w:rPr>
              <w:t>433</w:t>
            </w:r>
          </w:hyperlink>
        </w:p>
        <w:p>
          <w:pPr>
            <w:pStyle w:val="Contents3"/>
            <w:tabs>
              <w:tab w:val="clear" w:pos="8459"/>
              <w:tab w:val="right" w:pos="9026" w:leader="dot"/>
            </w:tabs>
            <w:rPr/>
          </w:pPr>
          <w:hyperlink w:anchor="__RefHeading___Toc2637817_211673320">
            <w:r>
              <w:rPr>
                <w:webHidden/>
                <w:rStyle w:val="IndexLink"/>
              </w:rPr>
              <w:t>1806</w:t>
            </w:r>
            <w:r>
              <w:rPr>
                <w:rStyle w:val="IndexLink"/>
                <w:rtl w:val="true"/>
              </w:rPr>
              <w:t xml:space="preserve"> </w:t>
            </w:r>
            <w:r>
              <w:rPr>
                <w:rStyle w:val="IndexLink"/>
                <w:rtl w:val="true"/>
              </w:rPr>
              <w:t>دافِعُ الْفَجَرَةِ</w:t>
            </w:r>
            <w:r>
              <w:rPr>
                <w:rStyle w:val="IndexLink"/>
                <w:rtl w:val="true"/>
              </w:rPr>
              <w:tab/>
            </w:r>
            <w:r>
              <w:rPr>
                <w:rStyle w:val="IndexLink"/>
              </w:rPr>
              <w:t>433</w:t>
            </w:r>
          </w:hyperlink>
        </w:p>
        <w:p>
          <w:pPr>
            <w:pStyle w:val="Contents3"/>
            <w:tabs>
              <w:tab w:val="clear" w:pos="8459"/>
              <w:tab w:val="right" w:pos="9026" w:leader="dot"/>
            </w:tabs>
            <w:rPr/>
          </w:pPr>
          <w:hyperlink w:anchor="__RefHeading___Toc2637819_211673320">
            <w:r>
              <w:rPr>
                <w:webHidden/>
                <w:rStyle w:val="IndexLink"/>
              </w:rPr>
              <w:t>1807</w:t>
            </w:r>
            <w:r>
              <w:rPr>
                <w:rStyle w:val="IndexLink"/>
                <w:rtl w:val="true"/>
              </w:rPr>
              <w:t xml:space="preserve"> </w:t>
            </w:r>
            <w:r>
              <w:rPr>
                <w:rStyle w:val="IndexLink"/>
                <w:rtl w:val="true"/>
              </w:rPr>
              <w:t>دامِغُ الرَّیبِ‌</w:t>
            </w:r>
            <w:r>
              <w:rPr>
                <w:rStyle w:val="IndexLink"/>
                <w:rtl w:val="true"/>
              </w:rPr>
              <w:tab/>
            </w:r>
            <w:r>
              <w:rPr>
                <w:rStyle w:val="IndexLink"/>
              </w:rPr>
              <w:t>433</w:t>
            </w:r>
          </w:hyperlink>
        </w:p>
        <w:p>
          <w:pPr>
            <w:pStyle w:val="Contents3"/>
            <w:tabs>
              <w:tab w:val="clear" w:pos="8459"/>
              <w:tab w:val="right" w:pos="9026" w:leader="dot"/>
            </w:tabs>
            <w:rPr/>
          </w:pPr>
          <w:hyperlink w:anchor="__RefHeading___Toc2637821_211673320">
            <w:r>
              <w:rPr>
                <w:webHidden/>
                <w:rStyle w:val="IndexLink"/>
              </w:rPr>
              <w:t>1808</w:t>
            </w:r>
            <w:r>
              <w:rPr>
                <w:rStyle w:val="IndexLink"/>
                <w:rtl w:val="true"/>
              </w:rPr>
              <w:t xml:space="preserve"> </w:t>
            </w:r>
            <w:r>
              <w:rPr>
                <w:rStyle w:val="IndexLink"/>
                <w:rtl w:val="true"/>
              </w:rPr>
              <w:t>دِرعُهُ بِلا ظَهْرٍ</w:t>
            </w:r>
            <w:r>
              <w:rPr>
                <w:rStyle w:val="IndexLink"/>
                <w:rtl w:val="true"/>
              </w:rPr>
              <w:tab/>
            </w:r>
            <w:r>
              <w:rPr>
                <w:rStyle w:val="IndexLink"/>
              </w:rPr>
              <w:t>433</w:t>
            </w:r>
          </w:hyperlink>
        </w:p>
        <w:p>
          <w:pPr>
            <w:pStyle w:val="Contents3"/>
            <w:tabs>
              <w:tab w:val="clear" w:pos="8459"/>
              <w:tab w:val="right" w:pos="9026" w:leader="dot"/>
            </w:tabs>
            <w:rPr/>
          </w:pPr>
          <w:hyperlink w:anchor="__RefHeading___Toc2637823_211673320">
            <w:r>
              <w:rPr>
                <w:webHidden/>
                <w:rStyle w:val="IndexLink"/>
              </w:rPr>
              <w:t>1809</w:t>
            </w:r>
            <w:r>
              <w:rPr>
                <w:rStyle w:val="IndexLink"/>
                <w:rtl w:val="true"/>
              </w:rPr>
              <w:t xml:space="preserve"> </w:t>
            </w:r>
            <w:r>
              <w:rPr>
                <w:rStyle w:val="IndexLink"/>
                <w:rtl w:val="true"/>
              </w:rPr>
              <w:t>ذَخِیرَةُ النَّبِی‌ّ</w:t>
            </w:r>
            <w:r>
              <w:rPr>
                <w:rStyle w:val="IndexLink"/>
                <w:rtl w:val="true"/>
              </w:rPr>
              <w:tab/>
            </w:r>
            <w:r>
              <w:rPr>
                <w:rStyle w:val="IndexLink"/>
              </w:rPr>
              <w:t>433</w:t>
            </w:r>
          </w:hyperlink>
        </w:p>
        <w:p>
          <w:pPr>
            <w:pStyle w:val="Contents3"/>
            <w:tabs>
              <w:tab w:val="clear" w:pos="8459"/>
              <w:tab w:val="right" w:pos="9026" w:leader="dot"/>
            </w:tabs>
            <w:rPr/>
          </w:pPr>
          <w:hyperlink w:anchor="__RefHeading___Toc2637825_211673320">
            <w:r>
              <w:rPr>
                <w:webHidden/>
                <w:rStyle w:val="IndexLink"/>
              </w:rPr>
              <w:t>1810</w:t>
            </w:r>
            <w:r>
              <w:rPr>
                <w:rStyle w:val="IndexLink"/>
                <w:rtl w:val="true"/>
              </w:rPr>
              <w:t xml:space="preserve"> </w:t>
            </w:r>
            <w:r>
              <w:rPr>
                <w:rStyle w:val="IndexLink"/>
                <w:rtl w:val="true"/>
              </w:rPr>
              <w:t>ذُو رَأی أَصِیلٍ‌</w:t>
            </w:r>
            <w:r>
              <w:rPr>
                <w:rStyle w:val="IndexLink"/>
                <w:rtl w:val="true"/>
              </w:rPr>
              <w:tab/>
            </w:r>
            <w:r>
              <w:rPr>
                <w:rStyle w:val="IndexLink"/>
              </w:rPr>
              <w:t>433</w:t>
            </w:r>
          </w:hyperlink>
        </w:p>
        <w:p>
          <w:pPr>
            <w:pStyle w:val="Contents3"/>
            <w:tabs>
              <w:tab w:val="clear" w:pos="8459"/>
              <w:tab w:val="right" w:pos="9026" w:leader="dot"/>
            </w:tabs>
            <w:rPr/>
          </w:pPr>
          <w:hyperlink w:anchor="__RefHeading___Toc2637827_211673320">
            <w:r>
              <w:rPr>
                <w:webHidden/>
                <w:rStyle w:val="IndexLink"/>
              </w:rPr>
              <w:t>1811</w:t>
            </w:r>
            <w:r>
              <w:rPr>
                <w:rStyle w:val="IndexLink"/>
                <w:rtl w:val="true"/>
              </w:rPr>
              <w:t xml:space="preserve"> </w:t>
            </w:r>
            <w:r>
              <w:rPr>
                <w:rStyle w:val="IndexLink"/>
                <w:rtl w:val="true"/>
              </w:rPr>
              <w:t>ذُو الرَّیحانَتَینِ‌</w:t>
            </w:r>
            <w:r>
              <w:rPr>
                <w:rStyle w:val="IndexLink"/>
                <w:rtl w:val="true"/>
              </w:rPr>
              <w:tab/>
            </w:r>
            <w:r>
              <w:rPr>
                <w:rStyle w:val="IndexLink"/>
              </w:rPr>
              <w:t>435</w:t>
            </w:r>
          </w:hyperlink>
        </w:p>
        <w:p>
          <w:pPr>
            <w:pStyle w:val="Contents3"/>
            <w:tabs>
              <w:tab w:val="clear" w:pos="8459"/>
              <w:tab w:val="right" w:pos="9026" w:leader="dot"/>
            </w:tabs>
            <w:rPr/>
          </w:pPr>
          <w:hyperlink w:anchor="__RefHeading___Toc2637829_211673320">
            <w:r>
              <w:rPr>
                <w:webHidden/>
                <w:rStyle w:val="IndexLink"/>
              </w:rPr>
              <w:t>1812</w:t>
            </w:r>
            <w:r>
              <w:rPr>
                <w:rStyle w:val="IndexLink"/>
                <w:rtl w:val="true"/>
              </w:rPr>
              <w:t xml:space="preserve"> </w:t>
            </w:r>
            <w:r>
              <w:rPr>
                <w:rStyle w:val="IndexLink"/>
                <w:rtl w:val="true"/>
              </w:rPr>
              <w:t>ذُو صَبْرٍ جَمِیلٍ‌</w:t>
            </w:r>
            <w:r>
              <w:rPr>
                <w:rStyle w:val="IndexLink"/>
                <w:rtl w:val="true"/>
              </w:rPr>
              <w:tab/>
            </w:r>
            <w:r>
              <w:rPr>
                <w:rStyle w:val="IndexLink"/>
              </w:rPr>
              <w:t>435</w:t>
            </w:r>
          </w:hyperlink>
        </w:p>
        <w:p>
          <w:pPr>
            <w:pStyle w:val="Contents3"/>
            <w:tabs>
              <w:tab w:val="clear" w:pos="8459"/>
              <w:tab w:val="right" w:pos="9026" w:leader="dot"/>
            </w:tabs>
            <w:rPr/>
          </w:pPr>
          <w:hyperlink w:anchor="__RefHeading___Toc2637831_211673320">
            <w:r>
              <w:rPr>
                <w:webHidden/>
                <w:rStyle w:val="IndexLink"/>
              </w:rPr>
              <w:t>1813</w:t>
            </w:r>
            <w:r>
              <w:rPr>
                <w:rStyle w:val="IndexLink"/>
                <w:rtl w:val="true"/>
              </w:rPr>
              <w:t xml:space="preserve"> </w:t>
            </w:r>
            <w:r>
              <w:rPr>
                <w:rStyle w:val="IndexLink"/>
                <w:rtl w:val="true"/>
              </w:rPr>
              <w:t>ذُو عِفافٍ قَدیمٍ‌</w:t>
            </w:r>
            <w:r>
              <w:rPr>
                <w:rStyle w:val="IndexLink"/>
                <w:rtl w:val="true"/>
              </w:rPr>
              <w:tab/>
            </w:r>
            <w:r>
              <w:rPr>
                <w:rStyle w:val="IndexLink"/>
              </w:rPr>
              <w:t>435</w:t>
            </w:r>
          </w:hyperlink>
        </w:p>
        <w:p>
          <w:pPr>
            <w:pStyle w:val="Contents3"/>
            <w:tabs>
              <w:tab w:val="clear" w:pos="8459"/>
              <w:tab w:val="right" w:pos="9026" w:leader="dot"/>
            </w:tabs>
            <w:rPr/>
          </w:pPr>
          <w:hyperlink w:anchor="__RefHeading___Toc2637833_211673320">
            <w:r>
              <w:rPr>
                <w:webHidden/>
                <w:rStyle w:val="IndexLink"/>
              </w:rPr>
              <w:t>1814</w:t>
            </w:r>
            <w:r>
              <w:rPr>
                <w:rStyle w:val="IndexLink"/>
                <w:rtl w:val="true"/>
              </w:rPr>
              <w:t xml:space="preserve"> </w:t>
            </w:r>
            <w:r>
              <w:rPr>
                <w:rStyle w:val="IndexLink"/>
                <w:rtl w:val="true"/>
              </w:rPr>
              <w:t>ذُو الْعَجایبِ‌</w:t>
            </w:r>
            <w:r>
              <w:rPr>
                <w:rStyle w:val="IndexLink"/>
                <w:rtl w:val="true"/>
              </w:rPr>
              <w:tab/>
            </w:r>
            <w:r>
              <w:rPr>
                <w:rStyle w:val="IndexLink"/>
              </w:rPr>
              <w:t>435</w:t>
            </w:r>
          </w:hyperlink>
        </w:p>
        <w:p>
          <w:pPr>
            <w:pStyle w:val="Contents3"/>
            <w:tabs>
              <w:tab w:val="clear" w:pos="8459"/>
              <w:tab w:val="right" w:pos="9026" w:leader="dot"/>
            </w:tabs>
            <w:rPr/>
          </w:pPr>
          <w:hyperlink w:anchor="__RefHeading___Toc2637835_211673320">
            <w:r>
              <w:rPr>
                <w:webHidden/>
                <w:rStyle w:val="IndexLink"/>
              </w:rPr>
              <w:t>1815</w:t>
            </w:r>
            <w:r>
              <w:rPr>
                <w:rStyle w:val="IndexLink"/>
                <w:rtl w:val="true"/>
              </w:rPr>
              <w:t xml:space="preserve"> </w:t>
            </w:r>
            <w:r>
              <w:rPr>
                <w:rStyle w:val="IndexLink"/>
                <w:rtl w:val="true"/>
              </w:rPr>
              <w:t>ذُو الْغَرایبِ‌</w:t>
            </w:r>
            <w:r>
              <w:rPr>
                <w:rStyle w:val="IndexLink"/>
                <w:rtl w:val="true"/>
              </w:rPr>
              <w:tab/>
            </w:r>
            <w:r>
              <w:rPr>
                <w:rStyle w:val="IndexLink"/>
              </w:rPr>
              <w:t>435</w:t>
            </w:r>
          </w:hyperlink>
        </w:p>
        <w:p>
          <w:pPr>
            <w:pStyle w:val="Contents3"/>
            <w:tabs>
              <w:tab w:val="clear" w:pos="8459"/>
              <w:tab w:val="right" w:pos="9026" w:leader="dot"/>
            </w:tabs>
            <w:rPr/>
          </w:pPr>
          <w:hyperlink w:anchor="__RefHeading___Toc2637837_211673320">
            <w:r>
              <w:rPr>
                <w:webHidden/>
                <w:rStyle w:val="IndexLink"/>
              </w:rPr>
              <w:t>1816</w:t>
            </w:r>
            <w:r>
              <w:rPr>
                <w:rStyle w:val="IndexLink"/>
                <w:rtl w:val="true"/>
              </w:rPr>
              <w:t xml:space="preserve"> </w:t>
            </w:r>
            <w:r>
              <w:rPr>
                <w:rStyle w:val="IndexLink"/>
                <w:rtl w:val="true"/>
              </w:rPr>
              <w:t>ذَهَبَ الْعِلْمُ بِمَوْتِهِ‌</w:t>
            </w:r>
            <w:r>
              <w:rPr>
                <w:rStyle w:val="IndexLink"/>
                <w:rtl w:val="true"/>
              </w:rPr>
              <w:tab/>
            </w:r>
            <w:r>
              <w:rPr>
                <w:rStyle w:val="IndexLink"/>
              </w:rPr>
              <w:t>435</w:t>
            </w:r>
          </w:hyperlink>
        </w:p>
        <w:p>
          <w:pPr>
            <w:pStyle w:val="Contents3"/>
            <w:tabs>
              <w:tab w:val="clear" w:pos="8459"/>
              <w:tab w:val="right" w:pos="9026" w:leader="dot"/>
            </w:tabs>
            <w:rPr/>
          </w:pPr>
          <w:hyperlink w:anchor="__RefHeading___Toc2637839_211673320">
            <w:r>
              <w:rPr>
                <w:webHidden/>
                <w:rStyle w:val="IndexLink"/>
              </w:rPr>
              <w:t>1817</w:t>
            </w:r>
            <w:r>
              <w:rPr>
                <w:rStyle w:val="IndexLink"/>
                <w:rtl w:val="true"/>
              </w:rPr>
              <w:t xml:space="preserve"> </w:t>
            </w:r>
            <w:r>
              <w:rPr>
                <w:rStyle w:val="IndexLink"/>
                <w:rtl w:val="true"/>
              </w:rPr>
              <w:t>رَئِیسُ الْبَکّائِینَ‌</w:t>
            </w:r>
            <w:r>
              <w:rPr>
                <w:rStyle w:val="IndexLink"/>
                <w:rtl w:val="true"/>
              </w:rPr>
              <w:tab/>
            </w:r>
            <w:r>
              <w:rPr>
                <w:rStyle w:val="IndexLink"/>
              </w:rPr>
              <w:t>435</w:t>
            </w:r>
          </w:hyperlink>
        </w:p>
        <w:p>
          <w:pPr>
            <w:pStyle w:val="Contents3"/>
            <w:tabs>
              <w:tab w:val="clear" w:pos="8459"/>
              <w:tab w:val="right" w:pos="9026" w:leader="dot"/>
            </w:tabs>
            <w:rPr/>
          </w:pPr>
          <w:hyperlink w:anchor="__RefHeading___Toc2637841_211673320">
            <w:r>
              <w:rPr>
                <w:webHidden/>
                <w:rStyle w:val="IndexLink"/>
              </w:rPr>
              <w:t>1818</w:t>
            </w:r>
            <w:r>
              <w:rPr>
                <w:rStyle w:val="IndexLink"/>
                <w:rtl w:val="true"/>
              </w:rPr>
              <w:t xml:space="preserve"> </w:t>
            </w:r>
            <w:r>
              <w:rPr>
                <w:rStyle w:val="IndexLink"/>
                <w:rtl w:val="true"/>
              </w:rPr>
              <w:t>رَئِیسُ الْفَضائِلِ‌</w:t>
            </w:r>
            <w:r>
              <w:rPr>
                <w:rStyle w:val="IndexLink"/>
                <w:rtl w:val="true"/>
              </w:rPr>
              <w:tab/>
            </w:r>
            <w:r>
              <w:rPr>
                <w:rStyle w:val="IndexLink"/>
              </w:rPr>
              <w:t>435</w:t>
            </w:r>
          </w:hyperlink>
        </w:p>
        <w:p>
          <w:pPr>
            <w:pStyle w:val="Contents3"/>
            <w:tabs>
              <w:tab w:val="clear" w:pos="8459"/>
              <w:tab w:val="right" w:pos="9026" w:leader="dot"/>
            </w:tabs>
            <w:rPr/>
          </w:pPr>
          <w:hyperlink w:anchor="__RefHeading___Toc2637843_211673320">
            <w:r>
              <w:rPr>
                <w:webHidden/>
                <w:rStyle w:val="IndexLink"/>
              </w:rPr>
              <w:t>1819</w:t>
            </w:r>
            <w:r>
              <w:rPr>
                <w:rStyle w:val="IndexLink"/>
                <w:rtl w:val="true"/>
              </w:rPr>
              <w:t xml:space="preserve"> </w:t>
            </w:r>
            <w:r>
              <w:rPr>
                <w:rStyle w:val="IndexLink"/>
                <w:rtl w:val="true"/>
              </w:rPr>
              <w:t>رَئِیسُ الْفُقَهاءِ</w:t>
            </w:r>
            <w:r>
              <w:rPr>
                <w:rStyle w:val="IndexLink"/>
                <w:rtl w:val="true"/>
              </w:rPr>
              <w:tab/>
            </w:r>
            <w:r>
              <w:rPr>
                <w:rStyle w:val="IndexLink"/>
              </w:rPr>
              <w:t>435</w:t>
            </w:r>
          </w:hyperlink>
        </w:p>
        <w:p>
          <w:pPr>
            <w:pStyle w:val="Contents3"/>
            <w:tabs>
              <w:tab w:val="clear" w:pos="8459"/>
              <w:tab w:val="right" w:pos="9026" w:leader="dot"/>
            </w:tabs>
            <w:rPr/>
          </w:pPr>
          <w:hyperlink w:anchor="__RefHeading___Toc2637845_211673320">
            <w:r>
              <w:rPr>
                <w:webHidden/>
                <w:rStyle w:val="IndexLink"/>
              </w:rPr>
              <w:t>1820</w:t>
            </w:r>
            <w:r>
              <w:rPr>
                <w:rStyle w:val="IndexLink"/>
                <w:rtl w:val="true"/>
              </w:rPr>
              <w:t xml:space="preserve"> </w:t>
            </w:r>
            <w:r>
              <w:rPr>
                <w:rStyle w:val="IndexLink"/>
                <w:rtl w:val="true"/>
              </w:rPr>
              <w:t>رَئِیسُ الْمُفَسِّرِینَ‌</w:t>
            </w:r>
            <w:r>
              <w:rPr>
                <w:rStyle w:val="IndexLink"/>
                <w:rtl w:val="true"/>
              </w:rPr>
              <w:tab/>
            </w:r>
            <w:r>
              <w:rPr>
                <w:rStyle w:val="IndexLink"/>
              </w:rPr>
              <w:t>436</w:t>
            </w:r>
          </w:hyperlink>
        </w:p>
        <w:p>
          <w:pPr>
            <w:pStyle w:val="Contents3"/>
            <w:tabs>
              <w:tab w:val="clear" w:pos="8459"/>
              <w:tab w:val="right" w:pos="9026" w:leader="dot"/>
            </w:tabs>
            <w:rPr/>
          </w:pPr>
          <w:hyperlink w:anchor="__RefHeading___Toc2637847_211673320">
            <w:r>
              <w:rPr>
                <w:webHidden/>
                <w:rStyle w:val="IndexLink"/>
              </w:rPr>
              <w:t>1821</w:t>
            </w:r>
            <w:r>
              <w:rPr>
                <w:rStyle w:val="IndexLink"/>
                <w:rtl w:val="true"/>
              </w:rPr>
              <w:t xml:space="preserve"> </w:t>
            </w:r>
            <w:r>
              <w:rPr>
                <w:rStyle w:val="IndexLink"/>
                <w:rtl w:val="true"/>
              </w:rPr>
              <w:t>رَأْیهُ عِلْمٌ وَ عَزْمٌ‌</w:t>
            </w:r>
            <w:r>
              <w:rPr>
                <w:rStyle w:val="IndexLink"/>
                <w:rtl w:val="true"/>
              </w:rPr>
              <w:tab/>
            </w:r>
            <w:r>
              <w:rPr>
                <w:rStyle w:val="IndexLink"/>
              </w:rPr>
              <w:t>436</w:t>
            </w:r>
          </w:hyperlink>
        </w:p>
        <w:p>
          <w:pPr>
            <w:pStyle w:val="Contents3"/>
            <w:tabs>
              <w:tab w:val="clear" w:pos="8459"/>
              <w:tab w:val="right" w:pos="9026" w:leader="dot"/>
            </w:tabs>
            <w:rPr/>
          </w:pPr>
          <w:hyperlink w:anchor="__RefHeading___Toc2637849_211673320">
            <w:r>
              <w:rPr>
                <w:webHidden/>
                <w:rStyle w:val="IndexLink"/>
              </w:rPr>
              <w:t>1822</w:t>
            </w:r>
            <w:r>
              <w:rPr>
                <w:rStyle w:val="IndexLink"/>
                <w:rtl w:val="true"/>
              </w:rPr>
              <w:t xml:space="preserve"> </w:t>
            </w:r>
            <w:r>
              <w:rPr>
                <w:rStyle w:val="IndexLink"/>
                <w:rtl w:val="true"/>
              </w:rPr>
              <w:t>الرّاغِبُ فِی الْأُخْری‌</w:t>
            </w:r>
            <w:r>
              <w:rPr>
                <w:rStyle w:val="IndexLink"/>
                <w:rtl w:val="true"/>
              </w:rPr>
              <w:tab/>
            </w:r>
            <w:r>
              <w:rPr>
                <w:rStyle w:val="IndexLink"/>
              </w:rPr>
              <w:t>436</w:t>
            </w:r>
          </w:hyperlink>
        </w:p>
        <w:p>
          <w:pPr>
            <w:pStyle w:val="Contents3"/>
            <w:tabs>
              <w:tab w:val="clear" w:pos="8459"/>
              <w:tab w:val="right" w:pos="9026" w:leader="dot"/>
            </w:tabs>
            <w:rPr/>
          </w:pPr>
          <w:hyperlink w:anchor="__RefHeading___Toc2637851_211673320">
            <w:r>
              <w:rPr>
                <w:webHidden/>
                <w:rStyle w:val="IndexLink"/>
              </w:rPr>
              <w:t>1823</w:t>
            </w:r>
            <w:r>
              <w:rPr>
                <w:rStyle w:val="IndexLink"/>
                <w:rtl w:val="true"/>
              </w:rPr>
              <w:t xml:space="preserve"> </w:t>
            </w:r>
            <w:r>
              <w:rPr>
                <w:rStyle w:val="IndexLink"/>
                <w:rtl w:val="true"/>
              </w:rPr>
              <w:t>رایةُ اللَّهِ‌</w:t>
            </w:r>
            <w:r>
              <w:rPr>
                <w:rStyle w:val="IndexLink"/>
                <w:rtl w:val="true"/>
              </w:rPr>
              <w:tab/>
            </w:r>
            <w:r>
              <w:rPr>
                <w:rStyle w:val="IndexLink"/>
              </w:rPr>
              <w:t>436</w:t>
            </w:r>
          </w:hyperlink>
        </w:p>
        <w:p>
          <w:pPr>
            <w:pStyle w:val="Contents3"/>
            <w:tabs>
              <w:tab w:val="clear" w:pos="8459"/>
              <w:tab w:val="right" w:pos="9026" w:leader="dot"/>
            </w:tabs>
            <w:rPr/>
          </w:pPr>
          <w:hyperlink w:anchor="__RefHeading___Toc2637853_211673320">
            <w:r>
              <w:rPr>
                <w:webHidden/>
                <w:rStyle w:val="IndexLink"/>
              </w:rPr>
              <w:t>1824</w:t>
            </w:r>
            <w:r>
              <w:rPr>
                <w:rStyle w:val="IndexLink"/>
                <w:rtl w:val="true"/>
              </w:rPr>
              <w:t xml:space="preserve"> </w:t>
            </w:r>
            <w:r>
              <w:rPr>
                <w:rStyle w:val="IndexLink"/>
                <w:rtl w:val="true"/>
              </w:rPr>
              <w:t>رایةُ الْمُهْتَدِینَ‌</w:t>
            </w:r>
            <w:r>
              <w:rPr>
                <w:rStyle w:val="IndexLink"/>
                <w:rtl w:val="true"/>
              </w:rPr>
              <w:tab/>
            </w:r>
            <w:r>
              <w:rPr>
                <w:rStyle w:val="IndexLink"/>
              </w:rPr>
              <w:t>436</w:t>
            </w:r>
          </w:hyperlink>
        </w:p>
        <w:p>
          <w:pPr>
            <w:pStyle w:val="Contents3"/>
            <w:tabs>
              <w:tab w:val="clear" w:pos="8459"/>
              <w:tab w:val="right" w:pos="9026" w:leader="dot"/>
            </w:tabs>
            <w:rPr/>
          </w:pPr>
          <w:hyperlink w:anchor="__RefHeading___Toc2637855_211673320">
            <w:r>
              <w:rPr>
                <w:webHidden/>
                <w:rStyle w:val="IndexLink"/>
              </w:rPr>
              <w:t>1825</w:t>
            </w:r>
            <w:r>
              <w:rPr>
                <w:rStyle w:val="IndexLink"/>
                <w:rtl w:val="true"/>
              </w:rPr>
              <w:t xml:space="preserve"> </w:t>
            </w:r>
            <w:r>
              <w:rPr>
                <w:rStyle w:val="IndexLink"/>
                <w:rtl w:val="true"/>
              </w:rPr>
              <w:t>رَبّانِی الْأَرْضِ‌</w:t>
            </w:r>
            <w:r>
              <w:rPr>
                <w:rStyle w:val="IndexLink"/>
                <w:rtl w:val="true"/>
              </w:rPr>
              <w:tab/>
            </w:r>
            <w:r>
              <w:rPr>
                <w:rStyle w:val="IndexLink"/>
              </w:rPr>
              <w:t>436</w:t>
            </w:r>
          </w:hyperlink>
        </w:p>
        <w:p>
          <w:pPr>
            <w:pStyle w:val="Contents3"/>
            <w:tabs>
              <w:tab w:val="clear" w:pos="8459"/>
              <w:tab w:val="right" w:pos="9026" w:leader="dot"/>
            </w:tabs>
            <w:rPr/>
          </w:pPr>
          <w:hyperlink w:anchor="__RefHeading___Toc2637857_211673320">
            <w:r>
              <w:rPr>
                <w:webHidden/>
                <w:rStyle w:val="IndexLink"/>
              </w:rPr>
              <w:t>1826</w:t>
            </w:r>
            <w:r>
              <w:rPr>
                <w:rStyle w:val="IndexLink"/>
                <w:rtl w:val="true"/>
              </w:rPr>
              <w:t xml:space="preserve"> </w:t>
            </w:r>
            <w:r>
              <w:rPr>
                <w:rStyle w:val="IndexLink"/>
                <w:rtl w:val="true"/>
              </w:rPr>
              <w:t>رَبّانِی الْعَرَبِ‌</w:t>
            </w:r>
            <w:r>
              <w:rPr>
                <w:rStyle w:val="IndexLink"/>
                <w:rtl w:val="true"/>
              </w:rPr>
              <w:tab/>
            </w:r>
            <w:r>
              <w:rPr>
                <w:rStyle w:val="IndexLink"/>
              </w:rPr>
              <w:t>436</w:t>
            </w:r>
          </w:hyperlink>
        </w:p>
        <w:p>
          <w:pPr>
            <w:pStyle w:val="Contents3"/>
            <w:tabs>
              <w:tab w:val="clear" w:pos="8459"/>
              <w:tab w:val="right" w:pos="9026" w:leader="dot"/>
            </w:tabs>
            <w:rPr/>
          </w:pPr>
          <w:hyperlink w:anchor="__RefHeading___Toc2637859_211673320">
            <w:r>
              <w:rPr>
                <w:webHidden/>
                <w:rStyle w:val="IndexLink"/>
              </w:rPr>
              <w:t>1827</w:t>
            </w:r>
            <w:r>
              <w:rPr>
                <w:rStyle w:val="IndexLink"/>
                <w:rtl w:val="true"/>
              </w:rPr>
              <w:t xml:space="preserve"> </w:t>
            </w:r>
            <w:r>
              <w:rPr>
                <w:rStyle w:val="IndexLink"/>
                <w:rtl w:val="true"/>
              </w:rPr>
              <w:t>رَبِیبُ النَّبِی‌ّ</w:t>
            </w:r>
            <w:r>
              <w:rPr>
                <w:rStyle w:val="IndexLink"/>
                <w:rtl w:val="true"/>
              </w:rPr>
              <w:tab/>
            </w:r>
            <w:r>
              <w:rPr>
                <w:rStyle w:val="IndexLink"/>
              </w:rPr>
              <w:t>436</w:t>
            </w:r>
          </w:hyperlink>
        </w:p>
        <w:p>
          <w:pPr>
            <w:pStyle w:val="Contents3"/>
            <w:tabs>
              <w:tab w:val="clear" w:pos="8459"/>
              <w:tab w:val="right" w:pos="9026" w:leader="dot"/>
            </w:tabs>
            <w:rPr/>
          </w:pPr>
          <w:hyperlink w:anchor="__RefHeading___Toc2637861_211673320">
            <w:r>
              <w:rPr>
                <w:webHidden/>
                <w:rStyle w:val="IndexLink"/>
              </w:rPr>
              <w:t>1828</w:t>
            </w:r>
            <w:r>
              <w:rPr>
                <w:rStyle w:val="IndexLink"/>
                <w:rtl w:val="true"/>
              </w:rPr>
              <w:t xml:space="preserve"> </w:t>
            </w:r>
            <w:r>
              <w:rPr>
                <w:rStyle w:val="IndexLink"/>
                <w:rtl w:val="true"/>
              </w:rPr>
              <w:t>الرَّبِیعُ الْباکِرُ</w:t>
            </w:r>
            <w:r>
              <w:rPr>
                <w:rStyle w:val="IndexLink"/>
                <w:rtl w:val="true"/>
              </w:rPr>
              <w:tab/>
            </w:r>
            <w:r>
              <w:rPr>
                <w:rStyle w:val="IndexLink"/>
              </w:rPr>
              <w:t>438</w:t>
            </w:r>
          </w:hyperlink>
        </w:p>
        <w:p>
          <w:pPr>
            <w:pStyle w:val="Contents3"/>
            <w:tabs>
              <w:tab w:val="clear" w:pos="8459"/>
              <w:tab w:val="right" w:pos="9026" w:leader="dot"/>
            </w:tabs>
            <w:rPr/>
          </w:pPr>
          <w:hyperlink w:anchor="__RefHeading___Toc2637863_211673320">
            <w:r>
              <w:rPr>
                <w:webHidden/>
                <w:rStyle w:val="IndexLink"/>
              </w:rPr>
              <w:t>1829</w:t>
            </w:r>
            <w:r>
              <w:rPr>
                <w:rStyle w:val="IndexLink"/>
                <w:rtl w:val="true"/>
              </w:rPr>
              <w:t xml:space="preserve"> </w:t>
            </w:r>
            <w:r>
              <w:rPr>
                <w:rStyle w:val="IndexLink"/>
                <w:rtl w:val="true"/>
              </w:rPr>
              <w:t>رُبِّی فِی بَیتِ التَّنْزِیلِ‌</w:t>
            </w:r>
            <w:r>
              <w:rPr>
                <w:rStyle w:val="IndexLink"/>
                <w:rtl w:val="true"/>
              </w:rPr>
              <w:tab/>
            </w:r>
            <w:r>
              <w:rPr>
                <w:rStyle w:val="IndexLink"/>
              </w:rPr>
              <w:t>438</w:t>
            </w:r>
          </w:hyperlink>
        </w:p>
        <w:p>
          <w:pPr>
            <w:pStyle w:val="Contents3"/>
            <w:tabs>
              <w:tab w:val="clear" w:pos="8459"/>
              <w:tab w:val="right" w:pos="9026" w:leader="dot"/>
            </w:tabs>
            <w:rPr/>
          </w:pPr>
          <w:hyperlink w:anchor="__RefHeading___Toc2637865_211673320">
            <w:r>
              <w:rPr>
                <w:webHidden/>
                <w:rStyle w:val="IndexLink"/>
              </w:rPr>
              <w:t>1830</w:t>
            </w:r>
            <w:r>
              <w:rPr>
                <w:rStyle w:val="IndexLink"/>
                <w:rtl w:val="true"/>
              </w:rPr>
              <w:t xml:space="preserve"> </w:t>
            </w:r>
            <w:r>
              <w:rPr>
                <w:rStyle w:val="IndexLink"/>
                <w:rtl w:val="true"/>
              </w:rPr>
              <w:t>رَفَعَ الْخِلافَةَ</w:t>
            </w:r>
            <w:r>
              <w:rPr>
                <w:rStyle w:val="IndexLink"/>
                <w:rtl w:val="true"/>
              </w:rPr>
              <w:tab/>
            </w:r>
            <w:r>
              <w:rPr>
                <w:rStyle w:val="IndexLink"/>
              </w:rPr>
              <w:t>438</w:t>
            </w:r>
          </w:hyperlink>
        </w:p>
        <w:p>
          <w:pPr>
            <w:pStyle w:val="Contents3"/>
            <w:tabs>
              <w:tab w:val="clear" w:pos="8459"/>
              <w:tab w:val="right" w:pos="9026" w:leader="dot"/>
            </w:tabs>
            <w:rPr/>
          </w:pPr>
          <w:hyperlink w:anchor="__RefHeading___Toc2637867_211673320">
            <w:r>
              <w:rPr>
                <w:webHidden/>
                <w:rStyle w:val="IndexLink"/>
              </w:rPr>
              <w:t>1831</w:t>
            </w:r>
            <w:r>
              <w:rPr>
                <w:rStyle w:val="IndexLink"/>
                <w:rtl w:val="true"/>
              </w:rPr>
              <w:t xml:space="preserve"> </w:t>
            </w:r>
            <w:r>
              <w:rPr>
                <w:rStyle w:val="IndexLink"/>
                <w:rtl w:val="true"/>
              </w:rPr>
              <w:t>رَفِیعُ الْمَراتِبِ‌</w:t>
            </w:r>
            <w:r>
              <w:rPr>
                <w:rStyle w:val="IndexLink"/>
                <w:rtl w:val="true"/>
              </w:rPr>
              <w:tab/>
            </w:r>
            <w:r>
              <w:rPr>
                <w:rStyle w:val="IndexLink"/>
              </w:rPr>
              <w:t>438</w:t>
            </w:r>
          </w:hyperlink>
        </w:p>
        <w:p>
          <w:pPr>
            <w:pStyle w:val="Contents3"/>
            <w:tabs>
              <w:tab w:val="clear" w:pos="8459"/>
              <w:tab w:val="right" w:pos="9026" w:leader="dot"/>
            </w:tabs>
            <w:rPr/>
          </w:pPr>
          <w:hyperlink w:anchor="__RefHeading___Toc2637869_211673320">
            <w:r>
              <w:rPr>
                <w:webHidden/>
                <w:rStyle w:val="IndexLink"/>
              </w:rPr>
              <w:t>1832</w:t>
            </w:r>
            <w:r>
              <w:rPr>
                <w:rStyle w:val="IndexLink"/>
                <w:rtl w:val="true"/>
              </w:rPr>
              <w:t xml:space="preserve"> </w:t>
            </w:r>
            <w:r>
              <w:rPr>
                <w:rStyle w:val="IndexLink"/>
                <w:rtl w:val="true"/>
              </w:rPr>
              <w:t>الرَّوْحانِی‌</w:t>
            </w:r>
            <w:r>
              <w:rPr>
                <w:rStyle w:val="IndexLink"/>
                <w:rtl w:val="true"/>
              </w:rPr>
              <w:tab/>
            </w:r>
            <w:r>
              <w:rPr>
                <w:rStyle w:val="IndexLink"/>
              </w:rPr>
              <w:t>438</w:t>
            </w:r>
          </w:hyperlink>
        </w:p>
        <w:p>
          <w:pPr>
            <w:pStyle w:val="Contents3"/>
            <w:tabs>
              <w:tab w:val="clear" w:pos="8459"/>
              <w:tab w:val="right" w:pos="9026" w:leader="dot"/>
            </w:tabs>
            <w:rPr/>
          </w:pPr>
          <w:hyperlink w:anchor="__RefHeading___Toc2637871_211673320">
            <w:r>
              <w:rPr>
                <w:webHidden/>
                <w:rStyle w:val="IndexLink"/>
              </w:rPr>
              <w:t>1833</w:t>
            </w:r>
            <w:r>
              <w:rPr>
                <w:rStyle w:val="IndexLink"/>
                <w:rtl w:val="true"/>
              </w:rPr>
              <w:t xml:space="preserve"> </w:t>
            </w:r>
            <w:r>
              <w:rPr>
                <w:rStyle w:val="IndexLink"/>
                <w:rtl w:val="true"/>
              </w:rPr>
              <w:t>زَکِی الرَّکانَةِ</w:t>
            </w:r>
            <w:r>
              <w:rPr>
                <w:rStyle w:val="IndexLink"/>
                <w:rtl w:val="true"/>
              </w:rPr>
              <w:tab/>
            </w:r>
            <w:r>
              <w:rPr>
                <w:rStyle w:val="IndexLink"/>
              </w:rPr>
              <w:t>438</w:t>
            </w:r>
          </w:hyperlink>
        </w:p>
        <w:p>
          <w:pPr>
            <w:pStyle w:val="Contents3"/>
            <w:tabs>
              <w:tab w:val="clear" w:pos="8459"/>
              <w:tab w:val="right" w:pos="9026" w:leader="dot"/>
            </w:tabs>
            <w:rPr/>
          </w:pPr>
          <w:hyperlink w:anchor="__RefHeading___Toc2637873_211673320">
            <w:r>
              <w:rPr>
                <w:webHidden/>
                <w:rStyle w:val="IndexLink"/>
              </w:rPr>
              <w:t>1834</w:t>
            </w:r>
            <w:r>
              <w:rPr>
                <w:rStyle w:val="IndexLink"/>
                <w:rtl w:val="true"/>
              </w:rPr>
              <w:t xml:space="preserve"> </w:t>
            </w:r>
            <w:r>
              <w:rPr>
                <w:rStyle w:val="IndexLink"/>
                <w:rtl w:val="true"/>
              </w:rPr>
              <w:t>زَوْجَتُهُ الْغَرّاءُ</w:t>
            </w:r>
            <w:r>
              <w:rPr>
                <w:rStyle w:val="IndexLink"/>
                <w:rtl w:val="true"/>
              </w:rPr>
              <w:tab/>
            </w:r>
            <w:r>
              <w:rPr>
                <w:rStyle w:val="IndexLink"/>
              </w:rPr>
              <w:t>438</w:t>
            </w:r>
          </w:hyperlink>
        </w:p>
        <w:p>
          <w:pPr>
            <w:pStyle w:val="Contents3"/>
            <w:tabs>
              <w:tab w:val="clear" w:pos="8459"/>
              <w:tab w:val="right" w:pos="9026" w:leader="dot"/>
            </w:tabs>
            <w:rPr/>
          </w:pPr>
          <w:hyperlink w:anchor="__RefHeading___Toc2637875_211673320">
            <w:r>
              <w:rPr>
                <w:webHidden/>
                <w:rStyle w:val="IndexLink"/>
              </w:rPr>
              <w:t>1835</w:t>
            </w:r>
            <w:r>
              <w:rPr>
                <w:rStyle w:val="IndexLink"/>
                <w:rtl w:val="true"/>
              </w:rPr>
              <w:t xml:space="preserve"> </w:t>
            </w:r>
            <w:r>
              <w:rPr>
                <w:rStyle w:val="IndexLink"/>
                <w:rtl w:val="true"/>
              </w:rPr>
              <w:t>زَینَ الْخِلافَةَ</w:t>
            </w:r>
            <w:r>
              <w:rPr>
                <w:rStyle w:val="IndexLink"/>
                <w:rtl w:val="true"/>
              </w:rPr>
              <w:tab/>
            </w:r>
            <w:r>
              <w:rPr>
                <w:rStyle w:val="IndexLink"/>
              </w:rPr>
              <w:t>438</w:t>
            </w:r>
          </w:hyperlink>
        </w:p>
        <w:p>
          <w:pPr>
            <w:pStyle w:val="Contents3"/>
            <w:tabs>
              <w:tab w:val="clear" w:pos="8459"/>
              <w:tab w:val="right" w:pos="9026" w:leader="dot"/>
            </w:tabs>
            <w:rPr/>
          </w:pPr>
          <w:hyperlink w:anchor="__RefHeading___Toc2637877_211673320">
            <w:r>
              <w:rPr>
                <w:webHidden/>
                <w:rStyle w:val="IndexLink"/>
              </w:rPr>
              <w:t>1836</w:t>
            </w:r>
            <w:r>
              <w:rPr>
                <w:rStyle w:val="IndexLink"/>
                <w:rtl w:val="true"/>
              </w:rPr>
              <w:t xml:space="preserve"> </w:t>
            </w:r>
            <w:r>
              <w:rPr>
                <w:rStyle w:val="IndexLink"/>
                <w:rtl w:val="true"/>
              </w:rPr>
              <w:t>زِینَةُ الْعارِفِینَ‌</w:t>
            </w:r>
            <w:r>
              <w:rPr>
                <w:rStyle w:val="IndexLink"/>
                <w:rtl w:val="true"/>
              </w:rPr>
              <w:tab/>
            </w:r>
            <w:r>
              <w:rPr>
                <w:rStyle w:val="IndexLink"/>
              </w:rPr>
              <w:t>438</w:t>
            </w:r>
          </w:hyperlink>
        </w:p>
        <w:p>
          <w:pPr>
            <w:pStyle w:val="Contents3"/>
            <w:tabs>
              <w:tab w:val="clear" w:pos="8459"/>
              <w:tab w:val="right" w:pos="9026" w:leader="dot"/>
            </w:tabs>
            <w:rPr/>
          </w:pPr>
          <w:hyperlink w:anchor="__RefHeading___Toc2637879_211673320">
            <w:r>
              <w:rPr>
                <w:webHidden/>
                <w:rStyle w:val="IndexLink"/>
              </w:rPr>
              <w:t>1837</w:t>
            </w:r>
            <w:r>
              <w:rPr>
                <w:rStyle w:val="IndexLink"/>
                <w:rtl w:val="true"/>
              </w:rPr>
              <w:t xml:space="preserve"> </w:t>
            </w:r>
            <w:r>
              <w:rPr>
                <w:rStyle w:val="IndexLink"/>
                <w:rtl w:val="true"/>
              </w:rPr>
              <w:t>السّامِی إِلَی الْمَجْدِ وَ الْعُلی‌</w:t>
            </w:r>
            <w:r>
              <w:rPr>
                <w:rStyle w:val="IndexLink"/>
                <w:rtl w:val="true"/>
              </w:rPr>
              <w:tab/>
            </w:r>
            <w:r>
              <w:rPr>
                <w:rStyle w:val="IndexLink"/>
              </w:rPr>
              <w:t>438</w:t>
            </w:r>
          </w:hyperlink>
        </w:p>
        <w:p>
          <w:pPr>
            <w:pStyle w:val="Contents3"/>
            <w:tabs>
              <w:tab w:val="clear" w:pos="8459"/>
              <w:tab w:val="right" w:pos="9026" w:leader="dot"/>
            </w:tabs>
            <w:rPr/>
          </w:pPr>
          <w:hyperlink w:anchor="__RefHeading___Toc2637881_211673320">
            <w:r>
              <w:rPr>
                <w:webHidden/>
                <w:rStyle w:val="IndexLink"/>
              </w:rPr>
              <w:t>1838</w:t>
            </w:r>
            <w:r>
              <w:rPr>
                <w:rStyle w:val="IndexLink"/>
                <w:rtl w:val="true"/>
              </w:rPr>
              <w:t xml:space="preserve"> </w:t>
            </w:r>
            <w:r>
              <w:rPr>
                <w:rStyle w:val="IndexLink"/>
                <w:rtl w:val="true"/>
              </w:rPr>
              <w:t>سُبّاقُ الْمِضْمارٍ الْقُدْسِ وَالْعِصْمَةِ</w:t>
            </w:r>
            <w:r>
              <w:rPr>
                <w:rStyle w:val="IndexLink"/>
                <w:rtl w:val="true"/>
              </w:rPr>
              <w:tab/>
            </w:r>
            <w:r>
              <w:rPr>
                <w:rStyle w:val="IndexLink"/>
              </w:rPr>
              <w:t>438</w:t>
            </w:r>
          </w:hyperlink>
        </w:p>
        <w:p>
          <w:pPr>
            <w:pStyle w:val="Contents3"/>
            <w:tabs>
              <w:tab w:val="clear" w:pos="8459"/>
              <w:tab w:val="right" w:pos="9026" w:leader="dot"/>
            </w:tabs>
            <w:rPr/>
          </w:pPr>
          <w:hyperlink w:anchor="__RefHeading___Toc2637883_211673320">
            <w:r>
              <w:rPr>
                <w:webHidden/>
                <w:rStyle w:val="IndexLink"/>
              </w:rPr>
              <w:t>1839</w:t>
            </w:r>
            <w:r>
              <w:rPr>
                <w:rStyle w:val="IndexLink"/>
                <w:rtl w:val="true"/>
              </w:rPr>
              <w:t xml:space="preserve"> </w:t>
            </w:r>
            <w:r>
              <w:rPr>
                <w:rStyle w:val="IndexLink"/>
                <w:rtl w:val="true"/>
              </w:rPr>
              <w:t>سَبَقَ مَنْ قَبَلَهُ‌</w:t>
            </w:r>
            <w:r>
              <w:rPr>
                <w:rStyle w:val="IndexLink"/>
                <w:rtl w:val="true"/>
              </w:rPr>
              <w:tab/>
            </w:r>
            <w:r>
              <w:rPr>
                <w:rStyle w:val="IndexLink"/>
              </w:rPr>
              <w:t>439</w:t>
            </w:r>
          </w:hyperlink>
        </w:p>
        <w:p>
          <w:pPr>
            <w:pStyle w:val="Contents3"/>
            <w:tabs>
              <w:tab w:val="clear" w:pos="8459"/>
              <w:tab w:val="right" w:pos="9026" w:leader="dot"/>
            </w:tabs>
            <w:rPr/>
          </w:pPr>
          <w:hyperlink w:anchor="__RefHeading___Toc2637885_211673320">
            <w:r>
              <w:rPr>
                <w:webHidden/>
                <w:rStyle w:val="IndexLink"/>
              </w:rPr>
              <w:t>1840</w:t>
            </w:r>
            <w:r>
              <w:rPr>
                <w:rStyle w:val="IndexLink"/>
                <w:rtl w:val="true"/>
              </w:rPr>
              <w:t xml:space="preserve"> </w:t>
            </w:r>
            <w:r>
              <w:rPr>
                <w:rStyle w:val="IndexLink"/>
                <w:rtl w:val="true"/>
              </w:rPr>
              <w:t>السَّحابَةُ الْبَیضاءُ</w:t>
            </w:r>
            <w:r>
              <w:rPr>
                <w:rStyle w:val="IndexLink"/>
                <w:rtl w:val="true"/>
              </w:rPr>
              <w:tab/>
            </w:r>
            <w:r>
              <w:rPr>
                <w:rStyle w:val="IndexLink"/>
              </w:rPr>
              <w:t>439</w:t>
            </w:r>
          </w:hyperlink>
        </w:p>
        <w:p>
          <w:pPr>
            <w:pStyle w:val="Contents3"/>
            <w:tabs>
              <w:tab w:val="clear" w:pos="8459"/>
              <w:tab w:val="right" w:pos="9026" w:leader="dot"/>
            </w:tabs>
            <w:rPr/>
          </w:pPr>
          <w:hyperlink w:anchor="__RefHeading___Toc2637887_211673320">
            <w:r>
              <w:rPr>
                <w:webHidden/>
                <w:rStyle w:val="IndexLink"/>
              </w:rPr>
              <w:t>1841</w:t>
            </w:r>
            <w:r>
              <w:rPr>
                <w:rStyle w:val="IndexLink"/>
                <w:rtl w:val="true"/>
              </w:rPr>
              <w:t xml:space="preserve"> </w:t>
            </w:r>
            <w:r>
              <w:rPr>
                <w:rStyle w:val="IndexLink"/>
                <w:rtl w:val="true"/>
              </w:rPr>
              <w:t>سَدَّ الْفُرجَةَ</w:t>
            </w:r>
            <w:r>
              <w:rPr>
                <w:rStyle w:val="IndexLink"/>
                <w:rtl w:val="true"/>
              </w:rPr>
              <w:tab/>
            </w:r>
            <w:r>
              <w:rPr>
                <w:rStyle w:val="IndexLink"/>
              </w:rPr>
              <w:t>439</w:t>
            </w:r>
          </w:hyperlink>
        </w:p>
        <w:p>
          <w:pPr>
            <w:pStyle w:val="Contents3"/>
            <w:tabs>
              <w:tab w:val="clear" w:pos="8459"/>
              <w:tab w:val="right" w:pos="9026" w:leader="dot"/>
            </w:tabs>
            <w:rPr/>
          </w:pPr>
          <w:hyperlink w:anchor="__RefHeading___Toc2637889_211673320">
            <w:r>
              <w:rPr>
                <w:webHidden/>
                <w:rStyle w:val="IndexLink"/>
              </w:rPr>
              <w:t>1842</w:t>
            </w:r>
            <w:r>
              <w:rPr>
                <w:rStyle w:val="IndexLink"/>
                <w:rtl w:val="true"/>
              </w:rPr>
              <w:t xml:space="preserve"> </w:t>
            </w:r>
            <w:r>
              <w:rPr>
                <w:rStyle w:val="IndexLink"/>
                <w:rtl w:val="true"/>
              </w:rPr>
              <w:t>سِراجُ الْماضِینَ‌</w:t>
            </w:r>
            <w:r>
              <w:rPr>
                <w:rStyle w:val="IndexLink"/>
                <w:rtl w:val="true"/>
              </w:rPr>
              <w:tab/>
            </w:r>
            <w:r>
              <w:rPr>
                <w:rStyle w:val="IndexLink"/>
              </w:rPr>
              <w:t>439</w:t>
            </w:r>
          </w:hyperlink>
        </w:p>
        <w:p>
          <w:pPr>
            <w:pStyle w:val="Contents3"/>
            <w:tabs>
              <w:tab w:val="clear" w:pos="8459"/>
              <w:tab w:val="right" w:pos="9026" w:leader="dot"/>
            </w:tabs>
            <w:rPr/>
          </w:pPr>
          <w:hyperlink w:anchor="__RefHeading___Toc2637891_211673320">
            <w:r>
              <w:rPr>
                <w:webHidden/>
                <w:rStyle w:val="IndexLink"/>
              </w:rPr>
              <w:t>1843</w:t>
            </w:r>
            <w:r>
              <w:rPr>
                <w:rStyle w:val="IndexLink"/>
                <w:rtl w:val="true"/>
              </w:rPr>
              <w:t xml:space="preserve"> </w:t>
            </w:r>
            <w:r>
              <w:rPr>
                <w:rStyle w:val="IndexLink"/>
                <w:rtl w:val="true"/>
              </w:rPr>
              <w:t>سَکَّنَ الْغَمْرَةَ</w:t>
            </w:r>
            <w:r>
              <w:rPr>
                <w:rStyle w:val="IndexLink"/>
                <w:rtl w:val="true"/>
              </w:rPr>
              <w:tab/>
            </w:r>
            <w:r>
              <w:rPr>
                <w:rStyle w:val="IndexLink"/>
              </w:rPr>
              <w:t>439</w:t>
            </w:r>
          </w:hyperlink>
        </w:p>
        <w:p>
          <w:pPr>
            <w:pStyle w:val="Contents3"/>
            <w:tabs>
              <w:tab w:val="clear" w:pos="8459"/>
              <w:tab w:val="right" w:pos="9026" w:leader="dot"/>
            </w:tabs>
            <w:rPr/>
          </w:pPr>
          <w:hyperlink w:anchor="__RefHeading___Toc2637893_211673320">
            <w:r>
              <w:rPr>
                <w:webHidden/>
                <w:rStyle w:val="IndexLink"/>
              </w:rPr>
              <w:t>1844</w:t>
            </w:r>
            <w:r>
              <w:rPr>
                <w:rStyle w:val="IndexLink"/>
                <w:rtl w:val="true"/>
              </w:rPr>
              <w:t xml:space="preserve"> </w:t>
            </w:r>
            <w:r>
              <w:rPr>
                <w:rStyle w:val="IndexLink"/>
                <w:rtl w:val="true"/>
              </w:rPr>
              <w:t>سَنامُ الْأَطْوَلُ‌</w:t>
            </w:r>
            <w:r>
              <w:rPr>
                <w:rStyle w:val="IndexLink"/>
                <w:rtl w:val="true"/>
              </w:rPr>
              <w:tab/>
            </w:r>
            <w:r>
              <w:rPr>
                <w:rStyle w:val="IndexLink"/>
              </w:rPr>
              <w:t>439</w:t>
            </w:r>
          </w:hyperlink>
        </w:p>
        <w:p>
          <w:pPr>
            <w:pStyle w:val="Contents3"/>
            <w:tabs>
              <w:tab w:val="clear" w:pos="8459"/>
              <w:tab w:val="right" w:pos="9026" w:leader="dot"/>
            </w:tabs>
            <w:rPr/>
          </w:pPr>
          <w:hyperlink w:anchor="__RefHeading___Toc2637895_211673320">
            <w:r>
              <w:rPr>
                <w:webHidden/>
                <w:rStyle w:val="IndexLink"/>
              </w:rPr>
              <w:t>1845</w:t>
            </w:r>
            <w:r>
              <w:rPr>
                <w:rStyle w:val="IndexLink"/>
                <w:rtl w:val="true"/>
              </w:rPr>
              <w:t xml:space="preserve"> </w:t>
            </w:r>
            <w:r>
              <w:rPr>
                <w:rStyle w:val="IndexLink"/>
                <w:rtl w:val="true"/>
              </w:rPr>
              <w:t>سَنامُ قُرَیشٍ‌</w:t>
            </w:r>
            <w:r>
              <w:rPr>
                <w:rStyle w:val="IndexLink"/>
                <w:rtl w:val="true"/>
              </w:rPr>
              <w:tab/>
            </w:r>
            <w:r>
              <w:rPr>
                <w:rStyle w:val="IndexLink"/>
              </w:rPr>
              <w:t>439</w:t>
            </w:r>
          </w:hyperlink>
        </w:p>
        <w:p>
          <w:pPr>
            <w:pStyle w:val="Contents3"/>
            <w:tabs>
              <w:tab w:val="clear" w:pos="8459"/>
              <w:tab w:val="right" w:pos="9026" w:leader="dot"/>
            </w:tabs>
            <w:rPr/>
          </w:pPr>
          <w:hyperlink w:anchor="__RefHeading___Toc2637897_211673320">
            <w:r>
              <w:rPr>
                <w:webHidden/>
                <w:rStyle w:val="IndexLink"/>
              </w:rPr>
              <w:t>1846</w:t>
            </w:r>
            <w:r>
              <w:rPr>
                <w:rStyle w:val="IndexLink"/>
                <w:rtl w:val="true"/>
              </w:rPr>
              <w:t xml:space="preserve"> </w:t>
            </w:r>
            <w:r>
              <w:rPr>
                <w:rStyle w:val="IndexLink"/>
                <w:rtl w:val="true"/>
              </w:rPr>
              <w:t>السَّنَحْنَحِی‌</w:t>
            </w:r>
            <w:r>
              <w:rPr>
                <w:rStyle w:val="IndexLink"/>
                <w:rtl w:val="true"/>
              </w:rPr>
              <w:tab/>
            </w:r>
            <w:r>
              <w:rPr>
                <w:rStyle w:val="IndexLink"/>
              </w:rPr>
              <w:t>439</w:t>
            </w:r>
          </w:hyperlink>
        </w:p>
        <w:p>
          <w:pPr>
            <w:pStyle w:val="Contents3"/>
            <w:tabs>
              <w:tab w:val="clear" w:pos="8459"/>
              <w:tab w:val="right" w:pos="9026" w:leader="dot"/>
            </w:tabs>
            <w:rPr/>
          </w:pPr>
          <w:hyperlink w:anchor="__RefHeading___Toc2637899_211673320">
            <w:r>
              <w:rPr>
                <w:webHidden/>
                <w:rStyle w:val="IndexLink"/>
              </w:rPr>
              <w:t>1847</w:t>
            </w:r>
            <w:r>
              <w:rPr>
                <w:rStyle w:val="IndexLink"/>
                <w:rtl w:val="true"/>
              </w:rPr>
              <w:t xml:space="preserve"> </w:t>
            </w:r>
            <w:r>
              <w:rPr>
                <w:rStyle w:val="IndexLink"/>
                <w:rtl w:val="true"/>
              </w:rPr>
              <w:t>سَنَدُ مَنافٍ‌</w:t>
            </w:r>
            <w:r>
              <w:rPr>
                <w:rStyle w:val="IndexLink"/>
                <w:rtl w:val="true"/>
              </w:rPr>
              <w:tab/>
            </w:r>
            <w:r>
              <w:rPr>
                <w:rStyle w:val="IndexLink"/>
              </w:rPr>
              <w:t>439</w:t>
            </w:r>
          </w:hyperlink>
        </w:p>
        <w:p>
          <w:pPr>
            <w:pStyle w:val="Contents3"/>
            <w:tabs>
              <w:tab w:val="clear" w:pos="8459"/>
              <w:tab w:val="right" w:pos="9026" w:leader="dot"/>
            </w:tabs>
            <w:rPr/>
          </w:pPr>
          <w:hyperlink w:anchor="__RefHeading___Toc2637901_211673320">
            <w:r>
              <w:rPr>
                <w:webHidden/>
                <w:rStyle w:val="IndexLink"/>
              </w:rPr>
              <w:t>1848</w:t>
            </w:r>
            <w:r>
              <w:rPr>
                <w:rStyle w:val="IndexLink"/>
                <w:rtl w:val="true"/>
              </w:rPr>
              <w:t xml:space="preserve"> </w:t>
            </w:r>
            <w:r>
              <w:rPr>
                <w:rStyle w:val="IndexLink"/>
                <w:rtl w:val="true"/>
              </w:rPr>
              <w:t>السَّهْمُ الصّائِبُ‌</w:t>
            </w:r>
            <w:r>
              <w:rPr>
                <w:rStyle w:val="IndexLink"/>
                <w:rtl w:val="true"/>
              </w:rPr>
              <w:tab/>
            </w:r>
            <w:r>
              <w:rPr>
                <w:rStyle w:val="IndexLink"/>
              </w:rPr>
              <w:t>440</w:t>
            </w:r>
          </w:hyperlink>
        </w:p>
        <w:p>
          <w:pPr>
            <w:pStyle w:val="Contents3"/>
            <w:tabs>
              <w:tab w:val="clear" w:pos="8459"/>
              <w:tab w:val="right" w:pos="9026" w:leader="dot"/>
            </w:tabs>
            <w:rPr/>
          </w:pPr>
          <w:hyperlink w:anchor="__RefHeading___Toc2637903_211673320">
            <w:r>
              <w:rPr>
                <w:webHidden/>
                <w:rStyle w:val="IndexLink"/>
              </w:rPr>
              <w:t>1849</w:t>
            </w:r>
            <w:r>
              <w:rPr>
                <w:rStyle w:val="IndexLink"/>
                <w:rtl w:val="true"/>
              </w:rPr>
              <w:t xml:space="preserve"> </w:t>
            </w:r>
            <w:r>
              <w:rPr>
                <w:rStyle w:val="IndexLink"/>
                <w:rtl w:val="true"/>
              </w:rPr>
              <w:t>سُیاقُ کُلِ‌ّ مِضْمارٍ</w:t>
            </w:r>
            <w:r>
              <w:rPr>
                <w:rStyle w:val="IndexLink"/>
                <w:rtl w:val="true"/>
              </w:rPr>
              <w:tab/>
            </w:r>
            <w:r>
              <w:rPr>
                <w:rStyle w:val="IndexLink"/>
              </w:rPr>
              <w:t>440</w:t>
            </w:r>
          </w:hyperlink>
        </w:p>
        <w:p>
          <w:pPr>
            <w:pStyle w:val="Contents3"/>
            <w:tabs>
              <w:tab w:val="clear" w:pos="8459"/>
              <w:tab w:val="right" w:pos="9026" w:leader="dot"/>
            </w:tabs>
            <w:rPr/>
          </w:pPr>
          <w:hyperlink w:anchor="__RefHeading___Toc2637905_211673320">
            <w:r>
              <w:rPr>
                <w:webHidden/>
                <w:rStyle w:val="IndexLink"/>
              </w:rPr>
              <w:t>1850</w:t>
            </w:r>
            <w:r>
              <w:rPr>
                <w:rStyle w:val="IndexLink"/>
                <w:rtl w:val="true"/>
              </w:rPr>
              <w:t xml:space="preserve"> </w:t>
            </w:r>
            <w:r>
              <w:rPr>
                <w:rStyle w:val="IndexLink"/>
                <w:rtl w:val="true"/>
              </w:rPr>
              <w:t>سَیدُ الْأَخْیارِ</w:t>
            </w:r>
            <w:r>
              <w:rPr>
                <w:rStyle w:val="IndexLink"/>
                <w:rtl w:val="true"/>
              </w:rPr>
              <w:tab/>
            </w:r>
            <w:r>
              <w:rPr>
                <w:rStyle w:val="IndexLink"/>
              </w:rPr>
              <w:t>440</w:t>
            </w:r>
          </w:hyperlink>
        </w:p>
        <w:p>
          <w:pPr>
            <w:pStyle w:val="Contents3"/>
            <w:tabs>
              <w:tab w:val="clear" w:pos="8459"/>
              <w:tab w:val="right" w:pos="9026" w:leader="dot"/>
            </w:tabs>
            <w:rPr/>
          </w:pPr>
          <w:hyperlink w:anchor="__RefHeading___Toc2637907_211673320">
            <w:r>
              <w:rPr>
                <w:webHidden/>
                <w:rStyle w:val="IndexLink"/>
              </w:rPr>
              <w:t>1851</w:t>
            </w:r>
            <w:r>
              <w:rPr>
                <w:rStyle w:val="IndexLink"/>
                <w:rtl w:val="true"/>
              </w:rPr>
              <w:t xml:space="preserve"> </w:t>
            </w:r>
            <w:r>
              <w:rPr>
                <w:rStyle w:val="IndexLink"/>
                <w:rtl w:val="true"/>
              </w:rPr>
              <w:t>سَیدُ الْخَلْقِ‌</w:t>
            </w:r>
            <w:r>
              <w:rPr>
                <w:rStyle w:val="IndexLink"/>
                <w:rtl w:val="true"/>
              </w:rPr>
              <w:tab/>
            </w:r>
            <w:r>
              <w:rPr>
                <w:rStyle w:val="IndexLink"/>
              </w:rPr>
              <w:t>440</w:t>
            </w:r>
          </w:hyperlink>
        </w:p>
        <w:p>
          <w:pPr>
            <w:pStyle w:val="Contents3"/>
            <w:tabs>
              <w:tab w:val="clear" w:pos="8459"/>
              <w:tab w:val="right" w:pos="9026" w:leader="dot"/>
            </w:tabs>
            <w:rPr/>
          </w:pPr>
          <w:hyperlink w:anchor="__RefHeading___Toc2637909_211673320">
            <w:r>
              <w:rPr>
                <w:webHidden/>
                <w:rStyle w:val="IndexLink"/>
              </w:rPr>
              <w:t>1852</w:t>
            </w:r>
            <w:r>
              <w:rPr>
                <w:rStyle w:val="IndexLink"/>
                <w:rtl w:val="true"/>
              </w:rPr>
              <w:t xml:space="preserve"> </w:t>
            </w:r>
            <w:r>
              <w:rPr>
                <w:rStyle w:val="IndexLink"/>
                <w:rtl w:val="true"/>
              </w:rPr>
              <w:t>سَیدُ السّابِقِینَ‌</w:t>
            </w:r>
            <w:r>
              <w:rPr>
                <w:rStyle w:val="IndexLink"/>
                <w:rtl w:val="true"/>
              </w:rPr>
              <w:tab/>
            </w:r>
            <w:r>
              <w:rPr>
                <w:rStyle w:val="IndexLink"/>
              </w:rPr>
              <w:t>440</w:t>
            </w:r>
          </w:hyperlink>
        </w:p>
        <w:p>
          <w:pPr>
            <w:pStyle w:val="Contents3"/>
            <w:tabs>
              <w:tab w:val="clear" w:pos="8459"/>
              <w:tab w:val="right" w:pos="9026" w:leader="dot"/>
            </w:tabs>
            <w:rPr/>
          </w:pPr>
          <w:hyperlink w:anchor="__RefHeading___Toc2637911_211673320">
            <w:r>
              <w:rPr>
                <w:webHidden/>
                <w:rStyle w:val="IndexLink"/>
              </w:rPr>
              <w:t>1853</w:t>
            </w:r>
            <w:r>
              <w:rPr>
                <w:rStyle w:val="IndexLink"/>
                <w:rtl w:val="true"/>
              </w:rPr>
              <w:t xml:space="preserve"> </w:t>
            </w:r>
            <w:r>
              <w:rPr>
                <w:rStyle w:val="IndexLink"/>
                <w:rtl w:val="true"/>
              </w:rPr>
              <w:t>سَیدُ الْعابِدِینَ‌</w:t>
            </w:r>
            <w:r>
              <w:rPr>
                <w:rStyle w:val="IndexLink"/>
                <w:rtl w:val="true"/>
              </w:rPr>
              <w:tab/>
            </w:r>
            <w:r>
              <w:rPr>
                <w:rStyle w:val="IndexLink"/>
              </w:rPr>
              <w:t>440</w:t>
            </w:r>
          </w:hyperlink>
        </w:p>
        <w:p>
          <w:pPr>
            <w:pStyle w:val="Contents3"/>
            <w:tabs>
              <w:tab w:val="clear" w:pos="8459"/>
              <w:tab w:val="right" w:pos="9026" w:leader="dot"/>
            </w:tabs>
            <w:rPr/>
          </w:pPr>
          <w:hyperlink w:anchor="__RefHeading___Toc2637913_211673320">
            <w:r>
              <w:rPr>
                <w:webHidden/>
                <w:rStyle w:val="IndexLink"/>
              </w:rPr>
              <w:t>1854</w:t>
            </w:r>
            <w:r>
              <w:rPr>
                <w:rStyle w:val="IndexLink"/>
                <w:rtl w:val="true"/>
              </w:rPr>
              <w:t xml:space="preserve"> </w:t>
            </w:r>
            <w:r>
              <w:rPr>
                <w:rStyle w:val="IndexLink"/>
                <w:rtl w:val="true"/>
              </w:rPr>
              <w:t>سَیدُ الْقُرَیشِ‌</w:t>
            </w:r>
            <w:r>
              <w:rPr>
                <w:rStyle w:val="IndexLink"/>
                <w:rtl w:val="true"/>
              </w:rPr>
              <w:tab/>
            </w:r>
            <w:r>
              <w:rPr>
                <w:rStyle w:val="IndexLink"/>
              </w:rPr>
              <w:t>440</w:t>
            </w:r>
          </w:hyperlink>
        </w:p>
        <w:p>
          <w:pPr>
            <w:pStyle w:val="Contents3"/>
            <w:tabs>
              <w:tab w:val="clear" w:pos="8459"/>
              <w:tab w:val="right" w:pos="9026" w:leader="dot"/>
            </w:tabs>
            <w:rPr/>
          </w:pPr>
          <w:hyperlink w:anchor="__RefHeading___Toc2637915_211673320">
            <w:r>
              <w:rPr>
                <w:webHidden/>
                <w:rStyle w:val="IndexLink"/>
              </w:rPr>
              <w:t>1855</w:t>
            </w:r>
            <w:r>
              <w:rPr>
                <w:rStyle w:val="IndexLink"/>
                <w:rtl w:val="true"/>
              </w:rPr>
              <w:t xml:space="preserve"> </w:t>
            </w:r>
            <w:r>
              <w:rPr>
                <w:rStyle w:val="IndexLink"/>
                <w:rtl w:val="true"/>
              </w:rPr>
              <w:t>السَّیدُ القَسْوَرُ</w:t>
            </w:r>
            <w:r>
              <w:rPr>
                <w:rStyle w:val="IndexLink"/>
                <w:rtl w:val="true"/>
              </w:rPr>
              <w:tab/>
            </w:r>
            <w:r>
              <w:rPr>
                <w:rStyle w:val="IndexLink"/>
              </w:rPr>
              <w:t>440</w:t>
            </w:r>
          </w:hyperlink>
        </w:p>
        <w:p>
          <w:pPr>
            <w:pStyle w:val="Contents3"/>
            <w:tabs>
              <w:tab w:val="clear" w:pos="8459"/>
              <w:tab w:val="right" w:pos="9026" w:leader="dot"/>
            </w:tabs>
            <w:rPr/>
          </w:pPr>
          <w:hyperlink w:anchor="__RefHeading___Toc2637917_211673320">
            <w:r>
              <w:rPr>
                <w:webHidden/>
                <w:rStyle w:val="IndexLink"/>
              </w:rPr>
              <w:t>1856</w:t>
            </w:r>
            <w:r>
              <w:rPr>
                <w:rStyle w:val="IndexLink"/>
                <w:rtl w:val="true"/>
              </w:rPr>
              <w:t xml:space="preserve"> </w:t>
            </w:r>
            <w:r>
              <w:rPr>
                <w:rStyle w:val="IndexLink"/>
                <w:rtl w:val="true"/>
              </w:rPr>
              <w:t>سَیدُ الْقَوْمِ‌</w:t>
            </w:r>
            <w:r>
              <w:rPr>
                <w:rStyle w:val="IndexLink"/>
                <w:rtl w:val="true"/>
              </w:rPr>
              <w:tab/>
            </w:r>
            <w:r>
              <w:rPr>
                <w:rStyle w:val="IndexLink"/>
              </w:rPr>
              <w:t>440</w:t>
            </w:r>
          </w:hyperlink>
        </w:p>
        <w:p>
          <w:pPr>
            <w:pStyle w:val="Contents3"/>
            <w:tabs>
              <w:tab w:val="clear" w:pos="8459"/>
              <w:tab w:val="right" w:pos="9026" w:leader="dot"/>
            </w:tabs>
            <w:rPr/>
          </w:pPr>
          <w:hyperlink w:anchor="__RefHeading___Toc2637919_211673320">
            <w:r>
              <w:rPr>
                <w:webHidden/>
                <w:rStyle w:val="IndexLink"/>
              </w:rPr>
              <w:t>1857</w:t>
            </w:r>
            <w:r>
              <w:rPr>
                <w:rStyle w:val="IndexLink"/>
                <w:rtl w:val="true"/>
              </w:rPr>
              <w:t xml:space="preserve"> </w:t>
            </w:r>
            <w:r>
              <w:rPr>
                <w:rStyle w:val="IndexLink"/>
                <w:rtl w:val="true"/>
              </w:rPr>
              <w:t>سَیدُ الْکَوْنَینِ‌</w:t>
            </w:r>
            <w:r>
              <w:rPr>
                <w:rStyle w:val="IndexLink"/>
                <w:rtl w:val="true"/>
              </w:rPr>
              <w:tab/>
            </w:r>
            <w:r>
              <w:rPr>
                <w:rStyle w:val="IndexLink"/>
              </w:rPr>
              <w:t>440</w:t>
            </w:r>
          </w:hyperlink>
        </w:p>
        <w:p>
          <w:pPr>
            <w:pStyle w:val="Contents3"/>
            <w:tabs>
              <w:tab w:val="clear" w:pos="8459"/>
              <w:tab w:val="right" w:pos="9026" w:leader="dot"/>
            </w:tabs>
            <w:rPr/>
          </w:pPr>
          <w:hyperlink w:anchor="__RefHeading___Toc2637921_211673320">
            <w:r>
              <w:rPr>
                <w:webHidden/>
                <w:rStyle w:val="IndexLink"/>
              </w:rPr>
              <w:t>1858</w:t>
            </w:r>
            <w:r>
              <w:rPr>
                <w:rStyle w:val="IndexLink"/>
                <w:rtl w:val="true"/>
              </w:rPr>
              <w:t xml:space="preserve"> </w:t>
            </w:r>
            <w:r>
              <w:rPr>
                <w:rStyle w:val="IndexLink"/>
                <w:rtl w:val="true"/>
              </w:rPr>
              <w:t>سَیدُ لَهامِیمِ الْأَوْصِیاءِ</w:t>
            </w:r>
            <w:r>
              <w:rPr>
                <w:rStyle w:val="IndexLink"/>
                <w:rtl w:val="true"/>
              </w:rPr>
              <w:tab/>
            </w:r>
            <w:r>
              <w:rPr>
                <w:rStyle w:val="IndexLink"/>
              </w:rPr>
              <w:t>440</w:t>
            </w:r>
          </w:hyperlink>
        </w:p>
        <w:p>
          <w:pPr>
            <w:pStyle w:val="Contents3"/>
            <w:tabs>
              <w:tab w:val="clear" w:pos="8459"/>
              <w:tab w:val="right" w:pos="9026" w:leader="dot"/>
            </w:tabs>
            <w:rPr/>
          </w:pPr>
          <w:hyperlink w:anchor="__RefHeading___Toc2637923_211673320">
            <w:r>
              <w:rPr>
                <w:webHidden/>
                <w:rStyle w:val="IndexLink"/>
              </w:rPr>
              <w:t>1859</w:t>
            </w:r>
            <w:r>
              <w:rPr>
                <w:rStyle w:val="IndexLink"/>
                <w:rtl w:val="true"/>
              </w:rPr>
              <w:t xml:space="preserve"> </w:t>
            </w:r>
            <w:r>
              <w:rPr>
                <w:rStyle w:val="IndexLink"/>
                <w:rtl w:val="true"/>
              </w:rPr>
              <w:t>سَیدُ الْمُجاهِدِینَ‌</w:t>
            </w:r>
            <w:r>
              <w:rPr>
                <w:rStyle w:val="IndexLink"/>
                <w:rtl w:val="true"/>
              </w:rPr>
              <w:tab/>
            </w:r>
            <w:r>
              <w:rPr>
                <w:rStyle w:val="IndexLink"/>
              </w:rPr>
              <w:t>440</w:t>
            </w:r>
          </w:hyperlink>
        </w:p>
        <w:p>
          <w:pPr>
            <w:pStyle w:val="Contents3"/>
            <w:tabs>
              <w:tab w:val="clear" w:pos="8459"/>
              <w:tab w:val="right" w:pos="9026" w:leader="dot"/>
            </w:tabs>
            <w:rPr/>
          </w:pPr>
          <w:hyperlink w:anchor="__RefHeading___Toc2637925_211673320">
            <w:r>
              <w:rPr>
                <w:webHidden/>
                <w:rStyle w:val="IndexLink"/>
              </w:rPr>
              <w:t>1860</w:t>
            </w:r>
            <w:r>
              <w:rPr>
                <w:rStyle w:val="IndexLink"/>
                <w:rtl w:val="true"/>
              </w:rPr>
              <w:t xml:space="preserve"> </w:t>
            </w:r>
            <w:r>
              <w:rPr>
                <w:rStyle w:val="IndexLink"/>
                <w:rtl w:val="true"/>
              </w:rPr>
              <w:t>سَیدُ مَنْ تَقَمَّصَ وَارْتَدی‌</w:t>
            </w:r>
            <w:r>
              <w:rPr>
                <w:rStyle w:val="IndexLink"/>
                <w:rtl w:val="true"/>
              </w:rPr>
              <w:tab/>
            </w:r>
            <w:r>
              <w:rPr>
                <w:rStyle w:val="IndexLink"/>
              </w:rPr>
              <w:t>441</w:t>
            </w:r>
          </w:hyperlink>
        </w:p>
        <w:p>
          <w:pPr>
            <w:pStyle w:val="Contents3"/>
            <w:tabs>
              <w:tab w:val="clear" w:pos="8459"/>
              <w:tab w:val="right" w:pos="9026" w:leader="dot"/>
            </w:tabs>
            <w:rPr/>
          </w:pPr>
          <w:hyperlink w:anchor="__RefHeading___Toc2637927_211673320">
            <w:r>
              <w:rPr>
                <w:webHidden/>
                <w:rStyle w:val="IndexLink"/>
              </w:rPr>
              <w:t>1861</w:t>
            </w:r>
            <w:r>
              <w:rPr>
                <w:rStyle w:val="IndexLink"/>
                <w:rtl w:val="true"/>
              </w:rPr>
              <w:t xml:space="preserve"> </w:t>
            </w:r>
            <w:r>
              <w:rPr>
                <w:rStyle w:val="IndexLink"/>
                <w:rtl w:val="true"/>
              </w:rPr>
              <w:t>سَیدُ النُّجَباءِ</w:t>
            </w:r>
            <w:r>
              <w:rPr>
                <w:rStyle w:val="IndexLink"/>
                <w:rtl w:val="true"/>
              </w:rPr>
              <w:tab/>
            </w:r>
            <w:r>
              <w:rPr>
                <w:rStyle w:val="IndexLink"/>
              </w:rPr>
              <w:t>442</w:t>
            </w:r>
          </w:hyperlink>
        </w:p>
        <w:p>
          <w:pPr>
            <w:pStyle w:val="Contents3"/>
            <w:tabs>
              <w:tab w:val="clear" w:pos="8459"/>
              <w:tab w:val="right" w:pos="9026" w:leader="dot"/>
            </w:tabs>
            <w:rPr/>
          </w:pPr>
          <w:hyperlink w:anchor="__RefHeading___Toc2637929_211673320">
            <w:r>
              <w:rPr>
                <w:webHidden/>
                <w:rStyle w:val="IndexLink"/>
              </w:rPr>
              <w:t>1862</w:t>
            </w:r>
            <w:r>
              <w:rPr>
                <w:rStyle w:val="IndexLink"/>
                <w:rtl w:val="true"/>
              </w:rPr>
              <w:t xml:space="preserve"> </w:t>
            </w:r>
            <w:r>
              <w:rPr>
                <w:rStyle w:val="IndexLink"/>
                <w:rtl w:val="true"/>
              </w:rPr>
              <w:t>سَیدُ الْوَقُورِ الْبَهُورِ</w:t>
            </w:r>
            <w:r>
              <w:rPr>
                <w:rStyle w:val="IndexLink"/>
                <w:rtl w:val="true"/>
              </w:rPr>
              <w:tab/>
            </w:r>
            <w:r>
              <w:rPr>
                <w:rStyle w:val="IndexLink"/>
              </w:rPr>
              <w:t>442</w:t>
            </w:r>
          </w:hyperlink>
        </w:p>
        <w:p>
          <w:pPr>
            <w:pStyle w:val="Contents3"/>
            <w:tabs>
              <w:tab w:val="clear" w:pos="8459"/>
              <w:tab w:val="right" w:pos="9026" w:leader="dot"/>
            </w:tabs>
            <w:rPr/>
          </w:pPr>
          <w:hyperlink w:anchor="__RefHeading___Toc2637931_211673320">
            <w:r>
              <w:rPr>
                <w:webHidden/>
                <w:rStyle w:val="IndexLink"/>
              </w:rPr>
              <w:t>1863</w:t>
            </w:r>
            <w:r>
              <w:rPr>
                <w:rStyle w:val="IndexLink"/>
                <w:rtl w:val="true"/>
              </w:rPr>
              <w:t xml:space="preserve"> </w:t>
            </w:r>
            <w:r>
              <w:rPr>
                <w:rStyle w:val="IndexLink"/>
                <w:rtl w:val="true"/>
              </w:rPr>
              <w:t>سَیفُهُ الْفالِقُ‌</w:t>
            </w:r>
            <w:r>
              <w:rPr>
                <w:rStyle w:val="IndexLink"/>
                <w:rtl w:val="true"/>
              </w:rPr>
              <w:tab/>
            </w:r>
            <w:r>
              <w:rPr>
                <w:rStyle w:val="IndexLink"/>
              </w:rPr>
              <w:t>442</w:t>
            </w:r>
          </w:hyperlink>
        </w:p>
        <w:p>
          <w:pPr>
            <w:pStyle w:val="Contents3"/>
            <w:tabs>
              <w:tab w:val="clear" w:pos="8459"/>
              <w:tab w:val="right" w:pos="9026" w:leader="dot"/>
            </w:tabs>
            <w:rPr/>
          </w:pPr>
          <w:hyperlink w:anchor="__RefHeading___Toc2637933_211673320">
            <w:r>
              <w:rPr>
                <w:webHidden/>
                <w:rStyle w:val="IndexLink"/>
              </w:rPr>
              <w:t>1864</w:t>
            </w:r>
            <w:r>
              <w:rPr>
                <w:rStyle w:val="IndexLink"/>
                <w:rtl w:val="true"/>
              </w:rPr>
              <w:t xml:space="preserve"> </w:t>
            </w:r>
            <w:r>
              <w:rPr>
                <w:rStyle w:val="IndexLink"/>
                <w:rtl w:val="true"/>
              </w:rPr>
              <w:t>شَأْنُهُ حَقٌّ و صِدْقٌ و رِفْقٌ‌</w:t>
            </w:r>
            <w:r>
              <w:rPr>
                <w:rStyle w:val="IndexLink"/>
                <w:rtl w:val="true"/>
              </w:rPr>
              <w:tab/>
            </w:r>
            <w:r>
              <w:rPr>
                <w:rStyle w:val="IndexLink"/>
              </w:rPr>
              <w:t>442</w:t>
            </w:r>
          </w:hyperlink>
        </w:p>
        <w:p>
          <w:pPr>
            <w:pStyle w:val="Contents3"/>
            <w:tabs>
              <w:tab w:val="clear" w:pos="8459"/>
              <w:tab w:val="right" w:pos="9026" w:leader="dot"/>
            </w:tabs>
            <w:rPr/>
          </w:pPr>
          <w:hyperlink w:anchor="__RefHeading___Toc2637935_211673320">
            <w:r>
              <w:rPr>
                <w:webHidden/>
                <w:rStyle w:val="IndexLink"/>
              </w:rPr>
              <w:t>1865</w:t>
            </w:r>
            <w:r>
              <w:rPr>
                <w:rStyle w:val="IndexLink"/>
                <w:rtl w:val="true"/>
              </w:rPr>
              <w:t xml:space="preserve"> </w:t>
            </w:r>
            <w:r>
              <w:rPr>
                <w:rStyle w:val="IndexLink"/>
                <w:rtl w:val="true"/>
              </w:rPr>
              <w:t>الشّاکِرُ</w:t>
            </w:r>
            <w:r>
              <w:rPr>
                <w:rStyle w:val="IndexLink"/>
                <w:rtl w:val="true"/>
              </w:rPr>
              <w:tab/>
            </w:r>
            <w:r>
              <w:rPr>
                <w:rStyle w:val="IndexLink"/>
              </w:rPr>
              <w:t>442</w:t>
            </w:r>
          </w:hyperlink>
        </w:p>
        <w:p>
          <w:pPr>
            <w:pStyle w:val="Contents3"/>
            <w:tabs>
              <w:tab w:val="clear" w:pos="8459"/>
              <w:tab w:val="right" w:pos="9026" w:leader="dot"/>
            </w:tabs>
            <w:rPr/>
          </w:pPr>
          <w:hyperlink w:anchor="__RefHeading___Toc2637937_211673320">
            <w:r>
              <w:rPr>
                <w:webHidden/>
                <w:rStyle w:val="IndexLink"/>
              </w:rPr>
              <w:t>1866</w:t>
            </w:r>
            <w:r>
              <w:rPr>
                <w:rStyle w:val="IndexLink"/>
                <w:rtl w:val="true"/>
              </w:rPr>
              <w:t xml:space="preserve"> </w:t>
            </w:r>
            <w:r>
              <w:rPr>
                <w:rStyle w:val="IndexLink"/>
                <w:rtl w:val="true"/>
              </w:rPr>
              <w:t>شاهُ الْعَرَبِ‌</w:t>
            </w:r>
            <w:r>
              <w:rPr>
                <w:rStyle w:val="IndexLink"/>
                <w:rtl w:val="true"/>
              </w:rPr>
              <w:tab/>
            </w:r>
            <w:r>
              <w:rPr>
                <w:rStyle w:val="IndexLink"/>
              </w:rPr>
              <w:t>442</w:t>
            </w:r>
          </w:hyperlink>
        </w:p>
        <w:p>
          <w:pPr>
            <w:pStyle w:val="Contents3"/>
            <w:tabs>
              <w:tab w:val="clear" w:pos="8459"/>
              <w:tab w:val="right" w:pos="9026" w:leader="dot"/>
            </w:tabs>
            <w:rPr/>
          </w:pPr>
          <w:hyperlink w:anchor="__RefHeading___Toc2637939_211673320">
            <w:r>
              <w:rPr>
                <w:webHidden/>
                <w:rStyle w:val="IndexLink"/>
              </w:rPr>
              <w:t>1867</w:t>
            </w:r>
            <w:r>
              <w:rPr>
                <w:rStyle w:val="IndexLink"/>
                <w:rtl w:val="true"/>
              </w:rPr>
              <w:t xml:space="preserve"> </w:t>
            </w:r>
            <w:r>
              <w:rPr>
                <w:rStyle w:val="IndexLink"/>
                <w:rtl w:val="true"/>
              </w:rPr>
              <w:t>الشُّجاعُ‌</w:t>
            </w:r>
            <w:r>
              <w:rPr>
                <w:rStyle w:val="IndexLink"/>
                <w:rtl w:val="true"/>
              </w:rPr>
              <w:tab/>
            </w:r>
            <w:r>
              <w:rPr>
                <w:rStyle w:val="IndexLink"/>
              </w:rPr>
              <w:t>442</w:t>
            </w:r>
          </w:hyperlink>
        </w:p>
        <w:p>
          <w:pPr>
            <w:pStyle w:val="Contents3"/>
            <w:tabs>
              <w:tab w:val="clear" w:pos="8459"/>
              <w:tab w:val="right" w:pos="9026" w:leader="dot"/>
            </w:tabs>
            <w:rPr/>
          </w:pPr>
          <w:hyperlink w:anchor="__RefHeading___Toc2637941_211673320">
            <w:r>
              <w:rPr>
                <w:webHidden/>
                <w:rStyle w:val="IndexLink"/>
              </w:rPr>
              <w:t>1868</w:t>
            </w:r>
            <w:r>
              <w:rPr>
                <w:rStyle w:val="IndexLink"/>
                <w:rtl w:val="true"/>
              </w:rPr>
              <w:t xml:space="preserve"> </w:t>
            </w:r>
            <w:r>
              <w:rPr>
                <w:rStyle w:val="IndexLink"/>
                <w:rtl w:val="true"/>
              </w:rPr>
              <w:t>الشُّجاعُ الْأَقْرَعُ‌</w:t>
            </w:r>
            <w:r>
              <w:rPr>
                <w:rStyle w:val="IndexLink"/>
                <w:rtl w:val="true"/>
              </w:rPr>
              <w:tab/>
            </w:r>
            <w:r>
              <w:rPr>
                <w:rStyle w:val="IndexLink"/>
              </w:rPr>
              <w:t>442</w:t>
            </w:r>
          </w:hyperlink>
        </w:p>
        <w:p>
          <w:pPr>
            <w:pStyle w:val="Contents3"/>
            <w:tabs>
              <w:tab w:val="clear" w:pos="8459"/>
              <w:tab w:val="right" w:pos="9026" w:leader="dot"/>
            </w:tabs>
            <w:rPr/>
          </w:pPr>
          <w:hyperlink w:anchor="__RefHeading___Toc2637943_211673320">
            <w:r>
              <w:rPr>
                <w:webHidden/>
                <w:rStyle w:val="IndexLink"/>
              </w:rPr>
              <w:t>1869</w:t>
            </w:r>
            <w:r>
              <w:rPr>
                <w:rStyle w:val="IndexLink"/>
                <w:rtl w:val="true"/>
              </w:rPr>
              <w:t xml:space="preserve"> </w:t>
            </w:r>
            <w:r>
              <w:rPr>
                <w:rStyle w:val="IndexLink"/>
                <w:rtl w:val="true"/>
              </w:rPr>
              <w:t>الشُّجاعُ الْجَرِی‌</w:t>
            </w:r>
            <w:r>
              <w:rPr>
                <w:rStyle w:val="IndexLink"/>
                <w:rtl w:val="true"/>
              </w:rPr>
              <w:tab/>
            </w:r>
            <w:r>
              <w:rPr>
                <w:rStyle w:val="IndexLink"/>
              </w:rPr>
              <w:t>442</w:t>
            </w:r>
          </w:hyperlink>
        </w:p>
        <w:p>
          <w:pPr>
            <w:pStyle w:val="Contents3"/>
            <w:tabs>
              <w:tab w:val="clear" w:pos="8459"/>
              <w:tab w:val="right" w:pos="9026" w:leader="dot"/>
            </w:tabs>
            <w:rPr/>
          </w:pPr>
          <w:hyperlink w:anchor="__RefHeading___Toc2637945_211673320">
            <w:r>
              <w:rPr>
                <w:webHidden/>
                <w:rStyle w:val="IndexLink"/>
              </w:rPr>
              <w:t>1870</w:t>
            </w:r>
            <w:r>
              <w:rPr>
                <w:rStyle w:val="IndexLink"/>
                <w:rtl w:val="true"/>
              </w:rPr>
              <w:t xml:space="preserve"> </w:t>
            </w:r>
            <w:r>
              <w:rPr>
                <w:rStyle w:val="IndexLink"/>
                <w:rtl w:val="true"/>
              </w:rPr>
              <w:t>شَدِیدُ الْقُوی‌</w:t>
            </w:r>
            <w:r>
              <w:rPr>
                <w:rStyle w:val="IndexLink"/>
                <w:rtl w:val="true"/>
              </w:rPr>
              <w:tab/>
            </w:r>
            <w:r>
              <w:rPr>
                <w:rStyle w:val="IndexLink"/>
              </w:rPr>
              <w:t>442</w:t>
            </w:r>
          </w:hyperlink>
        </w:p>
        <w:p>
          <w:pPr>
            <w:pStyle w:val="Contents3"/>
            <w:tabs>
              <w:tab w:val="clear" w:pos="8459"/>
              <w:tab w:val="right" w:pos="9026" w:leader="dot"/>
            </w:tabs>
            <w:rPr/>
          </w:pPr>
          <w:hyperlink w:anchor="__RefHeading___Toc2637947_211673320">
            <w:r>
              <w:rPr>
                <w:webHidden/>
                <w:rStyle w:val="IndexLink"/>
              </w:rPr>
              <w:t>1871</w:t>
            </w:r>
            <w:r>
              <w:rPr>
                <w:rStyle w:val="IndexLink"/>
                <w:rtl w:val="true"/>
              </w:rPr>
              <w:t xml:space="preserve"> </w:t>
            </w:r>
            <w:r>
              <w:rPr>
                <w:rStyle w:val="IndexLink"/>
                <w:rtl w:val="true"/>
              </w:rPr>
              <w:t>شَرُوحِیلٌ‌</w:t>
            </w:r>
            <w:r>
              <w:rPr>
                <w:rStyle w:val="IndexLink"/>
                <w:rtl w:val="true"/>
              </w:rPr>
              <w:tab/>
            </w:r>
            <w:r>
              <w:rPr>
                <w:rStyle w:val="IndexLink"/>
              </w:rPr>
              <w:t>442</w:t>
            </w:r>
          </w:hyperlink>
        </w:p>
        <w:p>
          <w:pPr>
            <w:pStyle w:val="Contents3"/>
            <w:tabs>
              <w:tab w:val="clear" w:pos="8459"/>
              <w:tab w:val="right" w:pos="9026" w:leader="dot"/>
            </w:tabs>
            <w:rPr/>
          </w:pPr>
          <w:hyperlink w:anchor="__RefHeading___Toc2637949_211673320">
            <w:r>
              <w:rPr>
                <w:webHidden/>
                <w:rStyle w:val="IndexLink"/>
              </w:rPr>
              <w:t>1872</w:t>
            </w:r>
            <w:r>
              <w:rPr>
                <w:rStyle w:val="IndexLink"/>
                <w:rtl w:val="true"/>
              </w:rPr>
              <w:t xml:space="preserve"> </w:t>
            </w:r>
            <w:r>
              <w:rPr>
                <w:rStyle w:val="IndexLink"/>
                <w:rtl w:val="true"/>
              </w:rPr>
              <w:t>شَرِیفُ الْآباءِ</w:t>
            </w:r>
            <w:r>
              <w:rPr>
                <w:rStyle w:val="IndexLink"/>
                <w:rtl w:val="true"/>
              </w:rPr>
              <w:tab/>
            </w:r>
            <w:r>
              <w:rPr>
                <w:rStyle w:val="IndexLink"/>
              </w:rPr>
              <w:t>443</w:t>
            </w:r>
          </w:hyperlink>
        </w:p>
        <w:p>
          <w:pPr>
            <w:pStyle w:val="Contents3"/>
            <w:tabs>
              <w:tab w:val="clear" w:pos="8459"/>
              <w:tab w:val="right" w:pos="9026" w:leader="dot"/>
            </w:tabs>
            <w:rPr/>
          </w:pPr>
          <w:hyperlink w:anchor="__RefHeading___Toc2637951_211673320">
            <w:r>
              <w:rPr>
                <w:webHidden/>
                <w:rStyle w:val="IndexLink"/>
              </w:rPr>
              <w:t>1873</w:t>
            </w:r>
            <w:r>
              <w:rPr>
                <w:rStyle w:val="IndexLink"/>
                <w:rtl w:val="true"/>
              </w:rPr>
              <w:t xml:space="preserve"> </w:t>
            </w:r>
            <w:r>
              <w:rPr>
                <w:rStyle w:val="IndexLink"/>
                <w:rtl w:val="true"/>
              </w:rPr>
              <w:t>شَرِیفُ الْأَصْلِ‌</w:t>
            </w:r>
            <w:r>
              <w:rPr>
                <w:rStyle w:val="IndexLink"/>
                <w:rtl w:val="true"/>
              </w:rPr>
              <w:tab/>
            </w:r>
            <w:r>
              <w:rPr>
                <w:rStyle w:val="IndexLink"/>
              </w:rPr>
              <w:t>444</w:t>
            </w:r>
          </w:hyperlink>
        </w:p>
        <w:p>
          <w:pPr>
            <w:pStyle w:val="Contents3"/>
            <w:tabs>
              <w:tab w:val="clear" w:pos="8459"/>
              <w:tab w:val="right" w:pos="9026" w:leader="dot"/>
            </w:tabs>
            <w:rPr/>
          </w:pPr>
          <w:hyperlink w:anchor="__RefHeading___Toc2637953_211673320">
            <w:r>
              <w:rPr>
                <w:webHidden/>
                <w:rStyle w:val="IndexLink"/>
              </w:rPr>
              <w:t>1874</w:t>
            </w:r>
            <w:r>
              <w:rPr>
                <w:rStyle w:val="IndexLink"/>
                <w:rtl w:val="true"/>
              </w:rPr>
              <w:t xml:space="preserve"> </w:t>
            </w:r>
            <w:r>
              <w:rPr>
                <w:rStyle w:val="IndexLink"/>
                <w:rtl w:val="true"/>
              </w:rPr>
              <w:t>شَرِیفُ الْفَضْلِ‌</w:t>
            </w:r>
            <w:r>
              <w:rPr>
                <w:rStyle w:val="IndexLink"/>
                <w:rtl w:val="true"/>
              </w:rPr>
              <w:tab/>
            </w:r>
            <w:r>
              <w:rPr>
                <w:rStyle w:val="IndexLink"/>
              </w:rPr>
              <w:t>444</w:t>
            </w:r>
          </w:hyperlink>
        </w:p>
        <w:p>
          <w:pPr>
            <w:pStyle w:val="Contents3"/>
            <w:tabs>
              <w:tab w:val="clear" w:pos="8459"/>
              <w:tab w:val="right" w:pos="9026" w:leader="dot"/>
            </w:tabs>
            <w:rPr/>
          </w:pPr>
          <w:hyperlink w:anchor="__RefHeading___Toc2637955_211673320">
            <w:r>
              <w:rPr>
                <w:webHidden/>
                <w:rStyle w:val="IndexLink"/>
              </w:rPr>
              <w:t>1875</w:t>
            </w:r>
            <w:r>
              <w:rPr>
                <w:rStyle w:val="IndexLink"/>
                <w:rtl w:val="true"/>
              </w:rPr>
              <w:t xml:space="preserve"> </w:t>
            </w:r>
            <w:r>
              <w:rPr>
                <w:rStyle w:val="IndexLink"/>
                <w:rtl w:val="true"/>
              </w:rPr>
              <w:t>شُعارُهُ کهیعص‌</w:t>
            </w:r>
            <w:r>
              <w:rPr>
                <w:rStyle w:val="IndexLink"/>
                <w:rtl w:val="true"/>
              </w:rPr>
              <w:tab/>
            </w:r>
            <w:r>
              <w:rPr>
                <w:rStyle w:val="IndexLink"/>
              </w:rPr>
              <w:t>444</w:t>
            </w:r>
          </w:hyperlink>
        </w:p>
        <w:p>
          <w:pPr>
            <w:pStyle w:val="Contents3"/>
            <w:tabs>
              <w:tab w:val="clear" w:pos="8459"/>
              <w:tab w:val="right" w:pos="9026" w:leader="dot"/>
            </w:tabs>
            <w:rPr/>
          </w:pPr>
          <w:hyperlink w:anchor="__RefHeading___Toc2637957_211673320">
            <w:r>
              <w:rPr>
                <w:webHidden/>
                <w:rStyle w:val="IndexLink"/>
              </w:rPr>
              <w:t>1876</w:t>
            </w:r>
            <w:r>
              <w:rPr>
                <w:rStyle w:val="IndexLink"/>
                <w:rtl w:val="true"/>
              </w:rPr>
              <w:t xml:space="preserve"> </w:t>
            </w:r>
            <w:r>
              <w:rPr>
                <w:rStyle w:val="IndexLink"/>
                <w:rtl w:val="true"/>
              </w:rPr>
              <w:t>شَمَّرَ إِذَا اجْتَمَعَ الْقَوْمُ‌</w:t>
            </w:r>
            <w:r>
              <w:rPr>
                <w:rStyle w:val="IndexLink"/>
                <w:rtl w:val="true"/>
              </w:rPr>
              <w:tab/>
            </w:r>
            <w:r>
              <w:rPr>
                <w:rStyle w:val="IndexLink"/>
              </w:rPr>
              <w:t>444</w:t>
            </w:r>
          </w:hyperlink>
        </w:p>
        <w:p>
          <w:pPr>
            <w:pStyle w:val="Contents3"/>
            <w:tabs>
              <w:tab w:val="clear" w:pos="8459"/>
              <w:tab w:val="right" w:pos="9026" w:leader="dot"/>
            </w:tabs>
            <w:rPr/>
          </w:pPr>
          <w:hyperlink w:anchor="__RefHeading___Toc2637959_211673320">
            <w:r>
              <w:rPr>
                <w:webHidden/>
                <w:rStyle w:val="IndexLink"/>
              </w:rPr>
              <w:t>1877</w:t>
            </w:r>
            <w:r>
              <w:rPr>
                <w:rStyle w:val="IndexLink"/>
                <w:rtl w:val="true"/>
              </w:rPr>
              <w:t xml:space="preserve"> </w:t>
            </w:r>
            <w:r>
              <w:rPr>
                <w:rStyle w:val="IndexLink"/>
                <w:rtl w:val="true"/>
              </w:rPr>
              <w:t>شَمْساطِیلٌ‌</w:t>
            </w:r>
            <w:r>
              <w:rPr>
                <w:rStyle w:val="IndexLink"/>
                <w:rtl w:val="true"/>
              </w:rPr>
              <w:tab/>
            </w:r>
            <w:r>
              <w:rPr>
                <w:rStyle w:val="IndexLink"/>
              </w:rPr>
              <w:t>444</w:t>
            </w:r>
          </w:hyperlink>
        </w:p>
        <w:p>
          <w:pPr>
            <w:pStyle w:val="Contents3"/>
            <w:tabs>
              <w:tab w:val="clear" w:pos="8459"/>
              <w:tab w:val="right" w:pos="9026" w:leader="dot"/>
            </w:tabs>
            <w:rPr/>
          </w:pPr>
          <w:hyperlink w:anchor="__RefHeading___Toc2637961_211673320">
            <w:r>
              <w:rPr>
                <w:webHidden/>
                <w:rStyle w:val="IndexLink"/>
              </w:rPr>
              <w:t>1878</w:t>
            </w:r>
            <w:r>
              <w:rPr>
                <w:rStyle w:val="IndexLink"/>
                <w:rtl w:val="true"/>
              </w:rPr>
              <w:t xml:space="preserve"> </w:t>
            </w:r>
            <w:r>
              <w:rPr>
                <w:rStyle w:val="IndexLink"/>
                <w:rtl w:val="true"/>
              </w:rPr>
              <w:t>شَمْسُ النَّهارِ</w:t>
            </w:r>
            <w:r>
              <w:rPr>
                <w:rStyle w:val="IndexLink"/>
                <w:rtl w:val="true"/>
              </w:rPr>
              <w:tab/>
            </w:r>
            <w:r>
              <w:rPr>
                <w:rStyle w:val="IndexLink"/>
              </w:rPr>
              <w:t>444</w:t>
            </w:r>
          </w:hyperlink>
        </w:p>
        <w:p>
          <w:pPr>
            <w:pStyle w:val="Contents3"/>
            <w:tabs>
              <w:tab w:val="clear" w:pos="8459"/>
              <w:tab w:val="right" w:pos="9026" w:leader="dot"/>
            </w:tabs>
            <w:rPr/>
          </w:pPr>
          <w:hyperlink w:anchor="__RefHeading___Toc2637963_211673320">
            <w:r>
              <w:rPr>
                <w:webHidden/>
                <w:rStyle w:val="IndexLink"/>
              </w:rPr>
              <w:t>1879</w:t>
            </w:r>
            <w:r>
              <w:rPr>
                <w:rStyle w:val="IndexLink"/>
                <w:rtl w:val="true"/>
              </w:rPr>
              <w:t xml:space="preserve"> </w:t>
            </w:r>
            <w:r>
              <w:rPr>
                <w:rStyle w:val="IndexLink"/>
                <w:rtl w:val="true"/>
              </w:rPr>
              <w:t>شَهِیدُ الْقَدْرِ وَالْمِحْرابِ‌</w:t>
            </w:r>
            <w:r>
              <w:rPr>
                <w:rStyle w:val="IndexLink"/>
                <w:rtl w:val="true"/>
              </w:rPr>
              <w:tab/>
            </w:r>
            <w:r>
              <w:rPr>
                <w:rStyle w:val="IndexLink"/>
              </w:rPr>
              <w:t>444</w:t>
            </w:r>
          </w:hyperlink>
        </w:p>
        <w:p>
          <w:pPr>
            <w:pStyle w:val="Contents3"/>
            <w:tabs>
              <w:tab w:val="clear" w:pos="8459"/>
              <w:tab w:val="right" w:pos="9026" w:leader="dot"/>
            </w:tabs>
            <w:rPr/>
          </w:pPr>
          <w:hyperlink w:anchor="__RefHeading___Toc2637965_211673320">
            <w:r>
              <w:rPr>
                <w:webHidden/>
                <w:rStyle w:val="IndexLink"/>
              </w:rPr>
              <w:t>1880</w:t>
            </w:r>
            <w:r>
              <w:rPr>
                <w:rStyle w:val="IndexLink"/>
                <w:rtl w:val="true"/>
              </w:rPr>
              <w:t xml:space="preserve"> </w:t>
            </w:r>
            <w:r>
              <w:rPr>
                <w:rStyle w:val="IndexLink"/>
                <w:rtl w:val="true"/>
              </w:rPr>
              <w:t>الشَّیخُ‌</w:t>
            </w:r>
            <w:r>
              <w:rPr>
                <w:rStyle w:val="IndexLink"/>
                <w:rtl w:val="true"/>
              </w:rPr>
              <w:tab/>
            </w:r>
            <w:r>
              <w:rPr>
                <w:rStyle w:val="IndexLink"/>
              </w:rPr>
              <w:t>444</w:t>
            </w:r>
          </w:hyperlink>
        </w:p>
        <w:p>
          <w:pPr>
            <w:pStyle w:val="Contents3"/>
            <w:tabs>
              <w:tab w:val="clear" w:pos="8459"/>
              <w:tab w:val="right" w:pos="9026" w:leader="dot"/>
            </w:tabs>
            <w:rPr/>
          </w:pPr>
          <w:hyperlink w:anchor="__RefHeading___Toc2637967_211673320">
            <w:r>
              <w:rPr>
                <w:webHidden/>
                <w:rStyle w:val="IndexLink"/>
              </w:rPr>
              <w:t>1881</w:t>
            </w:r>
            <w:r>
              <w:rPr>
                <w:rStyle w:val="IndexLink"/>
                <w:rtl w:val="true"/>
              </w:rPr>
              <w:t xml:space="preserve"> </w:t>
            </w:r>
            <w:r>
              <w:rPr>
                <w:rStyle w:val="IndexLink"/>
                <w:rtl w:val="true"/>
              </w:rPr>
              <w:t>شَیخُ الْأَئِمَّةِ</w:t>
            </w:r>
            <w:r>
              <w:rPr>
                <w:rStyle w:val="IndexLink"/>
                <w:rtl w:val="true"/>
              </w:rPr>
              <w:tab/>
            </w:r>
            <w:r>
              <w:rPr>
                <w:rStyle w:val="IndexLink"/>
              </w:rPr>
              <w:t>445</w:t>
            </w:r>
          </w:hyperlink>
        </w:p>
        <w:p>
          <w:pPr>
            <w:pStyle w:val="Contents3"/>
            <w:tabs>
              <w:tab w:val="clear" w:pos="8459"/>
              <w:tab w:val="right" w:pos="9026" w:leader="dot"/>
            </w:tabs>
            <w:rPr/>
          </w:pPr>
          <w:hyperlink w:anchor="__RefHeading___Toc2637969_211673320">
            <w:r>
              <w:rPr>
                <w:webHidden/>
                <w:rStyle w:val="IndexLink"/>
              </w:rPr>
              <w:t>1882</w:t>
            </w:r>
            <w:r>
              <w:rPr>
                <w:rStyle w:val="IndexLink"/>
                <w:rtl w:val="true"/>
              </w:rPr>
              <w:t xml:space="preserve"> </w:t>
            </w:r>
            <w:r>
              <w:rPr>
                <w:rStyle w:val="IndexLink"/>
                <w:rtl w:val="true"/>
              </w:rPr>
              <w:t>صاحِبُ الْآبارِ</w:t>
            </w:r>
            <w:r>
              <w:rPr>
                <w:rStyle w:val="IndexLink"/>
                <w:rtl w:val="true"/>
              </w:rPr>
              <w:tab/>
            </w:r>
            <w:r>
              <w:rPr>
                <w:rStyle w:val="IndexLink"/>
              </w:rPr>
              <w:t>445</w:t>
            </w:r>
          </w:hyperlink>
        </w:p>
        <w:p>
          <w:pPr>
            <w:pStyle w:val="Contents3"/>
            <w:tabs>
              <w:tab w:val="clear" w:pos="8459"/>
              <w:tab w:val="right" w:pos="9026" w:leader="dot"/>
            </w:tabs>
            <w:rPr/>
          </w:pPr>
          <w:hyperlink w:anchor="__RefHeading___Toc2637971_211673320">
            <w:r>
              <w:rPr>
                <w:webHidden/>
                <w:rStyle w:val="IndexLink"/>
              </w:rPr>
              <w:t>1883</w:t>
            </w:r>
            <w:r>
              <w:rPr>
                <w:rStyle w:val="IndexLink"/>
                <w:rtl w:val="true"/>
              </w:rPr>
              <w:t xml:space="preserve"> </w:t>
            </w:r>
            <w:r>
              <w:rPr>
                <w:rStyle w:val="IndexLink"/>
                <w:rtl w:val="true"/>
              </w:rPr>
              <w:t>صاحِبُ أَخِ القُرْآنِ‌</w:t>
            </w:r>
            <w:r>
              <w:rPr>
                <w:rStyle w:val="IndexLink"/>
                <w:rtl w:val="true"/>
              </w:rPr>
              <w:tab/>
            </w:r>
            <w:r>
              <w:rPr>
                <w:rStyle w:val="IndexLink"/>
              </w:rPr>
              <w:t>445</w:t>
            </w:r>
          </w:hyperlink>
        </w:p>
        <w:p>
          <w:pPr>
            <w:pStyle w:val="Contents3"/>
            <w:tabs>
              <w:tab w:val="clear" w:pos="8459"/>
              <w:tab w:val="right" w:pos="9026" w:leader="dot"/>
            </w:tabs>
            <w:rPr/>
          </w:pPr>
          <w:hyperlink w:anchor="__RefHeading___Toc2637973_211673320">
            <w:r>
              <w:rPr>
                <w:webHidden/>
                <w:rStyle w:val="IndexLink"/>
              </w:rPr>
              <w:t>1884</w:t>
            </w:r>
            <w:r>
              <w:rPr>
                <w:rStyle w:val="IndexLink"/>
                <w:rtl w:val="true"/>
              </w:rPr>
              <w:t xml:space="preserve"> </w:t>
            </w:r>
            <w:r>
              <w:rPr>
                <w:rStyle w:val="IndexLink"/>
                <w:rtl w:val="true"/>
              </w:rPr>
              <w:t>صاحِبُ الْأَرْضِ‌</w:t>
            </w:r>
            <w:r>
              <w:rPr>
                <w:rStyle w:val="IndexLink"/>
                <w:rtl w:val="true"/>
              </w:rPr>
              <w:tab/>
            </w:r>
            <w:r>
              <w:rPr>
                <w:rStyle w:val="IndexLink"/>
              </w:rPr>
              <w:t>445</w:t>
            </w:r>
          </w:hyperlink>
        </w:p>
        <w:p>
          <w:pPr>
            <w:pStyle w:val="Contents3"/>
            <w:tabs>
              <w:tab w:val="clear" w:pos="8459"/>
              <w:tab w:val="right" w:pos="9026" w:leader="dot"/>
            </w:tabs>
            <w:rPr/>
          </w:pPr>
          <w:hyperlink w:anchor="__RefHeading___Toc2637975_211673320">
            <w:r>
              <w:rPr>
                <w:webHidden/>
                <w:rStyle w:val="IndexLink"/>
              </w:rPr>
              <w:t>1885</w:t>
            </w:r>
            <w:r>
              <w:rPr>
                <w:rStyle w:val="IndexLink"/>
                <w:rtl w:val="true"/>
              </w:rPr>
              <w:t xml:space="preserve"> </w:t>
            </w:r>
            <w:r>
              <w:rPr>
                <w:rStyle w:val="IndexLink"/>
                <w:rtl w:val="true"/>
              </w:rPr>
              <w:t>صاحِبُ الْبَلاءِ الْعَظِیمِ‌</w:t>
            </w:r>
            <w:r>
              <w:rPr>
                <w:rStyle w:val="IndexLink"/>
                <w:rtl w:val="true"/>
              </w:rPr>
              <w:tab/>
            </w:r>
            <w:r>
              <w:rPr>
                <w:rStyle w:val="IndexLink"/>
              </w:rPr>
              <w:t>445</w:t>
            </w:r>
          </w:hyperlink>
        </w:p>
        <w:p>
          <w:pPr>
            <w:pStyle w:val="Contents3"/>
            <w:tabs>
              <w:tab w:val="clear" w:pos="8459"/>
              <w:tab w:val="right" w:pos="9026" w:leader="dot"/>
            </w:tabs>
            <w:rPr/>
          </w:pPr>
          <w:hyperlink w:anchor="__RefHeading___Toc2637977_211673320">
            <w:r>
              <w:rPr>
                <w:webHidden/>
                <w:rStyle w:val="IndexLink"/>
              </w:rPr>
              <w:t>1886</w:t>
            </w:r>
            <w:r>
              <w:rPr>
                <w:rStyle w:val="IndexLink"/>
                <w:rtl w:val="true"/>
              </w:rPr>
              <w:t xml:space="preserve"> </w:t>
            </w:r>
            <w:r>
              <w:rPr>
                <w:rStyle w:val="IndexLink"/>
                <w:rtl w:val="true"/>
              </w:rPr>
              <w:t>صاحِبُ دَکَّةِ الْقَضاءِ</w:t>
            </w:r>
            <w:r>
              <w:rPr>
                <w:rStyle w:val="IndexLink"/>
                <w:rtl w:val="true"/>
              </w:rPr>
              <w:tab/>
            </w:r>
            <w:r>
              <w:rPr>
                <w:rStyle w:val="IndexLink"/>
              </w:rPr>
              <w:t>445</w:t>
            </w:r>
          </w:hyperlink>
        </w:p>
        <w:p>
          <w:pPr>
            <w:pStyle w:val="Contents3"/>
            <w:tabs>
              <w:tab w:val="clear" w:pos="8459"/>
              <w:tab w:val="right" w:pos="9026" w:leader="dot"/>
            </w:tabs>
            <w:rPr/>
          </w:pPr>
          <w:hyperlink w:anchor="__RefHeading___Toc2637979_211673320">
            <w:r>
              <w:rPr>
                <w:webHidden/>
                <w:rStyle w:val="IndexLink"/>
              </w:rPr>
              <w:t>1887</w:t>
            </w:r>
            <w:r>
              <w:rPr>
                <w:rStyle w:val="IndexLink"/>
                <w:rtl w:val="true"/>
              </w:rPr>
              <w:t xml:space="preserve"> </w:t>
            </w:r>
            <w:r>
              <w:rPr>
                <w:rStyle w:val="IndexLink"/>
                <w:rtl w:val="true"/>
              </w:rPr>
              <w:t>صاحِبُ الدُّلْدُلِ‌</w:t>
            </w:r>
            <w:r>
              <w:rPr>
                <w:rStyle w:val="IndexLink"/>
                <w:rtl w:val="true"/>
              </w:rPr>
              <w:tab/>
            </w:r>
            <w:r>
              <w:rPr>
                <w:rStyle w:val="IndexLink"/>
              </w:rPr>
              <w:t>445</w:t>
            </w:r>
          </w:hyperlink>
        </w:p>
        <w:p>
          <w:pPr>
            <w:pStyle w:val="Contents3"/>
            <w:tabs>
              <w:tab w:val="clear" w:pos="8459"/>
              <w:tab w:val="right" w:pos="9026" w:leader="dot"/>
            </w:tabs>
            <w:rPr/>
          </w:pPr>
          <w:hyperlink w:anchor="__RefHeading___Toc2637981_211673320">
            <w:r>
              <w:rPr>
                <w:webHidden/>
                <w:rStyle w:val="IndexLink"/>
              </w:rPr>
              <w:t>1888</w:t>
            </w:r>
            <w:r>
              <w:rPr>
                <w:rStyle w:val="IndexLink"/>
                <w:rtl w:val="true"/>
              </w:rPr>
              <w:t xml:space="preserve"> </w:t>
            </w:r>
            <w:r>
              <w:rPr>
                <w:rStyle w:val="IndexLink"/>
                <w:rtl w:val="true"/>
              </w:rPr>
              <w:t>صاحِبُ رَمَضانٍ‌</w:t>
            </w:r>
            <w:r>
              <w:rPr>
                <w:rStyle w:val="IndexLink"/>
                <w:rtl w:val="true"/>
              </w:rPr>
              <w:tab/>
            </w:r>
            <w:r>
              <w:rPr>
                <w:rStyle w:val="IndexLink"/>
              </w:rPr>
              <w:t>446</w:t>
            </w:r>
          </w:hyperlink>
        </w:p>
        <w:p>
          <w:pPr>
            <w:pStyle w:val="Contents3"/>
            <w:tabs>
              <w:tab w:val="clear" w:pos="8459"/>
              <w:tab w:val="right" w:pos="9026" w:leader="dot"/>
            </w:tabs>
            <w:rPr/>
          </w:pPr>
          <w:hyperlink w:anchor="__RefHeading___Toc2637983_211673320">
            <w:r>
              <w:rPr>
                <w:webHidden/>
                <w:rStyle w:val="IndexLink"/>
              </w:rPr>
              <w:t>1889</w:t>
            </w:r>
            <w:r>
              <w:rPr>
                <w:rStyle w:val="IndexLink"/>
                <w:rtl w:val="true"/>
              </w:rPr>
              <w:t xml:space="preserve"> </w:t>
            </w:r>
            <w:r>
              <w:rPr>
                <w:rStyle w:val="IndexLink"/>
                <w:rtl w:val="true"/>
              </w:rPr>
              <w:t>صاحِبُ شُرْطَةِ الْخَمِیسِ‌</w:t>
            </w:r>
            <w:r>
              <w:rPr>
                <w:rStyle w:val="IndexLink"/>
                <w:rtl w:val="true"/>
              </w:rPr>
              <w:tab/>
            </w:r>
            <w:r>
              <w:rPr>
                <w:rStyle w:val="IndexLink"/>
              </w:rPr>
              <w:t>446</w:t>
            </w:r>
          </w:hyperlink>
        </w:p>
        <w:p>
          <w:pPr>
            <w:pStyle w:val="Contents3"/>
            <w:tabs>
              <w:tab w:val="clear" w:pos="8459"/>
              <w:tab w:val="right" w:pos="9026" w:leader="dot"/>
            </w:tabs>
            <w:rPr/>
          </w:pPr>
          <w:hyperlink w:anchor="__RefHeading___Toc2637985_211673320">
            <w:r>
              <w:rPr>
                <w:webHidden/>
                <w:rStyle w:val="IndexLink"/>
              </w:rPr>
              <w:t>1890</w:t>
            </w:r>
            <w:r>
              <w:rPr>
                <w:rStyle w:val="IndexLink"/>
                <w:rtl w:val="true"/>
              </w:rPr>
              <w:t xml:space="preserve"> </w:t>
            </w:r>
            <w:r>
              <w:rPr>
                <w:rStyle w:val="IndexLink"/>
                <w:rtl w:val="true"/>
              </w:rPr>
              <w:t>صاحِبُ الصَّولَةِ الْحَیدَرِیةِ</w:t>
            </w:r>
            <w:r>
              <w:rPr>
                <w:rStyle w:val="IndexLink"/>
                <w:rtl w:val="true"/>
              </w:rPr>
              <w:tab/>
            </w:r>
            <w:r>
              <w:rPr>
                <w:rStyle w:val="IndexLink"/>
              </w:rPr>
              <w:t>446</w:t>
            </w:r>
          </w:hyperlink>
        </w:p>
        <w:p>
          <w:pPr>
            <w:pStyle w:val="Contents3"/>
            <w:tabs>
              <w:tab w:val="clear" w:pos="8459"/>
              <w:tab w:val="right" w:pos="9026" w:leader="dot"/>
            </w:tabs>
            <w:rPr/>
          </w:pPr>
          <w:hyperlink w:anchor="__RefHeading___Toc2637987_211673320">
            <w:r>
              <w:rPr>
                <w:webHidden/>
                <w:rStyle w:val="IndexLink"/>
              </w:rPr>
              <w:t>1891</w:t>
            </w:r>
            <w:r>
              <w:rPr>
                <w:rStyle w:val="IndexLink"/>
                <w:rtl w:val="true"/>
              </w:rPr>
              <w:t xml:space="preserve"> </w:t>
            </w:r>
            <w:r>
              <w:rPr>
                <w:rStyle w:val="IndexLink"/>
                <w:rtl w:val="true"/>
              </w:rPr>
              <w:t>صاحِبُ الْعَمامَةِ</w:t>
            </w:r>
            <w:r>
              <w:rPr>
                <w:rStyle w:val="IndexLink"/>
                <w:rtl w:val="true"/>
              </w:rPr>
              <w:tab/>
            </w:r>
            <w:r>
              <w:rPr>
                <w:rStyle w:val="IndexLink"/>
              </w:rPr>
              <w:t>446</w:t>
            </w:r>
          </w:hyperlink>
        </w:p>
        <w:p>
          <w:pPr>
            <w:pStyle w:val="Contents3"/>
            <w:tabs>
              <w:tab w:val="clear" w:pos="8459"/>
              <w:tab w:val="right" w:pos="9026" w:leader="dot"/>
            </w:tabs>
            <w:rPr/>
          </w:pPr>
          <w:hyperlink w:anchor="__RefHeading___Toc2637989_211673320">
            <w:r>
              <w:rPr>
                <w:webHidden/>
                <w:rStyle w:val="IndexLink"/>
              </w:rPr>
              <w:t>1892</w:t>
            </w:r>
            <w:r>
              <w:rPr>
                <w:rStyle w:val="IndexLink"/>
                <w:rtl w:val="true"/>
              </w:rPr>
              <w:t xml:space="preserve"> </w:t>
            </w:r>
            <w:r>
              <w:rPr>
                <w:rStyle w:val="IndexLink"/>
                <w:rtl w:val="true"/>
              </w:rPr>
              <w:t>صاحِبُ الْغُرَرِ وَ الدُّرَرِ</w:t>
            </w:r>
            <w:r>
              <w:rPr>
                <w:rStyle w:val="IndexLink"/>
                <w:rtl w:val="true"/>
              </w:rPr>
              <w:tab/>
            </w:r>
            <w:r>
              <w:rPr>
                <w:rStyle w:val="IndexLink"/>
              </w:rPr>
              <w:t>446</w:t>
            </w:r>
          </w:hyperlink>
        </w:p>
        <w:p>
          <w:pPr>
            <w:pStyle w:val="Contents3"/>
            <w:tabs>
              <w:tab w:val="clear" w:pos="8459"/>
              <w:tab w:val="right" w:pos="9026" w:leader="dot"/>
            </w:tabs>
            <w:rPr/>
          </w:pPr>
          <w:hyperlink w:anchor="__RefHeading___Toc2637991_211673320">
            <w:r>
              <w:rPr>
                <w:webHidden/>
                <w:rStyle w:val="IndexLink"/>
              </w:rPr>
              <w:t>1893</w:t>
            </w:r>
            <w:r>
              <w:rPr>
                <w:rStyle w:val="IndexLink"/>
                <w:rtl w:val="true"/>
              </w:rPr>
              <w:t xml:space="preserve"> </w:t>
            </w:r>
            <w:r>
              <w:rPr>
                <w:rStyle w:val="IndexLink"/>
                <w:rtl w:val="true"/>
              </w:rPr>
              <w:t>صاحِبُ الْقَرابَةِ الْقَرِیبَةِ</w:t>
            </w:r>
            <w:r>
              <w:rPr>
                <w:rStyle w:val="IndexLink"/>
                <w:rtl w:val="true"/>
              </w:rPr>
              <w:tab/>
            </w:r>
            <w:r>
              <w:rPr>
                <w:rStyle w:val="IndexLink"/>
              </w:rPr>
              <w:t>446</w:t>
            </w:r>
          </w:hyperlink>
        </w:p>
        <w:p>
          <w:pPr>
            <w:pStyle w:val="Contents3"/>
            <w:tabs>
              <w:tab w:val="clear" w:pos="8459"/>
              <w:tab w:val="right" w:pos="9026" w:leader="dot"/>
            </w:tabs>
            <w:rPr/>
          </w:pPr>
          <w:hyperlink w:anchor="__RefHeading___Toc2637993_211673320">
            <w:r>
              <w:rPr>
                <w:webHidden/>
                <w:rStyle w:val="IndexLink"/>
              </w:rPr>
              <w:t>1894</w:t>
            </w:r>
            <w:r>
              <w:rPr>
                <w:rStyle w:val="IndexLink"/>
                <w:rtl w:val="true"/>
              </w:rPr>
              <w:t xml:space="preserve"> </w:t>
            </w:r>
            <w:r>
              <w:rPr>
                <w:rStyle w:val="IndexLink"/>
                <w:rtl w:val="true"/>
              </w:rPr>
              <w:t>صاحِبُ قَلْبِ الْعَقُولِ‌</w:t>
            </w:r>
            <w:r>
              <w:rPr>
                <w:rStyle w:val="IndexLink"/>
                <w:rtl w:val="true"/>
              </w:rPr>
              <w:tab/>
            </w:r>
            <w:r>
              <w:rPr>
                <w:rStyle w:val="IndexLink"/>
              </w:rPr>
              <w:t>446</w:t>
            </w:r>
          </w:hyperlink>
        </w:p>
        <w:p>
          <w:pPr>
            <w:pStyle w:val="Contents3"/>
            <w:tabs>
              <w:tab w:val="clear" w:pos="8459"/>
              <w:tab w:val="right" w:pos="9026" w:leader="dot"/>
            </w:tabs>
            <w:rPr/>
          </w:pPr>
          <w:hyperlink w:anchor="__RefHeading___Toc2637995_211673320">
            <w:r>
              <w:rPr>
                <w:webHidden/>
                <w:rStyle w:val="IndexLink"/>
              </w:rPr>
              <w:t>1895</w:t>
            </w:r>
            <w:r>
              <w:rPr>
                <w:rStyle w:val="IndexLink"/>
                <w:rtl w:val="true"/>
              </w:rPr>
              <w:t xml:space="preserve"> </w:t>
            </w:r>
            <w:r>
              <w:rPr>
                <w:rStyle w:val="IndexLink"/>
                <w:rtl w:val="true"/>
              </w:rPr>
              <w:t>صاحِبُ اللِّسانِ السَّؤُولِ‌</w:t>
            </w:r>
            <w:r>
              <w:rPr>
                <w:rStyle w:val="IndexLink"/>
                <w:rtl w:val="true"/>
              </w:rPr>
              <w:tab/>
            </w:r>
            <w:r>
              <w:rPr>
                <w:rStyle w:val="IndexLink"/>
              </w:rPr>
              <w:t>446</w:t>
            </w:r>
          </w:hyperlink>
        </w:p>
        <w:p>
          <w:pPr>
            <w:pStyle w:val="Contents3"/>
            <w:tabs>
              <w:tab w:val="clear" w:pos="8459"/>
              <w:tab w:val="right" w:pos="9026" w:leader="dot"/>
            </w:tabs>
            <w:rPr/>
          </w:pPr>
          <w:hyperlink w:anchor="__RefHeading___Toc2637997_211673320">
            <w:r>
              <w:rPr>
                <w:webHidden/>
                <w:rStyle w:val="IndexLink"/>
              </w:rPr>
              <w:t>1896</w:t>
            </w:r>
            <w:r>
              <w:rPr>
                <w:rStyle w:val="IndexLink"/>
                <w:rtl w:val="true"/>
              </w:rPr>
              <w:t xml:space="preserve"> </w:t>
            </w:r>
            <w:r>
              <w:rPr>
                <w:rStyle w:val="IndexLink"/>
                <w:rtl w:val="true"/>
              </w:rPr>
              <w:t>صاحِبُ الْمُصْحَفِ‌</w:t>
            </w:r>
            <w:r>
              <w:rPr>
                <w:rStyle w:val="IndexLink"/>
                <w:rtl w:val="true"/>
              </w:rPr>
              <w:tab/>
            </w:r>
            <w:r>
              <w:rPr>
                <w:rStyle w:val="IndexLink"/>
              </w:rPr>
              <w:t>446</w:t>
            </w:r>
          </w:hyperlink>
        </w:p>
        <w:p>
          <w:pPr>
            <w:pStyle w:val="Contents3"/>
            <w:tabs>
              <w:tab w:val="clear" w:pos="8459"/>
              <w:tab w:val="right" w:pos="9026" w:leader="dot"/>
            </w:tabs>
            <w:rPr/>
          </w:pPr>
          <w:hyperlink w:anchor="__RefHeading___Toc2637999_211673320">
            <w:r>
              <w:rPr>
                <w:webHidden/>
                <w:rStyle w:val="IndexLink"/>
              </w:rPr>
              <w:t>1897</w:t>
            </w:r>
            <w:r>
              <w:rPr>
                <w:rStyle w:val="IndexLink"/>
                <w:rtl w:val="true"/>
              </w:rPr>
              <w:t xml:space="preserve"> </w:t>
            </w:r>
            <w:r>
              <w:rPr>
                <w:rStyle w:val="IndexLink"/>
                <w:rtl w:val="true"/>
              </w:rPr>
              <w:t>صاحِبُ نَهْجِ الْبَلاغَةِ</w:t>
            </w:r>
            <w:r>
              <w:rPr>
                <w:rStyle w:val="IndexLink"/>
                <w:rtl w:val="true"/>
              </w:rPr>
              <w:tab/>
            </w:r>
            <w:r>
              <w:rPr>
                <w:rStyle w:val="IndexLink"/>
              </w:rPr>
              <w:t>447</w:t>
            </w:r>
          </w:hyperlink>
        </w:p>
        <w:p>
          <w:pPr>
            <w:pStyle w:val="Contents3"/>
            <w:tabs>
              <w:tab w:val="clear" w:pos="8459"/>
              <w:tab w:val="right" w:pos="9026" w:leader="dot"/>
            </w:tabs>
            <w:rPr/>
          </w:pPr>
          <w:hyperlink w:anchor="__RefHeading___Toc2638001_211673320">
            <w:r>
              <w:rPr>
                <w:webHidden/>
                <w:rStyle w:val="IndexLink"/>
              </w:rPr>
              <w:t>1898</w:t>
            </w:r>
            <w:r>
              <w:rPr>
                <w:rStyle w:val="IndexLink"/>
                <w:rtl w:val="true"/>
              </w:rPr>
              <w:t xml:space="preserve"> </w:t>
            </w:r>
            <w:r>
              <w:rPr>
                <w:rStyle w:val="IndexLink"/>
                <w:rtl w:val="true"/>
              </w:rPr>
              <w:t>صاحِبُ الْهِجْرَةِ الْقَدِیمَةِ</w:t>
            </w:r>
            <w:r>
              <w:rPr>
                <w:rStyle w:val="IndexLink"/>
                <w:rtl w:val="true"/>
              </w:rPr>
              <w:tab/>
            </w:r>
            <w:r>
              <w:rPr>
                <w:rStyle w:val="IndexLink"/>
              </w:rPr>
              <w:t>447</w:t>
            </w:r>
          </w:hyperlink>
        </w:p>
        <w:p>
          <w:pPr>
            <w:pStyle w:val="Contents3"/>
            <w:tabs>
              <w:tab w:val="clear" w:pos="8459"/>
              <w:tab w:val="right" w:pos="9026" w:leader="dot"/>
            </w:tabs>
            <w:rPr/>
          </w:pPr>
          <w:hyperlink w:anchor="__RefHeading___Toc2638003_211673320">
            <w:r>
              <w:rPr>
                <w:webHidden/>
                <w:rStyle w:val="IndexLink"/>
              </w:rPr>
              <w:t>1899</w:t>
            </w:r>
            <w:r>
              <w:rPr>
                <w:rStyle w:val="IndexLink"/>
                <w:rtl w:val="true"/>
              </w:rPr>
              <w:t xml:space="preserve"> </w:t>
            </w:r>
            <w:r>
              <w:rPr>
                <w:rStyle w:val="IndexLink"/>
                <w:rtl w:val="true"/>
              </w:rPr>
              <w:t>صَبَرَ إِذْ أَسْرَعَ الْقَوْمُ‌</w:t>
            </w:r>
            <w:r>
              <w:rPr>
                <w:rStyle w:val="IndexLink"/>
                <w:rtl w:val="true"/>
              </w:rPr>
              <w:tab/>
            </w:r>
            <w:r>
              <w:rPr>
                <w:rStyle w:val="IndexLink"/>
              </w:rPr>
              <w:t>447</w:t>
            </w:r>
          </w:hyperlink>
        </w:p>
        <w:p>
          <w:pPr>
            <w:pStyle w:val="Contents3"/>
            <w:tabs>
              <w:tab w:val="clear" w:pos="8459"/>
              <w:tab w:val="right" w:pos="9026" w:leader="dot"/>
            </w:tabs>
            <w:rPr/>
          </w:pPr>
          <w:hyperlink w:anchor="__RefHeading___Toc2638005_211673320">
            <w:r>
              <w:rPr>
                <w:webHidden/>
                <w:rStyle w:val="IndexLink"/>
              </w:rPr>
              <w:t>1900</w:t>
            </w:r>
            <w:r>
              <w:rPr>
                <w:rStyle w:val="IndexLink"/>
                <w:rtl w:val="true"/>
              </w:rPr>
              <w:t xml:space="preserve"> </w:t>
            </w:r>
            <w:r>
              <w:rPr>
                <w:rStyle w:val="IndexLink"/>
                <w:rtl w:val="true"/>
              </w:rPr>
              <w:t>الصَّبِی‌</w:t>
            </w:r>
            <w:r>
              <w:rPr>
                <w:rStyle w:val="IndexLink"/>
                <w:rtl w:val="true"/>
              </w:rPr>
              <w:tab/>
            </w:r>
            <w:r>
              <w:rPr>
                <w:rStyle w:val="IndexLink"/>
              </w:rPr>
              <w:t>447</w:t>
            </w:r>
          </w:hyperlink>
        </w:p>
        <w:p>
          <w:pPr>
            <w:pStyle w:val="Contents3"/>
            <w:tabs>
              <w:tab w:val="clear" w:pos="8459"/>
              <w:tab w:val="right" w:pos="9026" w:leader="dot"/>
            </w:tabs>
            <w:rPr/>
          </w:pPr>
          <w:hyperlink w:anchor="__RefHeading___Toc2638007_211673320">
            <w:r>
              <w:rPr>
                <w:webHidden/>
                <w:rStyle w:val="IndexLink"/>
              </w:rPr>
              <w:t>1901</w:t>
            </w:r>
            <w:r>
              <w:rPr>
                <w:rStyle w:val="IndexLink"/>
                <w:rtl w:val="true"/>
              </w:rPr>
              <w:t xml:space="preserve"> </w:t>
            </w:r>
            <w:r>
              <w:rPr>
                <w:rStyle w:val="IndexLink"/>
                <w:rtl w:val="true"/>
              </w:rPr>
              <w:t>صَفْدَر</w:t>
            </w:r>
            <w:r>
              <w:rPr>
                <w:rStyle w:val="IndexLink"/>
                <w:rtl w:val="true"/>
              </w:rPr>
              <w:tab/>
            </w:r>
            <w:r>
              <w:rPr>
                <w:rStyle w:val="IndexLink"/>
              </w:rPr>
              <w:t>447</w:t>
            </w:r>
          </w:hyperlink>
        </w:p>
        <w:p>
          <w:pPr>
            <w:pStyle w:val="Contents3"/>
            <w:tabs>
              <w:tab w:val="clear" w:pos="8459"/>
              <w:tab w:val="right" w:pos="9026" w:leader="dot"/>
            </w:tabs>
            <w:rPr/>
          </w:pPr>
          <w:hyperlink w:anchor="__RefHeading___Toc2638009_211673320">
            <w:r>
              <w:rPr>
                <w:webHidden/>
                <w:rStyle w:val="IndexLink"/>
              </w:rPr>
              <w:t>1902</w:t>
            </w:r>
            <w:r>
              <w:rPr>
                <w:rStyle w:val="IndexLink"/>
                <w:rtl w:val="true"/>
              </w:rPr>
              <w:t xml:space="preserve"> </w:t>
            </w:r>
            <w:r>
              <w:rPr>
                <w:rStyle w:val="IndexLink"/>
                <w:rtl w:val="true"/>
              </w:rPr>
              <w:t>صَفْوُ رَوْقَةِ الْأَنامِ‌</w:t>
            </w:r>
            <w:r>
              <w:rPr>
                <w:rStyle w:val="IndexLink"/>
                <w:rtl w:val="true"/>
              </w:rPr>
              <w:tab/>
            </w:r>
            <w:r>
              <w:rPr>
                <w:rStyle w:val="IndexLink"/>
              </w:rPr>
              <w:t>447</w:t>
            </w:r>
          </w:hyperlink>
        </w:p>
        <w:p>
          <w:pPr>
            <w:pStyle w:val="Contents3"/>
            <w:tabs>
              <w:tab w:val="clear" w:pos="8459"/>
              <w:tab w:val="right" w:pos="9026" w:leader="dot"/>
            </w:tabs>
            <w:rPr/>
          </w:pPr>
          <w:hyperlink w:anchor="__RefHeading___Toc2638011_211673320">
            <w:r>
              <w:rPr>
                <w:webHidden/>
                <w:rStyle w:val="IndexLink"/>
              </w:rPr>
              <w:t>1903</w:t>
            </w:r>
            <w:r>
              <w:rPr>
                <w:rStyle w:val="IndexLink"/>
                <w:rtl w:val="true"/>
              </w:rPr>
              <w:t xml:space="preserve"> </w:t>
            </w:r>
            <w:r>
              <w:rPr>
                <w:rStyle w:val="IndexLink"/>
                <w:rtl w:val="true"/>
              </w:rPr>
              <w:t>الصِّنْدِیدُ</w:t>
            </w:r>
            <w:r>
              <w:rPr>
                <w:rStyle w:val="IndexLink"/>
                <w:rtl w:val="true"/>
              </w:rPr>
              <w:tab/>
            </w:r>
            <w:r>
              <w:rPr>
                <w:rStyle w:val="IndexLink"/>
              </w:rPr>
              <w:t>447</w:t>
            </w:r>
          </w:hyperlink>
        </w:p>
        <w:p>
          <w:pPr>
            <w:pStyle w:val="Contents3"/>
            <w:tabs>
              <w:tab w:val="clear" w:pos="8459"/>
              <w:tab w:val="right" w:pos="9026" w:leader="dot"/>
            </w:tabs>
            <w:rPr/>
          </w:pPr>
          <w:hyperlink w:anchor="__RefHeading___Toc2638013_211673320">
            <w:r>
              <w:rPr>
                <w:webHidden/>
                <w:rStyle w:val="IndexLink"/>
              </w:rPr>
              <w:t>1904</w:t>
            </w:r>
            <w:r>
              <w:rPr>
                <w:rStyle w:val="IndexLink"/>
                <w:rtl w:val="true"/>
              </w:rPr>
              <w:t xml:space="preserve"> </w:t>
            </w:r>
            <w:r>
              <w:rPr>
                <w:rStyle w:val="IndexLink"/>
                <w:rtl w:val="true"/>
              </w:rPr>
              <w:t>صَوُتُ الْعَدالِةِ الْإِنْسانِیةِ</w:t>
            </w:r>
            <w:r>
              <w:rPr>
                <w:rStyle w:val="IndexLink"/>
                <w:rtl w:val="true"/>
              </w:rPr>
              <w:tab/>
            </w:r>
            <w:r>
              <w:rPr>
                <w:rStyle w:val="IndexLink"/>
              </w:rPr>
              <w:t>447</w:t>
            </w:r>
          </w:hyperlink>
        </w:p>
        <w:p>
          <w:pPr>
            <w:pStyle w:val="Contents3"/>
            <w:tabs>
              <w:tab w:val="clear" w:pos="8459"/>
              <w:tab w:val="right" w:pos="9026" w:leader="dot"/>
            </w:tabs>
            <w:rPr/>
          </w:pPr>
          <w:hyperlink w:anchor="__RefHeading___Toc2638015_211673320">
            <w:r>
              <w:rPr>
                <w:webHidden/>
                <w:rStyle w:val="IndexLink"/>
              </w:rPr>
              <w:t>1905</w:t>
            </w:r>
            <w:r>
              <w:rPr>
                <w:rStyle w:val="IndexLink"/>
                <w:rtl w:val="true"/>
              </w:rPr>
              <w:t xml:space="preserve"> </w:t>
            </w:r>
            <w:r>
              <w:rPr>
                <w:rStyle w:val="IndexLink"/>
                <w:rtl w:val="true"/>
              </w:rPr>
              <w:t>الضَّحّاکُ‌</w:t>
            </w:r>
            <w:r>
              <w:rPr>
                <w:rStyle w:val="IndexLink"/>
                <w:rtl w:val="true"/>
              </w:rPr>
              <w:tab/>
            </w:r>
            <w:r>
              <w:rPr>
                <w:rStyle w:val="IndexLink"/>
              </w:rPr>
              <w:t>447</w:t>
            </w:r>
          </w:hyperlink>
        </w:p>
        <w:p>
          <w:pPr>
            <w:pStyle w:val="Contents3"/>
            <w:tabs>
              <w:tab w:val="clear" w:pos="8459"/>
              <w:tab w:val="right" w:pos="9026" w:leader="dot"/>
            </w:tabs>
            <w:rPr/>
          </w:pPr>
          <w:hyperlink w:anchor="__RefHeading___Toc2638017_211673320">
            <w:r>
              <w:rPr>
                <w:webHidden/>
                <w:rStyle w:val="IndexLink"/>
              </w:rPr>
              <w:t>1906</w:t>
            </w:r>
            <w:r>
              <w:rPr>
                <w:rStyle w:val="IndexLink"/>
                <w:rtl w:val="true"/>
              </w:rPr>
              <w:t xml:space="preserve"> </w:t>
            </w:r>
            <w:r>
              <w:rPr>
                <w:rStyle w:val="IndexLink"/>
                <w:rtl w:val="true"/>
              </w:rPr>
              <w:t>ضَوْءُ الْقائِمِینَ‌</w:t>
            </w:r>
            <w:r>
              <w:rPr>
                <w:rStyle w:val="IndexLink"/>
                <w:rtl w:val="true"/>
              </w:rPr>
              <w:tab/>
            </w:r>
            <w:r>
              <w:rPr>
                <w:rStyle w:val="IndexLink"/>
              </w:rPr>
              <w:t>447</w:t>
            </w:r>
          </w:hyperlink>
        </w:p>
        <w:p>
          <w:pPr>
            <w:pStyle w:val="Contents3"/>
            <w:tabs>
              <w:tab w:val="clear" w:pos="8459"/>
              <w:tab w:val="right" w:pos="9026" w:leader="dot"/>
            </w:tabs>
            <w:rPr/>
          </w:pPr>
          <w:hyperlink w:anchor="__RefHeading___Toc2638019_211673320">
            <w:r>
              <w:rPr>
                <w:webHidden/>
                <w:rStyle w:val="IndexLink"/>
              </w:rPr>
              <w:t>1907</w:t>
            </w:r>
            <w:r>
              <w:rPr>
                <w:rStyle w:val="IndexLink"/>
                <w:rtl w:val="true"/>
              </w:rPr>
              <w:t xml:space="preserve"> </w:t>
            </w:r>
            <w:r>
              <w:rPr>
                <w:rStyle w:val="IndexLink"/>
                <w:rtl w:val="true"/>
              </w:rPr>
              <w:t>الطّالِبِی‌</w:t>
            </w:r>
            <w:r>
              <w:rPr>
                <w:rStyle w:val="IndexLink"/>
                <w:rtl w:val="true"/>
              </w:rPr>
              <w:tab/>
            </w:r>
            <w:r>
              <w:rPr>
                <w:rStyle w:val="IndexLink"/>
              </w:rPr>
              <w:t>448</w:t>
            </w:r>
          </w:hyperlink>
        </w:p>
        <w:p>
          <w:pPr>
            <w:pStyle w:val="Contents3"/>
            <w:tabs>
              <w:tab w:val="clear" w:pos="8459"/>
              <w:tab w:val="right" w:pos="9026" w:leader="dot"/>
            </w:tabs>
            <w:rPr/>
          </w:pPr>
          <w:hyperlink w:anchor="__RefHeading___Toc2638021_211673320">
            <w:r>
              <w:rPr>
                <w:webHidden/>
                <w:rStyle w:val="IndexLink"/>
              </w:rPr>
              <w:t>1908</w:t>
            </w:r>
            <w:r>
              <w:rPr>
                <w:rStyle w:val="IndexLink"/>
                <w:rtl w:val="true"/>
              </w:rPr>
              <w:t xml:space="preserve"> </w:t>
            </w:r>
            <w:r>
              <w:rPr>
                <w:rStyle w:val="IndexLink"/>
                <w:rtl w:val="true"/>
              </w:rPr>
              <w:t>الطّالِعُ‌</w:t>
            </w:r>
            <w:r>
              <w:rPr>
                <w:rStyle w:val="IndexLink"/>
                <w:rtl w:val="true"/>
              </w:rPr>
              <w:tab/>
            </w:r>
            <w:r>
              <w:rPr>
                <w:rStyle w:val="IndexLink"/>
              </w:rPr>
              <w:t>448</w:t>
            </w:r>
          </w:hyperlink>
        </w:p>
        <w:p>
          <w:pPr>
            <w:pStyle w:val="Contents3"/>
            <w:tabs>
              <w:tab w:val="clear" w:pos="8459"/>
              <w:tab w:val="right" w:pos="9026" w:leader="dot"/>
            </w:tabs>
            <w:rPr/>
          </w:pPr>
          <w:hyperlink w:anchor="__RefHeading___Toc2638023_211673320">
            <w:r>
              <w:rPr>
                <w:webHidden/>
                <w:rStyle w:val="IndexLink"/>
              </w:rPr>
              <w:t>1909</w:t>
            </w:r>
            <w:r>
              <w:rPr>
                <w:rStyle w:val="IndexLink"/>
                <w:rtl w:val="true"/>
              </w:rPr>
              <w:t xml:space="preserve"> </w:t>
            </w:r>
            <w:r>
              <w:rPr>
                <w:rStyle w:val="IndexLink"/>
                <w:rtl w:val="true"/>
              </w:rPr>
              <w:t>طَوْدُ کُلِ‌ّ وَفّارٍ</w:t>
            </w:r>
            <w:r>
              <w:rPr>
                <w:rStyle w:val="IndexLink"/>
                <w:rtl w:val="true"/>
              </w:rPr>
              <w:tab/>
            </w:r>
            <w:r>
              <w:rPr>
                <w:rStyle w:val="IndexLink"/>
              </w:rPr>
              <w:t>448</w:t>
            </w:r>
          </w:hyperlink>
        </w:p>
        <w:p>
          <w:pPr>
            <w:pStyle w:val="Contents3"/>
            <w:tabs>
              <w:tab w:val="clear" w:pos="8459"/>
              <w:tab w:val="right" w:pos="9026" w:leader="dot"/>
            </w:tabs>
            <w:rPr/>
          </w:pPr>
          <w:hyperlink w:anchor="__RefHeading___Toc2638025_211673320">
            <w:r>
              <w:rPr>
                <w:webHidden/>
                <w:rStyle w:val="IndexLink"/>
              </w:rPr>
              <w:t>1910</w:t>
            </w:r>
            <w:r>
              <w:rPr>
                <w:rStyle w:val="IndexLink"/>
                <w:rtl w:val="true"/>
              </w:rPr>
              <w:t xml:space="preserve"> </w:t>
            </w:r>
            <w:r>
              <w:rPr>
                <w:rStyle w:val="IndexLink"/>
                <w:rtl w:val="true"/>
              </w:rPr>
              <w:t>طَوْدُ النُّهی‌</w:t>
            </w:r>
            <w:r>
              <w:rPr>
                <w:rStyle w:val="IndexLink"/>
                <w:rtl w:val="true"/>
              </w:rPr>
              <w:tab/>
            </w:r>
            <w:r>
              <w:rPr>
                <w:rStyle w:val="IndexLink"/>
              </w:rPr>
              <w:t>448</w:t>
            </w:r>
          </w:hyperlink>
        </w:p>
        <w:p>
          <w:pPr>
            <w:pStyle w:val="Contents3"/>
            <w:tabs>
              <w:tab w:val="clear" w:pos="8459"/>
              <w:tab w:val="right" w:pos="9026" w:leader="dot"/>
            </w:tabs>
            <w:rPr/>
          </w:pPr>
          <w:hyperlink w:anchor="__RefHeading___Toc2638027_211673320">
            <w:r>
              <w:rPr>
                <w:webHidden/>
                <w:rStyle w:val="IndexLink"/>
              </w:rPr>
              <w:t>1911</w:t>
            </w:r>
            <w:r>
              <w:rPr>
                <w:rStyle w:val="IndexLink"/>
                <w:rtl w:val="true"/>
              </w:rPr>
              <w:t xml:space="preserve"> </w:t>
            </w:r>
            <w:r>
              <w:rPr>
                <w:rStyle w:val="IndexLink"/>
                <w:rtl w:val="true"/>
              </w:rPr>
              <w:t>طَوِیلُ السُّهادِ</w:t>
            </w:r>
            <w:r>
              <w:rPr>
                <w:rStyle w:val="IndexLink"/>
                <w:rtl w:val="true"/>
              </w:rPr>
              <w:tab/>
            </w:r>
            <w:r>
              <w:rPr>
                <w:rStyle w:val="IndexLink"/>
              </w:rPr>
              <w:t>448</w:t>
            </w:r>
          </w:hyperlink>
        </w:p>
        <w:p>
          <w:pPr>
            <w:pStyle w:val="Contents3"/>
            <w:tabs>
              <w:tab w:val="clear" w:pos="8459"/>
              <w:tab w:val="right" w:pos="9026" w:leader="dot"/>
            </w:tabs>
            <w:rPr/>
          </w:pPr>
          <w:hyperlink w:anchor="__RefHeading___Toc2638029_211673320">
            <w:r>
              <w:rPr>
                <w:webHidden/>
                <w:rStyle w:val="IndexLink"/>
              </w:rPr>
              <w:t>1912</w:t>
            </w:r>
            <w:r>
              <w:rPr>
                <w:rStyle w:val="IndexLink"/>
                <w:rtl w:val="true"/>
              </w:rPr>
              <w:t xml:space="preserve"> </w:t>
            </w:r>
            <w:r>
              <w:rPr>
                <w:rStyle w:val="IndexLink"/>
                <w:rtl w:val="true"/>
              </w:rPr>
              <w:t>طَوِیلُ الْفِکْرَةِ</w:t>
            </w:r>
            <w:r>
              <w:rPr>
                <w:rStyle w:val="IndexLink"/>
                <w:rtl w:val="true"/>
              </w:rPr>
              <w:tab/>
            </w:r>
            <w:r>
              <w:rPr>
                <w:rStyle w:val="IndexLink"/>
              </w:rPr>
              <w:t>448</w:t>
            </w:r>
          </w:hyperlink>
        </w:p>
        <w:p>
          <w:pPr>
            <w:pStyle w:val="Contents3"/>
            <w:tabs>
              <w:tab w:val="clear" w:pos="8459"/>
              <w:tab w:val="right" w:pos="9026" w:leader="dot"/>
            </w:tabs>
            <w:rPr/>
          </w:pPr>
          <w:hyperlink w:anchor="__RefHeading___Toc2638031_211673320">
            <w:r>
              <w:rPr>
                <w:webHidden/>
                <w:rStyle w:val="IndexLink"/>
              </w:rPr>
              <w:t>1913</w:t>
            </w:r>
            <w:r>
              <w:rPr>
                <w:rStyle w:val="IndexLink"/>
                <w:rtl w:val="true"/>
              </w:rPr>
              <w:t xml:space="preserve"> </w:t>
            </w:r>
            <w:r>
              <w:rPr>
                <w:rStyle w:val="IndexLink"/>
                <w:rtl w:val="true"/>
              </w:rPr>
              <w:t>طَیبُ الْأَخْلاقِ‌</w:t>
            </w:r>
            <w:r>
              <w:rPr>
                <w:rStyle w:val="IndexLink"/>
                <w:rtl w:val="true"/>
              </w:rPr>
              <w:tab/>
            </w:r>
            <w:r>
              <w:rPr>
                <w:rStyle w:val="IndexLink"/>
              </w:rPr>
              <w:t>448</w:t>
            </w:r>
          </w:hyperlink>
        </w:p>
        <w:p>
          <w:pPr>
            <w:pStyle w:val="Contents3"/>
            <w:tabs>
              <w:tab w:val="clear" w:pos="8459"/>
              <w:tab w:val="right" w:pos="9026" w:leader="dot"/>
            </w:tabs>
            <w:rPr/>
          </w:pPr>
          <w:hyperlink w:anchor="__RefHeading___Toc2638033_211673320">
            <w:r>
              <w:rPr>
                <w:webHidden/>
                <w:rStyle w:val="IndexLink"/>
              </w:rPr>
              <w:t>1914</w:t>
            </w:r>
            <w:r>
              <w:rPr>
                <w:rStyle w:val="IndexLink"/>
                <w:rtl w:val="true"/>
              </w:rPr>
              <w:t xml:space="preserve"> </w:t>
            </w:r>
            <w:r>
              <w:rPr>
                <w:rStyle w:val="IndexLink"/>
                <w:rtl w:val="true"/>
              </w:rPr>
              <w:t>ظَلَفَتْ نَفْسُهُ عَنِ الشَّهَوَاتِ‌</w:t>
            </w:r>
            <w:r>
              <w:rPr>
                <w:rStyle w:val="IndexLink"/>
                <w:rtl w:val="true"/>
              </w:rPr>
              <w:tab/>
            </w:r>
            <w:r>
              <w:rPr>
                <w:rStyle w:val="IndexLink"/>
              </w:rPr>
              <w:t>448</w:t>
            </w:r>
          </w:hyperlink>
        </w:p>
        <w:p>
          <w:pPr>
            <w:pStyle w:val="Contents3"/>
            <w:tabs>
              <w:tab w:val="clear" w:pos="8459"/>
              <w:tab w:val="right" w:pos="9026" w:leader="dot"/>
            </w:tabs>
            <w:rPr/>
          </w:pPr>
          <w:hyperlink w:anchor="__RefHeading___Toc2638035_211673320">
            <w:r>
              <w:rPr>
                <w:webHidden/>
                <w:rStyle w:val="IndexLink"/>
              </w:rPr>
              <w:t>1915</w:t>
            </w:r>
            <w:r>
              <w:rPr>
                <w:rStyle w:val="IndexLink"/>
                <w:rtl w:val="true"/>
              </w:rPr>
              <w:t xml:space="preserve"> </w:t>
            </w:r>
            <w:r>
              <w:rPr>
                <w:rStyle w:val="IndexLink"/>
                <w:rtl w:val="true"/>
              </w:rPr>
              <w:t>الظَّهِیرُ</w:t>
            </w:r>
            <w:r>
              <w:rPr>
                <w:rStyle w:val="IndexLink"/>
                <w:rtl w:val="true"/>
              </w:rPr>
              <w:tab/>
            </w:r>
            <w:r>
              <w:rPr>
                <w:rStyle w:val="IndexLink"/>
              </w:rPr>
              <w:t>448</w:t>
            </w:r>
          </w:hyperlink>
        </w:p>
        <w:p>
          <w:pPr>
            <w:pStyle w:val="Contents3"/>
            <w:tabs>
              <w:tab w:val="clear" w:pos="8459"/>
              <w:tab w:val="right" w:pos="9026" w:leader="dot"/>
            </w:tabs>
            <w:rPr/>
          </w:pPr>
          <w:hyperlink w:anchor="__RefHeading___Toc2638037_211673320">
            <w:r>
              <w:rPr>
                <w:webHidden/>
                <w:rStyle w:val="IndexLink"/>
              </w:rPr>
              <w:t>1916</w:t>
            </w:r>
            <w:r>
              <w:rPr>
                <w:rStyle w:val="IndexLink"/>
                <w:rtl w:val="true"/>
              </w:rPr>
              <w:t xml:space="preserve"> </w:t>
            </w:r>
            <w:r>
              <w:rPr>
                <w:rStyle w:val="IndexLink"/>
                <w:rtl w:val="true"/>
              </w:rPr>
              <w:t>عافَ الْعارَ</w:t>
            </w:r>
            <w:r>
              <w:rPr>
                <w:rStyle w:val="IndexLink"/>
                <w:rtl w:val="true"/>
              </w:rPr>
              <w:tab/>
            </w:r>
            <w:r>
              <w:rPr>
                <w:rStyle w:val="IndexLink"/>
              </w:rPr>
              <w:t>448</w:t>
            </w:r>
          </w:hyperlink>
        </w:p>
        <w:p>
          <w:pPr>
            <w:pStyle w:val="Contents3"/>
            <w:tabs>
              <w:tab w:val="clear" w:pos="8459"/>
              <w:tab w:val="right" w:pos="9026" w:leader="dot"/>
            </w:tabs>
            <w:rPr/>
          </w:pPr>
          <w:hyperlink w:anchor="__RefHeading___Toc2638039_211673320">
            <w:r>
              <w:rPr>
                <w:webHidden/>
                <w:rStyle w:val="IndexLink"/>
              </w:rPr>
              <w:t>1917</w:t>
            </w:r>
            <w:r>
              <w:rPr>
                <w:rStyle w:val="IndexLink"/>
                <w:rtl w:val="true"/>
              </w:rPr>
              <w:t xml:space="preserve"> </w:t>
            </w:r>
            <w:r>
              <w:rPr>
                <w:rStyle w:val="IndexLink"/>
                <w:rtl w:val="true"/>
              </w:rPr>
              <w:t>عالِمُ الْأَرْضِ‌</w:t>
            </w:r>
            <w:r>
              <w:rPr>
                <w:rStyle w:val="IndexLink"/>
                <w:rtl w:val="true"/>
              </w:rPr>
              <w:tab/>
            </w:r>
            <w:r>
              <w:rPr>
                <w:rStyle w:val="IndexLink"/>
              </w:rPr>
              <w:t>448</w:t>
            </w:r>
          </w:hyperlink>
        </w:p>
        <w:p>
          <w:pPr>
            <w:pStyle w:val="Contents3"/>
            <w:tabs>
              <w:tab w:val="clear" w:pos="8459"/>
              <w:tab w:val="right" w:pos="9026" w:leader="dot"/>
            </w:tabs>
            <w:rPr/>
          </w:pPr>
          <w:hyperlink w:anchor="__RefHeading___Toc2638041_211673320">
            <w:r>
              <w:rPr>
                <w:webHidden/>
                <w:rStyle w:val="IndexLink"/>
              </w:rPr>
              <w:t>1918</w:t>
            </w:r>
            <w:r>
              <w:rPr>
                <w:rStyle w:val="IndexLink"/>
                <w:rtl w:val="true"/>
              </w:rPr>
              <w:t xml:space="preserve"> </w:t>
            </w:r>
            <w:r>
              <w:rPr>
                <w:rStyle w:val="IndexLink"/>
                <w:rtl w:val="true"/>
              </w:rPr>
              <w:t>عالِمٌ غَیرُ جاهِلٍ‌</w:t>
            </w:r>
            <w:r>
              <w:rPr>
                <w:rStyle w:val="IndexLink"/>
                <w:rtl w:val="true"/>
              </w:rPr>
              <w:tab/>
            </w:r>
            <w:r>
              <w:rPr>
                <w:rStyle w:val="IndexLink"/>
              </w:rPr>
              <w:t>448</w:t>
            </w:r>
          </w:hyperlink>
        </w:p>
        <w:p>
          <w:pPr>
            <w:pStyle w:val="Contents3"/>
            <w:tabs>
              <w:tab w:val="clear" w:pos="8459"/>
              <w:tab w:val="right" w:pos="9026" w:leader="dot"/>
            </w:tabs>
            <w:rPr/>
          </w:pPr>
          <w:hyperlink w:anchor="__RefHeading___Toc2638043_211673320">
            <w:r>
              <w:rPr>
                <w:webHidden/>
                <w:rStyle w:val="IndexLink"/>
              </w:rPr>
              <w:t>1919</w:t>
            </w:r>
            <w:r>
              <w:rPr>
                <w:rStyle w:val="IndexLink"/>
                <w:rtl w:val="true"/>
              </w:rPr>
              <w:t xml:space="preserve"> </w:t>
            </w:r>
            <w:r>
              <w:rPr>
                <w:rStyle w:val="IndexLink"/>
                <w:rtl w:val="true"/>
              </w:rPr>
              <w:t>عالِمُ کُلِ‌ّ عِلْمٍ‌</w:t>
            </w:r>
            <w:r>
              <w:rPr>
                <w:rStyle w:val="IndexLink"/>
                <w:rtl w:val="true"/>
              </w:rPr>
              <w:tab/>
            </w:r>
            <w:r>
              <w:rPr>
                <w:rStyle w:val="IndexLink"/>
              </w:rPr>
              <w:t>450</w:t>
            </w:r>
          </w:hyperlink>
        </w:p>
        <w:p>
          <w:pPr>
            <w:pStyle w:val="Contents3"/>
            <w:tabs>
              <w:tab w:val="clear" w:pos="8459"/>
              <w:tab w:val="right" w:pos="9026" w:leader="dot"/>
            </w:tabs>
            <w:rPr/>
          </w:pPr>
          <w:hyperlink w:anchor="__RefHeading___Toc2638045_211673320">
            <w:r>
              <w:rPr>
                <w:webHidden/>
                <w:rStyle w:val="IndexLink"/>
              </w:rPr>
              <w:t>1920</w:t>
            </w:r>
            <w:r>
              <w:rPr>
                <w:rStyle w:val="IndexLink"/>
                <w:rtl w:val="true"/>
              </w:rPr>
              <w:t xml:space="preserve"> </w:t>
            </w:r>
            <w:r>
              <w:rPr>
                <w:rStyle w:val="IndexLink"/>
                <w:rtl w:val="true"/>
              </w:rPr>
              <w:t>الْعالِمُ الْمَکِینُ‌</w:t>
            </w:r>
            <w:r>
              <w:rPr>
                <w:rStyle w:val="IndexLink"/>
                <w:rtl w:val="true"/>
              </w:rPr>
              <w:tab/>
            </w:r>
            <w:r>
              <w:rPr>
                <w:rStyle w:val="IndexLink"/>
              </w:rPr>
              <w:t>450</w:t>
            </w:r>
          </w:hyperlink>
        </w:p>
        <w:p>
          <w:pPr>
            <w:pStyle w:val="Contents3"/>
            <w:tabs>
              <w:tab w:val="clear" w:pos="8459"/>
              <w:tab w:val="right" w:pos="9026" w:leader="dot"/>
            </w:tabs>
            <w:rPr/>
          </w:pPr>
          <w:hyperlink w:anchor="__RefHeading___Toc2638047_211673320">
            <w:r>
              <w:rPr>
                <w:webHidden/>
                <w:rStyle w:val="IndexLink"/>
              </w:rPr>
              <w:t>1921</w:t>
            </w:r>
            <w:r>
              <w:rPr>
                <w:rStyle w:val="IndexLink"/>
                <w:rtl w:val="true"/>
              </w:rPr>
              <w:t xml:space="preserve"> </w:t>
            </w:r>
            <w:r>
              <w:rPr>
                <w:rStyle w:val="IndexLink"/>
                <w:rtl w:val="true"/>
              </w:rPr>
              <w:t>عالِی الرِّقابِ‌</w:t>
            </w:r>
            <w:r>
              <w:rPr>
                <w:rStyle w:val="IndexLink"/>
                <w:rtl w:val="true"/>
              </w:rPr>
              <w:tab/>
            </w:r>
            <w:r>
              <w:rPr>
                <w:rStyle w:val="IndexLink"/>
              </w:rPr>
              <w:t>450</w:t>
            </w:r>
          </w:hyperlink>
        </w:p>
        <w:p>
          <w:pPr>
            <w:pStyle w:val="Contents3"/>
            <w:tabs>
              <w:tab w:val="clear" w:pos="8459"/>
              <w:tab w:val="right" w:pos="9026" w:leader="dot"/>
            </w:tabs>
            <w:rPr/>
          </w:pPr>
          <w:hyperlink w:anchor="__RefHeading___Toc2638049_211673320">
            <w:r>
              <w:rPr>
                <w:webHidden/>
                <w:rStyle w:val="IndexLink"/>
              </w:rPr>
              <w:t>1922</w:t>
            </w:r>
            <w:r>
              <w:rPr>
                <w:rStyle w:val="IndexLink"/>
                <w:rtl w:val="true"/>
              </w:rPr>
              <w:t xml:space="preserve"> </w:t>
            </w:r>
            <w:r>
              <w:rPr>
                <w:rStyle w:val="IndexLink"/>
                <w:rtl w:val="true"/>
              </w:rPr>
              <w:t>عِدْلُ الْقُرْآنِ‌</w:t>
            </w:r>
            <w:r>
              <w:rPr>
                <w:rStyle w:val="IndexLink"/>
                <w:rtl w:val="true"/>
              </w:rPr>
              <w:tab/>
            </w:r>
            <w:r>
              <w:rPr>
                <w:rStyle w:val="IndexLink"/>
              </w:rPr>
              <w:t>450</w:t>
            </w:r>
          </w:hyperlink>
        </w:p>
        <w:p>
          <w:pPr>
            <w:pStyle w:val="Contents3"/>
            <w:tabs>
              <w:tab w:val="clear" w:pos="8459"/>
              <w:tab w:val="right" w:pos="9026" w:leader="dot"/>
            </w:tabs>
            <w:rPr/>
          </w:pPr>
          <w:hyperlink w:anchor="__RefHeading___Toc2638051_211673320">
            <w:r>
              <w:rPr>
                <w:webHidden/>
                <w:rStyle w:val="IndexLink"/>
              </w:rPr>
              <w:t>1923</w:t>
            </w:r>
            <w:r>
              <w:rPr>
                <w:rStyle w:val="IndexLink"/>
                <w:rtl w:val="true"/>
              </w:rPr>
              <w:t xml:space="preserve"> </w:t>
            </w:r>
            <w:r>
              <w:rPr>
                <w:rStyle w:val="IndexLink"/>
                <w:rtl w:val="true"/>
              </w:rPr>
              <w:t>الْعَدْلُ الْمُتَمَثَّلُ‌</w:t>
            </w:r>
            <w:r>
              <w:rPr>
                <w:rStyle w:val="IndexLink"/>
                <w:rtl w:val="true"/>
              </w:rPr>
              <w:tab/>
            </w:r>
            <w:r>
              <w:rPr>
                <w:rStyle w:val="IndexLink"/>
              </w:rPr>
              <w:t>450</w:t>
            </w:r>
          </w:hyperlink>
        </w:p>
        <w:p>
          <w:pPr>
            <w:pStyle w:val="Contents3"/>
            <w:tabs>
              <w:tab w:val="clear" w:pos="8459"/>
              <w:tab w:val="right" w:pos="9026" w:leader="dot"/>
            </w:tabs>
            <w:rPr/>
          </w:pPr>
          <w:hyperlink w:anchor="__RefHeading___Toc2638053_211673320">
            <w:r>
              <w:rPr>
                <w:webHidden/>
                <w:rStyle w:val="IndexLink"/>
              </w:rPr>
              <w:t>1924</w:t>
            </w:r>
            <w:r>
              <w:rPr>
                <w:rStyle w:val="IndexLink"/>
                <w:rtl w:val="true"/>
              </w:rPr>
              <w:t xml:space="preserve"> </w:t>
            </w:r>
            <w:r>
              <w:rPr>
                <w:rStyle w:val="IndexLink"/>
                <w:rtl w:val="true"/>
              </w:rPr>
              <w:t>عَذْبُ الْمَشْرَبِ‌</w:t>
            </w:r>
            <w:r>
              <w:rPr>
                <w:rStyle w:val="IndexLink"/>
                <w:rtl w:val="true"/>
              </w:rPr>
              <w:tab/>
            </w:r>
            <w:r>
              <w:rPr>
                <w:rStyle w:val="IndexLink"/>
              </w:rPr>
              <w:t>450</w:t>
            </w:r>
          </w:hyperlink>
        </w:p>
        <w:p>
          <w:pPr>
            <w:pStyle w:val="Contents3"/>
            <w:tabs>
              <w:tab w:val="clear" w:pos="8459"/>
              <w:tab w:val="right" w:pos="9026" w:leader="dot"/>
            </w:tabs>
            <w:rPr/>
          </w:pPr>
          <w:hyperlink w:anchor="__RefHeading___Toc2638055_211673320">
            <w:r>
              <w:rPr>
                <w:webHidden/>
                <w:rStyle w:val="IndexLink"/>
              </w:rPr>
              <w:t>1925</w:t>
            </w:r>
            <w:r>
              <w:rPr>
                <w:rStyle w:val="IndexLink"/>
                <w:rtl w:val="true"/>
              </w:rPr>
              <w:t xml:space="preserve"> </w:t>
            </w:r>
            <w:r>
              <w:rPr>
                <w:rStyle w:val="IndexLink"/>
                <w:rtl w:val="true"/>
              </w:rPr>
              <w:t>الْعَزّامُ‌</w:t>
            </w:r>
            <w:r>
              <w:rPr>
                <w:rStyle w:val="IndexLink"/>
                <w:rtl w:val="true"/>
              </w:rPr>
              <w:tab/>
            </w:r>
            <w:r>
              <w:rPr>
                <w:rStyle w:val="IndexLink"/>
              </w:rPr>
              <w:t>450</w:t>
            </w:r>
          </w:hyperlink>
        </w:p>
        <w:p>
          <w:pPr>
            <w:pStyle w:val="Contents3"/>
            <w:tabs>
              <w:tab w:val="clear" w:pos="8459"/>
              <w:tab w:val="right" w:pos="9026" w:leader="dot"/>
            </w:tabs>
            <w:rPr/>
          </w:pPr>
          <w:hyperlink w:anchor="__RefHeading___Toc2638057_211673320">
            <w:r>
              <w:rPr>
                <w:webHidden/>
                <w:rStyle w:val="IndexLink"/>
              </w:rPr>
              <w:t>1926</w:t>
            </w:r>
            <w:r>
              <w:rPr>
                <w:rStyle w:val="IndexLink"/>
                <w:rtl w:val="true"/>
              </w:rPr>
              <w:t xml:space="preserve"> </w:t>
            </w:r>
            <w:r>
              <w:rPr>
                <w:rStyle w:val="IndexLink"/>
                <w:rtl w:val="true"/>
              </w:rPr>
              <w:t>عَزمُهُ الْحاذِقُ‌</w:t>
            </w:r>
            <w:r>
              <w:rPr>
                <w:rStyle w:val="IndexLink"/>
                <w:rtl w:val="true"/>
              </w:rPr>
              <w:tab/>
            </w:r>
            <w:r>
              <w:rPr>
                <w:rStyle w:val="IndexLink"/>
              </w:rPr>
              <w:t>450</w:t>
            </w:r>
          </w:hyperlink>
        </w:p>
        <w:p>
          <w:pPr>
            <w:pStyle w:val="Contents3"/>
            <w:tabs>
              <w:tab w:val="clear" w:pos="8459"/>
              <w:tab w:val="right" w:pos="9026" w:leader="dot"/>
            </w:tabs>
            <w:rPr/>
          </w:pPr>
          <w:hyperlink w:anchor="__RefHeading___Toc2638059_211673320">
            <w:r>
              <w:rPr>
                <w:webHidden/>
                <w:rStyle w:val="IndexLink"/>
              </w:rPr>
              <w:t>1927</w:t>
            </w:r>
            <w:r>
              <w:rPr>
                <w:rStyle w:val="IndexLink"/>
                <w:rtl w:val="true"/>
              </w:rPr>
              <w:t xml:space="preserve"> </w:t>
            </w:r>
            <w:r>
              <w:rPr>
                <w:rStyle w:val="IndexLink"/>
                <w:rtl w:val="true"/>
              </w:rPr>
              <w:t>عِصامُ بَرِیةِ اللَّهِ‌</w:t>
            </w:r>
            <w:r>
              <w:rPr>
                <w:rStyle w:val="IndexLink"/>
                <w:rtl w:val="true"/>
              </w:rPr>
              <w:tab/>
            </w:r>
            <w:r>
              <w:rPr>
                <w:rStyle w:val="IndexLink"/>
              </w:rPr>
              <w:t>451</w:t>
            </w:r>
          </w:hyperlink>
        </w:p>
        <w:p>
          <w:pPr>
            <w:pStyle w:val="Contents3"/>
            <w:tabs>
              <w:tab w:val="clear" w:pos="8459"/>
              <w:tab w:val="right" w:pos="9026" w:leader="dot"/>
            </w:tabs>
            <w:rPr/>
          </w:pPr>
          <w:hyperlink w:anchor="__RefHeading___Toc2638061_211673320">
            <w:r>
              <w:rPr>
                <w:webHidden/>
                <w:rStyle w:val="IndexLink"/>
              </w:rPr>
              <w:t>1928</w:t>
            </w:r>
            <w:r>
              <w:rPr>
                <w:rStyle w:val="IndexLink"/>
                <w:rtl w:val="true"/>
              </w:rPr>
              <w:t xml:space="preserve"> </w:t>
            </w:r>
            <w:r>
              <w:rPr>
                <w:rStyle w:val="IndexLink"/>
                <w:rtl w:val="true"/>
              </w:rPr>
              <w:t>عَظِیمُ الْبَلاءِ</w:t>
            </w:r>
            <w:r>
              <w:rPr>
                <w:rStyle w:val="IndexLink"/>
                <w:rtl w:val="true"/>
              </w:rPr>
              <w:tab/>
            </w:r>
            <w:r>
              <w:rPr>
                <w:rStyle w:val="IndexLink"/>
              </w:rPr>
              <w:t>451</w:t>
            </w:r>
          </w:hyperlink>
        </w:p>
        <w:p>
          <w:pPr>
            <w:pStyle w:val="Contents3"/>
            <w:tabs>
              <w:tab w:val="clear" w:pos="8459"/>
              <w:tab w:val="right" w:pos="9026" w:leader="dot"/>
            </w:tabs>
            <w:rPr/>
          </w:pPr>
          <w:hyperlink w:anchor="__RefHeading___Toc2638063_211673320">
            <w:r>
              <w:rPr>
                <w:webHidden/>
                <w:rStyle w:val="IndexLink"/>
              </w:rPr>
              <w:t>1929</w:t>
            </w:r>
            <w:r>
              <w:rPr>
                <w:rStyle w:val="IndexLink"/>
                <w:rtl w:val="true"/>
              </w:rPr>
              <w:t xml:space="preserve"> </w:t>
            </w:r>
            <w:r>
              <w:rPr>
                <w:rStyle w:val="IndexLink"/>
                <w:rtl w:val="true"/>
              </w:rPr>
              <w:t>عَظِیمُ الشَّرَفِ‌</w:t>
            </w:r>
            <w:r>
              <w:rPr>
                <w:rStyle w:val="IndexLink"/>
                <w:rtl w:val="true"/>
              </w:rPr>
              <w:tab/>
            </w:r>
            <w:r>
              <w:rPr>
                <w:rStyle w:val="IndexLink"/>
              </w:rPr>
              <w:t>451</w:t>
            </w:r>
          </w:hyperlink>
        </w:p>
        <w:p>
          <w:pPr>
            <w:pStyle w:val="Contents3"/>
            <w:tabs>
              <w:tab w:val="clear" w:pos="8459"/>
              <w:tab w:val="right" w:pos="9026" w:leader="dot"/>
            </w:tabs>
            <w:rPr/>
          </w:pPr>
          <w:hyperlink w:anchor="__RefHeading___Toc2638065_211673320">
            <w:r>
              <w:rPr>
                <w:webHidden/>
                <w:rStyle w:val="IndexLink"/>
              </w:rPr>
              <w:t>1930</w:t>
            </w:r>
            <w:r>
              <w:rPr>
                <w:rStyle w:val="IndexLink"/>
                <w:rtl w:val="true"/>
              </w:rPr>
              <w:t xml:space="preserve"> </w:t>
            </w:r>
            <w:r>
              <w:rPr>
                <w:rStyle w:val="IndexLink"/>
                <w:rtl w:val="true"/>
              </w:rPr>
              <w:t>عَفِیفُ الْمَطْلَبِ‌</w:t>
            </w:r>
            <w:r>
              <w:rPr>
                <w:rStyle w:val="IndexLink"/>
                <w:rtl w:val="true"/>
              </w:rPr>
              <w:tab/>
            </w:r>
            <w:r>
              <w:rPr>
                <w:rStyle w:val="IndexLink"/>
              </w:rPr>
              <w:t>451</w:t>
            </w:r>
          </w:hyperlink>
        </w:p>
        <w:p>
          <w:pPr>
            <w:pStyle w:val="Contents3"/>
            <w:tabs>
              <w:tab w:val="clear" w:pos="8459"/>
              <w:tab w:val="right" w:pos="9026" w:leader="dot"/>
            </w:tabs>
            <w:rPr/>
          </w:pPr>
          <w:hyperlink w:anchor="__RefHeading___Toc2638067_211673320">
            <w:r>
              <w:rPr>
                <w:webHidden/>
                <w:rStyle w:val="IndexLink"/>
              </w:rPr>
              <w:t>1931</w:t>
            </w:r>
            <w:r>
              <w:rPr>
                <w:rStyle w:val="IndexLink"/>
                <w:rtl w:val="true"/>
              </w:rPr>
              <w:t xml:space="preserve"> </w:t>
            </w:r>
            <w:r>
              <w:rPr>
                <w:rStyle w:val="IndexLink"/>
                <w:rtl w:val="true"/>
              </w:rPr>
              <w:t>عَلا إِذْ هَلَعَ الْقَوْمُ‌</w:t>
            </w:r>
            <w:r>
              <w:rPr>
                <w:rStyle w:val="IndexLink"/>
                <w:rtl w:val="true"/>
              </w:rPr>
              <w:tab/>
            </w:r>
            <w:r>
              <w:rPr>
                <w:rStyle w:val="IndexLink"/>
              </w:rPr>
              <w:t>451</w:t>
            </w:r>
          </w:hyperlink>
        </w:p>
        <w:p>
          <w:pPr>
            <w:pStyle w:val="Contents3"/>
            <w:tabs>
              <w:tab w:val="clear" w:pos="8459"/>
              <w:tab w:val="right" w:pos="9026" w:leader="dot"/>
            </w:tabs>
            <w:rPr/>
          </w:pPr>
          <w:hyperlink w:anchor="__RefHeading___Toc2638069_211673320">
            <w:r>
              <w:rPr>
                <w:webHidden/>
                <w:rStyle w:val="IndexLink"/>
              </w:rPr>
              <w:t>1932</w:t>
            </w:r>
            <w:r>
              <w:rPr>
                <w:rStyle w:val="IndexLink"/>
                <w:rtl w:val="true"/>
              </w:rPr>
              <w:t xml:space="preserve"> </w:t>
            </w:r>
            <w:r>
              <w:rPr>
                <w:rStyle w:val="IndexLink"/>
                <w:rtl w:val="true"/>
              </w:rPr>
              <w:t>عِلْمُ الْوَری‌</w:t>
            </w:r>
            <w:r>
              <w:rPr>
                <w:rStyle w:val="IndexLink"/>
                <w:rtl w:val="true"/>
              </w:rPr>
              <w:tab/>
            </w:r>
            <w:r>
              <w:rPr>
                <w:rStyle w:val="IndexLink"/>
              </w:rPr>
              <w:t>451</w:t>
            </w:r>
          </w:hyperlink>
        </w:p>
        <w:p>
          <w:pPr>
            <w:pStyle w:val="Contents3"/>
            <w:tabs>
              <w:tab w:val="clear" w:pos="8459"/>
              <w:tab w:val="right" w:pos="9026" w:leader="dot"/>
            </w:tabs>
            <w:rPr/>
          </w:pPr>
          <w:hyperlink w:anchor="__RefHeading___Toc2638071_211673320">
            <w:r>
              <w:rPr>
                <w:webHidden/>
                <w:rStyle w:val="IndexLink"/>
              </w:rPr>
              <w:t>1933</w:t>
            </w:r>
            <w:r>
              <w:rPr>
                <w:rStyle w:val="IndexLink"/>
                <w:rtl w:val="true"/>
              </w:rPr>
              <w:t xml:space="preserve"> </w:t>
            </w:r>
            <w:r>
              <w:rPr>
                <w:rStyle w:val="IndexLink"/>
                <w:rtl w:val="true"/>
              </w:rPr>
              <w:t>عَمَدَ الْإِنْصافِ‌</w:t>
            </w:r>
            <w:r>
              <w:rPr>
                <w:rStyle w:val="IndexLink"/>
                <w:rtl w:val="true"/>
              </w:rPr>
              <w:tab/>
            </w:r>
            <w:r>
              <w:rPr>
                <w:rStyle w:val="IndexLink"/>
              </w:rPr>
              <w:t>451</w:t>
            </w:r>
          </w:hyperlink>
        </w:p>
        <w:p>
          <w:pPr>
            <w:pStyle w:val="Contents3"/>
            <w:tabs>
              <w:tab w:val="clear" w:pos="8459"/>
              <w:tab w:val="right" w:pos="9026" w:leader="dot"/>
            </w:tabs>
            <w:rPr/>
          </w:pPr>
          <w:hyperlink w:anchor="__RefHeading___Toc2638073_211673320">
            <w:r>
              <w:rPr>
                <w:webHidden/>
                <w:rStyle w:val="IndexLink"/>
              </w:rPr>
              <w:t>1934</w:t>
            </w:r>
            <w:r>
              <w:rPr>
                <w:rStyle w:val="IndexLink"/>
                <w:rtl w:val="true"/>
              </w:rPr>
              <w:t xml:space="preserve"> </w:t>
            </w:r>
            <w:r>
              <w:rPr>
                <w:rStyle w:val="IndexLink"/>
                <w:rtl w:val="true"/>
              </w:rPr>
              <w:t>عَمَلَ للَّهِ‌ِ فِی الْغَفَلاتِ‌</w:t>
            </w:r>
            <w:r>
              <w:rPr>
                <w:rStyle w:val="IndexLink"/>
                <w:rtl w:val="true"/>
              </w:rPr>
              <w:tab/>
            </w:r>
            <w:r>
              <w:rPr>
                <w:rStyle w:val="IndexLink"/>
              </w:rPr>
              <w:t>451</w:t>
            </w:r>
          </w:hyperlink>
        </w:p>
        <w:p>
          <w:pPr>
            <w:pStyle w:val="Contents3"/>
            <w:tabs>
              <w:tab w:val="clear" w:pos="8459"/>
              <w:tab w:val="right" w:pos="9026" w:leader="dot"/>
            </w:tabs>
            <w:rPr/>
          </w:pPr>
          <w:hyperlink w:anchor="__RefHeading___Toc2638075_211673320">
            <w:r>
              <w:rPr>
                <w:webHidden/>
                <w:rStyle w:val="IndexLink"/>
              </w:rPr>
              <w:t>1935</w:t>
            </w:r>
            <w:r>
              <w:rPr>
                <w:rStyle w:val="IndexLink"/>
                <w:rtl w:val="true"/>
              </w:rPr>
              <w:t xml:space="preserve"> </w:t>
            </w:r>
            <w:r>
              <w:rPr>
                <w:rStyle w:val="IndexLink"/>
                <w:rtl w:val="true"/>
              </w:rPr>
              <w:t>عَینُ الْمَشارِقِ و الْمَغارِبِ‌</w:t>
            </w:r>
            <w:r>
              <w:rPr>
                <w:rStyle w:val="IndexLink"/>
                <w:rtl w:val="true"/>
              </w:rPr>
              <w:tab/>
            </w:r>
            <w:r>
              <w:rPr>
                <w:rStyle w:val="IndexLink"/>
              </w:rPr>
              <w:t>451</w:t>
            </w:r>
          </w:hyperlink>
        </w:p>
        <w:p>
          <w:pPr>
            <w:pStyle w:val="Contents3"/>
            <w:tabs>
              <w:tab w:val="clear" w:pos="8459"/>
              <w:tab w:val="right" w:pos="9026" w:leader="dot"/>
            </w:tabs>
            <w:rPr/>
          </w:pPr>
          <w:hyperlink w:anchor="__RefHeading___Toc2638077_211673320">
            <w:r>
              <w:rPr>
                <w:webHidden/>
                <w:rStyle w:val="IndexLink"/>
              </w:rPr>
              <w:t>1936</w:t>
            </w:r>
            <w:r>
              <w:rPr>
                <w:rStyle w:val="IndexLink"/>
                <w:rtl w:val="true"/>
              </w:rPr>
              <w:t xml:space="preserve"> </w:t>
            </w:r>
            <w:r>
              <w:rPr>
                <w:rStyle w:val="IndexLink"/>
                <w:rtl w:val="true"/>
              </w:rPr>
              <w:t>غالِبُ کُلِ‌ّ غالِبٍ‌</w:t>
            </w:r>
            <w:r>
              <w:rPr>
                <w:rStyle w:val="IndexLink"/>
                <w:rtl w:val="true"/>
              </w:rPr>
              <w:tab/>
            </w:r>
            <w:r>
              <w:rPr>
                <w:rStyle w:val="IndexLink"/>
              </w:rPr>
              <w:t>451</w:t>
            </w:r>
          </w:hyperlink>
        </w:p>
        <w:p>
          <w:pPr>
            <w:pStyle w:val="Contents3"/>
            <w:tabs>
              <w:tab w:val="clear" w:pos="8459"/>
              <w:tab w:val="right" w:pos="9026" w:leader="dot"/>
            </w:tabs>
            <w:rPr/>
          </w:pPr>
          <w:hyperlink w:anchor="__RefHeading___Toc2638079_211673320">
            <w:r>
              <w:rPr>
                <w:webHidden/>
                <w:rStyle w:val="IndexLink"/>
              </w:rPr>
              <w:t>1937</w:t>
            </w:r>
            <w:r>
              <w:rPr>
                <w:rStyle w:val="IndexLink"/>
                <w:rtl w:val="true"/>
              </w:rPr>
              <w:t xml:space="preserve"> </w:t>
            </w:r>
            <w:r>
              <w:rPr>
                <w:rStyle w:val="IndexLink"/>
                <w:rtl w:val="true"/>
              </w:rPr>
              <w:t>غَرِیزُ الْعَبْرَةِ</w:t>
            </w:r>
            <w:r>
              <w:rPr>
                <w:rStyle w:val="IndexLink"/>
                <w:rtl w:val="true"/>
              </w:rPr>
              <w:tab/>
            </w:r>
            <w:r>
              <w:rPr>
                <w:rStyle w:val="IndexLink"/>
              </w:rPr>
              <w:t>451</w:t>
            </w:r>
          </w:hyperlink>
        </w:p>
        <w:p>
          <w:pPr>
            <w:pStyle w:val="Contents3"/>
            <w:tabs>
              <w:tab w:val="clear" w:pos="8459"/>
              <w:tab w:val="right" w:pos="9026" w:leader="dot"/>
            </w:tabs>
            <w:rPr/>
          </w:pPr>
          <w:hyperlink w:anchor="__RefHeading___Toc2638081_211673320">
            <w:r>
              <w:rPr>
                <w:webHidden/>
                <w:rStyle w:val="IndexLink"/>
              </w:rPr>
              <w:t>1938</w:t>
            </w:r>
            <w:r>
              <w:rPr>
                <w:rStyle w:val="IndexLink"/>
                <w:rtl w:val="true"/>
              </w:rPr>
              <w:t xml:space="preserve"> </w:t>
            </w:r>
            <w:r>
              <w:rPr>
                <w:rStyle w:val="IndexLink"/>
                <w:rtl w:val="true"/>
              </w:rPr>
              <w:t>الْغَضَنْفَرُ</w:t>
            </w:r>
            <w:r>
              <w:rPr>
                <w:rStyle w:val="IndexLink"/>
                <w:rtl w:val="true"/>
              </w:rPr>
              <w:tab/>
            </w:r>
            <w:r>
              <w:rPr>
                <w:rStyle w:val="IndexLink"/>
              </w:rPr>
              <w:t>451</w:t>
            </w:r>
          </w:hyperlink>
        </w:p>
        <w:p>
          <w:pPr>
            <w:pStyle w:val="Contents3"/>
            <w:tabs>
              <w:tab w:val="clear" w:pos="8459"/>
              <w:tab w:val="right" w:pos="9026" w:leader="dot"/>
            </w:tabs>
            <w:rPr/>
          </w:pPr>
          <w:hyperlink w:anchor="__RefHeading___Toc2638083_211673320">
            <w:r>
              <w:rPr>
                <w:webHidden/>
                <w:rStyle w:val="IndexLink"/>
              </w:rPr>
              <w:t>1939</w:t>
            </w:r>
            <w:r>
              <w:rPr>
                <w:rStyle w:val="IndexLink"/>
                <w:rtl w:val="true"/>
              </w:rPr>
              <w:t xml:space="preserve"> </w:t>
            </w:r>
            <w:r>
              <w:rPr>
                <w:rStyle w:val="IndexLink"/>
                <w:rtl w:val="true"/>
              </w:rPr>
              <w:t>غَیثُ الرَّبِیعِ‌</w:t>
            </w:r>
            <w:r>
              <w:rPr>
                <w:rStyle w:val="IndexLink"/>
                <w:rtl w:val="true"/>
              </w:rPr>
              <w:tab/>
            </w:r>
            <w:r>
              <w:rPr>
                <w:rStyle w:val="IndexLink"/>
              </w:rPr>
              <w:t>452</w:t>
            </w:r>
          </w:hyperlink>
        </w:p>
        <w:p>
          <w:pPr>
            <w:pStyle w:val="Contents3"/>
            <w:tabs>
              <w:tab w:val="clear" w:pos="8459"/>
              <w:tab w:val="right" w:pos="9026" w:leader="dot"/>
            </w:tabs>
            <w:rPr/>
          </w:pPr>
          <w:hyperlink w:anchor="__RefHeading___Toc2638085_211673320">
            <w:r>
              <w:rPr>
                <w:webHidden/>
                <w:rStyle w:val="IndexLink"/>
              </w:rPr>
              <w:t>1940</w:t>
            </w:r>
            <w:r>
              <w:rPr>
                <w:rStyle w:val="IndexLink"/>
                <w:rtl w:val="true"/>
              </w:rPr>
              <w:t xml:space="preserve"> </w:t>
            </w:r>
            <w:r>
              <w:rPr>
                <w:rStyle w:val="IndexLink"/>
                <w:rtl w:val="true"/>
              </w:rPr>
              <w:t>غَیثُ الْوَری‌</w:t>
            </w:r>
            <w:r>
              <w:rPr>
                <w:rStyle w:val="IndexLink"/>
                <w:rtl w:val="true"/>
              </w:rPr>
              <w:tab/>
            </w:r>
            <w:r>
              <w:rPr>
                <w:rStyle w:val="IndexLink"/>
              </w:rPr>
              <w:t>452</w:t>
            </w:r>
          </w:hyperlink>
        </w:p>
        <w:p>
          <w:pPr>
            <w:pStyle w:val="Contents3"/>
            <w:tabs>
              <w:tab w:val="clear" w:pos="8459"/>
              <w:tab w:val="right" w:pos="9026" w:leader="dot"/>
            </w:tabs>
            <w:rPr/>
          </w:pPr>
          <w:hyperlink w:anchor="__RefHeading___Toc2638087_211673320">
            <w:r>
              <w:rPr>
                <w:webHidden/>
                <w:rStyle w:val="IndexLink"/>
              </w:rPr>
              <w:t>1941</w:t>
            </w:r>
            <w:r>
              <w:rPr>
                <w:rStyle w:val="IndexLink"/>
                <w:rtl w:val="true"/>
              </w:rPr>
              <w:t xml:space="preserve"> </w:t>
            </w:r>
            <w:r>
              <w:rPr>
                <w:rStyle w:val="IndexLink"/>
                <w:rtl w:val="true"/>
              </w:rPr>
              <w:t>الغَیثُ الْهاطِلُ‌</w:t>
            </w:r>
            <w:r>
              <w:rPr>
                <w:rStyle w:val="IndexLink"/>
                <w:rtl w:val="true"/>
              </w:rPr>
              <w:tab/>
            </w:r>
            <w:r>
              <w:rPr>
                <w:rStyle w:val="IndexLink"/>
              </w:rPr>
              <w:t>452</w:t>
            </w:r>
          </w:hyperlink>
        </w:p>
        <w:p>
          <w:pPr>
            <w:pStyle w:val="Contents3"/>
            <w:tabs>
              <w:tab w:val="clear" w:pos="8459"/>
              <w:tab w:val="right" w:pos="9026" w:leader="dot"/>
            </w:tabs>
            <w:rPr/>
          </w:pPr>
          <w:hyperlink w:anchor="__RefHeading___Toc2638089_211673320">
            <w:r>
              <w:rPr>
                <w:webHidden/>
                <w:rStyle w:val="IndexLink"/>
              </w:rPr>
              <w:t>1942</w:t>
            </w:r>
            <w:r>
              <w:rPr>
                <w:rStyle w:val="IndexLink"/>
                <w:rtl w:val="true"/>
              </w:rPr>
              <w:t xml:space="preserve"> </w:t>
            </w:r>
            <w:r>
              <w:rPr>
                <w:rStyle w:val="IndexLink"/>
                <w:rtl w:val="true"/>
              </w:rPr>
              <w:t>الْفائِقُ بِثَوابِ الصِّدِّیقِینَ‌</w:t>
            </w:r>
            <w:r>
              <w:rPr>
                <w:rStyle w:val="IndexLink"/>
                <w:rtl w:val="true"/>
              </w:rPr>
              <w:tab/>
            </w:r>
            <w:r>
              <w:rPr>
                <w:rStyle w:val="IndexLink"/>
              </w:rPr>
              <w:t>452</w:t>
            </w:r>
          </w:hyperlink>
        </w:p>
        <w:p>
          <w:pPr>
            <w:pStyle w:val="Contents3"/>
            <w:tabs>
              <w:tab w:val="clear" w:pos="8459"/>
              <w:tab w:val="right" w:pos="9026" w:leader="dot"/>
            </w:tabs>
            <w:rPr/>
          </w:pPr>
          <w:hyperlink w:anchor="__RefHeading___Toc2638091_211673320">
            <w:r>
              <w:rPr>
                <w:webHidden/>
                <w:rStyle w:val="IndexLink"/>
              </w:rPr>
              <w:t>1943</w:t>
            </w:r>
            <w:r>
              <w:rPr>
                <w:rStyle w:val="IndexLink"/>
                <w:rtl w:val="true"/>
              </w:rPr>
              <w:t xml:space="preserve"> </w:t>
            </w:r>
            <w:r>
              <w:rPr>
                <w:rStyle w:val="IndexLink"/>
                <w:rtl w:val="true"/>
              </w:rPr>
              <w:t>فاتِحُ الْأَحْزابِ‌</w:t>
            </w:r>
            <w:r>
              <w:rPr>
                <w:rStyle w:val="IndexLink"/>
                <w:rtl w:val="true"/>
              </w:rPr>
              <w:tab/>
            </w:r>
            <w:r>
              <w:rPr>
                <w:rStyle w:val="IndexLink"/>
              </w:rPr>
              <w:t>452</w:t>
            </w:r>
          </w:hyperlink>
        </w:p>
        <w:p>
          <w:pPr>
            <w:pStyle w:val="Contents3"/>
            <w:tabs>
              <w:tab w:val="clear" w:pos="8459"/>
              <w:tab w:val="right" w:pos="9026" w:leader="dot"/>
            </w:tabs>
            <w:rPr/>
          </w:pPr>
          <w:hyperlink w:anchor="__RefHeading___Toc2638093_211673320">
            <w:r>
              <w:rPr>
                <w:webHidden/>
                <w:rStyle w:val="IndexLink"/>
              </w:rPr>
              <w:t>1944</w:t>
            </w:r>
            <w:r>
              <w:rPr>
                <w:rStyle w:val="IndexLink"/>
                <w:rtl w:val="true"/>
              </w:rPr>
              <w:t xml:space="preserve"> </w:t>
            </w:r>
            <w:r>
              <w:rPr>
                <w:rStyle w:val="IndexLink"/>
                <w:rtl w:val="true"/>
              </w:rPr>
              <w:t>فاتِحُ خَیبَرٍ</w:t>
            </w:r>
            <w:r>
              <w:rPr>
                <w:rStyle w:val="IndexLink"/>
                <w:rtl w:val="true"/>
              </w:rPr>
              <w:tab/>
            </w:r>
            <w:r>
              <w:rPr>
                <w:rStyle w:val="IndexLink"/>
              </w:rPr>
              <w:t>452</w:t>
            </w:r>
          </w:hyperlink>
        </w:p>
        <w:p>
          <w:pPr>
            <w:pStyle w:val="Contents3"/>
            <w:tabs>
              <w:tab w:val="clear" w:pos="8459"/>
              <w:tab w:val="right" w:pos="9026" w:leader="dot"/>
            </w:tabs>
            <w:rPr/>
          </w:pPr>
          <w:hyperlink w:anchor="__RefHeading___Toc2638095_211673320">
            <w:r>
              <w:rPr>
                <w:webHidden/>
                <w:rStyle w:val="IndexLink"/>
              </w:rPr>
              <w:t>1945</w:t>
            </w:r>
            <w:r>
              <w:rPr>
                <w:rStyle w:val="IndexLink"/>
                <w:rtl w:val="true"/>
              </w:rPr>
              <w:t xml:space="preserve"> </w:t>
            </w:r>
            <w:r>
              <w:rPr>
                <w:rStyle w:val="IndexLink"/>
                <w:rtl w:val="true"/>
              </w:rPr>
              <w:t>فارِجُ الْکَرْبِ‌</w:t>
            </w:r>
            <w:r>
              <w:rPr>
                <w:rStyle w:val="IndexLink"/>
                <w:rtl w:val="true"/>
              </w:rPr>
              <w:tab/>
            </w:r>
            <w:r>
              <w:rPr>
                <w:rStyle w:val="IndexLink"/>
              </w:rPr>
              <w:t>452</w:t>
            </w:r>
          </w:hyperlink>
        </w:p>
        <w:p>
          <w:pPr>
            <w:pStyle w:val="Contents3"/>
            <w:tabs>
              <w:tab w:val="clear" w:pos="8459"/>
              <w:tab w:val="right" w:pos="9026" w:leader="dot"/>
            </w:tabs>
            <w:rPr/>
          </w:pPr>
          <w:hyperlink w:anchor="__RefHeading___Toc2638097_211673320">
            <w:r>
              <w:rPr>
                <w:webHidden/>
                <w:rStyle w:val="IndexLink"/>
              </w:rPr>
              <w:t>1946</w:t>
            </w:r>
            <w:r>
              <w:rPr>
                <w:rStyle w:val="IndexLink"/>
                <w:rtl w:val="true"/>
              </w:rPr>
              <w:t xml:space="preserve"> </w:t>
            </w:r>
            <w:r>
              <w:rPr>
                <w:rStyle w:val="IndexLink"/>
                <w:rtl w:val="true"/>
              </w:rPr>
              <w:t>فارِجُ الْهَمِ‌ّ وَ الْغَمِ‌ّ</w:t>
            </w:r>
            <w:r>
              <w:rPr>
                <w:rStyle w:val="IndexLink"/>
                <w:rtl w:val="true"/>
              </w:rPr>
              <w:tab/>
            </w:r>
            <w:r>
              <w:rPr>
                <w:rStyle w:val="IndexLink"/>
              </w:rPr>
              <w:t>453</w:t>
            </w:r>
          </w:hyperlink>
        </w:p>
        <w:p>
          <w:pPr>
            <w:pStyle w:val="Contents3"/>
            <w:tabs>
              <w:tab w:val="clear" w:pos="8459"/>
              <w:tab w:val="right" w:pos="9026" w:leader="dot"/>
            </w:tabs>
            <w:rPr/>
          </w:pPr>
          <w:hyperlink w:anchor="__RefHeading___Toc2638099_211673320">
            <w:r>
              <w:rPr>
                <w:webHidden/>
                <w:rStyle w:val="IndexLink"/>
              </w:rPr>
              <w:t>1947</w:t>
            </w:r>
            <w:r>
              <w:rPr>
                <w:rStyle w:val="IndexLink"/>
                <w:rtl w:val="true"/>
              </w:rPr>
              <w:t xml:space="preserve"> </w:t>
            </w:r>
            <w:r>
              <w:rPr>
                <w:rStyle w:val="IndexLink"/>
                <w:rtl w:val="true"/>
              </w:rPr>
              <w:t xml:space="preserve">فارِسُ الْعَرَبِ </w:t>
            </w:r>
            <w:r>
              <w:rPr>
                <w:rStyle w:val="IndexLink"/>
                <w:rtl w:val="true"/>
              </w:rPr>
              <w:t>(</w:t>
            </w:r>
            <w:r>
              <w:rPr>
                <w:rStyle w:val="IndexLink"/>
                <w:rtl w:val="true"/>
              </w:rPr>
              <w:t>تک سوار عرب</w:t>
            </w:r>
            <w:r>
              <w:rPr>
                <w:rStyle w:val="IndexLink"/>
                <w:rtl w:val="true"/>
              </w:rPr>
              <w:t>)</w:t>
              <w:tab/>
            </w:r>
            <w:r>
              <w:rPr>
                <w:rStyle w:val="IndexLink"/>
              </w:rPr>
              <w:t>453</w:t>
            </w:r>
          </w:hyperlink>
        </w:p>
        <w:p>
          <w:pPr>
            <w:pStyle w:val="Contents3"/>
            <w:tabs>
              <w:tab w:val="clear" w:pos="8459"/>
              <w:tab w:val="right" w:pos="9026" w:leader="dot"/>
            </w:tabs>
            <w:rPr/>
          </w:pPr>
          <w:hyperlink w:anchor="__RefHeading___Toc2638101_211673320">
            <w:r>
              <w:rPr>
                <w:webHidden/>
                <w:rStyle w:val="IndexLink"/>
              </w:rPr>
              <w:t>1948</w:t>
            </w:r>
            <w:r>
              <w:rPr>
                <w:rStyle w:val="IndexLink"/>
                <w:rtl w:val="true"/>
              </w:rPr>
              <w:t xml:space="preserve"> </w:t>
            </w:r>
            <w:r>
              <w:rPr>
                <w:rStyle w:val="IndexLink"/>
                <w:rtl w:val="true"/>
              </w:rPr>
              <w:t>الْفارِسُ الْقَمْقامُ‌</w:t>
            </w:r>
            <w:r>
              <w:rPr>
                <w:rStyle w:val="IndexLink"/>
                <w:rtl w:val="true"/>
              </w:rPr>
              <w:tab/>
            </w:r>
            <w:r>
              <w:rPr>
                <w:rStyle w:val="IndexLink"/>
              </w:rPr>
              <w:t>453</w:t>
            </w:r>
          </w:hyperlink>
        </w:p>
        <w:p>
          <w:pPr>
            <w:pStyle w:val="Contents3"/>
            <w:tabs>
              <w:tab w:val="clear" w:pos="8459"/>
              <w:tab w:val="right" w:pos="9026" w:leader="dot"/>
            </w:tabs>
            <w:rPr/>
          </w:pPr>
          <w:hyperlink w:anchor="__RefHeading___Toc2638103_211673320">
            <w:r>
              <w:rPr>
                <w:webHidden/>
                <w:rStyle w:val="IndexLink"/>
              </w:rPr>
              <w:t>1949</w:t>
            </w:r>
            <w:r>
              <w:rPr>
                <w:rStyle w:val="IndexLink"/>
                <w:rtl w:val="true"/>
              </w:rPr>
              <w:t xml:space="preserve"> </w:t>
            </w:r>
            <w:r>
              <w:rPr>
                <w:rStyle w:val="IndexLink"/>
                <w:rtl w:val="true"/>
              </w:rPr>
              <w:t>فاضِلُ الْقَبِیلَةِ</w:t>
            </w:r>
            <w:r>
              <w:rPr>
                <w:rStyle w:val="IndexLink"/>
                <w:rtl w:val="true"/>
              </w:rPr>
              <w:tab/>
            </w:r>
            <w:r>
              <w:rPr>
                <w:rStyle w:val="IndexLink"/>
              </w:rPr>
              <w:t>453</w:t>
            </w:r>
          </w:hyperlink>
        </w:p>
        <w:p>
          <w:pPr>
            <w:pStyle w:val="Contents3"/>
            <w:tabs>
              <w:tab w:val="clear" w:pos="8459"/>
              <w:tab w:val="right" w:pos="9026" w:leader="dot"/>
            </w:tabs>
            <w:rPr/>
          </w:pPr>
          <w:hyperlink w:anchor="__RefHeading___Toc2638105_211673320">
            <w:r>
              <w:rPr>
                <w:webHidden/>
                <w:rStyle w:val="IndexLink"/>
              </w:rPr>
              <w:t>1950</w:t>
            </w:r>
            <w:r>
              <w:rPr>
                <w:rStyle w:val="IndexLink"/>
                <w:rtl w:val="true"/>
              </w:rPr>
              <w:t xml:space="preserve"> </w:t>
            </w:r>
            <w:r>
              <w:rPr>
                <w:rStyle w:val="IndexLink"/>
                <w:rtl w:val="true"/>
              </w:rPr>
              <w:t>الْفَرِیقُ‌</w:t>
            </w:r>
            <w:r>
              <w:rPr>
                <w:rStyle w:val="IndexLink"/>
                <w:rtl w:val="true"/>
              </w:rPr>
              <w:tab/>
            </w:r>
            <w:r>
              <w:rPr>
                <w:rStyle w:val="IndexLink"/>
              </w:rPr>
              <w:t>453</w:t>
            </w:r>
          </w:hyperlink>
        </w:p>
        <w:p>
          <w:pPr>
            <w:pStyle w:val="Contents3"/>
            <w:tabs>
              <w:tab w:val="clear" w:pos="8459"/>
              <w:tab w:val="right" w:pos="9026" w:leader="dot"/>
            </w:tabs>
            <w:rPr/>
          </w:pPr>
          <w:hyperlink w:anchor="__RefHeading___Toc2638107_211673320">
            <w:r>
              <w:rPr>
                <w:webHidden/>
                <w:rStyle w:val="IndexLink"/>
              </w:rPr>
              <w:t>1951</w:t>
            </w:r>
            <w:r>
              <w:rPr>
                <w:rStyle w:val="IndexLink"/>
                <w:rtl w:val="true"/>
              </w:rPr>
              <w:t xml:space="preserve"> </w:t>
            </w:r>
            <w:r>
              <w:rPr>
                <w:rStyle w:val="IndexLink"/>
                <w:rtl w:val="true"/>
              </w:rPr>
              <w:t>فَقیهٌ فِی دِینِ اللَّهِ‌</w:t>
            </w:r>
            <w:r>
              <w:rPr>
                <w:rStyle w:val="IndexLink"/>
                <w:rtl w:val="true"/>
              </w:rPr>
              <w:tab/>
            </w:r>
            <w:r>
              <w:rPr>
                <w:rStyle w:val="IndexLink"/>
              </w:rPr>
              <w:t>453</w:t>
            </w:r>
          </w:hyperlink>
        </w:p>
        <w:p>
          <w:pPr>
            <w:pStyle w:val="Contents3"/>
            <w:tabs>
              <w:tab w:val="clear" w:pos="8459"/>
              <w:tab w:val="right" w:pos="9026" w:leader="dot"/>
            </w:tabs>
            <w:rPr/>
          </w:pPr>
          <w:hyperlink w:anchor="__RefHeading___Toc2638109_211673320">
            <w:r>
              <w:rPr>
                <w:webHidden/>
                <w:rStyle w:val="IndexLink"/>
              </w:rPr>
              <w:t>1952</w:t>
            </w:r>
            <w:r>
              <w:rPr>
                <w:rStyle w:val="IndexLink"/>
                <w:rtl w:val="true"/>
              </w:rPr>
              <w:t xml:space="preserve"> </w:t>
            </w:r>
            <w:r>
              <w:rPr>
                <w:rStyle w:val="IndexLink"/>
                <w:rtl w:val="true"/>
              </w:rPr>
              <w:t>فَلّاقُ الْأَغْلاقِ‌</w:t>
            </w:r>
            <w:r>
              <w:rPr>
                <w:rStyle w:val="IndexLink"/>
                <w:rtl w:val="true"/>
              </w:rPr>
              <w:tab/>
            </w:r>
            <w:r>
              <w:rPr>
                <w:rStyle w:val="IndexLink"/>
              </w:rPr>
              <w:t>453</w:t>
            </w:r>
          </w:hyperlink>
        </w:p>
        <w:p>
          <w:pPr>
            <w:pStyle w:val="Contents3"/>
            <w:tabs>
              <w:tab w:val="clear" w:pos="8459"/>
              <w:tab w:val="right" w:pos="9026" w:leader="dot"/>
            </w:tabs>
            <w:rPr/>
          </w:pPr>
          <w:hyperlink w:anchor="__RefHeading___Toc2638111_211673320">
            <w:r>
              <w:rPr>
                <w:webHidden/>
                <w:rStyle w:val="IndexLink"/>
              </w:rPr>
              <w:t>1953</w:t>
            </w:r>
            <w:r>
              <w:rPr>
                <w:rStyle w:val="IndexLink"/>
                <w:rtl w:val="true"/>
              </w:rPr>
              <w:t xml:space="preserve"> </w:t>
            </w:r>
            <w:r>
              <w:rPr>
                <w:rStyle w:val="IndexLink"/>
                <w:rtl w:val="true"/>
              </w:rPr>
              <w:t>فُلْکُ نُوحٍ‌</w:t>
            </w:r>
            <w:r>
              <w:rPr>
                <w:rStyle w:val="IndexLink"/>
                <w:rtl w:val="true"/>
              </w:rPr>
              <w:tab/>
            </w:r>
            <w:r>
              <w:rPr>
                <w:rStyle w:val="IndexLink"/>
              </w:rPr>
              <w:t>453</w:t>
            </w:r>
          </w:hyperlink>
        </w:p>
        <w:p>
          <w:pPr>
            <w:pStyle w:val="Contents3"/>
            <w:tabs>
              <w:tab w:val="clear" w:pos="8459"/>
              <w:tab w:val="right" w:pos="9026" w:leader="dot"/>
            </w:tabs>
            <w:rPr/>
          </w:pPr>
          <w:hyperlink w:anchor="__RefHeading___Toc2638113_211673320">
            <w:r>
              <w:rPr>
                <w:webHidden/>
                <w:rStyle w:val="IndexLink"/>
              </w:rPr>
              <w:t>1954</w:t>
            </w:r>
            <w:r>
              <w:rPr>
                <w:rStyle w:val="IndexLink"/>
                <w:rtl w:val="true"/>
              </w:rPr>
              <w:t xml:space="preserve"> </w:t>
            </w:r>
            <w:r>
              <w:rPr>
                <w:rStyle w:val="IndexLink"/>
                <w:rtl w:val="true"/>
              </w:rPr>
              <w:t>فِنآؤُهُ فِنآءُ اللَّهِ‌</w:t>
            </w:r>
            <w:r>
              <w:rPr>
                <w:rStyle w:val="IndexLink"/>
                <w:rtl w:val="true"/>
              </w:rPr>
              <w:tab/>
            </w:r>
            <w:r>
              <w:rPr>
                <w:rStyle w:val="IndexLink"/>
              </w:rPr>
              <w:t>455</w:t>
            </w:r>
          </w:hyperlink>
        </w:p>
        <w:p>
          <w:pPr>
            <w:pStyle w:val="Contents3"/>
            <w:tabs>
              <w:tab w:val="clear" w:pos="8459"/>
              <w:tab w:val="right" w:pos="9026" w:leader="dot"/>
            </w:tabs>
            <w:rPr/>
          </w:pPr>
          <w:hyperlink w:anchor="__RefHeading___Toc2638115_211673320">
            <w:r>
              <w:rPr>
                <w:webHidden/>
                <w:rStyle w:val="IndexLink"/>
              </w:rPr>
              <w:t>1955</w:t>
            </w:r>
            <w:r>
              <w:rPr>
                <w:rStyle w:val="IndexLink"/>
                <w:rtl w:val="true"/>
              </w:rPr>
              <w:t xml:space="preserve"> </w:t>
            </w:r>
            <w:r>
              <w:rPr>
                <w:rStyle w:val="IndexLink"/>
                <w:rtl w:val="true"/>
              </w:rPr>
              <w:t>فِی أَمْرِهِ عَلِی‌</w:t>
            </w:r>
            <w:r>
              <w:rPr>
                <w:rStyle w:val="IndexLink"/>
                <w:rtl w:val="true"/>
              </w:rPr>
              <w:tab/>
            </w:r>
            <w:r>
              <w:rPr>
                <w:rStyle w:val="IndexLink"/>
              </w:rPr>
              <w:t>455</w:t>
            </w:r>
          </w:hyperlink>
        </w:p>
        <w:p>
          <w:pPr>
            <w:pStyle w:val="Contents3"/>
            <w:tabs>
              <w:tab w:val="clear" w:pos="8459"/>
              <w:tab w:val="right" w:pos="9026" w:leader="dot"/>
            </w:tabs>
            <w:rPr/>
          </w:pPr>
          <w:hyperlink w:anchor="__RefHeading___Toc2638117_211673320">
            <w:r>
              <w:rPr>
                <w:webHidden/>
                <w:rStyle w:val="IndexLink"/>
              </w:rPr>
              <w:t>1956</w:t>
            </w:r>
            <w:r>
              <w:rPr>
                <w:rStyle w:val="IndexLink"/>
                <w:rtl w:val="true"/>
              </w:rPr>
              <w:t xml:space="preserve"> </w:t>
            </w:r>
            <w:r>
              <w:rPr>
                <w:rStyle w:val="IndexLink"/>
                <w:rtl w:val="true"/>
              </w:rPr>
              <w:t>فَیرُوقٌ‌</w:t>
            </w:r>
            <w:r>
              <w:rPr>
                <w:rStyle w:val="IndexLink"/>
                <w:rtl w:val="true"/>
              </w:rPr>
              <w:tab/>
            </w:r>
            <w:r>
              <w:rPr>
                <w:rStyle w:val="IndexLink"/>
              </w:rPr>
              <w:t>455</w:t>
            </w:r>
          </w:hyperlink>
        </w:p>
        <w:p>
          <w:pPr>
            <w:pStyle w:val="Contents3"/>
            <w:tabs>
              <w:tab w:val="clear" w:pos="8459"/>
              <w:tab w:val="right" w:pos="9026" w:leader="dot"/>
            </w:tabs>
            <w:rPr/>
          </w:pPr>
          <w:hyperlink w:anchor="__RefHeading___Toc2638119_211673320">
            <w:r>
              <w:rPr>
                <w:webHidden/>
                <w:rStyle w:val="IndexLink"/>
              </w:rPr>
              <w:t>1957</w:t>
            </w:r>
            <w:r>
              <w:rPr>
                <w:rStyle w:val="IndexLink"/>
                <w:rtl w:val="true"/>
              </w:rPr>
              <w:t xml:space="preserve"> </w:t>
            </w:r>
            <w:r>
              <w:rPr>
                <w:rStyle w:val="IndexLink"/>
                <w:rtl w:val="true"/>
              </w:rPr>
              <w:t>فِی کَفالَةِ الرَّسُولِ‌</w:t>
            </w:r>
            <w:r>
              <w:rPr>
                <w:rStyle w:val="IndexLink"/>
                <w:rtl w:val="true"/>
              </w:rPr>
              <w:tab/>
            </w:r>
            <w:r>
              <w:rPr>
                <w:rStyle w:val="IndexLink"/>
              </w:rPr>
              <w:t>455</w:t>
            </w:r>
          </w:hyperlink>
        </w:p>
        <w:p>
          <w:pPr>
            <w:pStyle w:val="Contents3"/>
            <w:tabs>
              <w:tab w:val="clear" w:pos="8459"/>
              <w:tab w:val="right" w:pos="9026" w:leader="dot"/>
            </w:tabs>
            <w:rPr/>
          </w:pPr>
          <w:hyperlink w:anchor="__RefHeading___Toc2638121_211673320">
            <w:r>
              <w:rPr>
                <w:webHidden/>
                <w:rStyle w:val="IndexLink"/>
              </w:rPr>
              <w:t>1958</w:t>
            </w:r>
            <w:r>
              <w:rPr>
                <w:rStyle w:val="IndexLink"/>
                <w:rtl w:val="true"/>
              </w:rPr>
              <w:t xml:space="preserve"> </w:t>
            </w:r>
            <w:r>
              <w:rPr>
                <w:rStyle w:val="IndexLink"/>
                <w:rtl w:val="true"/>
              </w:rPr>
              <w:t>قائِدُ التُّقی‌</w:t>
            </w:r>
            <w:r>
              <w:rPr>
                <w:rStyle w:val="IndexLink"/>
                <w:rtl w:val="true"/>
              </w:rPr>
              <w:tab/>
            </w:r>
            <w:r>
              <w:rPr>
                <w:rStyle w:val="IndexLink"/>
              </w:rPr>
              <w:t>455</w:t>
            </w:r>
          </w:hyperlink>
        </w:p>
        <w:p>
          <w:pPr>
            <w:pStyle w:val="Contents3"/>
            <w:tabs>
              <w:tab w:val="clear" w:pos="8459"/>
              <w:tab w:val="right" w:pos="9026" w:leader="dot"/>
            </w:tabs>
            <w:rPr/>
          </w:pPr>
          <w:hyperlink w:anchor="__RefHeading___Toc2638123_211673320">
            <w:r>
              <w:rPr>
                <w:webHidden/>
                <w:rStyle w:val="IndexLink"/>
              </w:rPr>
              <w:t>1959</w:t>
            </w:r>
            <w:r>
              <w:rPr>
                <w:rStyle w:val="IndexLink"/>
                <w:rtl w:val="true"/>
              </w:rPr>
              <w:t xml:space="preserve"> </w:t>
            </w:r>
            <w:r>
              <w:rPr>
                <w:rStyle w:val="IndexLink"/>
                <w:rtl w:val="true"/>
              </w:rPr>
              <w:t>قائِدُ الدِّینِ‌</w:t>
            </w:r>
            <w:r>
              <w:rPr>
                <w:rStyle w:val="IndexLink"/>
                <w:rtl w:val="true"/>
              </w:rPr>
              <w:tab/>
            </w:r>
            <w:r>
              <w:rPr>
                <w:rStyle w:val="IndexLink"/>
              </w:rPr>
              <w:t>455</w:t>
            </w:r>
          </w:hyperlink>
        </w:p>
        <w:p>
          <w:pPr>
            <w:pStyle w:val="Contents3"/>
            <w:tabs>
              <w:tab w:val="clear" w:pos="8459"/>
              <w:tab w:val="right" w:pos="9026" w:leader="dot"/>
            </w:tabs>
            <w:rPr/>
          </w:pPr>
          <w:hyperlink w:anchor="__RefHeading___Toc2638125_211673320">
            <w:r>
              <w:rPr>
                <w:webHidden/>
                <w:rStyle w:val="IndexLink"/>
              </w:rPr>
              <w:t>1960</w:t>
            </w:r>
            <w:r>
              <w:rPr>
                <w:rStyle w:val="IndexLink"/>
                <w:rtl w:val="true"/>
              </w:rPr>
              <w:t xml:space="preserve"> </w:t>
            </w:r>
            <w:r>
              <w:rPr>
                <w:rStyle w:val="IndexLink"/>
                <w:rtl w:val="true"/>
              </w:rPr>
              <w:t>قاتِلُ مَرْحَبٍ‌</w:t>
            </w:r>
            <w:r>
              <w:rPr>
                <w:rStyle w:val="IndexLink"/>
                <w:rtl w:val="true"/>
              </w:rPr>
              <w:tab/>
            </w:r>
            <w:r>
              <w:rPr>
                <w:rStyle w:val="IndexLink"/>
              </w:rPr>
              <w:t>455</w:t>
            </w:r>
          </w:hyperlink>
        </w:p>
        <w:p>
          <w:pPr>
            <w:pStyle w:val="Contents3"/>
            <w:tabs>
              <w:tab w:val="clear" w:pos="8459"/>
              <w:tab w:val="right" w:pos="9026" w:leader="dot"/>
            </w:tabs>
            <w:rPr/>
          </w:pPr>
          <w:hyperlink w:anchor="__RefHeading___Toc2638127_211673320">
            <w:r>
              <w:rPr>
                <w:webHidden/>
                <w:rStyle w:val="IndexLink"/>
              </w:rPr>
              <w:t>1961</w:t>
            </w:r>
            <w:r>
              <w:rPr>
                <w:rStyle w:val="IndexLink"/>
                <w:rtl w:val="true"/>
              </w:rPr>
              <w:t xml:space="preserve"> </w:t>
            </w:r>
            <w:r>
              <w:rPr>
                <w:rStyle w:val="IndexLink"/>
                <w:rtl w:val="true"/>
              </w:rPr>
              <w:t>قاروطیا</w:t>
            </w:r>
            <w:r>
              <w:rPr>
                <w:rStyle w:val="IndexLink"/>
                <w:rtl w:val="true"/>
              </w:rPr>
              <w:tab/>
            </w:r>
            <w:r>
              <w:rPr>
                <w:rStyle w:val="IndexLink"/>
              </w:rPr>
              <w:t>455</w:t>
            </w:r>
          </w:hyperlink>
        </w:p>
        <w:p>
          <w:pPr>
            <w:pStyle w:val="Contents3"/>
            <w:tabs>
              <w:tab w:val="clear" w:pos="8459"/>
              <w:tab w:val="right" w:pos="9026" w:leader="dot"/>
            </w:tabs>
            <w:rPr/>
          </w:pPr>
          <w:hyperlink w:anchor="__RefHeading___Toc2638129_211673320">
            <w:r>
              <w:rPr>
                <w:webHidden/>
                <w:rStyle w:val="IndexLink"/>
              </w:rPr>
              <w:t>1962</w:t>
            </w:r>
            <w:r>
              <w:rPr>
                <w:rStyle w:val="IndexLink"/>
                <w:rtl w:val="true"/>
              </w:rPr>
              <w:t xml:space="preserve"> </w:t>
            </w:r>
            <w:r>
              <w:rPr>
                <w:rStyle w:val="IndexLink"/>
                <w:rtl w:val="true"/>
              </w:rPr>
              <w:t>قاصِمُ الشَّوْکَةِ</w:t>
            </w:r>
            <w:r>
              <w:rPr>
                <w:rStyle w:val="IndexLink"/>
                <w:rtl w:val="true"/>
              </w:rPr>
              <w:tab/>
            </w:r>
            <w:r>
              <w:rPr>
                <w:rStyle w:val="IndexLink"/>
              </w:rPr>
              <w:t>455</w:t>
            </w:r>
          </w:hyperlink>
        </w:p>
        <w:p>
          <w:pPr>
            <w:pStyle w:val="Contents3"/>
            <w:tabs>
              <w:tab w:val="clear" w:pos="8459"/>
              <w:tab w:val="right" w:pos="9026" w:leader="dot"/>
            </w:tabs>
            <w:rPr/>
          </w:pPr>
          <w:hyperlink w:anchor="__RefHeading___Toc2638131_211673320">
            <w:r>
              <w:rPr>
                <w:webHidden/>
                <w:rStyle w:val="IndexLink"/>
              </w:rPr>
              <w:t>1963</w:t>
            </w:r>
            <w:r>
              <w:rPr>
                <w:rStyle w:val="IndexLink"/>
                <w:rtl w:val="true"/>
              </w:rPr>
              <w:t xml:space="preserve"> </w:t>
            </w:r>
            <w:r>
              <w:rPr>
                <w:rStyle w:val="IndexLink"/>
                <w:rtl w:val="true"/>
              </w:rPr>
              <w:t>قاطِعُ السَّبَبِ‌</w:t>
            </w:r>
            <w:r>
              <w:rPr>
                <w:rStyle w:val="IndexLink"/>
                <w:rtl w:val="true"/>
              </w:rPr>
              <w:tab/>
            </w:r>
            <w:r>
              <w:rPr>
                <w:rStyle w:val="IndexLink"/>
              </w:rPr>
              <w:t>456</w:t>
            </w:r>
          </w:hyperlink>
        </w:p>
        <w:p>
          <w:pPr>
            <w:pStyle w:val="Contents3"/>
            <w:tabs>
              <w:tab w:val="clear" w:pos="8459"/>
              <w:tab w:val="right" w:pos="9026" w:leader="dot"/>
            </w:tabs>
            <w:rPr/>
          </w:pPr>
          <w:hyperlink w:anchor="__RefHeading___Toc2638133_211673320">
            <w:r>
              <w:rPr>
                <w:webHidden/>
                <w:rStyle w:val="IndexLink"/>
              </w:rPr>
              <w:t>1964</w:t>
            </w:r>
            <w:r>
              <w:rPr>
                <w:rStyle w:val="IndexLink"/>
                <w:rtl w:val="true"/>
              </w:rPr>
              <w:t xml:space="preserve"> </w:t>
            </w:r>
            <w:r>
              <w:rPr>
                <w:rStyle w:val="IndexLink"/>
                <w:rtl w:val="true"/>
              </w:rPr>
              <w:t>قامِحُ الْجُحُودِ</w:t>
            </w:r>
            <w:r>
              <w:rPr>
                <w:rStyle w:val="IndexLink"/>
                <w:rtl w:val="true"/>
              </w:rPr>
              <w:tab/>
            </w:r>
            <w:r>
              <w:rPr>
                <w:rStyle w:val="IndexLink"/>
              </w:rPr>
              <w:t>456</w:t>
            </w:r>
          </w:hyperlink>
        </w:p>
        <w:p>
          <w:pPr>
            <w:pStyle w:val="Contents3"/>
            <w:tabs>
              <w:tab w:val="clear" w:pos="8459"/>
              <w:tab w:val="right" w:pos="9026" w:leader="dot"/>
            </w:tabs>
            <w:rPr/>
          </w:pPr>
          <w:hyperlink w:anchor="__RefHeading___Toc2638135_211673320">
            <w:r>
              <w:rPr>
                <w:webHidden/>
                <w:rStyle w:val="IndexLink"/>
              </w:rPr>
              <w:t>1965</w:t>
            </w:r>
            <w:r>
              <w:rPr>
                <w:rStyle w:val="IndexLink"/>
                <w:rtl w:val="true"/>
              </w:rPr>
              <w:t xml:space="preserve"> </w:t>
            </w:r>
            <w:r>
              <w:rPr>
                <w:rStyle w:val="IndexLink"/>
                <w:rtl w:val="true"/>
              </w:rPr>
              <w:t>قامِعُ الشِّرْکِ‌</w:t>
            </w:r>
            <w:r>
              <w:rPr>
                <w:rStyle w:val="IndexLink"/>
                <w:rtl w:val="true"/>
              </w:rPr>
              <w:tab/>
            </w:r>
            <w:r>
              <w:rPr>
                <w:rStyle w:val="IndexLink"/>
              </w:rPr>
              <w:t>456</w:t>
            </w:r>
          </w:hyperlink>
        </w:p>
        <w:p>
          <w:pPr>
            <w:pStyle w:val="Contents3"/>
            <w:tabs>
              <w:tab w:val="clear" w:pos="8459"/>
              <w:tab w:val="right" w:pos="9026" w:leader="dot"/>
            </w:tabs>
            <w:rPr/>
          </w:pPr>
          <w:hyperlink w:anchor="__RefHeading___Toc2638137_211673320">
            <w:r>
              <w:rPr>
                <w:webHidden/>
                <w:rStyle w:val="IndexLink"/>
              </w:rPr>
              <w:t>1966</w:t>
            </w:r>
            <w:r>
              <w:rPr>
                <w:rStyle w:val="IndexLink"/>
                <w:rtl w:val="true"/>
              </w:rPr>
              <w:t xml:space="preserve"> </w:t>
            </w:r>
            <w:r>
              <w:rPr>
                <w:rStyle w:val="IndexLink"/>
                <w:rtl w:val="true"/>
              </w:rPr>
              <w:t>قَتّالُ الْأُسُودِ</w:t>
            </w:r>
            <w:r>
              <w:rPr>
                <w:rStyle w:val="IndexLink"/>
                <w:rtl w:val="true"/>
              </w:rPr>
              <w:tab/>
            </w:r>
            <w:r>
              <w:rPr>
                <w:rStyle w:val="IndexLink"/>
              </w:rPr>
              <w:t>456</w:t>
            </w:r>
          </w:hyperlink>
        </w:p>
        <w:p>
          <w:pPr>
            <w:pStyle w:val="Contents3"/>
            <w:tabs>
              <w:tab w:val="clear" w:pos="8459"/>
              <w:tab w:val="right" w:pos="9026" w:leader="dot"/>
            </w:tabs>
            <w:rPr/>
          </w:pPr>
          <w:hyperlink w:anchor="__RefHeading___Toc2638139_211673320">
            <w:r>
              <w:rPr>
                <w:webHidden/>
                <w:rStyle w:val="IndexLink"/>
              </w:rPr>
              <w:t>1967</w:t>
            </w:r>
            <w:r>
              <w:rPr>
                <w:rStyle w:val="IndexLink"/>
                <w:rtl w:val="true"/>
              </w:rPr>
              <w:t xml:space="preserve"> </w:t>
            </w:r>
            <w:r>
              <w:rPr>
                <w:rStyle w:val="IndexLink"/>
                <w:rtl w:val="true"/>
              </w:rPr>
              <w:t>قَتّالُ الْعَرَبِ‌</w:t>
            </w:r>
            <w:r>
              <w:rPr>
                <w:rStyle w:val="IndexLink"/>
                <w:rtl w:val="true"/>
              </w:rPr>
              <w:tab/>
            </w:r>
            <w:r>
              <w:rPr>
                <w:rStyle w:val="IndexLink"/>
              </w:rPr>
              <w:t>456</w:t>
            </w:r>
          </w:hyperlink>
        </w:p>
        <w:p>
          <w:pPr>
            <w:pStyle w:val="Contents3"/>
            <w:tabs>
              <w:tab w:val="clear" w:pos="8459"/>
              <w:tab w:val="right" w:pos="9026" w:leader="dot"/>
            </w:tabs>
            <w:rPr/>
          </w:pPr>
          <w:hyperlink w:anchor="__RefHeading___Toc2638141_211673320">
            <w:r>
              <w:rPr>
                <w:webHidden/>
                <w:rStyle w:val="IndexLink"/>
              </w:rPr>
              <w:t>1968</w:t>
            </w:r>
            <w:r>
              <w:rPr>
                <w:rStyle w:val="IndexLink"/>
                <w:rtl w:val="true"/>
              </w:rPr>
              <w:t xml:space="preserve"> </w:t>
            </w:r>
            <w:r>
              <w:rPr>
                <w:rStyle w:val="IndexLink"/>
                <w:rtl w:val="true"/>
              </w:rPr>
              <w:t>قَتِیلُ کُوفانٍ‌</w:t>
            </w:r>
            <w:r>
              <w:rPr>
                <w:rStyle w:val="IndexLink"/>
                <w:rtl w:val="true"/>
              </w:rPr>
              <w:tab/>
            </w:r>
            <w:r>
              <w:rPr>
                <w:rStyle w:val="IndexLink"/>
              </w:rPr>
              <w:t>456</w:t>
            </w:r>
          </w:hyperlink>
        </w:p>
        <w:p>
          <w:pPr>
            <w:pStyle w:val="Contents3"/>
            <w:tabs>
              <w:tab w:val="clear" w:pos="8459"/>
              <w:tab w:val="right" w:pos="9026" w:leader="dot"/>
            </w:tabs>
            <w:rPr/>
          </w:pPr>
          <w:hyperlink w:anchor="__RefHeading___Toc2638143_211673320">
            <w:r>
              <w:rPr>
                <w:webHidden/>
                <w:rStyle w:val="IndexLink"/>
              </w:rPr>
              <w:t>1969</w:t>
            </w:r>
            <w:r>
              <w:rPr>
                <w:rStyle w:val="IndexLink"/>
                <w:rtl w:val="true"/>
              </w:rPr>
              <w:t xml:space="preserve"> </w:t>
            </w:r>
            <w:r>
              <w:rPr>
                <w:rStyle w:val="IndexLink"/>
                <w:rtl w:val="true"/>
              </w:rPr>
              <w:t>قَدَّمَ کِتابَ اللَّهِ‌</w:t>
            </w:r>
            <w:r>
              <w:rPr>
                <w:rStyle w:val="IndexLink"/>
                <w:rtl w:val="true"/>
              </w:rPr>
              <w:tab/>
            </w:r>
            <w:r>
              <w:rPr>
                <w:rStyle w:val="IndexLink"/>
              </w:rPr>
              <w:t>456</w:t>
            </w:r>
          </w:hyperlink>
        </w:p>
        <w:p>
          <w:pPr>
            <w:pStyle w:val="Contents3"/>
            <w:tabs>
              <w:tab w:val="clear" w:pos="8459"/>
              <w:tab w:val="right" w:pos="9026" w:leader="dot"/>
            </w:tabs>
            <w:rPr/>
          </w:pPr>
          <w:hyperlink w:anchor="__RefHeading___Toc2638145_211673320">
            <w:r>
              <w:rPr>
                <w:webHidden/>
                <w:rStyle w:val="IndexLink"/>
              </w:rPr>
              <w:t>1970</w:t>
            </w:r>
            <w:r>
              <w:rPr>
                <w:rStyle w:val="IndexLink"/>
                <w:rtl w:val="true"/>
              </w:rPr>
              <w:t xml:space="preserve"> </w:t>
            </w:r>
            <w:r>
              <w:rPr>
                <w:rStyle w:val="IndexLink"/>
                <w:rtl w:val="true"/>
              </w:rPr>
              <w:t>قُدْوَةُ الْمُتَّقِینَ‌</w:t>
            </w:r>
            <w:r>
              <w:rPr>
                <w:rStyle w:val="IndexLink"/>
                <w:rtl w:val="true"/>
              </w:rPr>
              <w:tab/>
            </w:r>
            <w:r>
              <w:rPr>
                <w:rStyle w:val="IndexLink"/>
              </w:rPr>
              <w:t>456</w:t>
            </w:r>
          </w:hyperlink>
        </w:p>
        <w:p>
          <w:pPr>
            <w:pStyle w:val="Contents3"/>
            <w:tabs>
              <w:tab w:val="clear" w:pos="8459"/>
              <w:tab w:val="right" w:pos="9026" w:leader="dot"/>
            </w:tabs>
            <w:rPr/>
          </w:pPr>
          <w:hyperlink w:anchor="__RefHeading___Toc2638147_211673320">
            <w:r>
              <w:rPr>
                <w:webHidden/>
                <w:rStyle w:val="IndexLink"/>
              </w:rPr>
              <w:t>1971</w:t>
            </w:r>
            <w:r>
              <w:rPr>
                <w:rStyle w:val="IndexLink"/>
                <w:rtl w:val="true"/>
              </w:rPr>
              <w:t xml:space="preserve"> </w:t>
            </w:r>
            <w:r>
              <w:rPr>
                <w:rStyle w:val="IndexLink"/>
                <w:rtl w:val="true"/>
              </w:rPr>
              <w:t>قَرَأَ الْقُرْآنَ فَوَقَّرَهُ‌</w:t>
            </w:r>
            <w:r>
              <w:rPr>
                <w:rStyle w:val="IndexLink"/>
                <w:rtl w:val="true"/>
              </w:rPr>
              <w:tab/>
            </w:r>
            <w:r>
              <w:rPr>
                <w:rStyle w:val="IndexLink"/>
              </w:rPr>
              <w:t>456</w:t>
            </w:r>
          </w:hyperlink>
        </w:p>
        <w:p>
          <w:pPr>
            <w:pStyle w:val="Contents3"/>
            <w:tabs>
              <w:tab w:val="clear" w:pos="8459"/>
              <w:tab w:val="right" w:pos="9026" w:leader="dot"/>
            </w:tabs>
            <w:rPr/>
          </w:pPr>
          <w:hyperlink w:anchor="__RefHeading___Toc2638149_211673320">
            <w:r>
              <w:rPr>
                <w:webHidden/>
                <w:rStyle w:val="IndexLink"/>
              </w:rPr>
              <w:t>1972</w:t>
            </w:r>
            <w:r>
              <w:rPr>
                <w:rStyle w:val="IndexLink"/>
                <w:rtl w:val="true"/>
              </w:rPr>
              <w:t xml:space="preserve"> </w:t>
            </w:r>
            <w:r>
              <w:rPr>
                <w:rStyle w:val="IndexLink"/>
                <w:rtl w:val="true"/>
              </w:rPr>
              <w:t>الْقُرَشِی‌</w:t>
            </w:r>
            <w:r>
              <w:rPr>
                <w:rStyle w:val="IndexLink"/>
                <w:rtl w:val="true"/>
              </w:rPr>
              <w:tab/>
            </w:r>
            <w:r>
              <w:rPr>
                <w:rStyle w:val="IndexLink"/>
              </w:rPr>
              <w:t>456</w:t>
            </w:r>
          </w:hyperlink>
        </w:p>
        <w:p>
          <w:pPr>
            <w:pStyle w:val="Contents3"/>
            <w:tabs>
              <w:tab w:val="clear" w:pos="8459"/>
              <w:tab w:val="right" w:pos="9026" w:leader="dot"/>
            </w:tabs>
            <w:rPr/>
          </w:pPr>
          <w:hyperlink w:anchor="__RefHeading___Toc2638151_211673320">
            <w:r>
              <w:rPr>
                <w:webHidden/>
                <w:rStyle w:val="IndexLink"/>
              </w:rPr>
              <w:t>1973</w:t>
            </w:r>
            <w:r>
              <w:rPr>
                <w:rStyle w:val="IndexLink"/>
                <w:rtl w:val="true"/>
              </w:rPr>
              <w:t xml:space="preserve"> </w:t>
            </w:r>
            <w:r>
              <w:rPr>
                <w:rStyle w:val="IndexLink"/>
                <w:rtl w:val="true"/>
              </w:rPr>
              <w:t>قُطْبُ دائِرَةِ الْوُجُودِ</w:t>
            </w:r>
            <w:r>
              <w:rPr>
                <w:rStyle w:val="IndexLink"/>
                <w:rtl w:val="true"/>
              </w:rPr>
              <w:tab/>
            </w:r>
            <w:r>
              <w:rPr>
                <w:rStyle w:val="IndexLink"/>
              </w:rPr>
              <w:t>457</w:t>
            </w:r>
          </w:hyperlink>
        </w:p>
        <w:p>
          <w:pPr>
            <w:pStyle w:val="Contents3"/>
            <w:tabs>
              <w:tab w:val="clear" w:pos="8459"/>
              <w:tab w:val="right" w:pos="9026" w:leader="dot"/>
            </w:tabs>
            <w:rPr/>
          </w:pPr>
          <w:hyperlink w:anchor="__RefHeading___Toc2638153_211673320">
            <w:r>
              <w:rPr>
                <w:webHidden/>
                <w:rStyle w:val="IndexLink"/>
              </w:rPr>
              <w:t>1974</w:t>
            </w:r>
            <w:r>
              <w:rPr>
                <w:rStyle w:val="IndexLink"/>
                <w:rtl w:val="true"/>
              </w:rPr>
              <w:t xml:space="preserve"> </w:t>
            </w:r>
            <w:r>
              <w:rPr>
                <w:rStyle w:val="IndexLink"/>
                <w:rtl w:val="true"/>
              </w:rPr>
              <w:t>قَطَعَ نَفْسَهُ عَنِ اللَّذّاتِ‌</w:t>
            </w:r>
            <w:r>
              <w:rPr>
                <w:rStyle w:val="IndexLink"/>
                <w:rtl w:val="true"/>
              </w:rPr>
              <w:tab/>
            </w:r>
            <w:r>
              <w:rPr>
                <w:rStyle w:val="IndexLink"/>
              </w:rPr>
              <w:t>457</w:t>
            </w:r>
          </w:hyperlink>
        </w:p>
        <w:p>
          <w:pPr>
            <w:pStyle w:val="Contents3"/>
            <w:tabs>
              <w:tab w:val="clear" w:pos="8459"/>
              <w:tab w:val="right" w:pos="9026" w:leader="dot"/>
            </w:tabs>
            <w:rPr/>
          </w:pPr>
          <w:hyperlink w:anchor="__RefHeading___Toc2638155_211673320">
            <w:r>
              <w:rPr>
                <w:webHidden/>
                <w:rStyle w:val="IndexLink"/>
              </w:rPr>
              <w:t>1975</w:t>
            </w:r>
            <w:r>
              <w:rPr>
                <w:rStyle w:val="IndexLink"/>
                <w:rtl w:val="true"/>
              </w:rPr>
              <w:t xml:space="preserve"> </w:t>
            </w:r>
            <w:r>
              <w:rPr>
                <w:rStyle w:val="IndexLink"/>
                <w:rtl w:val="true"/>
              </w:rPr>
              <w:t>قَلِیلُ الرِّقادِ</w:t>
            </w:r>
            <w:r>
              <w:rPr>
                <w:rStyle w:val="IndexLink"/>
                <w:rtl w:val="true"/>
              </w:rPr>
              <w:tab/>
            </w:r>
            <w:r>
              <w:rPr>
                <w:rStyle w:val="IndexLink"/>
              </w:rPr>
              <w:t>457</w:t>
            </w:r>
          </w:hyperlink>
        </w:p>
        <w:p>
          <w:pPr>
            <w:pStyle w:val="Contents3"/>
            <w:tabs>
              <w:tab w:val="clear" w:pos="8459"/>
              <w:tab w:val="right" w:pos="9026" w:leader="dot"/>
            </w:tabs>
            <w:rPr/>
          </w:pPr>
          <w:hyperlink w:anchor="__RefHeading___Toc2638157_211673320">
            <w:r>
              <w:rPr>
                <w:webHidden/>
                <w:rStyle w:val="IndexLink"/>
              </w:rPr>
              <w:t>1976</w:t>
            </w:r>
            <w:r>
              <w:rPr>
                <w:rStyle w:val="IndexLink"/>
                <w:rtl w:val="true"/>
              </w:rPr>
              <w:t xml:space="preserve"> </w:t>
            </w:r>
            <w:r>
              <w:rPr>
                <w:rStyle w:val="IndexLink"/>
                <w:rtl w:val="true"/>
              </w:rPr>
              <w:t>الْقُنَّةٌ</w:t>
            </w:r>
            <w:r>
              <w:rPr>
                <w:rStyle w:val="IndexLink"/>
                <w:rtl w:val="true"/>
              </w:rPr>
              <w:tab/>
            </w:r>
            <w:r>
              <w:rPr>
                <w:rStyle w:val="IndexLink"/>
              </w:rPr>
              <w:t>457</w:t>
            </w:r>
          </w:hyperlink>
        </w:p>
        <w:p>
          <w:pPr>
            <w:pStyle w:val="Contents3"/>
            <w:tabs>
              <w:tab w:val="clear" w:pos="8459"/>
              <w:tab w:val="right" w:pos="9026" w:leader="dot"/>
            </w:tabs>
            <w:rPr/>
          </w:pPr>
          <w:hyperlink w:anchor="__RefHeading___Toc2638159_211673320">
            <w:r>
              <w:rPr>
                <w:webHidden/>
                <w:rStyle w:val="IndexLink"/>
              </w:rPr>
              <w:t>1977</w:t>
            </w:r>
            <w:r>
              <w:rPr>
                <w:rStyle w:val="IndexLink"/>
                <w:rtl w:val="true"/>
              </w:rPr>
              <w:t xml:space="preserve"> </w:t>
            </w:r>
            <w:r>
              <w:rPr>
                <w:rStyle w:val="IndexLink"/>
                <w:rtl w:val="true"/>
              </w:rPr>
              <w:t>قَنْسُومٌ‌</w:t>
            </w:r>
            <w:r>
              <w:rPr>
                <w:rStyle w:val="IndexLink"/>
                <w:rtl w:val="true"/>
              </w:rPr>
              <w:tab/>
            </w:r>
            <w:r>
              <w:rPr>
                <w:rStyle w:val="IndexLink"/>
              </w:rPr>
              <w:t>457</w:t>
            </w:r>
          </w:hyperlink>
        </w:p>
        <w:p>
          <w:pPr>
            <w:pStyle w:val="Contents3"/>
            <w:tabs>
              <w:tab w:val="clear" w:pos="8459"/>
              <w:tab w:val="right" w:pos="9026" w:leader="dot"/>
            </w:tabs>
            <w:rPr/>
          </w:pPr>
          <w:hyperlink w:anchor="__RefHeading___Toc2638161_211673320">
            <w:r>
              <w:rPr>
                <w:webHidden/>
                <w:rStyle w:val="IndexLink"/>
              </w:rPr>
              <w:t>1978</w:t>
            </w:r>
            <w:r>
              <w:rPr>
                <w:rStyle w:val="IndexLink"/>
                <w:rtl w:val="true"/>
              </w:rPr>
              <w:t xml:space="preserve"> </w:t>
            </w:r>
            <w:r>
              <w:rPr>
                <w:rStyle w:val="IndexLink"/>
                <w:rtl w:val="true"/>
              </w:rPr>
              <w:t>قِوامُ کَلِمَةِ اللَّهِ‌</w:t>
            </w:r>
            <w:r>
              <w:rPr>
                <w:rStyle w:val="IndexLink"/>
                <w:rtl w:val="true"/>
              </w:rPr>
              <w:tab/>
            </w:r>
            <w:r>
              <w:rPr>
                <w:rStyle w:val="IndexLink"/>
              </w:rPr>
              <w:t>457</w:t>
            </w:r>
          </w:hyperlink>
        </w:p>
        <w:p>
          <w:pPr>
            <w:pStyle w:val="Contents3"/>
            <w:tabs>
              <w:tab w:val="clear" w:pos="8459"/>
              <w:tab w:val="right" w:pos="9026" w:leader="dot"/>
            </w:tabs>
            <w:rPr/>
          </w:pPr>
          <w:hyperlink w:anchor="__RefHeading___Toc2638163_211673320">
            <w:r>
              <w:rPr>
                <w:webHidden/>
                <w:rStyle w:val="IndexLink"/>
              </w:rPr>
              <w:t>1979</w:t>
            </w:r>
            <w:r>
              <w:rPr>
                <w:rStyle w:val="IndexLink"/>
                <w:rtl w:val="true"/>
              </w:rPr>
              <w:t xml:space="preserve"> </w:t>
            </w:r>
            <w:r>
              <w:rPr>
                <w:rStyle w:val="IndexLink"/>
                <w:rtl w:val="true"/>
              </w:rPr>
              <w:t>قَوْلُهُ حُکْمٌ وَ حَتْمٌ‌</w:t>
            </w:r>
            <w:r>
              <w:rPr>
                <w:rStyle w:val="IndexLink"/>
                <w:rtl w:val="true"/>
              </w:rPr>
              <w:tab/>
            </w:r>
            <w:r>
              <w:rPr>
                <w:rStyle w:val="IndexLink"/>
              </w:rPr>
              <w:t>457</w:t>
            </w:r>
          </w:hyperlink>
        </w:p>
        <w:p>
          <w:pPr>
            <w:pStyle w:val="Contents3"/>
            <w:tabs>
              <w:tab w:val="clear" w:pos="8459"/>
              <w:tab w:val="right" w:pos="9026" w:leader="dot"/>
            </w:tabs>
            <w:rPr/>
          </w:pPr>
          <w:hyperlink w:anchor="__RefHeading___Toc2638165_211673320">
            <w:r>
              <w:rPr>
                <w:webHidden/>
                <w:rStyle w:val="IndexLink"/>
              </w:rPr>
              <w:t>1980</w:t>
            </w:r>
            <w:r>
              <w:rPr>
                <w:rStyle w:val="IndexLink"/>
                <w:rtl w:val="true"/>
              </w:rPr>
              <w:t xml:space="preserve"> </w:t>
            </w:r>
            <w:r>
              <w:rPr>
                <w:rStyle w:val="IndexLink"/>
                <w:rtl w:val="true"/>
              </w:rPr>
              <w:t>قَوْلُهُ فَصْلٌ‌</w:t>
            </w:r>
            <w:r>
              <w:rPr>
                <w:rStyle w:val="IndexLink"/>
                <w:rtl w:val="true"/>
              </w:rPr>
              <w:tab/>
            </w:r>
            <w:r>
              <w:rPr>
                <w:rStyle w:val="IndexLink"/>
              </w:rPr>
              <w:t>457</w:t>
            </w:r>
          </w:hyperlink>
        </w:p>
        <w:p>
          <w:pPr>
            <w:pStyle w:val="Contents3"/>
            <w:tabs>
              <w:tab w:val="clear" w:pos="8459"/>
              <w:tab w:val="right" w:pos="9026" w:leader="dot"/>
            </w:tabs>
            <w:rPr/>
          </w:pPr>
          <w:hyperlink w:anchor="__RefHeading___Toc2638167_211673320">
            <w:r>
              <w:rPr>
                <w:webHidden/>
                <w:rStyle w:val="IndexLink"/>
              </w:rPr>
              <w:t>1981</w:t>
            </w:r>
            <w:r>
              <w:rPr>
                <w:rStyle w:val="IndexLink"/>
                <w:rtl w:val="true"/>
              </w:rPr>
              <w:t xml:space="preserve"> </w:t>
            </w:r>
            <w:r>
              <w:rPr>
                <w:rStyle w:val="IndexLink"/>
                <w:rtl w:val="true"/>
              </w:rPr>
              <w:t>قَوَّمَ الزَّیغَ‌</w:t>
            </w:r>
            <w:r>
              <w:rPr>
                <w:rStyle w:val="IndexLink"/>
                <w:rtl w:val="true"/>
              </w:rPr>
              <w:tab/>
            </w:r>
            <w:r>
              <w:rPr>
                <w:rStyle w:val="IndexLink"/>
              </w:rPr>
              <w:t>457</w:t>
            </w:r>
          </w:hyperlink>
        </w:p>
        <w:p>
          <w:pPr>
            <w:pStyle w:val="Contents3"/>
            <w:tabs>
              <w:tab w:val="clear" w:pos="8459"/>
              <w:tab w:val="right" w:pos="9026" w:leader="dot"/>
            </w:tabs>
            <w:rPr/>
          </w:pPr>
          <w:hyperlink w:anchor="__RefHeading___Toc2638169_211673320">
            <w:r>
              <w:rPr>
                <w:webHidden/>
                <w:rStyle w:val="IndexLink"/>
              </w:rPr>
              <w:t>1982</w:t>
            </w:r>
            <w:r>
              <w:rPr>
                <w:rStyle w:val="IndexLink"/>
                <w:rtl w:val="true"/>
              </w:rPr>
              <w:t xml:space="preserve"> </w:t>
            </w:r>
            <w:r>
              <w:rPr>
                <w:rStyle w:val="IndexLink"/>
                <w:rtl w:val="true"/>
              </w:rPr>
              <w:t>الْقَوِی‌</w:t>
            </w:r>
            <w:r>
              <w:rPr>
                <w:rStyle w:val="IndexLink"/>
                <w:rtl w:val="true"/>
              </w:rPr>
              <w:tab/>
            </w:r>
            <w:r>
              <w:rPr>
                <w:rStyle w:val="IndexLink"/>
              </w:rPr>
              <w:t>457</w:t>
            </w:r>
          </w:hyperlink>
        </w:p>
        <w:p>
          <w:pPr>
            <w:pStyle w:val="Contents3"/>
            <w:tabs>
              <w:tab w:val="clear" w:pos="8459"/>
              <w:tab w:val="right" w:pos="9026" w:leader="dot"/>
            </w:tabs>
            <w:rPr/>
          </w:pPr>
          <w:hyperlink w:anchor="__RefHeading___Toc2638171_211673320">
            <w:r>
              <w:rPr>
                <w:webHidden/>
                <w:rStyle w:val="IndexLink"/>
              </w:rPr>
              <w:t>1983</w:t>
            </w:r>
            <w:r>
              <w:rPr>
                <w:rStyle w:val="IndexLink"/>
                <w:rtl w:val="true"/>
              </w:rPr>
              <w:t xml:space="preserve"> </w:t>
            </w:r>
            <w:r>
              <w:rPr>
                <w:rStyle w:val="IndexLink"/>
                <w:rtl w:val="true"/>
              </w:rPr>
              <w:t>قَوِی حِینَ ضَعُفَ الْأَصْحابُ‌</w:t>
            </w:r>
            <w:r>
              <w:rPr>
                <w:rStyle w:val="IndexLink"/>
                <w:rtl w:val="true"/>
              </w:rPr>
              <w:tab/>
            </w:r>
            <w:r>
              <w:rPr>
                <w:rStyle w:val="IndexLink"/>
              </w:rPr>
              <w:t>457</w:t>
            </w:r>
          </w:hyperlink>
        </w:p>
        <w:p>
          <w:pPr>
            <w:pStyle w:val="Contents3"/>
            <w:tabs>
              <w:tab w:val="clear" w:pos="8459"/>
              <w:tab w:val="right" w:pos="9026" w:leader="dot"/>
            </w:tabs>
            <w:rPr/>
          </w:pPr>
          <w:hyperlink w:anchor="__RefHeading___Toc2638173_211673320">
            <w:r>
              <w:rPr>
                <w:webHidden/>
                <w:rStyle w:val="IndexLink"/>
              </w:rPr>
              <w:t>1984</w:t>
            </w:r>
            <w:r>
              <w:rPr>
                <w:rStyle w:val="IndexLink"/>
                <w:rtl w:val="true"/>
              </w:rPr>
              <w:t xml:space="preserve"> </w:t>
            </w:r>
            <w:r>
              <w:rPr>
                <w:rStyle w:val="IndexLink"/>
                <w:rtl w:val="true"/>
              </w:rPr>
              <w:t>کاشِفُ الْکُرُباتِ‌</w:t>
            </w:r>
            <w:r>
              <w:rPr>
                <w:rStyle w:val="IndexLink"/>
                <w:rtl w:val="true"/>
              </w:rPr>
              <w:tab/>
            </w:r>
            <w:r>
              <w:rPr>
                <w:rStyle w:val="IndexLink"/>
              </w:rPr>
              <w:t>457</w:t>
            </w:r>
          </w:hyperlink>
        </w:p>
        <w:p>
          <w:pPr>
            <w:pStyle w:val="Contents3"/>
            <w:tabs>
              <w:tab w:val="clear" w:pos="8459"/>
              <w:tab w:val="right" w:pos="9026" w:leader="dot"/>
            </w:tabs>
            <w:rPr/>
          </w:pPr>
          <w:hyperlink w:anchor="__RefHeading___Toc2638175_211673320">
            <w:r>
              <w:rPr>
                <w:webHidden/>
                <w:rStyle w:val="IndexLink"/>
              </w:rPr>
              <w:t>1985</w:t>
            </w:r>
            <w:r>
              <w:rPr>
                <w:rStyle w:val="IndexLink"/>
                <w:rtl w:val="true"/>
              </w:rPr>
              <w:t xml:space="preserve"> </w:t>
            </w:r>
            <w:r>
              <w:rPr>
                <w:rStyle w:val="IndexLink"/>
                <w:rtl w:val="true"/>
              </w:rPr>
              <w:t>کاشِفُ کُلِ‌ّ شُبهَةٍ</w:t>
            </w:r>
            <w:r>
              <w:rPr>
                <w:rStyle w:val="IndexLink"/>
                <w:rtl w:val="true"/>
              </w:rPr>
              <w:tab/>
            </w:r>
            <w:r>
              <w:rPr>
                <w:rStyle w:val="IndexLink"/>
              </w:rPr>
              <w:t>457</w:t>
            </w:r>
          </w:hyperlink>
        </w:p>
        <w:p>
          <w:pPr>
            <w:pStyle w:val="Contents3"/>
            <w:tabs>
              <w:tab w:val="clear" w:pos="8459"/>
              <w:tab w:val="right" w:pos="9026" w:leader="dot"/>
            </w:tabs>
            <w:rPr/>
          </w:pPr>
          <w:hyperlink w:anchor="__RefHeading___Toc2638177_211673320">
            <w:r>
              <w:rPr>
                <w:webHidden/>
                <w:rStyle w:val="IndexLink"/>
              </w:rPr>
              <w:t>1986</w:t>
            </w:r>
            <w:r>
              <w:rPr>
                <w:rStyle w:val="IndexLink"/>
                <w:rtl w:val="true"/>
              </w:rPr>
              <w:t xml:space="preserve"> </w:t>
            </w:r>
            <w:r>
              <w:rPr>
                <w:rStyle w:val="IndexLink"/>
                <w:rtl w:val="true"/>
              </w:rPr>
              <w:t>کَبْکَرٌ</w:t>
            </w:r>
            <w:r>
              <w:rPr>
                <w:rStyle w:val="IndexLink"/>
                <w:rtl w:val="true"/>
              </w:rPr>
              <w:tab/>
            </w:r>
            <w:r>
              <w:rPr>
                <w:rStyle w:val="IndexLink"/>
              </w:rPr>
              <w:t>459</w:t>
            </w:r>
          </w:hyperlink>
        </w:p>
        <w:p>
          <w:pPr>
            <w:pStyle w:val="Contents3"/>
            <w:tabs>
              <w:tab w:val="clear" w:pos="8459"/>
              <w:tab w:val="right" w:pos="9026" w:leader="dot"/>
            </w:tabs>
            <w:rPr/>
          </w:pPr>
          <w:hyperlink w:anchor="__RefHeading___Toc2638179_211673320">
            <w:r>
              <w:rPr>
                <w:webHidden/>
                <w:rStyle w:val="IndexLink"/>
              </w:rPr>
              <w:t>1987</w:t>
            </w:r>
            <w:r>
              <w:rPr>
                <w:rStyle w:val="IndexLink"/>
                <w:rtl w:val="true"/>
              </w:rPr>
              <w:t xml:space="preserve"> </w:t>
            </w:r>
            <w:r>
              <w:rPr>
                <w:rStyle w:val="IndexLink"/>
                <w:rtl w:val="true"/>
              </w:rPr>
              <w:t>کَثِیرُ الْأَعْداءِ</w:t>
            </w:r>
            <w:r>
              <w:rPr>
                <w:rStyle w:val="IndexLink"/>
                <w:rtl w:val="true"/>
              </w:rPr>
              <w:tab/>
            </w:r>
            <w:r>
              <w:rPr>
                <w:rStyle w:val="IndexLink"/>
              </w:rPr>
              <w:t>459</w:t>
            </w:r>
          </w:hyperlink>
        </w:p>
        <w:p>
          <w:pPr>
            <w:pStyle w:val="Contents3"/>
            <w:tabs>
              <w:tab w:val="clear" w:pos="8459"/>
              <w:tab w:val="right" w:pos="9026" w:leader="dot"/>
            </w:tabs>
            <w:rPr/>
          </w:pPr>
          <w:hyperlink w:anchor="__RefHeading___Toc2638181_211673320">
            <w:r>
              <w:rPr>
                <w:webHidden/>
                <w:rStyle w:val="IndexLink"/>
              </w:rPr>
              <w:t>1988</w:t>
            </w:r>
            <w:r>
              <w:rPr>
                <w:rStyle w:val="IndexLink"/>
                <w:rtl w:val="true"/>
              </w:rPr>
              <w:t xml:space="preserve"> </w:t>
            </w:r>
            <w:r>
              <w:rPr>
                <w:rStyle w:val="IndexLink"/>
                <w:rtl w:val="true"/>
              </w:rPr>
              <w:t>کَثِیرُ الْمَناقِبِ‌</w:t>
            </w:r>
            <w:r>
              <w:rPr>
                <w:rStyle w:val="IndexLink"/>
                <w:rtl w:val="true"/>
              </w:rPr>
              <w:tab/>
            </w:r>
            <w:r>
              <w:rPr>
                <w:rStyle w:val="IndexLink"/>
              </w:rPr>
              <w:t>459</w:t>
            </w:r>
          </w:hyperlink>
        </w:p>
        <w:p>
          <w:pPr>
            <w:pStyle w:val="Contents3"/>
            <w:tabs>
              <w:tab w:val="clear" w:pos="8459"/>
              <w:tab w:val="right" w:pos="9026" w:leader="dot"/>
            </w:tabs>
            <w:rPr/>
          </w:pPr>
          <w:hyperlink w:anchor="__RefHeading___Toc2638183_211673320">
            <w:r>
              <w:rPr>
                <w:webHidden/>
                <w:rStyle w:val="IndexLink"/>
              </w:rPr>
              <w:t>1989</w:t>
            </w:r>
            <w:r>
              <w:rPr>
                <w:rStyle w:val="IndexLink"/>
                <w:rtl w:val="true"/>
              </w:rPr>
              <w:t xml:space="preserve"> </w:t>
            </w:r>
            <w:r>
              <w:rPr>
                <w:rStyle w:val="IndexLink"/>
                <w:rtl w:val="true"/>
              </w:rPr>
              <w:t>کَرِیمُ الْأَبْناءِ</w:t>
            </w:r>
            <w:r>
              <w:rPr>
                <w:rStyle w:val="IndexLink"/>
                <w:rtl w:val="true"/>
              </w:rPr>
              <w:tab/>
            </w:r>
            <w:r>
              <w:rPr>
                <w:rStyle w:val="IndexLink"/>
              </w:rPr>
              <w:t>459</w:t>
            </w:r>
          </w:hyperlink>
        </w:p>
        <w:p>
          <w:pPr>
            <w:pStyle w:val="Contents3"/>
            <w:tabs>
              <w:tab w:val="clear" w:pos="8459"/>
              <w:tab w:val="right" w:pos="9026" w:leader="dot"/>
            </w:tabs>
            <w:rPr/>
          </w:pPr>
          <w:hyperlink w:anchor="__RefHeading___Toc2638185_211673320">
            <w:r>
              <w:rPr>
                <w:webHidden/>
                <w:rStyle w:val="IndexLink"/>
              </w:rPr>
              <w:t>1990</w:t>
            </w:r>
            <w:r>
              <w:rPr>
                <w:rStyle w:val="IndexLink"/>
                <w:rtl w:val="true"/>
              </w:rPr>
              <w:t xml:space="preserve"> </w:t>
            </w:r>
            <w:r>
              <w:rPr>
                <w:rStyle w:val="IndexLink"/>
                <w:rtl w:val="true"/>
              </w:rPr>
              <w:t>کَرِیمُ الْأَصْلِ‌</w:t>
            </w:r>
            <w:r>
              <w:rPr>
                <w:rStyle w:val="IndexLink"/>
                <w:rtl w:val="true"/>
              </w:rPr>
              <w:tab/>
            </w:r>
            <w:r>
              <w:rPr>
                <w:rStyle w:val="IndexLink"/>
              </w:rPr>
              <w:t>459</w:t>
            </w:r>
          </w:hyperlink>
        </w:p>
        <w:p>
          <w:pPr>
            <w:pStyle w:val="Contents3"/>
            <w:tabs>
              <w:tab w:val="clear" w:pos="8459"/>
              <w:tab w:val="right" w:pos="9026" w:leader="dot"/>
            </w:tabs>
            <w:rPr/>
          </w:pPr>
          <w:hyperlink w:anchor="__RefHeading___Toc2638187_211673320">
            <w:r>
              <w:rPr>
                <w:webHidden/>
                <w:rStyle w:val="IndexLink"/>
              </w:rPr>
              <w:t>1991</w:t>
            </w:r>
            <w:r>
              <w:rPr>
                <w:rStyle w:val="IndexLink"/>
                <w:rtl w:val="true"/>
              </w:rPr>
              <w:t xml:space="preserve"> </w:t>
            </w:r>
            <w:r>
              <w:rPr>
                <w:rStyle w:val="IndexLink"/>
                <w:rtl w:val="true"/>
              </w:rPr>
              <w:t>کَرِیمُ الْأَعْراقِ‌</w:t>
            </w:r>
            <w:r>
              <w:rPr>
                <w:rStyle w:val="IndexLink"/>
                <w:rtl w:val="true"/>
              </w:rPr>
              <w:tab/>
            </w:r>
            <w:r>
              <w:rPr>
                <w:rStyle w:val="IndexLink"/>
              </w:rPr>
              <w:t>459</w:t>
            </w:r>
          </w:hyperlink>
        </w:p>
        <w:p>
          <w:pPr>
            <w:pStyle w:val="Contents3"/>
            <w:tabs>
              <w:tab w:val="clear" w:pos="8459"/>
              <w:tab w:val="right" w:pos="9026" w:leader="dot"/>
            </w:tabs>
            <w:rPr/>
          </w:pPr>
          <w:hyperlink w:anchor="__RefHeading___Toc2638189_211673320">
            <w:r>
              <w:rPr>
                <w:webHidden/>
                <w:rStyle w:val="IndexLink"/>
              </w:rPr>
              <w:t>1992</w:t>
            </w:r>
            <w:r>
              <w:rPr>
                <w:rStyle w:val="IndexLink"/>
                <w:rtl w:val="true"/>
              </w:rPr>
              <w:t xml:space="preserve"> </w:t>
            </w:r>
            <w:r>
              <w:rPr>
                <w:rStyle w:val="IndexLink"/>
                <w:rtl w:val="true"/>
              </w:rPr>
              <w:t>کَرِیمٌ غَیرُ لَئِیمٍ‌</w:t>
            </w:r>
            <w:r>
              <w:rPr>
                <w:rStyle w:val="IndexLink"/>
                <w:rtl w:val="true"/>
              </w:rPr>
              <w:tab/>
            </w:r>
            <w:r>
              <w:rPr>
                <w:rStyle w:val="IndexLink"/>
              </w:rPr>
              <w:t>459</w:t>
            </w:r>
          </w:hyperlink>
        </w:p>
        <w:p>
          <w:pPr>
            <w:pStyle w:val="Contents3"/>
            <w:tabs>
              <w:tab w:val="clear" w:pos="8459"/>
              <w:tab w:val="right" w:pos="9026" w:leader="dot"/>
            </w:tabs>
            <w:rPr/>
          </w:pPr>
          <w:hyperlink w:anchor="__RefHeading___Toc2638191_211673320">
            <w:r>
              <w:rPr>
                <w:webHidden/>
                <w:rStyle w:val="IndexLink"/>
              </w:rPr>
              <w:t>1993</w:t>
            </w:r>
            <w:r>
              <w:rPr>
                <w:rStyle w:val="IndexLink"/>
                <w:rtl w:val="true"/>
              </w:rPr>
              <w:t xml:space="preserve"> </w:t>
            </w:r>
            <w:r>
              <w:rPr>
                <w:rStyle w:val="IndexLink"/>
                <w:rtl w:val="true"/>
              </w:rPr>
              <w:t>کَشّافُ الْکُرَبِ‌</w:t>
            </w:r>
            <w:r>
              <w:rPr>
                <w:rStyle w:val="IndexLink"/>
                <w:rtl w:val="true"/>
              </w:rPr>
              <w:tab/>
            </w:r>
            <w:r>
              <w:rPr>
                <w:rStyle w:val="IndexLink"/>
              </w:rPr>
              <w:t>459</w:t>
            </w:r>
          </w:hyperlink>
        </w:p>
        <w:p>
          <w:pPr>
            <w:pStyle w:val="Contents3"/>
            <w:tabs>
              <w:tab w:val="clear" w:pos="8459"/>
              <w:tab w:val="right" w:pos="9026" w:leader="dot"/>
            </w:tabs>
            <w:rPr/>
          </w:pPr>
          <w:hyperlink w:anchor="__RefHeading___Toc2638193_211673320">
            <w:r>
              <w:rPr>
                <w:webHidden/>
                <w:rStyle w:val="IndexLink"/>
              </w:rPr>
              <w:t>1994</w:t>
            </w:r>
            <w:r>
              <w:rPr>
                <w:rStyle w:val="IndexLink"/>
                <w:rtl w:val="true"/>
              </w:rPr>
              <w:t xml:space="preserve"> </w:t>
            </w:r>
            <w:r>
              <w:rPr>
                <w:rStyle w:val="IndexLink"/>
                <w:rtl w:val="true"/>
              </w:rPr>
              <w:t>کَشّافُ الْمُعْضَلاتِ‌</w:t>
            </w:r>
            <w:r>
              <w:rPr>
                <w:rStyle w:val="IndexLink"/>
                <w:rtl w:val="true"/>
              </w:rPr>
              <w:tab/>
            </w:r>
            <w:r>
              <w:rPr>
                <w:rStyle w:val="IndexLink"/>
              </w:rPr>
              <w:t>459</w:t>
            </w:r>
          </w:hyperlink>
        </w:p>
        <w:p>
          <w:pPr>
            <w:pStyle w:val="Contents3"/>
            <w:tabs>
              <w:tab w:val="clear" w:pos="8459"/>
              <w:tab w:val="right" w:pos="9026" w:leader="dot"/>
            </w:tabs>
            <w:rPr/>
          </w:pPr>
          <w:hyperlink w:anchor="__RefHeading___Toc2638195_211673320">
            <w:r>
              <w:rPr>
                <w:webHidden/>
                <w:rStyle w:val="IndexLink"/>
              </w:rPr>
              <w:t>1995</w:t>
            </w:r>
            <w:r>
              <w:rPr>
                <w:rStyle w:val="IndexLink"/>
                <w:rtl w:val="true"/>
              </w:rPr>
              <w:t xml:space="preserve"> </w:t>
            </w:r>
            <w:r>
              <w:rPr>
                <w:rStyle w:val="IndexLink"/>
                <w:rtl w:val="true"/>
              </w:rPr>
              <w:t>کَنْزُ الْخَیراتِ‌</w:t>
            </w:r>
            <w:r>
              <w:rPr>
                <w:rStyle w:val="IndexLink"/>
                <w:rtl w:val="true"/>
              </w:rPr>
              <w:tab/>
            </w:r>
            <w:r>
              <w:rPr>
                <w:rStyle w:val="IndexLink"/>
              </w:rPr>
              <w:t>459</w:t>
            </w:r>
          </w:hyperlink>
        </w:p>
        <w:p>
          <w:pPr>
            <w:pStyle w:val="Contents3"/>
            <w:tabs>
              <w:tab w:val="clear" w:pos="8459"/>
              <w:tab w:val="right" w:pos="9026" w:leader="dot"/>
            </w:tabs>
            <w:rPr/>
          </w:pPr>
          <w:hyperlink w:anchor="__RefHeading___Toc2638197_211673320">
            <w:r>
              <w:rPr>
                <w:webHidden/>
                <w:rStyle w:val="IndexLink"/>
              </w:rPr>
              <w:t>1996</w:t>
            </w:r>
            <w:r>
              <w:rPr>
                <w:rStyle w:val="IndexLink"/>
                <w:rtl w:val="true"/>
              </w:rPr>
              <w:t xml:space="preserve"> </w:t>
            </w:r>
            <w:r>
              <w:rPr>
                <w:rStyle w:val="IndexLink"/>
                <w:rtl w:val="true"/>
              </w:rPr>
              <w:t>کَنْزُ الطّالِبِینَ‌</w:t>
            </w:r>
            <w:r>
              <w:rPr>
                <w:rStyle w:val="IndexLink"/>
                <w:rtl w:val="true"/>
              </w:rPr>
              <w:tab/>
            </w:r>
            <w:r>
              <w:rPr>
                <w:rStyle w:val="IndexLink"/>
              </w:rPr>
              <w:t>460</w:t>
            </w:r>
          </w:hyperlink>
        </w:p>
        <w:p>
          <w:pPr>
            <w:pStyle w:val="Contents3"/>
            <w:tabs>
              <w:tab w:val="clear" w:pos="8459"/>
              <w:tab w:val="right" w:pos="9026" w:leader="dot"/>
            </w:tabs>
            <w:rPr/>
          </w:pPr>
          <w:hyperlink w:anchor="__RefHeading___Toc2638199_211673320">
            <w:r>
              <w:rPr>
                <w:webHidden/>
                <w:rStyle w:val="IndexLink"/>
              </w:rPr>
              <w:t>1997</w:t>
            </w:r>
            <w:r>
              <w:rPr>
                <w:rStyle w:val="IndexLink"/>
                <w:rtl w:val="true"/>
              </w:rPr>
              <w:t xml:space="preserve"> </w:t>
            </w:r>
            <w:r>
              <w:rPr>
                <w:rStyle w:val="IndexLink"/>
                <w:rtl w:val="true"/>
              </w:rPr>
              <w:t>کَهْفُ التُّقی‌</w:t>
            </w:r>
            <w:r>
              <w:rPr>
                <w:rStyle w:val="IndexLink"/>
                <w:rtl w:val="true"/>
              </w:rPr>
              <w:tab/>
            </w:r>
            <w:r>
              <w:rPr>
                <w:rStyle w:val="IndexLink"/>
              </w:rPr>
              <w:t>460</w:t>
            </w:r>
          </w:hyperlink>
        </w:p>
        <w:p>
          <w:pPr>
            <w:pStyle w:val="Contents3"/>
            <w:tabs>
              <w:tab w:val="clear" w:pos="8459"/>
              <w:tab w:val="right" w:pos="9026" w:leader="dot"/>
            </w:tabs>
            <w:rPr/>
          </w:pPr>
          <w:hyperlink w:anchor="__RefHeading___Toc2638201_211673320">
            <w:r>
              <w:rPr>
                <w:webHidden/>
                <w:rStyle w:val="IndexLink"/>
              </w:rPr>
              <w:t>1998</w:t>
            </w:r>
            <w:r>
              <w:rPr>
                <w:rStyle w:val="IndexLink"/>
                <w:rtl w:val="true"/>
              </w:rPr>
              <w:t xml:space="preserve"> </w:t>
            </w:r>
            <w:r>
              <w:rPr>
                <w:rStyle w:val="IndexLink"/>
                <w:rtl w:val="true"/>
              </w:rPr>
              <w:t>کَهْفُ الْوَری‌</w:t>
            </w:r>
            <w:r>
              <w:rPr>
                <w:rStyle w:val="IndexLink"/>
                <w:rtl w:val="true"/>
              </w:rPr>
              <w:tab/>
            </w:r>
            <w:r>
              <w:rPr>
                <w:rStyle w:val="IndexLink"/>
              </w:rPr>
              <w:t>460</w:t>
            </w:r>
          </w:hyperlink>
        </w:p>
        <w:p>
          <w:pPr>
            <w:pStyle w:val="Contents3"/>
            <w:tabs>
              <w:tab w:val="clear" w:pos="8459"/>
              <w:tab w:val="right" w:pos="9026" w:leader="dot"/>
            </w:tabs>
            <w:rPr/>
          </w:pPr>
          <w:hyperlink w:anchor="__RefHeading___Toc2638203_211673320">
            <w:r>
              <w:rPr>
                <w:webHidden/>
                <w:rStyle w:val="IndexLink"/>
              </w:rPr>
              <w:t>1999</w:t>
            </w:r>
            <w:r>
              <w:rPr>
                <w:rStyle w:val="IndexLink"/>
                <w:rtl w:val="true"/>
              </w:rPr>
              <w:t xml:space="preserve"> </w:t>
            </w:r>
            <w:r>
              <w:rPr>
                <w:rStyle w:val="IndexLink"/>
                <w:rtl w:val="true"/>
              </w:rPr>
              <w:t>لا آثَرَ إِلَّا للَّهِ‌ِ</w:t>
            </w:r>
            <w:r>
              <w:rPr>
                <w:rStyle w:val="IndexLink"/>
                <w:rtl w:val="true"/>
              </w:rPr>
              <w:tab/>
            </w:r>
            <w:r>
              <w:rPr>
                <w:rStyle w:val="IndexLink"/>
              </w:rPr>
              <w:t>460</w:t>
            </w:r>
          </w:hyperlink>
        </w:p>
        <w:p>
          <w:pPr>
            <w:pStyle w:val="Contents3"/>
            <w:tabs>
              <w:tab w:val="clear" w:pos="8459"/>
              <w:tab w:val="right" w:pos="9026" w:leader="dot"/>
            </w:tabs>
            <w:rPr/>
          </w:pPr>
          <w:hyperlink w:anchor="__RefHeading___Toc2638205_211673320">
            <w:r>
              <w:rPr>
                <w:webHidden/>
                <w:rStyle w:val="IndexLink"/>
              </w:rPr>
              <w:t>2000</w:t>
            </w:r>
            <w:r>
              <w:rPr>
                <w:rStyle w:val="IndexLink"/>
                <w:rtl w:val="true"/>
              </w:rPr>
              <w:t xml:space="preserve"> </w:t>
            </w:r>
            <w:r>
              <w:rPr>
                <w:rStyle w:val="IndexLink"/>
                <w:rtl w:val="true"/>
              </w:rPr>
              <w:t>لا شَبِیهَ لَهُ فِی ضَرائِبِهِ‌</w:t>
            </w:r>
            <w:r>
              <w:rPr>
                <w:rStyle w:val="IndexLink"/>
                <w:rtl w:val="true"/>
              </w:rPr>
              <w:tab/>
            </w:r>
            <w:r>
              <w:rPr>
                <w:rStyle w:val="IndexLink"/>
              </w:rPr>
              <w:t>460</w:t>
            </w:r>
          </w:hyperlink>
        </w:p>
        <w:p>
          <w:pPr>
            <w:pStyle w:val="Contents3"/>
            <w:tabs>
              <w:tab w:val="clear" w:pos="8459"/>
              <w:tab w:val="right" w:pos="9026" w:leader="dot"/>
            </w:tabs>
            <w:rPr/>
          </w:pPr>
          <w:hyperlink w:anchor="__RefHeading___Toc2638207_211673320">
            <w:r>
              <w:rPr>
                <w:webHidden/>
                <w:rStyle w:val="IndexLink"/>
              </w:rPr>
              <w:t>2001</w:t>
            </w:r>
            <w:r>
              <w:rPr>
                <w:rStyle w:val="IndexLink"/>
                <w:rtl w:val="true"/>
              </w:rPr>
              <w:t xml:space="preserve"> </w:t>
            </w:r>
            <w:r>
              <w:rPr>
                <w:rStyle w:val="IndexLink"/>
                <w:rtl w:val="true"/>
              </w:rPr>
              <w:t>لا نَظِیرَ لَهُ فِی شُجاعَتِهِ‌</w:t>
            </w:r>
            <w:r>
              <w:rPr>
                <w:rStyle w:val="IndexLink"/>
                <w:rtl w:val="true"/>
              </w:rPr>
              <w:tab/>
            </w:r>
            <w:r>
              <w:rPr>
                <w:rStyle w:val="IndexLink"/>
              </w:rPr>
              <w:t>460</w:t>
            </w:r>
          </w:hyperlink>
        </w:p>
        <w:p>
          <w:pPr>
            <w:pStyle w:val="Contents3"/>
            <w:tabs>
              <w:tab w:val="clear" w:pos="8459"/>
              <w:tab w:val="right" w:pos="9026" w:leader="dot"/>
            </w:tabs>
            <w:rPr/>
          </w:pPr>
          <w:hyperlink w:anchor="__RefHeading___Toc2638209_211673320">
            <w:r>
              <w:rPr>
                <w:webHidden/>
                <w:rStyle w:val="IndexLink"/>
              </w:rPr>
              <w:t>2002</w:t>
            </w:r>
            <w:r>
              <w:rPr>
                <w:rStyle w:val="IndexLink"/>
                <w:rtl w:val="true"/>
              </w:rPr>
              <w:t xml:space="preserve"> </w:t>
            </w:r>
            <w:r>
              <w:rPr>
                <w:rStyle w:val="IndexLink"/>
                <w:rtl w:val="true"/>
              </w:rPr>
              <w:t>لا نَظِیرَ لَهُ فِی مَناقِبِهِ‌</w:t>
            </w:r>
            <w:r>
              <w:rPr>
                <w:rStyle w:val="IndexLink"/>
                <w:rtl w:val="true"/>
              </w:rPr>
              <w:tab/>
            </w:r>
            <w:r>
              <w:rPr>
                <w:rStyle w:val="IndexLink"/>
              </w:rPr>
              <w:t>460</w:t>
            </w:r>
          </w:hyperlink>
        </w:p>
        <w:p>
          <w:pPr>
            <w:pStyle w:val="Contents3"/>
            <w:tabs>
              <w:tab w:val="clear" w:pos="8459"/>
              <w:tab w:val="right" w:pos="9026" w:leader="dot"/>
            </w:tabs>
            <w:rPr/>
          </w:pPr>
          <w:hyperlink w:anchor="__RefHeading___Toc2638211_211673320">
            <w:r>
              <w:rPr>
                <w:webHidden/>
                <w:rStyle w:val="IndexLink"/>
              </w:rPr>
              <w:t>2003</w:t>
            </w:r>
            <w:r>
              <w:rPr>
                <w:rStyle w:val="IndexLink"/>
                <w:rtl w:val="true"/>
              </w:rPr>
              <w:t xml:space="preserve"> </w:t>
            </w:r>
            <w:r>
              <w:rPr>
                <w:rStyle w:val="IndexLink"/>
                <w:rtl w:val="true"/>
              </w:rPr>
              <w:t>لا یداهِنُ الْفُجّارَ</w:t>
            </w:r>
            <w:r>
              <w:rPr>
                <w:rStyle w:val="IndexLink"/>
                <w:rtl w:val="true"/>
              </w:rPr>
              <w:tab/>
            </w:r>
            <w:r>
              <w:rPr>
                <w:rStyle w:val="IndexLink"/>
              </w:rPr>
              <w:t>460</w:t>
            </w:r>
          </w:hyperlink>
        </w:p>
        <w:p>
          <w:pPr>
            <w:pStyle w:val="Contents3"/>
            <w:tabs>
              <w:tab w:val="clear" w:pos="8459"/>
              <w:tab w:val="right" w:pos="9026" w:leader="dot"/>
            </w:tabs>
            <w:rPr/>
          </w:pPr>
          <w:hyperlink w:anchor="__RefHeading___Toc2638213_211673320">
            <w:r>
              <w:rPr>
                <w:webHidden/>
                <w:rStyle w:val="IndexLink"/>
              </w:rPr>
              <w:t>2004</w:t>
            </w:r>
            <w:r>
              <w:rPr>
                <w:rStyle w:val="IndexLink"/>
                <w:rtl w:val="true"/>
              </w:rPr>
              <w:t xml:space="preserve"> </w:t>
            </w:r>
            <w:r>
              <w:rPr>
                <w:rStyle w:val="IndexLink"/>
                <w:rtl w:val="true"/>
              </w:rPr>
              <w:t>لِسانُ الرَّسُولِ‌</w:t>
            </w:r>
            <w:r>
              <w:rPr>
                <w:rStyle w:val="IndexLink"/>
                <w:rtl w:val="true"/>
              </w:rPr>
              <w:tab/>
            </w:r>
            <w:r>
              <w:rPr>
                <w:rStyle w:val="IndexLink"/>
              </w:rPr>
              <w:t>460</w:t>
            </w:r>
          </w:hyperlink>
        </w:p>
        <w:p>
          <w:pPr>
            <w:pStyle w:val="Contents3"/>
            <w:tabs>
              <w:tab w:val="clear" w:pos="8459"/>
              <w:tab w:val="right" w:pos="9026" w:leader="dot"/>
            </w:tabs>
            <w:rPr/>
          </w:pPr>
          <w:hyperlink w:anchor="__RefHeading___Toc2638215_211673320">
            <w:r>
              <w:rPr>
                <w:webHidden/>
                <w:rStyle w:val="IndexLink"/>
              </w:rPr>
              <w:t>2005</w:t>
            </w:r>
            <w:r>
              <w:rPr>
                <w:rStyle w:val="IndexLink"/>
                <w:rtl w:val="true"/>
              </w:rPr>
              <w:t xml:space="preserve"> </w:t>
            </w:r>
            <w:r>
              <w:rPr>
                <w:rStyle w:val="IndexLink"/>
                <w:rtl w:val="true"/>
              </w:rPr>
              <w:t>لَمْ تَجْبُنْ نَفْسُهُ‌</w:t>
            </w:r>
            <w:r>
              <w:rPr>
                <w:rStyle w:val="IndexLink"/>
                <w:rtl w:val="true"/>
              </w:rPr>
              <w:tab/>
            </w:r>
            <w:r>
              <w:rPr>
                <w:rStyle w:val="IndexLink"/>
              </w:rPr>
              <w:t>460</w:t>
            </w:r>
          </w:hyperlink>
        </w:p>
        <w:p>
          <w:pPr>
            <w:pStyle w:val="Contents3"/>
            <w:tabs>
              <w:tab w:val="clear" w:pos="8459"/>
              <w:tab w:val="right" w:pos="9026" w:leader="dot"/>
            </w:tabs>
            <w:rPr/>
          </w:pPr>
          <w:hyperlink w:anchor="__RefHeading___Toc2638217_211673320">
            <w:r>
              <w:rPr>
                <w:webHidden/>
                <w:rStyle w:val="IndexLink"/>
              </w:rPr>
              <w:t>2006</w:t>
            </w:r>
            <w:r>
              <w:rPr>
                <w:rStyle w:val="IndexLink"/>
                <w:rtl w:val="true"/>
              </w:rPr>
              <w:t xml:space="preserve"> </w:t>
            </w:r>
            <w:r>
              <w:rPr>
                <w:rStyle w:val="IndexLink"/>
                <w:rtl w:val="true"/>
              </w:rPr>
              <w:t>لَمْ تَضْعُفْ بَصِیرَتُهُ‌</w:t>
            </w:r>
            <w:r>
              <w:rPr>
                <w:rStyle w:val="IndexLink"/>
                <w:rtl w:val="true"/>
              </w:rPr>
              <w:tab/>
            </w:r>
            <w:r>
              <w:rPr>
                <w:rStyle w:val="IndexLink"/>
              </w:rPr>
              <w:t>460</w:t>
            </w:r>
          </w:hyperlink>
        </w:p>
        <w:p>
          <w:pPr>
            <w:pStyle w:val="Contents3"/>
            <w:tabs>
              <w:tab w:val="clear" w:pos="8459"/>
              <w:tab w:val="right" w:pos="9026" w:leader="dot"/>
            </w:tabs>
            <w:rPr/>
          </w:pPr>
          <w:hyperlink w:anchor="__RefHeading___Toc2638219_211673320">
            <w:r>
              <w:rPr>
                <w:webHidden/>
                <w:rStyle w:val="IndexLink"/>
              </w:rPr>
              <w:t>2007</w:t>
            </w:r>
            <w:r>
              <w:rPr>
                <w:rStyle w:val="IndexLink"/>
                <w:rtl w:val="true"/>
              </w:rPr>
              <w:t xml:space="preserve"> </w:t>
            </w:r>
            <w:r>
              <w:rPr>
                <w:rStyle w:val="IndexLink"/>
                <w:rtl w:val="true"/>
              </w:rPr>
              <w:t>لَمْ تَفْلُلْ حُجَّتُهُ‌</w:t>
            </w:r>
            <w:r>
              <w:rPr>
                <w:rStyle w:val="IndexLink"/>
                <w:rtl w:val="true"/>
              </w:rPr>
              <w:tab/>
            </w:r>
            <w:r>
              <w:rPr>
                <w:rStyle w:val="IndexLink"/>
              </w:rPr>
              <w:t>460</w:t>
            </w:r>
          </w:hyperlink>
        </w:p>
        <w:p>
          <w:pPr>
            <w:pStyle w:val="Contents3"/>
            <w:tabs>
              <w:tab w:val="clear" w:pos="8459"/>
              <w:tab w:val="right" w:pos="9026" w:leader="dot"/>
            </w:tabs>
            <w:rPr/>
          </w:pPr>
          <w:hyperlink w:anchor="__RefHeading___Toc2638221_211673320">
            <w:r>
              <w:rPr>
                <w:webHidden/>
                <w:rStyle w:val="IndexLink"/>
              </w:rPr>
              <w:t>2008</w:t>
            </w:r>
            <w:r>
              <w:rPr>
                <w:rStyle w:val="IndexLink"/>
                <w:rtl w:val="true"/>
              </w:rPr>
              <w:t xml:space="preserve"> </w:t>
            </w:r>
            <w:r>
              <w:rPr>
                <w:rStyle w:val="IndexLink"/>
                <w:rtl w:val="true"/>
              </w:rPr>
              <w:t>لَمْ یتَدَنَّسْ بِحُطامٍ‌</w:t>
            </w:r>
            <w:r>
              <w:rPr>
                <w:rStyle w:val="IndexLink"/>
                <w:rtl w:val="true"/>
              </w:rPr>
              <w:tab/>
            </w:r>
            <w:r>
              <w:rPr>
                <w:rStyle w:val="IndexLink"/>
              </w:rPr>
              <w:t>462</w:t>
            </w:r>
          </w:hyperlink>
        </w:p>
        <w:p>
          <w:pPr>
            <w:pStyle w:val="Contents3"/>
            <w:tabs>
              <w:tab w:val="clear" w:pos="8459"/>
              <w:tab w:val="right" w:pos="9026" w:leader="dot"/>
            </w:tabs>
            <w:rPr/>
          </w:pPr>
          <w:hyperlink w:anchor="__RefHeading___Toc2638223_211673320">
            <w:r>
              <w:rPr>
                <w:webHidden/>
                <w:rStyle w:val="IndexLink"/>
              </w:rPr>
              <w:t>2009</w:t>
            </w:r>
            <w:r>
              <w:rPr>
                <w:rStyle w:val="IndexLink"/>
                <w:rtl w:val="true"/>
              </w:rPr>
              <w:t xml:space="preserve"> </w:t>
            </w:r>
            <w:r>
              <w:rPr>
                <w:rStyle w:val="IndexLink"/>
                <w:rtl w:val="true"/>
              </w:rPr>
              <w:t>لَمْ یتَلَبَّسْ بِآثامٍ‌</w:t>
            </w:r>
            <w:r>
              <w:rPr>
                <w:rStyle w:val="IndexLink"/>
                <w:rtl w:val="true"/>
              </w:rPr>
              <w:tab/>
            </w:r>
            <w:r>
              <w:rPr>
                <w:rStyle w:val="IndexLink"/>
              </w:rPr>
              <w:t>462</w:t>
            </w:r>
          </w:hyperlink>
        </w:p>
        <w:p>
          <w:pPr>
            <w:pStyle w:val="Contents3"/>
            <w:tabs>
              <w:tab w:val="clear" w:pos="8459"/>
              <w:tab w:val="right" w:pos="9026" w:leader="dot"/>
            </w:tabs>
            <w:rPr/>
          </w:pPr>
          <w:hyperlink w:anchor="__RefHeading___Toc2638225_211673320">
            <w:r>
              <w:rPr>
                <w:webHidden/>
                <w:rStyle w:val="IndexLink"/>
              </w:rPr>
              <w:t>2010</w:t>
            </w:r>
            <w:r>
              <w:rPr>
                <w:rStyle w:val="IndexLink"/>
                <w:rtl w:val="true"/>
              </w:rPr>
              <w:t xml:space="preserve"> </w:t>
            </w:r>
            <w:r>
              <w:rPr>
                <w:rStyle w:val="IndexLink"/>
                <w:rtl w:val="true"/>
              </w:rPr>
              <w:t>لَمْ یزِغْ قَلْبُهُ‌</w:t>
            </w:r>
            <w:r>
              <w:rPr>
                <w:rStyle w:val="IndexLink"/>
                <w:rtl w:val="true"/>
              </w:rPr>
              <w:tab/>
            </w:r>
            <w:r>
              <w:rPr>
                <w:rStyle w:val="IndexLink"/>
              </w:rPr>
              <w:t>462</w:t>
            </w:r>
          </w:hyperlink>
        </w:p>
        <w:p>
          <w:pPr>
            <w:pStyle w:val="Contents3"/>
            <w:tabs>
              <w:tab w:val="clear" w:pos="8459"/>
              <w:tab w:val="right" w:pos="9026" w:leader="dot"/>
            </w:tabs>
            <w:rPr/>
          </w:pPr>
          <w:hyperlink w:anchor="__RefHeading___Toc2638227_211673320">
            <w:r>
              <w:rPr>
                <w:webHidden/>
                <w:rStyle w:val="IndexLink"/>
              </w:rPr>
              <w:t>2011</w:t>
            </w:r>
            <w:r>
              <w:rPr>
                <w:rStyle w:val="IndexLink"/>
                <w:rtl w:val="true"/>
              </w:rPr>
              <w:t xml:space="preserve"> </w:t>
            </w:r>
            <w:r>
              <w:rPr>
                <w:rStyle w:val="IndexLink"/>
                <w:rtl w:val="true"/>
              </w:rPr>
              <w:t>لَمْ یصْمُتْ أَلْفاً</w:t>
            </w:r>
            <w:r>
              <w:rPr>
                <w:rStyle w:val="IndexLink"/>
                <w:rtl w:val="true"/>
              </w:rPr>
              <w:tab/>
            </w:r>
            <w:r>
              <w:rPr>
                <w:rStyle w:val="IndexLink"/>
              </w:rPr>
              <w:t>462</w:t>
            </w:r>
          </w:hyperlink>
        </w:p>
        <w:p>
          <w:pPr>
            <w:pStyle w:val="Contents3"/>
            <w:tabs>
              <w:tab w:val="clear" w:pos="8459"/>
              <w:tab w:val="right" w:pos="9026" w:leader="dot"/>
            </w:tabs>
            <w:rPr/>
          </w:pPr>
          <w:hyperlink w:anchor="__RefHeading___Toc2638229_211673320">
            <w:r>
              <w:rPr>
                <w:webHidden/>
                <w:rStyle w:val="IndexLink"/>
              </w:rPr>
              <w:t>2012</w:t>
            </w:r>
            <w:r>
              <w:rPr>
                <w:rStyle w:val="IndexLink"/>
                <w:rtl w:val="true"/>
              </w:rPr>
              <w:t xml:space="preserve"> </w:t>
            </w:r>
            <w:r>
              <w:rPr>
                <w:rStyle w:val="IndexLink"/>
                <w:rtl w:val="true"/>
              </w:rPr>
              <w:t>لَمْ یفْترْ طَرْفاً</w:t>
            </w:r>
            <w:r>
              <w:rPr>
                <w:rStyle w:val="IndexLink"/>
                <w:rtl w:val="true"/>
              </w:rPr>
              <w:tab/>
            </w:r>
            <w:r>
              <w:rPr>
                <w:rStyle w:val="IndexLink"/>
              </w:rPr>
              <w:t>462</w:t>
            </w:r>
          </w:hyperlink>
        </w:p>
        <w:p>
          <w:pPr>
            <w:pStyle w:val="Contents3"/>
            <w:tabs>
              <w:tab w:val="clear" w:pos="8459"/>
              <w:tab w:val="right" w:pos="9026" w:leader="dot"/>
            </w:tabs>
            <w:rPr/>
          </w:pPr>
          <w:hyperlink w:anchor="__RefHeading___Toc2638231_211673320">
            <w:r>
              <w:rPr>
                <w:webHidden/>
                <w:rStyle w:val="IndexLink"/>
              </w:rPr>
              <w:t>2013</w:t>
            </w:r>
            <w:r>
              <w:rPr>
                <w:rStyle w:val="IndexLink"/>
                <w:rtl w:val="true"/>
              </w:rPr>
              <w:t xml:space="preserve"> </w:t>
            </w:r>
            <w:r>
              <w:rPr>
                <w:rStyle w:val="IndexLink"/>
                <w:rtl w:val="true"/>
              </w:rPr>
              <w:t>لَمْ ینْطِقْ خُلْفَاً</w:t>
            </w:r>
            <w:r>
              <w:rPr>
                <w:rStyle w:val="IndexLink"/>
                <w:rtl w:val="true"/>
              </w:rPr>
              <w:tab/>
            </w:r>
            <w:r>
              <w:rPr>
                <w:rStyle w:val="IndexLink"/>
              </w:rPr>
              <w:t>462</w:t>
            </w:r>
          </w:hyperlink>
        </w:p>
        <w:p>
          <w:pPr>
            <w:pStyle w:val="Contents3"/>
            <w:tabs>
              <w:tab w:val="clear" w:pos="8459"/>
              <w:tab w:val="right" w:pos="9026" w:leader="dot"/>
            </w:tabs>
            <w:rPr/>
          </w:pPr>
          <w:hyperlink w:anchor="__RefHeading___Toc2638233_211673320">
            <w:r>
              <w:rPr>
                <w:webHidden/>
                <w:rStyle w:val="IndexLink"/>
              </w:rPr>
              <w:t>2014</w:t>
            </w:r>
            <w:r>
              <w:rPr>
                <w:rStyle w:val="IndexLink"/>
                <w:rtl w:val="true"/>
              </w:rPr>
              <w:t xml:space="preserve"> </w:t>
            </w:r>
            <w:r>
              <w:rPr>
                <w:rStyle w:val="IndexLink"/>
                <w:rtl w:val="true"/>
              </w:rPr>
              <w:t>اللَّوْذَعِی‌</w:t>
            </w:r>
            <w:r>
              <w:rPr>
                <w:rStyle w:val="IndexLink"/>
                <w:rtl w:val="true"/>
              </w:rPr>
              <w:tab/>
            </w:r>
            <w:r>
              <w:rPr>
                <w:rStyle w:val="IndexLink"/>
              </w:rPr>
              <w:t>462</w:t>
            </w:r>
          </w:hyperlink>
        </w:p>
        <w:p>
          <w:pPr>
            <w:pStyle w:val="Contents3"/>
            <w:tabs>
              <w:tab w:val="clear" w:pos="8459"/>
              <w:tab w:val="right" w:pos="9026" w:leader="dot"/>
            </w:tabs>
            <w:rPr/>
          </w:pPr>
          <w:hyperlink w:anchor="__RefHeading___Toc2638235_211673320">
            <w:r>
              <w:rPr>
                <w:webHidden/>
                <w:rStyle w:val="IndexLink"/>
              </w:rPr>
              <w:t>2015</w:t>
            </w:r>
            <w:r>
              <w:rPr>
                <w:rStyle w:val="IndexLink"/>
                <w:rtl w:val="true"/>
              </w:rPr>
              <w:t xml:space="preserve"> </w:t>
            </w:r>
            <w:r>
              <w:rPr>
                <w:rStyle w:val="IndexLink"/>
                <w:rtl w:val="true"/>
              </w:rPr>
              <w:t>لَوْلا عَلِی لَهَلَکَ عُمَرُ</w:t>
            </w:r>
            <w:r>
              <w:rPr>
                <w:rStyle w:val="IndexLink"/>
                <w:rtl w:val="true"/>
              </w:rPr>
              <w:tab/>
            </w:r>
            <w:r>
              <w:rPr>
                <w:rStyle w:val="IndexLink"/>
              </w:rPr>
              <w:t>462</w:t>
            </w:r>
          </w:hyperlink>
        </w:p>
        <w:p>
          <w:pPr>
            <w:pStyle w:val="Contents3"/>
            <w:tabs>
              <w:tab w:val="clear" w:pos="8459"/>
              <w:tab w:val="right" w:pos="9026" w:leader="dot"/>
            </w:tabs>
            <w:rPr/>
          </w:pPr>
          <w:hyperlink w:anchor="__RefHeading___Toc2638237_211673320">
            <w:r>
              <w:rPr>
                <w:webHidden/>
                <w:rStyle w:val="IndexLink"/>
              </w:rPr>
              <w:t>2016</w:t>
            </w:r>
            <w:r>
              <w:rPr>
                <w:rStyle w:val="IndexLink"/>
                <w:rtl w:val="true"/>
              </w:rPr>
              <w:t xml:space="preserve"> </w:t>
            </w:r>
            <w:r>
              <w:rPr>
                <w:rStyle w:val="IndexLink"/>
                <w:rtl w:val="true"/>
              </w:rPr>
              <w:t>لَهُ ثَلاثِینَ أَلْفَ مَنْقَبَةٍ</w:t>
            </w:r>
            <w:r>
              <w:rPr>
                <w:rStyle w:val="IndexLink"/>
                <w:rtl w:val="true"/>
              </w:rPr>
              <w:tab/>
            </w:r>
            <w:r>
              <w:rPr>
                <w:rStyle w:val="IndexLink"/>
              </w:rPr>
              <w:t>462</w:t>
            </w:r>
          </w:hyperlink>
        </w:p>
        <w:p>
          <w:pPr>
            <w:pStyle w:val="Contents3"/>
            <w:tabs>
              <w:tab w:val="clear" w:pos="8459"/>
              <w:tab w:val="right" w:pos="9026" w:leader="dot"/>
            </w:tabs>
            <w:rPr/>
          </w:pPr>
          <w:hyperlink w:anchor="__RefHeading___Toc2638239_211673320">
            <w:r>
              <w:rPr>
                <w:webHidden/>
                <w:rStyle w:val="IndexLink"/>
              </w:rPr>
              <w:t>2017</w:t>
            </w:r>
            <w:r>
              <w:rPr>
                <w:rStyle w:val="IndexLink"/>
                <w:rtl w:val="true"/>
              </w:rPr>
              <w:t xml:space="preserve"> </w:t>
            </w:r>
            <w:r>
              <w:rPr>
                <w:rStyle w:val="IndexLink"/>
                <w:rtl w:val="true"/>
              </w:rPr>
              <w:t>لَیثُ بَنِی غالِبٍ‌</w:t>
            </w:r>
            <w:r>
              <w:rPr>
                <w:rStyle w:val="IndexLink"/>
                <w:rtl w:val="true"/>
              </w:rPr>
              <w:tab/>
            </w:r>
            <w:r>
              <w:rPr>
                <w:rStyle w:val="IndexLink"/>
              </w:rPr>
              <w:t>462</w:t>
            </w:r>
          </w:hyperlink>
        </w:p>
        <w:p>
          <w:pPr>
            <w:pStyle w:val="Contents3"/>
            <w:tabs>
              <w:tab w:val="clear" w:pos="8459"/>
              <w:tab w:val="right" w:pos="9026" w:leader="dot"/>
            </w:tabs>
            <w:rPr/>
          </w:pPr>
          <w:hyperlink w:anchor="__RefHeading___Toc2638241_211673320">
            <w:r>
              <w:rPr>
                <w:webHidden/>
                <w:rStyle w:val="IndexLink"/>
              </w:rPr>
              <w:t>2018</w:t>
            </w:r>
            <w:r>
              <w:rPr>
                <w:rStyle w:val="IndexLink"/>
                <w:rtl w:val="true"/>
              </w:rPr>
              <w:t xml:space="preserve"> </w:t>
            </w:r>
            <w:r>
              <w:rPr>
                <w:rStyle w:val="IndexLink"/>
                <w:rtl w:val="true"/>
              </w:rPr>
              <w:t>لَیثُ الثَّری‌</w:t>
            </w:r>
            <w:r>
              <w:rPr>
                <w:rStyle w:val="IndexLink"/>
                <w:rtl w:val="true"/>
              </w:rPr>
              <w:tab/>
            </w:r>
            <w:r>
              <w:rPr>
                <w:rStyle w:val="IndexLink"/>
              </w:rPr>
              <w:t>462</w:t>
            </w:r>
          </w:hyperlink>
        </w:p>
        <w:p>
          <w:pPr>
            <w:pStyle w:val="Contents3"/>
            <w:tabs>
              <w:tab w:val="clear" w:pos="8459"/>
              <w:tab w:val="right" w:pos="9026" w:leader="dot"/>
            </w:tabs>
            <w:rPr/>
          </w:pPr>
          <w:hyperlink w:anchor="__RefHeading___Toc2638243_211673320">
            <w:r>
              <w:rPr>
                <w:webHidden/>
                <w:rStyle w:val="IndexLink"/>
              </w:rPr>
              <w:t>2019</w:t>
            </w:r>
            <w:r>
              <w:rPr>
                <w:rStyle w:val="IndexLink"/>
                <w:rtl w:val="true"/>
              </w:rPr>
              <w:t xml:space="preserve"> </w:t>
            </w:r>
            <w:r>
              <w:rPr>
                <w:rStyle w:val="IndexLink"/>
                <w:rtl w:val="true"/>
              </w:rPr>
              <w:t>لَیثٌ فِی الوَغی‌</w:t>
            </w:r>
            <w:r>
              <w:rPr>
                <w:rStyle w:val="IndexLink"/>
                <w:rtl w:val="true"/>
              </w:rPr>
              <w:tab/>
            </w:r>
            <w:r>
              <w:rPr>
                <w:rStyle w:val="IndexLink"/>
              </w:rPr>
              <w:t>462</w:t>
            </w:r>
          </w:hyperlink>
        </w:p>
        <w:p>
          <w:pPr>
            <w:pStyle w:val="Contents3"/>
            <w:tabs>
              <w:tab w:val="clear" w:pos="8459"/>
              <w:tab w:val="right" w:pos="9026" w:leader="dot"/>
            </w:tabs>
            <w:rPr/>
          </w:pPr>
          <w:hyperlink w:anchor="__RefHeading___Toc2638245_211673320">
            <w:r>
              <w:rPr>
                <w:webHidden/>
                <w:rStyle w:val="IndexLink"/>
              </w:rPr>
              <w:t>2020</w:t>
            </w:r>
            <w:r>
              <w:rPr>
                <w:rStyle w:val="IndexLink"/>
                <w:rtl w:val="true"/>
              </w:rPr>
              <w:t xml:space="preserve"> </w:t>
            </w:r>
            <w:r>
              <w:rPr>
                <w:rStyle w:val="IndexLink"/>
                <w:rtl w:val="true"/>
              </w:rPr>
              <w:t>اللَّیثُ الْمُزاحِمُ‌</w:t>
            </w:r>
            <w:r>
              <w:rPr>
                <w:rStyle w:val="IndexLink"/>
                <w:rtl w:val="true"/>
              </w:rPr>
              <w:tab/>
            </w:r>
            <w:r>
              <w:rPr>
                <w:rStyle w:val="IndexLink"/>
              </w:rPr>
              <w:t>462</w:t>
            </w:r>
          </w:hyperlink>
        </w:p>
        <w:p>
          <w:pPr>
            <w:pStyle w:val="Contents3"/>
            <w:tabs>
              <w:tab w:val="clear" w:pos="8459"/>
              <w:tab w:val="right" w:pos="9026" w:leader="dot"/>
            </w:tabs>
            <w:rPr/>
          </w:pPr>
          <w:hyperlink w:anchor="__RefHeading___Toc2638247_211673320">
            <w:r>
              <w:rPr>
                <w:webHidden/>
                <w:rStyle w:val="IndexLink"/>
              </w:rPr>
              <w:t>2021</w:t>
            </w:r>
            <w:r>
              <w:rPr>
                <w:rStyle w:val="IndexLink"/>
                <w:rtl w:val="true"/>
              </w:rPr>
              <w:t xml:space="preserve"> </w:t>
            </w:r>
            <w:r>
              <w:rPr>
                <w:rStyle w:val="IndexLink"/>
                <w:rtl w:val="true"/>
              </w:rPr>
              <w:t>اللَّیثُ الْهُمامُ‌</w:t>
            </w:r>
            <w:r>
              <w:rPr>
                <w:rStyle w:val="IndexLink"/>
                <w:rtl w:val="true"/>
              </w:rPr>
              <w:tab/>
            </w:r>
            <w:r>
              <w:rPr>
                <w:rStyle w:val="IndexLink"/>
              </w:rPr>
              <w:t>464</w:t>
            </w:r>
          </w:hyperlink>
        </w:p>
        <w:p>
          <w:pPr>
            <w:pStyle w:val="Contents3"/>
            <w:tabs>
              <w:tab w:val="clear" w:pos="8459"/>
              <w:tab w:val="right" w:pos="9026" w:leader="dot"/>
            </w:tabs>
            <w:rPr/>
          </w:pPr>
          <w:hyperlink w:anchor="__RefHeading___Toc2638249_211673320">
            <w:r>
              <w:rPr>
                <w:webHidden/>
                <w:rStyle w:val="IndexLink"/>
              </w:rPr>
              <w:t>2022</w:t>
            </w:r>
            <w:r>
              <w:rPr>
                <w:rStyle w:val="IndexLink"/>
                <w:rtl w:val="true"/>
              </w:rPr>
              <w:t xml:space="preserve"> </w:t>
            </w:r>
            <w:r>
              <w:rPr>
                <w:rStyle w:val="IndexLink"/>
                <w:rtl w:val="true"/>
              </w:rPr>
              <w:t>مُؤَدِّی الْأَمانَةِ</w:t>
            </w:r>
            <w:r>
              <w:rPr>
                <w:rStyle w:val="IndexLink"/>
                <w:rtl w:val="true"/>
              </w:rPr>
              <w:tab/>
            </w:r>
            <w:r>
              <w:rPr>
                <w:rStyle w:val="IndexLink"/>
              </w:rPr>
              <w:t>464</w:t>
            </w:r>
          </w:hyperlink>
        </w:p>
        <w:p>
          <w:pPr>
            <w:pStyle w:val="Contents3"/>
            <w:tabs>
              <w:tab w:val="clear" w:pos="8459"/>
              <w:tab w:val="right" w:pos="9026" w:leader="dot"/>
            </w:tabs>
            <w:rPr/>
          </w:pPr>
          <w:hyperlink w:anchor="__RefHeading___Toc2638251_211673320">
            <w:r>
              <w:rPr>
                <w:webHidden/>
                <w:rStyle w:val="IndexLink"/>
              </w:rPr>
              <w:t>2023</w:t>
            </w:r>
            <w:r>
              <w:rPr>
                <w:rStyle w:val="IndexLink"/>
                <w:rtl w:val="true"/>
              </w:rPr>
              <w:t xml:space="preserve"> </w:t>
            </w:r>
            <w:r>
              <w:rPr>
                <w:rStyle w:val="IndexLink"/>
                <w:rtl w:val="true"/>
              </w:rPr>
              <w:t>الْمَأْوی‌</w:t>
            </w:r>
            <w:r>
              <w:rPr>
                <w:rStyle w:val="IndexLink"/>
                <w:rtl w:val="true"/>
              </w:rPr>
              <w:tab/>
            </w:r>
            <w:r>
              <w:rPr>
                <w:rStyle w:val="IndexLink"/>
              </w:rPr>
              <w:t>464</w:t>
            </w:r>
          </w:hyperlink>
        </w:p>
        <w:p>
          <w:pPr>
            <w:pStyle w:val="Contents3"/>
            <w:tabs>
              <w:tab w:val="clear" w:pos="8459"/>
              <w:tab w:val="right" w:pos="9026" w:leader="dot"/>
            </w:tabs>
            <w:rPr/>
          </w:pPr>
          <w:hyperlink w:anchor="__RefHeading___Toc2638253_211673320">
            <w:r>
              <w:rPr>
                <w:webHidden/>
                <w:rStyle w:val="IndexLink"/>
              </w:rPr>
              <w:t>2024</w:t>
            </w:r>
            <w:r>
              <w:rPr>
                <w:rStyle w:val="IndexLink"/>
                <w:rtl w:val="true"/>
              </w:rPr>
              <w:t xml:space="preserve"> </w:t>
            </w:r>
            <w:r>
              <w:rPr>
                <w:rStyle w:val="IndexLink"/>
                <w:rtl w:val="true"/>
              </w:rPr>
              <w:t>الْمُؤَیدُ مِنَ السَّماءِ</w:t>
            </w:r>
            <w:r>
              <w:rPr>
                <w:rStyle w:val="IndexLink"/>
                <w:rtl w:val="true"/>
              </w:rPr>
              <w:tab/>
            </w:r>
            <w:r>
              <w:rPr>
                <w:rStyle w:val="IndexLink"/>
              </w:rPr>
              <w:t>464</w:t>
            </w:r>
          </w:hyperlink>
        </w:p>
        <w:p>
          <w:pPr>
            <w:pStyle w:val="Contents3"/>
            <w:tabs>
              <w:tab w:val="clear" w:pos="8459"/>
              <w:tab w:val="right" w:pos="9026" w:leader="dot"/>
            </w:tabs>
            <w:rPr/>
          </w:pPr>
          <w:hyperlink w:anchor="__RefHeading___Toc2638255_211673320">
            <w:r>
              <w:rPr>
                <w:webHidden/>
                <w:rStyle w:val="IndexLink"/>
              </w:rPr>
              <w:t>2025</w:t>
            </w:r>
            <w:r>
              <w:rPr>
                <w:rStyle w:val="IndexLink"/>
                <w:rtl w:val="true"/>
              </w:rPr>
              <w:t xml:space="preserve"> </w:t>
            </w:r>
            <w:r>
              <w:rPr>
                <w:rStyle w:val="IndexLink"/>
                <w:rtl w:val="true"/>
              </w:rPr>
              <w:t>ما ضَلَّ وَلا ضُلَّ بِهِ‌</w:t>
            </w:r>
            <w:r>
              <w:rPr>
                <w:rStyle w:val="IndexLink"/>
                <w:rtl w:val="true"/>
              </w:rPr>
              <w:tab/>
            </w:r>
            <w:r>
              <w:rPr>
                <w:rStyle w:val="IndexLink"/>
              </w:rPr>
              <w:t>464</w:t>
            </w:r>
          </w:hyperlink>
        </w:p>
        <w:p>
          <w:pPr>
            <w:pStyle w:val="Contents3"/>
            <w:tabs>
              <w:tab w:val="clear" w:pos="8459"/>
              <w:tab w:val="right" w:pos="9026" w:leader="dot"/>
            </w:tabs>
            <w:rPr/>
          </w:pPr>
          <w:hyperlink w:anchor="__RefHeading___Toc2638257_211673320">
            <w:r>
              <w:rPr>
                <w:webHidden/>
                <w:rStyle w:val="IndexLink"/>
              </w:rPr>
              <w:t>2026</w:t>
            </w:r>
            <w:r>
              <w:rPr>
                <w:rStyle w:val="IndexLink"/>
                <w:rtl w:val="true"/>
              </w:rPr>
              <w:t xml:space="preserve"> </w:t>
            </w:r>
            <w:r>
              <w:rPr>
                <w:rStyle w:val="IndexLink"/>
                <w:rtl w:val="true"/>
              </w:rPr>
              <w:t>الْمُبْغَضُ‌</w:t>
            </w:r>
            <w:r>
              <w:rPr>
                <w:rStyle w:val="IndexLink"/>
                <w:rtl w:val="true"/>
              </w:rPr>
              <w:tab/>
            </w:r>
            <w:r>
              <w:rPr>
                <w:rStyle w:val="IndexLink"/>
              </w:rPr>
              <w:t>464</w:t>
            </w:r>
          </w:hyperlink>
        </w:p>
        <w:p>
          <w:pPr>
            <w:pStyle w:val="Contents3"/>
            <w:tabs>
              <w:tab w:val="clear" w:pos="8459"/>
              <w:tab w:val="right" w:pos="9026" w:leader="dot"/>
            </w:tabs>
            <w:rPr/>
          </w:pPr>
          <w:hyperlink w:anchor="__RefHeading___Toc2638259_211673320">
            <w:r>
              <w:rPr>
                <w:webHidden/>
                <w:rStyle w:val="IndexLink"/>
              </w:rPr>
              <w:t>2027</w:t>
            </w:r>
            <w:r>
              <w:rPr>
                <w:rStyle w:val="IndexLink"/>
                <w:rtl w:val="true"/>
              </w:rPr>
              <w:t xml:space="preserve"> </w:t>
            </w:r>
            <w:r>
              <w:rPr>
                <w:rStyle w:val="IndexLink"/>
                <w:rtl w:val="true"/>
              </w:rPr>
              <w:t>مَتْنُ دِینِ الْإِسْلامِ‌</w:t>
            </w:r>
            <w:r>
              <w:rPr>
                <w:rStyle w:val="IndexLink"/>
                <w:rtl w:val="true"/>
              </w:rPr>
              <w:tab/>
            </w:r>
            <w:r>
              <w:rPr>
                <w:rStyle w:val="IndexLink"/>
              </w:rPr>
              <w:t>464</w:t>
            </w:r>
          </w:hyperlink>
        </w:p>
        <w:p>
          <w:pPr>
            <w:pStyle w:val="Contents3"/>
            <w:tabs>
              <w:tab w:val="clear" w:pos="8459"/>
              <w:tab w:val="right" w:pos="9026" w:leader="dot"/>
            </w:tabs>
            <w:rPr/>
          </w:pPr>
          <w:hyperlink w:anchor="__RefHeading___Toc2638261_211673320">
            <w:r>
              <w:rPr>
                <w:webHidden/>
                <w:rStyle w:val="IndexLink"/>
              </w:rPr>
              <w:t>2028</w:t>
            </w:r>
            <w:r>
              <w:rPr>
                <w:rStyle w:val="IndexLink"/>
                <w:rtl w:val="true"/>
              </w:rPr>
              <w:t xml:space="preserve"> </w:t>
            </w:r>
            <w:r>
              <w:rPr>
                <w:rStyle w:val="IndexLink"/>
                <w:rtl w:val="true"/>
              </w:rPr>
              <w:t>الْمُجابُ الدُّعاءِ</w:t>
            </w:r>
            <w:r>
              <w:rPr>
                <w:rStyle w:val="IndexLink"/>
                <w:rtl w:val="true"/>
              </w:rPr>
              <w:tab/>
            </w:r>
            <w:r>
              <w:rPr>
                <w:rStyle w:val="IndexLink"/>
              </w:rPr>
              <w:t>464</w:t>
            </w:r>
          </w:hyperlink>
        </w:p>
        <w:p>
          <w:pPr>
            <w:pStyle w:val="Contents3"/>
            <w:tabs>
              <w:tab w:val="clear" w:pos="8459"/>
              <w:tab w:val="right" w:pos="9026" w:leader="dot"/>
            </w:tabs>
            <w:rPr/>
          </w:pPr>
          <w:hyperlink w:anchor="__RefHeading___Toc2638263_211673320">
            <w:r>
              <w:rPr>
                <w:webHidden/>
                <w:rStyle w:val="IndexLink"/>
              </w:rPr>
              <w:t>2029</w:t>
            </w:r>
            <w:r>
              <w:rPr>
                <w:rStyle w:val="IndexLink"/>
                <w:rtl w:val="true"/>
              </w:rPr>
              <w:t xml:space="preserve"> </w:t>
            </w:r>
            <w:r>
              <w:rPr>
                <w:rStyle w:val="IndexLink"/>
                <w:rtl w:val="true"/>
              </w:rPr>
              <w:t>مُجانِبُ الْفَسادِ</w:t>
            </w:r>
            <w:r>
              <w:rPr>
                <w:rStyle w:val="IndexLink"/>
                <w:rtl w:val="true"/>
              </w:rPr>
              <w:tab/>
            </w:r>
            <w:r>
              <w:rPr>
                <w:rStyle w:val="IndexLink"/>
              </w:rPr>
              <w:t>464</w:t>
            </w:r>
          </w:hyperlink>
        </w:p>
        <w:p>
          <w:pPr>
            <w:pStyle w:val="Contents3"/>
            <w:tabs>
              <w:tab w:val="clear" w:pos="8459"/>
              <w:tab w:val="right" w:pos="9026" w:leader="dot"/>
            </w:tabs>
            <w:rPr/>
          </w:pPr>
          <w:hyperlink w:anchor="__RefHeading___Toc2638265_211673320">
            <w:r>
              <w:rPr>
                <w:webHidden/>
                <w:rStyle w:val="IndexLink"/>
              </w:rPr>
              <w:t>2030</w:t>
            </w:r>
            <w:r>
              <w:rPr>
                <w:rStyle w:val="IndexLink"/>
                <w:rtl w:val="true"/>
              </w:rPr>
              <w:t xml:space="preserve"> </w:t>
            </w:r>
            <w:r>
              <w:rPr>
                <w:rStyle w:val="IndexLink"/>
                <w:rtl w:val="true"/>
              </w:rPr>
              <w:t>مَحْبُوبُ الْمَعْبُودِ</w:t>
            </w:r>
            <w:r>
              <w:rPr>
                <w:rStyle w:val="IndexLink"/>
                <w:rtl w:val="true"/>
              </w:rPr>
              <w:tab/>
            </w:r>
            <w:r>
              <w:rPr>
                <w:rStyle w:val="IndexLink"/>
              </w:rPr>
              <w:t>465</w:t>
            </w:r>
          </w:hyperlink>
        </w:p>
        <w:p>
          <w:pPr>
            <w:pStyle w:val="Contents3"/>
            <w:tabs>
              <w:tab w:val="clear" w:pos="8459"/>
              <w:tab w:val="right" w:pos="9026" w:leader="dot"/>
            </w:tabs>
            <w:rPr/>
          </w:pPr>
          <w:hyperlink w:anchor="__RefHeading___Toc2638267_211673320">
            <w:r>
              <w:rPr>
                <w:webHidden/>
                <w:rStyle w:val="IndexLink"/>
              </w:rPr>
              <w:t>2031</w:t>
            </w:r>
            <w:r>
              <w:rPr>
                <w:rStyle w:val="IndexLink"/>
                <w:rtl w:val="true"/>
              </w:rPr>
              <w:t xml:space="preserve"> </w:t>
            </w:r>
            <w:r>
              <w:rPr>
                <w:rStyle w:val="IndexLink"/>
                <w:rtl w:val="true"/>
              </w:rPr>
              <w:t>مَحْتَدُ النَّدی‌</w:t>
            </w:r>
            <w:r>
              <w:rPr>
                <w:rStyle w:val="IndexLink"/>
                <w:rtl w:val="true"/>
              </w:rPr>
              <w:tab/>
            </w:r>
            <w:r>
              <w:rPr>
                <w:rStyle w:val="IndexLink"/>
              </w:rPr>
              <w:t>465</w:t>
            </w:r>
          </w:hyperlink>
        </w:p>
        <w:p>
          <w:pPr>
            <w:pStyle w:val="Contents3"/>
            <w:tabs>
              <w:tab w:val="clear" w:pos="8459"/>
              <w:tab w:val="right" w:pos="9026" w:leader="dot"/>
            </w:tabs>
            <w:rPr/>
          </w:pPr>
          <w:hyperlink w:anchor="__RefHeading___Toc2638269_211673320">
            <w:r>
              <w:rPr>
                <w:webHidden/>
                <w:rStyle w:val="IndexLink"/>
              </w:rPr>
              <w:t>2032</w:t>
            </w:r>
            <w:r>
              <w:rPr>
                <w:rStyle w:val="IndexLink"/>
                <w:rtl w:val="true"/>
              </w:rPr>
              <w:t xml:space="preserve"> </w:t>
            </w:r>
            <w:r>
              <w:rPr>
                <w:rStyle w:val="IndexLink"/>
                <w:rtl w:val="true"/>
              </w:rPr>
              <w:t>الْمِحْجاجُ‌</w:t>
            </w:r>
            <w:r>
              <w:rPr>
                <w:rStyle w:val="IndexLink"/>
                <w:rtl w:val="true"/>
              </w:rPr>
              <w:tab/>
            </w:r>
            <w:r>
              <w:rPr>
                <w:rStyle w:val="IndexLink"/>
              </w:rPr>
              <w:t>465</w:t>
            </w:r>
          </w:hyperlink>
        </w:p>
        <w:p>
          <w:pPr>
            <w:pStyle w:val="Contents3"/>
            <w:tabs>
              <w:tab w:val="clear" w:pos="8459"/>
              <w:tab w:val="right" w:pos="9026" w:leader="dot"/>
            </w:tabs>
            <w:rPr/>
          </w:pPr>
          <w:hyperlink w:anchor="__RefHeading___Toc2638271_211673320">
            <w:r>
              <w:rPr>
                <w:webHidden/>
                <w:rStyle w:val="IndexLink"/>
              </w:rPr>
              <w:t>2033</w:t>
            </w:r>
            <w:r>
              <w:rPr>
                <w:rStyle w:val="IndexLink"/>
                <w:rtl w:val="true"/>
              </w:rPr>
              <w:t xml:space="preserve"> </w:t>
            </w:r>
            <w:r>
              <w:rPr>
                <w:rStyle w:val="IndexLink"/>
                <w:rtl w:val="true"/>
              </w:rPr>
              <w:t>الْمَحْسُودُ</w:t>
            </w:r>
            <w:r>
              <w:rPr>
                <w:rStyle w:val="IndexLink"/>
                <w:rtl w:val="true"/>
              </w:rPr>
              <w:tab/>
            </w:r>
            <w:r>
              <w:rPr>
                <w:rStyle w:val="IndexLink"/>
              </w:rPr>
              <w:t>465</w:t>
            </w:r>
          </w:hyperlink>
        </w:p>
        <w:p>
          <w:pPr>
            <w:pStyle w:val="Contents3"/>
            <w:tabs>
              <w:tab w:val="clear" w:pos="8459"/>
              <w:tab w:val="right" w:pos="9026" w:leader="dot"/>
            </w:tabs>
            <w:rPr/>
          </w:pPr>
          <w:hyperlink w:anchor="__RefHeading___Toc2638273_211673320">
            <w:r>
              <w:rPr>
                <w:webHidden/>
                <w:rStyle w:val="IndexLink"/>
              </w:rPr>
              <w:t>2034</w:t>
            </w:r>
            <w:r>
              <w:rPr>
                <w:rStyle w:val="IndexLink"/>
                <w:rtl w:val="true"/>
              </w:rPr>
              <w:t xml:space="preserve"> </w:t>
            </w:r>
            <w:r>
              <w:rPr>
                <w:rStyle w:val="IndexLink"/>
                <w:rtl w:val="true"/>
              </w:rPr>
              <w:t>مَحَکُ الْمُؤْمِنِینَ‌</w:t>
            </w:r>
            <w:r>
              <w:rPr>
                <w:rStyle w:val="IndexLink"/>
                <w:rtl w:val="true"/>
              </w:rPr>
              <w:tab/>
            </w:r>
            <w:r>
              <w:rPr>
                <w:rStyle w:val="IndexLink"/>
              </w:rPr>
              <w:t>465</w:t>
            </w:r>
          </w:hyperlink>
        </w:p>
        <w:p>
          <w:pPr>
            <w:pStyle w:val="Contents3"/>
            <w:tabs>
              <w:tab w:val="clear" w:pos="8459"/>
              <w:tab w:val="right" w:pos="9026" w:leader="dot"/>
            </w:tabs>
            <w:rPr/>
          </w:pPr>
          <w:hyperlink w:anchor="__RefHeading___Toc2638275_211673320">
            <w:r>
              <w:rPr>
                <w:webHidden/>
                <w:rStyle w:val="IndexLink"/>
              </w:rPr>
              <w:t>2035</w:t>
            </w:r>
            <w:r>
              <w:rPr>
                <w:rStyle w:val="IndexLink"/>
                <w:rtl w:val="true"/>
              </w:rPr>
              <w:t xml:space="preserve"> </w:t>
            </w:r>
            <w:r>
              <w:rPr>
                <w:rStyle w:val="IndexLink"/>
                <w:rtl w:val="true"/>
              </w:rPr>
              <w:t>مَحَلُّ الْحِجی‌</w:t>
            </w:r>
            <w:r>
              <w:rPr>
                <w:rStyle w:val="IndexLink"/>
                <w:rtl w:val="true"/>
              </w:rPr>
              <w:tab/>
            </w:r>
            <w:r>
              <w:rPr>
                <w:rStyle w:val="IndexLink"/>
              </w:rPr>
              <w:t>465</w:t>
            </w:r>
          </w:hyperlink>
        </w:p>
        <w:p>
          <w:pPr>
            <w:pStyle w:val="Contents3"/>
            <w:tabs>
              <w:tab w:val="clear" w:pos="8459"/>
              <w:tab w:val="right" w:pos="9026" w:leader="dot"/>
            </w:tabs>
            <w:rPr/>
          </w:pPr>
          <w:hyperlink w:anchor="__RefHeading___Toc2638277_211673320">
            <w:r>
              <w:rPr>
                <w:webHidden/>
                <w:rStyle w:val="IndexLink"/>
              </w:rPr>
              <w:t>2036</w:t>
            </w:r>
            <w:r>
              <w:rPr>
                <w:rStyle w:val="IndexLink"/>
                <w:rtl w:val="true"/>
              </w:rPr>
              <w:t xml:space="preserve"> </w:t>
            </w:r>
            <w:r>
              <w:rPr>
                <w:rStyle w:val="IndexLink"/>
                <w:rtl w:val="true"/>
              </w:rPr>
              <w:t>مُحِلُّ الْحَرَمَینِ‌</w:t>
            </w:r>
            <w:r>
              <w:rPr>
                <w:rStyle w:val="IndexLink"/>
                <w:rtl w:val="true"/>
              </w:rPr>
              <w:tab/>
            </w:r>
            <w:r>
              <w:rPr>
                <w:rStyle w:val="IndexLink"/>
              </w:rPr>
              <w:t>465</w:t>
            </w:r>
          </w:hyperlink>
        </w:p>
        <w:p>
          <w:pPr>
            <w:pStyle w:val="Contents3"/>
            <w:tabs>
              <w:tab w:val="clear" w:pos="8459"/>
              <w:tab w:val="right" w:pos="9026" w:leader="dot"/>
            </w:tabs>
            <w:rPr/>
          </w:pPr>
          <w:hyperlink w:anchor="__RefHeading___Toc2638279_211673320">
            <w:r>
              <w:rPr>
                <w:webHidden/>
                <w:rStyle w:val="IndexLink"/>
              </w:rPr>
              <w:t>2037</w:t>
            </w:r>
            <w:r>
              <w:rPr>
                <w:rStyle w:val="IndexLink"/>
                <w:rtl w:val="true"/>
              </w:rPr>
              <w:t xml:space="preserve"> </w:t>
            </w:r>
            <w:r>
              <w:rPr>
                <w:rStyle w:val="IndexLink"/>
                <w:rtl w:val="true"/>
              </w:rPr>
              <w:t>مِحْنَةٌ عَلَی الْمُتَکَلِّمِ‌</w:t>
            </w:r>
            <w:r>
              <w:rPr>
                <w:rStyle w:val="IndexLink"/>
                <w:rtl w:val="true"/>
              </w:rPr>
              <w:tab/>
            </w:r>
            <w:r>
              <w:rPr>
                <w:rStyle w:val="IndexLink"/>
              </w:rPr>
              <w:t>465</w:t>
            </w:r>
          </w:hyperlink>
        </w:p>
        <w:p>
          <w:pPr>
            <w:pStyle w:val="Contents3"/>
            <w:tabs>
              <w:tab w:val="clear" w:pos="8459"/>
              <w:tab w:val="right" w:pos="9026" w:leader="dot"/>
            </w:tabs>
            <w:rPr/>
          </w:pPr>
          <w:hyperlink w:anchor="__RefHeading___Toc2638281_211673320">
            <w:r>
              <w:rPr>
                <w:webHidden/>
                <w:rStyle w:val="IndexLink"/>
              </w:rPr>
              <w:t>2038</w:t>
            </w:r>
            <w:r>
              <w:rPr>
                <w:rStyle w:val="IndexLink"/>
                <w:rtl w:val="true"/>
              </w:rPr>
              <w:t xml:space="preserve"> </w:t>
            </w:r>
            <w:r>
              <w:rPr>
                <w:rStyle w:val="IndexLink"/>
                <w:rtl w:val="true"/>
              </w:rPr>
              <w:t>مِحْنَةُ الْمُنافِقِینَ‌</w:t>
            </w:r>
            <w:r>
              <w:rPr>
                <w:rStyle w:val="IndexLink"/>
                <w:rtl w:val="true"/>
              </w:rPr>
              <w:tab/>
            </w:r>
            <w:r>
              <w:rPr>
                <w:rStyle w:val="IndexLink"/>
              </w:rPr>
              <w:t>465</w:t>
            </w:r>
          </w:hyperlink>
        </w:p>
        <w:p>
          <w:pPr>
            <w:pStyle w:val="Contents3"/>
            <w:tabs>
              <w:tab w:val="clear" w:pos="8459"/>
              <w:tab w:val="right" w:pos="9026" w:leader="dot"/>
            </w:tabs>
            <w:rPr/>
          </w:pPr>
          <w:hyperlink w:anchor="__RefHeading___Toc2638283_211673320">
            <w:r>
              <w:rPr>
                <w:webHidden/>
                <w:rStyle w:val="IndexLink"/>
              </w:rPr>
              <w:t>2039</w:t>
            </w:r>
            <w:r>
              <w:rPr>
                <w:rStyle w:val="IndexLink"/>
                <w:rtl w:val="true"/>
              </w:rPr>
              <w:t xml:space="preserve"> </w:t>
            </w:r>
            <w:r>
              <w:rPr>
                <w:rStyle w:val="IndexLink"/>
                <w:rtl w:val="true"/>
              </w:rPr>
              <w:t>الْمُخْتارُ</w:t>
            </w:r>
            <w:r>
              <w:rPr>
                <w:rStyle w:val="IndexLink"/>
                <w:rtl w:val="true"/>
              </w:rPr>
              <w:tab/>
            </w:r>
            <w:r>
              <w:rPr>
                <w:rStyle w:val="IndexLink"/>
              </w:rPr>
              <w:t>465</w:t>
            </w:r>
          </w:hyperlink>
        </w:p>
        <w:p>
          <w:pPr>
            <w:pStyle w:val="Contents3"/>
            <w:tabs>
              <w:tab w:val="clear" w:pos="8459"/>
              <w:tab w:val="right" w:pos="9026" w:leader="dot"/>
            </w:tabs>
            <w:rPr/>
          </w:pPr>
          <w:hyperlink w:anchor="__RefHeading___Toc2638285_211673320">
            <w:r>
              <w:rPr>
                <w:webHidden/>
                <w:rStyle w:val="IndexLink"/>
              </w:rPr>
              <w:t>2040</w:t>
            </w:r>
            <w:r>
              <w:rPr>
                <w:rStyle w:val="IndexLink"/>
                <w:rtl w:val="true"/>
              </w:rPr>
              <w:t xml:space="preserve"> </w:t>
            </w:r>
            <w:r>
              <w:rPr>
                <w:rStyle w:val="IndexLink"/>
                <w:rtl w:val="true"/>
              </w:rPr>
              <w:t>الْمَدْفُونُ بِالْغَرِی‌ّ</w:t>
            </w:r>
            <w:r>
              <w:rPr>
                <w:rStyle w:val="IndexLink"/>
                <w:rtl w:val="true"/>
              </w:rPr>
              <w:tab/>
            </w:r>
            <w:r>
              <w:rPr>
                <w:rStyle w:val="IndexLink"/>
              </w:rPr>
              <w:t>465</w:t>
            </w:r>
          </w:hyperlink>
        </w:p>
        <w:p>
          <w:pPr>
            <w:pStyle w:val="Contents3"/>
            <w:tabs>
              <w:tab w:val="clear" w:pos="8459"/>
              <w:tab w:val="right" w:pos="9026" w:leader="dot"/>
            </w:tabs>
            <w:rPr/>
          </w:pPr>
          <w:hyperlink w:anchor="__RefHeading___Toc2638287_211673320">
            <w:r>
              <w:rPr>
                <w:webHidden/>
                <w:rStyle w:val="IndexLink"/>
              </w:rPr>
              <w:t>2041</w:t>
            </w:r>
            <w:r>
              <w:rPr>
                <w:rStyle w:val="IndexLink"/>
                <w:rtl w:val="true"/>
              </w:rPr>
              <w:t xml:space="preserve"> </w:t>
            </w:r>
            <w:r>
              <w:rPr>
                <w:rStyle w:val="IndexLink"/>
                <w:rtl w:val="true"/>
              </w:rPr>
              <w:t>الْمَذْکُورُ</w:t>
            </w:r>
            <w:r>
              <w:rPr>
                <w:rStyle w:val="IndexLink"/>
                <w:rtl w:val="true"/>
              </w:rPr>
              <w:tab/>
            </w:r>
            <w:r>
              <w:rPr>
                <w:rStyle w:val="IndexLink"/>
              </w:rPr>
              <w:t>466</w:t>
            </w:r>
          </w:hyperlink>
        </w:p>
        <w:p>
          <w:pPr>
            <w:pStyle w:val="Contents3"/>
            <w:tabs>
              <w:tab w:val="clear" w:pos="8459"/>
              <w:tab w:val="right" w:pos="9026" w:leader="dot"/>
            </w:tabs>
            <w:rPr/>
          </w:pPr>
          <w:hyperlink w:anchor="__RefHeading___Toc2638289_211673320">
            <w:r>
              <w:rPr>
                <w:webHidden/>
                <w:rStyle w:val="IndexLink"/>
              </w:rPr>
              <w:t>2042</w:t>
            </w:r>
            <w:r>
              <w:rPr>
                <w:rStyle w:val="IndexLink"/>
                <w:rtl w:val="true"/>
              </w:rPr>
              <w:t xml:space="preserve"> </w:t>
            </w:r>
            <w:r>
              <w:rPr>
                <w:rStyle w:val="IndexLink"/>
                <w:rtl w:val="true"/>
              </w:rPr>
              <w:t>مُرْشِدُ الْعُلَماءِ</w:t>
            </w:r>
            <w:r>
              <w:rPr>
                <w:rStyle w:val="IndexLink"/>
                <w:rtl w:val="true"/>
              </w:rPr>
              <w:tab/>
            </w:r>
            <w:r>
              <w:rPr>
                <w:rStyle w:val="IndexLink"/>
              </w:rPr>
              <w:t>466</w:t>
            </w:r>
          </w:hyperlink>
        </w:p>
        <w:p>
          <w:pPr>
            <w:pStyle w:val="Contents3"/>
            <w:tabs>
              <w:tab w:val="clear" w:pos="8459"/>
              <w:tab w:val="right" w:pos="9026" w:leader="dot"/>
            </w:tabs>
            <w:rPr/>
          </w:pPr>
          <w:hyperlink w:anchor="__RefHeading___Toc2638291_211673320">
            <w:r>
              <w:rPr>
                <w:webHidden/>
                <w:rStyle w:val="IndexLink"/>
              </w:rPr>
              <w:t>2043</w:t>
            </w:r>
            <w:r>
              <w:rPr>
                <w:rStyle w:val="IndexLink"/>
                <w:rtl w:val="true"/>
              </w:rPr>
              <w:t xml:space="preserve"> </w:t>
            </w:r>
            <w:r>
              <w:rPr>
                <w:rStyle w:val="IndexLink"/>
                <w:rtl w:val="true"/>
              </w:rPr>
              <w:t>مَسْؤُولٌ غَیرُ سائِلٍ‌</w:t>
            </w:r>
            <w:r>
              <w:rPr>
                <w:rStyle w:val="IndexLink"/>
                <w:rtl w:val="true"/>
              </w:rPr>
              <w:tab/>
            </w:r>
            <w:r>
              <w:rPr>
                <w:rStyle w:val="IndexLink"/>
              </w:rPr>
              <w:t>466</w:t>
            </w:r>
          </w:hyperlink>
        </w:p>
        <w:p>
          <w:pPr>
            <w:pStyle w:val="Contents3"/>
            <w:tabs>
              <w:tab w:val="clear" w:pos="8459"/>
              <w:tab w:val="right" w:pos="9026" w:leader="dot"/>
            </w:tabs>
            <w:rPr/>
          </w:pPr>
          <w:hyperlink w:anchor="__RefHeading___Toc2638293_211673320">
            <w:r>
              <w:rPr>
                <w:webHidden/>
                <w:rStyle w:val="IndexLink"/>
              </w:rPr>
              <w:t>2044</w:t>
            </w:r>
            <w:r>
              <w:rPr>
                <w:rStyle w:val="IndexLink"/>
                <w:rtl w:val="true"/>
              </w:rPr>
              <w:t xml:space="preserve"> </w:t>
            </w:r>
            <w:r>
              <w:rPr>
                <w:rStyle w:val="IndexLink"/>
                <w:rtl w:val="true"/>
              </w:rPr>
              <w:t>الْمُستَحِقُّ الْمَحْرُومُ‌</w:t>
            </w:r>
            <w:r>
              <w:rPr>
                <w:rStyle w:val="IndexLink"/>
                <w:rtl w:val="true"/>
              </w:rPr>
              <w:tab/>
            </w:r>
            <w:r>
              <w:rPr>
                <w:rStyle w:val="IndexLink"/>
              </w:rPr>
              <w:t>466</w:t>
            </w:r>
          </w:hyperlink>
        </w:p>
        <w:p>
          <w:pPr>
            <w:pStyle w:val="Contents3"/>
            <w:tabs>
              <w:tab w:val="clear" w:pos="8459"/>
              <w:tab w:val="right" w:pos="9026" w:leader="dot"/>
            </w:tabs>
            <w:rPr/>
          </w:pPr>
          <w:hyperlink w:anchor="__RefHeading___Toc2638295_211673320">
            <w:r>
              <w:rPr>
                <w:webHidden/>
                <w:rStyle w:val="IndexLink"/>
              </w:rPr>
              <w:t>2045</w:t>
            </w:r>
            <w:r>
              <w:rPr>
                <w:rStyle w:val="IndexLink"/>
                <w:rtl w:val="true"/>
              </w:rPr>
              <w:t xml:space="preserve"> </w:t>
            </w:r>
            <w:r>
              <w:rPr>
                <w:rStyle w:val="IndexLink"/>
                <w:rtl w:val="true"/>
              </w:rPr>
              <w:t>الْمُسْتَمْسِکُ بِالْعُرْوَةِ الْوُثْقی‌</w:t>
            </w:r>
            <w:r>
              <w:rPr>
                <w:rStyle w:val="IndexLink"/>
                <w:rtl w:val="true"/>
              </w:rPr>
              <w:tab/>
            </w:r>
            <w:r>
              <w:rPr>
                <w:rStyle w:val="IndexLink"/>
              </w:rPr>
              <w:t>466</w:t>
            </w:r>
          </w:hyperlink>
        </w:p>
        <w:p>
          <w:pPr>
            <w:pStyle w:val="Contents3"/>
            <w:tabs>
              <w:tab w:val="clear" w:pos="8459"/>
              <w:tab w:val="right" w:pos="9026" w:leader="dot"/>
            </w:tabs>
            <w:rPr/>
          </w:pPr>
          <w:hyperlink w:anchor="__RefHeading___Toc2638297_211673320">
            <w:r>
              <w:rPr>
                <w:webHidden/>
                <w:rStyle w:val="IndexLink"/>
              </w:rPr>
              <w:t>2046</w:t>
            </w:r>
            <w:r>
              <w:rPr>
                <w:rStyle w:val="IndexLink"/>
                <w:rtl w:val="true"/>
              </w:rPr>
              <w:t xml:space="preserve"> </w:t>
            </w:r>
            <w:r>
              <w:rPr>
                <w:rStyle w:val="IndexLink"/>
                <w:rtl w:val="true"/>
              </w:rPr>
              <w:t>مُسْتَنبِطُ الْإِشاراتِ‌</w:t>
            </w:r>
            <w:r>
              <w:rPr>
                <w:rStyle w:val="IndexLink"/>
                <w:rtl w:val="true"/>
              </w:rPr>
              <w:tab/>
            </w:r>
            <w:r>
              <w:rPr>
                <w:rStyle w:val="IndexLink"/>
              </w:rPr>
              <w:t>466</w:t>
            </w:r>
          </w:hyperlink>
        </w:p>
        <w:p>
          <w:pPr>
            <w:pStyle w:val="Contents3"/>
            <w:tabs>
              <w:tab w:val="clear" w:pos="8459"/>
              <w:tab w:val="right" w:pos="9026" w:leader="dot"/>
            </w:tabs>
            <w:rPr/>
          </w:pPr>
          <w:hyperlink w:anchor="__RefHeading___Toc2638299_211673320">
            <w:r>
              <w:rPr>
                <w:webHidden/>
                <w:rStyle w:val="IndexLink"/>
              </w:rPr>
              <w:t>2047</w:t>
            </w:r>
            <w:r>
              <w:rPr>
                <w:rStyle w:val="IndexLink"/>
                <w:rtl w:val="true"/>
              </w:rPr>
              <w:t xml:space="preserve"> </w:t>
            </w:r>
            <w:r>
              <w:rPr>
                <w:rStyle w:val="IndexLink"/>
                <w:rtl w:val="true"/>
              </w:rPr>
              <w:t>الْمَشهُورُ فِی السَّماواتِ‌</w:t>
            </w:r>
            <w:r>
              <w:rPr>
                <w:rStyle w:val="IndexLink"/>
                <w:rtl w:val="true"/>
              </w:rPr>
              <w:tab/>
            </w:r>
            <w:r>
              <w:rPr>
                <w:rStyle w:val="IndexLink"/>
              </w:rPr>
              <w:t>466</w:t>
            </w:r>
          </w:hyperlink>
        </w:p>
        <w:p>
          <w:pPr>
            <w:pStyle w:val="Contents3"/>
            <w:tabs>
              <w:tab w:val="clear" w:pos="8459"/>
              <w:tab w:val="right" w:pos="9026" w:leader="dot"/>
            </w:tabs>
            <w:rPr/>
          </w:pPr>
          <w:hyperlink w:anchor="__RefHeading___Toc2638301_211673320">
            <w:r>
              <w:rPr>
                <w:webHidden/>
                <w:rStyle w:val="IndexLink"/>
              </w:rPr>
              <w:t>2048</w:t>
            </w:r>
            <w:r>
              <w:rPr>
                <w:rStyle w:val="IndexLink"/>
                <w:rtl w:val="true"/>
              </w:rPr>
              <w:t xml:space="preserve"> </w:t>
            </w:r>
            <w:r>
              <w:rPr>
                <w:rStyle w:val="IndexLink"/>
                <w:rtl w:val="true"/>
              </w:rPr>
              <w:t>الْمُطْفِئُ‌</w:t>
            </w:r>
            <w:r>
              <w:rPr>
                <w:rStyle w:val="IndexLink"/>
                <w:rtl w:val="true"/>
              </w:rPr>
              <w:tab/>
            </w:r>
            <w:r>
              <w:rPr>
                <w:rStyle w:val="IndexLink"/>
              </w:rPr>
              <w:t>466</w:t>
            </w:r>
          </w:hyperlink>
        </w:p>
        <w:p>
          <w:pPr>
            <w:pStyle w:val="Contents3"/>
            <w:tabs>
              <w:tab w:val="clear" w:pos="8459"/>
              <w:tab w:val="right" w:pos="9026" w:leader="dot"/>
            </w:tabs>
            <w:rPr/>
          </w:pPr>
          <w:hyperlink w:anchor="__RefHeading___Toc2638303_211673320">
            <w:r>
              <w:rPr>
                <w:webHidden/>
                <w:rStyle w:val="IndexLink"/>
              </w:rPr>
              <w:t>2049</w:t>
            </w:r>
            <w:r>
              <w:rPr>
                <w:rStyle w:val="IndexLink"/>
                <w:rtl w:val="true"/>
              </w:rPr>
              <w:t xml:space="preserve"> </w:t>
            </w:r>
            <w:r>
              <w:rPr>
                <w:rStyle w:val="IndexLink"/>
                <w:rtl w:val="true"/>
              </w:rPr>
              <w:t>مَظْهَرُ الْأَسْماءِ</w:t>
            </w:r>
            <w:r>
              <w:rPr>
                <w:rStyle w:val="IndexLink"/>
                <w:rtl w:val="true"/>
              </w:rPr>
              <w:tab/>
            </w:r>
            <w:r>
              <w:rPr>
                <w:rStyle w:val="IndexLink"/>
              </w:rPr>
              <w:t>467</w:t>
            </w:r>
          </w:hyperlink>
        </w:p>
        <w:p>
          <w:pPr>
            <w:pStyle w:val="Contents3"/>
            <w:tabs>
              <w:tab w:val="clear" w:pos="8459"/>
              <w:tab w:val="right" w:pos="9026" w:leader="dot"/>
            </w:tabs>
            <w:rPr/>
          </w:pPr>
          <w:hyperlink w:anchor="__RefHeading___Toc2638305_211673320">
            <w:r>
              <w:rPr>
                <w:webHidden/>
                <w:rStyle w:val="IndexLink"/>
              </w:rPr>
              <w:t>2050</w:t>
            </w:r>
            <w:r>
              <w:rPr>
                <w:rStyle w:val="IndexLink"/>
                <w:rtl w:val="true"/>
              </w:rPr>
              <w:t xml:space="preserve"> </w:t>
            </w:r>
            <w:r>
              <w:rPr>
                <w:rStyle w:val="IndexLink"/>
                <w:rtl w:val="true"/>
              </w:rPr>
              <w:t>مُظهِرُ الْکَراماتِ‌</w:t>
            </w:r>
            <w:r>
              <w:rPr>
                <w:rStyle w:val="IndexLink"/>
                <w:rtl w:val="true"/>
              </w:rPr>
              <w:tab/>
            </w:r>
            <w:r>
              <w:rPr>
                <w:rStyle w:val="IndexLink"/>
              </w:rPr>
              <w:t>467</w:t>
            </w:r>
          </w:hyperlink>
        </w:p>
        <w:p>
          <w:pPr>
            <w:pStyle w:val="Contents3"/>
            <w:tabs>
              <w:tab w:val="clear" w:pos="8459"/>
              <w:tab w:val="right" w:pos="9026" w:leader="dot"/>
            </w:tabs>
            <w:rPr/>
          </w:pPr>
          <w:hyperlink w:anchor="__RefHeading___Toc2638307_211673320">
            <w:r>
              <w:rPr>
                <w:webHidden/>
                <w:rStyle w:val="IndexLink"/>
              </w:rPr>
              <w:t>2051</w:t>
            </w:r>
            <w:r>
              <w:rPr>
                <w:rStyle w:val="IndexLink"/>
                <w:rtl w:val="true"/>
              </w:rPr>
              <w:t xml:space="preserve"> </w:t>
            </w:r>
            <w:r>
              <w:rPr>
                <w:rStyle w:val="IndexLink"/>
                <w:rtl w:val="true"/>
              </w:rPr>
              <w:t>الْمُعِینُ‌</w:t>
            </w:r>
            <w:r>
              <w:rPr>
                <w:rStyle w:val="IndexLink"/>
                <w:rtl w:val="true"/>
              </w:rPr>
              <w:tab/>
            </w:r>
            <w:r>
              <w:rPr>
                <w:rStyle w:val="IndexLink"/>
              </w:rPr>
              <w:t>467</w:t>
            </w:r>
          </w:hyperlink>
        </w:p>
        <w:p>
          <w:pPr>
            <w:pStyle w:val="Contents3"/>
            <w:tabs>
              <w:tab w:val="clear" w:pos="8459"/>
              <w:tab w:val="right" w:pos="9026" w:leader="dot"/>
            </w:tabs>
            <w:rPr/>
          </w:pPr>
          <w:hyperlink w:anchor="__RefHeading___Toc2638309_211673320">
            <w:r>
              <w:rPr>
                <w:webHidden/>
                <w:rStyle w:val="IndexLink"/>
              </w:rPr>
              <w:t>2052</w:t>
            </w:r>
            <w:r>
              <w:rPr>
                <w:rStyle w:val="IndexLink"/>
                <w:rtl w:val="true"/>
              </w:rPr>
              <w:t xml:space="preserve"> </w:t>
            </w:r>
            <w:r>
              <w:rPr>
                <w:rStyle w:val="IndexLink"/>
                <w:rtl w:val="true"/>
              </w:rPr>
              <w:t>مِفْتاحُ النَّدی‌</w:t>
            </w:r>
            <w:r>
              <w:rPr>
                <w:rStyle w:val="IndexLink"/>
                <w:rtl w:val="true"/>
              </w:rPr>
              <w:tab/>
            </w:r>
            <w:r>
              <w:rPr>
                <w:rStyle w:val="IndexLink"/>
              </w:rPr>
              <w:t>467</w:t>
            </w:r>
          </w:hyperlink>
        </w:p>
        <w:p>
          <w:pPr>
            <w:pStyle w:val="Contents3"/>
            <w:tabs>
              <w:tab w:val="clear" w:pos="8459"/>
              <w:tab w:val="right" w:pos="9026" w:leader="dot"/>
            </w:tabs>
            <w:rPr/>
          </w:pPr>
          <w:hyperlink w:anchor="__RefHeading___Toc2638311_211673320">
            <w:r>
              <w:rPr>
                <w:webHidden/>
                <w:rStyle w:val="IndexLink"/>
              </w:rPr>
              <w:t>2053</w:t>
            </w:r>
            <w:r>
              <w:rPr>
                <w:rStyle w:val="IndexLink"/>
                <w:rtl w:val="true"/>
              </w:rPr>
              <w:t xml:space="preserve"> </w:t>
            </w:r>
            <w:r>
              <w:rPr>
                <w:rStyle w:val="IndexLink"/>
                <w:rtl w:val="true"/>
              </w:rPr>
              <w:t>مُفَسِّرُ الْعِلْمِ‌</w:t>
            </w:r>
            <w:r>
              <w:rPr>
                <w:rStyle w:val="IndexLink"/>
                <w:rtl w:val="true"/>
              </w:rPr>
              <w:tab/>
            </w:r>
            <w:r>
              <w:rPr>
                <w:rStyle w:val="IndexLink"/>
              </w:rPr>
              <w:t>467</w:t>
            </w:r>
          </w:hyperlink>
        </w:p>
        <w:p>
          <w:pPr>
            <w:pStyle w:val="Contents3"/>
            <w:tabs>
              <w:tab w:val="clear" w:pos="8459"/>
              <w:tab w:val="right" w:pos="9026" w:leader="dot"/>
            </w:tabs>
            <w:rPr/>
          </w:pPr>
          <w:hyperlink w:anchor="__RefHeading___Toc2638313_211673320">
            <w:r>
              <w:rPr>
                <w:webHidden/>
                <w:rStyle w:val="IndexLink"/>
              </w:rPr>
              <w:t>2054</w:t>
            </w:r>
            <w:r>
              <w:rPr>
                <w:rStyle w:val="IndexLink"/>
                <w:rtl w:val="true"/>
              </w:rPr>
              <w:t xml:space="preserve"> </w:t>
            </w:r>
            <w:r>
              <w:rPr>
                <w:rStyle w:val="IndexLink"/>
                <w:rtl w:val="true"/>
              </w:rPr>
              <w:t>مَقامُهُ مَقامُ اللَّهِ‌</w:t>
            </w:r>
            <w:r>
              <w:rPr>
                <w:rStyle w:val="IndexLink"/>
                <w:rtl w:val="true"/>
              </w:rPr>
              <w:tab/>
            </w:r>
            <w:r>
              <w:rPr>
                <w:rStyle w:val="IndexLink"/>
              </w:rPr>
              <w:t>467</w:t>
            </w:r>
          </w:hyperlink>
        </w:p>
        <w:p>
          <w:pPr>
            <w:pStyle w:val="Contents3"/>
            <w:tabs>
              <w:tab w:val="clear" w:pos="8459"/>
              <w:tab w:val="right" w:pos="9026" w:leader="dot"/>
            </w:tabs>
            <w:rPr/>
          </w:pPr>
          <w:hyperlink w:anchor="__RefHeading___Toc2638315_211673320">
            <w:r>
              <w:rPr>
                <w:webHidden/>
                <w:rStyle w:val="IndexLink"/>
              </w:rPr>
              <w:t>2055</w:t>
            </w:r>
            <w:r>
              <w:rPr>
                <w:rStyle w:val="IndexLink"/>
                <w:rtl w:val="true"/>
              </w:rPr>
              <w:t xml:space="preserve"> </w:t>
            </w:r>
            <w:r>
              <w:rPr>
                <w:rStyle w:val="IndexLink"/>
                <w:rtl w:val="true"/>
              </w:rPr>
              <w:t>مِقْباسُ أَنْوارِ الْعِلْمِ وَالْحِکْمَةِ</w:t>
            </w:r>
            <w:r>
              <w:rPr>
                <w:rStyle w:val="IndexLink"/>
                <w:rtl w:val="true"/>
              </w:rPr>
              <w:tab/>
            </w:r>
            <w:r>
              <w:rPr>
                <w:rStyle w:val="IndexLink"/>
              </w:rPr>
              <w:t>467</w:t>
            </w:r>
          </w:hyperlink>
        </w:p>
        <w:p>
          <w:pPr>
            <w:pStyle w:val="Contents3"/>
            <w:tabs>
              <w:tab w:val="clear" w:pos="8459"/>
              <w:tab w:val="right" w:pos="9026" w:leader="dot"/>
            </w:tabs>
            <w:rPr/>
          </w:pPr>
          <w:hyperlink w:anchor="__RefHeading___Toc2638317_211673320">
            <w:r>
              <w:rPr>
                <w:webHidden/>
                <w:rStyle w:val="IndexLink"/>
              </w:rPr>
              <w:t>2056</w:t>
            </w:r>
            <w:r>
              <w:rPr>
                <w:rStyle w:val="IndexLink"/>
                <w:rtl w:val="true"/>
              </w:rPr>
              <w:t xml:space="preserve"> </w:t>
            </w:r>
            <w:r>
              <w:rPr>
                <w:rStyle w:val="IndexLink"/>
                <w:rtl w:val="true"/>
              </w:rPr>
              <w:t>الْمُقْتَفی‌</w:t>
            </w:r>
            <w:r>
              <w:rPr>
                <w:rStyle w:val="IndexLink"/>
                <w:rtl w:val="true"/>
              </w:rPr>
              <w:tab/>
            </w:r>
            <w:r>
              <w:rPr>
                <w:rStyle w:val="IndexLink"/>
              </w:rPr>
              <w:t>467</w:t>
            </w:r>
          </w:hyperlink>
        </w:p>
        <w:p>
          <w:pPr>
            <w:pStyle w:val="Contents3"/>
            <w:tabs>
              <w:tab w:val="clear" w:pos="8459"/>
              <w:tab w:val="right" w:pos="9026" w:leader="dot"/>
            </w:tabs>
            <w:rPr/>
          </w:pPr>
          <w:hyperlink w:anchor="__RefHeading___Toc2638319_211673320">
            <w:r>
              <w:rPr>
                <w:webHidden/>
                <w:rStyle w:val="IndexLink"/>
              </w:rPr>
              <w:t>2057</w:t>
            </w:r>
            <w:r>
              <w:rPr>
                <w:rStyle w:val="IndexLink"/>
                <w:rtl w:val="true"/>
              </w:rPr>
              <w:t xml:space="preserve"> </w:t>
            </w:r>
            <w:r>
              <w:rPr>
                <w:rStyle w:val="IndexLink"/>
                <w:rtl w:val="true"/>
              </w:rPr>
              <w:t>الْمُقَفّی‌</w:t>
            </w:r>
            <w:r>
              <w:rPr>
                <w:rStyle w:val="IndexLink"/>
                <w:rtl w:val="true"/>
              </w:rPr>
              <w:tab/>
            </w:r>
            <w:r>
              <w:rPr>
                <w:rStyle w:val="IndexLink"/>
              </w:rPr>
              <w:t>467</w:t>
            </w:r>
          </w:hyperlink>
        </w:p>
        <w:p>
          <w:pPr>
            <w:pStyle w:val="Contents3"/>
            <w:tabs>
              <w:tab w:val="clear" w:pos="8459"/>
              <w:tab w:val="right" w:pos="9026" w:leader="dot"/>
            </w:tabs>
            <w:rPr/>
          </w:pPr>
          <w:hyperlink w:anchor="__RefHeading___Toc2638321_211673320">
            <w:r>
              <w:rPr>
                <w:webHidden/>
                <w:rStyle w:val="IndexLink"/>
              </w:rPr>
              <w:t>2058</w:t>
            </w:r>
            <w:r>
              <w:rPr>
                <w:rStyle w:val="IndexLink"/>
                <w:rtl w:val="true"/>
              </w:rPr>
              <w:t xml:space="preserve"> </w:t>
            </w:r>
            <w:r>
              <w:rPr>
                <w:rStyle w:val="IndexLink"/>
                <w:rtl w:val="true"/>
              </w:rPr>
              <w:t>مُکَمِّلُ الْأَوْلِیاءِ</w:t>
            </w:r>
            <w:r>
              <w:rPr>
                <w:rStyle w:val="IndexLink"/>
                <w:rtl w:val="true"/>
              </w:rPr>
              <w:tab/>
            </w:r>
            <w:r>
              <w:rPr>
                <w:rStyle w:val="IndexLink"/>
              </w:rPr>
              <w:t>467</w:t>
            </w:r>
          </w:hyperlink>
        </w:p>
        <w:p>
          <w:pPr>
            <w:pStyle w:val="Contents3"/>
            <w:tabs>
              <w:tab w:val="clear" w:pos="8459"/>
              <w:tab w:val="right" w:pos="9026" w:leader="dot"/>
            </w:tabs>
            <w:rPr/>
          </w:pPr>
          <w:hyperlink w:anchor="__RefHeading___Toc2638323_211673320">
            <w:r>
              <w:rPr>
                <w:webHidden/>
                <w:rStyle w:val="IndexLink"/>
              </w:rPr>
              <w:t>2059</w:t>
            </w:r>
            <w:r>
              <w:rPr>
                <w:rStyle w:val="IndexLink"/>
                <w:rtl w:val="true"/>
              </w:rPr>
              <w:t xml:space="preserve"> </w:t>
            </w:r>
            <w:r>
              <w:rPr>
                <w:rStyle w:val="IndexLink"/>
                <w:rtl w:val="true"/>
              </w:rPr>
              <w:t>الْمَلاذُ</w:t>
            </w:r>
            <w:r>
              <w:rPr>
                <w:rStyle w:val="IndexLink"/>
                <w:rtl w:val="true"/>
              </w:rPr>
              <w:tab/>
            </w:r>
            <w:r>
              <w:rPr>
                <w:rStyle w:val="IndexLink"/>
              </w:rPr>
              <w:t>467</w:t>
            </w:r>
          </w:hyperlink>
        </w:p>
        <w:p>
          <w:pPr>
            <w:pStyle w:val="Contents3"/>
            <w:tabs>
              <w:tab w:val="clear" w:pos="8459"/>
              <w:tab w:val="right" w:pos="9026" w:leader="dot"/>
            </w:tabs>
            <w:rPr/>
          </w:pPr>
          <w:hyperlink w:anchor="__RefHeading___Toc2638325_211673320">
            <w:r>
              <w:rPr>
                <w:webHidden/>
                <w:rStyle w:val="IndexLink"/>
              </w:rPr>
              <w:t>2060</w:t>
            </w:r>
            <w:r>
              <w:rPr>
                <w:rStyle w:val="IndexLink"/>
                <w:rtl w:val="true"/>
              </w:rPr>
              <w:t xml:space="preserve"> </w:t>
            </w:r>
            <w:r>
              <w:rPr>
                <w:rStyle w:val="IndexLink"/>
                <w:rtl w:val="true"/>
              </w:rPr>
              <w:t>مَلِی‌</w:t>
            </w:r>
            <w:r>
              <w:rPr>
                <w:rStyle w:val="IndexLink"/>
                <w:rtl w:val="true"/>
              </w:rPr>
              <w:tab/>
            </w:r>
            <w:r>
              <w:rPr>
                <w:rStyle w:val="IndexLink"/>
              </w:rPr>
              <w:t>469</w:t>
            </w:r>
          </w:hyperlink>
        </w:p>
        <w:p>
          <w:pPr>
            <w:pStyle w:val="Contents3"/>
            <w:tabs>
              <w:tab w:val="clear" w:pos="8459"/>
              <w:tab w:val="right" w:pos="9026" w:leader="dot"/>
            </w:tabs>
            <w:rPr/>
          </w:pPr>
          <w:hyperlink w:anchor="__RefHeading___Toc2638327_211673320">
            <w:r>
              <w:rPr>
                <w:webHidden/>
                <w:rStyle w:val="IndexLink"/>
              </w:rPr>
              <w:t>2061</w:t>
            </w:r>
            <w:r>
              <w:rPr>
                <w:rStyle w:val="IndexLink"/>
                <w:rtl w:val="true"/>
              </w:rPr>
              <w:t xml:space="preserve"> </w:t>
            </w:r>
            <w:r>
              <w:rPr>
                <w:rStyle w:val="IndexLink"/>
                <w:rtl w:val="true"/>
              </w:rPr>
              <w:t>الْمَمْنُوعُ‌</w:t>
            </w:r>
            <w:r>
              <w:rPr>
                <w:rStyle w:val="IndexLink"/>
                <w:rtl w:val="true"/>
              </w:rPr>
              <w:tab/>
            </w:r>
            <w:r>
              <w:rPr>
                <w:rStyle w:val="IndexLink"/>
              </w:rPr>
              <w:t>469</w:t>
            </w:r>
          </w:hyperlink>
        </w:p>
        <w:p>
          <w:pPr>
            <w:pStyle w:val="Contents3"/>
            <w:tabs>
              <w:tab w:val="clear" w:pos="8459"/>
              <w:tab w:val="right" w:pos="9026" w:leader="dot"/>
            </w:tabs>
            <w:rPr/>
          </w:pPr>
          <w:hyperlink w:anchor="__RefHeading___Toc2638329_211673320">
            <w:r>
              <w:rPr>
                <w:webHidden/>
                <w:rStyle w:val="IndexLink"/>
              </w:rPr>
              <w:t>2062</w:t>
            </w:r>
            <w:r>
              <w:rPr>
                <w:rStyle w:val="IndexLink"/>
                <w:rtl w:val="true"/>
              </w:rPr>
              <w:t xml:space="preserve"> </w:t>
            </w:r>
            <w:r>
              <w:rPr>
                <w:rStyle w:val="IndexLink"/>
                <w:rtl w:val="true"/>
              </w:rPr>
              <w:t>مَنارُ سُنَنِ اللَّهِ‌</w:t>
            </w:r>
            <w:r>
              <w:rPr>
                <w:rStyle w:val="IndexLink"/>
                <w:rtl w:val="true"/>
              </w:rPr>
              <w:tab/>
            </w:r>
            <w:r>
              <w:rPr>
                <w:rStyle w:val="IndexLink"/>
              </w:rPr>
              <w:t>469</w:t>
            </w:r>
          </w:hyperlink>
        </w:p>
        <w:p>
          <w:pPr>
            <w:pStyle w:val="Contents3"/>
            <w:tabs>
              <w:tab w:val="clear" w:pos="8459"/>
              <w:tab w:val="right" w:pos="9026" w:leader="dot"/>
            </w:tabs>
            <w:rPr/>
          </w:pPr>
          <w:hyperlink w:anchor="__RefHeading___Toc2638331_211673320">
            <w:r>
              <w:rPr>
                <w:webHidden/>
                <w:rStyle w:val="IndexLink"/>
              </w:rPr>
              <w:t>2063</w:t>
            </w:r>
            <w:r>
              <w:rPr>
                <w:rStyle w:val="IndexLink"/>
                <w:rtl w:val="true"/>
              </w:rPr>
              <w:t xml:space="preserve"> </w:t>
            </w:r>
            <w:r>
              <w:rPr>
                <w:rStyle w:val="IndexLink"/>
                <w:rtl w:val="true"/>
              </w:rPr>
              <w:t>مَنْ اِقْتَدی بِهِ فَقَدْ اِهْتَدی‌</w:t>
            </w:r>
            <w:r>
              <w:rPr>
                <w:rStyle w:val="IndexLink"/>
                <w:rtl w:val="true"/>
              </w:rPr>
              <w:tab/>
            </w:r>
            <w:r>
              <w:rPr>
                <w:rStyle w:val="IndexLink"/>
              </w:rPr>
              <w:t>469</w:t>
            </w:r>
          </w:hyperlink>
        </w:p>
        <w:p>
          <w:pPr>
            <w:pStyle w:val="Contents3"/>
            <w:tabs>
              <w:tab w:val="clear" w:pos="8459"/>
              <w:tab w:val="right" w:pos="9026" w:leader="dot"/>
            </w:tabs>
            <w:rPr/>
          </w:pPr>
          <w:hyperlink w:anchor="__RefHeading___Toc2638333_211673320">
            <w:r>
              <w:rPr>
                <w:webHidden/>
                <w:rStyle w:val="IndexLink"/>
              </w:rPr>
              <w:t>2064</w:t>
            </w:r>
            <w:r>
              <w:rPr>
                <w:rStyle w:val="IndexLink"/>
                <w:rtl w:val="true"/>
              </w:rPr>
              <w:t xml:space="preserve"> </w:t>
            </w:r>
            <w:r>
              <w:rPr>
                <w:rStyle w:val="IndexLink"/>
                <w:rtl w:val="true"/>
              </w:rPr>
              <w:t>مَنْبَعُ الْأَنْوارِ</w:t>
            </w:r>
            <w:r>
              <w:rPr>
                <w:rStyle w:val="IndexLink"/>
                <w:rtl w:val="true"/>
              </w:rPr>
              <w:tab/>
            </w:r>
            <w:r>
              <w:rPr>
                <w:rStyle w:val="IndexLink"/>
              </w:rPr>
              <w:t>469</w:t>
            </w:r>
          </w:hyperlink>
        </w:p>
        <w:p>
          <w:pPr>
            <w:pStyle w:val="Contents3"/>
            <w:tabs>
              <w:tab w:val="clear" w:pos="8459"/>
              <w:tab w:val="right" w:pos="9026" w:leader="dot"/>
            </w:tabs>
            <w:rPr/>
          </w:pPr>
          <w:hyperlink w:anchor="__RefHeading___Toc2638335_211673320">
            <w:r>
              <w:rPr>
                <w:webHidden/>
                <w:rStyle w:val="IndexLink"/>
              </w:rPr>
              <w:t>2065</w:t>
            </w:r>
            <w:r>
              <w:rPr>
                <w:rStyle w:val="IndexLink"/>
                <w:rtl w:val="true"/>
              </w:rPr>
              <w:t xml:space="preserve"> </w:t>
            </w:r>
            <w:r>
              <w:rPr>
                <w:rStyle w:val="IndexLink"/>
                <w:rtl w:val="true"/>
              </w:rPr>
              <w:t>الْمُنْبِئُ عَنْ حَقائِقِ التَّوْحِیدِ</w:t>
            </w:r>
            <w:r>
              <w:rPr>
                <w:rStyle w:val="IndexLink"/>
                <w:rtl w:val="true"/>
              </w:rPr>
              <w:tab/>
            </w:r>
            <w:r>
              <w:rPr>
                <w:rStyle w:val="IndexLink"/>
              </w:rPr>
              <w:t>469</w:t>
            </w:r>
          </w:hyperlink>
        </w:p>
        <w:p>
          <w:pPr>
            <w:pStyle w:val="Contents3"/>
            <w:tabs>
              <w:tab w:val="clear" w:pos="8459"/>
              <w:tab w:val="right" w:pos="9026" w:leader="dot"/>
            </w:tabs>
            <w:rPr/>
          </w:pPr>
          <w:hyperlink w:anchor="__RefHeading___Toc2638337_211673320">
            <w:r>
              <w:rPr>
                <w:webHidden/>
                <w:rStyle w:val="IndexLink"/>
              </w:rPr>
              <w:t>2066</w:t>
            </w:r>
            <w:r>
              <w:rPr>
                <w:rStyle w:val="IndexLink"/>
                <w:rtl w:val="true"/>
              </w:rPr>
              <w:t xml:space="preserve"> </w:t>
            </w:r>
            <w:r>
              <w:rPr>
                <w:rStyle w:val="IndexLink"/>
                <w:rtl w:val="true"/>
              </w:rPr>
              <w:t>مِنْ ذَوائِبِ قُرَیشٍ‌</w:t>
            </w:r>
            <w:r>
              <w:rPr>
                <w:rStyle w:val="IndexLink"/>
                <w:rtl w:val="true"/>
              </w:rPr>
              <w:tab/>
            </w:r>
            <w:r>
              <w:rPr>
                <w:rStyle w:val="IndexLink"/>
              </w:rPr>
              <w:t>469</w:t>
            </w:r>
          </w:hyperlink>
        </w:p>
        <w:p>
          <w:pPr>
            <w:pStyle w:val="Contents3"/>
            <w:tabs>
              <w:tab w:val="clear" w:pos="8459"/>
              <w:tab w:val="right" w:pos="9026" w:leader="dot"/>
            </w:tabs>
            <w:rPr/>
          </w:pPr>
          <w:hyperlink w:anchor="__RefHeading___Toc2638339_211673320">
            <w:r>
              <w:rPr>
                <w:webHidden/>
                <w:rStyle w:val="IndexLink"/>
              </w:rPr>
              <w:t>2067</w:t>
            </w:r>
            <w:r>
              <w:rPr>
                <w:rStyle w:val="IndexLink"/>
                <w:rtl w:val="true"/>
              </w:rPr>
              <w:t xml:space="preserve"> </w:t>
            </w:r>
            <w:r>
              <w:rPr>
                <w:rStyle w:val="IndexLink"/>
                <w:rtl w:val="true"/>
              </w:rPr>
              <w:t>الْمَنْصُومُ‌</w:t>
            </w:r>
            <w:r>
              <w:rPr>
                <w:rStyle w:val="IndexLink"/>
                <w:rtl w:val="true"/>
              </w:rPr>
              <w:tab/>
            </w:r>
            <w:r>
              <w:rPr>
                <w:rStyle w:val="IndexLink"/>
              </w:rPr>
              <w:t>469</w:t>
            </w:r>
          </w:hyperlink>
        </w:p>
        <w:p>
          <w:pPr>
            <w:pStyle w:val="Contents3"/>
            <w:tabs>
              <w:tab w:val="clear" w:pos="8459"/>
              <w:tab w:val="right" w:pos="9026" w:leader="dot"/>
            </w:tabs>
            <w:rPr/>
          </w:pPr>
          <w:hyperlink w:anchor="__RefHeading___Toc2638341_211673320">
            <w:r>
              <w:rPr>
                <w:webHidden/>
                <w:rStyle w:val="IndexLink"/>
              </w:rPr>
              <w:t>2068</w:t>
            </w:r>
            <w:r>
              <w:rPr>
                <w:rStyle w:val="IndexLink"/>
                <w:rtl w:val="true"/>
              </w:rPr>
              <w:t xml:space="preserve"> </w:t>
            </w:r>
            <w:r>
              <w:rPr>
                <w:rStyle w:val="IndexLink"/>
                <w:rtl w:val="true"/>
              </w:rPr>
              <w:t>الْمَنْصُورُ مِنَ السَّماءِ</w:t>
            </w:r>
            <w:r>
              <w:rPr>
                <w:rStyle w:val="IndexLink"/>
                <w:rtl w:val="true"/>
              </w:rPr>
              <w:tab/>
            </w:r>
            <w:r>
              <w:rPr>
                <w:rStyle w:val="IndexLink"/>
              </w:rPr>
              <w:t>469</w:t>
            </w:r>
          </w:hyperlink>
        </w:p>
        <w:p>
          <w:pPr>
            <w:pStyle w:val="Contents3"/>
            <w:tabs>
              <w:tab w:val="clear" w:pos="8459"/>
              <w:tab w:val="right" w:pos="9026" w:leader="dot"/>
            </w:tabs>
            <w:rPr/>
          </w:pPr>
          <w:hyperlink w:anchor="__RefHeading___Toc2638343_211673320">
            <w:r>
              <w:rPr>
                <w:webHidden/>
                <w:rStyle w:val="IndexLink"/>
              </w:rPr>
              <w:t>2069</w:t>
            </w:r>
            <w:r>
              <w:rPr>
                <w:rStyle w:val="IndexLink"/>
                <w:rtl w:val="true"/>
              </w:rPr>
              <w:t xml:space="preserve"> </w:t>
            </w:r>
            <w:r>
              <w:rPr>
                <w:rStyle w:val="IndexLink"/>
                <w:rtl w:val="true"/>
              </w:rPr>
              <w:t>مَنْ لا یعابُ‌</w:t>
            </w:r>
            <w:r>
              <w:rPr>
                <w:rStyle w:val="IndexLink"/>
                <w:rtl w:val="true"/>
              </w:rPr>
              <w:tab/>
            </w:r>
            <w:r>
              <w:rPr>
                <w:rStyle w:val="IndexLink"/>
              </w:rPr>
              <w:t>469</w:t>
            </w:r>
          </w:hyperlink>
        </w:p>
        <w:p>
          <w:pPr>
            <w:pStyle w:val="Contents3"/>
            <w:tabs>
              <w:tab w:val="clear" w:pos="8459"/>
              <w:tab w:val="right" w:pos="9026" w:leader="dot"/>
            </w:tabs>
            <w:rPr/>
          </w:pPr>
          <w:hyperlink w:anchor="__RefHeading___Toc2638345_211673320">
            <w:r>
              <w:rPr>
                <w:webHidden/>
                <w:rStyle w:val="IndexLink"/>
              </w:rPr>
              <w:t>2070</w:t>
            </w:r>
            <w:r>
              <w:rPr>
                <w:rStyle w:val="IndexLink"/>
                <w:rtl w:val="true"/>
              </w:rPr>
              <w:t xml:space="preserve"> </w:t>
            </w:r>
            <w:r>
              <w:rPr>
                <w:rStyle w:val="IndexLink"/>
                <w:rtl w:val="true"/>
              </w:rPr>
              <w:t>مِنْ هاماتِ قُرَیشٍ‌</w:t>
            </w:r>
            <w:r>
              <w:rPr>
                <w:rStyle w:val="IndexLink"/>
                <w:rtl w:val="true"/>
              </w:rPr>
              <w:tab/>
            </w:r>
            <w:r>
              <w:rPr>
                <w:rStyle w:val="IndexLink"/>
              </w:rPr>
              <w:t>469</w:t>
            </w:r>
          </w:hyperlink>
        </w:p>
        <w:p>
          <w:pPr>
            <w:pStyle w:val="Contents3"/>
            <w:tabs>
              <w:tab w:val="clear" w:pos="8459"/>
              <w:tab w:val="right" w:pos="9026" w:leader="dot"/>
            </w:tabs>
            <w:rPr/>
          </w:pPr>
          <w:hyperlink w:anchor="__RefHeading___Toc2638347_211673320">
            <w:r>
              <w:rPr>
                <w:webHidden/>
                <w:rStyle w:val="IndexLink"/>
              </w:rPr>
              <w:t>2071</w:t>
            </w:r>
            <w:r>
              <w:rPr>
                <w:rStyle w:val="IndexLink"/>
                <w:rtl w:val="true"/>
              </w:rPr>
              <w:t xml:space="preserve"> </w:t>
            </w:r>
            <w:r>
              <w:rPr>
                <w:rStyle w:val="IndexLink"/>
                <w:rtl w:val="true"/>
              </w:rPr>
              <w:t>الْمَوْتُ الْأَحْمَرُ</w:t>
            </w:r>
            <w:r>
              <w:rPr>
                <w:rStyle w:val="IndexLink"/>
                <w:rtl w:val="true"/>
              </w:rPr>
              <w:tab/>
            </w:r>
            <w:r>
              <w:rPr>
                <w:rStyle w:val="IndexLink"/>
              </w:rPr>
              <w:t>470</w:t>
            </w:r>
          </w:hyperlink>
        </w:p>
        <w:p>
          <w:pPr>
            <w:pStyle w:val="Contents3"/>
            <w:tabs>
              <w:tab w:val="clear" w:pos="8459"/>
              <w:tab w:val="right" w:pos="9026" w:leader="dot"/>
            </w:tabs>
            <w:rPr/>
          </w:pPr>
          <w:hyperlink w:anchor="__RefHeading___Toc2638349_211673320">
            <w:r>
              <w:rPr>
                <w:webHidden/>
                <w:rStyle w:val="IndexLink"/>
              </w:rPr>
              <w:t>2072</w:t>
            </w:r>
            <w:r>
              <w:rPr>
                <w:rStyle w:val="IndexLink"/>
                <w:rtl w:val="true"/>
              </w:rPr>
              <w:t xml:space="preserve"> </w:t>
            </w:r>
            <w:r>
              <w:rPr>
                <w:rStyle w:val="IndexLink"/>
                <w:rtl w:val="true"/>
              </w:rPr>
              <w:t>مُوَضِّحُ کُلِ‌ّ حُکْمٍ‌</w:t>
            </w:r>
            <w:r>
              <w:rPr>
                <w:rStyle w:val="IndexLink"/>
                <w:rtl w:val="true"/>
              </w:rPr>
              <w:tab/>
            </w:r>
            <w:r>
              <w:rPr>
                <w:rStyle w:val="IndexLink"/>
              </w:rPr>
              <w:t>471</w:t>
            </w:r>
          </w:hyperlink>
        </w:p>
        <w:p>
          <w:pPr>
            <w:pStyle w:val="Contents3"/>
            <w:tabs>
              <w:tab w:val="clear" w:pos="8459"/>
              <w:tab w:val="right" w:pos="9026" w:leader="dot"/>
            </w:tabs>
            <w:rPr/>
          </w:pPr>
          <w:hyperlink w:anchor="__RefHeading___Toc2638351_211673320">
            <w:r>
              <w:rPr>
                <w:webHidden/>
                <w:rStyle w:val="IndexLink"/>
              </w:rPr>
              <w:t>2073</w:t>
            </w:r>
            <w:r>
              <w:rPr>
                <w:rStyle w:val="IndexLink"/>
                <w:rtl w:val="true"/>
              </w:rPr>
              <w:t xml:space="preserve"> </w:t>
            </w:r>
            <w:r>
              <w:rPr>
                <w:rStyle w:val="IndexLink"/>
                <w:rtl w:val="true"/>
              </w:rPr>
              <w:t>الْمَوْلُودُ فِی الْحَرَمِ‌</w:t>
            </w:r>
            <w:r>
              <w:rPr>
                <w:rStyle w:val="IndexLink"/>
                <w:rtl w:val="true"/>
              </w:rPr>
              <w:tab/>
            </w:r>
            <w:r>
              <w:rPr>
                <w:rStyle w:val="IndexLink"/>
              </w:rPr>
              <w:t>471</w:t>
            </w:r>
          </w:hyperlink>
        </w:p>
        <w:p>
          <w:pPr>
            <w:pStyle w:val="Contents3"/>
            <w:tabs>
              <w:tab w:val="clear" w:pos="8459"/>
              <w:tab w:val="right" w:pos="9026" w:leader="dot"/>
            </w:tabs>
            <w:rPr/>
          </w:pPr>
          <w:hyperlink w:anchor="__RefHeading___Toc2638353_211673320">
            <w:r>
              <w:rPr>
                <w:webHidden/>
                <w:rStyle w:val="IndexLink"/>
              </w:rPr>
              <w:t>2074</w:t>
            </w:r>
            <w:r>
              <w:rPr>
                <w:rStyle w:val="IndexLink"/>
                <w:rtl w:val="true"/>
              </w:rPr>
              <w:t xml:space="preserve"> </w:t>
            </w:r>
            <w:r>
              <w:rPr>
                <w:rStyle w:val="IndexLink"/>
                <w:rtl w:val="true"/>
              </w:rPr>
              <w:t>الْمَوْلَوِی‌</w:t>
            </w:r>
            <w:r>
              <w:rPr>
                <w:rStyle w:val="IndexLink"/>
                <w:rtl w:val="true"/>
              </w:rPr>
              <w:tab/>
            </w:r>
            <w:r>
              <w:rPr>
                <w:rStyle w:val="IndexLink"/>
              </w:rPr>
              <w:t>471</w:t>
            </w:r>
          </w:hyperlink>
        </w:p>
        <w:p>
          <w:pPr>
            <w:pStyle w:val="Contents3"/>
            <w:tabs>
              <w:tab w:val="clear" w:pos="8459"/>
              <w:tab w:val="right" w:pos="9026" w:leader="dot"/>
            </w:tabs>
            <w:rPr/>
          </w:pPr>
          <w:hyperlink w:anchor="__RefHeading___Toc2638355_211673320">
            <w:r>
              <w:rPr>
                <w:webHidden/>
                <w:rStyle w:val="IndexLink"/>
              </w:rPr>
              <w:t>2075</w:t>
            </w:r>
            <w:r>
              <w:rPr>
                <w:rStyle w:val="IndexLink"/>
                <w:rtl w:val="true"/>
              </w:rPr>
              <w:t xml:space="preserve"> </w:t>
            </w:r>
            <w:r>
              <w:rPr>
                <w:rStyle w:val="IndexLink"/>
                <w:rtl w:val="true"/>
              </w:rPr>
              <w:t>مَوْلَی الْمَوالِی‌ّ</w:t>
            </w:r>
            <w:r>
              <w:rPr>
                <w:rStyle w:val="IndexLink"/>
                <w:rtl w:val="true"/>
              </w:rPr>
              <w:tab/>
            </w:r>
            <w:r>
              <w:rPr>
                <w:rStyle w:val="IndexLink"/>
              </w:rPr>
              <w:t>471</w:t>
            </w:r>
          </w:hyperlink>
        </w:p>
        <w:p>
          <w:pPr>
            <w:pStyle w:val="Contents3"/>
            <w:tabs>
              <w:tab w:val="clear" w:pos="8459"/>
              <w:tab w:val="right" w:pos="9026" w:leader="dot"/>
            </w:tabs>
            <w:rPr/>
          </w:pPr>
          <w:hyperlink w:anchor="__RefHeading___Toc2638357_211673320">
            <w:r>
              <w:rPr>
                <w:webHidden/>
                <w:rStyle w:val="IndexLink"/>
              </w:rPr>
              <w:t>2076</w:t>
            </w:r>
            <w:r>
              <w:rPr>
                <w:rStyle w:val="IndexLink"/>
                <w:rtl w:val="true"/>
              </w:rPr>
              <w:t xml:space="preserve"> </w:t>
            </w:r>
            <w:r>
              <w:rPr>
                <w:rStyle w:val="IndexLink"/>
                <w:rtl w:val="true"/>
              </w:rPr>
              <w:t>مَولَی المُوَحِّدِینَ‌</w:t>
            </w:r>
            <w:r>
              <w:rPr>
                <w:rStyle w:val="IndexLink"/>
                <w:rtl w:val="true"/>
              </w:rPr>
              <w:tab/>
            </w:r>
            <w:r>
              <w:rPr>
                <w:rStyle w:val="IndexLink"/>
              </w:rPr>
              <w:t>471</w:t>
            </w:r>
          </w:hyperlink>
        </w:p>
        <w:p>
          <w:pPr>
            <w:pStyle w:val="Contents3"/>
            <w:tabs>
              <w:tab w:val="clear" w:pos="8459"/>
              <w:tab w:val="right" w:pos="9026" w:leader="dot"/>
            </w:tabs>
            <w:rPr/>
          </w:pPr>
          <w:hyperlink w:anchor="__RefHeading___Toc2638359_211673320">
            <w:r>
              <w:rPr>
                <w:webHidden/>
                <w:rStyle w:val="IndexLink"/>
              </w:rPr>
              <w:t>2077</w:t>
            </w:r>
            <w:r>
              <w:rPr>
                <w:rStyle w:val="IndexLink"/>
                <w:rtl w:val="true"/>
              </w:rPr>
              <w:t xml:space="preserve"> </w:t>
            </w:r>
            <w:r>
              <w:rPr>
                <w:rStyle w:val="IndexLink"/>
                <w:rtl w:val="true"/>
              </w:rPr>
              <w:t>مِیسَمُ أَوْلِیآءِ اللَّهِ‌</w:t>
            </w:r>
            <w:r>
              <w:rPr>
                <w:rStyle w:val="IndexLink"/>
                <w:rtl w:val="true"/>
              </w:rPr>
              <w:tab/>
            </w:r>
            <w:r>
              <w:rPr>
                <w:rStyle w:val="IndexLink"/>
              </w:rPr>
              <w:t>471</w:t>
            </w:r>
          </w:hyperlink>
        </w:p>
        <w:p>
          <w:pPr>
            <w:pStyle w:val="Contents3"/>
            <w:tabs>
              <w:tab w:val="clear" w:pos="8459"/>
              <w:tab w:val="right" w:pos="9026" w:leader="dot"/>
            </w:tabs>
            <w:rPr/>
          </w:pPr>
          <w:hyperlink w:anchor="__RefHeading___Toc2638361_211673320">
            <w:r>
              <w:rPr>
                <w:webHidden/>
                <w:rStyle w:val="IndexLink"/>
              </w:rPr>
              <w:t>2078</w:t>
            </w:r>
            <w:r>
              <w:rPr>
                <w:rStyle w:val="IndexLink"/>
                <w:rtl w:val="true"/>
              </w:rPr>
              <w:t xml:space="preserve"> </w:t>
            </w:r>
            <w:r>
              <w:rPr>
                <w:rStyle w:val="IndexLink"/>
                <w:rtl w:val="true"/>
              </w:rPr>
              <w:t xml:space="preserve">الْمَیمُونُ </w:t>
            </w:r>
            <w:r>
              <w:rPr>
                <w:rStyle w:val="IndexLink"/>
                <w:rtl w:val="true"/>
              </w:rPr>
              <w:t>(</w:t>
            </w:r>
            <w:r>
              <w:rPr>
                <w:rStyle w:val="IndexLink"/>
                <w:rtl w:val="true"/>
              </w:rPr>
              <w:t>الْمُبارَکُ</w:t>
            </w:r>
            <w:r>
              <w:rPr>
                <w:rStyle w:val="IndexLink"/>
                <w:rtl w:val="true"/>
              </w:rPr>
              <w:t>)</w:t>
              <w:tab/>
            </w:r>
            <w:r>
              <w:rPr>
                <w:rStyle w:val="IndexLink"/>
              </w:rPr>
              <w:t>471</w:t>
            </w:r>
          </w:hyperlink>
        </w:p>
        <w:p>
          <w:pPr>
            <w:pStyle w:val="Contents3"/>
            <w:tabs>
              <w:tab w:val="clear" w:pos="8459"/>
              <w:tab w:val="right" w:pos="9026" w:leader="dot"/>
            </w:tabs>
            <w:rPr/>
          </w:pPr>
          <w:hyperlink w:anchor="__RefHeading___Toc2638363_211673320">
            <w:r>
              <w:rPr>
                <w:webHidden/>
                <w:rStyle w:val="IndexLink"/>
              </w:rPr>
              <w:t>2079</w:t>
            </w:r>
            <w:r>
              <w:rPr>
                <w:rStyle w:val="IndexLink"/>
                <w:rtl w:val="true"/>
              </w:rPr>
              <w:t xml:space="preserve"> </w:t>
            </w:r>
            <w:r>
              <w:rPr>
                <w:rStyle w:val="IndexLink"/>
                <w:rtl w:val="true"/>
              </w:rPr>
              <w:t>النّائِبُ‌</w:t>
            </w:r>
            <w:r>
              <w:rPr>
                <w:rStyle w:val="IndexLink"/>
                <w:rtl w:val="true"/>
              </w:rPr>
              <w:tab/>
            </w:r>
            <w:r>
              <w:rPr>
                <w:rStyle w:val="IndexLink"/>
              </w:rPr>
              <w:t>471</w:t>
            </w:r>
          </w:hyperlink>
        </w:p>
        <w:p>
          <w:pPr>
            <w:pStyle w:val="Contents3"/>
            <w:tabs>
              <w:tab w:val="clear" w:pos="8459"/>
              <w:tab w:val="right" w:pos="9026" w:leader="dot"/>
            </w:tabs>
            <w:rPr/>
          </w:pPr>
          <w:hyperlink w:anchor="__RefHeading___Toc2638365_211673320">
            <w:r>
              <w:rPr>
                <w:webHidden/>
                <w:rStyle w:val="IndexLink"/>
              </w:rPr>
              <w:t>2080</w:t>
            </w:r>
            <w:r>
              <w:rPr>
                <w:rStyle w:val="IndexLink"/>
                <w:rtl w:val="true"/>
              </w:rPr>
              <w:t xml:space="preserve"> </w:t>
            </w:r>
            <w:r>
              <w:rPr>
                <w:rStyle w:val="IndexLink"/>
                <w:rtl w:val="true"/>
              </w:rPr>
              <w:t>ناشِرُ الْأَمْنِ‌</w:t>
            </w:r>
            <w:r>
              <w:rPr>
                <w:rStyle w:val="IndexLink"/>
                <w:rtl w:val="true"/>
              </w:rPr>
              <w:tab/>
            </w:r>
            <w:r>
              <w:rPr>
                <w:rStyle w:val="IndexLink"/>
              </w:rPr>
              <w:t>471</w:t>
            </w:r>
          </w:hyperlink>
        </w:p>
        <w:p>
          <w:pPr>
            <w:pStyle w:val="Contents3"/>
            <w:tabs>
              <w:tab w:val="clear" w:pos="8459"/>
              <w:tab w:val="right" w:pos="9026" w:leader="dot"/>
            </w:tabs>
            <w:rPr/>
          </w:pPr>
          <w:hyperlink w:anchor="__RefHeading___Toc2638367_211673320">
            <w:r>
              <w:rPr>
                <w:webHidden/>
                <w:rStyle w:val="IndexLink"/>
              </w:rPr>
              <w:t>2081</w:t>
            </w:r>
            <w:r>
              <w:rPr>
                <w:rStyle w:val="IndexLink"/>
                <w:rtl w:val="true"/>
              </w:rPr>
              <w:t xml:space="preserve"> </w:t>
            </w:r>
            <w:r>
              <w:rPr>
                <w:rStyle w:val="IndexLink"/>
                <w:rtl w:val="true"/>
              </w:rPr>
              <w:t>ناصِحُ الْجَیبِ‌</w:t>
            </w:r>
            <w:r>
              <w:rPr>
                <w:rStyle w:val="IndexLink"/>
                <w:rtl w:val="true"/>
              </w:rPr>
              <w:tab/>
            </w:r>
            <w:r>
              <w:rPr>
                <w:rStyle w:val="IndexLink"/>
              </w:rPr>
              <w:t>472</w:t>
            </w:r>
          </w:hyperlink>
        </w:p>
        <w:p>
          <w:pPr>
            <w:pStyle w:val="Contents3"/>
            <w:tabs>
              <w:tab w:val="clear" w:pos="8459"/>
              <w:tab w:val="right" w:pos="9026" w:leader="dot"/>
            </w:tabs>
            <w:rPr/>
          </w:pPr>
          <w:hyperlink w:anchor="__RefHeading___Toc2638369_211673320">
            <w:r>
              <w:rPr>
                <w:webHidden/>
                <w:rStyle w:val="IndexLink"/>
              </w:rPr>
              <w:t>2082</w:t>
            </w:r>
            <w:r>
              <w:rPr>
                <w:rStyle w:val="IndexLink"/>
                <w:rtl w:val="true"/>
              </w:rPr>
              <w:t xml:space="preserve"> </w:t>
            </w:r>
            <w:r>
              <w:rPr>
                <w:rStyle w:val="IndexLink"/>
                <w:rtl w:val="true"/>
              </w:rPr>
              <w:t>نامُوسٌ أَکْبَرُ</w:t>
            </w:r>
            <w:r>
              <w:rPr>
                <w:rStyle w:val="IndexLink"/>
                <w:rtl w:val="true"/>
              </w:rPr>
              <w:tab/>
            </w:r>
            <w:r>
              <w:rPr>
                <w:rStyle w:val="IndexLink"/>
              </w:rPr>
              <w:t>472</w:t>
            </w:r>
          </w:hyperlink>
        </w:p>
        <w:p>
          <w:pPr>
            <w:pStyle w:val="Contents3"/>
            <w:tabs>
              <w:tab w:val="clear" w:pos="8459"/>
              <w:tab w:val="right" w:pos="9026" w:leader="dot"/>
            </w:tabs>
            <w:rPr/>
          </w:pPr>
          <w:hyperlink w:anchor="__RefHeading___Toc2638371_211673320">
            <w:r>
              <w:rPr>
                <w:webHidden/>
                <w:rStyle w:val="IndexLink"/>
              </w:rPr>
              <w:t>2083</w:t>
            </w:r>
            <w:r>
              <w:rPr>
                <w:rStyle w:val="IndexLink"/>
                <w:rtl w:val="true"/>
              </w:rPr>
              <w:t xml:space="preserve"> </w:t>
            </w:r>
            <w:r>
              <w:rPr>
                <w:rStyle w:val="IndexLink"/>
                <w:rtl w:val="true"/>
              </w:rPr>
              <w:t>نَبَذَ الشِّنارَ</w:t>
            </w:r>
            <w:r>
              <w:rPr>
                <w:rStyle w:val="IndexLink"/>
                <w:rtl w:val="true"/>
              </w:rPr>
              <w:tab/>
            </w:r>
            <w:r>
              <w:rPr>
                <w:rStyle w:val="IndexLink"/>
              </w:rPr>
              <w:t>472</w:t>
            </w:r>
          </w:hyperlink>
        </w:p>
        <w:p>
          <w:pPr>
            <w:pStyle w:val="Contents3"/>
            <w:tabs>
              <w:tab w:val="clear" w:pos="8459"/>
              <w:tab w:val="right" w:pos="9026" w:leader="dot"/>
            </w:tabs>
            <w:rPr/>
          </w:pPr>
          <w:hyperlink w:anchor="__RefHeading___Toc2638373_211673320">
            <w:r>
              <w:rPr>
                <w:webHidden/>
                <w:rStyle w:val="IndexLink"/>
              </w:rPr>
              <w:t>2084</w:t>
            </w:r>
            <w:r>
              <w:rPr>
                <w:rStyle w:val="IndexLink"/>
                <w:rtl w:val="true"/>
              </w:rPr>
              <w:t xml:space="preserve"> </w:t>
            </w:r>
            <w:r>
              <w:rPr>
                <w:rStyle w:val="IndexLink"/>
                <w:rtl w:val="true"/>
              </w:rPr>
              <w:t>نَشَأَ فِی دارِ الْوَحْی‌</w:t>
            </w:r>
            <w:r>
              <w:rPr>
                <w:rStyle w:val="IndexLink"/>
                <w:rtl w:val="true"/>
              </w:rPr>
              <w:tab/>
            </w:r>
            <w:r>
              <w:rPr>
                <w:rStyle w:val="IndexLink"/>
              </w:rPr>
              <w:t>472</w:t>
            </w:r>
          </w:hyperlink>
        </w:p>
        <w:p>
          <w:pPr>
            <w:pStyle w:val="Contents3"/>
            <w:tabs>
              <w:tab w:val="clear" w:pos="8459"/>
              <w:tab w:val="right" w:pos="9026" w:leader="dot"/>
            </w:tabs>
            <w:rPr/>
          </w:pPr>
          <w:hyperlink w:anchor="__RefHeading___Toc2638375_211673320">
            <w:r>
              <w:rPr>
                <w:webHidden/>
                <w:rStyle w:val="IndexLink"/>
              </w:rPr>
              <w:t>2085</w:t>
            </w:r>
            <w:r>
              <w:rPr>
                <w:rStyle w:val="IndexLink"/>
                <w:rtl w:val="true"/>
              </w:rPr>
              <w:t xml:space="preserve"> </w:t>
            </w:r>
            <w:r>
              <w:rPr>
                <w:rStyle w:val="IndexLink"/>
                <w:rtl w:val="true"/>
              </w:rPr>
              <w:t>نَقِی الذَّیلِ‌</w:t>
            </w:r>
            <w:r>
              <w:rPr>
                <w:rStyle w:val="IndexLink"/>
                <w:rtl w:val="true"/>
              </w:rPr>
              <w:tab/>
            </w:r>
            <w:r>
              <w:rPr>
                <w:rStyle w:val="IndexLink"/>
              </w:rPr>
              <w:t>472</w:t>
            </w:r>
          </w:hyperlink>
        </w:p>
        <w:p>
          <w:pPr>
            <w:pStyle w:val="Contents3"/>
            <w:tabs>
              <w:tab w:val="clear" w:pos="8459"/>
              <w:tab w:val="right" w:pos="9026" w:leader="dot"/>
            </w:tabs>
            <w:rPr/>
          </w:pPr>
          <w:hyperlink w:anchor="__RefHeading___Toc2638377_211673320">
            <w:r>
              <w:rPr>
                <w:webHidden/>
                <w:rStyle w:val="IndexLink"/>
              </w:rPr>
              <w:t>2086</w:t>
            </w:r>
            <w:r>
              <w:rPr>
                <w:rStyle w:val="IndexLink"/>
                <w:rtl w:val="true"/>
              </w:rPr>
              <w:t xml:space="preserve"> </w:t>
            </w:r>
            <w:r>
              <w:rPr>
                <w:rStyle w:val="IndexLink"/>
                <w:rtl w:val="true"/>
              </w:rPr>
              <w:t>نَقِی الصَّحِیفَةِ</w:t>
            </w:r>
            <w:r>
              <w:rPr>
                <w:rStyle w:val="IndexLink"/>
                <w:rtl w:val="true"/>
              </w:rPr>
              <w:tab/>
            </w:r>
            <w:r>
              <w:rPr>
                <w:rStyle w:val="IndexLink"/>
              </w:rPr>
              <w:t>472</w:t>
            </w:r>
          </w:hyperlink>
        </w:p>
        <w:p>
          <w:pPr>
            <w:pStyle w:val="Contents3"/>
            <w:tabs>
              <w:tab w:val="clear" w:pos="8459"/>
              <w:tab w:val="right" w:pos="9026" w:leader="dot"/>
            </w:tabs>
            <w:rPr/>
          </w:pPr>
          <w:hyperlink w:anchor="__RefHeading___Toc2638379_211673320">
            <w:r>
              <w:rPr>
                <w:webHidden/>
                <w:rStyle w:val="IndexLink"/>
              </w:rPr>
              <w:t>2087</w:t>
            </w:r>
            <w:r>
              <w:rPr>
                <w:rStyle w:val="IndexLink"/>
                <w:rtl w:val="true"/>
              </w:rPr>
              <w:t xml:space="preserve"> </w:t>
            </w:r>
            <w:r>
              <w:rPr>
                <w:rStyle w:val="IndexLink"/>
                <w:rtl w:val="true"/>
              </w:rPr>
              <w:t>نَقِی الْعَشِیرَةِ</w:t>
            </w:r>
            <w:r>
              <w:rPr>
                <w:rStyle w:val="IndexLink"/>
                <w:rtl w:val="true"/>
              </w:rPr>
              <w:tab/>
            </w:r>
            <w:r>
              <w:rPr>
                <w:rStyle w:val="IndexLink"/>
              </w:rPr>
              <w:t>472</w:t>
            </w:r>
          </w:hyperlink>
        </w:p>
        <w:p>
          <w:pPr>
            <w:pStyle w:val="Contents3"/>
            <w:tabs>
              <w:tab w:val="clear" w:pos="8459"/>
              <w:tab w:val="right" w:pos="9026" w:leader="dot"/>
            </w:tabs>
            <w:rPr/>
          </w:pPr>
          <w:hyperlink w:anchor="__RefHeading___Toc2638381_211673320">
            <w:r>
              <w:rPr>
                <w:webHidden/>
                <w:rStyle w:val="IndexLink"/>
              </w:rPr>
              <w:t>2088</w:t>
            </w:r>
            <w:r>
              <w:rPr>
                <w:rStyle w:val="IndexLink"/>
                <w:rtl w:val="true"/>
              </w:rPr>
              <w:t xml:space="preserve"> </w:t>
            </w:r>
            <w:r>
              <w:rPr>
                <w:rStyle w:val="IndexLink"/>
                <w:rtl w:val="true"/>
              </w:rPr>
              <w:t>نُورٌ فِی ظُلْمَةِ الدُّجی‌</w:t>
            </w:r>
            <w:r>
              <w:rPr>
                <w:rStyle w:val="IndexLink"/>
                <w:rtl w:val="true"/>
              </w:rPr>
              <w:tab/>
            </w:r>
            <w:r>
              <w:rPr>
                <w:rStyle w:val="IndexLink"/>
              </w:rPr>
              <w:t>472</w:t>
            </w:r>
          </w:hyperlink>
        </w:p>
        <w:p>
          <w:pPr>
            <w:pStyle w:val="Contents3"/>
            <w:tabs>
              <w:tab w:val="clear" w:pos="8459"/>
              <w:tab w:val="right" w:pos="9026" w:leader="dot"/>
            </w:tabs>
            <w:rPr/>
          </w:pPr>
          <w:hyperlink w:anchor="__RefHeading___Toc2638383_211673320">
            <w:r>
              <w:rPr>
                <w:webHidden/>
                <w:rStyle w:val="IndexLink"/>
              </w:rPr>
              <w:t>2089</w:t>
            </w:r>
            <w:r>
              <w:rPr>
                <w:rStyle w:val="IndexLink"/>
                <w:rtl w:val="true"/>
              </w:rPr>
              <w:t xml:space="preserve"> </w:t>
            </w:r>
            <w:r>
              <w:rPr>
                <w:rStyle w:val="IndexLink"/>
                <w:rtl w:val="true"/>
              </w:rPr>
              <w:t>نُورُ الْمُطِیعِینَ‌</w:t>
            </w:r>
            <w:r>
              <w:rPr>
                <w:rStyle w:val="IndexLink"/>
                <w:rtl w:val="true"/>
              </w:rPr>
              <w:tab/>
            </w:r>
            <w:r>
              <w:rPr>
                <w:rStyle w:val="IndexLink"/>
              </w:rPr>
              <w:t>472</w:t>
            </w:r>
          </w:hyperlink>
        </w:p>
        <w:p>
          <w:pPr>
            <w:pStyle w:val="Contents3"/>
            <w:tabs>
              <w:tab w:val="clear" w:pos="8459"/>
              <w:tab w:val="right" w:pos="9026" w:leader="dot"/>
            </w:tabs>
            <w:rPr/>
          </w:pPr>
          <w:hyperlink w:anchor="__RefHeading___Toc2638385_211673320">
            <w:r>
              <w:rPr>
                <w:webHidden/>
                <w:rStyle w:val="IndexLink"/>
              </w:rPr>
              <w:t>2090</w:t>
            </w:r>
            <w:r>
              <w:rPr>
                <w:rStyle w:val="IndexLink"/>
                <w:rtl w:val="true"/>
              </w:rPr>
              <w:t xml:space="preserve"> </w:t>
            </w:r>
            <w:r>
              <w:rPr>
                <w:rStyle w:val="IndexLink"/>
                <w:rtl w:val="true"/>
              </w:rPr>
              <w:t>نَهَضَ حِینَ وَهَنَ الْقَوْمُ‌</w:t>
            </w:r>
            <w:r>
              <w:rPr>
                <w:rStyle w:val="IndexLink"/>
                <w:rtl w:val="true"/>
              </w:rPr>
              <w:tab/>
            </w:r>
            <w:r>
              <w:rPr>
                <w:rStyle w:val="IndexLink"/>
              </w:rPr>
              <w:t>472</w:t>
            </w:r>
          </w:hyperlink>
        </w:p>
        <w:p>
          <w:pPr>
            <w:pStyle w:val="Contents3"/>
            <w:tabs>
              <w:tab w:val="clear" w:pos="8459"/>
              <w:tab w:val="right" w:pos="9026" w:leader="dot"/>
            </w:tabs>
            <w:rPr/>
          </w:pPr>
          <w:hyperlink w:anchor="__RefHeading___Toc2638387_211673320">
            <w:r>
              <w:rPr>
                <w:webHidden/>
                <w:rStyle w:val="IndexLink"/>
              </w:rPr>
              <w:t>2091</w:t>
            </w:r>
            <w:r>
              <w:rPr>
                <w:rStyle w:val="IndexLink"/>
                <w:rtl w:val="true"/>
              </w:rPr>
              <w:t xml:space="preserve"> </w:t>
            </w:r>
            <w:r>
              <w:rPr>
                <w:rStyle w:val="IndexLink"/>
                <w:rtl w:val="true"/>
              </w:rPr>
              <w:t>وَصِی آخِرِ الْأَنْبِیاءِ</w:t>
            </w:r>
            <w:r>
              <w:rPr>
                <w:rStyle w:val="IndexLink"/>
                <w:rtl w:val="true"/>
              </w:rPr>
              <w:tab/>
            </w:r>
            <w:r>
              <w:rPr>
                <w:rStyle w:val="IndexLink"/>
              </w:rPr>
              <w:t>472</w:t>
            </w:r>
          </w:hyperlink>
        </w:p>
        <w:p>
          <w:pPr>
            <w:pStyle w:val="Contents3"/>
            <w:tabs>
              <w:tab w:val="clear" w:pos="8459"/>
              <w:tab w:val="right" w:pos="9026" w:leader="dot"/>
            </w:tabs>
            <w:rPr/>
          </w:pPr>
          <w:hyperlink w:anchor="__RefHeading___Toc2638389_211673320">
            <w:r>
              <w:rPr>
                <w:webHidden/>
                <w:rStyle w:val="IndexLink"/>
              </w:rPr>
              <w:t>2092</w:t>
            </w:r>
            <w:r>
              <w:rPr>
                <w:rStyle w:val="IndexLink"/>
                <w:rtl w:val="true"/>
              </w:rPr>
              <w:t xml:space="preserve"> </w:t>
            </w:r>
            <w:r>
              <w:rPr>
                <w:rStyle w:val="IndexLink"/>
                <w:rtl w:val="true"/>
              </w:rPr>
              <w:t>وِلایتُهُ أَمانٌ‌</w:t>
            </w:r>
            <w:r>
              <w:rPr>
                <w:rStyle w:val="IndexLink"/>
                <w:rtl w:val="true"/>
              </w:rPr>
              <w:tab/>
            </w:r>
            <w:r>
              <w:rPr>
                <w:rStyle w:val="IndexLink"/>
              </w:rPr>
              <w:t>472</w:t>
            </w:r>
          </w:hyperlink>
        </w:p>
        <w:p>
          <w:pPr>
            <w:pStyle w:val="Contents3"/>
            <w:tabs>
              <w:tab w:val="clear" w:pos="8459"/>
              <w:tab w:val="right" w:pos="9026" w:leader="dot"/>
            </w:tabs>
            <w:rPr/>
          </w:pPr>
          <w:hyperlink w:anchor="__RefHeading___Toc2638391_211673320">
            <w:r>
              <w:rPr>
                <w:webHidden/>
                <w:rStyle w:val="IndexLink"/>
              </w:rPr>
              <w:t>2093</w:t>
            </w:r>
            <w:r>
              <w:rPr>
                <w:rStyle w:val="IndexLink"/>
                <w:rtl w:val="true"/>
              </w:rPr>
              <w:t xml:space="preserve"> </w:t>
            </w:r>
            <w:r>
              <w:rPr>
                <w:rStyle w:val="IndexLink"/>
                <w:rtl w:val="true"/>
              </w:rPr>
              <w:t>وَلِی النّاسِ‌</w:t>
            </w:r>
            <w:r>
              <w:rPr>
                <w:rStyle w:val="IndexLink"/>
                <w:rtl w:val="true"/>
              </w:rPr>
              <w:tab/>
            </w:r>
            <w:r>
              <w:rPr>
                <w:rStyle w:val="IndexLink"/>
              </w:rPr>
              <w:t>472</w:t>
            </w:r>
          </w:hyperlink>
        </w:p>
        <w:p>
          <w:pPr>
            <w:pStyle w:val="Contents3"/>
            <w:tabs>
              <w:tab w:val="clear" w:pos="8459"/>
              <w:tab w:val="right" w:pos="9026" w:leader="dot"/>
            </w:tabs>
            <w:rPr/>
          </w:pPr>
          <w:hyperlink w:anchor="__RefHeading___Toc2638393_211673320">
            <w:r>
              <w:rPr>
                <w:webHidden/>
                <w:rStyle w:val="IndexLink"/>
              </w:rPr>
              <w:t>2094</w:t>
            </w:r>
            <w:r>
              <w:rPr>
                <w:rStyle w:val="IndexLink"/>
                <w:rtl w:val="true"/>
              </w:rPr>
              <w:t xml:space="preserve"> </w:t>
            </w:r>
            <w:r>
              <w:rPr>
                <w:rStyle w:val="IndexLink"/>
                <w:rtl w:val="true"/>
              </w:rPr>
              <w:t>هابِیلٌ‌</w:t>
            </w:r>
            <w:r>
              <w:rPr>
                <w:rStyle w:val="IndexLink"/>
                <w:rtl w:val="true"/>
              </w:rPr>
              <w:tab/>
            </w:r>
            <w:r>
              <w:rPr>
                <w:rStyle w:val="IndexLink"/>
              </w:rPr>
              <w:t>474</w:t>
            </w:r>
          </w:hyperlink>
        </w:p>
        <w:p>
          <w:pPr>
            <w:pStyle w:val="Contents3"/>
            <w:tabs>
              <w:tab w:val="clear" w:pos="8459"/>
              <w:tab w:val="right" w:pos="9026" w:leader="dot"/>
            </w:tabs>
            <w:rPr/>
          </w:pPr>
          <w:hyperlink w:anchor="__RefHeading___Toc2638395_211673320">
            <w:r>
              <w:rPr>
                <w:webHidden/>
                <w:rStyle w:val="IndexLink"/>
              </w:rPr>
              <w:t>2095</w:t>
            </w:r>
            <w:r>
              <w:rPr>
                <w:rStyle w:val="IndexLink"/>
                <w:rtl w:val="true"/>
              </w:rPr>
              <w:t xml:space="preserve"> </w:t>
            </w:r>
            <w:r>
              <w:rPr>
                <w:rStyle w:val="IndexLink"/>
                <w:rtl w:val="true"/>
              </w:rPr>
              <w:t>الْهاشِمِی‌</w:t>
            </w:r>
            <w:r>
              <w:rPr>
                <w:rStyle w:val="IndexLink"/>
                <w:rtl w:val="true"/>
              </w:rPr>
              <w:tab/>
            </w:r>
            <w:r>
              <w:rPr>
                <w:rStyle w:val="IndexLink"/>
              </w:rPr>
              <w:t>474</w:t>
            </w:r>
          </w:hyperlink>
        </w:p>
        <w:p>
          <w:pPr>
            <w:pStyle w:val="Contents3"/>
            <w:tabs>
              <w:tab w:val="clear" w:pos="8459"/>
              <w:tab w:val="right" w:pos="9026" w:leader="dot"/>
            </w:tabs>
            <w:rPr/>
          </w:pPr>
          <w:hyperlink w:anchor="__RefHeading___Toc2638397_211673320">
            <w:r>
              <w:rPr>
                <w:webHidden/>
                <w:rStyle w:val="IndexLink"/>
              </w:rPr>
              <w:t>2096</w:t>
            </w:r>
            <w:r>
              <w:rPr>
                <w:rStyle w:val="IndexLink"/>
                <w:rtl w:val="true"/>
              </w:rPr>
              <w:t xml:space="preserve"> </w:t>
            </w:r>
            <w:r>
              <w:rPr>
                <w:rStyle w:val="IndexLink"/>
                <w:rtl w:val="true"/>
              </w:rPr>
              <w:t>هِزَبْرٌ</w:t>
            </w:r>
            <w:r>
              <w:rPr>
                <w:rStyle w:val="IndexLink"/>
                <w:rtl w:val="true"/>
              </w:rPr>
              <w:tab/>
            </w:r>
            <w:r>
              <w:rPr>
                <w:rStyle w:val="IndexLink"/>
              </w:rPr>
              <w:t>474</w:t>
            </w:r>
          </w:hyperlink>
        </w:p>
        <w:p>
          <w:pPr>
            <w:pStyle w:val="Contents3"/>
            <w:tabs>
              <w:tab w:val="clear" w:pos="8459"/>
              <w:tab w:val="right" w:pos="9026" w:leader="dot"/>
            </w:tabs>
            <w:rPr/>
          </w:pPr>
          <w:hyperlink w:anchor="__RefHeading___Toc2638399_211673320">
            <w:r>
              <w:rPr>
                <w:webHidden/>
                <w:rStyle w:val="IndexLink"/>
              </w:rPr>
              <w:t>2097</w:t>
            </w:r>
            <w:r>
              <w:rPr>
                <w:rStyle w:val="IndexLink"/>
                <w:rtl w:val="true"/>
              </w:rPr>
              <w:t xml:space="preserve"> </w:t>
            </w:r>
            <w:r>
              <w:rPr>
                <w:rStyle w:val="IndexLink"/>
                <w:rtl w:val="true"/>
              </w:rPr>
              <w:t>هَزَّمَ الْأَبْطالَ‌</w:t>
            </w:r>
            <w:r>
              <w:rPr>
                <w:rStyle w:val="IndexLink"/>
                <w:rtl w:val="true"/>
              </w:rPr>
              <w:tab/>
            </w:r>
            <w:r>
              <w:rPr>
                <w:rStyle w:val="IndexLink"/>
              </w:rPr>
              <w:t>474</w:t>
            </w:r>
          </w:hyperlink>
        </w:p>
        <w:p>
          <w:pPr>
            <w:pStyle w:val="Contents3"/>
            <w:tabs>
              <w:tab w:val="clear" w:pos="8459"/>
              <w:tab w:val="right" w:pos="9026" w:leader="dot"/>
            </w:tabs>
            <w:rPr/>
          </w:pPr>
          <w:hyperlink w:anchor="__RefHeading___Toc2638401_211673320">
            <w:r>
              <w:rPr>
                <w:webHidden/>
                <w:rStyle w:val="IndexLink"/>
              </w:rPr>
              <w:t>2098</w:t>
            </w:r>
            <w:r>
              <w:rPr>
                <w:rStyle w:val="IndexLink"/>
                <w:rtl w:val="true"/>
              </w:rPr>
              <w:t xml:space="preserve"> </w:t>
            </w:r>
            <w:r>
              <w:rPr>
                <w:rStyle w:val="IndexLink"/>
                <w:rtl w:val="true"/>
              </w:rPr>
              <w:t>الْهُمامُ الْأَعْظَمُ‌</w:t>
            </w:r>
            <w:r>
              <w:rPr>
                <w:rStyle w:val="IndexLink"/>
                <w:rtl w:val="true"/>
              </w:rPr>
              <w:tab/>
            </w:r>
            <w:r>
              <w:rPr>
                <w:rStyle w:val="IndexLink"/>
              </w:rPr>
              <w:t>474</w:t>
            </w:r>
          </w:hyperlink>
        </w:p>
        <w:p>
          <w:pPr>
            <w:pStyle w:val="Contents3"/>
            <w:tabs>
              <w:tab w:val="clear" w:pos="8459"/>
              <w:tab w:val="right" w:pos="9026" w:leader="dot"/>
            </w:tabs>
            <w:rPr/>
          </w:pPr>
          <w:hyperlink w:anchor="__RefHeading___Toc2638403_211673320">
            <w:r>
              <w:rPr>
                <w:webHidden/>
                <w:rStyle w:val="IndexLink"/>
              </w:rPr>
              <w:t>2099</w:t>
            </w:r>
            <w:r>
              <w:rPr>
                <w:rStyle w:val="IndexLink"/>
                <w:rtl w:val="true"/>
              </w:rPr>
              <w:t xml:space="preserve"> </w:t>
            </w:r>
            <w:r>
              <w:rPr>
                <w:rStyle w:val="IndexLink"/>
                <w:rtl w:val="true"/>
              </w:rPr>
              <w:t>همای رحمت‌</w:t>
            </w:r>
            <w:r>
              <w:rPr>
                <w:rStyle w:val="IndexLink"/>
                <w:rtl w:val="true"/>
              </w:rPr>
              <w:tab/>
            </w:r>
            <w:r>
              <w:rPr>
                <w:rStyle w:val="IndexLink"/>
              </w:rPr>
              <w:t>474</w:t>
            </w:r>
          </w:hyperlink>
        </w:p>
        <w:p>
          <w:pPr>
            <w:pStyle w:val="Contents3"/>
            <w:tabs>
              <w:tab w:val="clear" w:pos="8459"/>
              <w:tab w:val="right" w:pos="9026" w:leader="dot"/>
            </w:tabs>
            <w:rPr/>
          </w:pPr>
          <w:hyperlink w:anchor="__RefHeading___Toc2638405_211673320">
            <w:r>
              <w:rPr>
                <w:webHidden/>
                <w:rStyle w:val="IndexLink"/>
              </w:rPr>
              <w:t>2100</w:t>
            </w:r>
            <w:r>
              <w:rPr>
                <w:rStyle w:val="IndexLink"/>
                <w:rtl w:val="true"/>
              </w:rPr>
              <w:t xml:space="preserve"> </w:t>
            </w:r>
            <w:r>
              <w:rPr>
                <w:rStyle w:val="IndexLink"/>
                <w:rtl w:val="true"/>
              </w:rPr>
              <w:t>هیدار</w:t>
            </w:r>
            <w:r>
              <w:rPr>
                <w:rStyle w:val="IndexLink"/>
                <w:rtl w:val="true"/>
              </w:rPr>
              <w:tab/>
            </w:r>
            <w:r>
              <w:rPr>
                <w:rStyle w:val="IndexLink"/>
              </w:rPr>
              <w:t>474</w:t>
            </w:r>
          </w:hyperlink>
        </w:p>
        <w:p>
          <w:pPr>
            <w:pStyle w:val="Contents3"/>
            <w:tabs>
              <w:tab w:val="clear" w:pos="8459"/>
              <w:tab w:val="right" w:pos="9026" w:leader="dot"/>
            </w:tabs>
            <w:rPr/>
          </w:pPr>
          <w:hyperlink w:anchor="__RefHeading___Toc2638407_211673320">
            <w:r>
              <w:rPr>
                <w:webHidden/>
                <w:rStyle w:val="IndexLink"/>
              </w:rPr>
              <w:t>2101</w:t>
            </w:r>
            <w:r>
              <w:rPr>
                <w:rStyle w:val="IndexLink"/>
                <w:rtl w:val="true"/>
              </w:rPr>
              <w:t xml:space="preserve"> </w:t>
            </w:r>
            <w:r>
              <w:rPr>
                <w:rStyle w:val="IndexLink"/>
                <w:rtl w:val="true"/>
              </w:rPr>
              <w:t>یتَفَجَّرُ الْعِلْمُ مِنْ جَوانِبِهِ‌</w:t>
            </w:r>
            <w:r>
              <w:rPr>
                <w:rStyle w:val="IndexLink"/>
                <w:rtl w:val="true"/>
              </w:rPr>
              <w:tab/>
            </w:r>
            <w:r>
              <w:rPr>
                <w:rStyle w:val="IndexLink"/>
              </w:rPr>
              <w:t>475</w:t>
            </w:r>
          </w:hyperlink>
        </w:p>
        <w:p>
          <w:pPr>
            <w:pStyle w:val="Contents3"/>
            <w:tabs>
              <w:tab w:val="clear" w:pos="8459"/>
              <w:tab w:val="right" w:pos="9026" w:leader="dot"/>
            </w:tabs>
            <w:rPr/>
          </w:pPr>
          <w:hyperlink w:anchor="__RefHeading___Toc2638409_211673320">
            <w:r>
              <w:rPr>
                <w:webHidden/>
                <w:rStyle w:val="IndexLink"/>
              </w:rPr>
              <w:t>2102</w:t>
            </w:r>
            <w:r>
              <w:rPr>
                <w:rStyle w:val="IndexLink"/>
                <w:rtl w:val="true"/>
              </w:rPr>
              <w:t xml:space="preserve"> </w:t>
            </w:r>
            <w:r>
              <w:rPr>
                <w:rStyle w:val="IndexLink"/>
                <w:rtl w:val="true"/>
              </w:rPr>
              <w:t>یجِیبُ الدّاعِی‌</w:t>
            </w:r>
            <w:r>
              <w:rPr>
                <w:rStyle w:val="IndexLink"/>
                <w:rtl w:val="true"/>
              </w:rPr>
              <w:tab/>
            </w:r>
            <w:r>
              <w:rPr>
                <w:rStyle w:val="IndexLink"/>
              </w:rPr>
              <w:t>475</w:t>
            </w:r>
          </w:hyperlink>
        </w:p>
        <w:p>
          <w:pPr>
            <w:pStyle w:val="Contents3"/>
            <w:tabs>
              <w:tab w:val="clear" w:pos="8459"/>
              <w:tab w:val="right" w:pos="9026" w:leader="dot"/>
            </w:tabs>
            <w:rPr/>
          </w:pPr>
          <w:hyperlink w:anchor="__RefHeading___Toc2638411_211673320">
            <w:r>
              <w:rPr>
                <w:webHidden/>
                <w:rStyle w:val="IndexLink"/>
              </w:rPr>
              <w:t>2103</w:t>
            </w:r>
            <w:r>
              <w:rPr>
                <w:rStyle w:val="IndexLink"/>
                <w:rtl w:val="true"/>
              </w:rPr>
              <w:t xml:space="preserve"> </w:t>
            </w:r>
            <w:r>
              <w:rPr>
                <w:rStyle w:val="IndexLink"/>
                <w:rtl w:val="true"/>
              </w:rPr>
              <w:t>یسْتَأْنِسُ بِاللَّیلِ‌</w:t>
            </w:r>
            <w:r>
              <w:rPr>
                <w:rStyle w:val="IndexLink"/>
                <w:rtl w:val="true"/>
              </w:rPr>
              <w:tab/>
            </w:r>
            <w:r>
              <w:rPr>
                <w:rStyle w:val="IndexLink"/>
              </w:rPr>
              <w:t>475</w:t>
            </w:r>
          </w:hyperlink>
        </w:p>
        <w:p>
          <w:pPr>
            <w:pStyle w:val="Contents3"/>
            <w:tabs>
              <w:tab w:val="clear" w:pos="8459"/>
              <w:tab w:val="right" w:pos="9026" w:leader="dot"/>
            </w:tabs>
            <w:rPr/>
          </w:pPr>
          <w:hyperlink w:anchor="__RefHeading___Toc2638413_211673320">
            <w:r>
              <w:rPr>
                <w:webHidden/>
                <w:rStyle w:val="IndexLink"/>
              </w:rPr>
              <w:t>2104</w:t>
            </w:r>
            <w:r>
              <w:rPr>
                <w:rStyle w:val="IndexLink"/>
                <w:rtl w:val="true"/>
              </w:rPr>
              <w:t xml:space="preserve"> </w:t>
            </w:r>
            <w:r>
              <w:rPr>
                <w:rStyle w:val="IndexLink"/>
                <w:rtl w:val="true"/>
              </w:rPr>
              <w:t>یسْتَوْحِشُ مِنَ الدُّنْیا</w:t>
            </w:r>
            <w:r>
              <w:rPr>
                <w:rStyle w:val="IndexLink"/>
                <w:rtl w:val="true"/>
              </w:rPr>
              <w:tab/>
            </w:r>
            <w:r>
              <w:rPr>
                <w:rStyle w:val="IndexLink"/>
              </w:rPr>
              <w:t>475</w:t>
            </w:r>
          </w:hyperlink>
        </w:p>
        <w:p>
          <w:pPr>
            <w:pStyle w:val="Contents3"/>
            <w:tabs>
              <w:tab w:val="clear" w:pos="8459"/>
              <w:tab w:val="right" w:pos="9026" w:leader="dot"/>
            </w:tabs>
            <w:rPr/>
          </w:pPr>
          <w:hyperlink w:anchor="__RefHeading___Toc2638415_211673320">
            <w:r>
              <w:rPr>
                <w:webHidden/>
                <w:rStyle w:val="IndexLink"/>
              </w:rPr>
              <w:t>2105</w:t>
            </w:r>
            <w:r>
              <w:rPr>
                <w:rStyle w:val="IndexLink"/>
                <w:rtl w:val="true"/>
              </w:rPr>
              <w:t xml:space="preserve"> </w:t>
            </w:r>
            <w:r>
              <w:rPr>
                <w:rStyle w:val="IndexLink"/>
                <w:rtl w:val="true"/>
              </w:rPr>
              <w:t>یعْسُوبُ أَضامِیمِ الْأَصْفِیاءِ</w:t>
            </w:r>
            <w:r>
              <w:rPr>
                <w:rStyle w:val="IndexLink"/>
                <w:rtl w:val="true"/>
              </w:rPr>
              <w:tab/>
            </w:r>
            <w:r>
              <w:rPr>
                <w:rStyle w:val="IndexLink"/>
              </w:rPr>
              <w:t>475</w:t>
            </w:r>
          </w:hyperlink>
        </w:p>
        <w:p>
          <w:pPr>
            <w:pStyle w:val="Contents3"/>
            <w:tabs>
              <w:tab w:val="clear" w:pos="8459"/>
              <w:tab w:val="right" w:pos="9026" w:leader="dot"/>
            </w:tabs>
            <w:rPr/>
          </w:pPr>
          <w:hyperlink w:anchor="__RefHeading___Toc2638417_211673320">
            <w:r>
              <w:rPr>
                <w:webHidden/>
                <w:rStyle w:val="IndexLink"/>
              </w:rPr>
              <w:t>2106</w:t>
            </w:r>
            <w:r>
              <w:rPr>
                <w:rStyle w:val="IndexLink"/>
                <w:rtl w:val="true"/>
              </w:rPr>
              <w:t xml:space="preserve"> </w:t>
            </w:r>
            <w:r>
              <w:rPr>
                <w:rStyle w:val="IndexLink"/>
                <w:rtl w:val="true"/>
              </w:rPr>
              <w:t>یعْطِی السّائِلَ‌</w:t>
            </w:r>
            <w:r>
              <w:rPr>
                <w:rStyle w:val="IndexLink"/>
                <w:rtl w:val="true"/>
              </w:rPr>
              <w:tab/>
            </w:r>
            <w:r>
              <w:rPr>
                <w:rStyle w:val="IndexLink"/>
              </w:rPr>
              <w:t>475</w:t>
            </w:r>
          </w:hyperlink>
        </w:p>
        <w:p>
          <w:pPr>
            <w:pStyle w:val="Contents3"/>
            <w:tabs>
              <w:tab w:val="clear" w:pos="8459"/>
              <w:tab w:val="right" w:pos="9026" w:leader="dot"/>
            </w:tabs>
            <w:rPr/>
          </w:pPr>
          <w:hyperlink w:anchor="__RefHeading___Toc2638419_211673320">
            <w:r>
              <w:rPr>
                <w:webHidden/>
                <w:rStyle w:val="IndexLink"/>
              </w:rPr>
              <w:t>2107</w:t>
            </w:r>
            <w:r>
              <w:rPr>
                <w:rStyle w:val="IndexLink"/>
                <w:rtl w:val="true"/>
              </w:rPr>
              <w:t xml:space="preserve"> </w:t>
            </w:r>
            <w:r>
              <w:rPr>
                <w:rStyle w:val="IndexLink"/>
                <w:rtl w:val="true"/>
              </w:rPr>
              <w:t>یناجِی رَبَّهُ‌</w:t>
            </w:r>
            <w:r>
              <w:rPr>
                <w:rStyle w:val="IndexLink"/>
                <w:rtl w:val="true"/>
              </w:rPr>
              <w:tab/>
            </w:r>
            <w:r>
              <w:rPr>
                <w:rStyle w:val="IndexLink"/>
              </w:rPr>
              <w:t>475</w:t>
            </w:r>
          </w:hyperlink>
        </w:p>
        <w:p>
          <w:pPr>
            <w:pStyle w:val="Contents3"/>
            <w:tabs>
              <w:tab w:val="clear" w:pos="8459"/>
              <w:tab w:val="right" w:pos="9026" w:leader="dot"/>
            </w:tabs>
            <w:rPr/>
          </w:pPr>
          <w:hyperlink w:anchor="__RefHeading___Toc2638421_211673320">
            <w:r>
              <w:rPr>
                <w:webHidden/>
                <w:rStyle w:val="IndexLink"/>
              </w:rPr>
              <w:t>2108</w:t>
            </w:r>
            <w:r>
              <w:rPr>
                <w:rStyle w:val="IndexLink"/>
                <w:rtl w:val="true"/>
              </w:rPr>
              <w:t xml:space="preserve"> </w:t>
            </w:r>
            <w:r>
              <w:rPr>
                <w:rStyle w:val="IndexLink"/>
                <w:rtl w:val="true"/>
              </w:rPr>
              <w:t>ینْبُوعُ الْفَضائِلِ‌</w:t>
            </w:r>
            <w:r>
              <w:rPr>
                <w:rStyle w:val="IndexLink"/>
                <w:rtl w:val="true"/>
              </w:rPr>
              <w:tab/>
            </w:r>
            <w:r>
              <w:rPr>
                <w:rStyle w:val="IndexLink"/>
              </w:rPr>
              <w:t>475</w:t>
            </w:r>
          </w:hyperlink>
        </w:p>
        <w:p>
          <w:pPr>
            <w:pStyle w:val="Contents3"/>
            <w:tabs>
              <w:tab w:val="clear" w:pos="8459"/>
              <w:tab w:val="right" w:pos="9026" w:leader="dot"/>
            </w:tabs>
            <w:rPr/>
          </w:pPr>
          <w:hyperlink w:anchor="__RefHeading___Toc2638423_211673320">
            <w:r>
              <w:rPr>
                <w:webHidden/>
                <w:rStyle w:val="IndexLink"/>
              </w:rPr>
              <w:t>2109</w:t>
            </w:r>
            <w:r>
              <w:rPr>
                <w:rStyle w:val="IndexLink"/>
                <w:rtl w:val="true"/>
              </w:rPr>
              <w:t xml:space="preserve"> </w:t>
            </w:r>
            <w:r>
              <w:rPr>
                <w:rStyle w:val="IndexLink"/>
                <w:rtl w:val="true"/>
              </w:rPr>
              <w:t>یوشَعٌ‌</w:t>
            </w:r>
            <w:r>
              <w:rPr>
                <w:rStyle w:val="IndexLink"/>
                <w:rtl w:val="true"/>
              </w:rPr>
              <w:tab/>
            </w:r>
            <w:r>
              <w:rPr>
                <w:rStyle w:val="IndexLink"/>
              </w:rPr>
              <w:t>475</w:t>
            </w:r>
          </w:hyperlink>
        </w:p>
        <w:p>
          <w:pPr>
            <w:pStyle w:val="Contents3"/>
            <w:tabs>
              <w:tab w:val="clear" w:pos="8459"/>
              <w:tab w:val="right" w:pos="9026" w:leader="dot"/>
            </w:tabs>
            <w:rPr/>
          </w:pPr>
          <w:hyperlink w:anchor="__RefHeading___Toc2638425_211673320">
            <w:r>
              <w:rPr>
                <w:webHidden/>
                <w:rStyle w:val="IndexLink"/>
              </w:rPr>
              <w:t>2110</w:t>
            </w:r>
            <w:r>
              <w:rPr>
                <w:rStyle w:val="IndexLink"/>
                <w:rtl w:val="true"/>
              </w:rPr>
              <w:t xml:space="preserve"> </w:t>
            </w:r>
            <w:r>
              <w:rPr>
                <w:rStyle w:val="IndexLink"/>
                <w:rtl w:val="true"/>
              </w:rPr>
              <w:t>یکصد و ده</w:t>
            </w:r>
            <w:r>
              <w:rPr>
                <w:rStyle w:val="IndexLink"/>
                <w:rtl w:val="true"/>
              </w:rPr>
              <w:tab/>
            </w:r>
            <w:r>
              <w:rPr>
                <w:rStyle w:val="IndexLink"/>
              </w:rPr>
              <w:t>475</w:t>
            </w:r>
          </w:hyperlink>
        </w:p>
        <w:p>
          <w:pPr>
            <w:pStyle w:val="Contents2"/>
            <w:tabs>
              <w:tab w:val="clear" w:pos="8743"/>
              <w:tab w:val="right" w:pos="9026" w:leader="dot"/>
            </w:tabs>
            <w:rPr/>
          </w:pPr>
          <w:hyperlink w:anchor="__RefHeading___Toc2638427_211673320">
            <w:r>
              <w:rPr>
                <w:webHidden/>
                <w:rStyle w:val="IndexLink"/>
                <w:rtl w:val="true"/>
              </w:rPr>
              <w:t>فهرست الفبایی اوصاف و القاب امیرالمومنین علیه السلام</w:t>
            </w:r>
            <w:r>
              <w:rPr>
                <w:rStyle w:val="IndexLink"/>
                <w:rtl w:val="true"/>
              </w:rPr>
              <w:tab/>
            </w:r>
            <w:r>
              <w:rPr>
                <w:rStyle w:val="IndexLink"/>
              </w:rPr>
              <w:t>477</w:t>
            </w:r>
          </w:hyperlink>
        </w:p>
        <w:p>
          <w:pPr>
            <w:pStyle w:val="Contents2"/>
            <w:tabs>
              <w:tab w:val="clear" w:pos="8743"/>
              <w:tab w:val="right" w:pos="9026" w:leader="dot"/>
            </w:tabs>
            <w:rPr/>
          </w:pPr>
          <w:hyperlink w:anchor="__RefHeading___Toc2638429_211673320">
            <w:r>
              <w:rPr>
                <w:webHidden/>
                <w:rStyle w:val="IndexLink"/>
                <w:rtl w:val="true"/>
              </w:rPr>
              <w:t>منابع و مآخذ</w:t>
            </w:r>
            <w:r>
              <w:rPr>
                <w:rStyle w:val="IndexLink"/>
                <w:rtl w:val="true"/>
              </w:rPr>
              <w:tab/>
            </w:r>
            <w:r>
              <w:rPr>
                <w:rStyle w:val="IndexLink"/>
              </w:rPr>
              <w:t>517</w:t>
            </w:r>
          </w:hyperlink>
        </w:p>
        <w:p>
          <w:pPr>
            <w:pStyle w:val="Contents3"/>
            <w:tabs>
              <w:tab w:val="clear" w:pos="8459"/>
              <w:tab w:val="right" w:pos="9026" w:leader="dot"/>
            </w:tabs>
            <w:rPr/>
          </w:pPr>
          <w:hyperlink w:anchor="__RefHeading___Toc2638431_211673320">
            <w:r>
              <w:rPr>
                <w:webHidden/>
                <w:rStyle w:val="IndexLink"/>
                <w:rtl w:val="true"/>
              </w:rPr>
              <w:t>الف</w:t>
            </w:r>
            <w:r>
              <w:rPr>
                <w:rStyle w:val="IndexLink"/>
                <w:rtl w:val="true"/>
              </w:rPr>
              <w:t xml:space="preserve">: </w:t>
            </w:r>
            <w:r>
              <w:rPr>
                <w:rStyle w:val="IndexLink"/>
                <w:rtl w:val="true"/>
              </w:rPr>
              <w:t>کتب شیعه</w:t>
            </w:r>
            <w:r>
              <w:rPr>
                <w:rStyle w:val="IndexLink"/>
                <w:rtl w:val="true"/>
              </w:rPr>
              <w:tab/>
            </w:r>
            <w:r>
              <w:rPr>
                <w:rStyle w:val="IndexLink"/>
              </w:rPr>
              <w:t>517</w:t>
            </w:r>
          </w:hyperlink>
        </w:p>
        <w:p>
          <w:pPr>
            <w:pStyle w:val="Contents3"/>
            <w:tabs>
              <w:tab w:val="clear" w:pos="8459"/>
              <w:tab w:val="right" w:pos="9026" w:leader="dot"/>
            </w:tabs>
            <w:rPr/>
          </w:pPr>
          <w:hyperlink w:anchor="__RefHeading___Toc2638433_211673320">
            <w:r>
              <w:rPr>
                <w:webHidden/>
                <w:rStyle w:val="IndexLink"/>
                <w:rtl w:val="true"/>
              </w:rPr>
              <w:t>‌</w:t>
            </w:r>
            <w:r>
              <w:rPr>
                <w:rStyle w:val="IndexLink"/>
                <w:rtl w:val="true"/>
              </w:rPr>
              <w:t>ب</w:t>
            </w:r>
            <w:r>
              <w:rPr>
                <w:rStyle w:val="IndexLink"/>
                <w:rtl w:val="true"/>
              </w:rPr>
              <w:t xml:space="preserve">: </w:t>
            </w:r>
            <w:r>
              <w:rPr>
                <w:rStyle w:val="IndexLink"/>
                <w:rtl w:val="true"/>
              </w:rPr>
              <w:t>کتب اهل سنّت</w:t>
            </w:r>
            <w:r>
              <w:rPr>
                <w:rStyle w:val="IndexLink"/>
                <w:rtl w:val="true"/>
              </w:rPr>
              <w:tab/>
            </w:r>
            <w:r>
              <w:rPr>
                <w:rStyle w:val="IndexLink"/>
              </w:rPr>
              <w:t>527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_462"/>
      <w:bookmarkStart w:id="1" w:name="pg305_462"/>
      <w:bookmarkEnd w:id="1"/>
    </w:p>
    <w:p>
      <w:pPr>
        <w:pStyle w:val="Heading2"/>
        <w:numPr>
          <w:ilvl w:val="1"/>
          <w:numId w:val="1"/>
        </w:numPr>
        <w:rPr/>
      </w:pPr>
      <w:bookmarkStart w:id="2" w:name="pg305_462"/>
      <w:bookmarkStart w:id="3" w:name="__RefHeading___Toc263416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اسامی، القاب و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دو هزار منقبت با تقریظ حضرت آیت الله خزعلی 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امید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بین‌المللی غدیر استان قم،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احمد،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6196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۲۳۰۹۴۴۹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416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5_464"/>
      <w:bookmarkStart w:id="8" w:name="pg305_464"/>
      <w:bookmarkEnd w:id="8"/>
    </w:p>
    <w:p>
      <w:pPr>
        <w:pStyle w:val="Heading2"/>
        <w:numPr>
          <w:ilvl w:val="1"/>
          <w:numId w:val="1"/>
        </w:numPr>
        <w:rPr/>
      </w:pPr>
      <w:bookmarkStart w:id="9" w:name="pg305_464"/>
      <w:bookmarkStart w:id="10" w:name="__RefHeading___Toc2634171_211673320"/>
      <w:bookmarkStart w:id="11" w:name="_Toc3"/>
      <w:bookmarkEnd w:id="9"/>
      <w:bookmarkEnd w:id="10"/>
      <w:r>
        <w:rPr>
          <w:rtl w:val="true"/>
        </w:rPr>
        <w:t>سخن ناشر</w:t>
      </w:r>
      <w:bookmarkEnd w:id="11"/>
    </w:p>
    <w:p>
      <w:pPr>
        <w:pStyle w:val="BookText"/>
        <w:rPr/>
      </w:pPr>
      <w:r>
        <w:rPr>
          <w:rFonts w:ascii="IRNazanin" w:hAnsi="IRNazanin" w:eastAsia="IRNazanin"/>
          <w:color w:val="111111"/>
          <w:sz w:val="28"/>
          <w:sz w:val="28"/>
          <w:szCs w:val="28"/>
          <w:rtl w:val="true"/>
          <w:lang w:bidi="fa-IR"/>
        </w:rPr>
        <w:t>سال دهم هجرت، جریان حجّة الوداع، در سرزمین غدیر، به دستور پروردگار متعال و توسط رسول گرامی اسلام‌صلی الله علیه وآله، امامت و وصایت امیر المؤمنین علی‌علیه السلام، به جهانیان اعلان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مظلومیت مردی که خود تاریخ‌ساز عصر رسول خداصلی الله علیه وآله و سپس نجات‌دهنده اسلام و مسلمین از انحرافات و کج‌روی‌ها بوده،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مردی که باتقواترین، عادل‌ترین و مبارزترین فرد در طول تاریخ بشریت است، مظلومیتی که منافقان، حسودان، کینه‌ورزان، مال‌اندوزان و فاسدان، همواره سعی در خاموش کردن و یا کم‌سو نمودن چراغ وجود پربرکت آن داشتند؛ ولیکن نه تنها در این فتنه‌جویی‌ها توفیقی نیافتند؛ بلکه نور پرفروغ و تابان آن عصاره خلقت، دیگر فرقه‌ها و ادیان را نیز در پرتو خود روشنی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 دارید، مجموعه‌ای است در بیان اسامی و القاب و فضایل امام علی‌علیه السلام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بود، که در مرحله نهایی خدمت حضرت آیت اللَّه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بنیاد بین المللی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از محضر مبارک ایشان درخواست نمودیم که از راهنمایی‌ها و ارشادات خویش، ما را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ضمن تقریظ مبارک خود، تذکراتی مرقوم داشتند که در تکمیل این اثر مورد توجّه قرار گرفت؛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سعی گردید با مراجعه به منابع برادران اهل سنّت، و تحقیق بیشتر در کتب آنان، مصادر و مسانید آنها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جاهلان متعصّب، در بسیاری موارد، فضایل آن مظلوم تاریخ را از کتاب‌ها و منابع خود حذف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سعی گردید از اوصاف و عناوینی که غلو کنندگان درباره امیرالمؤمنین‌علیه السلام ذکر می‌کنند، پرهیز شود و فقط از مطالبی استفاده شود که علمای معروف شیعه در کتب خود آنها را ذکر نموده‌اند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جادارد از حضرت آیت‌اللَّه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باملاحظه متن‌کتاب و تقریظ مبارک خود، مارا مورد لطف قرار دادند و نیز از تولیت محترم مسجد مقدّس جمکران، حضرت آیت‌اللَّه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الطاف خود، مجموعه انتشارات را حمایت و پشتیبانی می‌کنند، تشکر و قدردانی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روحانی محقّق و پژوهشگر پرتلاش، برادر حاج احمد سعیدی که این مجموعه را گردآوری نموده‌اند، و نیز از برادران همکار در واحد پژوهش انتشارات؛ حجج اسلام رضا دیلمی، سید حمیدرضا موسوی، احمدرضا فیض‌پور و برادر ارجمند جناب آقای امیرسعید سعیدی در به ثمر رسیدن این اثر، کمال تشکر و سپاس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توجّه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خوانندگان و سروران گرامی ما را از راهنمایی‌ها، پیشنهادات و انتقادات خود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اثر به مناسبت عید سعید غدیر از چاپ خارج و ان شاء اللَّه توسط بنیاد بین المللی غدیر استان‌ها، به فرهیختگان و علاقه‌مندان امیرمؤمنان علی بن ابی طالب‌علیهما السلام عرضه می‌گردد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bookmarkStart w:id="12" w:name="pg305_466"/>
    </w:p>
    <w:p>
      <w:pPr>
        <w:pStyle w:val="Heading2"/>
        <w:numPr>
          <w:ilvl w:val="1"/>
          <w:numId w:val="1"/>
        </w:numPr>
        <w:rPr/>
      </w:pPr>
      <w:bookmarkStart w:id="13" w:name="__RefHeading___Toc2634173_211673320"/>
      <w:bookmarkStart w:id="14" w:name="_Toc4"/>
      <w:bookmarkEnd w:id="12"/>
      <w:bookmarkEnd w:id="13"/>
      <w:r>
        <w:rPr>
          <w:rtl w:val="true"/>
        </w:rPr>
        <w:t xml:space="preserve">تقریظ حضرت آیت اللَّه خزعلی </w:t>
      </w:r>
      <w:r>
        <w:rPr>
          <w:rtl w:val="true"/>
        </w:rPr>
        <w:t>(</w:t>
      </w:r>
      <w:r>
        <w:rPr>
          <w:rtl w:val="true"/>
        </w:rPr>
        <w:t>دامت برکاته</w:t>
      </w:r>
      <w:r>
        <w:rPr>
          <w:rtl w:val="true"/>
        </w:rPr>
        <w:t>)</w:t>
      </w:r>
      <w:bookmarkEnd w:id="14"/>
    </w:p>
    <w:p>
      <w:pPr>
        <w:pStyle w:val="BookText"/>
        <w:rPr/>
      </w:pPr>
      <w:r>
        <w:rPr>
          <w:rFonts w:ascii="IRNazanin" w:hAnsi="IRNazanin" w:eastAsia="IRNazanin"/>
          <w:color w:val="111111"/>
          <w:sz w:val="28"/>
          <w:sz w:val="28"/>
          <w:szCs w:val="28"/>
          <w:rtl w:val="true"/>
          <w:lang w:bidi="fa-IR"/>
        </w:rPr>
        <w:t>الحمدللَّه ربّ العالمین و الصلوة والسلام علی سیدنا و نبینا محمّد و علی آله الطاهرین لا سیما بقیة اللَّه فی الأرضین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لتراب مقدمک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 که تر کنی سر انگشت و صفحه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هیهنا لعلماً جمّاً لو أصبت له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ابن عباس درباره‌ات زبان نگشود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علی به سی هزار نزدیک‌تر است تا سه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درباره سخنت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کلام الخالق و فوق کلام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یارای بیان فضایل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خاموش شدن و پرچم عجز و ناتوانی را برافراشتن است؛ ولی چه کنیم با جوشش درونی نسبت به عظیم العظماء؛ و چه توان کرد با ذوق و شوق و سوز و شور نسبت به این خجسته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طلبه فاضل جناب آقای احمد سعیدی، که سوز و شوقش، او را به لا به لای اوراق کتاب‌های بسیار می‌برد و شب را تا سحر بیدار می‌دارد، مدت مدیدی دو ماه رمضان را با عشق و علاقه سر می‌کند؛ بلکه نمی از یمی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بیش از دوهزار منقبت را به رشته تحریر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أفضل جزاء المحسنین وحشره مع علی وآله الأطیبین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ختام چند نکته را متذکّر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است به کتب اهل سنّت در این باره مراجعه بیشتری داشته باشیم که سخن مخالف وقتی موافق افتد، دلگرمی بیشتری حاصل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خوشتر آن باشد که سرّ دلبران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آید از زبان دیگران </w:t>
      </w:r>
    </w:p>
    <w:p>
      <w:pPr>
        <w:pStyle w:val="BookText"/>
        <w:rPr/>
      </w:pPr>
      <w:r>
        <w:rPr>
          <w:rFonts w:ascii="IRNazanin" w:hAnsi="IRNazanin" w:eastAsia="IRNazanin"/>
          <w:color w:val="111111"/>
          <w:sz w:val="28"/>
          <w:sz w:val="28"/>
          <w:szCs w:val="28"/>
          <w:rtl w:val="true"/>
          <w:lang w:bidi="fa-IR"/>
        </w:rPr>
        <w:t>بنگریم شافعی را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المرتضی أبدی محلّه</w:t>
      </w:r>
    </w:p>
    <w:p>
      <w:pPr>
        <w:pStyle w:val="BookText"/>
        <w:rPr/>
      </w:pPr>
      <w:r>
        <w:rPr>
          <w:rFonts w:ascii="Amiri" w:hAnsi="Amiri" w:eastAsia="Amiri" w:cs="Amiri"/>
          <w:color w:val="111111"/>
          <w:sz w:val="28"/>
          <w:sz w:val="28"/>
          <w:szCs w:val="28"/>
          <w:rtl w:val="true"/>
          <w:lang w:bidi="ar-SA"/>
        </w:rPr>
        <w:t>لخرّ الناس طرّاً سجّداً 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خودی گاه افراد کذاب و اشخاص غالی دیده می‌شوند که فضایلی را ذکر می‌کنند که مناسب شأن ائمه‌علیهم السلام نیست و خود امامان‌علیهم السلام ما را از اینها برحذر داشته‌اند؛ پس در نقل فضایل دقّت بیشتری داشته باشیم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مفصلی چون این کتاب برای پژوهشگران مفید و سودمند است؛ ولی آنها معدودند 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به کتاب‌های جیبی و کوچک رو می‌آورند، خوب است آنها را از این خرمن پرفیض برخوردار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ختام توفیق وافر و حسن عاقبت جناب‌عالی را از خداوند سبحان مسألت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ابوالقاسم خزعلی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12/1/88</w:t>
      </w:r>
      <w:r>
        <w:rPr>
          <w:rFonts w:eastAsia="Times New Roman" w:cs="Times New Roman" w:ascii="Times New Roman" w:hAnsi="Times New Roman"/>
          <w:color w:val="111111"/>
          <w:sz w:val="28"/>
          <w:szCs w:val="28"/>
          <w:rtl w:val="true"/>
          <w:lang w:val="en-US" w:bidi="en-US"/>
        </w:rPr>
        <w:t xml:space="preserve"> </w:t>
      </w:r>
      <w:bookmarkStart w:id="15" w:name="pg305_468"/>
    </w:p>
    <w:p>
      <w:pPr>
        <w:pStyle w:val="Heading2"/>
        <w:numPr>
          <w:ilvl w:val="1"/>
          <w:numId w:val="1"/>
        </w:numPr>
        <w:rPr/>
      </w:pPr>
      <w:bookmarkStart w:id="16" w:name="__RefHeading___Toc2634175_21167332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سیدنا محمّد و آله الطیبین الطاهرین</w:t>
      </w:r>
    </w:p>
    <w:p>
      <w:pPr>
        <w:pStyle w:val="BookText"/>
        <w:rPr/>
      </w:pPr>
      <w:r>
        <w:rPr>
          <w:rFonts w:ascii="IRNazanin" w:hAnsi="IRNazanin" w:eastAsia="IRNazanin"/>
          <w:color w:val="111111"/>
          <w:sz w:val="28"/>
          <w:sz w:val="28"/>
          <w:szCs w:val="28"/>
          <w:rtl w:val="true"/>
          <w:lang w:bidi="fa-IR"/>
        </w:rPr>
        <w:t>ولعنة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مقدمه توجّه خوانندگان محترم را به چند نکته جلب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توصیف مقام و مرتبه امام معصوم می‌فرماید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یگانه روزگار است؛ نه کسی با او برابری می‌کند و نه دانشمندی همانند اوست؛ نه جایگزین دارد و نه مثل و مانندی؛ همه فضیلت‌ها از آن اوست، بدون این‌که آن را کسب و تحصیل کرده باشد؛ بلکه از الطاف و تفضل خداوند متعال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به شناخت حقیقی امام دست یابد یا او را انتخاب نماید؟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 او گم‌گشته، خاطرها سرگردان، خردها حیران، چشم‌ها کور، بزرگان کوچک، حکیمان در حیرت، بردباران درمانده، خطیبان بی‌زبان، هوشمندان گیج و نادان، شاعران لال و گنگ، ادیبان و بلیغان ناتوان از توصیف یکی از شؤون و مقامات او و درک فضیلتی از فضایل اویند و همه به عجز و تقصیر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کنه او را وصف کرد یا اسرارش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جانشین او شود و نیازها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ستاره‌ای است که از دسترس جویندگان و توصیف واصفان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بشر کجا و انتخاب امام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کجا و مقام امام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که همانند او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می‌کنند چنین شخصیتی در غیر اهل بیت‌علیهم السلام یافت می‌شود؟</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امیرمؤمنان علی‌علیه السلام پس از پیامبر اعظم‌صلی الله علیه وآله، برترین انسان‌ها و اشرف مخلوقات است؟</w:t>
      </w:r>
    </w:p>
    <w:p>
      <w:pPr>
        <w:pStyle w:val="BookText"/>
        <w:rPr/>
      </w:pPr>
      <w:r>
        <w:rPr>
          <w:rFonts w:ascii="IRNazanin" w:hAnsi="IRNazanin" w:eastAsia="IRNazanin"/>
          <w:color w:val="111111"/>
          <w:sz w:val="28"/>
          <w:sz w:val="28"/>
          <w:szCs w:val="28"/>
          <w:rtl w:val="true"/>
          <w:lang w:bidi="fa-IR"/>
        </w:rPr>
        <w:t>از طرفی پیامبر اکرم‌صلی الله علیه وآله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فرزند آدم و بهترین بشر هستم؛ همان‌طور که از جهت نبوّت هم اعظم و خاتم همه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 آیه شریفه مباهله، علی‌علیه السلام به منزله جان پیامبر معرفی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ابوالحسن نزد پروردگار یگانه در حدّ رسول خداصلی الله علیه وآله، یا در درجه بعد قرار دارد و چون برای برتری پیامبر خاتم‌صلی الله علیه وآله بر همه انسان‌ها دلیل قاطع داریم، پس خلیفة الرسول باید دومین شخصیت عالم باشد؛ یعنی امام علی‌علیه السلام بر سایر پیامبران نیز فضیلت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کنار آیه شریفه، روایات متعدّدی از رسول خداصلی الله علیه وآله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مِنِّی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فِی الدُّنْیا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خاتم‌انبیا محمّد مصطفی‌صلی الله علیه وآله، بر اساس روایت ثقلین، که متواتر بین همه راویان و محدثان است، اهل بیت خود را همسنگ و عِدل قرآن قرار داده که هرگز از هم جدا نمی‌شوند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طرفی هم بر اساس آیه شریفه، قرآن کریم بر تمام کتب آسمانی گذشته برتری، تسلّط و هیمنه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پیامبری نیز هم‌سطح و برابر با کتاب خودش می‌باشد؛ یعنی پیامبر خاتم‌صلی الله علیه وآله بر تمام پیامبران و قرآن کریم بر تمام کتب آسمانی برتری دارد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پس علی بن ابی طالب که افضل اهل بیت پیامبرعلیهم السلام و به منزله نفس و جان رسول خاتم است، بر تمام انبیای الهی‌علیهم السلام فضیلت و برتری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متعددی از امامان معصوم‌علیهم السلام رسیده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مخلوق و بنده خدای متعال هستیم و بیشتر از بقیه مردم او را عبادت می‌کنیم؛ لکن خدا به ما مقامی داده که با اذن خودش، از علوم و اسرار عالم آگاهیم و می‌توانیم کارهایی بکنیم که دیگران از انجام آن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خدایی و ربوبیت پایین بیاورید، آن‌گاه هرچه خواستید درباره ما بگویید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آنان را که، به این توصیه توجّه نکرده، درباره امام غلوّ نمودند، طرد و تکفیر کرده و حکم به قتل غلوّ کنندگان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چند مقدمه پیشین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پیامبر و امام معصوم‌علیهم السلام بسیار بالا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مرتبه، نه تنها برای دیگران دست‌نیافتنی است؛ بلکه برای بسیاری حتی قابل فهم و درک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القاب و اوصاف دیگر در مورد سید الاوصیاء بود که حقیر به گوشه‌ای از آنها دست پیدا کردم؛</w:t>
      </w:r>
      <w:r>
        <w:rPr>
          <w:rStyle w:val="FootnoteAnchor"/>
          <w:rtl w:val="true"/>
        </w:rPr>
        <w:footnoteReference w:id="8"/>
      </w:r>
      <w:r>
        <w:rPr>
          <w:rFonts w:ascii="IRNazanin" w:hAnsi="IRNazanin" w:eastAsia="IRNazanin"/>
          <w:color w:val="111111"/>
          <w:sz w:val="28"/>
          <w:sz w:val="28"/>
          <w:szCs w:val="28"/>
          <w:rtl w:val="true"/>
          <w:lang w:bidi="fa-IR"/>
        </w:rPr>
        <w:t>و از آنجا که چون برخی از این القاب و اوصاف را خود نیز نفهمیده و قادر به درک آن نبودم و هم از برخی خوانندگان مثل خود واهمه غلوّ داشتم، به پیشنهاد اساتید و دوستان، از ذکر آن در این کتاب خودداری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نگارنده مجموعه‌ای از اسامی، اوصاف و القاب پیامبر اکرم‌صلی الله علیه وآله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اسامی، اوصاف و القاب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هرکدام بیش از پانصد عنوان از اسامی، اوصاف، القاب و کنیه‌های آن بزرگواران، با بهره‌گیری از آیات قرآن کریم، احادیث، ادعیه و زیارات و کتب گذشتگان گردآوری نموده که توسط انتشارات مسجد مقدّس جمکران به زیور طبع آراسته گردید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ذکر شده، پس از توفیقی که در تدوین این دو اثر نصیب شد، از سوی برخی اساتید عزیز و دوستان گرامی پیشنهاد گردید که این کار پیرامون امیر المؤمنین هم صورت گیرد؛ ولی بسیار روشن بود که اسامی، اوصاف و القاب امام المتقین بیش از آن است که بتوان در یک کتاب مختصر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فضایل و مناقب افضل السابقین بسیار والاتر و بالاتر از آن است که حتی بتوان فقط شماره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 رسول گرامی او و امامان معصوم و سایر مردم، از دوست و دشمن، آن‌قدر در مورد آن آیت الحق سخن گفته‌اند که حدّ و حصری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درختان قلم شوند و دریاها مرکّب، و تمام جنّیان حساب‌گر شوند و آدمیان نویسنده، باز هم نمی‌توانند فضایل اخو الرسول را برشمارند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هر حال، علیرغم عجز و ناتوانی در بیان اسامی و توصیف القاب و حدّ و حصر اوصاف آن صاحب الفضایل عزم جزم و تصمیم راسخ گرفته شد و با عنایات ذات باری تعالی و استمداد از خود آن آیت اللَّه الکبری، اسامی، اوصاف و القاب آن سید الکونین جمع‌آوری و با جست و جوی عناوین و بهره‌گیری از کتاب‌های مختلف شیعه و اهل سنّت، آغاز گردید و سپس برای استناد و استخراج مصادر آنها، به آیات قرآن کریم و احادیث پیامبرصلی الله علیه وآله و روایات معصومین‌علیهم السلام مراجعه گردید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کار، از ماه مبارک رمضان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گردید و تا پایان یافتن آن، به دو ماه مبارک رمضان، که متعلق به آن شهید قدر و محراب است، برخورد نمود؛ لذا تمام شب‌های ماه مبارک تا هنگام سحر، به این مهم اختصاص یافت، که خود همین احیای دو ماهه نیز توفیق بزرگی برای حقیر بود که شکری مضاعف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القاب و فضایل آن أمیر لو کشف بیش از آن بود که به پایانی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که دوست و دشمن از او می‌گویند؛ آقایی که مسلمان و مسیحی، دیندار و بی‌دین به وی افتخار می‌کنند؛ امامی که می‌گویند دوستان از ترس، فضایلش را بازگو نکردند و دشمنان نیز به جهت بغض و کینه‌ای که نسبت به وصی مصطفی داشتند، مناقبش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فضایل و مناقبش جهان را پر نموده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جمله می‌توان به نامه</w:t>
      </w:r>
      <w:r>
        <w:rPr>
          <w:rStyle w:val="FootnoteAnchor"/>
          <w:rtl w:val="true"/>
        </w:rPr>
        <w:footnoteReference w:id="12"/>
      </w:r>
      <w:r>
        <w:rPr>
          <w:rFonts w:ascii="IRNazanin" w:hAnsi="IRNazanin" w:eastAsia="IRNazanin"/>
          <w:color w:val="111111"/>
          <w:sz w:val="28"/>
          <w:sz w:val="28"/>
          <w:szCs w:val="28"/>
          <w:rtl w:val="true"/>
          <w:lang w:bidi="fa-IR"/>
        </w:rPr>
        <w:t>امام علی‌علیه السلام به مالک اشتر اشاره کرد، که توسط سازمان ملل متّحد، به‌عنوان منشور ملل انتشار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نیز، فقط کمی بیش از دوهزار از این هزاران مناقب را، آن هم در حدّ شماره،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مطلب بیش از این حرف‌ها است؛ همان‌طور که وقتی 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علی‌علیه السلام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به سه هزار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سی هزار؟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نگارنده خود را بسیار کوچک‌تر از آن می‌داند که، در این مقدمه، بخواهد به بیان خوبی‌های آن صفوة اللَّه بپردازد؛ بلکه غرض، فقط گزارش قطره‌ای از آن دریای بیکران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بر این باور است که خواننده محترم با مطالعه دقیق این کتاب، به یقین در بسیاری از موارد، اشک از دیدگانش جاری می‌گردد؛ آن‌گاه که مقام والای خلیفة اللَّه را نزد پروردگار ذو الجلال ببیند؛ آن‌گاه که توصیفات جبرئیل امین از مقام البدر المنیر را بخواند، و آن‌گاه که تعریفات پیامبر اکرم‌صلی الله علیه وآله را از أنیس الرسول مشاهده کند؛ آن‌گاه که شجاعت‌ها و جان‌بازی‌های أسد اللَّه و أسد رسوله را می‌خواند، اشک بهجت و عشق سر می‌دهد؛ امّا آن‌گاه که همین فاتح خیبر، قهرمان قهرمانان را در کوچه‌های بنی هاشم، غریب و تنها، با دستانی بسته و ریسمانی به گردن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گلویش می‌ترکد و اشک حسرت می‌ریزد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 این زحمت ناچیز و البته مجموعه نورانی را به خاک پاک قدم فرزند برومندش، وارث پیامبران، یادگار امامان، پیشوای مسلمانان و شیعیان، امید و سرور آزادگان و مستضعفان، آن‌که امروز وارث و صاحب اصلی غدیر است؛ یعنی مهدی موعود موجود،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نثار و پیش‌کش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یاد حضرت امام خمینی رهبر کبیر انقلاب اسلامی‌قدس سره و شهدای گران‌قدر انقلاب اسلامی و دفاع مقدّس و همرزمان شهیدم</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اسکندری، علی بختیاری، علی‌رضا چوپان، شیخ علی فردوسی، علی فردوسیان، علی متحدّی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میقانی، علی نگهبان را گرامی داشته، برای سرافرازی نظام جمهوری اسلامی ایران و سلامتی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بذل توجّه حضرت آیت اللَّه خزعلی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راهنمایی‌ها و تقریظی که بر این کتاب نگاشتند، و توجّه ویژه مدیریت محترم انتشارات مسجد مقدّس جمکران، حجّة الاسلام والمسلمین احمدی قمی در چاپ و نشر این اثر، و نیز همکاری خالصانه طلبه محقّق و پژوهشگر مدقّق، جناب آقای احمدرضا فیض‌پور در به ثمر رسیدن این اثر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سعیدی</w:t>
      </w:r>
    </w:p>
    <w:p>
      <w:pPr>
        <w:pStyle w:val="BookText"/>
        <w:rPr/>
      </w:pPr>
      <w:r>
        <w:rPr>
          <w:rFonts w:ascii="IRNazanin" w:hAnsi="IRNazanin" w:eastAsia="IRNazanin"/>
          <w:color w:val="111111"/>
          <w:sz w:val="28"/>
          <w:sz w:val="28"/>
          <w:szCs w:val="28"/>
          <w:rtl w:val="true"/>
          <w:lang w:bidi="fa-IR"/>
        </w:rPr>
        <w:t xml:space="preserve">لیالی قدر رمضان المبارک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بْنِ أَبِی طَالِبٍ حِصْنِی فَمَنْ دَخَلَ حِصْنِی أَمِنَ 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بن ابی طالب دژ محکم من است</w:t>
      </w:r>
    </w:p>
    <w:p>
      <w:pPr>
        <w:pStyle w:val="BookText"/>
        <w:rPr/>
      </w:pPr>
      <w:r>
        <w:rPr>
          <w:rFonts w:ascii="IRNazanin" w:hAnsi="IRNazanin" w:eastAsia="IRNazanin"/>
          <w:color w:val="111111"/>
          <w:sz w:val="28"/>
          <w:sz w:val="28"/>
          <w:szCs w:val="28"/>
          <w:rtl w:val="true"/>
          <w:lang w:bidi="fa-IR"/>
        </w:rPr>
        <w:t>هرکه ولایت او را بپذیرد از عذاب آتش در امان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10_476"/>
      <w:bookmarkStart w:id="19" w:name="pg310_476"/>
      <w:bookmarkEnd w:id="19"/>
    </w:p>
    <w:p>
      <w:pPr>
        <w:pStyle w:val="Heading2"/>
        <w:numPr>
          <w:ilvl w:val="1"/>
          <w:numId w:val="1"/>
        </w:numPr>
        <w:rPr/>
      </w:pPr>
      <w:bookmarkStart w:id="20" w:name="pg310_476"/>
      <w:bookmarkStart w:id="21" w:name="__RefHeading___Toc2634177_211673320"/>
      <w:bookmarkStart w:id="22" w:name="_Toc6"/>
      <w:bookmarkEnd w:id="20"/>
      <w:bookmarkEnd w:id="21"/>
      <w:r>
        <w:rPr>
          <w:rtl w:val="true"/>
        </w:rPr>
        <w:t>اختصاصی‌ترین لقب‌</w:t>
      </w:r>
      <w:bookmarkEnd w:id="22"/>
    </w:p>
    <w:p>
      <w:pPr>
        <w:pStyle w:val="Heading3"/>
        <w:numPr>
          <w:ilvl w:val="2"/>
          <w:numId w:val="1"/>
        </w:numPr>
        <w:rPr/>
      </w:pPr>
      <w:bookmarkStart w:id="23" w:name="__RefHeading___Toc2634179_211673320"/>
      <w:bookmarkStart w:id="24" w:name="_Toc7"/>
      <w:bookmarkEnd w:id="23"/>
      <w:r>
        <w:rPr/>
        <w:t>1</w:t>
      </w:r>
      <w:r>
        <w:rPr>
          <w:rtl w:val="true"/>
        </w:rPr>
        <w:t xml:space="preserve"> </w:t>
      </w:r>
      <w:r>
        <w:rPr>
          <w:rtl w:val="true"/>
        </w:rPr>
        <w:t>أَمِیرُ الْمُؤمِنین‌</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امیر، فرمان‌روا، آقا و سالار همه ایمان آورندگان به خدا و رسول است که از زیباترین، مشهورترین، مهم‌ترین و اختصاصی‌ترین لقب امام علی‌علیه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به علی اختصاص دارد که خداوند متعال برای او برگزیده، نه قبل از ایشان و نه بعد از ایشان برای کسی نامیده نشده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هرچند برخی از غاصبان، هم خلافت و مقام امیر المؤمنین را غصب کردند و هم نام و لقب مبارک حضرت را، در صورتی 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سایر امامان نیز، از این عنوان استفاده نشود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زمان‌علیه السلام سلام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چون این اسمی است که خداوند فقط برای امام علی‌علیه السلام برگزیده است و هیچ کس، نه قبل از وی و نه بعد از وی، به آن نامیده نشده؛ مگر کافر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به جبرئیل امر کرد که با این عنوان به علی‌علیه السلام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می‌شنوم؛ ولی چیزی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این‌گونه سلام می‌کند و می‌گوید که مردم نیز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و روایات متعددی وارد شده که رسول خداصلی الله علیه وآله به مردم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عَلی عَلِی‌ّ بِإِمْرَةِ الْمُؤْمِنِینَ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را با عنوان امیرالمؤمنین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پیامبرصلی الله علیه وآله نیز، بسیاری از اوقات، آن حضرت را با این عنوان 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و کتاب‌هایی که به این مطلب اشاره دارد، از این قرار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مفید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الاصول الکافی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الخصال صدوق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رجال برقی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رسالة فی معنی المولی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سعد السعود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الصراط المستقیم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الصوارم المهرقة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العدد القویة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الفصول المختارة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الفضائل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قصص الانبیاء راوندی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مسار الشیعة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25" w:name="pg310_477"/>
    </w:p>
    <w:p>
      <w:pPr>
        <w:pStyle w:val="Heading2"/>
        <w:numPr>
          <w:ilvl w:val="1"/>
          <w:numId w:val="1"/>
        </w:numPr>
        <w:rPr/>
      </w:pPr>
      <w:bookmarkStart w:id="26" w:name="__RefHeading___Toc2634181_211673320"/>
      <w:bookmarkStart w:id="27" w:name="_Toc8"/>
      <w:bookmarkEnd w:id="25"/>
      <w:bookmarkEnd w:id="26"/>
      <w:r>
        <w:rPr>
          <w:rtl w:val="true"/>
        </w:rPr>
        <w:t>فصل اول</w:t>
      </w:r>
      <w:r>
        <w:rPr>
          <w:rtl w:val="true"/>
        </w:rPr>
        <w:t>:</w:t>
      </w:r>
      <w:r>
        <w:rPr>
          <w:rtl w:val="true"/>
        </w:rPr>
        <w:t>امیرالمؤمنین‌علیه السلام در لسان قرآن مبین‌</w:t>
      </w:r>
      <w:bookmarkEnd w:id="27"/>
    </w:p>
    <w:p>
      <w:pPr>
        <w:pStyle w:val="Heading3"/>
        <w:numPr>
          <w:ilvl w:val="2"/>
          <w:numId w:val="1"/>
        </w:numPr>
        <w:rPr/>
      </w:pPr>
      <w:bookmarkStart w:id="28" w:name="__RefHeading___Toc2634183_21167332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قرآن کریم آیات فراوانی آمده است که به تصریح و کنایه، فضایل‌و مناقب امیرمؤمنان‌علیه السلام اشاره نموده؛ هرچند به جهت صیانت قرآن از دست‌برد تحریف‌گران، به نام ایشان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خطاب به علی‌علیه السلام است</w:t>
      </w:r>
      <w:r>
        <w:rPr>
          <w:rStyle w:val="FootnoteAnchor"/>
          <w:rtl w:val="true"/>
        </w:rPr>
        <w:footnoteReference w:id="18"/>
      </w:r>
      <w:r>
        <w:rPr>
          <w:rFonts w:ascii="IRNazanin" w:hAnsi="IRNazanin" w:eastAsia="IRNazanin"/>
          <w:color w:val="111111"/>
          <w:sz w:val="28"/>
          <w:sz w:val="28"/>
          <w:szCs w:val="28"/>
          <w:rtl w:val="true"/>
          <w:lang w:bidi="fa-IR"/>
        </w:rPr>
        <w:t>و یا هرجا صفات مؤمنان‌را برمی‌شمرد، آن حضرت، فرد اعلای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ذکر تمام آن آیات و توضیح آنها در این مختصر نمی‌گنجد؛ پس فقط به برخی از القاب و فضایل ایشان در قرآن، که از وضوح بیشتری برخوردار است، اشاره می‌کنیم</w:t>
      </w:r>
      <w:r>
        <w:rPr>
          <w:rFonts w:eastAsia="IRNazanin" w:cs="IRNazanin"/>
          <w:color w:val="111111"/>
          <w:sz w:val="28"/>
          <w:szCs w:val="28"/>
          <w:rtl w:val="true"/>
          <w:lang w:bidi="fa-IR"/>
        </w:rPr>
        <w:t>:</w:t>
      </w:r>
    </w:p>
    <w:p>
      <w:pPr>
        <w:pStyle w:val="Heading3"/>
        <w:numPr>
          <w:ilvl w:val="2"/>
          <w:numId w:val="1"/>
        </w:numPr>
        <w:rPr/>
      </w:pPr>
      <w:bookmarkStart w:id="30" w:name="__RefHeading___Toc2634185_211673320"/>
      <w:bookmarkStart w:id="31" w:name="_Toc10"/>
      <w:bookmarkEnd w:id="30"/>
      <w:r>
        <w:rPr/>
        <w:t>2</w:t>
      </w:r>
      <w:r>
        <w:rPr>
          <w:rtl w:val="true"/>
        </w:rPr>
        <w:t xml:space="preserve"> </w:t>
      </w:r>
      <w:r>
        <w:rPr>
          <w:rtl w:val="true"/>
        </w:rPr>
        <w:t>الْآمِرُ بِالْعَدْلِ‌</w:t>
      </w:r>
      <w:bookmarkEnd w:id="31"/>
    </w:p>
    <w:p>
      <w:pPr>
        <w:pStyle w:val="BookText"/>
        <w:rPr/>
      </w:pPr>
      <w:r>
        <w:rPr>
          <w:rFonts w:ascii="IRNazanin" w:hAnsi="IRNazanin" w:eastAsia="IRNazanin"/>
          <w:color w:val="111111"/>
          <w:sz w:val="28"/>
          <w:sz w:val="28"/>
          <w:szCs w:val="28"/>
          <w:rtl w:val="true"/>
          <w:lang w:bidi="fa-IR"/>
        </w:rPr>
        <w:t>کسی که به عدل و عدالت، فرمان می‌دهد و خود نیز طبق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القابی است که در قرآن کریم به آن حضرت اشاره شده، و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هُوَ وَمَنْ یأْمُرُ بِالْعَدْلِ وَهُوَ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انسانی، با کسی که امر به عدل و داد می‌کند و بر راهی راست قرار دارد،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به عدل امر می‌کند، علی بن ابی‌طالب‌علیه السلام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2" w:name="__RefHeading___Toc2634187_211673320"/>
      <w:bookmarkStart w:id="33" w:name="_Toc11"/>
      <w:bookmarkEnd w:id="32"/>
      <w:r>
        <w:rPr/>
        <w:t>3</w:t>
      </w:r>
      <w:r>
        <w:rPr>
          <w:rtl w:val="true"/>
        </w:rPr>
        <w:t xml:space="preserve"> </w:t>
      </w:r>
      <w:r>
        <w:rPr>
          <w:rtl w:val="true"/>
        </w:rPr>
        <w:t>الاْمِنُ بِاللَّهِ‌</w:t>
      </w:r>
      <w:bookmarkEnd w:id="33"/>
    </w:p>
    <w:p>
      <w:pPr>
        <w:pStyle w:val="BookText"/>
        <w:rPr/>
      </w:pPr>
      <w:r>
        <w:rPr>
          <w:rFonts w:ascii="IRNazanin" w:hAnsi="IRNazanin" w:eastAsia="IRNazanin"/>
          <w:color w:val="111111"/>
          <w:sz w:val="28"/>
          <w:sz w:val="28"/>
          <w:szCs w:val="28"/>
          <w:rtl w:val="true"/>
          <w:lang w:bidi="fa-IR"/>
        </w:rPr>
        <w:t>ایمان آورنده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ابن ابی طلحه با یکدیگر مفاخره می‌کردند که من ساقی حاجیان هستم، آن دیگری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الحرام را تعمیر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که از آنجا 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 و روز قیامت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 کار علی را برتر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الْحآجِ‌ّ وَعِمارَةَ الْمَسْجِدِ الْحَرامِ کَمَنْ آمَنَ بِاللَّهِ وَالْیوْمِ الْآخِرِ وَجاهَدَ فِی سَبِیلِ اللَّهِ لایسْتَوُونَ عِنْدَاللَّهِ وَاللَّهُ‌لایهْدِی الْقَوْمَ‌الظّالِمِینَ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 و خداوند گروه ظالمان را هدایت نمی‌کند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4" w:name="__RefHeading___Toc2634189_211673320"/>
      <w:bookmarkStart w:id="35" w:name="_Toc12"/>
      <w:bookmarkEnd w:id="34"/>
      <w:r>
        <w:rPr/>
        <w:t>4</w:t>
      </w:r>
      <w:r>
        <w:rPr>
          <w:rtl w:val="true"/>
        </w:rPr>
        <w:t xml:space="preserve"> </w:t>
      </w:r>
      <w:r>
        <w:rPr>
          <w:rtl w:val="true"/>
        </w:rPr>
        <w:t>آیةُ الْمُتَوَسِّمِینَ‌</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یمن به محضر رسول خداصلی الله علیه وآله شرفیاب شده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شما کیست؟ </w:t>
      </w:r>
      <w:bookmarkStart w:id="36" w:name="pg310_478"/>
    </w:p>
    <w:p>
      <w:pPr>
        <w:pStyle w:val="BookText"/>
        <w:rPr/>
      </w:pPr>
      <w:bookmarkEnd w:id="36"/>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خدای تعالی شما را بر اعتصام به او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وسیله وحدت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حبل چیست 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خداوند؛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ارتباط به خدا، و ارتباط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کتاب اوست و حبل از جانب مردم،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خدای تعالی 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در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 به خاطر کوتاهی‌هایی که در اطاعت فرمان از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موردش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 دست خود را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من، همان سبیل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نشان ده که خیلی مشتاق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لِلْمُتَوَسِّمِینَ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فَإِنْ نَظَرْتُمْ إِلَیهِ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لَهُ قَلْبٌ أَوْ أَلْقَی السَّمْعَ وَهُوَ شَهِیدٌ</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عَرَفْتُمْ أَنَّهُ وَصِیی کَما عَرَفْتُمْ أَنِّی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خدای تعالی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حقّ‌جویان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پس اگر به خوبی به او نظر کنید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 و گوش سالم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خواهید یافت که او وصی من است، همان طور که مرا به عنوان پیامبر شناختید</w:t>
      </w:r>
      <w:r>
        <w:rPr>
          <w:rFonts w:eastAsia="IRNazanin" w:cs="IRNazanin"/>
          <w:color w:val="111111"/>
          <w:sz w:val="28"/>
          <w:szCs w:val="28"/>
          <w:rtl w:val="true"/>
          <w:lang w:bidi="fa-IR"/>
        </w:rPr>
        <w:t>...».</w:t>
      </w:r>
    </w:p>
    <w:p>
      <w:pPr>
        <w:pStyle w:val="Heading3"/>
        <w:numPr>
          <w:ilvl w:val="2"/>
          <w:numId w:val="1"/>
        </w:numPr>
        <w:rPr/>
      </w:pPr>
      <w:bookmarkStart w:id="37" w:name="__RefHeading___Toc2634191_211673320"/>
      <w:bookmarkStart w:id="38" w:name="_Toc13"/>
      <w:bookmarkEnd w:id="37"/>
      <w:r>
        <w:rPr/>
        <w:t>5</w:t>
      </w:r>
      <w:r>
        <w:rPr>
          <w:rtl w:val="true"/>
        </w:rPr>
        <w:t xml:space="preserve"> </w:t>
      </w:r>
      <w:r>
        <w:rPr>
          <w:rtl w:val="true"/>
        </w:rPr>
        <w:t>الْإِحْسانُ‌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عدل و احسان و بخشش به نزدیکان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روایات متعددی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عدل در این آیه، رسول خداصلی الله علیه وآله، و مراد از احسان، علی بن ابی‌طالب‌علیه السلام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9" w:name="__RefHeading___Toc2634193_211673320"/>
      <w:bookmarkStart w:id="40" w:name="_Toc14"/>
      <w:bookmarkEnd w:id="39"/>
      <w:r>
        <w:rPr/>
        <w:t>6</w:t>
      </w:r>
      <w:r>
        <w:rPr>
          <w:rtl w:val="true"/>
        </w:rPr>
        <w:t xml:space="preserve"> </w:t>
      </w:r>
      <w:r>
        <w:rPr>
          <w:rtl w:val="true"/>
        </w:rPr>
        <w:t>الْأَذانُ‌</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و آگاهی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اعلان و اطلاعیه‌ای از جانب خدا و رسولش است</w:t>
      </w:r>
      <w:r>
        <w:rPr>
          <w:rFonts w:eastAsia="IRNazanin" w:cs="IRNazanin"/>
          <w:color w:val="111111"/>
          <w:sz w:val="28"/>
          <w:szCs w:val="28"/>
          <w:rtl w:val="true"/>
          <w:lang w:bidi="fa-IR"/>
        </w:rPr>
        <w:t xml:space="preserve">. </w:t>
      </w:r>
      <w:bookmarkStart w:id="41" w:name="pg310_479"/>
    </w:p>
    <w:p>
      <w:pPr>
        <w:pStyle w:val="BookText"/>
        <w:rPr/>
      </w:pPr>
      <w:bookmarkEnd w:id="41"/>
      <w:r>
        <w:rPr>
          <w:rFonts w:ascii="IRNazanin" w:hAnsi="IRNazanin" w:eastAsia="IRNazanin"/>
          <w:color w:val="111111"/>
          <w:sz w:val="28"/>
          <w:sz w:val="28"/>
          <w:szCs w:val="28"/>
          <w:rtl w:val="true"/>
          <w:lang w:bidi="fa-IR"/>
        </w:rPr>
        <w:t>امیرالمؤمنین‌علیه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ذلِکَ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اعلامی است از ناحیه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اذان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نزول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شدن ابوبکر برای اعلان آن در مکّه و سپس فرستادن علی‌علیه السلام به این مأموریت و برگرداندن ابوبکر، در تاریخ معروف و ثبت شده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42" w:name="__RefHeading___Toc2634195_211673320"/>
      <w:bookmarkStart w:id="43" w:name="_Toc15"/>
      <w:bookmarkEnd w:id="42"/>
      <w:r>
        <w:rPr/>
        <w:t>7</w:t>
      </w:r>
      <w:r>
        <w:rPr>
          <w:rtl w:val="true"/>
        </w:rPr>
        <w:t xml:space="preserve"> </w:t>
      </w:r>
      <w:r>
        <w:rPr>
          <w:rtl w:val="true"/>
        </w:rPr>
        <w:t>الْأُذُنُ الْواعِیةُ</w:t>
      </w:r>
      <w:bookmarkEnd w:id="43"/>
    </w:p>
    <w:p>
      <w:pPr>
        <w:pStyle w:val="BookText"/>
        <w:rPr/>
      </w:pPr>
      <w:r>
        <w:rPr>
          <w:rFonts w:ascii="IRNazanin" w:hAnsi="IRNazanin" w:eastAsia="IRNazanin"/>
          <w:color w:val="111111"/>
          <w:sz w:val="28"/>
          <w:sz w:val="28"/>
          <w:szCs w:val="28"/>
          <w:rtl w:val="true"/>
          <w:lang w:bidi="fa-IR"/>
        </w:rPr>
        <w:t>به معنای گوش شنوا و فراگیرنده می‌باشد، پیامبر اکرم‌صلی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أَمَرَنِی أَنْ أُدْنِیکَ وَأُعَلِّمُکَ لِتَعِی، وَأُنْزِلَتْ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فَأَنْتَ الْأُذُنُ الْواعِیةُ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داده که تو را نزدیک گردانم و تو را چنان بیاموزم تا همه را فرا بگیری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اذن واعیه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الْأُذُنُ الْواعِیةُ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هستم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گوش‌های شنوا آن را دریابد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 الْواعِیةُ أُذُنُ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 همان گوش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اللَّهِ النّاظِرَةَ وَیدَهُ الْباسِطَةَ وَأُذُنَهُ الْواعِیةَ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چشم بینای خدا و دست گشاده خدا و گوش شنوای او</w:t>
      </w:r>
      <w:r>
        <w:rPr>
          <w:rFonts w:eastAsia="IRNazanin" w:cs="IRNazanin"/>
          <w:color w:val="111111"/>
          <w:sz w:val="28"/>
          <w:szCs w:val="28"/>
          <w:rtl w:val="true"/>
          <w:lang w:bidi="fa-IR"/>
        </w:rPr>
        <w:t>».</w:t>
      </w:r>
    </w:p>
    <w:p>
      <w:pPr>
        <w:pStyle w:val="Heading3"/>
        <w:numPr>
          <w:ilvl w:val="2"/>
          <w:numId w:val="1"/>
        </w:numPr>
        <w:rPr/>
      </w:pPr>
      <w:bookmarkStart w:id="44" w:name="__RefHeading___Toc2634197_211673320"/>
      <w:bookmarkStart w:id="45" w:name="_Toc16"/>
      <w:bookmarkEnd w:id="44"/>
      <w:r>
        <w:rPr/>
        <w:t>8</w:t>
      </w:r>
      <w:r>
        <w:rPr>
          <w:rtl w:val="true"/>
        </w:rPr>
        <w:t xml:space="preserve"> </w:t>
      </w:r>
      <w:r>
        <w:rPr>
          <w:rtl w:val="true"/>
        </w:rPr>
        <w:t>الْإِسْلامُ‌</w:t>
      </w:r>
      <w:bookmarkEnd w:id="45"/>
    </w:p>
    <w:p>
      <w:pPr>
        <w:pStyle w:val="BookText"/>
        <w:rPr/>
      </w:pPr>
      <w:r>
        <w:rPr>
          <w:rFonts w:ascii="IRNazanin" w:hAnsi="IRNazanin" w:eastAsia="IRNazanin"/>
          <w:color w:val="111111"/>
          <w:sz w:val="28"/>
          <w:sz w:val="28"/>
          <w:szCs w:val="28"/>
          <w:rtl w:val="true"/>
          <w:lang w:bidi="fa-IR"/>
        </w:rPr>
        <w:t>اسلام با تمام احکام و اصول و فروع خود، در پیامبرصلی الله علیه وآله و امام معصوم تجسم یافته است؛ یعنی امام همان اسلام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بر منبر کوفه چنین خطبه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لَدَیانُ النّاسِ یوْمَ الدِّینِ وَقَسِیمُ اللَّهِ بَینَ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الْإِسْلامُ الَّذِی ارْتَضاهُ لِنَفْسِهِ، کُلُّ ذلِکَ مَنّاً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من حاکم مردم در روز قیامت هستم، منم که مردم را برای بهشت و جهنم تقسیم </w:t>
      </w:r>
      <w:bookmarkStart w:id="46" w:name="pg310_480"/>
    </w:p>
    <w:p>
      <w:pPr>
        <w:pStyle w:val="BookText"/>
        <w:rPr/>
      </w:pPr>
      <w:bookmarkEnd w:id="46"/>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اسلامی هستم که خداوند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منت و افتخاری است از جانب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این خطبه به این آیه شریفه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Heading3"/>
        <w:numPr>
          <w:ilvl w:val="2"/>
          <w:numId w:val="1"/>
        </w:numPr>
        <w:rPr/>
      </w:pPr>
      <w:bookmarkStart w:id="47" w:name="__RefHeading___Toc2634199_211673320"/>
      <w:bookmarkStart w:id="48" w:name="_Toc17"/>
      <w:bookmarkEnd w:id="47"/>
      <w:r>
        <w:rPr/>
        <w:t>9</w:t>
      </w:r>
      <w:r>
        <w:rPr>
          <w:rtl w:val="true"/>
        </w:rPr>
        <w:t xml:space="preserve"> </w:t>
      </w:r>
      <w:r>
        <w:rPr>
          <w:rtl w:val="true"/>
        </w:rPr>
        <w:t>الْإِمامُ الْمُبِینُ‌</w:t>
      </w:r>
      <w:bookmarkEnd w:id="48"/>
    </w:p>
    <w:p>
      <w:pPr>
        <w:pStyle w:val="BookText"/>
        <w:rPr/>
      </w:pPr>
      <w:r>
        <w:rPr>
          <w:rFonts w:ascii="IRNazanin" w:hAnsi="IRNazanin" w:eastAsia="IRNazanin"/>
          <w:color w:val="111111"/>
          <w:sz w:val="28"/>
          <w:sz w:val="28"/>
          <w:szCs w:val="28"/>
          <w:rtl w:val="true"/>
          <w:lang w:bidi="fa-IR"/>
        </w:rPr>
        <w:t>پیامبر خاتم‌صلی الله علیه وآله امام علی‌علیه السلام را مصداق امام مبین بیان کرده و در خطبه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وَقَدْ عَلَّمْتُهُ عَلِیاً، وَهُوَ الْإِمامُ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هیچ علمی نبود جز اینکه آن را به علی آموختم و او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پیامبر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امام مبین، تورات و انجیل و قرآن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علی بن ابی‌طالب‌علیه السلام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عباس به نقل از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الْإِمامُ الْمُبِینُ أُبِینُ الْحَقَّ مِنَ الْباطِلِ وَرَثْتُهُ مِنْ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مبین هستم که حقّ را از باطل جدا و مشخص می‌کنم و این را از رسول خداصلی الله علیه وآله به ارث برده‌ام</w:t>
      </w:r>
      <w:r>
        <w:rPr>
          <w:rFonts w:eastAsia="IRNazanin" w:cs="IRNazanin"/>
          <w:color w:val="111111"/>
          <w:sz w:val="28"/>
          <w:szCs w:val="28"/>
          <w:rtl w:val="true"/>
          <w:lang w:bidi="fa-IR"/>
        </w:rPr>
        <w:t>».</w:t>
      </w:r>
    </w:p>
    <w:p>
      <w:pPr>
        <w:pStyle w:val="Heading3"/>
        <w:numPr>
          <w:ilvl w:val="2"/>
          <w:numId w:val="1"/>
        </w:numPr>
        <w:rPr/>
      </w:pPr>
      <w:bookmarkStart w:id="49" w:name="__RefHeading___Toc2634201_211673320"/>
      <w:bookmarkStart w:id="50" w:name="_Toc18"/>
      <w:bookmarkEnd w:id="49"/>
      <w:r>
        <w:rPr/>
        <w:t>10</w:t>
      </w:r>
      <w:r>
        <w:rPr>
          <w:rtl w:val="true"/>
        </w:rPr>
        <w:t xml:space="preserve"> </w:t>
      </w:r>
      <w:r>
        <w:rPr>
          <w:rtl w:val="true"/>
        </w:rPr>
        <w:t>الْإِنْسانُ‌</w:t>
      </w:r>
      <w:bookmarkEnd w:id="50"/>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الْإِنْسانُ ما لَها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امیر المؤمنین‌علیه السلام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چنان‌که روزی این آیه را نزد ایشان قرائت کردند،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الْإِنْسانُ الَّذِی یقُولُ ما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انسانم که به زمین گوید تو را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بیان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انسان، امیرمؤمنان‌علیه السلام است که هرچه را مردم به آن نیاز دارند، خداوند به علی‌علیه السلام آموخت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1" w:name="__RefHeading___Toc2634203_211673320"/>
      <w:bookmarkStart w:id="52" w:name="_Toc19"/>
      <w:bookmarkEnd w:id="51"/>
      <w:r>
        <w:rPr/>
        <w:t>11</w:t>
      </w:r>
      <w:r>
        <w:rPr>
          <w:rtl w:val="true"/>
        </w:rPr>
        <w:t xml:space="preserve"> </w:t>
      </w:r>
      <w:r>
        <w:rPr>
          <w:rtl w:val="true"/>
        </w:rPr>
        <w:t>أُولِی الْأَمْرِ</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bookmarkStart w:id="53" w:name="pg310_481"/>
    </w:p>
    <w:p>
      <w:pPr>
        <w:pStyle w:val="BookText"/>
        <w:rPr/>
      </w:pPr>
      <w:bookmarkEnd w:id="53"/>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در مورد این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او را شناختیم، پس اولی الامر کیانند؟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خُلَفآئِی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الْمُسْلِمِینَ بَعْدِی، أَوَّلُهُمْ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جانشینان من هستند ای جابر، آنان امام مسلمانان بعد از من هستند که اول ایشان علی بن ابی 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رسول خداصلی الله علیه وآله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اولی الامر علی بن ابی‌طالب‌علیه السلام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4" w:name="__RefHeading___Toc2634205_211673320"/>
      <w:bookmarkStart w:id="55" w:name="_Toc20"/>
      <w:bookmarkEnd w:id="54"/>
      <w:r>
        <w:rPr/>
        <w:t>12</w:t>
      </w:r>
      <w:r>
        <w:rPr>
          <w:rtl w:val="true"/>
        </w:rPr>
        <w:t xml:space="preserve"> </w:t>
      </w:r>
      <w:r>
        <w:rPr>
          <w:rtl w:val="true"/>
        </w:rPr>
        <w:t>أَوْلی بِالْمُؤْمِنِینَ‌</w:t>
      </w:r>
      <w:bookmarkEnd w:id="55"/>
    </w:p>
    <w:p>
      <w:pPr>
        <w:pStyle w:val="BookText"/>
        <w:rPr/>
      </w:pPr>
      <w:r>
        <w:rPr>
          <w:rFonts w:ascii="Amiri" w:hAnsi="Amiri" w:eastAsia="Amiri" w:cs="Amiri"/>
          <w:color w:val="111111"/>
          <w:sz w:val="28"/>
          <w:sz w:val="28"/>
          <w:szCs w:val="28"/>
          <w:rtl w:val="true"/>
          <w:lang w:bidi="ar-SA"/>
        </w:rPr>
        <w:t>کسی از جانب خدای تعالی مقامی دارد که نسبت به مردم و مؤمنان از خودشان هم به خودشان سزاوارتر و اولاتر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مقام طبق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مخصوص پیامبرصلی الله علیه وآله است؛ لکن هر آنچه پیامبر دارد، امام معصوم نیز دارا می‌باشد، که از این جمله است امام علی‌علیه السلام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هادی‌علیه السلام در زیارت امام علی‌علیه السلام در روز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بِالْمُؤْمِنِینَ مِنْ أَنْفُسِهِمْ، کَما جَعَلَهُ اللَّهُ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خداوند تو را بر مؤمنان سزاوارتر از خودشان قرار داد، چنان‌که خداوند نیز رسول خدا را چنین مقامی عنایت فرمود</w:t>
      </w:r>
      <w:r>
        <w:rPr>
          <w:rFonts w:eastAsia="IRNazanin" w:cs="IRNazanin"/>
          <w:color w:val="111111"/>
          <w:sz w:val="28"/>
          <w:szCs w:val="28"/>
          <w:rtl w:val="true"/>
          <w:lang w:bidi="fa-IR"/>
        </w:rPr>
        <w:t>».</w:t>
      </w:r>
    </w:p>
    <w:p>
      <w:pPr>
        <w:pStyle w:val="Heading3"/>
        <w:numPr>
          <w:ilvl w:val="2"/>
          <w:numId w:val="1"/>
        </w:numPr>
        <w:rPr/>
      </w:pPr>
      <w:bookmarkStart w:id="56" w:name="__RefHeading___Toc2634207_211673320"/>
      <w:bookmarkStart w:id="57" w:name="_Toc21"/>
      <w:bookmarkEnd w:id="56"/>
      <w:r>
        <w:rPr/>
        <w:t>13</w:t>
      </w:r>
      <w:r>
        <w:rPr>
          <w:rtl w:val="true"/>
        </w:rPr>
        <w:t xml:space="preserve"> </w:t>
      </w:r>
      <w:r>
        <w:rPr>
          <w:rtl w:val="true"/>
        </w:rPr>
        <w:t>الْإِیمانُ فِی الْقُرْآنِ‌</w:t>
      </w:r>
      <w:bookmarkEnd w:id="57"/>
    </w:p>
    <w:p>
      <w:pPr>
        <w:pStyle w:val="BookText"/>
        <w:rPr/>
      </w:pPr>
      <w:r>
        <w:rPr>
          <w:rFonts w:ascii="IRNazanin" w:hAnsi="IRNazanin" w:eastAsia="IRNazanin"/>
          <w:color w:val="111111"/>
          <w:sz w:val="28"/>
          <w:sz w:val="28"/>
          <w:szCs w:val="28"/>
          <w:rtl w:val="true"/>
          <w:lang w:bidi="fa-IR"/>
        </w:rPr>
        <w:t xml:space="preserve">یکی از نام‌های امام علی‌علیه السلام در قرآن، ایمان است که به کنایه از آن حضرت تعبیر شده؛ چنان‌که امام باقرعلیه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فِی بَطْنِ الْقُرْآنِ عَلِی بْنُ أَبِی طالِبٍ، فَمَنْ کَفَرَ بِوِلایتِهِ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ایمان در قرآن کریم، علی بن ابی‌طالب است، هرکس به ولایت او کافر شود تمام اعمالش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بعدی از ابن عباس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ابی‌طالب‌علیه السلام نام‌های زیادی است که مردم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خدای تعالی در قرآن کریم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بِالْإِیمانِ فَقَدْ حَبِطَ عَمَلُهُ وَهُوَ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انکار کند آنچه را باید به آن ایمان بیاورد، اعمال او تباه می‌گردد، و در سرای دیگر، از زیان‌کاران خواهد بود</w:t>
      </w:r>
      <w:r>
        <w:rPr>
          <w:rFonts w:eastAsia="IRNazanin" w:cs="IRNazanin"/>
          <w:color w:val="111111"/>
          <w:sz w:val="28"/>
          <w:szCs w:val="28"/>
          <w:rtl w:val="true"/>
          <w:lang w:bidi="fa-IR"/>
        </w:rPr>
        <w:t xml:space="preserve">». </w:t>
      </w:r>
      <w:bookmarkStart w:id="58" w:name="pg310_482"/>
    </w:p>
    <w:p>
      <w:pPr>
        <w:pStyle w:val="BookText"/>
        <w:rPr/>
      </w:pPr>
      <w:bookmarkEnd w:id="58"/>
      <w:r>
        <w:rPr>
          <w:rFonts w:ascii="IRNazanin" w:hAnsi="IRNazanin" w:eastAsia="IRNazanin"/>
          <w:color w:val="111111"/>
          <w:sz w:val="28"/>
          <w:sz w:val="28"/>
          <w:szCs w:val="28"/>
          <w:rtl w:val="true"/>
          <w:lang w:bidi="fa-IR"/>
        </w:rPr>
        <w:t>همچنین است ایمان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که امام صادق‌علیه السلام فرموده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59" w:name="__RefHeading___Toc2634209_211673320"/>
      <w:bookmarkStart w:id="60" w:name="_Toc22"/>
      <w:bookmarkEnd w:id="59"/>
      <w:r>
        <w:rPr/>
        <w:t>14</w:t>
      </w:r>
      <w:r>
        <w:rPr>
          <w:rtl w:val="true"/>
        </w:rPr>
        <w:t xml:space="preserve"> </w:t>
      </w:r>
      <w:r>
        <w:rPr>
          <w:rtl w:val="true"/>
        </w:rPr>
        <w:t>بِئْرٌ مُعَطَّلَةٌ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وَبِئْرٍ مُعَطَّلَةٍ وَقَصْرٍ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چاه پرآب بی‌صاحب ماند، و چه بسیار قصرهای محکم و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در مورد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فَالْقَصْرُ مُحَمَّدٌ وَالْبِئْرُ الْمُعَطَّلَةُ وِلایتِی، عَطَّلُوها وَجَحَدُوها وَمَنْ لم یقِرَّ بِوِلایتِی لَمْ ینْفَعْهُ الْإِقْرارُ بِنُبُوَّةِ مُحَمَّدٍصلی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مراد از قصر، محمّد است و چاه معطل مانده، ولایت من است که آن را معطل گذاشته و انکار کردند، هر که به ولایت من اقرار نکند اقرار به نبوّت برای او نفعی ندارد</w:t>
      </w:r>
      <w:r>
        <w:rPr>
          <w:rFonts w:eastAsia="IRNazanin" w:cs="IRNazanin"/>
          <w:color w:val="111111"/>
          <w:sz w:val="28"/>
          <w:szCs w:val="28"/>
          <w:rtl w:val="true"/>
          <w:lang w:bidi="fa-IR"/>
        </w:rPr>
        <w:t>».</w:t>
      </w:r>
    </w:p>
    <w:p>
      <w:pPr>
        <w:pStyle w:val="Heading3"/>
        <w:numPr>
          <w:ilvl w:val="2"/>
          <w:numId w:val="1"/>
        </w:numPr>
        <w:rPr/>
      </w:pPr>
      <w:bookmarkStart w:id="61" w:name="__RefHeading___Toc2634211_211673320"/>
      <w:bookmarkStart w:id="62" w:name="_Toc23"/>
      <w:bookmarkEnd w:id="61"/>
      <w:r>
        <w:rPr/>
        <w:t>15</w:t>
      </w:r>
      <w:r>
        <w:rPr>
          <w:rtl w:val="true"/>
        </w:rPr>
        <w:t xml:space="preserve"> </w:t>
      </w:r>
      <w:r>
        <w:rPr>
          <w:rtl w:val="true"/>
        </w:rPr>
        <w:t>بَأْسٌ شَدِیدٌ</w:t>
      </w:r>
      <w:bookmarkEnd w:id="62"/>
    </w:p>
    <w:p>
      <w:pPr>
        <w:pStyle w:val="BookText"/>
        <w:rPr/>
      </w:pPr>
      <w:r>
        <w:rPr>
          <w:rFonts w:ascii="IRNazanin" w:hAnsi="IRNazanin" w:eastAsia="IRNazanin"/>
          <w:color w:val="111111"/>
          <w:sz w:val="28"/>
          <w:sz w:val="28"/>
          <w:szCs w:val="28"/>
          <w:rtl w:val="true"/>
          <w:lang w:bidi="fa-IR"/>
        </w:rPr>
        <w:t>بأس به معنای سخت و شجاع و مراد کسی است که با شجاعت و دلاوری خود موجب عذاب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و امام رضاعلیهما السلام روایت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علی‌علیه السلام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لَدُنْ رَسُولِ اللَّهِ‌صلی الله علیه وآله قاتَلَ مَعَهُ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رسول خداصلی الله علیه وآله با دشمنان آن حضرت جنگ می‌کند</w:t>
      </w:r>
      <w:r>
        <w:rPr>
          <w:rFonts w:eastAsia="IRNazanin" w:cs="IRNazanin"/>
          <w:color w:val="111111"/>
          <w:sz w:val="28"/>
          <w:szCs w:val="28"/>
          <w:rtl w:val="true"/>
          <w:lang w:bidi="fa-IR"/>
        </w:rPr>
        <w:t>».</w:t>
      </w:r>
    </w:p>
    <w:p>
      <w:pPr>
        <w:pStyle w:val="Heading3"/>
        <w:numPr>
          <w:ilvl w:val="2"/>
          <w:numId w:val="1"/>
        </w:numPr>
        <w:rPr/>
      </w:pPr>
      <w:bookmarkStart w:id="63" w:name="__RefHeading___Toc2634213_211673320"/>
      <w:bookmarkStart w:id="64" w:name="_Toc24"/>
      <w:bookmarkEnd w:id="63"/>
      <w:r>
        <w:rPr/>
        <w:t>16</w:t>
      </w:r>
      <w:r>
        <w:rPr>
          <w:rtl w:val="true"/>
        </w:rPr>
        <w:t xml:space="preserve"> </w:t>
      </w:r>
      <w:r>
        <w:rPr>
          <w:rtl w:val="true"/>
        </w:rPr>
        <w:t>بابُ الْحِطَّةِ</w:t>
      </w:r>
      <w:bookmarkEnd w:id="64"/>
    </w:p>
    <w:p>
      <w:pPr>
        <w:pStyle w:val="BookText"/>
        <w:rPr/>
      </w:pPr>
      <w:r>
        <w:rPr>
          <w:rFonts w:ascii="IRNazanin" w:hAnsi="IRNazanin" w:eastAsia="IRNazanin"/>
          <w:color w:val="111111"/>
          <w:sz w:val="28"/>
          <w:sz w:val="28"/>
          <w:szCs w:val="28"/>
          <w:rtl w:val="true"/>
          <w:lang w:bidi="fa-IR"/>
        </w:rPr>
        <w:t>آن‌گاه که بنی اسرائیل مرتکب گناه شدند، به ایشان امر شد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باب شوید تا خدا شما را بیامرزد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جریان به باب‌الحطّة معروف شد؛ اگرچه بسیاری نپذیرفتند، به همین مناسبت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بَیتِی مَثَلُ بابِ حِطَّةٍ فِی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همانند باب الحطه در بنی اسرائیل هستند، که تمسّک به ایشان موجت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مؤمنان‌علیه السلام هم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حطه و مغفرت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آداب زیارت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قبر حضرت بچسبان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بابَ حِطَّةِ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ای حجت خدا و ای باب حطه و مغفرت الهی</w:t>
      </w:r>
      <w:r>
        <w:rPr>
          <w:rFonts w:eastAsia="IRNazanin" w:cs="IRNazanin"/>
          <w:color w:val="111111"/>
          <w:sz w:val="28"/>
          <w:szCs w:val="28"/>
          <w:rtl w:val="true"/>
          <w:lang w:bidi="fa-IR"/>
        </w:rPr>
        <w:t xml:space="preserve">! ...». </w:t>
      </w:r>
      <w:bookmarkStart w:id="65" w:name="pg310_483"/>
    </w:p>
    <w:p>
      <w:pPr>
        <w:pStyle w:val="Heading3"/>
        <w:numPr>
          <w:ilvl w:val="2"/>
          <w:numId w:val="1"/>
        </w:numPr>
        <w:rPr/>
      </w:pPr>
      <w:bookmarkStart w:id="66" w:name="__RefHeading___Toc2634215_211673320"/>
      <w:bookmarkStart w:id="67" w:name="_Toc25"/>
      <w:bookmarkEnd w:id="65"/>
      <w:bookmarkEnd w:id="66"/>
      <w:r>
        <w:rPr/>
        <w:t>17</w:t>
      </w:r>
      <w:r>
        <w:rPr>
          <w:rtl w:val="true"/>
        </w:rPr>
        <w:t xml:space="preserve"> </w:t>
      </w:r>
      <w:r>
        <w:rPr>
          <w:rtl w:val="true"/>
        </w:rPr>
        <w:t>بَدِّلْهُ‌</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غیر از این بیاور، یا آن را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این آیه شریفه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علی‌علیه السلام، فرد دیگری را جانشین خود قرار بده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آیه شریفه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یکُونُ لِی أَنْ أُبَدِّلَهُ مِن تِلْقآئِ نَفْسِی إِنْ أَتَّبِعُ إِلّا ما یوحی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که از پیش خود آن را تغییر دهم، و فقط از چیزی که بر من وحی می‌شود، پیروی می‌کنم</w:t>
      </w:r>
      <w:r>
        <w:rPr>
          <w:rFonts w:eastAsia="IRNazanin" w:cs="IRNazanin"/>
          <w:color w:val="111111"/>
          <w:sz w:val="28"/>
          <w:szCs w:val="28"/>
          <w:rtl w:val="true"/>
          <w:lang w:bidi="fa-IR"/>
        </w:rPr>
        <w:t>».</w:t>
      </w:r>
    </w:p>
    <w:p>
      <w:pPr>
        <w:pStyle w:val="Heading3"/>
        <w:numPr>
          <w:ilvl w:val="2"/>
          <w:numId w:val="1"/>
        </w:numPr>
        <w:rPr/>
      </w:pPr>
      <w:bookmarkStart w:id="68" w:name="__RefHeading___Toc2634217_211673320"/>
      <w:bookmarkStart w:id="69" w:name="_Toc26"/>
      <w:bookmarkEnd w:id="68"/>
      <w:r>
        <w:rPr/>
        <w:t>18</w:t>
      </w:r>
      <w:r>
        <w:rPr>
          <w:rtl w:val="true"/>
        </w:rPr>
        <w:t xml:space="preserve"> </w:t>
      </w:r>
      <w:r>
        <w:rPr>
          <w:rtl w:val="true"/>
        </w:rPr>
        <w:t>بُرْجُ السَّمآءِ</w:t>
      </w:r>
      <w:bookmarkEnd w:id="69"/>
    </w:p>
    <w:p>
      <w:pPr>
        <w:pStyle w:val="BookText"/>
        <w:rPr/>
      </w:pPr>
      <w:r>
        <w:rPr>
          <w:rFonts w:ascii="IRNazanin" w:hAnsi="IRNazanin" w:eastAsia="IRNazanin"/>
          <w:color w:val="111111"/>
          <w:sz w:val="28"/>
          <w:sz w:val="28"/>
          <w:szCs w:val="28"/>
          <w:rtl w:val="true"/>
          <w:lang w:bidi="fa-IR"/>
        </w:rPr>
        <w:t>برج السماء؛ کاخ و قصر باعظمت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بعد از تلاوت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وَالسَّمآءِ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یقْسِمُ بِالسَّمآءِ ذاتِ الْبُرُوجِ وَیعْنی بِهِ السَّمآءُ وَبُرُوجُها؟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السَّمآءُ فَأَنَا وَأَمَّا الْبُرُوجُ فَالْأَئِمَّةُ بَعْدِی أَوَّلُهُمْ عَلِی وَآخِرُهُمْ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آسمان که دارای برج‌هاست قسم می‌خورد، و مرادش آسمان و بروج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 من هستم و امّا بروج، امامان بعد از من هستند که اوّل ایشان علی و آخر آنان مهدی است</w:t>
      </w:r>
      <w:r>
        <w:rPr>
          <w:rFonts w:eastAsia="IRNazanin" w:cs="IRNazanin"/>
          <w:color w:val="111111"/>
          <w:sz w:val="28"/>
          <w:szCs w:val="28"/>
          <w:rtl w:val="true"/>
          <w:lang w:bidi="fa-IR"/>
        </w:rPr>
        <w:t>».</w:t>
      </w:r>
    </w:p>
    <w:p>
      <w:pPr>
        <w:pStyle w:val="Heading3"/>
        <w:numPr>
          <w:ilvl w:val="2"/>
          <w:numId w:val="1"/>
        </w:numPr>
        <w:rPr/>
      </w:pPr>
      <w:bookmarkStart w:id="70" w:name="__RefHeading___Toc2634219_211673320"/>
      <w:bookmarkStart w:id="71" w:name="_Toc27"/>
      <w:bookmarkEnd w:id="70"/>
      <w:r>
        <w:rPr/>
        <w:t>19</w:t>
      </w:r>
      <w:r>
        <w:rPr>
          <w:rtl w:val="true"/>
        </w:rPr>
        <w:t xml:space="preserve"> </w:t>
      </w:r>
      <w:r>
        <w:rPr>
          <w:rtl w:val="true"/>
        </w:rPr>
        <w:t>الْبَصِیرُ</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تاریکی‌ها و نه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باد داغ و سوزان 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اعمی، ابوجهل است و مراد از بصیر، امیرالمؤمنین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ظلمات، ابوجهل است و مقصود از نور،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ابوجهل است و منظور از 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علی‌علیه السلام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2" w:name="__RefHeading___Toc2634221_211673320"/>
      <w:bookmarkStart w:id="73" w:name="_Toc28"/>
      <w:bookmarkEnd w:id="72"/>
      <w:r>
        <w:rPr/>
        <w:t>20</w:t>
      </w:r>
      <w:r>
        <w:rPr>
          <w:rtl w:val="true"/>
        </w:rPr>
        <w:t xml:space="preserve"> </w:t>
      </w:r>
      <w:r>
        <w:rPr>
          <w:rtl w:val="true"/>
        </w:rPr>
        <w:t>بَعْضُ ما یوحی‌</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 وَضَآئِقٌ بِهِ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آیاتی را که به تو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عدم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سینه‌ات از این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74" w:name="pg310_484"/>
    </w:p>
    <w:p>
      <w:pPr>
        <w:pStyle w:val="BookText"/>
        <w:rPr/>
      </w:pPr>
      <w:bookmarkEnd w:id="74"/>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شأن امام علی‌علیه السلام نازل شده؛ چون رسول خداصلی الله علیه وآله می‌دانست برخی مردم جاهل با آن مخالفت می‌کنند؛ لیکن خدای تعالی حضرت را تسکین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ایمان آورده و کارهای شایسته انجام می‌دهند، خداوند رحمان محبّتی برای آنان در دلها قرار می‌دهد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75" w:name="__RefHeading___Toc2634223_211673320"/>
      <w:bookmarkStart w:id="76" w:name="_Toc29"/>
      <w:bookmarkEnd w:id="75"/>
      <w:r>
        <w:rPr/>
        <w:t>21</w:t>
      </w:r>
      <w:r>
        <w:rPr>
          <w:rtl w:val="true"/>
        </w:rPr>
        <w:t xml:space="preserve"> </w:t>
      </w:r>
      <w:r>
        <w:rPr>
          <w:rtl w:val="true"/>
        </w:rPr>
        <w:t>التِّجارَةُ المُنْجِیةُ</w:t>
      </w:r>
      <w:bookmarkEnd w:id="76"/>
    </w:p>
    <w:p>
      <w:pPr>
        <w:pStyle w:val="BookText"/>
        <w:rPr/>
      </w:pPr>
      <w:r>
        <w:rPr>
          <w:rFonts w:ascii="IRNazanin" w:hAnsi="IRNazanin" w:eastAsia="IRNazanin"/>
          <w:color w:val="111111"/>
          <w:sz w:val="28"/>
          <w:sz w:val="28"/>
          <w:szCs w:val="28"/>
          <w:rtl w:val="true"/>
          <w:lang w:bidi="fa-IR"/>
        </w:rPr>
        <w:t>امام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التِّجارَةُ المُرْبِحَةُ الْمُنْجِیةُ مِنَ الْعَذابِ الْأَلِیمِ الَّتِی دَلَّ عَلَیها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تجارت پرسود و نجات دهنده از عذاب دردناک هستم که آیه شریفه در باره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 از عذاب دردناک رهایی می‌بخشد؟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77" w:name="__RefHeading___Toc2634225_211673320"/>
      <w:bookmarkStart w:id="78" w:name="_Toc30"/>
      <w:bookmarkEnd w:id="77"/>
      <w:r>
        <w:rPr/>
        <w:t>22</w:t>
      </w:r>
      <w:r>
        <w:rPr>
          <w:rtl w:val="true"/>
        </w:rPr>
        <w:t xml:space="preserve"> </w:t>
      </w:r>
      <w:r>
        <w:rPr>
          <w:rtl w:val="true"/>
        </w:rPr>
        <w:t>الثَّوابُ عِنْدَ اللَّهِ‌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وَاللَّهُ عِنْدَهُ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پاداشی است از طرف خداوند، و بهترین پاداش‌ها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این آیه، خطاب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الثَّوابُ وَأَصْحابُکَ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مراد از ثواب تویی، و یاران تو نیز ابرار هستند</w:t>
      </w:r>
      <w:r>
        <w:rPr>
          <w:rFonts w:eastAsia="IRNazanin" w:cs="IRNazanin"/>
          <w:color w:val="111111"/>
          <w:sz w:val="28"/>
          <w:szCs w:val="28"/>
          <w:rtl w:val="true"/>
          <w:lang w:bidi="fa-IR"/>
        </w:rPr>
        <w:t>».</w:t>
      </w:r>
    </w:p>
    <w:p>
      <w:pPr>
        <w:pStyle w:val="Heading3"/>
        <w:numPr>
          <w:ilvl w:val="2"/>
          <w:numId w:val="1"/>
        </w:numPr>
        <w:rPr/>
      </w:pPr>
      <w:bookmarkStart w:id="79" w:name="__RefHeading___Toc2634227_211673320"/>
      <w:bookmarkStart w:id="80" w:name="_Toc31"/>
      <w:bookmarkEnd w:id="79"/>
      <w:r>
        <w:rPr/>
        <w:t>23</w:t>
      </w:r>
      <w:r>
        <w:rPr>
          <w:rtl w:val="true"/>
        </w:rPr>
        <w:t xml:space="preserve"> </w:t>
      </w:r>
      <w:r>
        <w:rPr>
          <w:rtl w:val="true"/>
        </w:rPr>
        <w:t>جَنْبُ اللَّهِ‌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از کوتاهی‌هایی که در اطاعت فرمان خدا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کاظم‌علیه السلام در مورد این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جنب اللَّه در این آیه شریفه، امیرالمؤمنین‌علیه السلام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مراد از جنب اللَّه؛ یعنی اطاعت من اطاعت خداست، پس هرکه در اطاعت من تفریط کند از اطاعت خدا کم گذاشته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خطبه غدیر رسول خداصلی الله علیه وآله نیز آمده و خود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جَنْبُ اللَّهِ وَأَنَا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 جنب اللَّه و منم باب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صادق‌علیه السلام نیز در زیارت مخصوصه آن حضرت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 جَنْبُ اللَّهِ وَوَجْهُهُ الَّذِی مِنْهُ یؤْتی ؛</w:t>
      </w:r>
      <w:r>
        <w:rPr>
          <w:rStyle w:val="FootnoteAnchor"/>
          <w:rtl w:val="true"/>
        </w:rPr>
        <w:footnoteReference w:id="86"/>
      </w:r>
      <w:bookmarkStart w:id="81" w:name="pg310_485"/>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جنب اللَّه هستی و نیز آن وجه الهی که از آن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جنب اللَّه یعنی هیچ کسی از رسول خداصلی الله علیه وآله به خدا نزدیک‌تر نیست و نیز کسی هم از وصی رسول به رسول نزدیک‌تر نیست، یعنی در قرب و نزدیکی مثل جنب اوست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82" w:name="__RefHeading___Toc2634229_211673320"/>
      <w:bookmarkStart w:id="83" w:name="_Toc32"/>
      <w:bookmarkEnd w:id="82"/>
      <w:r>
        <w:rPr/>
        <w:t>24</w:t>
      </w:r>
      <w:r>
        <w:rPr>
          <w:rtl w:val="true"/>
        </w:rPr>
        <w:t xml:space="preserve"> </w:t>
      </w:r>
      <w:r>
        <w:rPr>
          <w:rtl w:val="true"/>
        </w:rPr>
        <w:t>حَبْلُ اللَّهِ‌</w:t>
      </w:r>
      <w:bookmarkEnd w:id="83"/>
    </w:p>
    <w:p>
      <w:pPr>
        <w:pStyle w:val="BookText"/>
        <w:rPr/>
      </w:pP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الهی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یعنی ریسمان و هر آنچه که واسطه و اتصال بین دو چیز قرار می‌گیرد، حبل اللَّه یعنی آنچه که انسان را به خدا متصل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خدا و انسان دو قسم حبل اللَّه است؛ یکی کتاب خدا و قرآن و دیگری 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امام علی‌علیه السلام است که پیامبر خداصلی الله علیه وآله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به غایبان برسانید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خَلَّفْتُ فِیکُمْ کِتابَ اللَّهِ، فِیهِ النُّورُ وَالْهُدی وَالْبَیانُ، ما فَرَّطَ اللَّهُ فِیهِ مِنْ شَی‌ءٍ حُجَّةُ اللَّهِ لِی عَلَیکُمْ، وَخَلَّفْتُ فِیکُمُ الْعَلَمَ الْأَکْبَرَ عَلَمَ الدِّینِ وَنُورَ الْهُدی وَصِیی عَلِی بْنُ أَبِی طالِبٍ، إِلّا هُوَ حَبْلُ اللَّهِ فَاعْتَصِمُوا بِهِ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بین شما کتاب خدا را باقی گذاشتم که نور و هدایت و بیان در آن است، که خداوند هیچ‌چیزی را در آن کم نگذاشته و حجّت خدا بر شما می‌باشد، همچنین بزرگ‌ترین پرچم و نشانه را برای شما گذاشتم، پرچم دین و نور هدایت که جانشین من یعنی علی بن ابی طالب است؛ بدانید که او حبل اللَّه است پس همگی به او چنگ زنید و متفرق نشوید</w:t>
      </w:r>
      <w:r>
        <w:rPr>
          <w:rFonts w:eastAsia="IRNazanin" w:cs="IRNazanin"/>
          <w:color w:val="111111"/>
          <w:sz w:val="28"/>
          <w:szCs w:val="28"/>
          <w:rtl w:val="true"/>
          <w:lang w:bidi="fa-IR"/>
        </w:rPr>
        <w:t>».</w:t>
      </w:r>
    </w:p>
    <w:p>
      <w:pPr>
        <w:pStyle w:val="Heading3"/>
        <w:numPr>
          <w:ilvl w:val="2"/>
          <w:numId w:val="1"/>
        </w:numPr>
        <w:rPr/>
      </w:pPr>
      <w:bookmarkStart w:id="84" w:name="__RefHeading___Toc2634231_211673320"/>
      <w:bookmarkStart w:id="85" w:name="_Toc33"/>
      <w:bookmarkEnd w:id="84"/>
      <w:r>
        <w:rPr/>
        <w:t>25</w:t>
      </w:r>
      <w:r>
        <w:rPr>
          <w:rtl w:val="true"/>
        </w:rPr>
        <w:t xml:space="preserve"> </w:t>
      </w:r>
      <w:r>
        <w:rPr>
          <w:rtl w:val="true"/>
        </w:rPr>
        <w:t>الْحُجَّةُ الْبالِغَةُ</w:t>
      </w:r>
      <w:bookmarkEnd w:id="85"/>
    </w:p>
    <w:p>
      <w:pPr>
        <w:pStyle w:val="BookText"/>
        <w:rPr/>
      </w:pPr>
      <w:r>
        <w:rPr>
          <w:rFonts w:ascii="IRNazanin" w:hAnsi="IRNazanin" w:eastAsia="IRNazanin"/>
          <w:color w:val="111111"/>
          <w:sz w:val="28"/>
          <w:sz w:val="28"/>
          <w:szCs w:val="28"/>
          <w:rtl w:val="true"/>
          <w:lang w:bidi="fa-IR"/>
        </w:rPr>
        <w:t>دلیل و حجّتی که به همه می‌رسد و عالم و جاهل به آن آگاهی پیدا می‌کنند، لذا این حقّ خداست که روز قیامت با همه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خدای تعالی در آیه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حجت بالغه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طولانی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حالی که فضایل و مناقب امیرالمؤمنین‌علیه السلام را بیان می‌فرمود، به یک‌باره عباس عموی آن حضرت از جا برخاست و بین دو چشم علی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حجت بالغه خدایی، برای هر کسی که به خدا و روز قیامت ایمان داشته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یکی از زیارات مطلقه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اللَّهِ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حجت بالغه الهی هستی</w:t>
      </w:r>
      <w:r>
        <w:rPr>
          <w:rFonts w:eastAsia="IRNazanin" w:cs="IRNazanin"/>
          <w:color w:val="111111"/>
          <w:sz w:val="28"/>
          <w:szCs w:val="28"/>
          <w:rtl w:val="true"/>
          <w:lang w:bidi="fa-IR"/>
        </w:rPr>
        <w:t xml:space="preserve">». </w:t>
      </w:r>
      <w:bookmarkStart w:id="86" w:name="pg310_486"/>
    </w:p>
    <w:p>
      <w:pPr>
        <w:pStyle w:val="Heading3"/>
        <w:numPr>
          <w:ilvl w:val="2"/>
          <w:numId w:val="1"/>
        </w:numPr>
        <w:rPr/>
      </w:pPr>
      <w:bookmarkStart w:id="87" w:name="__RefHeading___Toc2634233_211673320"/>
      <w:bookmarkStart w:id="88" w:name="_Toc34"/>
      <w:bookmarkEnd w:id="86"/>
      <w:bookmarkEnd w:id="87"/>
      <w:r>
        <w:rPr/>
        <w:t>26</w:t>
      </w:r>
      <w:r>
        <w:rPr>
          <w:rtl w:val="true"/>
        </w:rPr>
        <w:t xml:space="preserve"> </w:t>
      </w:r>
      <w:r>
        <w:rPr>
          <w:rtl w:val="true"/>
        </w:rPr>
        <w:t>حِزْبِیلٌ‌</w:t>
      </w:r>
      <w:bookmarkEnd w:id="88"/>
    </w:p>
    <w:p>
      <w:pPr>
        <w:pStyle w:val="BookText"/>
        <w:rPr/>
      </w:pPr>
      <w:r>
        <w:rPr>
          <w:rFonts w:ascii="IRNazanin" w:hAnsi="IRNazanin" w:eastAsia="IRNazanin"/>
          <w:color w:val="111111"/>
          <w:sz w:val="28"/>
          <w:sz w:val="28"/>
          <w:szCs w:val="28"/>
          <w:rtl w:val="true"/>
          <w:lang w:bidi="fa-IR"/>
        </w:rPr>
        <w:t>حزبیل نام همان مؤمن آل فرعون است که در قرآن به آن اشاره شده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أَنْ‌یقُولَ رَبِّی‌اللَّهُ وَقَدْجآءَکُمْ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مؤمنی از آل فرعون که ایمان خود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مردی را بکشید به خاطر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دلایل روشنی از سوی پروردگارتان برای شما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باشد، دروغ دامن خودش را خواهد گرفت؛ و اگر راست‌گو باشد، بعضی از عذابهایی را که وعده می‌دهد به شما خواهد رسید؛ خداوند کسی را که اسراف‌کار و بسیار دروغگوست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 وَفِی صُحُفِ اِبْراهِیمِ حِزْبِیلٌ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و در صحف ابراهیم، حزبیل است</w:t>
      </w:r>
      <w:r>
        <w:rPr>
          <w:rFonts w:eastAsia="IRNazanin" w:cs="IRNazanin"/>
          <w:color w:val="111111"/>
          <w:sz w:val="28"/>
          <w:szCs w:val="28"/>
          <w:rtl w:val="true"/>
          <w:lang w:bidi="fa-IR"/>
        </w:rPr>
        <w:t>».</w:t>
      </w:r>
    </w:p>
    <w:p>
      <w:pPr>
        <w:pStyle w:val="Heading3"/>
        <w:numPr>
          <w:ilvl w:val="2"/>
          <w:numId w:val="1"/>
        </w:numPr>
        <w:rPr/>
      </w:pPr>
      <w:bookmarkStart w:id="89" w:name="__RefHeading___Toc2634235_211673320"/>
      <w:bookmarkStart w:id="90" w:name="_Toc35"/>
      <w:bookmarkEnd w:id="89"/>
      <w:r>
        <w:rPr/>
        <w:t>27</w:t>
      </w:r>
      <w:r>
        <w:rPr>
          <w:rtl w:val="true"/>
        </w:rPr>
        <w:t xml:space="preserve"> </w:t>
      </w:r>
      <w:r>
        <w:rPr>
          <w:rtl w:val="true"/>
        </w:rPr>
        <w:t>الْحَسْرَةُ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لَحَسْرَةٌ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مایه حسرت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امیرالمؤمنین‌علیه السلام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بسیاری افراد روز قیامت، به جهت کوتاهی در حقّ وی، فریاد واحسرتا سر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از کوتاهی‌هایی که در اطاعت فرمان خدا کردم</w:t>
      </w:r>
      <w:r>
        <w:rPr>
          <w:rFonts w:eastAsia="IRNazanin" w:cs="IRNazanin"/>
          <w:color w:val="111111"/>
          <w:sz w:val="28"/>
          <w:szCs w:val="28"/>
          <w:rtl w:val="true"/>
          <w:lang w:bidi="fa-IR"/>
        </w:rPr>
        <w:t>».</w:t>
      </w:r>
    </w:p>
    <w:p>
      <w:pPr>
        <w:pStyle w:val="Heading3"/>
        <w:numPr>
          <w:ilvl w:val="2"/>
          <w:numId w:val="1"/>
        </w:numPr>
        <w:rPr/>
      </w:pPr>
      <w:bookmarkStart w:id="91" w:name="__RefHeading___Toc2634237_211673320"/>
      <w:bookmarkStart w:id="92" w:name="_Toc36"/>
      <w:bookmarkEnd w:id="91"/>
      <w:r>
        <w:rPr/>
        <w:t>28</w:t>
      </w:r>
      <w:r>
        <w:rPr>
          <w:rtl w:val="true"/>
        </w:rPr>
        <w:t xml:space="preserve"> </w:t>
      </w:r>
      <w:r>
        <w:rPr>
          <w:rtl w:val="true"/>
        </w:rPr>
        <w:t>الْحَقُ‌</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رَبِّکُمْ فَمَنْ شآءَ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از امام باقرعلیه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در این آیه، ولایت علی بن ابی‌طالب‌علیه السلام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همچنین است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یعْلَمُ أَنَّما أُنْزِلَ إِلَیکَ مِنْ رَبِّکَ الْحَقُّ کَمَنْ هُوَ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کسی‌که می‌داند آنچه ازطرف پروردگارت بر تو نازل شده حق است، مانند کسی است که نابینا است؟</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از ابن عباس و هم از امام باقرعلیه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علی بن ابی‌طالب‌علیه السلام است</w:t>
      </w:r>
      <w:r>
        <w:rPr>
          <w:rFonts w:eastAsia="IRNazanin" w:cs="IRNazanin"/>
          <w:color w:val="111111"/>
          <w:sz w:val="28"/>
          <w:szCs w:val="28"/>
          <w:rtl w:val="true"/>
          <w:lang w:bidi="fa-IR"/>
        </w:rPr>
        <w:t>.</w:t>
      </w:r>
      <w:r>
        <w:rPr>
          <w:rStyle w:val="FootnoteAnchor"/>
          <w:rtl w:val="true"/>
        </w:rPr>
        <w:footnoteReference w:id="100"/>
      </w:r>
      <w:bookmarkStart w:id="93" w:name="pg310_487"/>
    </w:p>
    <w:p>
      <w:pPr>
        <w:pStyle w:val="Heading3"/>
        <w:numPr>
          <w:ilvl w:val="2"/>
          <w:numId w:val="1"/>
        </w:numPr>
        <w:rPr/>
      </w:pPr>
      <w:bookmarkStart w:id="94" w:name="__RefHeading___Toc2634239_211673320"/>
      <w:bookmarkStart w:id="95" w:name="_Toc37"/>
      <w:bookmarkEnd w:id="93"/>
      <w:bookmarkEnd w:id="94"/>
      <w:r>
        <w:rPr/>
        <w:t>29</w:t>
      </w:r>
      <w:r>
        <w:rPr>
          <w:rtl w:val="true"/>
        </w:rPr>
        <w:t xml:space="preserve"> </w:t>
      </w:r>
      <w:r>
        <w:rPr>
          <w:rtl w:val="true"/>
        </w:rPr>
        <w:t>حَقُّ الْیقِینِ‌</w:t>
      </w:r>
      <w:bookmarkEnd w:id="95"/>
    </w:p>
    <w:p>
      <w:pPr>
        <w:pStyle w:val="BookText"/>
        <w:rPr/>
      </w:pPr>
      <w:r>
        <w:rPr>
          <w:rFonts w:ascii="IRNazanin" w:hAnsi="IRNazanin" w:eastAsia="IRNazanin"/>
          <w:color w:val="111111"/>
          <w:sz w:val="28"/>
          <w:sz w:val="28"/>
          <w:szCs w:val="28"/>
          <w:rtl w:val="true"/>
          <w:lang w:bidi="fa-IR"/>
        </w:rPr>
        <w:t>حقیقت و اصل یقین 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یقین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از امام صادق‌علیه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ابی‌طالب‌علیه السلام است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96" w:name="__RefHeading___Toc2634241_211673320"/>
      <w:bookmarkStart w:id="97" w:name="_Toc38"/>
      <w:bookmarkEnd w:id="96"/>
      <w:r>
        <w:rPr/>
        <w:t>30</w:t>
      </w:r>
      <w:r>
        <w:rPr>
          <w:rtl w:val="true"/>
        </w:rPr>
        <w:t xml:space="preserve"> </w:t>
      </w:r>
      <w:r>
        <w:rPr>
          <w:rtl w:val="true"/>
        </w:rPr>
        <w:t>الْخاشِعُ فِی الْقُرْآنِ‌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وَالصَّلاةِ وَإِنَّها لَکَبِیرَةٌ إِلّا عَلَی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ازصبر و نماز یاری جویید و بااستقامت و مهار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برای خاشعان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الخاشع یکی از اسامی قرآنی امیرمؤمنان‌علیه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آیه شریفه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 الذَّلِیلُ فِی صَلاتِهِ الْمُقْبِلُ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خاشع و کسی که در نمازش خاشع و ذلیل است و به آن اقبال دارد، رسول خداصلی الله علیه وآله و علی بن ابی‌طالب‌علیه السلام است</w:t>
      </w:r>
      <w:r>
        <w:rPr>
          <w:rFonts w:eastAsia="IRNazanin" w:cs="IRNazanin"/>
          <w:color w:val="111111"/>
          <w:sz w:val="28"/>
          <w:szCs w:val="28"/>
          <w:rtl w:val="true"/>
          <w:lang w:bidi="fa-IR"/>
        </w:rPr>
        <w:t>».</w:t>
      </w:r>
    </w:p>
    <w:p>
      <w:pPr>
        <w:pStyle w:val="Heading3"/>
        <w:numPr>
          <w:ilvl w:val="2"/>
          <w:numId w:val="1"/>
        </w:numPr>
        <w:rPr/>
      </w:pPr>
      <w:bookmarkStart w:id="98" w:name="__RefHeading___Toc2634243_211673320"/>
      <w:bookmarkStart w:id="99" w:name="_Toc39"/>
      <w:bookmarkEnd w:id="98"/>
      <w:r>
        <w:rPr/>
        <w:t>31</w:t>
      </w:r>
      <w:r>
        <w:rPr>
          <w:rtl w:val="true"/>
        </w:rPr>
        <w:t xml:space="preserve"> </w:t>
      </w:r>
      <w:r>
        <w:rPr>
          <w:rtl w:val="true"/>
        </w:rPr>
        <w:t>خَصْمُ الْکُفّارِ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گروه‌اند که درباره پروردگارشان به مخاصمه و جدال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کتب شیعه و اهل سنّت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درباره امیرالمؤمنین علی‌علیه السلام و حمزه و عبیده در جنگ بدر نازل شده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00" w:name="__RefHeading___Toc2634245_211673320"/>
      <w:bookmarkStart w:id="101" w:name="_Toc40"/>
      <w:bookmarkEnd w:id="100"/>
      <w:r>
        <w:rPr/>
        <w:t>32</w:t>
      </w:r>
      <w:r>
        <w:rPr>
          <w:rtl w:val="true"/>
        </w:rPr>
        <w:t xml:space="preserve"> </w:t>
      </w:r>
      <w:r>
        <w:rPr>
          <w:rtl w:val="true"/>
        </w:rPr>
        <w:t>دابَّةُ الْأَرْضِ‌</w:t>
      </w:r>
      <w:bookmarkEnd w:id="101"/>
    </w:p>
    <w:p>
      <w:pPr>
        <w:pStyle w:val="BookText"/>
        <w:rPr/>
      </w:pPr>
      <w:r>
        <w:rPr>
          <w:rFonts w:ascii="IRNazanin" w:hAnsi="IRNazanin" w:eastAsia="IRNazanin"/>
          <w:color w:val="111111"/>
          <w:sz w:val="28"/>
          <w:sz w:val="28"/>
          <w:szCs w:val="28"/>
          <w:rtl w:val="true"/>
          <w:lang w:bidi="fa-IR"/>
        </w:rPr>
        <w:t>جنباننده و گرداننده روی زمین، چنان‌که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عَلَیهِمْ أَخْرَجْنا لَهُمْ دآبَّةً مِنَ الْأَرْضِ‌تُکَلِّمُهُمْ‌أَنَ‌النّاسَ‌کانُوابِآیاتِنالایوقِنُونَ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دآبَّةُ الْأَرْضِ وَفاصِلُ الْقَضآءِ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همان گرداننده زمین و فیصله دهنده قضاوت‌ها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امیرمؤمنان‌علیه السلام نیز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وَأَنَا دآبَّةُ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خداوند، و همان جنباننده و گرداننده زمین هستم</w:t>
      </w:r>
      <w:r>
        <w:rPr>
          <w:rFonts w:eastAsia="IRNazanin" w:cs="IRNazanin"/>
          <w:color w:val="111111"/>
          <w:sz w:val="28"/>
          <w:szCs w:val="28"/>
          <w:rtl w:val="true"/>
          <w:lang w:bidi="fa-IR"/>
        </w:rPr>
        <w:t xml:space="preserve">». </w:t>
      </w:r>
      <w:bookmarkStart w:id="102" w:name="pg310_488"/>
    </w:p>
    <w:p>
      <w:pPr>
        <w:pStyle w:val="Heading3"/>
        <w:numPr>
          <w:ilvl w:val="2"/>
          <w:numId w:val="1"/>
        </w:numPr>
        <w:rPr/>
      </w:pPr>
      <w:bookmarkStart w:id="103" w:name="__RefHeading___Toc2634247_211673320"/>
      <w:bookmarkStart w:id="104" w:name="_Toc41"/>
      <w:bookmarkEnd w:id="102"/>
      <w:bookmarkEnd w:id="103"/>
      <w:r>
        <w:rPr/>
        <w:t>33</w:t>
      </w:r>
      <w:r>
        <w:rPr>
          <w:rtl w:val="true"/>
        </w:rPr>
        <w:t xml:space="preserve"> </w:t>
      </w:r>
      <w:r>
        <w:rPr>
          <w:rtl w:val="true"/>
        </w:rPr>
        <w:t>الدّاعِی‌</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همه از دعوت کننده الهی پیروی نموده، و قدرت بر مخالفت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از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داعی، علی‌علیه السلام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05" w:name="__RefHeading___Toc2634249_211673320"/>
      <w:bookmarkStart w:id="106" w:name="_Toc42"/>
      <w:bookmarkEnd w:id="105"/>
      <w:r>
        <w:rPr/>
        <w:t>34</w:t>
      </w:r>
      <w:r>
        <w:rPr>
          <w:rtl w:val="true"/>
        </w:rPr>
        <w:t xml:space="preserve"> </w:t>
      </w:r>
      <w:r>
        <w:rPr>
          <w:rtl w:val="true"/>
        </w:rPr>
        <w:t>دِینُ الْحَقِ‌ّ</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او را بر همه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 مورد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أَمَرَ رَسُولَهُ بِالْوِلایةِ لِوَصِیهِ، وَالْوِلایةُ هِی دِینُ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است که خداوند پیامبرصلی الله علیه وآله را امر فرمود برای وصی خود به ولایت که ولایت همان دین حقّ است</w:t>
      </w:r>
      <w:r>
        <w:rPr>
          <w:rFonts w:eastAsia="IRNazanin" w:cs="IRNazanin"/>
          <w:color w:val="111111"/>
          <w:sz w:val="28"/>
          <w:szCs w:val="28"/>
          <w:rtl w:val="true"/>
          <w:lang w:bidi="fa-IR"/>
        </w:rPr>
        <w:t>».</w:t>
      </w:r>
    </w:p>
    <w:p>
      <w:pPr>
        <w:pStyle w:val="Heading3"/>
        <w:numPr>
          <w:ilvl w:val="2"/>
          <w:numId w:val="1"/>
        </w:numPr>
        <w:rPr/>
      </w:pPr>
      <w:bookmarkStart w:id="107" w:name="__RefHeading___Toc2634251_211673320"/>
      <w:bookmarkStart w:id="108" w:name="_Toc43"/>
      <w:bookmarkEnd w:id="107"/>
      <w:r>
        <w:rPr/>
        <w:t>35</w:t>
      </w:r>
      <w:r>
        <w:rPr>
          <w:rtl w:val="true"/>
        </w:rPr>
        <w:t xml:space="preserve"> </w:t>
      </w:r>
      <w:r>
        <w:rPr>
          <w:rtl w:val="true"/>
        </w:rPr>
        <w:t>الذّاکِرُ</w:t>
      </w:r>
      <w:bookmarkEnd w:id="108"/>
    </w:p>
    <w:p>
      <w:pPr>
        <w:pStyle w:val="BookText"/>
        <w:rPr/>
      </w:pPr>
      <w:r>
        <w:rPr>
          <w:rFonts w:ascii="IRNazanin" w:hAnsi="IRNazanin" w:eastAsia="IRNazanin"/>
          <w:color w:val="111111"/>
          <w:sz w:val="28"/>
          <w:sz w:val="28"/>
          <w:szCs w:val="28"/>
          <w:rtl w:val="true"/>
          <w:lang w:bidi="fa-IR"/>
        </w:rPr>
        <w:t>کسی که ذکر خدای تعالی را می‌گوید و او را در هر حال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الذّاکِرُ 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ذاکری هستم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حال ایستاده، نشسته و به پهلو خوابیده به یاد خدا هستند</w:t>
      </w:r>
      <w:r>
        <w:rPr>
          <w:rFonts w:eastAsia="IRNazanin" w:cs="IRNazanin"/>
          <w:color w:val="111111"/>
          <w:sz w:val="28"/>
          <w:szCs w:val="28"/>
          <w:rtl w:val="true"/>
          <w:lang w:bidi="fa-IR"/>
        </w:rPr>
        <w:t>»».</w:t>
      </w:r>
    </w:p>
    <w:p>
      <w:pPr>
        <w:pStyle w:val="Heading3"/>
        <w:numPr>
          <w:ilvl w:val="2"/>
          <w:numId w:val="1"/>
        </w:numPr>
        <w:rPr/>
      </w:pPr>
      <w:bookmarkStart w:id="109" w:name="__RefHeading___Toc2634253_211673320"/>
      <w:bookmarkStart w:id="110" w:name="_Toc44"/>
      <w:bookmarkEnd w:id="109"/>
      <w:r>
        <w:rPr/>
        <w:t>36</w:t>
      </w:r>
      <w:r>
        <w:rPr>
          <w:rtl w:val="true"/>
        </w:rPr>
        <w:t xml:space="preserve"> </w:t>
      </w:r>
      <w:r>
        <w:rPr>
          <w:rtl w:val="true"/>
        </w:rPr>
        <w:t>ذِکْرُ الرَّسُولِ‌</w:t>
      </w:r>
      <w:bookmarkEnd w:id="110"/>
    </w:p>
    <w:p>
      <w:pPr>
        <w:pStyle w:val="BookText"/>
        <w:rPr/>
      </w:pPr>
      <w:r>
        <w:rPr>
          <w:rFonts w:ascii="Amiri" w:hAnsi="Amiri" w:eastAsia="Amiri" w:cs="Amiri"/>
          <w:color w:val="111111"/>
          <w:sz w:val="28"/>
          <w:sz w:val="28"/>
          <w:szCs w:val="28"/>
          <w:rtl w:val="true"/>
          <w:lang w:bidi="ar-SA"/>
        </w:rPr>
        <w:t xml:space="preserve">ابن عباس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 رَسُولاً</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ذِکْرٌ مِنَ اللَّهِ وَعَلِی ذِکْرٌ مِنْ مُحَمَّدٍ،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وَلِقَوْمِکَ وَسَوْفَ تُسْئَلُونَ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ذکری از خداست و علی نیز ذکری از محمّد است، چنان‌که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سؤال خواهید شد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11" w:name="__RefHeading___Toc2634255_211673320"/>
      <w:bookmarkStart w:id="112" w:name="_Toc45"/>
      <w:bookmarkEnd w:id="111"/>
      <w:r>
        <w:rPr/>
        <w:t>37</w:t>
      </w:r>
      <w:r>
        <w:rPr>
          <w:rtl w:val="true"/>
        </w:rPr>
        <w:t xml:space="preserve"> </w:t>
      </w:r>
      <w:r>
        <w:rPr>
          <w:rtl w:val="true"/>
        </w:rPr>
        <w:t>ذُو الْقَلْبِ‌</w:t>
      </w:r>
      <w:bookmarkEnd w:id="112"/>
    </w:p>
    <w:p>
      <w:pPr>
        <w:pStyle w:val="BookText"/>
        <w:rPr/>
      </w:pPr>
      <w:r>
        <w:rPr>
          <w:rFonts w:ascii="IRNazanin" w:hAnsi="IRNazanin" w:eastAsia="IRNazanin"/>
          <w:color w:val="111111"/>
          <w:sz w:val="28"/>
          <w:sz w:val="28"/>
          <w:szCs w:val="28"/>
          <w:rtl w:val="true"/>
          <w:lang w:bidi="fa-IR"/>
        </w:rPr>
        <w:t>کسی که دارای قلب و عقل است، چنان‌که امیرالمؤمنین‌علیه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ذُوالْقَلْبِ فَیقُولُ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قلبی هستم،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تذکّری است برای آن‌که قلب دارد</w:t>
      </w:r>
      <w:r>
        <w:rPr>
          <w:rFonts w:eastAsia="IRNazanin" w:cs="IRNazanin"/>
          <w:color w:val="111111"/>
          <w:sz w:val="28"/>
          <w:szCs w:val="28"/>
          <w:rtl w:val="true"/>
          <w:lang w:bidi="fa-IR"/>
        </w:rPr>
        <w:t>»».</w:t>
      </w:r>
      <w:r>
        <w:rPr>
          <w:rStyle w:val="FootnoteAnchor"/>
          <w:rtl w:val="true"/>
        </w:rPr>
        <w:footnoteReference w:id="120"/>
      </w:r>
      <w:bookmarkStart w:id="113" w:name="pg310_489"/>
    </w:p>
    <w:p>
      <w:pPr>
        <w:pStyle w:val="Heading3"/>
        <w:numPr>
          <w:ilvl w:val="2"/>
          <w:numId w:val="1"/>
        </w:numPr>
        <w:rPr/>
      </w:pPr>
      <w:bookmarkStart w:id="114" w:name="__RefHeading___Toc2634257_211673320"/>
      <w:bookmarkStart w:id="115" w:name="_Toc46"/>
      <w:bookmarkEnd w:id="113"/>
      <w:bookmarkEnd w:id="114"/>
      <w:r>
        <w:rPr/>
        <w:t>38</w:t>
      </w:r>
      <w:r>
        <w:rPr>
          <w:rtl w:val="true"/>
        </w:rPr>
        <w:t xml:space="preserve"> </w:t>
      </w:r>
      <w:r>
        <w:rPr>
          <w:rtl w:val="true"/>
        </w:rPr>
        <w:t>ذُو مَتْرَبَةٍ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مستمندی خاک‌نشین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امیرالمؤمنین‌علیه السلام است؛ او مترب بالعلم است؛ از نظر علم از همه بی‌نیاز است، و به اندازه کل زمین علم دارد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16" w:name="__RefHeading___Toc2634259_211673320"/>
      <w:bookmarkStart w:id="117" w:name="_Toc47"/>
      <w:bookmarkEnd w:id="116"/>
      <w:r>
        <w:rPr/>
        <w:t>39</w:t>
      </w:r>
      <w:r>
        <w:rPr>
          <w:rtl w:val="true"/>
        </w:rPr>
        <w:t xml:space="preserve"> </w:t>
      </w:r>
      <w:r>
        <w:rPr>
          <w:rtl w:val="true"/>
        </w:rPr>
        <w:t>ذِی الْقُرْبی‌</w:t>
      </w:r>
      <w:bookmarkEnd w:id="117"/>
    </w:p>
    <w:p>
      <w:pPr>
        <w:pStyle w:val="BookText"/>
        <w:rPr/>
      </w:pPr>
      <w:r>
        <w:rPr>
          <w:rFonts w:ascii="IRNazanin" w:hAnsi="IRNazanin" w:eastAsia="IRNazanin"/>
          <w:color w:val="111111"/>
          <w:sz w:val="28"/>
          <w:sz w:val="28"/>
          <w:szCs w:val="28"/>
          <w:rtl w:val="true"/>
          <w:lang w:bidi="fa-IR"/>
        </w:rPr>
        <w:t>مراد از ذی القربی در آیات شریفه، اهل‌بیت پیامبر و افضل ایشان امیرمؤمنان‌علیه السلام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جمله در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 غنیمتی بدست آورید، خمس آن برای خدا و پیامبر، و برای ذی‌القربی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8" w:name="__RefHeading___Toc2634261_211673320"/>
      <w:bookmarkStart w:id="119" w:name="_Toc48"/>
      <w:bookmarkEnd w:id="118"/>
      <w:r>
        <w:rPr/>
        <w:t>40</w:t>
      </w:r>
      <w:r>
        <w:rPr>
          <w:rtl w:val="true"/>
        </w:rPr>
        <w:t xml:space="preserve"> </w:t>
      </w:r>
      <w:r>
        <w:rPr>
          <w:rtl w:val="true"/>
        </w:rPr>
        <w:t>الرّاکِعُونَ فِی الْقُرْآنِ‌</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 و پیامبر او است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حقّ امیرمؤمنان‌علیه السلام نازل شده، وقتی در مسجد و در حال رکوع به فقیر و سائل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اصحاب به مسجد آمدند، از فقیر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کمک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الرّاکِعُ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ابی‌طالب باشد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20" w:name="__RefHeading___Toc2634263_211673320"/>
      <w:bookmarkStart w:id="121" w:name="_Toc49"/>
      <w:bookmarkEnd w:id="120"/>
      <w:r>
        <w:rPr/>
        <w:t>41</w:t>
      </w:r>
      <w:r>
        <w:rPr>
          <w:rtl w:val="true"/>
        </w:rPr>
        <w:t xml:space="preserve"> </w:t>
      </w:r>
      <w:r>
        <w:rPr>
          <w:rtl w:val="true"/>
        </w:rPr>
        <w:t>الرِّجالُ عَلَی الْأَعْرافِ‌</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وَعَلَی‌الأَْعْرافِ رِجالٌ یعْرِفُونَ کُلاًّ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 ، حجابی است، و بر اعراف، مردانی هستند که هریک از آن دو را از چهره‌شان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اعراف در این آیه کیانند؟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بَعْدِی عَلِی وَسِبْطای وَتِسْعَةٌ مِنْ صُلْبِ الْحُسَینِ، هُمْ رِجالُ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امامان پس از من هستند، ایشان علی و دو سبط من و نه امام از نسل حسین‌علیهم السلام که مردان اعراف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فقط کسانی وارد بهشت می‌شوند که ایشان را بشناسند و کسانی داخل جهنم می‌شوند که منکر ایشان باشند</w:t>
      </w:r>
      <w:r>
        <w:rPr>
          <w:rFonts w:eastAsia="IRNazanin" w:cs="IRNazanin"/>
          <w:color w:val="111111"/>
          <w:sz w:val="28"/>
          <w:szCs w:val="28"/>
          <w:rtl w:val="true"/>
          <w:lang w:bidi="fa-IR"/>
        </w:rPr>
        <w:t xml:space="preserve">. </w:t>
      </w:r>
      <w:bookmarkStart w:id="122" w:name="pg310_490"/>
    </w:p>
    <w:p>
      <w:pPr>
        <w:pStyle w:val="Heading3"/>
        <w:numPr>
          <w:ilvl w:val="2"/>
          <w:numId w:val="1"/>
        </w:numPr>
        <w:rPr/>
      </w:pPr>
      <w:bookmarkStart w:id="123" w:name="__RefHeading___Toc2634265_211673320"/>
      <w:bookmarkStart w:id="124" w:name="_Toc50"/>
      <w:bookmarkEnd w:id="122"/>
      <w:bookmarkEnd w:id="123"/>
      <w:r>
        <w:rPr/>
        <w:t>42</w:t>
      </w:r>
      <w:r>
        <w:rPr>
          <w:rtl w:val="true"/>
        </w:rPr>
        <w:t xml:space="preserve"> </w:t>
      </w:r>
      <w:r>
        <w:rPr>
          <w:rtl w:val="true"/>
        </w:rPr>
        <w:t>الرَّحْمَةُ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بِفَضْلِ‌اللَّهِ وَبِرَحْمَتِهِ فَبِذلِکَ فَلْیفْرَحُوا هُوَخَیرٌ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 باید خوشحال شوند؛ این از تمام آنچه جمع کرده‌اند، بهتراست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عَلَیکُمْ وَرَحْمَتُهُ لَاتَّبَعْتُمُ الشَّیطانَ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بر شما نبود، جز عدّه کمی، همگی 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قرآنی امیرمؤمنان‌علیه السلام رحمت است؛ چنان‌که ابن‌عباس درباره آیه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النَّبِی‌صلی الله علیه وآله وَبِرَحْمَتِهِ عَلِی‌علیه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فضل خدا، رسول خداست و مراد از رحمت،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قمی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رَسُولُ اللَّهِ وَالرَّحْمَةُ أَمِیرُ الْمُؤْمِنِینَ‌علیه السلام، فَبِذلِکَ فَلْیفْرَحُوا،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فَلْیفْرَحْ شِیعَتُنا هُوَ خَیرُ مِمّا أُعْطِی أَعْداؤُنا مِنَ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فضل، رسول خدا و منظور از رحمت، امیرمؤمنان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باید خوشحال باشند؛ چون این بهتر از طلا و نقره‌ای است که به دشمنان ما داده شود</w:t>
      </w:r>
      <w:r>
        <w:rPr>
          <w:rFonts w:eastAsia="IRNazanin" w:cs="IRNazanin"/>
          <w:color w:val="111111"/>
          <w:sz w:val="28"/>
          <w:szCs w:val="28"/>
          <w:rtl w:val="true"/>
          <w:lang w:bidi="fa-IR"/>
        </w:rPr>
        <w:t>».</w:t>
      </w:r>
    </w:p>
    <w:p>
      <w:pPr>
        <w:pStyle w:val="Heading3"/>
        <w:numPr>
          <w:ilvl w:val="2"/>
          <w:numId w:val="1"/>
        </w:numPr>
        <w:rPr/>
      </w:pPr>
      <w:bookmarkStart w:id="125" w:name="__RefHeading___Toc2634267_211673320"/>
      <w:bookmarkStart w:id="126" w:name="_Toc51"/>
      <w:bookmarkEnd w:id="125"/>
      <w:r>
        <w:rPr/>
        <w:t>43</w:t>
      </w:r>
      <w:r>
        <w:rPr>
          <w:rtl w:val="true"/>
        </w:rPr>
        <w:t xml:space="preserve"> </w:t>
      </w:r>
      <w:r>
        <w:rPr>
          <w:rtl w:val="true"/>
        </w:rPr>
        <w:t>الزُّجاجَةُ</w:t>
      </w:r>
      <w:bookmarkEnd w:id="126"/>
    </w:p>
    <w:p>
      <w:pPr>
        <w:pStyle w:val="BookText"/>
        <w:rPr/>
      </w:pPr>
      <w:r>
        <w:rPr>
          <w:rFonts w:ascii="IRNazanin" w:hAnsi="IRNazanin" w:eastAsia="IRNazanin"/>
          <w:color w:val="111111"/>
          <w:sz w:val="28"/>
          <w:sz w:val="28"/>
          <w:szCs w:val="28"/>
          <w:rtl w:val="true"/>
          <w:lang w:bidi="fa-IR"/>
        </w:rPr>
        <w:t>حباب شفّاف و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نیز یعنی چراغ؛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 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 حبابی قرار گیرد، حبابی شفاف و درخشنده همچون یک ستاره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علم رسول اللَّه‌صلی الله علیه وآله است که بر قلب امیرمؤمنان‌علیه السلام وارد شده</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27" w:name="__RefHeading___Toc2634269_211673320"/>
      <w:bookmarkStart w:id="128" w:name="_Toc52"/>
      <w:bookmarkEnd w:id="127"/>
      <w:r>
        <w:rPr/>
        <w:t>44</w:t>
      </w:r>
      <w:r>
        <w:rPr>
          <w:rtl w:val="true"/>
        </w:rPr>
        <w:t xml:space="preserve"> </w:t>
      </w:r>
      <w:r>
        <w:rPr>
          <w:rtl w:val="true"/>
        </w:rPr>
        <w:t>الزُّلْفَةُ</w:t>
      </w:r>
      <w:bookmarkEnd w:id="128"/>
    </w:p>
    <w:p>
      <w:pPr>
        <w:pStyle w:val="BookText"/>
        <w:rPr/>
      </w:pPr>
      <w:r>
        <w:rPr>
          <w:rFonts w:ascii="IRNazanin" w:hAnsi="IRNazanin" w:eastAsia="IRNazanin"/>
          <w:color w:val="111111"/>
          <w:sz w:val="28"/>
          <w:sz w:val="28"/>
          <w:szCs w:val="28"/>
          <w:rtl w:val="true"/>
          <w:lang w:bidi="fa-IR"/>
        </w:rPr>
        <w:t>ذا زلفة؛ کسی که رتبه و درجه‌ای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می‌بینند، صورت کافران زشت و سیاه می‌گردد، و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زلفه در این آیه، امیرالمؤمنین‌علیه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رَأَوْا مَنْزِلَتَهُ وَمَکانَهُ مِنَ اللَّهِ أَکَلُوا أَکُفَّهُمْ عَلی ما فَرَّطُوا فِی‌وِلایتِهِ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صُورَةَ أَمِیرِالْمُؤْمِنِینَ یوْمَ الْقِیامَةِ سِیئَتْ وُجُوهُ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مقام و منزلت آن حضرت را نزد خدای متعال ببینند، به خاطر کوتاهی که در ولایت آن حضرت داشتند دست‌های خود را می‌خورند و می‌گزند؛ هرگاه صورت امیرالمؤمنین را ببینند چهره کافران سیاه و غم‌آلود می‌شود</w:t>
      </w:r>
      <w:r>
        <w:rPr>
          <w:rFonts w:eastAsia="IRNazanin" w:cs="IRNazanin"/>
          <w:color w:val="111111"/>
          <w:sz w:val="28"/>
          <w:szCs w:val="28"/>
          <w:rtl w:val="true"/>
          <w:lang w:bidi="fa-IR"/>
        </w:rPr>
        <w:t xml:space="preserve">. </w:t>
      </w:r>
      <w:bookmarkStart w:id="129" w:name="pg310_491"/>
    </w:p>
    <w:p>
      <w:pPr>
        <w:pStyle w:val="BookText"/>
        <w:rPr/>
      </w:pPr>
      <w:bookmarkEnd w:id="129"/>
      <w:r>
        <w:rPr>
          <w:rFonts w:ascii="IRNazanin" w:hAnsi="IRNazanin" w:eastAsia="IRNazanin"/>
          <w:color w:val="111111"/>
          <w:sz w:val="28"/>
          <w:sz w:val="28"/>
          <w:szCs w:val="28"/>
          <w:rtl w:val="true"/>
          <w:lang w:bidi="fa-IR"/>
        </w:rPr>
        <w:t>در یکی از زیارات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وَالزُّلْفَةُ وَالْکَوْثَرُ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سلام بر تو ای صدیق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زلفه و کوثر</w:t>
      </w:r>
      <w:r>
        <w:rPr>
          <w:rFonts w:eastAsia="IRNazanin" w:cs="IRNazanin"/>
          <w:color w:val="111111"/>
          <w:sz w:val="28"/>
          <w:szCs w:val="28"/>
          <w:rtl w:val="true"/>
          <w:lang w:bidi="fa-IR"/>
        </w:rPr>
        <w:t>».</w:t>
      </w:r>
    </w:p>
    <w:p>
      <w:pPr>
        <w:pStyle w:val="Heading3"/>
        <w:numPr>
          <w:ilvl w:val="2"/>
          <w:numId w:val="1"/>
        </w:numPr>
        <w:rPr/>
      </w:pPr>
      <w:bookmarkStart w:id="130" w:name="__RefHeading___Toc2634271_211673320"/>
      <w:bookmarkStart w:id="131" w:name="_Toc53"/>
      <w:bookmarkEnd w:id="130"/>
      <w:r>
        <w:rPr/>
        <w:t>45</w:t>
      </w:r>
      <w:r>
        <w:rPr>
          <w:rtl w:val="true"/>
        </w:rPr>
        <w:t xml:space="preserve"> </w:t>
      </w:r>
      <w:r>
        <w:rPr>
          <w:rtl w:val="true"/>
        </w:rPr>
        <w:t>الزَّیتُونُ‌</w:t>
      </w:r>
      <w:bookmarkEnd w:id="131"/>
    </w:p>
    <w:p>
      <w:pPr>
        <w:pStyle w:val="BookText"/>
        <w:rPr/>
      </w:pPr>
      <w:r>
        <w:rPr>
          <w:rFonts w:ascii="IRNazanin" w:hAnsi="IRNazanin" w:eastAsia="IRNazanin"/>
          <w:color w:val="111111"/>
          <w:sz w:val="28"/>
          <w:sz w:val="28"/>
          <w:szCs w:val="28"/>
          <w:rtl w:val="true"/>
          <w:lang w:bidi="fa-IR"/>
        </w:rPr>
        <w:t>زیتون هم از القاب قرآنی امیرمؤمنان‌علیه السلام گفته شده است؛ چنان‌که در تفسیر قمی ذیل آیه شریفه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مراد از تین، رسول خداست و مقصود از زیتون، امیرالمؤمنین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32" w:name="__RefHeading___Toc2634273_211673320"/>
      <w:bookmarkStart w:id="133" w:name="_Toc54"/>
      <w:bookmarkEnd w:id="132"/>
      <w:r>
        <w:rPr/>
        <w:t>46</w:t>
      </w:r>
      <w:r>
        <w:rPr>
          <w:rtl w:val="true"/>
        </w:rPr>
        <w:t xml:space="preserve"> </w:t>
      </w:r>
      <w:r>
        <w:rPr>
          <w:rtl w:val="true"/>
        </w:rPr>
        <w:t>السّائِقُ‌</w:t>
      </w:r>
      <w:bookmarkEnd w:id="133"/>
    </w:p>
    <w:p>
      <w:pPr>
        <w:pStyle w:val="BookText"/>
        <w:rPr/>
      </w:pPr>
      <w:r>
        <w:rPr>
          <w:rFonts w:ascii="IRNazanin" w:hAnsi="IRNazanin" w:eastAsia="IRNazanin"/>
          <w:color w:val="111111"/>
          <w:sz w:val="28"/>
          <w:sz w:val="28"/>
          <w:szCs w:val="28"/>
          <w:rtl w:val="true"/>
          <w:lang w:bidi="fa-IR"/>
        </w:rPr>
        <w:t>یکی دیگر از القاب قرآنی امام علی‌علیه السلام سائق است، به معنای سوق دهنده و یا راننده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وَجآءَتْ کُلُّ نَفْسٍ مَعَها سآئِقٌ وَشَهِیدٌ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وارد محشر می‌گردد در حالی که همراه او حرکت دهنده 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 أَمِیرُ الْمُؤْمِنِینَ وَالشَّهِیدُ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سائق امیرمؤمنان‌علیه السلام است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 خداصلی الله علیه وآله می‌باشد</w:t>
      </w:r>
      <w:r>
        <w:rPr>
          <w:rFonts w:eastAsia="IRNazanin" w:cs="IRNazanin"/>
          <w:color w:val="111111"/>
          <w:sz w:val="28"/>
          <w:szCs w:val="28"/>
          <w:rtl w:val="true"/>
          <w:lang w:bidi="fa-IR"/>
        </w:rPr>
        <w:t>».</w:t>
      </w:r>
    </w:p>
    <w:p>
      <w:pPr>
        <w:pStyle w:val="Heading3"/>
        <w:numPr>
          <w:ilvl w:val="2"/>
          <w:numId w:val="1"/>
        </w:numPr>
        <w:rPr/>
      </w:pPr>
      <w:bookmarkStart w:id="134" w:name="__RefHeading___Toc2634275_211673320"/>
      <w:bookmarkStart w:id="135" w:name="_Toc55"/>
      <w:bookmarkEnd w:id="134"/>
      <w:r>
        <w:rPr/>
        <w:t>47</w:t>
      </w:r>
      <w:r>
        <w:rPr>
          <w:rtl w:val="true"/>
        </w:rPr>
        <w:t xml:space="preserve"> </w:t>
      </w:r>
      <w:r>
        <w:rPr>
          <w:rtl w:val="true"/>
        </w:rPr>
        <w:t>السّابِقُونَ‌</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سومین گروه، پیشگامان پیشگامند، آنها مقرّبانند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خداصلی الله علیه وآله درباره این آیه سؤال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وَشِیعَتُهُ هُمُ‌السّابِقُونَ إِلَی الْجَنَّةِ الْمُقَرَّبُونَ مِنَ اللَّهِ بِکَرامَتِهِ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 علی و شیعیان او هستند که به سوی بهشت سبقت گرفته‌اند و از نزدیکان به خدا هستند که خداوند این کرامت را به آنان داده است</w:t>
      </w:r>
      <w:r>
        <w:rPr>
          <w:rFonts w:eastAsia="IRNazanin" w:cs="IRNazanin"/>
          <w:color w:val="111111"/>
          <w:sz w:val="28"/>
          <w:szCs w:val="28"/>
          <w:rtl w:val="true"/>
          <w:lang w:bidi="fa-IR"/>
        </w:rPr>
        <w:t>».</w:t>
      </w:r>
    </w:p>
    <w:p>
      <w:pPr>
        <w:pStyle w:val="Heading3"/>
        <w:numPr>
          <w:ilvl w:val="2"/>
          <w:numId w:val="1"/>
        </w:numPr>
        <w:rPr/>
      </w:pPr>
      <w:bookmarkStart w:id="136" w:name="__RefHeading___Toc2634277_211673320"/>
      <w:bookmarkStart w:id="137" w:name="_Toc56"/>
      <w:bookmarkEnd w:id="136"/>
      <w:r>
        <w:rPr/>
        <w:t>48</w:t>
      </w:r>
      <w:r>
        <w:rPr>
          <w:rtl w:val="true"/>
        </w:rPr>
        <w:t xml:space="preserve"> </w:t>
      </w:r>
      <w:r>
        <w:rPr>
          <w:rtl w:val="true"/>
        </w:rPr>
        <w:t>السّابِقُونَ الْأَوَّلُونَ‌</w:t>
      </w:r>
      <w:bookmarkEnd w:id="137"/>
    </w:p>
    <w:p>
      <w:pPr>
        <w:pStyle w:val="BookText"/>
        <w:rPr/>
      </w:pPr>
      <w:r>
        <w:rPr>
          <w:rFonts w:ascii="Amiri" w:hAnsi="Amiri" w:eastAsia="Amiri" w:cs="Amiri"/>
          <w:color w:val="111111"/>
          <w:sz w:val="28"/>
          <w:sz w:val="28"/>
          <w:szCs w:val="28"/>
          <w:rtl w:val="true"/>
          <w:lang w:bidi="ar-SA"/>
        </w:rPr>
        <w:t>در مورد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نفر انگشت‌شمارند و اوّل ایشان هم علی‌علیه السلام است که از همه زودتر ایمان آورده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38" w:name="__RefHeading___Toc2634279_211673320"/>
      <w:bookmarkStart w:id="139" w:name="_Toc57"/>
      <w:bookmarkEnd w:id="138"/>
      <w:r>
        <w:rPr/>
        <w:t>49</w:t>
      </w:r>
      <w:r>
        <w:rPr>
          <w:rtl w:val="true"/>
        </w:rPr>
        <w:t xml:space="preserve"> </w:t>
      </w:r>
      <w:r>
        <w:rPr>
          <w:rtl w:val="true"/>
        </w:rPr>
        <w:t>السّاجِدُ</w:t>
      </w:r>
      <w:bookmarkEnd w:id="139"/>
    </w:p>
    <w:p>
      <w:pPr>
        <w:pStyle w:val="BookText"/>
        <w:rPr/>
      </w:pPr>
      <w:r>
        <w:rPr>
          <w:rFonts w:ascii="IRNazanin" w:hAnsi="IRNazanin" w:eastAsia="IRNazanin"/>
          <w:color w:val="111111"/>
          <w:sz w:val="28"/>
          <w:sz w:val="28"/>
          <w:szCs w:val="28"/>
          <w:rtl w:val="true"/>
          <w:lang w:bidi="fa-IR"/>
        </w:rPr>
        <w:t>کسی که برای خدا سجده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آنآءَ اللَّیلِ ساجِداً وَقآئِماً یحْذَرُ الْآخِرَةَ وَیرْجُوا رَحْمَةَ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 xml:space="preserve">!». </w:t>
      </w:r>
      <w:bookmarkStart w:id="140" w:name="pg310_492"/>
    </w:p>
    <w:p>
      <w:pPr>
        <w:pStyle w:val="BookText"/>
        <w:rPr/>
      </w:pPr>
      <w:bookmarkEnd w:id="140"/>
      <w:r>
        <w:rPr>
          <w:rFonts w:ascii="IRNazanin" w:hAnsi="IRNazanin" w:eastAsia="IRNazanin"/>
          <w:color w:val="111111"/>
          <w:sz w:val="28"/>
          <w:sz w:val="28"/>
          <w:szCs w:val="28"/>
          <w:rtl w:val="true"/>
          <w:lang w:bidi="fa-IR"/>
        </w:rPr>
        <w:t>از القاب امیرالمؤمنین‌علیه السلام در قرآن کریم، بوده و این آیه درباره آن حضرت نازل شده</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41" w:name="__RefHeading___Toc2634281_211673320"/>
      <w:bookmarkStart w:id="142" w:name="_Toc58"/>
      <w:bookmarkEnd w:id="141"/>
      <w:r>
        <w:rPr/>
        <w:t>50</w:t>
      </w:r>
      <w:r>
        <w:rPr>
          <w:rtl w:val="true"/>
        </w:rPr>
        <w:t xml:space="preserve"> </w:t>
      </w:r>
      <w:r>
        <w:rPr>
          <w:rtl w:val="true"/>
        </w:rPr>
        <w:t>السَّبِیلُ‌</w:t>
      </w:r>
      <w:bookmarkEnd w:id="142"/>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مولا علی‌علیه السلام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رسول خدا راهی برگزیده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مورد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ای‌کاش همراه پیامبر، علی را قبول می‌کردم</w:t>
      </w:r>
      <w:r>
        <w:rPr>
          <w:rFonts w:eastAsia="IRNazanin" w:cs="IRNazanin"/>
          <w:color w:val="111111"/>
          <w:sz w:val="28"/>
          <w:szCs w:val="28"/>
          <w:rtl w:val="true"/>
          <w:lang w:bidi="fa-IR"/>
        </w:rPr>
        <w:t>».</w:t>
      </w:r>
    </w:p>
    <w:p>
      <w:pPr>
        <w:pStyle w:val="Heading3"/>
        <w:numPr>
          <w:ilvl w:val="2"/>
          <w:numId w:val="1"/>
        </w:numPr>
        <w:rPr/>
      </w:pPr>
      <w:bookmarkStart w:id="143" w:name="__RefHeading___Toc2634283_211673320"/>
      <w:bookmarkStart w:id="144" w:name="_Toc59"/>
      <w:bookmarkEnd w:id="143"/>
      <w:r>
        <w:rPr/>
        <w:t>51</w:t>
      </w:r>
      <w:r>
        <w:rPr>
          <w:rtl w:val="true"/>
        </w:rPr>
        <w:t xml:space="preserve"> </w:t>
      </w:r>
      <w:r>
        <w:rPr>
          <w:rtl w:val="true"/>
        </w:rPr>
        <w:t>سَلَمُ رَسُولِ اللَّهِ‌</w:t>
      </w:r>
      <w:bookmarkEnd w:id="144"/>
    </w:p>
    <w:p>
      <w:pPr>
        <w:pStyle w:val="BookText"/>
        <w:rPr/>
      </w:pPr>
      <w:r>
        <w:rPr>
          <w:rFonts w:ascii="IRNazanin" w:hAnsi="IRNazanin" w:eastAsia="IRNazanin"/>
          <w:color w:val="111111"/>
          <w:sz w:val="28"/>
          <w:sz w:val="28"/>
          <w:szCs w:val="28"/>
          <w:rtl w:val="true"/>
          <w:lang w:bidi="fa-IR"/>
        </w:rPr>
        <w:t>امیرالمؤمنین‌علیه السلام به طور خالص و مخلص، تسلیم و در اختیار رسول خداصلی الله علیه وآله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شُرَکَآءُ مُتَشاکِسُونَ وَرَجُلاً سَلَماً لِرَجُلٍ هَلْ یسْتَوِیانِ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مملوک شریکانی است و درباره‌اش مدام با هم مشاجره می‌کنند، و مردی که تنها تسلیم یک نفر است؛ آیا این دو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مورد این آیه شریفه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السَّلَمُ لِرَسُولِ اللَّهِ‌صلی الله علیه وآله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رجل سَلم برای رسول خداصلی الله علیه وآله هستم که خداوند متعال می‌فرماید رجلاً سلماً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نیز از امام باقرعلیه السلام همین آیه را سؤال کرده که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السَّلَمُ لِرَجُلٍ، عَلِی‌علیه السلام وَشِیعَتُهُ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رجل سَلم، علی و شیعیان او هستند</w:t>
      </w:r>
      <w:r>
        <w:rPr>
          <w:rFonts w:eastAsia="IRNazanin" w:cs="IRNazanin"/>
          <w:color w:val="111111"/>
          <w:sz w:val="28"/>
          <w:szCs w:val="28"/>
          <w:rtl w:val="true"/>
          <w:lang w:bidi="fa-IR"/>
        </w:rPr>
        <w:t>».</w:t>
      </w:r>
    </w:p>
    <w:p>
      <w:pPr>
        <w:pStyle w:val="Heading3"/>
        <w:numPr>
          <w:ilvl w:val="2"/>
          <w:numId w:val="1"/>
        </w:numPr>
        <w:rPr/>
      </w:pPr>
      <w:bookmarkStart w:id="145" w:name="__RefHeading___Toc2634285_211673320"/>
      <w:bookmarkStart w:id="146" w:name="_Toc60"/>
      <w:bookmarkEnd w:id="145"/>
      <w:r>
        <w:rPr/>
        <w:t>52</w:t>
      </w:r>
      <w:r>
        <w:rPr>
          <w:rtl w:val="true"/>
        </w:rPr>
        <w:t xml:space="preserve"> </w:t>
      </w:r>
      <w:r>
        <w:rPr>
          <w:rtl w:val="true"/>
        </w:rPr>
        <w:t>الشّاهِدُ</w:t>
      </w:r>
      <w:bookmarkEnd w:id="146"/>
    </w:p>
    <w:p>
      <w:pPr>
        <w:pStyle w:val="BookText"/>
        <w:rPr/>
      </w:pPr>
      <w:r>
        <w:rPr>
          <w:rFonts w:ascii="IRNazanin" w:hAnsi="IRNazanin" w:eastAsia="IRNazanin"/>
          <w:color w:val="111111"/>
          <w:sz w:val="28"/>
          <w:sz w:val="28"/>
          <w:szCs w:val="28"/>
          <w:rtl w:val="true"/>
          <w:lang w:bidi="fa-IR"/>
        </w:rPr>
        <w:t>شخصی به امام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منقبت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من در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نازل شده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الشّاهِدُ مِنْ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شاهد پیامبر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آن‌کس که دلیل آشکاری از پروردگار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شاهدی از سوی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علی‌علیه السلام می‌باشد</w:t>
      </w:r>
      <w:r>
        <w:rPr>
          <w:rFonts w:eastAsia="IRNazanin" w:cs="IRNazanin"/>
          <w:color w:val="111111"/>
          <w:sz w:val="28"/>
          <w:szCs w:val="28"/>
          <w:rtl w:val="true"/>
          <w:lang w:bidi="fa-IR"/>
        </w:rPr>
        <w:t xml:space="preserve">». </w:t>
      </w:r>
      <w:bookmarkStart w:id="147" w:name="pg310_493"/>
    </w:p>
    <w:p>
      <w:pPr>
        <w:pStyle w:val="Heading3"/>
        <w:numPr>
          <w:ilvl w:val="2"/>
          <w:numId w:val="1"/>
        </w:numPr>
        <w:rPr/>
      </w:pPr>
      <w:bookmarkStart w:id="148" w:name="__RefHeading___Toc2634287_211673320"/>
      <w:bookmarkStart w:id="149" w:name="_Toc61"/>
      <w:bookmarkEnd w:id="147"/>
      <w:bookmarkEnd w:id="148"/>
      <w:r>
        <w:rPr/>
        <w:t>53</w:t>
      </w:r>
      <w:r>
        <w:rPr>
          <w:rtl w:val="true"/>
        </w:rPr>
        <w:t xml:space="preserve"> </w:t>
      </w:r>
      <w:r>
        <w:rPr>
          <w:rtl w:val="true"/>
        </w:rPr>
        <w:t>الشَّجَرُ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وَالشَّجَرُ یسْجُدانِ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و درخت برای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نجم رسول خداصلی الله علیه وآله و مقصود از شجر، امیرمؤمنان‌علیه السلام است با سایر امامان‌علیهم السلام</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50" w:name="__RefHeading___Toc2634289_211673320"/>
      <w:bookmarkStart w:id="151" w:name="_Toc62"/>
      <w:bookmarkEnd w:id="150"/>
      <w:r>
        <w:rPr/>
        <w:t>54</w:t>
      </w:r>
      <w:r>
        <w:rPr>
          <w:rtl w:val="true"/>
        </w:rPr>
        <w:t xml:space="preserve"> </w:t>
      </w:r>
      <w:r>
        <w:rPr>
          <w:rtl w:val="true"/>
        </w:rPr>
        <w:t>الشَّجَرُ بَینَهُمْ‌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لایؤْمِنُونَ حَتّی یحَکِّمُوکَ فِیما شَجَرَ بَینَهُمْ، ثُمَّ لایجِدُوا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نمی‌آورند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امیرمؤمنان علی بن ابی‌طالب‌علیه السلام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52" w:name="__RefHeading___Toc2634291_211673320"/>
      <w:bookmarkStart w:id="153" w:name="_Toc63"/>
      <w:bookmarkEnd w:id="152"/>
      <w:r>
        <w:rPr/>
        <w:t>55</w:t>
      </w:r>
      <w:r>
        <w:rPr>
          <w:rtl w:val="true"/>
        </w:rPr>
        <w:t xml:space="preserve"> </w:t>
      </w:r>
      <w:r>
        <w:rPr>
          <w:rtl w:val="true"/>
        </w:rPr>
        <w:t>شَجَرَةٌ مُبارَکَةٌ</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 زَیتُونَة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با روغنی افروخته می‌شود که از درخت پربرکت زیتونی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شجره مبارکه، علی بن ابی‌طالب‌علیه السلام 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54" w:name="__RefHeading___Toc2634293_211673320"/>
      <w:bookmarkStart w:id="155" w:name="_Toc64"/>
      <w:bookmarkEnd w:id="154"/>
      <w:r>
        <w:rPr/>
        <w:t>56</w:t>
      </w:r>
      <w:r>
        <w:rPr>
          <w:rtl w:val="true"/>
        </w:rPr>
        <w:t xml:space="preserve"> </w:t>
      </w:r>
      <w:r>
        <w:rPr>
          <w:rtl w:val="true"/>
        </w:rPr>
        <w:t>شَرَحَ اللَّهُ صَدْرَهُ‌</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عَلَی نُورٍ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خدای تعالی سینه‌اش را برای اسلام گشاده و بر فراز مرکبی از نور الهی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مورد علی‌علیه السلام و حمزه نازل شده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56" w:name="__RefHeading___Toc2634295_211673320"/>
      <w:bookmarkStart w:id="157" w:name="_Toc65"/>
      <w:bookmarkEnd w:id="156"/>
      <w:r>
        <w:rPr/>
        <w:t>57</w:t>
      </w:r>
      <w:r>
        <w:rPr>
          <w:rtl w:val="true"/>
        </w:rPr>
        <w:t xml:space="preserve"> </w:t>
      </w:r>
      <w:r>
        <w:rPr>
          <w:rtl w:val="true"/>
        </w:rPr>
        <w:t>الشَّفْعُ‌</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سپیده‌دم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شب‌های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زوج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در مورد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امام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قائم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58" w:name="__RefHeading___Toc2634297_211673320"/>
      <w:bookmarkStart w:id="159" w:name="_Toc66"/>
      <w:bookmarkEnd w:id="158"/>
      <w:r>
        <w:rPr/>
        <w:t>58</w:t>
      </w:r>
      <w:r>
        <w:rPr>
          <w:rtl w:val="true"/>
        </w:rPr>
        <w:t xml:space="preserve"> </w:t>
      </w:r>
      <w:r>
        <w:rPr>
          <w:rtl w:val="true"/>
        </w:rPr>
        <w:t>صاحِبُ آیةِ الْبَرائَةِ</w:t>
      </w:r>
      <w:bookmarkEnd w:id="159"/>
    </w:p>
    <w:p>
      <w:pPr>
        <w:pStyle w:val="BookText"/>
        <w:rPr/>
      </w:pPr>
      <w:r>
        <w:rPr>
          <w:rFonts w:ascii="IRNazanin" w:hAnsi="IRNazanin" w:eastAsia="IRNazanin"/>
          <w:color w:val="111111"/>
          <w:sz w:val="28"/>
          <w:sz w:val="28"/>
          <w:szCs w:val="28"/>
          <w:rtl w:val="true"/>
          <w:lang w:bidi="fa-IR"/>
        </w:rPr>
        <w:t>آیات ابتدایی سوره مبارکه توبه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وَرَسُولِهِ إِلَی النّاسِ یوْمَ الْحَجِ‌ّ الأَْکْبَرِ أَنَّ اللَّهَ بَرِی‌ءٌ مِنَ الْمُشْرِکِینَ وَرَسُولُهُ فَإِنْ تُبْتُمْ فَهُوَ خَیرٌ لَکُمْ وَإِنْ تَوَلَّیتُمْ فَاعْلَمُوا أَنَّکُمْ غَیرُ مُعْجِزِی اللَّهِ وَبَشِّرِ الَّذِینَ کَفَرُوا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وَلَمْ یظاهِرُوا عَلَیکُمْ أَحَداً فَأَتِمُّوا إِلَیهِمْ عَهْدَهُمْ </w:t>
      </w:r>
      <w:bookmarkStart w:id="160" w:name="pg310_494"/>
    </w:p>
    <w:p>
      <w:pPr>
        <w:pStyle w:val="BookText"/>
        <w:rPr/>
      </w:pPr>
      <w:bookmarkEnd w:id="160"/>
      <w:r>
        <w:rPr>
          <w:rFonts w:ascii="Amiri" w:hAnsi="Amiri" w:eastAsia="Amiri" w:cs="Amiri"/>
          <w:color w:val="111111"/>
          <w:sz w:val="28"/>
          <w:sz w:val="28"/>
          <w:szCs w:val="28"/>
          <w:rtl w:val="true"/>
          <w:lang w:bidi="ar-SA"/>
        </w:rPr>
        <w:t xml:space="preserve">إِلی مُدَّتِهِمْ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وَخُذُوهُمْ وَاحْصُرُوهُمْ وَاقْعُدُوا لَهُمْ کُلَّ مَرْصَدٍ فَإِنْ تابُوا وَأَقامُوا الصَّلاةَ وَآتَوا الزَّکاةَ فَخَلُّوا سَبِیلَهُمْ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کنید،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سرپیچی نمایید،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مشرکانی را که با آنها عهد بستید، و چیزی از آن را در حقّ شما فروگذار نکردند، و احدی را بر ضدّ شما تقویت ننمودند؛ پیمان آنها را تا پایان مدّتشان محترم بشمرید؛ زیرا خداوند پرهیزگاران را دوست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ماه‌های حرام پایان گرفت، مشرکان را هرجا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توبه کنند و نماز را برپا دارند و زکات را بپردازند، آنها را رها سازید؛ زیرا خداوند آمرزنده‌و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ابوبکر را با آیات برائت به مکّه فرستاد، وقتی به ذوالحلیفه رسید، علی‌علیه السلام را به‌دنبال وی فرستاد تا آیات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مشکلی پیش آمده؟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خدمت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است که این آیات را یا من باید قرائت کنم یا کسی که از خودم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علی‌علیه السلام آیات برائت را به مکّه آورد و در مراسم حج در حضور مشرکان و سران آنان، این آیات را با شجاعت ابلاغ نمود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61" w:name="__RefHeading___Toc2634299_211673320"/>
      <w:bookmarkStart w:id="162" w:name="_Toc67"/>
      <w:bookmarkEnd w:id="161"/>
      <w:r>
        <w:rPr/>
        <w:t>59</w:t>
      </w:r>
      <w:r>
        <w:rPr>
          <w:rtl w:val="true"/>
        </w:rPr>
        <w:t xml:space="preserve"> </w:t>
      </w:r>
      <w:r>
        <w:rPr>
          <w:rtl w:val="true"/>
        </w:rPr>
        <w:t>صاحِبُ آیةِ إِنَّما وَلِیکُمُ اللَّهُ‌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درباره امام علی‌علیه السلام نازل شده؛ چنان‌که رسول خداصلی الله علیه وآله آن را تأیید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أَقامَ الصَّلاةَ وَآتَی الزَّکاةَ وَهُوَ راکِعٌ یرِیدُ وَجْهَ اللَّهِ عَزَّوَجَلَّ فِی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نماز اقامه نمود و زکات پرداخت کرد؛ در حالی که در رکوع بود و خواهان قرب الهی در هر حالی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رسول خداصلی الله علیه وآله به طرف مسجد آمد، سائلی را </w:t>
      </w:r>
      <w:bookmarkStart w:id="163" w:name="pg310_495"/>
    </w:p>
    <w:p>
      <w:pPr>
        <w:pStyle w:val="BookText"/>
        <w:rPr/>
      </w:pPr>
      <w:bookmarkEnd w:id="163"/>
      <w:r>
        <w:rPr>
          <w:rFonts w:ascii="IRNazanin" w:hAnsi="IRNazanin" w:eastAsia="IRNazanin"/>
          <w:color w:val="111111"/>
          <w:sz w:val="28"/>
          <w:sz w:val="28"/>
          <w:szCs w:val="28"/>
          <w:rtl w:val="true"/>
          <w:lang w:bidi="fa-IR"/>
        </w:rPr>
        <w:t>دید که از مسجد بیرون 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آقایی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امیرمؤمنان‌علیه السلام بود که در حال رکوع به سائل فقیر کمک نمود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64" w:name="__RefHeading___Toc2634301_211673320"/>
      <w:bookmarkStart w:id="165" w:name="_Toc68"/>
      <w:bookmarkEnd w:id="164"/>
      <w:r>
        <w:rPr/>
        <w:t>60</w:t>
      </w:r>
      <w:r>
        <w:rPr>
          <w:rtl w:val="true"/>
        </w:rPr>
        <w:t xml:space="preserve"> </w:t>
      </w:r>
      <w:r>
        <w:rPr>
          <w:rtl w:val="true"/>
        </w:rPr>
        <w:t>صاحِبُ آیةِ النَّجْوی‌</w:t>
      </w:r>
      <w:bookmarkEnd w:id="165"/>
    </w:p>
    <w:p>
      <w:pPr>
        <w:pStyle w:val="BookText"/>
        <w:rPr/>
      </w:pPr>
      <w:r>
        <w:rPr>
          <w:rFonts w:ascii="IRNazanin" w:hAnsi="IRNazanin" w:eastAsia="IRNazanin"/>
          <w:color w:val="111111"/>
          <w:sz w:val="28"/>
          <w:sz w:val="28"/>
          <w:szCs w:val="28"/>
          <w:rtl w:val="true"/>
          <w:lang w:bidi="fa-IR"/>
        </w:rPr>
        <w:t>پیامبرصلی الله علیه وآله خوش‌مشرب و خوش‌برخورد و با مردم مهربان و خودمانی بود، اصحاب هم همیشه و هروقت دوست داشتند به خدمت حضرت می‌رسیدند و با ایشان خلوت نموده، تقاضای ملاقات خصوصی می‌کردند و از هر دری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مجالس طولانی و زیاد می‌شد و پیامبر خداصلی الله علیه وآله را از کارهایش بازمی‌داشت، تا اینکه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نَجْویکُمْ صَدَقَةً ذلِکَ خَیرٌ لَکُمْ وَأَطْهَرُ فَإِنْ لَمْ تَجِدُوا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می‌خواهید با رسول خدا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و پاکیزه‌تر است و اگر توانایی ندارید،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فقیر بودند، چیزی نداشتند که بدهند و آنان که پول داشتند بخل ورزیدند 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این آیه عمل کرد امام علی‌علیه السلام بود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چنان‌که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هیچ کسی غیر از من به آن عمل نکرد، نه قبل از من و نه بعد از من، و آن آیه مناجات است؛ چون من یک دینار داشتم آن را به چند درهم فروخته و هرگاه خدمت حضرت می‌رسیدم یک درهم صدقه می‌دادم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اینکه آیه نسخ شد با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بَینَ یدَی نَجْویکُمْ صَدَقاتٍ فَإِذْ لَمْ‌تَفْعَلُوا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فقیر شوید که از دادن صدقات قبل از نجوا خودداری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این‌کار را نکردید و خداوند توبه شما را پذیرفت، نماز را برپا دارید و زکات را ادا کنید و خدا و پیامبرش را اطاعت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می‌دهید باخبر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66" w:name="__RefHeading___Toc2634303_211673320"/>
      <w:bookmarkStart w:id="167" w:name="_Toc69"/>
      <w:bookmarkEnd w:id="166"/>
      <w:r>
        <w:rPr/>
        <w:t>61</w:t>
      </w:r>
      <w:r>
        <w:rPr>
          <w:rtl w:val="true"/>
        </w:rPr>
        <w:t xml:space="preserve"> </w:t>
      </w:r>
      <w:r>
        <w:rPr>
          <w:rtl w:val="true"/>
        </w:rPr>
        <w:t>صاحِبُ آیةِ وَالنَّجْمِ‌</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 ماضَلَ صاحِبُکُمْ وَماغَوی ؛</w:t>
      </w:r>
      <w:r>
        <w:rPr>
          <w:rStyle w:val="FootnoteAnchor"/>
          <w:rtl w:val="true"/>
        </w:rPr>
        <w:footnoteReference w:id="1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هنگامی که افول می‌کند، هرگز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نشده و مقصد را گم نکرده است</w:t>
      </w:r>
      <w:r>
        <w:rPr>
          <w:rFonts w:eastAsia="IRNazanin" w:cs="IRNazanin"/>
          <w:color w:val="111111"/>
          <w:sz w:val="28"/>
          <w:szCs w:val="28"/>
          <w:rtl w:val="true"/>
          <w:lang w:bidi="fa-IR"/>
        </w:rPr>
        <w:t xml:space="preserve">». </w:t>
      </w:r>
      <w:bookmarkStart w:id="168" w:name="pg310_496"/>
    </w:p>
    <w:p>
      <w:pPr>
        <w:pStyle w:val="BookText"/>
        <w:rPr/>
      </w:pPr>
      <w:bookmarkEnd w:id="168"/>
      <w:r>
        <w:rPr>
          <w:rFonts w:ascii="IRNazanin" w:hAnsi="IRNazanin" w:eastAsia="IRNazanin"/>
          <w:color w:val="111111"/>
          <w:sz w:val="28"/>
          <w:sz w:val="28"/>
          <w:szCs w:val="28"/>
          <w:rtl w:val="true"/>
          <w:lang w:bidi="fa-IR"/>
        </w:rPr>
        <w:t>ابن عباس در مورد نزول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نماز عشا را با رسول خداصلی الله علیه وآله خواندیم،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نور ستاره‌ای از آسمان در خانه یکی از شما سقوط می‌کند، هرکه باشد او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خیلی‌ها منتظر ماندند و بیش از همه پدرم عباس بن عبدالمطلب بود، ولی نور آن ستاره بر خانه علی بن ابی‌طالب‌علیه السلام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محبت به علی خیلی زیاده‌روی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 که پیامبرصلی الله علیه وآله در محبت به علی گمراه نشده و از پیش خود نیز چیزی نمی‌گوید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69" w:name="__RefHeading___Toc2634305_211673320"/>
      <w:bookmarkStart w:id="170" w:name="_Toc70"/>
      <w:bookmarkEnd w:id="169"/>
      <w:r>
        <w:rPr/>
        <w:t>62</w:t>
      </w:r>
      <w:r>
        <w:rPr>
          <w:rtl w:val="true"/>
        </w:rPr>
        <w:t xml:space="preserve"> </w:t>
      </w:r>
      <w:r>
        <w:rPr>
          <w:rtl w:val="true"/>
        </w:rPr>
        <w:t>صاحِبُ الْأَعْرافِ‌</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 أَصْحابُ الأَْعْرافِ رِجالاً یعْرِفُونَهُمْ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سیمایشان آنها را می‌شناسند، صدا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وَالْأَوْصِیاءِ مِنْ بَعْدِکَ أَعْرافٌ بَینَ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جانشینان بعد از تو همان اعراف بین بهشت و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نیز در قسمتی از خطبه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 أَنَا یعْسُوبُ الْمُؤْمِنِینَ وَغایةُ السّابِقِینَ وَلِسانُ الْمُتَّقِینَ وَخاتِمُ الْوَصِیینَ وَخَلِیفَةُ رَبِ‌ّ الْعالَمِینَ، أَنَا قَسِیمُ النّارِ، أَنَا صاحِبُ الْجِنانِ، أَنَا صاحِبُ الْأَعرافِ، أَنَا صاحِبُ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 قبل از آنکه مرا از دست بدهید، من یعسوب مؤمنان و غایت سابقان هستم، من زبان تقواپیشگان، و خاتم جانشینان و جانشین پروردگار جهانیان هستم، من تقسیم کننده آتش جهنم و صاحب بهشت هستم، من صاحب اعراف و صاحب حوض کوثر می‌باشم</w:t>
      </w:r>
      <w:r>
        <w:rPr>
          <w:rFonts w:eastAsia="IRNazanin" w:cs="IRNazanin"/>
          <w:color w:val="111111"/>
          <w:sz w:val="28"/>
          <w:szCs w:val="28"/>
          <w:rtl w:val="true"/>
          <w:lang w:bidi="fa-IR"/>
        </w:rPr>
        <w:t>».</w:t>
      </w:r>
    </w:p>
    <w:p>
      <w:pPr>
        <w:pStyle w:val="Heading3"/>
        <w:numPr>
          <w:ilvl w:val="2"/>
          <w:numId w:val="1"/>
        </w:numPr>
        <w:rPr/>
      </w:pPr>
      <w:bookmarkStart w:id="171" w:name="__RefHeading___Toc2634307_211673320"/>
      <w:bookmarkStart w:id="172" w:name="_Toc71"/>
      <w:bookmarkEnd w:id="171"/>
      <w:r>
        <w:rPr/>
        <w:t>63</w:t>
      </w:r>
      <w:r>
        <w:rPr>
          <w:rtl w:val="true"/>
        </w:rPr>
        <w:t xml:space="preserve"> </w:t>
      </w:r>
      <w:r>
        <w:rPr>
          <w:rtl w:val="true"/>
        </w:rPr>
        <w:t>صاحِبُ الْبَینَةِ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کَمَن زُینَ لَهُ سُوءُ عَمَلِهِ وَاتَّبَعُوا أَهْوآءَهُمْ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دلیل روشنی از سوی پروردگارش دارد، مانند کسی است که زشتی اعمال در نظرش آراسته شده و از هوای نفسش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شریفه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کسی‌که دارای بینه‌است، امیرمؤمنان‌علیه السلام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عَلی بَینَةٍ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از جانب پروردگارت دارای بینه هستی</w:t>
      </w:r>
      <w:r>
        <w:rPr>
          <w:rFonts w:eastAsia="IRNazanin" w:cs="IRNazanin"/>
          <w:color w:val="111111"/>
          <w:sz w:val="28"/>
          <w:szCs w:val="28"/>
          <w:rtl w:val="true"/>
          <w:lang w:bidi="fa-IR"/>
        </w:rPr>
        <w:t>».</w:t>
      </w:r>
    </w:p>
    <w:p>
      <w:pPr>
        <w:pStyle w:val="Heading3"/>
        <w:numPr>
          <w:ilvl w:val="2"/>
          <w:numId w:val="1"/>
        </w:numPr>
        <w:rPr/>
      </w:pPr>
      <w:bookmarkStart w:id="173" w:name="__RefHeading___Toc2634309_211673320"/>
      <w:bookmarkStart w:id="174" w:name="_Toc72"/>
      <w:bookmarkEnd w:id="173"/>
      <w:r>
        <w:rPr/>
        <w:t>64</w:t>
      </w:r>
      <w:r>
        <w:rPr>
          <w:rtl w:val="true"/>
        </w:rPr>
        <w:t xml:space="preserve"> </w:t>
      </w:r>
      <w:r>
        <w:rPr>
          <w:rtl w:val="true"/>
        </w:rPr>
        <w:t>صاحِبُ صِراطِ السَّوِی‌ّ</w:t>
      </w:r>
      <w:bookmarkEnd w:id="1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السوی؛ راه عدل و حقّ و طریق واضح و روشنی که هیچ کژی و اعوجاج ندارد</w:t>
      </w:r>
      <w:r>
        <w:rPr>
          <w:rFonts w:eastAsia="IRNazanin" w:cs="IRNazanin"/>
          <w:color w:val="111111"/>
          <w:sz w:val="28"/>
          <w:szCs w:val="28"/>
          <w:rtl w:val="true"/>
          <w:lang w:bidi="fa-IR"/>
        </w:rPr>
        <w:t xml:space="preserve">. </w:t>
      </w:r>
      <w:bookmarkStart w:id="175" w:name="pg310_497"/>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 وَمَنِ اهْتَدی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می‌دانید چه کسی از اصحاب صراط مستقیم، و چه کسی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مورد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صاحِبُ الصِّراطِ السَّوِی‌ّ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صاحب صراط حق و راه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اسْمِ‌اللَّهِ الرَّضِی، وَوَجْهِهِ الْمُضِی‌ءِ، وَجَنْبِهِ الْقَوِی، وَصِراطِهِ السَّوِی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نام نیکوی خدا و چهره درخشان حقّ و جانب قوی آن و راه عدل و داد و روشن خدا</w:t>
      </w:r>
      <w:r>
        <w:rPr>
          <w:rFonts w:eastAsia="IRNazanin" w:cs="IRNazanin"/>
          <w:color w:val="111111"/>
          <w:sz w:val="28"/>
          <w:szCs w:val="28"/>
          <w:rtl w:val="true"/>
          <w:lang w:bidi="fa-IR"/>
        </w:rPr>
        <w:t>».</w:t>
      </w:r>
    </w:p>
    <w:p>
      <w:pPr>
        <w:pStyle w:val="Heading3"/>
        <w:numPr>
          <w:ilvl w:val="2"/>
          <w:numId w:val="1"/>
        </w:numPr>
        <w:rPr/>
      </w:pPr>
      <w:bookmarkStart w:id="176" w:name="__RefHeading___Toc2634311_211673320"/>
      <w:bookmarkStart w:id="177" w:name="_Toc73"/>
      <w:bookmarkEnd w:id="176"/>
      <w:r>
        <w:rPr/>
        <w:t>65</w:t>
      </w:r>
      <w:r>
        <w:rPr>
          <w:rtl w:val="true"/>
        </w:rPr>
        <w:t xml:space="preserve"> </w:t>
      </w:r>
      <w:r>
        <w:rPr>
          <w:rtl w:val="true"/>
        </w:rPr>
        <w:t>الصّادِقُ‌</w:t>
      </w:r>
      <w:bookmarkEnd w:id="177"/>
    </w:p>
    <w:p>
      <w:pPr>
        <w:pStyle w:val="BookText"/>
        <w:rPr/>
      </w:pPr>
      <w:r>
        <w:rPr>
          <w:rFonts w:ascii="IRNazanin" w:hAnsi="IRNazanin" w:eastAsia="IRNazanin"/>
          <w:color w:val="111111"/>
          <w:sz w:val="28"/>
          <w:sz w:val="28"/>
          <w:szCs w:val="28"/>
          <w:rtl w:val="true"/>
          <w:lang w:bidi="fa-IR"/>
        </w:rPr>
        <w:t>صادق یکی دیگر از القاب قرآنی امام علی‌علیه السلام است؛ یعنی کسی‌که گفتار و رفتارش راست و درست و مطابق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آیه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صادق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وَالشّاهِدِینَ، عَلی أَنَّکَ صادِقٌ أَمِینٌ 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گواهی می‌دهند که تو صادق، امین و صدیق هستی</w:t>
      </w:r>
      <w:r>
        <w:rPr>
          <w:rFonts w:eastAsia="IRNazanin" w:cs="IRNazanin"/>
          <w:color w:val="111111"/>
          <w:sz w:val="28"/>
          <w:szCs w:val="28"/>
          <w:rtl w:val="true"/>
          <w:lang w:bidi="fa-IR"/>
        </w:rPr>
        <w:t>».</w:t>
      </w:r>
    </w:p>
    <w:p>
      <w:pPr>
        <w:pStyle w:val="Heading3"/>
        <w:numPr>
          <w:ilvl w:val="2"/>
          <w:numId w:val="1"/>
        </w:numPr>
        <w:rPr/>
      </w:pPr>
      <w:bookmarkStart w:id="178" w:name="__RefHeading___Toc2634313_211673320"/>
      <w:bookmarkStart w:id="179" w:name="_Toc74"/>
      <w:bookmarkEnd w:id="178"/>
      <w:r>
        <w:rPr/>
        <w:t>66</w:t>
      </w:r>
      <w:r>
        <w:rPr>
          <w:rtl w:val="true"/>
        </w:rPr>
        <w:t xml:space="preserve"> </w:t>
      </w:r>
      <w:r>
        <w:rPr>
          <w:rtl w:val="true"/>
        </w:rPr>
        <w:t>صالِحُ الْمُؤْمِنِینَ‌</w:t>
      </w:r>
      <w:bookmarkEnd w:id="179"/>
    </w:p>
    <w:p>
      <w:pPr>
        <w:pStyle w:val="BookText"/>
        <w:rPr/>
      </w:pPr>
      <w:r>
        <w:rPr>
          <w:rFonts w:ascii="IRNazanin" w:hAnsi="IRNazanin" w:eastAsia="IRNazanin"/>
          <w:color w:val="111111"/>
          <w:sz w:val="28"/>
          <w:sz w:val="28"/>
          <w:szCs w:val="28"/>
          <w:rtl w:val="true"/>
          <w:lang w:bidi="fa-IR"/>
        </w:rPr>
        <w:t>شایسته‌ترین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 الْمُؤْمِنِینَ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شایسته‌ترین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بابُ الْهُدی بَعْدِی وَالدّاعِی إِلی رَبِّی وَهُوَ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باب هدایت بعد از من، و دعوت‌گر به سوی خدا و شایسته‌ترین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شایسته‌ترین مؤمنان</w:t>
      </w:r>
      <w:r>
        <w:rPr>
          <w:rFonts w:eastAsia="IRNazanin" w:cs="IRNazanin"/>
          <w:color w:val="111111"/>
          <w:sz w:val="28"/>
          <w:szCs w:val="28"/>
          <w:rtl w:val="true"/>
          <w:lang w:bidi="fa-IR"/>
        </w:rPr>
        <w:t>».</w:t>
      </w:r>
    </w:p>
    <w:p>
      <w:pPr>
        <w:pStyle w:val="Heading3"/>
        <w:numPr>
          <w:ilvl w:val="2"/>
          <w:numId w:val="1"/>
        </w:numPr>
        <w:rPr/>
      </w:pPr>
      <w:bookmarkStart w:id="180" w:name="__RefHeading___Toc2634315_211673320"/>
      <w:bookmarkStart w:id="181" w:name="_Toc75"/>
      <w:bookmarkEnd w:id="180"/>
      <w:r>
        <w:rPr/>
        <w:t>67</w:t>
      </w:r>
      <w:r>
        <w:rPr>
          <w:rtl w:val="true"/>
        </w:rPr>
        <w:t xml:space="preserve"> </w:t>
      </w:r>
      <w:r>
        <w:rPr>
          <w:rtl w:val="true"/>
        </w:rPr>
        <w:t>الصِّراطُ الْمُسْتَقِیمُ‌</w:t>
      </w:r>
      <w:bookmarkEnd w:id="181"/>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الطَّرِیقُ الْواضِحُ، وَأَنْتَ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bookmarkStart w:id="182" w:name="pg310_49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طریق واضح هستی و تو صراط مستقیم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اصحابش را حاضر کرده و با اشاره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مُسْتَقِیمٌ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 است، پس اطاعتش‌کنید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أُمِ‌ّ الْکِتابِ لَدَینا لَعَلِی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بلندپایه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مورد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أَمِیرُ الْمُؤْمِنِینَ فِی أُمِ‌ّ الْکِتابِ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آیه، علی‌علیه السلام است که خداوند در سوره حمد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صِراطِ اللَّهِ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صراط مستقیم خداوند است</w:t>
      </w:r>
      <w:r>
        <w:rPr>
          <w:rFonts w:eastAsia="IRNazanin" w:cs="IRNazanin"/>
          <w:color w:val="111111"/>
          <w:sz w:val="28"/>
          <w:szCs w:val="28"/>
          <w:rtl w:val="true"/>
          <w:lang w:bidi="fa-IR"/>
        </w:rPr>
        <w:t>».</w:t>
      </w:r>
    </w:p>
    <w:p>
      <w:pPr>
        <w:pStyle w:val="Heading3"/>
        <w:numPr>
          <w:ilvl w:val="2"/>
          <w:numId w:val="1"/>
        </w:numPr>
        <w:rPr/>
      </w:pPr>
      <w:bookmarkStart w:id="183" w:name="__RefHeading___Toc2634317_211673320"/>
      <w:bookmarkStart w:id="184" w:name="_Toc76"/>
      <w:bookmarkEnd w:id="183"/>
      <w:r>
        <w:rPr/>
        <w:t>68</w:t>
      </w:r>
      <w:r>
        <w:rPr>
          <w:rtl w:val="true"/>
        </w:rPr>
        <w:t xml:space="preserve"> </w:t>
      </w:r>
      <w:r>
        <w:rPr>
          <w:rtl w:val="true"/>
        </w:rPr>
        <w:t>الصِّهْرُ</w:t>
      </w:r>
      <w:bookmarkEnd w:id="184"/>
    </w:p>
    <w:p>
      <w:pPr>
        <w:pStyle w:val="BookText"/>
        <w:rPr/>
      </w:pPr>
      <w:r>
        <w:rPr>
          <w:rFonts w:ascii="IRNazanin" w:hAnsi="IRNazanin" w:eastAsia="IRNazanin"/>
          <w:color w:val="111111"/>
          <w:sz w:val="28"/>
          <w:sz w:val="28"/>
          <w:szCs w:val="28"/>
          <w:rtl w:val="true"/>
          <w:lang w:bidi="fa-IR"/>
        </w:rPr>
        <w:t>صهر به معنای داماد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الْمآءِ بَشَراً فَجَعَلَهُ نَسَباً وَصِهْراً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آب، انسانی را آفرید؛ سپس او را نسب و سبب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نازل شد، پیامبرصلی الله علیه وآله دخترش را به عقد علی‌علیه السلام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لَهُ نَسَباً وَصِهْراً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پسرعمویش بود و هم دامادش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الصِّهْرُ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الْمآءِ بَشَراً فَجَعَلَهُ نَسَباً وَصِهْراً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صهر هستم که خدای تعالی در قرآن کریم به آن اشاره فرموده است</w:t>
      </w:r>
      <w:r>
        <w:rPr>
          <w:rFonts w:eastAsia="IRNazanin" w:cs="IRNazanin"/>
          <w:color w:val="111111"/>
          <w:sz w:val="28"/>
          <w:szCs w:val="28"/>
          <w:rtl w:val="true"/>
          <w:lang w:bidi="fa-IR"/>
        </w:rPr>
        <w:t>».</w:t>
      </w:r>
    </w:p>
    <w:p>
      <w:pPr>
        <w:pStyle w:val="Heading3"/>
        <w:numPr>
          <w:ilvl w:val="2"/>
          <w:numId w:val="1"/>
        </w:numPr>
        <w:rPr/>
      </w:pPr>
      <w:bookmarkStart w:id="185" w:name="__RefHeading___Toc2634319_211673320"/>
      <w:bookmarkStart w:id="186" w:name="_Toc77"/>
      <w:bookmarkEnd w:id="185"/>
      <w:r>
        <w:rPr/>
        <w:t>69</w:t>
      </w:r>
      <w:r>
        <w:rPr>
          <w:rtl w:val="true"/>
        </w:rPr>
        <w:t xml:space="preserve"> </w:t>
      </w:r>
      <w:r>
        <w:rPr>
          <w:rtl w:val="true"/>
        </w:rPr>
        <w:t>الطَّرِیقَةُ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عَلَی الطَّرِیقَةِ لَأَسْقَیناهُمْ مآءً غَدَقاً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ایمان استقامت ورزند، با آب فراوان سیرابشان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طریقه در آیه شریفه، ولایت علی و اوصیاعلیهم السلام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87" w:name="__RefHeading___Toc2634321_211673320"/>
      <w:bookmarkStart w:id="188" w:name="_Toc78"/>
      <w:bookmarkEnd w:id="187"/>
      <w:r>
        <w:rPr/>
        <w:t>70</w:t>
      </w:r>
      <w:r>
        <w:rPr>
          <w:rtl w:val="true"/>
        </w:rPr>
        <w:t xml:space="preserve"> </w:t>
      </w:r>
      <w:r>
        <w:rPr>
          <w:rtl w:val="true"/>
        </w:rPr>
        <w:t>الطُّورُ</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فِی‌رَقٍ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کوه طور، و کتابی که نوشته شده، در شماره‌ای گسترده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مطلقه امیرمؤمنان‌علیه السلام، با اشاره به این آیه شریفه، به آن حضرت خطاب شده و این‌گونه شهادت می‌دهیم</w:t>
      </w:r>
      <w:r>
        <w:rPr>
          <w:rFonts w:eastAsia="IRNazanin" w:cs="IRNazanin"/>
          <w:color w:val="111111"/>
          <w:sz w:val="28"/>
          <w:szCs w:val="28"/>
          <w:rtl w:val="true"/>
          <w:lang w:bidi="fa-IR"/>
        </w:rPr>
        <w:t xml:space="preserve">: </w:t>
      </w:r>
      <w:bookmarkStart w:id="189" w:name="pg310_499"/>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الطُّورُ 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نور طور و حقیقت کتاب مسطور هستی</w:t>
      </w:r>
      <w:r>
        <w:rPr>
          <w:rFonts w:eastAsia="IRNazanin" w:cs="IRNazanin"/>
          <w:color w:val="111111"/>
          <w:sz w:val="28"/>
          <w:szCs w:val="28"/>
          <w:rtl w:val="true"/>
          <w:lang w:bidi="fa-IR"/>
        </w:rPr>
        <w:t>».</w:t>
      </w:r>
    </w:p>
    <w:p>
      <w:pPr>
        <w:pStyle w:val="Heading3"/>
        <w:numPr>
          <w:ilvl w:val="2"/>
          <w:numId w:val="1"/>
        </w:numPr>
        <w:rPr/>
      </w:pPr>
      <w:bookmarkStart w:id="190" w:name="__RefHeading___Toc2634323_211673320"/>
      <w:bookmarkStart w:id="191" w:name="_Toc79"/>
      <w:bookmarkEnd w:id="190"/>
      <w:r>
        <w:rPr/>
        <w:t>71</w:t>
      </w:r>
      <w:r>
        <w:rPr>
          <w:rtl w:val="true"/>
        </w:rPr>
        <w:t xml:space="preserve"> </w:t>
      </w:r>
      <w:r>
        <w:rPr>
          <w:rtl w:val="true"/>
        </w:rPr>
        <w:t>طُورُ سِینِینَ‌</w:t>
      </w:r>
      <w:bookmarkEnd w:id="191"/>
    </w:p>
    <w:p>
      <w:pPr>
        <w:pStyle w:val="BookText"/>
        <w:rPr/>
      </w:pPr>
      <w:r>
        <w:rPr>
          <w:rFonts w:ascii="IRNazanin" w:hAnsi="IRNazanin" w:eastAsia="IRNazanin"/>
          <w:color w:val="111111"/>
          <w:sz w:val="28"/>
          <w:sz w:val="28"/>
          <w:szCs w:val="28"/>
          <w:rtl w:val="true"/>
          <w:lang w:bidi="fa-IR"/>
        </w:rPr>
        <w:t>امام صادق‌علیه السلام در مورد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الْأَمِینِ</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الْحَسَنُ وَالزَّیتُونُ الْحُسَینُ وَطُورُ سِینِینَ أَمِیرُ الْمُؤْمِنِینَ وَهذَا الْبَلَدُ الْأَمِینُ ذاکَ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تین امام حسن‌علیه السلام است و زیتون امام حسین‌علیه السلام است، و طور سینین نیز امیرمؤمنان‌علیه السلام و شهر امین هم رسول خداصلی الله علیه وآله است</w:t>
      </w:r>
      <w:r>
        <w:rPr>
          <w:rFonts w:eastAsia="IRNazanin" w:cs="IRNazanin"/>
          <w:color w:val="111111"/>
          <w:sz w:val="28"/>
          <w:szCs w:val="28"/>
          <w:rtl w:val="true"/>
          <w:lang w:bidi="fa-IR"/>
        </w:rPr>
        <w:t>».</w:t>
      </w:r>
    </w:p>
    <w:p>
      <w:pPr>
        <w:pStyle w:val="Heading3"/>
        <w:numPr>
          <w:ilvl w:val="2"/>
          <w:numId w:val="1"/>
        </w:numPr>
        <w:rPr/>
      </w:pPr>
      <w:bookmarkStart w:id="192" w:name="__RefHeading___Toc2634325_211673320"/>
      <w:bookmarkStart w:id="193" w:name="_Toc80"/>
      <w:bookmarkEnd w:id="192"/>
      <w:r>
        <w:rPr/>
        <w:t>72</w:t>
      </w:r>
      <w:r>
        <w:rPr>
          <w:rtl w:val="true"/>
        </w:rPr>
        <w:t xml:space="preserve"> </w:t>
      </w:r>
      <w:r>
        <w:rPr>
          <w:rtl w:val="true"/>
        </w:rPr>
        <w:t>الظِّلُ‌</w:t>
      </w:r>
      <w:bookmarkEnd w:id="193"/>
    </w:p>
    <w:p>
      <w:pPr>
        <w:pStyle w:val="BookText"/>
        <w:rPr/>
      </w:pPr>
      <w:r>
        <w:rPr>
          <w:rFonts w:ascii="IRNazanin" w:hAnsi="IRNazanin" w:eastAsia="IRNazanin"/>
          <w:color w:val="111111"/>
          <w:sz w:val="28"/>
          <w:sz w:val="28"/>
          <w:szCs w:val="28"/>
          <w:rtl w:val="true"/>
          <w:lang w:bidi="fa-IR"/>
        </w:rPr>
        <w:t>سایه و خنکای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94" w:name="__RefHeading___Toc2634327_211673320"/>
      <w:bookmarkStart w:id="195" w:name="_Toc81"/>
      <w:bookmarkEnd w:id="194"/>
      <w:r>
        <w:rPr/>
        <w:t>73</w:t>
      </w:r>
      <w:r>
        <w:rPr>
          <w:rtl w:val="true"/>
        </w:rPr>
        <w:t xml:space="preserve"> </w:t>
      </w:r>
      <w:r>
        <w:rPr>
          <w:rtl w:val="true"/>
        </w:rPr>
        <w:t>عَذابُ یوْمِ الظُّلَّةِ</w:t>
      </w:r>
      <w:bookmarkEnd w:id="195"/>
    </w:p>
    <w:p>
      <w:pPr>
        <w:pStyle w:val="BookText"/>
        <w:rPr/>
      </w:pPr>
      <w:r>
        <w:rPr>
          <w:rFonts w:ascii="Amiri" w:hAnsi="Amiri" w:eastAsia="Amiri" w:cs="Amiri"/>
          <w:color w:val="111111"/>
          <w:sz w:val="28"/>
          <w:sz w:val="28"/>
          <w:szCs w:val="28"/>
          <w:rtl w:val="true"/>
          <w:lang w:bidi="ar-SA"/>
        </w:rPr>
        <w:t xml:space="preserve">امام علی‌علیه السلام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فَأَخَذَهُمْ عَذابُ یوْمِ الظُّلَّةِ إِنَّهُ کانَ عَذابَ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او را تکذیب کردند، و عذاب روز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از ابر صاعقه‌خیز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فراگرفت؛ یقیناً آن عذاب روز بزرگی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عَذابُ یوْمِ الظُّلَّةِ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عذاب فراگیر برای کافران هستم</w:t>
      </w:r>
      <w:r>
        <w:rPr>
          <w:rFonts w:eastAsia="IRNazanin" w:cs="IRNazanin"/>
          <w:color w:val="111111"/>
          <w:sz w:val="28"/>
          <w:szCs w:val="28"/>
          <w:rtl w:val="true"/>
          <w:lang w:bidi="fa-IR"/>
        </w:rPr>
        <w:t>».</w:t>
      </w:r>
    </w:p>
    <w:p>
      <w:pPr>
        <w:pStyle w:val="Heading3"/>
        <w:numPr>
          <w:ilvl w:val="2"/>
          <w:numId w:val="1"/>
        </w:numPr>
        <w:rPr/>
      </w:pPr>
      <w:bookmarkStart w:id="196" w:name="__RefHeading___Toc2634329_211673320"/>
      <w:bookmarkStart w:id="197" w:name="_Toc82"/>
      <w:bookmarkEnd w:id="196"/>
      <w:r>
        <w:rPr/>
        <w:t>74</w:t>
      </w:r>
      <w:r>
        <w:rPr>
          <w:rtl w:val="true"/>
        </w:rPr>
        <w:t xml:space="preserve"> </w:t>
      </w:r>
      <w:r>
        <w:rPr>
          <w:rtl w:val="true"/>
        </w:rPr>
        <w:t>الْعُرْوَةُ الْوُثْقی‌</w:t>
      </w:r>
      <w:bookmarkEnd w:id="197"/>
    </w:p>
    <w:p>
      <w:pPr>
        <w:pStyle w:val="BookText"/>
        <w:rPr/>
      </w:pPr>
      <w:r>
        <w:rPr>
          <w:rFonts w:ascii="IRNazanin" w:hAnsi="IRNazanin" w:eastAsia="IRNazanin"/>
          <w:color w:val="111111"/>
          <w:sz w:val="28"/>
          <w:sz w:val="28"/>
          <w:szCs w:val="28"/>
          <w:rtl w:val="true"/>
          <w:lang w:bidi="fa-IR"/>
        </w:rPr>
        <w:t>دستگیره و حلقه محکم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 فَمَنْ یکْفُرْبِالطّاغُوتِ وَیؤْمِنْ‌بِاللَّهِ فَقَدْاِسْتَمْسَکَ بِالْعُرْوَةِ الْوُثْقَی لَا انْفِصامَ لَها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 اکراهی نیست؛ زیرا راه درست از راه انحرافی، روشن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و به خدا ایمان آورد، به دستگیره محکمی چنگ زده است، که گسستن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یسْلِمْ وَجْهَهُ إِلَی اللَّهِ وَهُوَ مُحْسِنٌ فَقَدِ اسْتَمْسَکَ بِالْعُرْوَة الْوُثْقی وَ إِلَی‌اللَّهِ عاقِبَةُالْأُمُورِ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روی خود را تسلیم خدا کند در حالی که نیکوکار باشد، به دستگیره و تکیه‌گاه محکمی چنگ زده؛ و عاقبت همه کارها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الْوُثْقَی الَّتِی لَانْفِصامَ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دستگیره محکم الهی هستی که هیچ گسستی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الْعُرْوَةُ الْوُثْقی وَکَلِمَةُ التَّقْوی ؛</w:t>
      </w:r>
      <w:r>
        <w:rPr>
          <w:rStyle w:val="FootnoteAnchor"/>
          <w:rtl w:val="true"/>
        </w:rPr>
        <w:footnoteReference w:id="2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دستگیره محکم و کلمه تقوای الهی هستم</w:t>
      </w:r>
      <w:r>
        <w:rPr>
          <w:rFonts w:eastAsia="IRNazanin" w:cs="IRNazanin"/>
          <w:color w:val="111111"/>
          <w:sz w:val="28"/>
          <w:szCs w:val="28"/>
          <w:rtl w:val="true"/>
          <w:lang w:bidi="fa-IR"/>
        </w:rPr>
        <w:t xml:space="preserve">». </w:t>
      </w:r>
      <w:bookmarkStart w:id="198" w:name="pg310_500"/>
    </w:p>
    <w:p>
      <w:pPr>
        <w:pStyle w:val="BookText"/>
        <w:rPr/>
      </w:pPr>
      <w:bookmarkEnd w:id="198"/>
      <w:r>
        <w:rPr>
          <w:rFonts w:ascii="IRNazanin" w:hAnsi="IRNazanin" w:eastAsia="IRNazanin"/>
          <w:color w:val="111111"/>
          <w:sz w:val="28"/>
          <w:sz w:val="28"/>
          <w:szCs w:val="28"/>
          <w:rtl w:val="true"/>
          <w:lang w:bidi="fa-IR"/>
        </w:rPr>
        <w:t>و در زیارت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 وَأَمِینِکَ الْأَوْفی وَعُرْوَتِکَ الْوُثْقی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بر بنده‌ات که امین باوفا و دستگیره محکم توست</w:t>
      </w:r>
      <w:r>
        <w:rPr>
          <w:rFonts w:eastAsia="IRNazanin" w:cs="IRNazanin"/>
          <w:color w:val="111111"/>
          <w:sz w:val="28"/>
          <w:szCs w:val="28"/>
          <w:rtl w:val="true"/>
          <w:lang w:bidi="fa-IR"/>
        </w:rPr>
        <w:t>».</w:t>
      </w:r>
    </w:p>
    <w:p>
      <w:pPr>
        <w:pStyle w:val="Heading3"/>
        <w:numPr>
          <w:ilvl w:val="2"/>
          <w:numId w:val="1"/>
        </w:numPr>
        <w:rPr/>
      </w:pPr>
      <w:bookmarkStart w:id="199" w:name="__RefHeading___Toc2634331_211673320"/>
      <w:bookmarkStart w:id="200" w:name="_Toc83"/>
      <w:bookmarkEnd w:id="199"/>
      <w:r>
        <w:rPr/>
        <w:t>75</w:t>
      </w:r>
      <w:r>
        <w:rPr>
          <w:rtl w:val="true"/>
        </w:rPr>
        <w:t xml:space="preserve"> </w:t>
      </w:r>
      <w:r>
        <w:rPr>
          <w:rtl w:val="true"/>
        </w:rPr>
        <w:t>عَلِی حَکِیمٌ‌</w:t>
      </w:r>
      <w:bookmarkEnd w:id="200"/>
    </w:p>
    <w:p>
      <w:pPr>
        <w:pStyle w:val="BookText"/>
        <w:rPr/>
      </w:pPr>
      <w:r>
        <w:rPr>
          <w:rFonts w:ascii="Amiri" w:hAnsi="Amiri" w:eastAsia="Amiri" w:cs="Amiri"/>
          <w:color w:val="111111"/>
          <w:sz w:val="28"/>
          <w:sz w:val="28"/>
          <w:szCs w:val="28"/>
          <w:rtl w:val="true"/>
          <w:lang w:bidi="ar-SA"/>
        </w:rPr>
        <w:t xml:space="preserve">امام صادق‌علیه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 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أَمِیرُ الْمُؤْمِنِینَ‌علیه السلام وَمَعْرِفَتُهُ وَالدَّلِیلُ عَلی أَنَّهُ أَمِیرُالْمُؤْمِنِینَ،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فِی أُمِ‌ّ الْکِتابِ لَدَینا لَعَلِی حَکِیمٌ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وَهُوَ أَمِیرُ الْمُؤْمِنِینَ فِی أُمِ‌ّ الْکِتابِ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خدا، امیرمؤمنان و معرفت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علی‌علیه السلام امیرمؤمنان است، فرمایش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امّ الکتاب و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امیرمؤمنان است، در امّ الکتاب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سوی راه راست هدایت فرما</w:t>
      </w:r>
      <w:r>
        <w:rPr>
          <w:rFonts w:eastAsia="IRNazanin" w:cs="IRNazanin"/>
          <w:color w:val="111111"/>
          <w:sz w:val="28"/>
          <w:szCs w:val="28"/>
          <w:rtl w:val="true"/>
          <w:lang w:bidi="fa-IR"/>
        </w:rPr>
        <w:t>»».</w:t>
      </w:r>
    </w:p>
    <w:p>
      <w:pPr>
        <w:pStyle w:val="Heading3"/>
        <w:numPr>
          <w:ilvl w:val="2"/>
          <w:numId w:val="1"/>
        </w:numPr>
        <w:rPr/>
      </w:pPr>
      <w:bookmarkStart w:id="201" w:name="__RefHeading___Toc2634333_211673320"/>
      <w:bookmarkStart w:id="202" w:name="_Toc84"/>
      <w:bookmarkEnd w:id="201"/>
      <w:r>
        <w:rPr/>
        <w:t>76</w:t>
      </w:r>
      <w:r>
        <w:rPr>
          <w:rtl w:val="true"/>
        </w:rPr>
        <w:t xml:space="preserve"> </w:t>
      </w:r>
      <w:r>
        <w:rPr>
          <w:rtl w:val="true"/>
        </w:rPr>
        <w:t>الْقائِمُ‌</w:t>
      </w:r>
      <w:bookmarkEnd w:id="202"/>
    </w:p>
    <w:p>
      <w:pPr>
        <w:pStyle w:val="BookText"/>
        <w:rPr/>
      </w:pPr>
      <w:r>
        <w:rPr>
          <w:rFonts w:ascii="IRNazanin" w:hAnsi="IRNazanin" w:eastAsia="IRNazanin"/>
          <w:color w:val="111111"/>
          <w:sz w:val="28"/>
          <w:sz w:val="28"/>
          <w:szCs w:val="28"/>
          <w:rtl w:val="true"/>
          <w:lang w:bidi="fa-IR"/>
        </w:rPr>
        <w:t>قیام کننده؛ مراد کسی است که برای یاد و عبادت خداوند قیام می‌کند و از آخرت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نیز چنین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آنآءَ اللَّیلِ ساجِداً وَقآئِماً یحْذَرُ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می‌ترسد و به رحمت پروردگارش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مورد علی‌علیه السلام نازل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شبانه‌روز همراه و ملازم امیرمؤمنان‌علیه السلام بودم، تمام ساعات را به عبادت و نماز و ذکر خدا و خدمت بندگان خدا مشغول بود</w:t>
      </w:r>
      <w:r>
        <w:rPr>
          <w:rFonts w:eastAsia="IRNazanin" w:cs="IRNazanin"/>
          <w:color w:val="111111"/>
          <w:sz w:val="28"/>
          <w:szCs w:val="28"/>
          <w:rtl w:val="true"/>
          <w:lang w:bidi="fa-IR"/>
        </w:rPr>
        <w:t>.</w:t>
      </w:r>
    </w:p>
    <w:p>
      <w:pPr>
        <w:pStyle w:val="Heading3"/>
        <w:numPr>
          <w:ilvl w:val="2"/>
          <w:numId w:val="1"/>
        </w:numPr>
        <w:rPr/>
      </w:pPr>
      <w:bookmarkStart w:id="203" w:name="__RefHeading___Toc2634335_211673320"/>
      <w:bookmarkStart w:id="204" w:name="_Toc85"/>
      <w:bookmarkEnd w:id="203"/>
      <w:r>
        <w:rPr/>
        <w:t>77</w:t>
      </w:r>
      <w:r>
        <w:rPr>
          <w:rtl w:val="true"/>
        </w:rPr>
        <w:t xml:space="preserve"> </w:t>
      </w:r>
      <w:r>
        <w:rPr>
          <w:rtl w:val="true"/>
        </w:rPr>
        <w:t>الْقانِتُ‌</w:t>
      </w:r>
      <w:bookmarkEnd w:id="204"/>
    </w:p>
    <w:p>
      <w:pPr>
        <w:pStyle w:val="BookText"/>
        <w:rPr/>
      </w:pPr>
      <w:r>
        <w:rPr>
          <w:rFonts w:ascii="IRNazanin" w:hAnsi="IRNazanin" w:eastAsia="IRNazanin"/>
          <w:color w:val="111111"/>
          <w:sz w:val="28"/>
          <w:sz w:val="28"/>
          <w:szCs w:val="28"/>
          <w:rtl w:val="true"/>
          <w:lang w:bidi="fa-IR"/>
        </w:rPr>
        <w:t>عبادت کننده و مطیع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انس بن مالک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آنآءَ اللَّیلِ ساجِداً وَقآئِماً یحْذَرُ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علی‌علیه السلام نازل شده است</w:t>
      </w:r>
      <w:r>
        <w:rPr>
          <w:rFonts w:eastAsia="IRNazanin" w:cs="IRNazanin"/>
          <w:color w:val="111111"/>
          <w:sz w:val="28"/>
          <w:szCs w:val="28"/>
          <w:rtl w:val="true"/>
          <w:lang w:bidi="fa-IR"/>
        </w:rPr>
        <w:t>».</w:t>
      </w:r>
    </w:p>
    <w:p>
      <w:pPr>
        <w:pStyle w:val="Heading3"/>
        <w:numPr>
          <w:ilvl w:val="2"/>
          <w:numId w:val="1"/>
        </w:numPr>
        <w:rPr/>
      </w:pPr>
      <w:bookmarkStart w:id="205" w:name="__RefHeading___Toc2634337_211673320"/>
      <w:bookmarkStart w:id="206" w:name="_Toc86"/>
      <w:bookmarkEnd w:id="205"/>
      <w:r>
        <w:rPr/>
        <w:t>78</w:t>
      </w:r>
      <w:r>
        <w:rPr>
          <w:rtl w:val="true"/>
        </w:rPr>
        <w:t xml:space="preserve"> </w:t>
      </w:r>
      <w:r>
        <w:rPr>
          <w:rtl w:val="true"/>
        </w:rPr>
        <w:t>الْقُرْآنُ‌</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امیرمؤمنان‌علیه السلام در بیانی در تفسیر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 وَالقُرآنُ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 و قرآن مجید هستم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این است که من قرآن مجسّم هستم</w:t>
      </w:r>
      <w:r>
        <w:rPr>
          <w:rFonts w:eastAsia="IRNazanin" w:cs="IRNazanin"/>
          <w:color w:val="111111"/>
          <w:sz w:val="28"/>
          <w:szCs w:val="28"/>
          <w:rtl w:val="true"/>
          <w:lang w:bidi="fa-IR"/>
        </w:rPr>
        <w:t xml:space="preserve">. </w:t>
      </w:r>
      <w:bookmarkStart w:id="207" w:name="pg310_501"/>
    </w:p>
    <w:p>
      <w:pPr>
        <w:pStyle w:val="Heading3"/>
        <w:numPr>
          <w:ilvl w:val="2"/>
          <w:numId w:val="1"/>
        </w:numPr>
        <w:rPr/>
      </w:pPr>
      <w:bookmarkStart w:id="208" w:name="__RefHeading___Toc2634339_211673320"/>
      <w:bookmarkStart w:id="209" w:name="_Toc87"/>
      <w:bookmarkEnd w:id="207"/>
      <w:bookmarkEnd w:id="208"/>
      <w:r>
        <w:rPr/>
        <w:t>79</w:t>
      </w:r>
      <w:r>
        <w:rPr>
          <w:rtl w:val="true"/>
        </w:rPr>
        <w:t xml:space="preserve"> </w:t>
      </w:r>
      <w:r>
        <w:rPr>
          <w:rtl w:val="true"/>
        </w:rPr>
        <w:t>الْقَلَمُ‌</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یسْطُرُونَ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کاظم‌علیه السلام در تفسیر آیه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خداصلی الله علیه وآله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امیرالمؤمنین‌علیه السلام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210" w:name="__RefHeading___Toc2634341_211673320"/>
      <w:bookmarkStart w:id="211" w:name="_Toc88"/>
      <w:bookmarkEnd w:id="210"/>
      <w:r>
        <w:rPr/>
        <w:t>80</w:t>
      </w:r>
      <w:r>
        <w:rPr>
          <w:rtl w:val="true"/>
        </w:rPr>
        <w:t xml:space="preserve"> </w:t>
      </w:r>
      <w:r>
        <w:rPr>
          <w:rtl w:val="true"/>
        </w:rPr>
        <w:t>قَلِیلٌ مِنَ الْآخِرِینَ‌</w:t>
      </w:r>
      <w:bookmarkEnd w:id="211"/>
    </w:p>
    <w:p>
      <w:pPr>
        <w:pStyle w:val="BookText"/>
        <w:rPr/>
      </w:pPr>
      <w:r>
        <w:rPr>
          <w:rFonts w:ascii="Amiri" w:hAnsi="Amiri" w:eastAsia="Amiri" w:cs="Amiri"/>
          <w:color w:val="111111"/>
          <w:sz w:val="28"/>
          <w:sz w:val="28"/>
          <w:szCs w:val="28"/>
          <w:rtl w:val="true"/>
          <w:lang w:bidi="ar-SA"/>
        </w:rPr>
        <w:t>در احادیث معصومین‌علیهم السلام به امیرمؤمنان‌علیه السلام تفسیر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الْآخِرِینَ</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 اِبْنُ آدَمَ الْمَقْتُولُ وَمُؤْمِنُ آلِ فِرْعَوْنَ وَقَلِیلٌ مِنَ الْآخِرِینَ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گروهی از اولین همانا فرزند مقتول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مؤمن آل فرعون،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است</w:t>
      </w:r>
      <w:r>
        <w:rPr>
          <w:rFonts w:eastAsia="IRNazanin" w:cs="IRNazanin"/>
          <w:color w:val="111111"/>
          <w:sz w:val="28"/>
          <w:szCs w:val="28"/>
          <w:rtl w:val="true"/>
          <w:lang w:bidi="fa-IR"/>
        </w:rPr>
        <w:t>».</w:t>
      </w:r>
    </w:p>
    <w:p>
      <w:pPr>
        <w:pStyle w:val="Heading3"/>
        <w:numPr>
          <w:ilvl w:val="2"/>
          <w:numId w:val="1"/>
        </w:numPr>
        <w:rPr/>
      </w:pPr>
      <w:bookmarkStart w:id="212" w:name="__RefHeading___Toc2634343_211673320"/>
      <w:bookmarkStart w:id="213" w:name="_Toc89"/>
      <w:bookmarkEnd w:id="212"/>
      <w:r>
        <w:rPr/>
        <w:t>81</w:t>
      </w:r>
      <w:r>
        <w:rPr>
          <w:rtl w:val="true"/>
        </w:rPr>
        <w:t xml:space="preserve"> </w:t>
      </w:r>
      <w:r>
        <w:rPr>
          <w:rtl w:val="true"/>
        </w:rPr>
        <w:t>الْقَمَرُ</w:t>
      </w:r>
      <w:bookmarkEnd w:id="213"/>
    </w:p>
    <w:p>
      <w:pPr>
        <w:pStyle w:val="BookText"/>
        <w:rPr/>
      </w:pPr>
      <w:r>
        <w:rPr>
          <w:rFonts w:ascii="IRNazanin" w:hAnsi="IRNazanin" w:eastAsia="IRNazanin"/>
          <w:color w:val="111111"/>
          <w:sz w:val="28"/>
          <w:sz w:val="28"/>
          <w:szCs w:val="28"/>
          <w:rtl w:val="true"/>
          <w:lang w:bidi="fa-IR"/>
        </w:rPr>
        <w:t>رسول خداصلی الله علیه وآله با توجّه به آیه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الشَّمْسَ فَتَمَسَّکُوا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الشَّمْسُ فَأَنَا وَأَمَّا الْقَمَرُ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خورشیدرا نیافتید به ماه تمسّک جویید و بدانید که من خورشیدم و علی نیز ماه است</w:t>
      </w:r>
      <w:r>
        <w:rPr>
          <w:rFonts w:eastAsia="IRNazanin" w:cs="IRNazanin"/>
          <w:color w:val="111111"/>
          <w:sz w:val="28"/>
          <w:szCs w:val="28"/>
          <w:rtl w:val="true"/>
          <w:lang w:bidi="fa-IR"/>
        </w:rPr>
        <w:t>».</w:t>
      </w:r>
    </w:p>
    <w:p>
      <w:pPr>
        <w:pStyle w:val="Heading3"/>
        <w:numPr>
          <w:ilvl w:val="2"/>
          <w:numId w:val="1"/>
        </w:numPr>
        <w:rPr/>
      </w:pPr>
      <w:bookmarkStart w:id="214" w:name="__RefHeading___Toc2634345_211673320"/>
      <w:bookmarkStart w:id="215" w:name="_Toc90"/>
      <w:bookmarkEnd w:id="214"/>
      <w:r>
        <w:rPr/>
        <w:t>82</w:t>
      </w:r>
      <w:r>
        <w:rPr>
          <w:rtl w:val="true"/>
        </w:rPr>
        <w:t xml:space="preserve"> </w:t>
      </w:r>
      <w:r>
        <w:rPr>
          <w:rtl w:val="true"/>
        </w:rPr>
        <w:t>الْقَوْلُ الثّابِتُ‌</w:t>
      </w:r>
      <w:bookmarkEnd w:id="215"/>
    </w:p>
    <w:p>
      <w:pPr>
        <w:pStyle w:val="BookText"/>
        <w:rPr/>
      </w:pP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آوردند، به خاطر گفتار و اعتقاد ثابتشان، هم در این جهان، و هم در سرای دیگر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ثابت ولایت امیرمؤمنان‌علیه السلام است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16" w:name="__RefHeading___Toc2634347_211673320"/>
      <w:bookmarkStart w:id="217" w:name="_Toc91"/>
      <w:bookmarkEnd w:id="216"/>
      <w:r>
        <w:rPr/>
        <w:t>83</w:t>
      </w:r>
      <w:r>
        <w:rPr>
          <w:rtl w:val="true"/>
        </w:rPr>
        <w:t xml:space="preserve"> </w:t>
      </w:r>
      <w:r>
        <w:rPr>
          <w:rtl w:val="true"/>
        </w:rPr>
        <w:t>الْکِتابُ‌</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باعظمتی است که شک در آن راه ندارد؛ و مایه هدایت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مورد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أَمِیرُ الْمُؤْمِنِینَ لا شَکَّ فِیهِ أَنَّهُ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کتاب، امیرمؤمنان‌علیه السلام است که هیچ شکی در آن نیست که او امام است</w:t>
      </w:r>
      <w:r>
        <w:rPr>
          <w:rFonts w:eastAsia="IRNazanin" w:cs="IRNazanin"/>
          <w:color w:val="111111"/>
          <w:sz w:val="28"/>
          <w:szCs w:val="28"/>
          <w:rtl w:val="true"/>
          <w:lang w:bidi="fa-IR"/>
        </w:rPr>
        <w:t>».</w:t>
      </w:r>
    </w:p>
    <w:p>
      <w:pPr>
        <w:pStyle w:val="Heading3"/>
        <w:numPr>
          <w:ilvl w:val="2"/>
          <w:numId w:val="1"/>
        </w:numPr>
        <w:rPr/>
      </w:pPr>
      <w:bookmarkStart w:id="218" w:name="__RefHeading___Toc2634349_211673320"/>
      <w:bookmarkStart w:id="219" w:name="_Toc92"/>
      <w:bookmarkEnd w:id="218"/>
      <w:r>
        <w:rPr/>
        <w:t>84</w:t>
      </w:r>
      <w:r>
        <w:rPr>
          <w:rtl w:val="true"/>
        </w:rPr>
        <w:t xml:space="preserve"> </w:t>
      </w:r>
      <w:r>
        <w:rPr>
          <w:rtl w:val="true"/>
        </w:rPr>
        <w:t>الْکِتابُ الْمَسْطُورُ</w:t>
      </w:r>
      <w:bookmarkEnd w:id="219"/>
    </w:p>
    <w:p>
      <w:pPr>
        <w:pStyle w:val="BookText"/>
        <w:rPr/>
      </w:pPr>
      <w:r>
        <w:rPr>
          <w:rFonts w:ascii="IRNazanin" w:hAnsi="IRNazanin" w:eastAsia="IRNazanin"/>
          <w:color w:val="111111"/>
          <w:sz w:val="28"/>
          <w:sz w:val="28"/>
          <w:szCs w:val="28"/>
          <w:rtl w:val="true"/>
          <w:lang w:bidi="fa-IR"/>
        </w:rPr>
        <w:t>کتاب مسطور؛ کتاب مکتوب 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با توجّه به آیه اول و دوم سوره طور به امیرمؤمنان‌علیه السلام نسبت داده شد، چنان‌که 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الطُّورُ وَالْکِتابُ الْمَسْطُورُ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طور و کتاب مسطور تویی</w:t>
      </w:r>
      <w:r>
        <w:rPr>
          <w:rFonts w:eastAsia="IRNazanin" w:cs="IRNazanin"/>
          <w:color w:val="111111"/>
          <w:sz w:val="28"/>
          <w:szCs w:val="28"/>
          <w:rtl w:val="true"/>
          <w:lang w:bidi="fa-IR"/>
        </w:rPr>
        <w:t xml:space="preserve">». </w:t>
      </w:r>
      <w:bookmarkStart w:id="220" w:name="pg310_502"/>
    </w:p>
    <w:p>
      <w:pPr>
        <w:pStyle w:val="BookText"/>
        <w:rPr/>
      </w:pPr>
      <w:bookmarkEnd w:id="220"/>
      <w:r>
        <w:rPr>
          <w:rFonts w:ascii="IRNazanin" w:hAnsi="IRNazanin" w:eastAsia="IRNazanin"/>
          <w:color w:val="111111"/>
          <w:sz w:val="28"/>
          <w:sz w:val="28"/>
          <w:szCs w:val="28"/>
          <w:rtl w:val="true"/>
          <w:lang w:bidi="fa-IR"/>
        </w:rPr>
        <w:t>تو حامل لفظ و معنای کتاب، و عمل کننده به محتوای آن و جایگاه کتاب مسطور می‌باشی</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21" w:name="__RefHeading___Toc2634351_211673320"/>
      <w:bookmarkStart w:id="222" w:name="_Toc93"/>
      <w:bookmarkEnd w:id="221"/>
      <w:r>
        <w:rPr/>
        <w:t>85</w:t>
      </w:r>
      <w:r>
        <w:rPr>
          <w:rtl w:val="true"/>
        </w:rPr>
        <w:t xml:space="preserve"> </w:t>
      </w:r>
      <w:r>
        <w:rPr>
          <w:rtl w:val="true"/>
        </w:rPr>
        <w:t>الْکِتابُ النّاطِقُ‌</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ماست که با شما به حق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شریفه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کتاب ناطق، امیرالمؤمنین‌علیه السلام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23" w:name="__RefHeading___Toc2634353_211673320"/>
      <w:bookmarkStart w:id="224" w:name="_Toc94"/>
      <w:bookmarkEnd w:id="223"/>
      <w:r>
        <w:rPr/>
        <w:t>86</w:t>
      </w:r>
      <w:r>
        <w:rPr>
          <w:rtl w:val="true"/>
        </w:rPr>
        <w:t xml:space="preserve"> </w:t>
      </w:r>
      <w:r>
        <w:rPr>
          <w:rtl w:val="true"/>
        </w:rPr>
        <w:t>اللِّسانُ‌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 وَشَفَتَینِ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امیرمؤمنان‌علیه السلام است و شفتین یعنی حسن و حسین‌علیهما السلام</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25" w:name="__RefHeading___Toc2634355_211673320"/>
      <w:bookmarkStart w:id="226" w:name="_Toc95"/>
      <w:bookmarkEnd w:id="225"/>
      <w:r>
        <w:rPr/>
        <w:t>87</w:t>
      </w:r>
      <w:r>
        <w:rPr>
          <w:rtl w:val="true"/>
        </w:rPr>
        <w:t xml:space="preserve"> </w:t>
      </w:r>
      <w:r>
        <w:rPr>
          <w:rtl w:val="true"/>
        </w:rPr>
        <w:t>اللِّسانُ الصِّدْقُ‌</w:t>
      </w:r>
      <w:bookmarkEnd w:id="226"/>
    </w:p>
    <w:p>
      <w:pPr>
        <w:pStyle w:val="BookText"/>
        <w:rPr/>
      </w:pPr>
      <w:r>
        <w:rPr>
          <w:rFonts w:ascii="IRNazanin" w:hAnsi="IRNazanin" w:eastAsia="IRNazanin"/>
          <w:color w:val="111111"/>
          <w:sz w:val="28"/>
          <w:sz w:val="28"/>
          <w:szCs w:val="28"/>
          <w:rtl w:val="true"/>
          <w:lang w:bidi="fa-IR"/>
        </w:rPr>
        <w:t>زبان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علی‌علیه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لسان صدقی که به ولایت تو هدایت شوند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227" w:name="__RefHeading___Toc2634357_211673320"/>
      <w:bookmarkStart w:id="228" w:name="_Toc96"/>
      <w:bookmarkEnd w:id="227"/>
      <w:r>
        <w:rPr/>
        <w:t>88</w:t>
      </w:r>
      <w:r>
        <w:rPr>
          <w:rtl w:val="true"/>
        </w:rPr>
        <w:t xml:space="preserve"> </w:t>
      </w:r>
      <w:r>
        <w:rPr>
          <w:rtl w:val="true"/>
        </w:rPr>
        <w:t>مُؤْتِی الزَّکاةِ</w:t>
      </w:r>
      <w:bookmarkEnd w:id="228"/>
    </w:p>
    <w:p>
      <w:pPr>
        <w:pStyle w:val="BookText"/>
        <w:rPr/>
      </w:pPr>
      <w:r>
        <w:rPr>
          <w:rFonts w:ascii="IRNazanin" w:hAnsi="IRNazanin" w:eastAsia="IRNazanin"/>
          <w:color w:val="111111"/>
          <w:sz w:val="28"/>
          <w:sz w:val="28"/>
          <w:szCs w:val="28"/>
          <w:rtl w:val="true"/>
          <w:lang w:bidi="fa-IR"/>
        </w:rPr>
        <w:t>کسی که زکات پرداخت کرده و انفاق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شأن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در مسجد، در حال نماز و هنگام رکوع انگشتر خود را به سائل داد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29" w:name="__RefHeading___Toc2634359_211673320"/>
      <w:bookmarkStart w:id="230" w:name="_Toc97"/>
      <w:bookmarkEnd w:id="229"/>
      <w:r>
        <w:rPr/>
        <w:t>89</w:t>
      </w:r>
      <w:r>
        <w:rPr>
          <w:rtl w:val="true"/>
        </w:rPr>
        <w:t xml:space="preserve"> </w:t>
      </w:r>
      <w:r>
        <w:rPr>
          <w:rtl w:val="true"/>
        </w:rPr>
        <w:t>الْمُؤَذِّنُ‌</w:t>
      </w:r>
      <w:bookmarkEnd w:id="230"/>
    </w:p>
    <w:p>
      <w:pPr>
        <w:pStyle w:val="BookText"/>
        <w:rPr/>
      </w:pPr>
      <w:r>
        <w:rPr>
          <w:rFonts w:ascii="IRNazanin" w:hAnsi="IRNazanin" w:eastAsia="IRNazanin"/>
          <w:color w:val="111111"/>
          <w:sz w:val="28"/>
          <w:sz w:val="28"/>
          <w:szCs w:val="28"/>
          <w:rtl w:val="true"/>
          <w:lang w:bidi="fa-IR"/>
        </w:rPr>
        <w:t>مؤذّن از اذان و به معنای اعلان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الْمُؤَذِّنُ فِی الدُّنْیا وَالْآخِرَةِ،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لَعْنَةُاللَّهِ عَلَی الظَّالِمِینَ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أَنَا ذلِکَ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مؤذن در دنیا و آخرت هستم، همان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اعلان می‌کند که لعنت خدا بر ظالمان باد، من آن مؤذن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نیز در مورد این آیه روایت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وَالْمُؤَذِّنُ یوْمَئِذٍ مِنَ اللَّهِ وَرَسُولِهِ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از جانب خداوند و رسولش در آن روز، امیرمؤمنان‌علیه السلام است</w:t>
      </w:r>
      <w:r>
        <w:rPr>
          <w:rFonts w:eastAsia="IRNazanin" w:cs="IRNazanin"/>
          <w:color w:val="111111"/>
          <w:sz w:val="28"/>
          <w:szCs w:val="28"/>
          <w:rtl w:val="true"/>
          <w:lang w:bidi="fa-IR"/>
        </w:rPr>
        <w:t>».</w:t>
      </w:r>
    </w:p>
    <w:p>
      <w:pPr>
        <w:pStyle w:val="Heading3"/>
        <w:numPr>
          <w:ilvl w:val="2"/>
          <w:numId w:val="1"/>
        </w:numPr>
        <w:rPr/>
      </w:pPr>
      <w:bookmarkStart w:id="231" w:name="__RefHeading___Toc2634361_211673320"/>
      <w:bookmarkStart w:id="232" w:name="_Toc98"/>
      <w:bookmarkEnd w:id="231"/>
      <w:r>
        <w:rPr/>
        <w:t>90</w:t>
      </w:r>
      <w:r>
        <w:rPr>
          <w:rtl w:val="true"/>
        </w:rPr>
        <w:t xml:space="preserve"> </w:t>
      </w:r>
      <w:r>
        <w:rPr>
          <w:rtl w:val="true"/>
        </w:rPr>
        <w:t>الْمُؤْمِنُ‌</w:t>
      </w:r>
      <w:bookmarkEnd w:id="2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 بن ابی‌طالب‌علیه السلام و ولید بن عقبه مشاجره سختی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خطاب به علی‌علیه السلام گفت</w:t>
      </w:r>
      <w:r>
        <w:rPr>
          <w:rFonts w:eastAsia="IRNazanin" w:cs="IRNazanin"/>
          <w:color w:val="111111"/>
          <w:sz w:val="28"/>
          <w:szCs w:val="28"/>
          <w:rtl w:val="true"/>
          <w:lang w:bidi="fa-IR"/>
        </w:rPr>
        <w:t xml:space="preserve">: </w:t>
      </w:r>
      <w:bookmarkStart w:id="233" w:name="pg310_503"/>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مِنْکَ سَناناً وَأَبْسَطُ مِنْکَ لِساناً وَأَمْلَأُ لِلْکَتِیبَةِ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من از تو دقیق‌تر و زبانم از تو بازتر و فصیح‌تر و نویسندگی من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 فَإِنَّما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که تو فاسق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 همانند کسی است که فاسق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هنگامی که ولید داشت از امیرالمؤمنین‌علیه السلام بدگویی می‌کرد، امام حسن‌علیه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تَشْتَمُ عَلِیاً وَقَدْ سَمّاهُ اللَّهُ مُؤْمِناً فِی عَشْرِ آیاتٍ وَسَمّاکَ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به علی‌علیه السلام بد می‌گویی؛ در حالی‌که خدای تعالی در ده آیه قرآن، او را مؤمن و تو را فاسق نامیده است</w:t>
      </w:r>
      <w:r>
        <w:rPr>
          <w:rFonts w:eastAsia="IRNazanin" w:cs="IRNazanin"/>
          <w:color w:val="111111"/>
          <w:sz w:val="28"/>
          <w:szCs w:val="28"/>
          <w:rtl w:val="true"/>
          <w:lang w:bidi="fa-IR"/>
        </w:rPr>
        <w:t>».</w:t>
      </w:r>
    </w:p>
    <w:p>
      <w:pPr>
        <w:pStyle w:val="Heading3"/>
        <w:numPr>
          <w:ilvl w:val="2"/>
          <w:numId w:val="1"/>
        </w:numPr>
        <w:rPr/>
      </w:pPr>
      <w:bookmarkStart w:id="234" w:name="__RefHeading___Toc2634363_211673320"/>
      <w:bookmarkStart w:id="235" w:name="_Toc99"/>
      <w:bookmarkEnd w:id="234"/>
      <w:r>
        <w:rPr/>
        <w:t>91</w:t>
      </w:r>
      <w:r>
        <w:rPr>
          <w:rtl w:val="true"/>
        </w:rPr>
        <w:t xml:space="preserve"> </w:t>
      </w:r>
      <w:r>
        <w:rPr>
          <w:rtl w:val="true"/>
        </w:rPr>
        <w:t>الْمُؤْمِنُونَ‌</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آرامش و سکینه خود را بر پیامبرش و بر مؤمنان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تو را با یاری خود و مؤمنان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علی‌علیه السلام و پیروان او هستند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خداوند با نصرت خود و کمک امیرمؤمنان‌علیه السلام، پیامبرصلی الله علیه وآله را یاری و پیروز گردانید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36" w:name="__RefHeading___Toc2634365_211673320"/>
      <w:bookmarkStart w:id="237" w:name="_Toc100"/>
      <w:bookmarkEnd w:id="236"/>
      <w:r>
        <w:rPr/>
        <w:t>92</w:t>
      </w:r>
      <w:r>
        <w:rPr>
          <w:rtl w:val="true"/>
        </w:rPr>
        <w:t xml:space="preserve"> </w:t>
      </w:r>
      <w:r>
        <w:rPr>
          <w:rtl w:val="true"/>
        </w:rPr>
        <w:t>ما أُنْزِلَ‌</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طرف پروردگارت بر تو نازل شده،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تو را از خطرات‌احتمالی مردم نگاه‌می‌دارد، و خدای تعالی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مورد جانشین خود بارها فرموده بود، تا این آیه نازل شد که اعلان عمومی شود</w:t>
      </w:r>
      <w:r>
        <w:rPr>
          <w:rFonts w:eastAsia="IRNazanin" w:cs="IRNazanin"/>
          <w:color w:val="111111"/>
          <w:sz w:val="28"/>
          <w:szCs w:val="28"/>
          <w:rtl w:val="true"/>
          <w:lang w:bidi="fa-IR"/>
        </w:rPr>
        <w:t>.</w:t>
      </w:r>
      <w:r>
        <w:rPr>
          <w:rStyle w:val="FootnoteAnchor"/>
          <w:rtl w:val="true"/>
        </w:rPr>
        <w:footnoteReference w:id="251"/>
      </w:r>
      <w:bookmarkStart w:id="238" w:name="pg310_504"/>
    </w:p>
    <w:p>
      <w:pPr>
        <w:pStyle w:val="BookText"/>
        <w:rPr/>
      </w:pPr>
      <w:bookmarkEnd w:id="238"/>
      <w:r>
        <w:rPr>
          <w:rFonts w:ascii="IRNazanin" w:hAnsi="IRNazanin" w:eastAsia="IRNazanin"/>
          <w:color w:val="111111"/>
          <w:sz w:val="28"/>
          <w:sz w:val="28"/>
          <w:szCs w:val="28"/>
          <w:rtl w:val="true"/>
          <w:lang w:bidi="fa-IR"/>
        </w:rPr>
        <w:t>پس 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همه بیعت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پس این علی‌علیه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باید این خبر را به غایبان برسانند</w:t>
      </w:r>
      <w:r>
        <w:rPr>
          <w:rFonts w:eastAsia="IRNazanin" w:cs="IRNazanin"/>
          <w:color w:val="111111"/>
          <w:sz w:val="28"/>
          <w:szCs w:val="28"/>
          <w:rtl w:val="true"/>
          <w:lang w:bidi="fa-IR"/>
        </w:rPr>
        <w:t>».</w:t>
      </w:r>
    </w:p>
    <w:p>
      <w:pPr>
        <w:pStyle w:val="Heading3"/>
        <w:numPr>
          <w:ilvl w:val="2"/>
          <w:numId w:val="1"/>
        </w:numPr>
        <w:rPr/>
      </w:pPr>
      <w:bookmarkStart w:id="239" w:name="__RefHeading___Toc2634367_211673320"/>
      <w:bookmarkStart w:id="240" w:name="_Toc101"/>
      <w:bookmarkEnd w:id="239"/>
      <w:r>
        <w:rPr/>
        <w:t>93</w:t>
      </w:r>
      <w:r>
        <w:rPr>
          <w:rtl w:val="true"/>
        </w:rPr>
        <w:t xml:space="preserve"> </w:t>
      </w:r>
      <w:r>
        <w:rPr>
          <w:rtl w:val="true"/>
        </w:rPr>
        <w:t>الْمُبْتَلی بِهِ‌</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یبْلُوکُمُ اللَّهُ بِهِ وَلَیبَینَنَّ لَکُمْ یوْمَ الْقِیامَةِ ما کُنْتُمْ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فقط شما را با این وسیله آزمایش می‌کند، و به یقین در روز قیامت، آنچه را در آن اختلاف داشتید، برای شما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امیرالمؤمنین‌علیه السلام امتحان می‌شوند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241" w:name="__RefHeading___Toc2634369_211673320"/>
      <w:bookmarkStart w:id="242" w:name="_Toc102"/>
      <w:bookmarkEnd w:id="241"/>
      <w:r>
        <w:rPr/>
        <w:t>94</w:t>
      </w:r>
      <w:r>
        <w:rPr>
          <w:rtl w:val="true"/>
        </w:rPr>
        <w:t xml:space="preserve"> </w:t>
      </w:r>
      <w:r>
        <w:rPr>
          <w:rtl w:val="true"/>
        </w:rPr>
        <w:t>الْمُتَصَدِّقُ فِی الْمِحْرابِ‌</w:t>
      </w:r>
      <w:bookmarkEnd w:id="242"/>
    </w:p>
    <w:p>
      <w:pPr>
        <w:pStyle w:val="BookText"/>
        <w:rPr/>
      </w:pPr>
      <w:r>
        <w:rPr>
          <w:rFonts w:ascii="IRNazanin" w:hAnsi="IRNazanin" w:eastAsia="IRNazanin"/>
          <w:color w:val="111111"/>
          <w:sz w:val="28"/>
          <w:sz w:val="28"/>
          <w:szCs w:val="28"/>
          <w:rtl w:val="true"/>
          <w:lang w:bidi="fa-IR"/>
        </w:rPr>
        <w:t>امام علی‌علیه السلام مصداق و شأن نزول این آیه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مسجد، در حال رکوع نماز بود که گدایی وارد شد، از مردم تقاضا کرد؛ ولی کسی جوابش نداد، امام با دستش اشاره کرد و انگشتر خود را به سائل داد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صادق‌علیه السلام نیز در زیارتش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الْمُتَصَدِّقُ بِالْخاتَمِ فِی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انگشتر خود را در محراب عبادت و نماز به سائل صدقه دادی</w:t>
      </w:r>
      <w:r>
        <w:rPr>
          <w:rFonts w:eastAsia="IRNazanin" w:cs="IRNazanin"/>
          <w:color w:val="111111"/>
          <w:sz w:val="28"/>
          <w:szCs w:val="28"/>
          <w:rtl w:val="true"/>
          <w:lang w:bidi="fa-IR"/>
        </w:rPr>
        <w:t>».</w:t>
      </w:r>
    </w:p>
    <w:p>
      <w:pPr>
        <w:pStyle w:val="Heading3"/>
        <w:numPr>
          <w:ilvl w:val="2"/>
          <w:numId w:val="1"/>
        </w:numPr>
        <w:rPr/>
      </w:pPr>
      <w:bookmarkStart w:id="243" w:name="__RefHeading___Toc2634371_211673320"/>
      <w:bookmarkStart w:id="244" w:name="_Toc103"/>
      <w:bookmarkEnd w:id="243"/>
      <w:r>
        <w:rPr/>
        <w:t>95</w:t>
      </w:r>
      <w:r>
        <w:rPr>
          <w:rtl w:val="true"/>
        </w:rPr>
        <w:t xml:space="preserve"> </w:t>
      </w:r>
      <w:r>
        <w:rPr>
          <w:rtl w:val="true"/>
        </w:rPr>
        <w:t>الْمَثَلُ الْأَعْلی‌</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الْأَعْلی وَهُوَ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صفات عالی است؛ و او قدرت‌مند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الْمَثَلُ الْأَعَلی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و صفت عالی خدا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حِجابَ الْوَری وَالدَّعْوَةُ الْحُسْنی وَالْآیةُ الْکُبْری وَالْمَثَلُ الْأَعْلی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سلام بر تو ای حجاب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حسنای الهی و آیت کبرای خدا و مثل اعلای او</w:t>
      </w:r>
      <w:r>
        <w:rPr>
          <w:rFonts w:eastAsia="IRNazanin" w:cs="IRNazanin"/>
          <w:color w:val="111111"/>
          <w:sz w:val="28"/>
          <w:szCs w:val="28"/>
          <w:rtl w:val="true"/>
          <w:lang w:bidi="fa-IR"/>
        </w:rPr>
        <w:t>».</w:t>
      </w:r>
    </w:p>
    <w:p>
      <w:pPr>
        <w:pStyle w:val="Heading3"/>
        <w:numPr>
          <w:ilvl w:val="2"/>
          <w:numId w:val="1"/>
        </w:numPr>
        <w:rPr/>
      </w:pPr>
      <w:bookmarkStart w:id="245" w:name="__RefHeading___Toc2634373_211673320"/>
      <w:bookmarkStart w:id="246" w:name="_Toc104"/>
      <w:bookmarkEnd w:id="245"/>
      <w:r>
        <w:rPr/>
        <w:t>96</w:t>
      </w:r>
      <w:r>
        <w:rPr>
          <w:rtl w:val="true"/>
        </w:rPr>
        <w:t xml:space="preserve"> </w:t>
      </w:r>
      <w:r>
        <w:rPr>
          <w:rtl w:val="true"/>
        </w:rPr>
        <w:t>الْمُجاهِدُ</w:t>
      </w:r>
      <w:bookmarkEnd w:id="2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کننده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کارهای مشکل، سعی و کوشش و تلاش می‌کند</w:t>
      </w:r>
      <w:r>
        <w:rPr>
          <w:rFonts w:eastAsia="IRNazanin" w:cs="IRNazanin"/>
          <w:color w:val="111111"/>
          <w:sz w:val="28"/>
          <w:szCs w:val="28"/>
          <w:rtl w:val="true"/>
          <w:lang w:bidi="fa-IR"/>
        </w:rPr>
        <w:t xml:space="preserve">. </w:t>
      </w:r>
      <w:bookmarkStart w:id="247" w:name="pg310_505"/>
    </w:p>
    <w:p>
      <w:pPr>
        <w:pStyle w:val="BookText"/>
        <w:rPr/>
      </w:pPr>
      <w:bookmarkEnd w:id="247"/>
      <w:r>
        <w:rPr>
          <w:rFonts w:ascii="IRNazanin" w:hAnsi="IRNazanin" w:eastAsia="IRNazanin"/>
          <w:color w:val="111111"/>
          <w:sz w:val="28"/>
          <w:sz w:val="28"/>
          <w:szCs w:val="28"/>
          <w:rtl w:val="true"/>
          <w:lang w:bidi="fa-IR"/>
        </w:rPr>
        <w:t xml:space="preserve">این کلمه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از القابی است که خدای متعال برای امیرمؤمنان‌علیه السلام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الْمُجاهِدُ فِی سَبِیلِی وَالْمُقاتِلُ لِناکِثِی عَهْدِی وَالْقاسِطِینَ فِی حُکْمِی وَالْمارِقِینَ مِنْ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راه من جهاد می‌کند، و با پیمان‌شکنان عهد من جنگ می‌نماید، و با ظالمان و خوارج نیز قتال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دعای عید غدیر نیز در توصیف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وَالْمُجاهِدِ فِی سَبِیلِکَ، لَمْ‌تَأْخُذْهُ فِیکَ لَوْمَةُ لآئِمٍ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مجاهد در راه توست، او کسی است که هیچ‌گونه سرزنشی در وی تأثیر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الْآمِنُ بِاللَّهِ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8" w:name="__RefHeading___Toc2634375_211673320"/>
      <w:bookmarkStart w:id="249" w:name="_Toc105"/>
      <w:bookmarkEnd w:id="248"/>
      <w:r>
        <w:rPr/>
        <w:t>97</w:t>
      </w:r>
      <w:r>
        <w:rPr>
          <w:rtl w:val="true"/>
        </w:rPr>
        <w:t xml:space="preserve"> </w:t>
      </w:r>
      <w:r>
        <w:rPr>
          <w:rtl w:val="true"/>
        </w:rPr>
        <w:t>الْمُحْسِنُ‌</w:t>
      </w:r>
      <w:bookmarkEnd w:id="249"/>
    </w:p>
    <w:p>
      <w:pPr>
        <w:pStyle w:val="BookText"/>
        <w:rPr/>
      </w:pPr>
      <w:r>
        <w:rPr>
          <w:rFonts w:ascii="IRNazanin" w:hAnsi="IRNazanin" w:eastAsia="IRNazanin"/>
          <w:color w:val="111111"/>
          <w:sz w:val="28"/>
          <w:sz w:val="28"/>
          <w:szCs w:val="28"/>
          <w:rtl w:val="true"/>
          <w:lang w:bidi="fa-IR"/>
        </w:rPr>
        <w:t xml:space="preserve">یکی دیگر از اسامی قرآنی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اللَّهَ لَمَعَ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الْمُحْسِنُ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محسن هستم‌که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نیکوکاران است</w:t>
      </w:r>
      <w:r>
        <w:rPr>
          <w:rFonts w:eastAsia="IRNazanin" w:cs="IRNazanin"/>
          <w:color w:val="111111"/>
          <w:sz w:val="28"/>
          <w:szCs w:val="28"/>
          <w:rtl w:val="true"/>
          <w:lang w:bidi="fa-IR"/>
        </w:rPr>
        <w:t>».</w:t>
      </w:r>
    </w:p>
    <w:p>
      <w:pPr>
        <w:pStyle w:val="Heading3"/>
        <w:numPr>
          <w:ilvl w:val="2"/>
          <w:numId w:val="1"/>
        </w:numPr>
        <w:rPr/>
      </w:pPr>
      <w:bookmarkStart w:id="250" w:name="__RefHeading___Toc2634377_211673320"/>
      <w:bookmarkStart w:id="251" w:name="_Toc106"/>
      <w:bookmarkEnd w:id="250"/>
      <w:r>
        <w:rPr/>
        <w:t>98</w:t>
      </w:r>
      <w:r>
        <w:rPr>
          <w:rtl w:val="true"/>
        </w:rPr>
        <w:t xml:space="preserve"> </w:t>
      </w:r>
      <w:r>
        <w:rPr>
          <w:rtl w:val="true"/>
        </w:rPr>
        <w:t>الْمُرْتَضی مِنَ الرَّسُولِ‌</w:t>
      </w:r>
      <w:bookmarkEnd w:id="251"/>
    </w:p>
    <w:p>
      <w:pPr>
        <w:pStyle w:val="BookText"/>
        <w:rPr/>
      </w:pPr>
      <w:r>
        <w:rPr>
          <w:rFonts w:ascii="IRNazanin" w:hAnsi="IRNazanin" w:eastAsia="IRNazanin"/>
          <w:color w:val="111111"/>
          <w:sz w:val="28"/>
          <w:sz w:val="28"/>
          <w:szCs w:val="28"/>
          <w:rtl w:val="true"/>
          <w:lang w:bidi="fa-IR"/>
        </w:rPr>
        <w:t>امیرمؤمنان‌علیه السلام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قرائت کرده‌ای؟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کسی را بر اسرار غیبش آگاه‌نمی‌سازد مگر رسولانی‌که آنان‌را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الْمُرْتَضی مِنَ الرَّسُولِ الَّذِی أَظْهَرَهُ عَلی 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کسی هستم که توسط پیامبر انتخاب شده و او را بر علم غیب خود آگاه ساخته است</w:t>
      </w:r>
      <w:r>
        <w:rPr>
          <w:rFonts w:eastAsia="IRNazanin" w:cs="IRNazanin"/>
          <w:color w:val="111111"/>
          <w:sz w:val="28"/>
          <w:szCs w:val="28"/>
          <w:rtl w:val="true"/>
          <w:lang w:bidi="fa-IR"/>
        </w:rPr>
        <w:t>».</w:t>
      </w:r>
    </w:p>
    <w:p>
      <w:pPr>
        <w:pStyle w:val="Heading3"/>
        <w:numPr>
          <w:ilvl w:val="2"/>
          <w:numId w:val="1"/>
        </w:numPr>
        <w:rPr/>
      </w:pPr>
      <w:bookmarkStart w:id="252" w:name="__RefHeading___Toc2634379_211673320"/>
      <w:bookmarkStart w:id="253" w:name="_Toc107"/>
      <w:bookmarkEnd w:id="252"/>
      <w:r>
        <w:rPr/>
        <w:t>99</w:t>
      </w:r>
      <w:r>
        <w:rPr>
          <w:rtl w:val="true"/>
        </w:rPr>
        <w:t xml:space="preserve"> </w:t>
      </w:r>
      <w:r>
        <w:rPr>
          <w:rtl w:val="true"/>
        </w:rPr>
        <w:t>الْمَشْهُودُ</w:t>
      </w:r>
      <w:bookmarkEnd w:id="253"/>
    </w:p>
    <w:p>
      <w:pPr>
        <w:pStyle w:val="BookText"/>
        <w:rPr/>
      </w:pPr>
      <w:r>
        <w:rPr>
          <w:rFonts w:ascii="IRNazanin" w:hAnsi="IRNazanin" w:eastAsia="IRNazanin"/>
          <w:color w:val="111111"/>
          <w:sz w:val="28"/>
          <w:sz w:val="28"/>
          <w:szCs w:val="28"/>
          <w:rtl w:val="true"/>
          <w:lang w:bidi="fa-IR"/>
        </w:rPr>
        <w:t>یکی دیگر از اسامی امیرمؤمنان‌علیه السلام در قرآن کریم،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وَأَمِیرُ الْمُؤْمِنِینَ‌علیهما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شاهد رسول خداصلی الله علیه وآله است و مراد از مشهود نیز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شاهد و مشهود تفاسیر دیگری هم شده؛ مثلاً مراد روز جمعه و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حضرت‌علیه السلام وارد شده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w:t>
      </w:r>
      <w:r>
        <w:rPr>
          <w:rFonts w:eastAsia="Amiri" w:cs="Amiri" w:ascii="Amiri" w:hAnsi="Amiri"/>
          <w:color w:val="111111"/>
          <w:sz w:val="28"/>
          <w:szCs w:val="28"/>
          <w:lang w:bidi="ar-SA"/>
        </w:rPr>
        <w:t>Π</w:t>
      </w:r>
      <w:r>
        <w:rPr>
          <w:rFonts w:ascii="Amiri" w:hAnsi="Amiri" w:eastAsia="Amiri" w:cs="Amiri"/>
          <w:color w:val="111111"/>
          <w:sz w:val="28"/>
          <w:sz w:val="28"/>
          <w:szCs w:val="28"/>
          <w:rtl w:val="true"/>
          <w:lang w:bidi="ar-SA"/>
        </w:rPr>
        <w:t>لِلَّذِی کُنْتَ عَلَیهِ شَهِیداً وَشاهِداً وَمَشْهُوداً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bookmarkStart w:id="254" w:name="pg310_506"/>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بر دین خدا که بر آن بودی از جهان درگذشتی؛ در حالی که شهید شدی و شاهد و مشهود خدا بودی</w:t>
      </w:r>
      <w:r>
        <w:rPr>
          <w:rFonts w:eastAsia="IRNazanin" w:cs="IRNazanin"/>
          <w:color w:val="111111"/>
          <w:sz w:val="28"/>
          <w:szCs w:val="28"/>
          <w:rtl w:val="true"/>
          <w:lang w:bidi="fa-IR"/>
        </w:rPr>
        <w:t>».</w:t>
      </w:r>
    </w:p>
    <w:p>
      <w:pPr>
        <w:pStyle w:val="Heading3"/>
        <w:numPr>
          <w:ilvl w:val="2"/>
          <w:numId w:val="1"/>
        </w:numPr>
        <w:rPr/>
      </w:pPr>
      <w:bookmarkStart w:id="255" w:name="__RefHeading___Toc2634381_211673320"/>
      <w:bookmarkStart w:id="256" w:name="_Toc108"/>
      <w:bookmarkEnd w:id="255"/>
      <w:r>
        <w:rPr/>
        <w:t>100</w:t>
      </w:r>
      <w:r>
        <w:rPr>
          <w:rtl w:val="true"/>
        </w:rPr>
        <w:t xml:space="preserve"> </w:t>
      </w:r>
      <w:r>
        <w:rPr>
          <w:rtl w:val="true"/>
        </w:rPr>
        <w:t>الْمُصَدِّقُ‌</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جآءَ بِالصِّدْقِ وَصَدَّقَ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سخن راست بیاورد و کسی که آن را تصدیق کند، آنان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رسول خداصلی الله علیه وآله،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کننده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است</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57" w:name="__RefHeading___Toc2634383_211673320"/>
      <w:bookmarkStart w:id="258" w:name="_Toc109"/>
      <w:bookmarkEnd w:id="257"/>
      <w:r>
        <w:rPr/>
        <w:t>101</w:t>
      </w:r>
      <w:r>
        <w:rPr>
          <w:rtl w:val="true"/>
        </w:rPr>
        <w:t xml:space="preserve"> </w:t>
      </w:r>
      <w:r>
        <w:rPr>
          <w:rtl w:val="true"/>
        </w:rPr>
        <w:t>مُطْعِمُ الطَّعامِ‌</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اینکه به آن علاقه و نیاز دارند، به مسکین و یتیم و اسیر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امیرمؤمنان‌علیه السلام و خانواده آن حضرت نازل شده، که سه روز روزه گرفتند و هرشب، افطار خود را به مسکین و یتیم و اسیر اطعام دادند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هادی‌علیه السلام در زیارت آن حضرت به‌ایشان چنین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مُطْعِمُ الطَّعامِ عَلی حُبِّهِ مِسْکِیناً وَیتِیماً وَأَسِیراً لِوَجْهِ اللَّهِ، لا تُرِیدُ مِنْهُمْ جَزآءً وَلا شَکُوراً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مطعم که در قرآن آمده، تو هستی که به مسکین و یتیم و اسیر اطعام دادی، آن هم به قصد قرب الهی که از ایشان هیچ‌گونه پاداشی و توقع تشکری نداشتی</w:t>
      </w:r>
      <w:r>
        <w:rPr>
          <w:rFonts w:eastAsia="IRNazanin" w:cs="IRNazanin"/>
          <w:color w:val="111111"/>
          <w:sz w:val="28"/>
          <w:szCs w:val="28"/>
          <w:rtl w:val="true"/>
          <w:lang w:bidi="fa-IR"/>
        </w:rPr>
        <w:t>».</w:t>
      </w:r>
    </w:p>
    <w:p>
      <w:pPr>
        <w:pStyle w:val="Heading3"/>
        <w:numPr>
          <w:ilvl w:val="2"/>
          <w:numId w:val="1"/>
        </w:numPr>
        <w:rPr/>
      </w:pPr>
      <w:bookmarkStart w:id="259" w:name="__RefHeading___Toc2634385_211673320"/>
      <w:bookmarkStart w:id="260" w:name="_Toc110"/>
      <w:bookmarkEnd w:id="259"/>
      <w:r>
        <w:rPr/>
        <w:t>102</w:t>
      </w:r>
      <w:r>
        <w:rPr>
          <w:rtl w:val="true"/>
        </w:rPr>
        <w:t xml:space="preserve"> </w:t>
      </w:r>
      <w:r>
        <w:rPr>
          <w:rtl w:val="true"/>
        </w:rPr>
        <w:t>الْمُنْتَظِرُ</w:t>
      </w:r>
      <w:bookmarkEnd w:id="260"/>
    </w:p>
    <w:p>
      <w:pPr>
        <w:pStyle w:val="BookText"/>
        <w:rPr/>
      </w:pPr>
      <w:r>
        <w:rPr>
          <w:rFonts w:ascii="IRNazanin" w:hAnsi="IRNazanin" w:eastAsia="IRNazanin"/>
          <w:color w:val="111111"/>
          <w:sz w:val="28"/>
          <w:sz w:val="28"/>
          <w:szCs w:val="28"/>
          <w:rtl w:val="true"/>
          <w:lang w:bidi="fa-IR"/>
        </w:rPr>
        <w:t>کسی که در انتظار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منتظر شهادت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برخی از دوستان حضرت در جنگ‌ها به شهادت رسیدند، ایشان نیز آرزو می‌کرد که به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هستند که بر عهدی که با خدا بستند، صادقانه ایستاده‌اند؛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پیمان خود ندادند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است؛ چون حمزه و جعفر بن ابی‌طالب شهید شده بودند و علی‌علیه السلام در انتظار شهادت بود و خود حضرت قسم یاد کرد که</w:t>
      </w:r>
      <w:r>
        <w:rPr>
          <w:rFonts w:eastAsia="IRNazanin" w:cs="IRNazanin"/>
          <w:color w:val="111111"/>
          <w:sz w:val="28"/>
          <w:szCs w:val="28"/>
          <w:rtl w:val="true"/>
          <w:lang w:bidi="fa-IR"/>
        </w:rPr>
        <w:t xml:space="preserve">: </w:t>
      </w:r>
      <w:bookmarkStart w:id="261" w:name="pg310_50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Heading3"/>
        <w:numPr>
          <w:ilvl w:val="2"/>
          <w:numId w:val="1"/>
        </w:numPr>
        <w:rPr/>
      </w:pPr>
      <w:bookmarkStart w:id="262" w:name="__RefHeading___Toc2634387_211673320"/>
      <w:bookmarkStart w:id="263" w:name="_Toc111"/>
      <w:bookmarkEnd w:id="262"/>
      <w:r>
        <w:rPr/>
        <w:t>103</w:t>
      </w:r>
      <w:r>
        <w:rPr>
          <w:rtl w:val="true"/>
        </w:rPr>
        <w:t xml:space="preserve"> </w:t>
      </w:r>
      <w:r>
        <w:rPr>
          <w:rtl w:val="true"/>
        </w:rPr>
        <w:t>الْمُنْتَقِمُ‌</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تو را از میان آنها ببریم، حتماً از آنان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و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منتقمون، در آیه شریفه امیرالمؤمنین‌علیه السلام است؛ یعنی خدا به وسیله امام انتقام می‌گیرد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264" w:name="__RefHeading___Toc2634389_211673320"/>
      <w:bookmarkStart w:id="265" w:name="_Toc112"/>
      <w:bookmarkEnd w:id="264"/>
      <w:r>
        <w:rPr/>
        <w:t>104</w:t>
      </w:r>
      <w:r>
        <w:rPr>
          <w:rtl w:val="true"/>
        </w:rPr>
        <w:t xml:space="preserve"> </w:t>
      </w:r>
      <w:r>
        <w:rPr>
          <w:rtl w:val="true"/>
        </w:rPr>
        <w:t>مَنْ طَهَّرَهُ اللَّهُ‌</w:t>
      </w:r>
      <w:bookmarkEnd w:id="265"/>
    </w:p>
    <w:p>
      <w:pPr>
        <w:pStyle w:val="BookText"/>
        <w:rPr/>
      </w:pPr>
      <w:r>
        <w:rPr>
          <w:rFonts w:ascii="IRNazanin" w:hAnsi="IRNazanin" w:eastAsia="IRNazanin"/>
          <w:color w:val="111111"/>
          <w:sz w:val="28"/>
          <w:sz w:val="28"/>
          <w:szCs w:val="28"/>
          <w:rtl w:val="true"/>
          <w:lang w:bidi="fa-IR"/>
        </w:rPr>
        <w:t>کسی که خدای تعالی او را پاک و پاکیزه و دور از گناه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قاطبه علمای شیعه و اکثر مفسّرین اهل سنّت موافق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در شأن علی و فاطمه و فرزندان ایشان‌علیهم السلام نازل شده است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66" w:name="__RefHeading___Toc2634391_211673320"/>
      <w:bookmarkStart w:id="267" w:name="_Toc113"/>
      <w:bookmarkEnd w:id="266"/>
      <w:r>
        <w:rPr/>
        <w:t>105</w:t>
      </w:r>
      <w:r>
        <w:rPr>
          <w:rtl w:val="true"/>
        </w:rPr>
        <w:t xml:space="preserve"> </w:t>
      </w:r>
      <w:r>
        <w:rPr>
          <w:rtl w:val="true"/>
        </w:rPr>
        <w:t>مَنْ عِنْدَهُ عِلْمُ الْکِتابِ‌</w:t>
      </w:r>
      <w:bookmarkEnd w:id="267"/>
    </w:p>
    <w:p>
      <w:pPr>
        <w:pStyle w:val="BookText"/>
        <w:rPr/>
      </w:pPr>
      <w:r>
        <w:rPr>
          <w:rFonts w:ascii="IRNazanin" w:hAnsi="IRNazanin" w:eastAsia="IRNazanin"/>
          <w:color w:val="111111"/>
          <w:sz w:val="28"/>
          <w:sz w:val="28"/>
          <w:szCs w:val="28"/>
          <w:rtl w:val="true"/>
          <w:lang w:bidi="fa-IR"/>
        </w:rPr>
        <w:t>کسی که تمام علم و دانش قرآن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خداوند و کسی که علم کتاب 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در مورد این آیه شریفه پرسیدند،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برادرم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آنکه دانش تمام کتاب آسمانی و علوم الهی نزد اوست</w:t>
      </w:r>
      <w:r>
        <w:rPr>
          <w:rFonts w:eastAsia="IRNazanin" w:cs="IRNazanin"/>
          <w:color w:val="111111"/>
          <w:sz w:val="28"/>
          <w:szCs w:val="28"/>
          <w:rtl w:val="true"/>
          <w:lang w:bidi="fa-IR"/>
        </w:rPr>
        <w:t>».</w:t>
      </w:r>
    </w:p>
    <w:p>
      <w:pPr>
        <w:pStyle w:val="Heading3"/>
        <w:numPr>
          <w:ilvl w:val="2"/>
          <w:numId w:val="1"/>
        </w:numPr>
        <w:rPr/>
      </w:pPr>
      <w:bookmarkStart w:id="268" w:name="__RefHeading___Toc2634393_211673320"/>
      <w:bookmarkStart w:id="269" w:name="_Toc114"/>
      <w:bookmarkEnd w:id="268"/>
      <w:r>
        <w:rPr/>
        <w:t>106</w:t>
      </w:r>
      <w:r>
        <w:rPr>
          <w:rtl w:val="true"/>
        </w:rPr>
        <w:t xml:space="preserve"> </w:t>
      </w:r>
      <w:r>
        <w:rPr>
          <w:rtl w:val="true"/>
        </w:rPr>
        <w:t>الْمُنْفِقُ‌</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اموال خود را شب و روز، به صورت پنهانی و آشکارا انفاق می‌کنند، پاداش و مزدشان نزد پروردگار است؛ نه ترسی دارند، و نه غمگین می‌شوند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درباره امیرالمؤمنین‌علیه السلام نازل شده است</w:t>
      </w:r>
      <w:r>
        <w:rPr>
          <w:rFonts w:eastAsia="IRNazanin" w:cs="IRNazanin"/>
          <w:color w:val="111111"/>
          <w:sz w:val="28"/>
          <w:szCs w:val="28"/>
          <w:rtl w:val="true"/>
          <w:lang w:bidi="fa-IR"/>
        </w:rPr>
        <w:t>.</w:t>
      </w:r>
      <w:r>
        <w:rPr>
          <w:rStyle w:val="FootnoteAnchor"/>
          <w:rtl w:val="true"/>
        </w:rPr>
        <w:footnoteReference w:id="284"/>
      </w:r>
      <w:bookmarkStart w:id="270" w:name="pg310_508"/>
    </w:p>
    <w:p>
      <w:pPr>
        <w:pStyle w:val="Heading3"/>
        <w:numPr>
          <w:ilvl w:val="2"/>
          <w:numId w:val="1"/>
        </w:numPr>
        <w:rPr/>
      </w:pPr>
      <w:bookmarkStart w:id="271" w:name="__RefHeading___Toc2634395_211673320"/>
      <w:bookmarkStart w:id="272" w:name="_Toc115"/>
      <w:bookmarkEnd w:id="270"/>
      <w:bookmarkEnd w:id="271"/>
      <w:r>
        <w:rPr/>
        <w:t>107</w:t>
      </w:r>
      <w:r>
        <w:rPr>
          <w:rtl w:val="true"/>
        </w:rPr>
        <w:t xml:space="preserve"> </w:t>
      </w:r>
      <w:r>
        <w:rPr>
          <w:rtl w:val="true"/>
        </w:rPr>
        <w:t>مَنْ کَفَی اللَّهُ بِهِ‌</w:t>
      </w:r>
      <w:bookmarkEnd w:id="272"/>
    </w:p>
    <w:p>
      <w:pPr>
        <w:pStyle w:val="BookText"/>
        <w:rPr/>
      </w:pPr>
      <w:r>
        <w:rPr>
          <w:rFonts w:ascii="IRNazanin" w:hAnsi="IRNazanin" w:eastAsia="IRNazanin"/>
          <w:color w:val="111111"/>
          <w:sz w:val="28"/>
          <w:sz w:val="28"/>
          <w:szCs w:val="28"/>
          <w:rtl w:val="true"/>
          <w:lang w:bidi="fa-IR"/>
        </w:rPr>
        <w:t>کسی که خداوند به وسیله نیرو و قدرت او، دیگران را کفایت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جنگ بدر و احزاب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و امام صادق‌علیه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در شأن آن حضرت نازل شده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کَفَی اللَّهُ الْمُؤْمِنِینَ الْقِتالَ بِهِ یوْمَ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خداوند متعال به جهت شجاعت و دلاوری او مسلمانان را از جنگ احزاب نجات داد و مؤمنان را کفایت کرد</w:t>
      </w:r>
      <w:r>
        <w:rPr>
          <w:rFonts w:eastAsia="IRNazanin" w:cs="IRNazanin"/>
          <w:color w:val="111111"/>
          <w:sz w:val="28"/>
          <w:szCs w:val="28"/>
          <w:rtl w:val="true"/>
          <w:lang w:bidi="fa-IR"/>
        </w:rPr>
        <w:t>».</w:t>
      </w:r>
    </w:p>
    <w:p>
      <w:pPr>
        <w:pStyle w:val="Heading3"/>
        <w:numPr>
          <w:ilvl w:val="2"/>
          <w:numId w:val="1"/>
        </w:numPr>
        <w:rPr/>
      </w:pPr>
      <w:bookmarkStart w:id="273" w:name="__RefHeading___Toc2634397_211673320"/>
      <w:bookmarkStart w:id="274" w:name="_Toc116"/>
      <w:bookmarkEnd w:id="273"/>
      <w:r>
        <w:rPr/>
        <w:t>108</w:t>
      </w:r>
      <w:r>
        <w:rPr>
          <w:rtl w:val="true"/>
        </w:rPr>
        <w:t xml:space="preserve"> </w:t>
      </w:r>
      <w:r>
        <w:rPr>
          <w:rtl w:val="true"/>
        </w:rPr>
        <w:t>مَنْ لَهُ حُسْنُ مَآبٍ‌</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است، و بهترین سرانجام‌ها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درباره این آیه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امیرمؤمنان‌علیه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طوبی درختی است که اصل و ریشه آن، در خانه علی‌علیه السلام در بهشت و شاخه‌های آن در خانه دیگران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صادق‌علیه السلام در زیارت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لَهُ طُوبی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آنکه مقام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منزل رجعت مخصوص اوست</w:t>
      </w:r>
      <w:r>
        <w:rPr>
          <w:rFonts w:eastAsia="IRNazanin" w:cs="IRNazanin"/>
          <w:color w:val="111111"/>
          <w:sz w:val="28"/>
          <w:szCs w:val="28"/>
          <w:rtl w:val="true"/>
          <w:lang w:bidi="fa-IR"/>
        </w:rPr>
        <w:t>».</w:t>
      </w:r>
    </w:p>
    <w:p>
      <w:pPr>
        <w:pStyle w:val="Heading3"/>
        <w:numPr>
          <w:ilvl w:val="2"/>
          <w:numId w:val="1"/>
        </w:numPr>
        <w:rPr/>
      </w:pPr>
      <w:bookmarkStart w:id="275" w:name="__RefHeading___Toc2634399_211673320"/>
      <w:bookmarkStart w:id="276" w:name="_Toc117"/>
      <w:bookmarkEnd w:id="275"/>
      <w:r>
        <w:rPr/>
        <w:t>109</w:t>
      </w:r>
      <w:r>
        <w:rPr>
          <w:rtl w:val="true"/>
        </w:rPr>
        <w:t xml:space="preserve"> </w:t>
      </w:r>
      <w:r>
        <w:rPr>
          <w:rtl w:val="true"/>
        </w:rPr>
        <w:t>مَنْ لَهُ طُوبی‌</w:t>
      </w:r>
      <w:bookmarkEnd w:id="276"/>
    </w:p>
    <w:p>
      <w:pPr>
        <w:pStyle w:val="BookText"/>
        <w:rPr/>
      </w:pPr>
      <w:r>
        <w:rPr>
          <w:rFonts w:ascii="IRNazanin" w:hAnsi="IRNazanin" w:eastAsia="IRNazanin"/>
          <w:color w:val="111111"/>
          <w:sz w:val="28"/>
          <w:sz w:val="28"/>
          <w:szCs w:val="28"/>
          <w:rtl w:val="true"/>
          <w:lang w:bidi="fa-IR"/>
        </w:rPr>
        <w:t>کسی که مقام و درخت طوبی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حُسْنُ مَآبٍ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277" w:name="__RefHeading___Toc2634401_211673320"/>
      <w:bookmarkStart w:id="278" w:name="_Toc118"/>
      <w:bookmarkEnd w:id="277"/>
      <w:r>
        <w:rPr/>
        <w:t>110</w:t>
      </w:r>
      <w:r>
        <w:rPr>
          <w:rtl w:val="true"/>
        </w:rPr>
        <w:t xml:space="preserve"> </w:t>
      </w:r>
      <w:r>
        <w:rPr>
          <w:rtl w:val="true"/>
        </w:rPr>
        <w:t>مَنْ یشْرِی نَفْسَهُ‌</w:t>
      </w:r>
      <w:bookmarkEnd w:id="278"/>
    </w:p>
    <w:p>
      <w:pPr>
        <w:pStyle w:val="BookText"/>
        <w:rPr/>
      </w:pPr>
      <w:r>
        <w:rPr>
          <w:rFonts w:ascii="IRNazanin" w:hAnsi="IRNazanin" w:eastAsia="IRNazanin"/>
          <w:color w:val="111111"/>
          <w:sz w:val="28"/>
          <w:sz w:val="28"/>
          <w:szCs w:val="28"/>
          <w:rtl w:val="true"/>
          <w:lang w:bidi="fa-IR"/>
        </w:rPr>
        <w:t>کسی که نفس و جانش را با خدا معامله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بعضی‌از مردم باایمان و فداکار، جان خود را به خاطر خشنودی خدا می‌فروشند و خدای تعالی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شأن حضرت علی‌علیه السلام نازل‌شده، که شب هجرت، در جایگاه پیامبرصلی الله علیه وآله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279" w:name="__RefHeading___Toc2634403_211673320"/>
      <w:bookmarkStart w:id="280" w:name="_Toc119"/>
      <w:bookmarkEnd w:id="279"/>
      <w:r>
        <w:rPr/>
        <w:t>111</w:t>
      </w:r>
      <w:r>
        <w:rPr>
          <w:rtl w:val="true"/>
        </w:rPr>
        <w:t xml:space="preserve"> </w:t>
      </w:r>
      <w:r>
        <w:rPr>
          <w:rtl w:val="true"/>
        </w:rPr>
        <w:t>الْمِیزانُ‌</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کسی‌است که کتاب‌را به حق نازل کرد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حق و باطل و خبر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نقل شده که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امیرمؤمنان‌علیه السلام است</w:t>
      </w:r>
      <w:r>
        <w:rPr>
          <w:rFonts w:eastAsia="IRNazanin" w:cs="IRNazanin"/>
          <w:color w:val="111111"/>
          <w:sz w:val="28"/>
          <w:szCs w:val="28"/>
          <w:rtl w:val="true"/>
          <w:lang w:bidi="fa-IR"/>
        </w:rPr>
        <w:t xml:space="preserve">. </w:t>
      </w:r>
      <w:bookmarkStart w:id="281" w:name="pg310_509"/>
    </w:p>
    <w:p>
      <w:pPr>
        <w:pStyle w:val="BookText"/>
        <w:rPr/>
      </w:pPr>
      <w:bookmarkEnd w:id="281"/>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وَالسَّمآءَ رَفَعَها وَوَضَعَ الْمِیزانَ</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امام علی‌علیه السلام است</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282" w:name="__RefHeading___Toc2634405_211673320"/>
      <w:bookmarkStart w:id="283" w:name="_Toc120"/>
      <w:bookmarkEnd w:id="282"/>
      <w:r>
        <w:rPr/>
        <w:t>112</w:t>
      </w:r>
      <w:r>
        <w:rPr>
          <w:rtl w:val="true"/>
        </w:rPr>
        <w:t xml:space="preserve"> </w:t>
      </w:r>
      <w:r>
        <w:rPr>
          <w:rtl w:val="true"/>
        </w:rPr>
        <w:t>النّاسُ‌</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أَمْ‌یحْسُدُونَ النّاسَ عَلی ماآتاهُمُ اللَّهُ مِنْ‌فَضْلِهِ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نسبت به‌مردم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برآنچه خدا ازفضلش به‌آنان بخشیده، حسدمی‌ورزند؟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آیه شریفه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الناس، امیرمؤمنان و سایر ائمه‌علیهم السلام هستند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84" w:name="__RefHeading___Toc2634407_211673320"/>
      <w:bookmarkStart w:id="285" w:name="_Toc121"/>
      <w:bookmarkEnd w:id="284"/>
      <w:r>
        <w:rPr/>
        <w:t>113</w:t>
      </w:r>
      <w:r>
        <w:rPr>
          <w:rtl w:val="true"/>
        </w:rPr>
        <w:t xml:space="preserve"> </w:t>
      </w:r>
      <w:r>
        <w:rPr>
          <w:rtl w:val="true"/>
        </w:rPr>
        <w:t>النَّبَأُ الْعَظِیمُ‌</w:t>
      </w:r>
      <w:bookmarkEnd w:id="285"/>
    </w:p>
    <w:p>
      <w:pPr>
        <w:pStyle w:val="BookText"/>
        <w:rPr/>
      </w:pPr>
      <w:r>
        <w:rPr>
          <w:rFonts w:ascii="IRNazanin" w:hAnsi="IRNazanin" w:eastAsia="IRNazanin"/>
          <w:color w:val="111111"/>
          <w:sz w:val="28"/>
          <w:sz w:val="28"/>
          <w:szCs w:val="28"/>
          <w:rtl w:val="true"/>
          <w:lang w:bidi="fa-IR"/>
        </w:rPr>
        <w:t>خبر مهم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قرآنی است که رسول خداصلی الله علیه وآله به امیرمؤمنان‌علیه السلام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مراد همان نبأ عظیم است، که در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یتَسآءَلُونَ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چه چیز از یکدیگر سؤال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خبری که پیوسته در آن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أَنَا النَّبَأُ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همان خبرمهم و بزرگ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نبأ عظیم</w:t>
      </w:r>
      <w:r>
        <w:rPr>
          <w:rFonts w:eastAsia="IRNazanin" w:cs="IRNazanin"/>
          <w:color w:val="111111"/>
          <w:sz w:val="28"/>
          <w:szCs w:val="28"/>
          <w:rtl w:val="true"/>
          <w:lang w:bidi="fa-IR"/>
        </w:rPr>
        <w:t>».</w:t>
      </w:r>
    </w:p>
    <w:p>
      <w:pPr>
        <w:pStyle w:val="Heading3"/>
        <w:numPr>
          <w:ilvl w:val="2"/>
          <w:numId w:val="1"/>
        </w:numPr>
        <w:rPr/>
      </w:pPr>
      <w:bookmarkStart w:id="286" w:name="__RefHeading___Toc2634409_211673320"/>
      <w:bookmarkStart w:id="287" w:name="_Toc122"/>
      <w:bookmarkEnd w:id="286"/>
      <w:r>
        <w:rPr/>
        <w:t>114</w:t>
      </w:r>
      <w:r>
        <w:rPr>
          <w:rtl w:val="true"/>
        </w:rPr>
        <w:t xml:space="preserve"> </w:t>
      </w:r>
      <w:r>
        <w:rPr>
          <w:rtl w:val="true"/>
        </w:rPr>
        <w:t>النَّجْمُ‌</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علاماتی را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ستارگان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امیرمؤمنان‌علیه السلام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نَجْمُ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ستاره درخشان بنی‌هاشم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شرح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نجم در آیه، امیرمؤمنان‌علیه السلام می‌باشد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288" w:name="__RefHeading___Toc2634411_211673320"/>
      <w:bookmarkStart w:id="289" w:name="_Toc123"/>
      <w:bookmarkEnd w:id="288"/>
      <w:r>
        <w:rPr/>
        <w:t>115</w:t>
      </w:r>
      <w:r>
        <w:rPr>
          <w:rtl w:val="true"/>
        </w:rPr>
        <w:t xml:space="preserve"> </w:t>
      </w:r>
      <w:r>
        <w:rPr>
          <w:rtl w:val="true"/>
        </w:rPr>
        <w:t>النَّصِیرُ</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خود، سلطان و حجّتی یاری کننده برایم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نصیر در آیه شریفه، علی‌علیه السلام است که هم امیر و هم وزیر است</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290" w:name="__RefHeading___Toc2634413_211673320"/>
      <w:bookmarkStart w:id="291" w:name="_Toc124"/>
      <w:bookmarkEnd w:id="290"/>
      <w:r>
        <w:rPr/>
        <w:t>116</w:t>
      </w:r>
      <w:r>
        <w:rPr>
          <w:rtl w:val="true"/>
        </w:rPr>
        <w:t xml:space="preserve"> </w:t>
      </w:r>
      <w:r>
        <w:rPr>
          <w:rtl w:val="true"/>
        </w:rPr>
        <w:t>نَفْسُ الرَّسُولِ‌</w:t>
      </w:r>
      <w:bookmarkEnd w:id="291"/>
    </w:p>
    <w:p>
      <w:pPr>
        <w:pStyle w:val="BookText"/>
        <w:rPr/>
      </w:pPr>
      <w:r>
        <w:rPr>
          <w:rFonts w:ascii="IRNazanin" w:hAnsi="IRNazanin" w:eastAsia="IRNazanin"/>
          <w:color w:val="111111"/>
          <w:sz w:val="28"/>
          <w:sz w:val="28"/>
          <w:szCs w:val="28"/>
          <w:rtl w:val="true"/>
          <w:lang w:bidi="fa-IR"/>
        </w:rPr>
        <w:t>بارها گفت محمّد که علی جان من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جان علی و جان محمّد صلوات</w:t>
      </w:r>
      <w:r>
        <w:rPr>
          <w:rFonts w:eastAsia="IRNazanin" w:cs="IRNazanin"/>
          <w:color w:val="111111"/>
          <w:sz w:val="28"/>
          <w:szCs w:val="28"/>
          <w:rtl w:val="true"/>
          <w:lang w:bidi="fa-IR"/>
        </w:rPr>
        <w:t xml:space="preserve">! </w:t>
      </w:r>
      <w:bookmarkStart w:id="292" w:name="pg310_510"/>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أَبْنآءَنا وَأَبْنآءَکُمْ وَنِسآءَنا وَنِسآءَکُمْ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فرزندان خود را؛ ما زنان خویش را دعوت نماییم، شما زنان خود را؛ ما از نفوس خود دعوت کنیم، شما هم از نفوس خود؛ آن‌گاه مباهله کرده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آیه مباهله معروف است، و اشاره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نفس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و جانمان و نفسمان را با خود می‌آوریم، رسول خداصلی الله علیه وآله از مردان فقط علی را با خودش به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هم فقط حضرت زهراعلیها السلام، و از فرزندان نیز امام حسن و امام حسین‌علیه السلام را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نفس النبی را مانند نفس علی قرار داده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پیامبرصلی الله علیه وآله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وَأَنَا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لحاظ جسمی و مادی، جدای از رسول خداصلی الله علیه وآله است؛ ولی نفس و جان او همان نفس و جان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کَنَفْسِی لا فَرْقَ بَینِی وَبَینَهُ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مانند جان من است، بین من و او هیچ فرقی جز نبوت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نَفْسِی وَأَخِی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 من و برادر من است</w:t>
      </w:r>
      <w:r>
        <w:rPr>
          <w:rFonts w:eastAsia="IRNazanin" w:cs="IRNazanin"/>
          <w:color w:val="111111"/>
          <w:sz w:val="28"/>
          <w:szCs w:val="28"/>
          <w:rtl w:val="true"/>
          <w:lang w:bidi="fa-IR"/>
        </w:rPr>
        <w:t>».</w:t>
      </w:r>
    </w:p>
    <w:p>
      <w:pPr>
        <w:pStyle w:val="Heading3"/>
        <w:numPr>
          <w:ilvl w:val="2"/>
          <w:numId w:val="1"/>
        </w:numPr>
        <w:rPr/>
      </w:pPr>
      <w:bookmarkStart w:id="293" w:name="__RefHeading___Toc2634415_211673320"/>
      <w:bookmarkStart w:id="294" w:name="_Toc125"/>
      <w:bookmarkEnd w:id="293"/>
      <w:r>
        <w:rPr/>
        <w:t>117</w:t>
      </w:r>
      <w:r>
        <w:rPr>
          <w:rtl w:val="true"/>
        </w:rPr>
        <w:t xml:space="preserve"> </w:t>
      </w:r>
      <w:r>
        <w:rPr>
          <w:rtl w:val="true"/>
        </w:rPr>
        <w:t>النَّقِیبُ‌</w:t>
      </w:r>
      <w:bookmarkEnd w:id="294"/>
    </w:p>
    <w:p>
      <w:pPr>
        <w:pStyle w:val="BookText"/>
        <w:rPr/>
      </w:pPr>
      <w:r>
        <w:rPr>
          <w:rFonts w:ascii="IRNazanin" w:hAnsi="IRNazanin" w:eastAsia="IRNazanin"/>
          <w:color w:val="111111"/>
          <w:sz w:val="28"/>
          <w:sz w:val="28"/>
          <w:szCs w:val="28"/>
          <w:rtl w:val="true"/>
          <w:lang w:bidi="fa-IR"/>
        </w:rPr>
        <w:t>مانند کفیل و ضمین؛ کسی که در بین قوم اطلاع و آگاهی و معرفتش به مردم و امور آنان از همه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اثْنَی عَشَرَ نَقِیباً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شریفه،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بَیتِی اِثْنا عَشَرَ نَقِیباً نُجَباءٌ مُحَدِّثُونَ مُفَهِّمُونَ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من دوازده نقیب نجیب که همه محدّث و مفهّم هستند،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علی‌علیه السلام اولین نقیب می‌باشد و آخر ایشان حضرت مهدی‌علیه السلام است</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295" w:name="__RefHeading___Toc2634417_211673320"/>
      <w:bookmarkStart w:id="296" w:name="_Toc126"/>
      <w:bookmarkEnd w:id="295"/>
      <w:r>
        <w:rPr/>
        <w:t>118</w:t>
      </w:r>
      <w:r>
        <w:rPr>
          <w:rtl w:val="true"/>
        </w:rPr>
        <w:t xml:space="preserve"> </w:t>
      </w:r>
      <w:r>
        <w:rPr>
          <w:rtl w:val="true"/>
        </w:rPr>
        <w:t>النُّورُ</w:t>
      </w:r>
      <w:bookmarkEnd w:id="2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اسامی قرآنی امیرمؤمنان‌علیه السلام، نور است</w:t>
      </w:r>
      <w:r>
        <w:rPr>
          <w:rFonts w:eastAsia="IRNazanin" w:cs="IRNazanin"/>
          <w:color w:val="111111"/>
          <w:sz w:val="28"/>
          <w:szCs w:val="28"/>
          <w:rtl w:val="true"/>
          <w:lang w:bidi="fa-IR"/>
        </w:rPr>
        <w:t xml:space="preserve">. </w:t>
      </w:r>
      <w:bookmarkStart w:id="297" w:name="pg310_511"/>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مورد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هُوَ عَلِی‌علیه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نور،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298" w:name="__RefHeading___Toc2634419_211673320"/>
      <w:bookmarkStart w:id="299" w:name="_Toc127"/>
      <w:bookmarkEnd w:id="298"/>
      <w:r>
        <w:rPr/>
        <w:t>119</w:t>
      </w:r>
      <w:r>
        <w:rPr>
          <w:rtl w:val="true"/>
        </w:rPr>
        <w:t xml:space="preserve"> </w:t>
      </w:r>
      <w:r>
        <w:rPr>
          <w:rtl w:val="true"/>
        </w:rPr>
        <w:t>النُّورُ الْمُبِینُ‌</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جآءَکُمْ بُرْهانٌ مِنْ رَبِّکُمْ وَأَنْزَلْنا إِلَیکُمْ نُوراً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از طرف پروردگارتان برای شما آمد، و نور آشکاری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برهان، محمّدصلی الله علیه وآله است و نور نیز علی‌علیه السلام‌است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300" w:name="__RefHeading___Toc2634421_211673320"/>
      <w:bookmarkStart w:id="301" w:name="_Toc128"/>
      <w:bookmarkEnd w:id="300"/>
      <w:r>
        <w:rPr/>
        <w:t>120</w:t>
      </w:r>
      <w:r>
        <w:rPr>
          <w:rtl w:val="true"/>
        </w:rPr>
        <w:t xml:space="preserve"> </w:t>
      </w:r>
      <w:r>
        <w:rPr>
          <w:rtl w:val="true"/>
        </w:rPr>
        <w:t>الْواحِدَةُ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تنها به یک چیز اندرز می‌دهم،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 دو یا یک به یک برای خدا قیام کنید، سپس بیندیشید این دوست و همنشین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جنونی ندارد؛ او فقط بیم‌دهنده شما در برابر عذاب شدید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در مورد این آیه شریفه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ولایت علی‌علیه السلام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302" w:name="__RefHeading___Toc2634423_211673320"/>
      <w:bookmarkStart w:id="303" w:name="_Toc129"/>
      <w:bookmarkEnd w:id="302"/>
      <w:r>
        <w:rPr/>
        <w:t>121</w:t>
      </w:r>
      <w:r>
        <w:rPr>
          <w:rtl w:val="true"/>
        </w:rPr>
        <w:t xml:space="preserve"> </w:t>
      </w:r>
      <w:r>
        <w:rPr>
          <w:rtl w:val="true"/>
        </w:rPr>
        <w:t>الْوالِدُ</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پدر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 مورد آیه شریفه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امامان‌علیهم السلام هستند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همچنین از امام باقرعلیه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أَمِیرُ الْمُؤْمِنِینَ، وَما وَلَدَ؛ الْحَسَنُ وَالْحُسَینُ</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304" w:name="__RefHeading___Toc2634425_211673320"/>
      <w:bookmarkStart w:id="305" w:name="_Toc130"/>
      <w:bookmarkEnd w:id="304"/>
      <w:r>
        <w:rPr/>
        <w:t>122</w:t>
      </w:r>
      <w:r>
        <w:rPr>
          <w:rtl w:val="true"/>
        </w:rPr>
        <w:t xml:space="preserve"> </w:t>
      </w:r>
      <w:r>
        <w:rPr>
          <w:rtl w:val="true"/>
        </w:rPr>
        <w:t>الْوُدُّ</w:t>
      </w:r>
      <w:bookmarkEnd w:id="305"/>
    </w:p>
    <w:p>
      <w:pPr>
        <w:pStyle w:val="BookText"/>
        <w:rPr/>
      </w:pP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کسانی که ایمان آورده و کارهای شایسته انجام داده‌اند، خداوند رحمان محبّتی برای آنان در دلها قرار می‌دهد</w:t>
      </w:r>
      <w:r>
        <w:rPr>
          <w:rFonts w:eastAsia="IRNazanin" w:cs="IRNazanin"/>
          <w:color w:val="111111"/>
          <w:sz w:val="28"/>
          <w:szCs w:val="28"/>
          <w:rtl w:val="true"/>
          <w:lang w:bidi="fa-IR"/>
        </w:rPr>
        <w:t xml:space="preserve">». </w:t>
      </w:r>
      <w:bookmarkStart w:id="306" w:name="pg310_512"/>
    </w:p>
    <w:p>
      <w:pPr>
        <w:pStyle w:val="BookText"/>
        <w:rPr/>
      </w:pPr>
      <w:bookmarkEnd w:id="306"/>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این آیه 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أَمِیرِالْمُؤْمِنِینَ هِی الْوُدُّ الَّذِی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ولایت‌علی همان محبتی‌است که‌خدا فرموده</w:t>
      </w:r>
      <w:r>
        <w:rPr>
          <w:rFonts w:eastAsia="IRNazanin" w:cs="IRNazanin"/>
          <w:color w:val="111111"/>
          <w:sz w:val="28"/>
          <w:szCs w:val="28"/>
          <w:rtl w:val="true"/>
          <w:lang w:bidi="fa-IR"/>
        </w:rPr>
        <w:t>».</w:t>
      </w:r>
    </w:p>
    <w:p>
      <w:pPr>
        <w:pStyle w:val="Heading3"/>
        <w:numPr>
          <w:ilvl w:val="2"/>
          <w:numId w:val="1"/>
        </w:numPr>
        <w:rPr/>
      </w:pPr>
      <w:bookmarkStart w:id="307" w:name="__RefHeading___Toc2634427_211673320"/>
      <w:bookmarkStart w:id="308" w:name="_Toc131"/>
      <w:bookmarkEnd w:id="307"/>
      <w:r>
        <w:rPr/>
        <w:t>123</w:t>
      </w:r>
      <w:r>
        <w:rPr>
          <w:rtl w:val="true"/>
        </w:rPr>
        <w:t xml:space="preserve"> </w:t>
      </w:r>
      <w:r>
        <w:rPr>
          <w:rtl w:val="true"/>
        </w:rPr>
        <w:t>الْوَسِیلَةُ</w:t>
      </w:r>
      <w:bookmarkEnd w:id="308"/>
    </w:p>
    <w:p>
      <w:pPr>
        <w:pStyle w:val="BookText"/>
        <w:rPr/>
      </w:pPr>
      <w:r>
        <w:rPr>
          <w:rFonts w:ascii="IRNazanin" w:hAnsi="IRNazanin" w:eastAsia="IRNazanin"/>
          <w:color w:val="111111"/>
          <w:sz w:val="28"/>
          <w:sz w:val="28"/>
          <w:szCs w:val="28"/>
          <w:rtl w:val="true"/>
          <w:lang w:bidi="fa-IR"/>
        </w:rPr>
        <w:t>وسیله یعنی واسطه و چیزی که دیگران به واسطه آن، به خدا تقرب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وسیله‌ای برای تقرّب به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وسیله هستم، با فرزندانم</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309" w:name="__RefHeading___Toc2634429_211673320"/>
      <w:bookmarkStart w:id="310" w:name="_Toc132"/>
      <w:bookmarkEnd w:id="309"/>
      <w:r>
        <w:rPr/>
        <w:t>124</w:t>
      </w:r>
      <w:r>
        <w:rPr>
          <w:rtl w:val="true"/>
        </w:rPr>
        <w:t xml:space="preserve"> </w:t>
      </w:r>
      <w:r>
        <w:rPr>
          <w:rtl w:val="true"/>
        </w:rPr>
        <w:t>الْوِلایةُ</w:t>
      </w:r>
      <w:bookmarkEnd w:id="31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 هُوَ خَیرٌ ثَواباً وَخَیرٌ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ثابت گردید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برترین 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باقر و امام صادق‌علیهما السلام در مورد این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امیرمؤمنان‌علیه السلام است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11" w:name="__RefHeading___Toc2634431_211673320"/>
      <w:bookmarkStart w:id="312" w:name="_Toc133"/>
      <w:bookmarkEnd w:id="311"/>
      <w:r>
        <w:rPr/>
        <w:t>125</w:t>
      </w:r>
      <w:r>
        <w:rPr>
          <w:rtl w:val="true"/>
        </w:rPr>
        <w:t xml:space="preserve"> </w:t>
      </w:r>
      <w:r>
        <w:rPr>
          <w:rtl w:val="true"/>
        </w:rPr>
        <w:t>هادِی الْأُمَّةِ</w:t>
      </w:r>
      <w:bookmarkEnd w:id="31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آیه شریفه نازل شد،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علی نیز هادی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زیارت آن حضرت نیز، از امام صادق‌علیه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هادِیاً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او که هادی برای امّت قرارش دادی</w:t>
      </w:r>
      <w:r>
        <w:rPr>
          <w:rFonts w:eastAsia="IRNazanin" w:cs="IRNazanin"/>
          <w:color w:val="111111"/>
          <w:sz w:val="28"/>
          <w:szCs w:val="28"/>
          <w:rtl w:val="true"/>
          <w:lang w:bidi="fa-IR"/>
        </w:rPr>
        <w:t>».</w:t>
      </w:r>
    </w:p>
    <w:p>
      <w:pPr>
        <w:pStyle w:val="Heading3"/>
        <w:numPr>
          <w:ilvl w:val="2"/>
          <w:numId w:val="1"/>
        </w:numPr>
        <w:rPr/>
      </w:pPr>
      <w:bookmarkStart w:id="313" w:name="__RefHeading___Toc2634433_211673320"/>
      <w:bookmarkStart w:id="314" w:name="_Toc134"/>
      <w:bookmarkEnd w:id="313"/>
      <w:r>
        <w:rPr/>
        <w:t>126</w:t>
      </w:r>
      <w:r>
        <w:rPr>
          <w:rtl w:val="true"/>
        </w:rPr>
        <w:t xml:space="preserve"> </w:t>
      </w:r>
      <w:r>
        <w:rPr>
          <w:rtl w:val="true"/>
        </w:rPr>
        <w:t>الْیسْرُ</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راحتی شما را می‌خواهد، نه زحمت شما 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در تفسیر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یسر، حضرت علی‌علیه السلام است و دیگران عُسر هستند</w:t>
      </w:r>
      <w:r>
        <w:rPr>
          <w:rFonts w:eastAsia="IRNazanin" w:cs="IRNazanin"/>
          <w:color w:val="111111"/>
          <w:sz w:val="28"/>
          <w:szCs w:val="28"/>
          <w:rtl w:val="true"/>
          <w:lang w:bidi="fa-IR"/>
        </w:rPr>
        <w:t>.</w:t>
      </w:r>
      <w:r>
        <w:rPr>
          <w:rStyle w:val="FootnoteAnchor"/>
          <w:rtl w:val="true"/>
        </w:rPr>
        <w:footnoteReference w:id="333"/>
      </w:r>
      <w:bookmarkStart w:id="315" w:name="pg310_513"/>
    </w:p>
    <w:p>
      <w:pPr>
        <w:pStyle w:val="Heading2"/>
        <w:numPr>
          <w:ilvl w:val="1"/>
          <w:numId w:val="1"/>
        </w:numPr>
        <w:rPr/>
      </w:pPr>
      <w:bookmarkStart w:id="316" w:name="__RefHeading___Toc2634435_211673320"/>
      <w:bookmarkStart w:id="317" w:name="_Toc135"/>
      <w:bookmarkEnd w:id="315"/>
      <w:bookmarkEnd w:id="316"/>
      <w:r>
        <w:rPr>
          <w:rtl w:val="true"/>
        </w:rPr>
        <w:t>فصل دوم</w:t>
      </w:r>
      <w:r>
        <w:rPr>
          <w:rtl w:val="true"/>
        </w:rPr>
        <w:t>:</w:t>
      </w:r>
      <w:r>
        <w:rPr>
          <w:rtl w:val="true"/>
        </w:rPr>
        <w:t>امیرالمؤمنین‌علیه السلام در بیان خاتم النبیین‌صلی الله علیه وآله‌</w:t>
      </w:r>
      <w:bookmarkEnd w:id="317"/>
    </w:p>
    <w:p>
      <w:pPr>
        <w:pStyle w:val="Heading3"/>
        <w:numPr>
          <w:ilvl w:val="2"/>
          <w:numId w:val="1"/>
        </w:numPr>
        <w:rPr/>
      </w:pPr>
      <w:bookmarkStart w:id="318" w:name="__RefHeading___Toc2634437_211673320"/>
      <w:bookmarkStart w:id="319" w:name="_Toc13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 در بیان خاتم النبیین‌صلی الله علیه وآله‌</w:t>
      </w:r>
    </w:p>
    <w:p>
      <w:pPr>
        <w:pStyle w:val="Heading3"/>
        <w:numPr>
          <w:ilvl w:val="2"/>
          <w:numId w:val="1"/>
        </w:numPr>
        <w:rPr/>
      </w:pPr>
      <w:bookmarkStart w:id="320" w:name="__RefHeading___Toc2634439_211673320"/>
      <w:bookmarkStart w:id="321" w:name="_Toc137"/>
      <w:bookmarkEnd w:id="320"/>
      <w:r>
        <w:rPr>
          <w:rtl w:val="true"/>
        </w:rPr>
        <w:t>مقدمه</w:t>
      </w:r>
      <w:bookmarkEnd w:id="321"/>
    </w:p>
    <w:p>
      <w:pPr>
        <w:pStyle w:val="BookText"/>
        <w:rPr/>
      </w:pPr>
      <w:r>
        <w:rPr>
          <w:rFonts w:ascii="IRNazanin" w:hAnsi="IRNazanin" w:eastAsia="IRNazanin"/>
          <w:color w:val="111111"/>
          <w:sz w:val="28"/>
          <w:sz w:val="28"/>
          <w:szCs w:val="28"/>
          <w:rtl w:val="true"/>
          <w:lang w:bidi="fa-IR"/>
        </w:rPr>
        <w:t>آنچه در این فصل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القاب، اوصاف و فضایل امام علی‌علیه السلام است که در کلمات گهربار پیامبر اعظم‌صلی الله علیه وآله بیان شده است؛ چه اوصافی که از جانب خود در معرفی امام فرمودند، و یا از جانب خدای تعالی و جبرئیل به ایشان ابلاغ شده و مأمور به بیان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خلوت و جلوت و در خطبه عمومی و مجلس خصوصی، به ذکر فضایل و مناقب ایشان پرداخته است و ما از لابه‌لای احادیث آن حضرت و زیارات و خطبه‌های ایشان جمع‌آوری نموده‌ایم</w:t>
      </w:r>
      <w:r>
        <w:rPr>
          <w:rFonts w:eastAsia="IRNazanin" w:cs="IRNazanin"/>
          <w:color w:val="111111"/>
          <w:sz w:val="28"/>
          <w:szCs w:val="28"/>
          <w:rtl w:val="true"/>
          <w:lang w:bidi="fa-IR"/>
        </w:rPr>
        <w:t>.</w:t>
      </w:r>
    </w:p>
    <w:p>
      <w:pPr>
        <w:pStyle w:val="Heading3"/>
        <w:numPr>
          <w:ilvl w:val="2"/>
          <w:numId w:val="1"/>
        </w:numPr>
        <w:rPr/>
      </w:pPr>
      <w:bookmarkStart w:id="322" w:name="__RefHeading___Toc2634441_211673320"/>
      <w:bookmarkStart w:id="323" w:name="_Toc138"/>
      <w:bookmarkEnd w:id="322"/>
      <w:r>
        <w:rPr/>
        <w:t>127</w:t>
      </w:r>
      <w:r>
        <w:rPr>
          <w:rtl w:val="true"/>
        </w:rPr>
        <w:t xml:space="preserve"> </w:t>
      </w:r>
      <w:r>
        <w:rPr>
          <w:rtl w:val="true"/>
        </w:rPr>
        <w:t>الْآخِذُ</w:t>
      </w:r>
      <w:bookmarkEnd w:id="323"/>
    </w:p>
    <w:p>
      <w:pPr>
        <w:pStyle w:val="BookText"/>
        <w:rPr/>
      </w:pPr>
      <w:r>
        <w:rPr>
          <w:rFonts w:ascii="IRNazanin" w:hAnsi="IRNazanin" w:eastAsia="IRNazanin"/>
          <w:color w:val="111111"/>
          <w:sz w:val="28"/>
          <w:sz w:val="28"/>
          <w:szCs w:val="28"/>
          <w:rtl w:val="true"/>
          <w:lang w:bidi="fa-IR"/>
        </w:rPr>
        <w:t>گیرنده و حفظ کننده سنّت پیامبر؛ چنان‌که 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بِسُنَّتِی وَالذّآبُّ عَنْ مِلَّتِی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سنّت مرا اخذ و حفظ نموده و از ملّت و آیین من دفاع خواهی کرد</w:t>
      </w:r>
      <w:r>
        <w:rPr>
          <w:rFonts w:eastAsia="IRNazanin" w:cs="IRNazanin"/>
          <w:color w:val="111111"/>
          <w:sz w:val="28"/>
          <w:szCs w:val="28"/>
          <w:rtl w:val="true"/>
          <w:lang w:bidi="fa-IR"/>
        </w:rPr>
        <w:t>».</w:t>
      </w:r>
    </w:p>
    <w:p>
      <w:pPr>
        <w:pStyle w:val="Heading3"/>
        <w:numPr>
          <w:ilvl w:val="2"/>
          <w:numId w:val="1"/>
        </w:numPr>
        <w:rPr/>
      </w:pPr>
      <w:bookmarkStart w:id="324" w:name="__RefHeading___Toc2634443_211673320"/>
      <w:bookmarkStart w:id="325" w:name="_Toc139"/>
      <w:bookmarkEnd w:id="324"/>
      <w:r>
        <w:rPr/>
        <w:t>128</w:t>
      </w:r>
      <w:r>
        <w:rPr>
          <w:rtl w:val="true"/>
        </w:rPr>
        <w:t xml:space="preserve"> </w:t>
      </w:r>
      <w:r>
        <w:rPr>
          <w:rtl w:val="true"/>
        </w:rPr>
        <w:t>آخِرُ النّاسِ عَهْداً بِالرَّسُولِ‌</w:t>
      </w:r>
      <w:bookmarkEnd w:id="325"/>
    </w:p>
    <w:p>
      <w:pPr>
        <w:pStyle w:val="BookText"/>
        <w:rPr/>
      </w:pPr>
      <w:r>
        <w:rPr>
          <w:rFonts w:ascii="IRNazanin" w:hAnsi="IRNazanin" w:eastAsia="IRNazanin"/>
          <w:color w:val="111111"/>
          <w:sz w:val="28"/>
          <w:sz w:val="28"/>
          <w:szCs w:val="28"/>
          <w:rtl w:val="true"/>
          <w:lang w:bidi="fa-IR"/>
        </w:rPr>
        <w:t>آخرین کسی که با پیامبر خداصلی الله علیه وآله وداع نمود و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 اشاره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أَوَّلُ النّاسِ إِیماناً وآخِرُهُمْ بِی عَهْداً، وَأَوَّلُ النّاسِ فِی الْقِیامِ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علی‌علیه السلام، نخستین ایمان‌آورندگان و آخرین کسی است که با من وداع می‌کند و اوّلین کسی است که روز محشر، به همراه من برمی‌خیزد</w:t>
      </w:r>
      <w:r>
        <w:rPr>
          <w:rFonts w:eastAsia="IRNazanin" w:cs="IRNazanin"/>
          <w:color w:val="111111"/>
          <w:sz w:val="28"/>
          <w:szCs w:val="28"/>
          <w:rtl w:val="true"/>
          <w:lang w:bidi="fa-IR"/>
        </w:rPr>
        <w:t>».</w:t>
      </w:r>
    </w:p>
    <w:p>
      <w:pPr>
        <w:pStyle w:val="Heading3"/>
        <w:numPr>
          <w:ilvl w:val="2"/>
          <w:numId w:val="1"/>
        </w:numPr>
        <w:rPr/>
      </w:pPr>
      <w:bookmarkStart w:id="326" w:name="__RefHeading___Toc2634445_211673320"/>
      <w:bookmarkStart w:id="327" w:name="_Toc140"/>
      <w:bookmarkEnd w:id="326"/>
      <w:r>
        <w:rPr/>
        <w:t>129</w:t>
      </w:r>
      <w:r>
        <w:rPr>
          <w:rtl w:val="true"/>
        </w:rPr>
        <w:t xml:space="preserve"> </w:t>
      </w:r>
      <w:r>
        <w:rPr>
          <w:rtl w:val="true"/>
        </w:rPr>
        <w:t>آصِفُ الْأُمَّةِ</w:t>
      </w:r>
      <w:bookmarkEnd w:id="327"/>
    </w:p>
    <w:p>
      <w:pPr>
        <w:pStyle w:val="BookText"/>
        <w:rPr/>
      </w:pPr>
      <w:r>
        <w:rPr>
          <w:rFonts w:ascii="IRNazanin" w:hAnsi="IRNazanin" w:eastAsia="IRNazanin"/>
          <w:color w:val="111111"/>
          <w:sz w:val="28"/>
          <w:sz w:val="28"/>
          <w:szCs w:val="28"/>
          <w:rtl w:val="true"/>
          <w:lang w:bidi="fa-IR"/>
        </w:rPr>
        <w:t>آصف، نام وزیر و خواهرزاده و جانشین سلیمان‌علیه السلام بود که او را وصی خود قرار داد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معرفی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اللَّهِ قِیلاً وَأَصْدَقُ مِنْهُ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جَلَّ جَلالُهُ أَمَرَنِی أَنْ أُقِیمَ لَکُمْ عَلِیاً عَلَماً وَإِماماً وَخَلِیفَةً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صِدِّیقُ هذِهِ الأُمَّةِ وَفارُوقُها وَمُحَدِّثُها، إِنَّهُ هارُونُها وَیوشَعُها وَآصِفُها وَشَمعُونُها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بهتر سخن می‌گوید و چه کسی از او راستگوتر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به من فرمان داده که علی را برای شما معرفی کنم که او امام و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صدّیق این امّت است، او فاروق و محدّث این امّت است، او هارون و یوشع و آصف و شمعون این امّت است</w:t>
      </w:r>
      <w:r>
        <w:rPr>
          <w:rFonts w:eastAsia="IRNazanin" w:cs="IRNazanin"/>
          <w:color w:val="111111"/>
          <w:sz w:val="28"/>
          <w:szCs w:val="28"/>
          <w:rtl w:val="true"/>
          <w:lang w:bidi="fa-IR"/>
        </w:rPr>
        <w:t>».</w:t>
      </w:r>
    </w:p>
    <w:p>
      <w:pPr>
        <w:pStyle w:val="Heading3"/>
        <w:numPr>
          <w:ilvl w:val="2"/>
          <w:numId w:val="1"/>
        </w:numPr>
        <w:rPr/>
      </w:pPr>
      <w:bookmarkStart w:id="328" w:name="__RefHeading___Toc2634447_211673320"/>
      <w:bookmarkStart w:id="329" w:name="_Toc141"/>
      <w:bookmarkEnd w:id="328"/>
      <w:r>
        <w:rPr/>
        <w:t>130</w:t>
      </w:r>
      <w:r>
        <w:rPr>
          <w:rtl w:val="true"/>
        </w:rPr>
        <w:t xml:space="preserve"> </w:t>
      </w:r>
      <w:r>
        <w:rPr>
          <w:rtl w:val="true"/>
        </w:rPr>
        <w:t>آیةُ اللَّهِ الْکُبْری‌</w:t>
      </w:r>
      <w:bookmarkEnd w:id="3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 مثل عظمی اسم تفضیل و مؤنث اکبر یعنی بزرگ‌تر و بزرگ‌ترین؛ بنابراین علی‌علیه السلام </w:t>
      </w:r>
      <w:bookmarkStart w:id="330" w:name="pg310_514"/>
    </w:p>
    <w:p>
      <w:pPr>
        <w:pStyle w:val="BookText"/>
        <w:rPr/>
      </w:pPr>
      <w:bookmarkEnd w:id="330"/>
      <w:r>
        <w:rPr>
          <w:rFonts w:ascii="IRNazanin" w:hAnsi="IRNazanin" w:eastAsia="IRNazanin"/>
          <w:color w:val="111111"/>
          <w:sz w:val="28"/>
          <w:sz w:val="28"/>
          <w:szCs w:val="28"/>
          <w:rtl w:val="true"/>
          <w:lang w:bidi="fa-IR"/>
        </w:rPr>
        <w:t>آیت و نشانه بزرگ خدا و بزرگ‌ترین آنها می‌باشد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این‌عنوان از القاب امام علی‌علیه السلام است که رسول خداصلی الله علیه وآله در مورد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کَلِمَةُ اللَّهِ الْعُلْیا وَآیةُ اللَّهِ الْکُبْری وَلا یقْبَلُ اللَّهُ الإِیمانَ إِلّا بِوِلایتِکَ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عالی‌ترین کلمه خدا و بزرگ‌ترین نشانه خدایی، و خداوند ایمان کسی را قبول نمی‌کند؛ مگر با ولایت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امیرمؤمنان‌علیه السلام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الْحُجَّةُ الْعُظْمی وَالآیةُ الْکُبْری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بزرگ‌ترین حجّت خدا و بزرگ‌ترین آیه و نشانه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دعای افتتاح در شب‌های ماه مبارک رمضان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وَصَلِّ عَلی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وَآیتِکَ الْکُبْری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امیرمؤمنان‌علیه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بزرگ‌ترین آیه و نشانه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نماز عید غدیر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شَهِدْنا بِمَنِّکَ وَلُطْفِکَ بِأَنَّکَ أَنْتَ اللَّهُ لا إِلهَ إِلّا أَنْتَ رَبُّنا وَمُحَمَّدٌ عَبْدُکَ وَرَسُولُکَ نَبِینا وَعَلِی أَمِیرُالْمُؤْمِنِینَ وَالْحُجَّةُ الْعُظْمی وَآیتُکَ الْکُبْری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کرم و لطف تو گواهی می‌دهیم که تو همان خدایی هستی که غیر از تو نیست و محمّد بنده و رسول تو، پیامبر ماست و علی، امیرمؤمنان و بزرگ‌ترین دلیل و نشانه تو است</w:t>
      </w:r>
      <w:r>
        <w:rPr>
          <w:rFonts w:eastAsia="IRNazanin" w:cs="IRNazanin"/>
          <w:color w:val="111111"/>
          <w:sz w:val="28"/>
          <w:szCs w:val="28"/>
          <w:rtl w:val="true"/>
          <w:lang w:bidi="fa-IR"/>
        </w:rPr>
        <w:t>».</w:t>
      </w:r>
    </w:p>
    <w:p>
      <w:pPr>
        <w:pStyle w:val="Heading3"/>
        <w:numPr>
          <w:ilvl w:val="2"/>
          <w:numId w:val="1"/>
        </w:numPr>
        <w:rPr/>
      </w:pPr>
      <w:bookmarkStart w:id="331" w:name="__RefHeading___Toc2634449_211673320"/>
      <w:bookmarkStart w:id="332" w:name="_Toc142"/>
      <w:bookmarkEnd w:id="331"/>
      <w:r>
        <w:rPr/>
        <w:t>131</w:t>
      </w:r>
      <w:r>
        <w:rPr>
          <w:rtl w:val="true"/>
        </w:rPr>
        <w:t xml:space="preserve"> </w:t>
      </w:r>
      <w:r>
        <w:rPr>
          <w:rtl w:val="true"/>
        </w:rPr>
        <w:t>آیةُ الْحَقِ‌ّ</w:t>
      </w:r>
      <w:bookmarkEnd w:id="332"/>
    </w:p>
    <w:p>
      <w:pPr>
        <w:pStyle w:val="BookText"/>
        <w:rPr/>
      </w:pPr>
      <w:r>
        <w:rPr>
          <w:rFonts w:ascii="IRNazanin" w:hAnsi="IRNazanin" w:eastAsia="IRNazanin"/>
          <w:color w:val="111111"/>
          <w:sz w:val="28"/>
          <w:sz w:val="28"/>
          <w:szCs w:val="28"/>
          <w:rtl w:val="true"/>
          <w:lang w:bidi="fa-IR"/>
        </w:rPr>
        <w:t>آیة الحق به معنای نشانه حقّ و حقیقت است و البته حقّ محض و خالص خدای‌تعالی است، پس علی‌علیه السلام نشانه خداوند است،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آیةُ الْحَقِ‌ّ وَرایةُ الْهُدی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نشانه خدا و پرچم هدایت است</w:t>
      </w:r>
      <w:r>
        <w:rPr>
          <w:rFonts w:eastAsia="IRNazanin" w:cs="IRNazanin"/>
          <w:color w:val="111111"/>
          <w:sz w:val="28"/>
          <w:szCs w:val="28"/>
          <w:rtl w:val="true"/>
          <w:lang w:bidi="fa-IR"/>
        </w:rPr>
        <w:t>».</w:t>
      </w:r>
    </w:p>
    <w:p>
      <w:pPr>
        <w:pStyle w:val="Heading3"/>
        <w:numPr>
          <w:ilvl w:val="2"/>
          <w:numId w:val="1"/>
        </w:numPr>
        <w:rPr/>
      </w:pPr>
      <w:bookmarkStart w:id="333" w:name="__RefHeading___Toc2634451_211673320"/>
      <w:bookmarkStart w:id="334" w:name="_Toc143"/>
      <w:bookmarkEnd w:id="333"/>
      <w:r>
        <w:rPr/>
        <w:t>132</w:t>
      </w:r>
      <w:r>
        <w:rPr>
          <w:rtl w:val="true"/>
        </w:rPr>
        <w:t xml:space="preserve"> </w:t>
      </w:r>
      <w:r>
        <w:rPr>
          <w:rtl w:val="true"/>
        </w:rPr>
        <w:t>أَبْصَرُ الْمُؤمِنِینَ‌</w:t>
      </w:r>
      <w:bookmarkEnd w:id="334"/>
    </w:p>
    <w:p>
      <w:pPr>
        <w:pStyle w:val="BookText"/>
        <w:rPr/>
      </w:pPr>
      <w:r>
        <w:rPr>
          <w:rFonts w:ascii="IRNazanin" w:hAnsi="IRNazanin" w:eastAsia="IRNazanin"/>
          <w:color w:val="111111"/>
          <w:sz w:val="28"/>
          <w:sz w:val="28"/>
          <w:szCs w:val="28"/>
          <w:rtl w:val="true"/>
          <w:lang w:bidi="fa-IR"/>
        </w:rPr>
        <w:t>روزی رسول خداصلی الله علیه وآله دستی به کتف علی‌علیه السلام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در تو هست که هیچ یک از قریش نمی‌تواند با تو رقابت و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 خصلت چنین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إِیماناً بِاللَّهِ وَأَوْفاهُمْ بِعَهْدِ اللَّهِ وَأَقْوَمُهُمْ بِأَمْرِ اللَّهِ وَأَقْسَمُهُمْ بِالسَّوِیةِ وَأَعْدَلُهُمْ فِی الرَّعِیةِ وَأَبْصَرُهُمْ فِی الْقَضِیةِ وَأَعْظَمُهُمْ عِنْدَ اللَّهِ یوْمَ الْقِیامَةِ مَزِیةً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bookmarkStart w:id="335" w:name="pg310_515"/>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ایمان آورنده به خدا از بین مؤمنان و وفادارترین آنان به عهد خدا و برپادارترین فرد به امر خدا و تقسیم کننده به تساوی و عادل‌ترین آن‌ها با مردم و عالم‌ترین آنان به قضایا و حوادث می‌باشی و کسی هستی که روز قیامت درجه و مزیتش از همه عظیم‌تر است</w:t>
      </w:r>
      <w:r>
        <w:rPr>
          <w:rFonts w:eastAsia="IRNazanin" w:cs="IRNazanin"/>
          <w:color w:val="111111"/>
          <w:sz w:val="28"/>
          <w:szCs w:val="28"/>
          <w:rtl w:val="true"/>
          <w:lang w:bidi="fa-IR"/>
        </w:rPr>
        <w:t>».</w:t>
      </w:r>
    </w:p>
    <w:p>
      <w:pPr>
        <w:pStyle w:val="Heading3"/>
        <w:numPr>
          <w:ilvl w:val="2"/>
          <w:numId w:val="1"/>
        </w:numPr>
        <w:rPr/>
      </w:pPr>
      <w:bookmarkStart w:id="336" w:name="__RefHeading___Toc2634453_211673320"/>
      <w:bookmarkStart w:id="337" w:name="_Toc144"/>
      <w:bookmarkEnd w:id="336"/>
      <w:r>
        <w:rPr/>
        <w:t>133</w:t>
      </w:r>
      <w:r>
        <w:rPr>
          <w:rtl w:val="true"/>
        </w:rPr>
        <w:t xml:space="preserve"> </w:t>
      </w:r>
      <w:r>
        <w:rPr>
          <w:rtl w:val="true"/>
        </w:rPr>
        <w:t>ابْنُ عَمِ‌ّ الرَّسُولِ‌</w:t>
      </w:r>
      <w:bookmarkEnd w:id="337"/>
    </w:p>
    <w:p>
      <w:pPr>
        <w:pStyle w:val="BookText"/>
        <w:rPr/>
      </w:pPr>
      <w:r>
        <w:rPr>
          <w:rFonts w:ascii="IRNazanin" w:hAnsi="IRNazanin" w:eastAsia="IRNazanin"/>
          <w:color w:val="111111"/>
          <w:sz w:val="28"/>
          <w:sz w:val="28"/>
          <w:szCs w:val="28"/>
          <w:rtl w:val="true"/>
          <w:lang w:bidi="fa-IR"/>
        </w:rPr>
        <w:t>حضرت علی‌علیه السلام پسر عموی رسول خداصلی الله علیه وآله است، البته در دایره دین الهی قرابت نسبی و سببی جایگاهی ندارد؛ لکن در کنار سایر مناقب و فضایل علی‌علیه السلام، این قرابت و نزدیکی با پیامبر خداصلی الله علیه وآله خود ارزش و فضیلتی دیگر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أَخِی وَصاحِبِی وَابْنُ عَمِّی</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زیارت مخصوصه آن حضرت در روز یکشنبه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ابْنِ عَمِّکَ رَسُولِ اللَّهِ صَلَّی اللَّهُ عَلَیهِ وَآلِهِ وَسَلَّمَ وَعَلَیهِمْ أَجْمَعِینَ</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338" w:name="__RefHeading___Toc2634455_211673320"/>
      <w:bookmarkStart w:id="339" w:name="_Toc145"/>
      <w:bookmarkEnd w:id="338"/>
      <w:r>
        <w:rPr/>
        <w:t>134</w:t>
      </w:r>
      <w:r>
        <w:rPr>
          <w:rtl w:val="true"/>
        </w:rPr>
        <w:t xml:space="preserve"> </w:t>
      </w:r>
      <w:r>
        <w:rPr>
          <w:rtl w:val="true"/>
        </w:rPr>
        <w:t>أَبُو الْأَئِمَّةِ</w:t>
      </w:r>
      <w:bookmarkEnd w:id="339"/>
    </w:p>
    <w:p>
      <w:pPr>
        <w:pStyle w:val="BookText"/>
        <w:rPr/>
      </w:pPr>
      <w:r>
        <w:rPr>
          <w:rFonts w:ascii="IRNazanin" w:hAnsi="IRNazanin" w:eastAsia="IRNazanin"/>
          <w:color w:val="111111"/>
          <w:sz w:val="28"/>
          <w:sz w:val="28"/>
          <w:szCs w:val="28"/>
          <w:rtl w:val="true"/>
          <w:lang w:bidi="fa-IR"/>
        </w:rPr>
        <w:t>پدر امامان، عنوانی است که رسول خداصلی الله علیه وآله در حقّ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أَبُوالْأَئِمَّةِ أَحَدَ عَشَرَ مِنْ صُلْبِکَ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هستی، پدر یازده امام که همه از صلب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پدر امامان معصوم‌علیهم السلام است؛ یعنی همه امامان از نسل او و از فرزندان امام حسین‌علیه السلام هستند؛ چنان‌که در یکی از زیارات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الْأَئِمَّةِ وَخَلِیلِ النُّبُوَّةِ وَالْمَخْصُوصِ بِالْأُخُوَّةِ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و دوست پیامبر، همان که به جهت برادری پیامبرصلی الله علیه وآله امتیاز ویژه یافت</w:t>
      </w:r>
      <w:r>
        <w:rPr>
          <w:rFonts w:eastAsia="IRNazanin" w:cs="IRNazanin"/>
          <w:color w:val="111111"/>
          <w:sz w:val="28"/>
          <w:szCs w:val="28"/>
          <w:rtl w:val="true"/>
          <w:lang w:bidi="fa-IR"/>
        </w:rPr>
        <w:t>».</w:t>
      </w:r>
    </w:p>
    <w:p>
      <w:pPr>
        <w:pStyle w:val="Heading3"/>
        <w:numPr>
          <w:ilvl w:val="2"/>
          <w:numId w:val="1"/>
        </w:numPr>
        <w:rPr/>
      </w:pPr>
      <w:bookmarkStart w:id="340" w:name="__RefHeading___Toc2634457_211673320"/>
      <w:bookmarkStart w:id="341" w:name="_Toc146"/>
      <w:bookmarkEnd w:id="340"/>
      <w:r>
        <w:rPr/>
        <w:t>135</w:t>
      </w:r>
      <w:r>
        <w:rPr>
          <w:rtl w:val="true"/>
        </w:rPr>
        <w:t xml:space="preserve"> </w:t>
      </w:r>
      <w:r>
        <w:rPr>
          <w:rtl w:val="true"/>
        </w:rPr>
        <w:t>أَبُو الْأَئِمَّةِ الزُّهَرِ</w:t>
      </w:r>
      <w:bookmarkEnd w:id="341"/>
    </w:p>
    <w:p>
      <w:pPr>
        <w:pStyle w:val="BookText"/>
        <w:rPr/>
      </w:pPr>
      <w:r>
        <w:rPr>
          <w:rFonts w:ascii="IRNazanin" w:hAnsi="IRNazanin" w:eastAsia="IRNazanin"/>
          <w:color w:val="111111"/>
          <w:sz w:val="28"/>
          <w:sz w:val="28"/>
          <w:szCs w:val="28"/>
          <w:rtl w:val="true"/>
          <w:lang w:bidi="fa-IR"/>
        </w:rPr>
        <w:t>زُهَر جمع زهره است و به معنای درخشنده و نورانی؛ یعنی امامان ما همه چنین هستند و امیر مؤمنان پدر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مورد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الْمُبَلِّغُ عَنِّی وَالْإِمامُ بَعْدِی وَأَبُوالْأَئِمَّةِ 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او از جانب من ابلاغ می‌کند، او امام بعد از من و پدر امامان درخشنده و نورانی است</w:t>
      </w:r>
      <w:r>
        <w:rPr>
          <w:rFonts w:eastAsia="IRNazanin" w:cs="IRNazanin"/>
          <w:color w:val="111111"/>
          <w:sz w:val="28"/>
          <w:szCs w:val="28"/>
          <w:rtl w:val="true"/>
          <w:lang w:bidi="fa-IR"/>
        </w:rPr>
        <w:t>».</w:t>
      </w:r>
    </w:p>
    <w:p>
      <w:pPr>
        <w:pStyle w:val="Heading3"/>
        <w:numPr>
          <w:ilvl w:val="2"/>
          <w:numId w:val="1"/>
        </w:numPr>
        <w:rPr/>
      </w:pPr>
      <w:bookmarkStart w:id="342" w:name="__RefHeading___Toc2634459_211673320"/>
      <w:bookmarkStart w:id="343" w:name="_Toc147"/>
      <w:bookmarkEnd w:id="342"/>
      <w:r>
        <w:rPr/>
        <w:t>136</w:t>
      </w:r>
      <w:r>
        <w:rPr>
          <w:rtl w:val="true"/>
        </w:rPr>
        <w:t xml:space="preserve"> </w:t>
      </w:r>
      <w:r>
        <w:rPr>
          <w:rtl w:val="true"/>
        </w:rPr>
        <w:t>أَبُو الْأَئِمَّةِ الْمَهْدِیینَ‌</w:t>
      </w:r>
      <w:bookmarkEnd w:id="343"/>
    </w:p>
    <w:p>
      <w:pPr>
        <w:pStyle w:val="BookText"/>
        <w:rPr/>
      </w:pPr>
      <w:r>
        <w:rPr>
          <w:rFonts w:ascii="IRNazanin" w:hAnsi="IRNazanin" w:eastAsia="IRNazanin"/>
          <w:color w:val="111111"/>
          <w:sz w:val="28"/>
          <w:sz w:val="28"/>
          <w:szCs w:val="28"/>
          <w:rtl w:val="true"/>
          <w:lang w:bidi="fa-IR"/>
        </w:rPr>
        <w:t>پدر امامان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گهربار پیامبر اکرم‌صلی الله علیه وآله است که در روز غدیر درباره حضرت علی‌علیه 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مِنِّی وَأَنَا مِنْ عَلِی‌ّ، خُلِقَ مِنْ طِینَتِی وَهُوَ إِمامُ الْخَلْقِ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الْوَصِیینَ وَزَوْجُ سَیدَةِ نِسآءِ الْعالَمِینَ وَأَبُوالْأَئِمَّةِ الْمَهْدِیینَ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bookmarkStart w:id="344" w:name="pg310_516"/>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از من است و من از علی هستم، خلقت او از طینت من است، او بعد از من امام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جانشینان و همسر بهترین زنان جهان است و پدر امامان هدایت یافته می‌باشد</w:t>
      </w:r>
      <w:r>
        <w:rPr>
          <w:rFonts w:eastAsia="IRNazanin" w:cs="IRNazanin"/>
          <w:color w:val="111111"/>
          <w:sz w:val="28"/>
          <w:szCs w:val="28"/>
          <w:rtl w:val="true"/>
          <w:lang w:bidi="fa-IR"/>
        </w:rPr>
        <w:t>».</w:t>
      </w:r>
    </w:p>
    <w:p>
      <w:pPr>
        <w:pStyle w:val="Heading3"/>
        <w:numPr>
          <w:ilvl w:val="2"/>
          <w:numId w:val="1"/>
        </w:numPr>
        <w:rPr/>
      </w:pPr>
      <w:bookmarkStart w:id="345" w:name="__RefHeading___Toc2634461_211673320"/>
      <w:bookmarkStart w:id="346" w:name="_Toc148"/>
      <w:bookmarkEnd w:id="345"/>
      <w:r>
        <w:rPr/>
        <w:t>137</w:t>
      </w:r>
      <w:r>
        <w:rPr>
          <w:rtl w:val="true"/>
        </w:rPr>
        <w:t xml:space="preserve"> </w:t>
      </w:r>
      <w:r>
        <w:rPr>
          <w:rtl w:val="true"/>
        </w:rPr>
        <w:t>أَبُو الْأُمَّةِ</w:t>
      </w:r>
      <w:bookmarkEnd w:id="346"/>
    </w:p>
    <w:p>
      <w:pPr>
        <w:pStyle w:val="BookText"/>
        <w:rPr/>
      </w:pP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کنیه‌های امام علی‌علیه السلام است که همراه پیامبر خداصلی الله علیه وآله، پدر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الْاُمَّةِ فَلَعَنَ اللَّهُ مَنْ عَقَّنا،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کس که حقّ ما را رعایت نکند و از ما نافرمانی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آمین،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347" w:name="__RefHeading___Toc2634463_211673320"/>
      <w:bookmarkStart w:id="348" w:name="_Toc149"/>
      <w:bookmarkEnd w:id="347"/>
      <w:r>
        <w:rPr/>
        <w:t>138</w:t>
      </w:r>
      <w:r>
        <w:rPr>
          <w:rtl w:val="true"/>
        </w:rPr>
        <w:t xml:space="preserve"> </w:t>
      </w:r>
      <w:r>
        <w:rPr>
          <w:rtl w:val="true"/>
        </w:rPr>
        <w:t>أَبُو تُرابٍ‌</w:t>
      </w:r>
      <w:bookmarkEnd w:id="348"/>
    </w:p>
    <w:p>
      <w:pPr>
        <w:pStyle w:val="BookText"/>
        <w:rPr/>
      </w:pP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کنیه‌های ویژه امیرالمؤمنین‌علیه السلام است که پیامبر خداصلی الله علیه وآله به آن حضرت نسبت داده و از کنیه‌هایی است که امام علی‌علیه السلام نیز آن را بسیار دوست می‌داشت و اگر کسی او را با آن کنیه صدا می‌کرد، بسیار خوشحال می‌شد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درمورد علّت نام‌گذاری آن، مطالب متعددی گفته شده؛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بر روی زمین در حال سجده بود و گرد و خاک بر سر و رویش نشسته بود، پیامبرصلی الله علیه وآله این منظره را دید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أَبُوتُرابٍ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موارد مختلف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مورد خطاب قرار می‌داد</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349" w:name="__RefHeading___Toc2634465_211673320"/>
      <w:bookmarkStart w:id="350" w:name="_Toc150"/>
      <w:bookmarkEnd w:id="349"/>
      <w:r>
        <w:rPr/>
        <w:t>139</w:t>
      </w:r>
      <w:r>
        <w:rPr>
          <w:rtl w:val="true"/>
        </w:rPr>
        <w:t xml:space="preserve"> </w:t>
      </w:r>
      <w:r>
        <w:rPr>
          <w:rtl w:val="true"/>
        </w:rPr>
        <w:t>أَبُو ذُرِّیةِ الرَّسُولِ‌</w:t>
      </w:r>
      <w:bookmarkEnd w:id="350"/>
    </w:p>
    <w:p>
      <w:pPr>
        <w:pStyle w:val="BookText"/>
        <w:rPr/>
      </w:pPr>
      <w:r>
        <w:rPr>
          <w:rFonts w:ascii="IRNazanin" w:hAnsi="IRNazanin" w:eastAsia="IRNazanin"/>
          <w:color w:val="111111"/>
          <w:sz w:val="28"/>
          <w:sz w:val="28"/>
          <w:szCs w:val="28"/>
          <w:rtl w:val="true"/>
          <w:lang w:bidi="fa-IR"/>
        </w:rPr>
        <w:t>پدر فرزندان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عنوانی دیگر است که رسول خداصلی الله علیه وآله به امام علی‌علیه السلام نسبت داده؛</w:t>
      </w:r>
      <w:r>
        <w:rPr>
          <w:rStyle w:val="FootnoteAnchor"/>
          <w:rtl w:val="true"/>
        </w:rPr>
        <w:footnoteReference w:id="354"/>
      </w:r>
      <w:r>
        <w:rPr>
          <w:rFonts w:ascii="IRNazanin" w:hAnsi="IRNazanin" w:eastAsia="IRNazanin"/>
          <w:color w:val="111111"/>
          <w:sz w:val="28"/>
          <w:sz w:val="28"/>
          <w:szCs w:val="28"/>
          <w:rtl w:val="true"/>
          <w:lang w:bidi="fa-IR"/>
        </w:rPr>
        <w:t>چون همسرش فاطمه زهراعلیها السلام دختر پیامبر است، فرزندان ایشان ذرّیه رسول خداصلی الله علیه وآله می‌باشند؛ لذا با این عنوان در موارد بسیاری از امیرالمؤمنین تعریف و تمجید شده است؛ از جمله 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وَأَبِی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علی، که ولی تو و برادر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ذرّیه آن جناب است</w:t>
      </w:r>
      <w:r>
        <w:rPr>
          <w:rFonts w:eastAsia="IRNazanin" w:cs="IRNazanin"/>
          <w:color w:val="111111"/>
          <w:sz w:val="28"/>
          <w:szCs w:val="28"/>
          <w:rtl w:val="true"/>
          <w:lang w:bidi="fa-IR"/>
        </w:rPr>
        <w:t>».</w:t>
      </w:r>
    </w:p>
    <w:p>
      <w:pPr>
        <w:pStyle w:val="Heading3"/>
        <w:numPr>
          <w:ilvl w:val="2"/>
          <w:numId w:val="1"/>
        </w:numPr>
        <w:rPr/>
      </w:pPr>
      <w:bookmarkStart w:id="351" w:name="__RefHeading___Toc2634467_211673320"/>
      <w:bookmarkStart w:id="352" w:name="_Toc151"/>
      <w:bookmarkEnd w:id="351"/>
      <w:r>
        <w:rPr/>
        <w:t>140</w:t>
      </w:r>
      <w:r>
        <w:rPr>
          <w:rtl w:val="true"/>
        </w:rPr>
        <w:t xml:space="preserve"> </w:t>
      </w:r>
      <w:r>
        <w:rPr>
          <w:rtl w:val="true"/>
        </w:rPr>
        <w:t>أَبُو الرَّیحانَتَینِ‌</w:t>
      </w:r>
      <w:bookmarkEnd w:id="3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دو ریحانه و دسته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سه روز قبل از رحلت، به امام علی‌علیه السلام چنین فرمود</w:t>
      </w:r>
      <w:r>
        <w:rPr>
          <w:rFonts w:eastAsia="IRNazanin" w:cs="IRNazanin"/>
          <w:color w:val="111111"/>
          <w:sz w:val="28"/>
          <w:szCs w:val="28"/>
          <w:rtl w:val="true"/>
          <w:lang w:bidi="fa-IR"/>
        </w:rPr>
        <w:t xml:space="preserve">: </w:t>
      </w:r>
      <w:bookmarkStart w:id="353" w:name="pg310_517"/>
    </w:p>
    <w:p>
      <w:pPr>
        <w:pStyle w:val="BookText"/>
        <w:rPr/>
      </w:pPr>
      <w:bookmarkEnd w:id="3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الرَّیحانَتَین، أُوصِیکَ بِرَیحانَتَی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دو دسته گل، از این دنیا تو را به گل‌های خودم سفارش می‌کنم</w:t>
      </w:r>
      <w:r>
        <w:rPr>
          <w:rFonts w:eastAsia="IRNazanin" w:cs="IRNazanin"/>
          <w:color w:val="111111"/>
          <w:sz w:val="28"/>
          <w:szCs w:val="28"/>
          <w:rtl w:val="true"/>
          <w:lang w:bidi="fa-IR"/>
        </w:rPr>
        <w:t>».</w:t>
      </w:r>
    </w:p>
    <w:p>
      <w:pPr>
        <w:pStyle w:val="Heading3"/>
        <w:numPr>
          <w:ilvl w:val="2"/>
          <w:numId w:val="1"/>
        </w:numPr>
        <w:rPr/>
      </w:pPr>
      <w:bookmarkStart w:id="354" w:name="__RefHeading___Toc2634469_211673320"/>
      <w:bookmarkStart w:id="355" w:name="_Toc152"/>
      <w:bookmarkEnd w:id="354"/>
      <w:r>
        <w:rPr/>
        <w:t>141</w:t>
      </w:r>
      <w:r>
        <w:rPr>
          <w:rtl w:val="true"/>
        </w:rPr>
        <w:t xml:space="preserve"> </w:t>
      </w:r>
      <w:r>
        <w:rPr>
          <w:rtl w:val="true"/>
        </w:rPr>
        <w:t>أَبُو السِّبْطَینِ‌</w:t>
      </w:r>
      <w:bookmarkEnd w:id="355"/>
    </w:p>
    <w:p>
      <w:pPr>
        <w:pStyle w:val="BookText"/>
        <w:rPr/>
      </w:pPr>
      <w:r>
        <w:rPr>
          <w:rFonts w:ascii="IRNazanin" w:hAnsi="IRNazanin" w:eastAsia="IRNazanin"/>
          <w:color w:val="111111"/>
          <w:sz w:val="28"/>
          <w:sz w:val="28"/>
          <w:szCs w:val="28"/>
          <w:rtl w:val="true"/>
          <w:lang w:bidi="fa-IR"/>
        </w:rPr>
        <w:t>سبطین تثنیه سبط و به معنای نوه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أَبُو سِبْطَی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پدر دو سبط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حسین‌علیهما السلام دو سبط و نوه پیامبر اکرم‌صلی الله علیه وآله هستند، امام علی‌علیه السلام نیز داماد پیامبرصلی الله علیه وآله و پدر ایشان است؛ لذا به حضرت این‌گونه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سِبْطَی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برتو ای 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Heading3"/>
        <w:numPr>
          <w:ilvl w:val="2"/>
          <w:numId w:val="1"/>
        </w:numPr>
        <w:rPr/>
      </w:pPr>
      <w:bookmarkStart w:id="356" w:name="__RefHeading___Toc2634471_211673320"/>
      <w:bookmarkStart w:id="357" w:name="_Toc153"/>
      <w:bookmarkEnd w:id="356"/>
      <w:r>
        <w:rPr/>
        <w:t>142</w:t>
      </w:r>
      <w:r>
        <w:rPr>
          <w:rtl w:val="true"/>
        </w:rPr>
        <w:t xml:space="preserve"> </w:t>
      </w:r>
      <w:r>
        <w:rPr>
          <w:rtl w:val="true"/>
        </w:rPr>
        <w:t>أَبُو الشُّهَداءِ</w:t>
      </w:r>
      <w:bookmarkEnd w:id="357"/>
    </w:p>
    <w:p>
      <w:pPr>
        <w:pStyle w:val="BookText"/>
        <w:rPr/>
      </w:pPr>
      <w:r>
        <w:rPr>
          <w:rFonts w:ascii="IRNazanin" w:hAnsi="IRNazanin" w:eastAsia="IRNazanin"/>
          <w:color w:val="111111"/>
          <w:sz w:val="28"/>
          <w:sz w:val="28"/>
          <w:szCs w:val="28"/>
          <w:rtl w:val="true"/>
          <w:lang w:bidi="fa-IR"/>
        </w:rPr>
        <w:t>پدر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آقایی است که همه فرزندان او را یا شهید کردند و یا اسیر و آواره و یا تبعید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الشُّهَداءِ وَأَبُوالشُّهَداءِ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آقای شهیدان و پدر شهیدان است که در غربت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ندبه نیز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وَالْأُمَّةُ مُصِرَّةٌ عَلی مَقْتِهِ، مُجْتَمِعَةٌ عَلی قَطِیعَةِ رَحِمِهِ وَإِقْصآءِ وُلْدِهِ، إِلَّا الْقَلِیلَ مِمَّنْ وَفی لِرِعایةِ الْحَقِّ فِیهِمْ، فَقُتِلَ مَنْ قُتِلَ، وَسُبِی مَنْ سُبِی، وَأُقْصِی مَنْ 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امّت، کمر بر دشمنی آنها بسته و متّفق شدند تا نسل پیامبر را قطع کنند و فرزندانش را آواره نمایند، مگر عدّه کمی که در رعایت حقّ اهل بیت‌علیهم السلام وفادار ماندند، پس عدّه‌ای کشته شدند و عده‌ای اسیر گشتند و برخی نیز آواره شدند</w:t>
      </w:r>
      <w:r>
        <w:rPr>
          <w:rFonts w:eastAsia="IRNazanin" w:cs="IRNazanin"/>
          <w:color w:val="111111"/>
          <w:sz w:val="28"/>
          <w:szCs w:val="28"/>
          <w:rtl w:val="true"/>
          <w:lang w:bidi="fa-IR"/>
        </w:rPr>
        <w:t>».</w:t>
      </w:r>
    </w:p>
    <w:p>
      <w:pPr>
        <w:pStyle w:val="Heading3"/>
        <w:numPr>
          <w:ilvl w:val="2"/>
          <w:numId w:val="1"/>
        </w:numPr>
        <w:rPr/>
      </w:pPr>
      <w:bookmarkStart w:id="358" w:name="__RefHeading___Toc2634473_211673320"/>
      <w:bookmarkStart w:id="359" w:name="_Toc154"/>
      <w:bookmarkEnd w:id="358"/>
      <w:r>
        <w:rPr/>
        <w:t>143</w:t>
      </w:r>
      <w:r>
        <w:rPr>
          <w:rtl w:val="true"/>
        </w:rPr>
        <w:t xml:space="preserve"> </w:t>
      </w:r>
      <w:r>
        <w:rPr>
          <w:rtl w:val="true"/>
        </w:rPr>
        <w:t>أَبُو الْغُرَباءِ</w:t>
      </w:r>
      <w:bookmarkEnd w:id="359"/>
    </w:p>
    <w:p>
      <w:pPr>
        <w:pStyle w:val="BookText"/>
        <w:rPr/>
      </w:pPr>
      <w:r>
        <w:rPr>
          <w:rFonts w:ascii="IRNazanin" w:hAnsi="IRNazanin" w:eastAsia="IRNazanin"/>
          <w:color w:val="111111"/>
          <w:sz w:val="28"/>
          <w:sz w:val="28"/>
          <w:szCs w:val="28"/>
          <w:rtl w:val="true"/>
          <w:lang w:bidi="fa-IR"/>
        </w:rPr>
        <w:t>پدر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آقایی است که همه فرزندانش غریب گشتند و در غربت به شهادت رسیدند، یا اسیر و آواره و یا 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الشُّهَداءِ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360" w:name="__RefHeading___Toc2634475_211673320"/>
      <w:bookmarkStart w:id="361" w:name="_Toc155"/>
      <w:bookmarkEnd w:id="360"/>
      <w:r>
        <w:rPr/>
        <w:t>144</w:t>
      </w:r>
      <w:r>
        <w:rPr>
          <w:rtl w:val="true"/>
        </w:rPr>
        <w:t xml:space="preserve"> </w:t>
      </w:r>
      <w:r>
        <w:rPr>
          <w:rtl w:val="true"/>
        </w:rPr>
        <w:t>أَبُو الْمُؤْمِنِینَ‌</w:t>
      </w:r>
      <w:bookmarkEnd w:id="361"/>
    </w:p>
    <w:p>
      <w:pPr>
        <w:pStyle w:val="BookText"/>
        <w:rPr/>
      </w:pPr>
      <w:r>
        <w:rPr>
          <w:rFonts w:ascii="IRNazanin" w:hAnsi="IRNazanin" w:eastAsia="IRNazanin"/>
          <w:color w:val="111111"/>
          <w:sz w:val="28"/>
          <w:sz w:val="28"/>
          <w:szCs w:val="28"/>
          <w:rtl w:val="true"/>
          <w:lang w:bidi="fa-IR"/>
        </w:rPr>
        <w:t>پدر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أَبُو الْمُؤْمِنِینَ، فَمَنْ سَبَّ أَحَدَنا فَعَلَیهِ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پدر مؤمنان هستیم، هرکس یکی از ما را دشنام و ناسزا دهد، پس لعنت خدا بر او باد</w:t>
      </w:r>
      <w:r>
        <w:rPr>
          <w:rFonts w:eastAsia="IRNazanin" w:cs="IRNazanin"/>
          <w:color w:val="111111"/>
          <w:sz w:val="28"/>
          <w:szCs w:val="28"/>
          <w:rtl w:val="true"/>
          <w:lang w:bidi="fa-IR"/>
        </w:rPr>
        <w:t>».</w:t>
      </w:r>
    </w:p>
    <w:p>
      <w:pPr>
        <w:pStyle w:val="Heading3"/>
        <w:numPr>
          <w:ilvl w:val="2"/>
          <w:numId w:val="1"/>
        </w:numPr>
        <w:rPr/>
      </w:pPr>
      <w:bookmarkStart w:id="362" w:name="__RefHeading___Toc2634477_211673320"/>
      <w:bookmarkStart w:id="363" w:name="_Toc156"/>
      <w:bookmarkEnd w:id="362"/>
      <w:r>
        <w:rPr/>
        <w:t>145</w:t>
      </w:r>
      <w:r>
        <w:rPr>
          <w:rtl w:val="true"/>
        </w:rPr>
        <w:t xml:space="preserve"> </w:t>
      </w:r>
      <w:r>
        <w:rPr>
          <w:rtl w:val="true"/>
        </w:rPr>
        <w:t>أَبُو وُلْدِ الرَّسُولِ‌</w:t>
      </w:r>
      <w:bookmarkEnd w:id="363"/>
    </w:p>
    <w:p>
      <w:pPr>
        <w:pStyle w:val="BookText"/>
        <w:rPr/>
      </w:pPr>
      <w:r>
        <w:rPr>
          <w:rFonts w:ascii="IRNazanin" w:hAnsi="IRNazanin" w:eastAsia="IRNazanin"/>
          <w:color w:val="111111"/>
          <w:sz w:val="28"/>
          <w:sz w:val="28"/>
          <w:szCs w:val="28"/>
          <w:rtl w:val="true"/>
          <w:lang w:bidi="fa-IR"/>
        </w:rPr>
        <w:t>رسول خداصلی الله علیه وآله به فاطمه زهراعلیها السلام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أَخِی وَصَفِیی وَأَبُو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bookmarkStart w:id="364" w:name="pg310_518"/>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برادر و برگزیده من است، او پدر فرزندان من می باشد</w:t>
      </w:r>
      <w:r>
        <w:rPr>
          <w:rFonts w:eastAsia="IRNazanin" w:cs="IRNazanin"/>
          <w:color w:val="111111"/>
          <w:sz w:val="28"/>
          <w:szCs w:val="28"/>
          <w:rtl w:val="true"/>
          <w:lang w:bidi="fa-IR"/>
        </w:rPr>
        <w:t>».</w:t>
      </w:r>
    </w:p>
    <w:p>
      <w:pPr>
        <w:pStyle w:val="Heading3"/>
        <w:numPr>
          <w:ilvl w:val="2"/>
          <w:numId w:val="1"/>
        </w:numPr>
        <w:rPr/>
      </w:pPr>
      <w:bookmarkStart w:id="365" w:name="__RefHeading___Toc2634479_211673320"/>
      <w:bookmarkStart w:id="366" w:name="_Toc157"/>
      <w:bookmarkEnd w:id="365"/>
      <w:r>
        <w:rPr/>
        <w:t>146</w:t>
      </w:r>
      <w:r>
        <w:rPr>
          <w:rtl w:val="true"/>
        </w:rPr>
        <w:t xml:space="preserve"> </w:t>
      </w:r>
      <w:r>
        <w:rPr>
          <w:rtl w:val="true"/>
        </w:rPr>
        <w:t>اِتِّباعُهُ فَرِیضَةُ اللَّهِ‌</w:t>
      </w:r>
      <w:bookmarkEnd w:id="366"/>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وِلایةَ عَلِی‌ّ وِلایةُ اللَّهِ، وَحُبَّهُ عِبادَةُ اللَّهِ، وَاتِّباعَهُ فَرِیضَةُ اللَّهِ، وَأَوْلِیاءَهُ أَوْلِیاءُ اللَّهِ، وَأَعْداءَهُ أَعْداءُ اللَّهِ، وَحَرْبَهُ حَرْبُ اللَّهِ وَسِلْمَهُ سِلْمُ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همان ولایت خداست، دوست داشتن او عبادت و پیروی از او واجب و فریضه الهی است، دوستان او دوستان خدا و دشمنان او دشمنان خدایند، جنگ او جنگ خدا و صلح او صلح خداست</w:t>
      </w:r>
      <w:r>
        <w:rPr>
          <w:rFonts w:eastAsia="IRNazanin" w:cs="IRNazanin"/>
          <w:color w:val="111111"/>
          <w:sz w:val="28"/>
          <w:szCs w:val="28"/>
          <w:rtl w:val="true"/>
          <w:lang w:bidi="fa-IR"/>
        </w:rPr>
        <w:t>».</w:t>
      </w:r>
    </w:p>
    <w:p>
      <w:pPr>
        <w:pStyle w:val="Heading3"/>
        <w:numPr>
          <w:ilvl w:val="2"/>
          <w:numId w:val="1"/>
        </w:numPr>
        <w:rPr/>
      </w:pPr>
      <w:bookmarkStart w:id="367" w:name="__RefHeading___Toc2634481_211673320"/>
      <w:bookmarkStart w:id="368" w:name="_Toc158"/>
      <w:bookmarkEnd w:id="367"/>
      <w:r>
        <w:rPr/>
        <w:t>147</w:t>
      </w:r>
      <w:r>
        <w:rPr>
          <w:rtl w:val="true"/>
        </w:rPr>
        <w:t xml:space="preserve"> </w:t>
      </w:r>
      <w:r>
        <w:rPr>
          <w:rtl w:val="true"/>
        </w:rPr>
        <w:t>اِتِّباعُهُ فَضِیلَةٌ</w:t>
      </w:r>
      <w:bookmarkEnd w:id="368"/>
    </w:p>
    <w:p>
      <w:pPr>
        <w:pStyle w:val="BookText"/>
        <w:rPr/>
      </w:pPr>
      <w:r>
        <w:rPr>
          <w:rFonts w:ascii="IRNazanin" w:hAnsi="IRNazanin" w:eastAsia="IRNazanin"/>
          <w:color w:val="111111"/>
          <w:sz w:val="28"/>
          <w:sz w:val="28"/>
          <w:szCs w:val="28"/>
          <w:rtl w:val="true"/>
          <w:lang w:bidi="fa-IR"/>
        </w:rPr>
        <w:t>کسی که پیروی و اطاعت از او، موجب فضیلت و برتری شخص پیروی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فضایل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نِعْمَةٌ وَاتِّباعُهُ فَضِیلَةٌ دانَ بِهِ الْمَلائِکَةُ وَحَفَّتْ بِهِ الْجِنُّ الصّالِحُونَ، لَمْ یمْشِ عَلَی الْأَرْضِ ماشٍ بَعْدِی إِلّا کانَ‌هُوَ أَکْرَمَ مِنْهُ‌عِزّاً وَفَخْراً وَمِنْهَاجاً لَمْ یکُ فَظّاً عَجُولاً وَلا مُسْتَرْسِلاً لِفَسادٍ وَلا مُتَعَنِّداً حَمَلَتْهُ الْأَرْضُ فَأَکْرَمَتْهُ لَمْ یخْرُجْ مِنْ بِطْنِ أُنْثی بَعْدِی أَحَدٌ کانَ أَکْرَمَ خُرُوجاً مِنْهُ وَلَمْ ینْزِلْ مَنْزِلاً إِلّا کانَ مَیمُوناً أَنْزَلَ اللَّهُ عَلَیهِ الْحِکْمَةَ وَرَدّاهُ بِالْفَهْمِ تُجالِسُهُ المَلائِکةُ وَلا یراها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حضرت علی‌علیه السلام نعمت خدا و پیروی از او فضیلت است که فرشتگان نیز به آن معتقدند و صالحان از جن به گرد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کسی بزرگوارتر از علی‌علیه السلام بر روی زمین راه نرفته است جز آنکه علی‌علیه السلام بهتر از اوست، او عزت و افتخار و دلیل راه است، نه سخت و شتاب‌کار و نه سهل‌انگار در فساد است و نه عنادورز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برداشته و گرامی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کسی گرامی‌تر از او از مادر متولد نشده و هر کجا فرود آمده میمنت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وی حکمت فرو فرستاده و اورا با فهمش پوشانیده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وی همنشین باشند؛ ولی آنان را نبیند</w:t>
      </w:r>
      <w:r>
        <w:rPr>
          <w:rFonts w:eastAsia="IRNazanin" w:cs="IRNazanin"/>
          <w:color w:val="111111"/>
          <w:sz w:val="28"/>
          <w:szCs w:val="28"/>
          <w:rtl w:val="true"/>
          <w:lang w:bidi="fa-IR"/>
        </w:rPr>
        <w:t>».</w:t>
      </w:r>
    </w:p>
    <w:p>
      <w:pPr>
        <w:pStyle w:val="Heading3"/>
        <w:numPr>
          <w:ilvl w:val="2"/>
          <w:numId w:val="1"/>
        </w:numPr>
        <w:rPr/>
      </w:pPr>
      <w:bookmarkStart w:id="369" w:name="__RefHeading___Toc2634483_211673320"/>
      <w:bookmarkStart w:id="370" w:name="_Toc159"/>
      <w:bookmarkEnd w:id="369"/>
      <w:r>
        <w:rPr/>
        <w:t>148</w:t>
      </w:r>
      <w:r>
        <w:rPr>
          <w:rtl w:val="true"/>
        </w:rPr>
        <w:t xml:space="preserve"> </w:t>
      </w:r>
      <w:r>
        <w:rPr>
          <w:rtl w:val="true"/>
        </w:rPr>
        <w:t>أَجِیرُ هذَا الْخَلْقِ‌</w:t>
      </w:r>
      <w:bookmarkEnd w:id="370"/>
    </w:p>
    <w:p>
      <w:pPr>
        <w:pStyle w:val="BookText"/>
        <w:rPr/>
      </w:pPr>
      <w:r>
        <w:rPr>
          <w:rFonts w:ascii="IRNazanin" w:hAnsi="IRNazanin" w:eastAsia="IRNazanin"/>
          <w:color w:val="111111"/>
          <w:sz w:val="28"/>
          <w:sz w:val="28"/>
          <w:szCs w:val="28"/>
          <w:rtl w:val="true"/>
          <w:lang w:bidi="fa-IR"/>
        </w:rPr>
        <w:t>رسول خداصلی الله علیه وآله به امیر 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أَجِیرا هذَا الْخَلْقِ، فَمَنْ مَنَعَنا أَجْرَنا فَعَلَیهِ لَعْنَةُ اللَّهِ، أَمِّنْ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اجیر این خلق هستیم، پس هر که اجر ما را نپردازد، لعنت خدا بر او باد، بگو آمین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آمین ای رسول خدا</w:t>
      </w:r>
      <w:r>
        <w:rPr>
          <w:rFonts w:eastAsia="IRNazanin" w:cs="IRNazanin"/>
          <w:color w:val="111111"/>
          <w:sz w:val="28"/>
          <w:szCs w:val="28"/>
          <w:rtl w:val="true"/>
          <w:lang w:bidi="fa-IR"/>
        </w:rPr>
        <w:t>».</w:t>
      </w:r>
    </w:p>
    <w:p>
      <w:pPr>
        <w:pStyle w:val="Heading3"/>
        <w:numPr>
          <w:ilvl w:val="2"/>
          <w:numId w:val="1"/>
        </w:numPr>
        <w:rPr/>
      </w:pPr>
      <w:bookmarkStart w:id="371" w:name="__RefHeading___Toc2634485_211673320"/>
      <w:bookmarkStart w:id="372" w:name="_Toc160"/>
      <w:bookmarkEnd w:id="371"/>
      <w:r>
        <w:rPr/>
        <w:t>149</w:t>
      </w:r>
      <w:r>
        <w:rPr>
          <w:rtl w:val="true"/>
        </w:rPr>
        <w:t xml:space="preserve"> </w:t>
      </w:r>
      <w:r>
        <w:rPr>
          <w:rtl w:val="true"/>
        </w:rPr>
        <w:t>أَحَبُّ إِخْوانِ الرَّسُولِ‌</w:t>
      </w:r>
      <w:bookmarkEnd w:id="372"/>
    </w:p>
    <w:p>
      <w:pPr>
        <w:pStyle w:val="BookText"/>
        <w:rPr/>
      </w:pPr>
      <w:r>
        <w:rPr>
          <w:rFonts w:ascii="IRNazanin" w:hAnsi="IRNazanin" w:eastAsia="IRNazanin"/>
          <w:color w:val="111111"/>
          <w:sz w:val="28"/>
          <w:sz w:val="28"/>
          <w:szCs w:val="28"/>
          <w:rtl w:val="true"/>
          <w:lang w:bidi="fa-IR"/>
        </w:rPr>
        <w:t>رسول اکرم‌صلی الله علیه وآله درباره امیر 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إِخْوانِی إِلَی عَلِی بْنُ أَبِی طالِبٍ، وَأَحَبُّ أَعْمامِی إِلَی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برادرانم، علی است و بهترین عموهایم حمزه است</w:t>
      </w:r>
      <w:r>
        <w:rPr>
          <w:rFonts w:eastAsia="IRNazanin" w:cs="IRNazanin"/>
          <w:color w:val="111111"/>
          <w:sz w:val="28"/>
          <w:szCs w:val="28"/>
          <w:rtl w:val="true"/>
          <w:lang w:bidi="fa-IR"/>
        </w:rPr>
        <w:t xml:space="preserve">». </w:t>
      </w:r>
      <w:bookmarkStart w:id="373" w:name="pg310_519"/>
    </w:p>
    <w:p>
      <w:pPr>
        <w:pStyle w:val="Heading3"/>
        <w:numPr>
          <w:ilvl w:val="2"/>
          <w:numId w:val="1"/>
        </w:numPr>
        <w:rPr/>
      </w:pPr>
      <w:bookmarkStart w:id="374" w:name="__RefHeading___Toc2634487_211673320"/>
      <w:bookmarkStart w:id="375" w:name="_Toc161"/>
      <w:bookmarkEnd w:id="373"/>
      <w:bookmarkEnd w:id="374"/>
      <w:r>
        <w:rPr/>
        <w:t>150</w:t>
      </w:r>
      <w:r>
        <w:rPr>
          <w:rtl w:val="true"/>
        </w:rPr>
        <w:t xml:space="preserve"> </w:t>
      </w:r>
      <w:r>
        <w:rPr>
          <w:rtl w:val="true"/>
        </w:rPr>
        <w:t>أَحَبُّ الْخَلْقِ إِلَی اللَّهِ‌</w:t>
      </w:r>
      <w:bookmarkEnd w:id="375"/>
    </w:p>
    <w:p>
      <w:pPr>
        <w:pStyle w:val="BookText"/>
        <w:rPr/>
      </w:pPr>
      <w:r>
        <w:rPr>
          <w:rFonts w:ascii="IRNazanin" w:hAnsi="IRNazanin" w:eastAsia="IRNazanin"/>
          <w:color w:val="111111"/>
          <w:sz w:val="28"/>
          <w:sz w:val="28"/>
          <w:szCs w:val="28"/>
          <w:rtl w:val="true"/>
          <w:lang w:bidi="fa-IR"/>
        </w:rPr>
        <w:t>محبوب‌ترین خلق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مرغ بریانی را برای رسول خداصلی الله علیه وآله هدیه آوردند، آن حضرت از خدای تعالی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بندگانت را نزد من بفرست تا در خوردن این مرغ، با من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امیرالمؤمنین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امام علی‌علیه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جریان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376" w:name="__RefHeading___Toc2634489_211673320"/>
      <w:bookmarkStart w:id="377" w:name="_Toc162"/>
      <w:bookmarkEnd w:id="376"/>
      <w:r>
        <w:rPr/>
        <w:t>151</w:t>
      </w:r>
      <w:r>
        <w:rPr>
          <w:rtl w:val="true"/>
        </w:rPr>
        <w:t xml:space="preserve"> </w:t>
      </w:r>
      <w:r>
        <w:rPr>
          <w:rtl w:val="true"/>
        </w:rPr>
        <w:t>أَحَبُّ الْخَلْقِ إِلَی الرَّسُولِ‌</w:t>
      </w:r>
      <w:bookmarkEnd w:id="377"/>
    </w:p>
    <w:p>
      <w:pPr>
        <w:pStyle w:val="BookText"/>
        <w:rPr/>
      </w:pPr>
      <w:r>
        <w:rPr>
          <w:rFonts w:ascii="IRNazanin" w:hAnsi="IRNazanin" w:eastAsia="IRNazanin"/>
          <w:color w:val="111111"/>
          <w:sz w:val="28"/>
          <w:sz w:val="28"/>
          <w:szCs w:val="28"/>
          <w:rtl w:val="true"/>
          <w:lang w:bidi="fa-IR"/>
        </w:rPr>
        <w:t>امیرالمؤمنین‌علیه السلام دوست داشتنی‌ترین افراد نزد رسول خداصلی الله علیه وآله بود؛ چون ایشان به آن جناب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الْخَلْقِ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محبوب‌ترین مردم نزد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عَلِی أَحَبُّ الْخَلْقِ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محبوب‌ترین خلق نزد من است</w:t>
      </w:r>
      <w:r>
        <w:rPr>
          <w:rFonts w:eastAsia="IRNazanin" w:cs="IRNazanin"/>
          <w:color w:val="111111"/>
          <w:sz w:val="28"/>
          <w:szCs w:val="28"/>
          <w:rtl w:val="true"/>
          <w:lang w:bidi="fa-IR"/>
        </w:rPr>
        <w:t>».</w:t>
      </w:r>
    </w:p>
    <w:p>
      <w:pPr>
        <w:pStyle w:val="Heading3"/>
        <w:numPr>
          <w:ilvl w:val="2"/>
          <w:numId w:val="1"/>
        </w:numPr>
        <w:rPr/>
      </w:pPr>
      <w:bookmarkStart w:id="378" w:name="__RefHeading___Toc2634491_211673320"/>
      <w:bookmarkStart w:id="379" w:name="_Toc163"/>
      <w:bookmarkEnd w:id="378"/>
      <w:r>
        <w:rPr/>
        <w:t>152</w:t>
      </w:r>
      <w:r>
        <w:rPr>
          <w:rtl w:val="true"/>
        </w:rPr>
        <w:t xml:space="preserve"> </w:t>
      </w:r>
      <w:r>
        <w:rPr>
          <w:rtl w:val="true"/>
        </w:rPr>
        <w:t>أَحَبُّ الرِّجالِ‌</w:t>
      </w:r>
      <w:bookmarkEnd w:id="379"/>
    </w:p>
    <w:p>
      <w:pPr>
        <w:pStyle w:val="BookText"/>
        <w:rPr/>
      </w:pPr>
      <w:r>
        <w:rPr>
          <w:rFonts w:ascii="IRNazanin" w:hAnsi="IRNazanin" w:eastAsia="IRNazanin"/>
          <w:color w:val="111111"/>
          <w:sz w:val="28"/>
          <w:sz w:val="28"/>
          <w:szCs w:val="28"/>
          <w:rtl w:val="true"/>
          <w:lang w:bidi="fa-IR"/>
        </w:rPr>
        <w:t>عایشه از رسول خداصلی الله علیه وآله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النّاسِ إِلی رَسُولِ اللَّهِ وَزَوْجُها عَلِی أَحَبُّ الرِّجالِ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محبوب‌ترین مردم نزد رسول خداصلی الله علیه وآله و شوهرش علی محبوب‌ترین مردم نزدشان بود</w:t>
      </w:r>
      <w:r>
        <w:rPr>
          <w:rFonts w:eastAsia="IRNazanin" w:cs="IRNazanin"/>
          <w:color w:val="111111"/>
          <w:sz w:val="28"/>
          <w:szCs w:val="28"/>
          <w:rtl w:val="true"/>
          <w:lang w:bidi="fa-IR"/>
        </w:rPr>
        <w:t>».</w:t>
      </w:r>
    </w:p>
    <w:p>
      <w:pPr>
        <w:pStyle w:val="Heading3"/>
        <w:numPr>
          <w:ilvl w:val="2"/>
          <w:numId w:val="1"/>
        </w:numPr>
        <w:rPr/>
      </w:pPr>
      <w:bookmarkStart w:id="380" w:name="__RefHeading___Toc2634493_211673320"/>
      <w:bookmarkStart w:id="381" w:name="_Toc164"/>
      <w:bookmarkEnd w:id="380"/>
      <w:r>
        <w:rPr/>
        <w:t>153</w:t>
      </w:r>
      <w:r>
        <w:rPr>
          <w:rtl w:val="true"/>
        </w:rPr>
        <w:t xml:space="preserve"> </w:t>
      </w:r>
      <w:r>
        <w:rPr>
          <w:rtl w:val="true"/>
        </w:rPr>
        <w:t>أَحَدُ الثَّقَلَینِ‌</w:t>
      </w:r>
      <w:bookmarkEnd w:id="381"/>
    </w:p>
    <w:p>
      <w:pPr>
        <w:pStyle w:val="BookText"/>
        <w:rPr/>
      </w:pPr>
      <w:r>
        <w:rPr>
          <w:rFonts w:ascii="IRNazanin" w:hAnsi="IRNazanin" w:eastAsia="IRNazanin"/>
          <w:color w:val="111111"/>
          <w:sz w:val="28"/>
          <w:sz w:val="28"/>
          <w:szCs w:val="28"/>
          <w:rtl w:val="true"/>
          <w:lang w:bidi="fa-IR"/>
        </w:rPr>
        <w:t>در احادیث متعددی 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وَعِتْرَتِی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بین شما می‌روم؛ ولی دو گوهر گرانبها نزد شما باقی می‌گذارم، یکی کتاب خدا و دیگری عترت و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عترتی، اهل بیت پیامبرعلیهم السلام می‌باشد که فرد اکمل و اتمّ عترت رسول خداصلی الله علیه وآله نیز امام علی‌علیه السلام است، او هم داماد و هم پسرعموی پیامبر و هم جانشین و خلیفه ایشان می‌باشد</w:t>
      </w:r>
      <w:r>
        <w:rPr>
          <w:rFonts w:eastAsia="IRNazanin" w:cs="IRNazanin"/>
          <w:color w:val="111111"/>
          <w:sz w:val="28"/>
          <w:szCs w:val="28"/>
          <w:rtl w:val="true"/>
          <w:lang w:bidi="fa-IR"/>
        </w:rPr>
        <w:t>.</w:t>
      </w:r>
    </w:p>
    <w:p>
      <w:pPr>
        <w:pStyle w:val="Heading3"/>
        <w:numPr>
          <w:ilvl w:val="2"/>
          <w:numId w:val="1"/>
        </w:numPr>
        <w:rPr/>
      </w:pPr>
      <w:bookmarkStart w:id="382" w:name="__RefHeading___Toc2634495_211673320"/>
      <w:bookmarkStart w:id="383" w:name="_Toc165"/>
      <w:bookmarkEnd w:id="382"/>
      <w:r>
        <w:rPr/>
        <w:t>154</w:t>
      </w:r>
      <w:r>
        <w:rPr>
          <w:rtl w:val="true"/>
        </w:rPr>
        <w:t xml:space="preserve"> </w:t>
      </w:r>
      <w:r>
        <w:rPr>
          <w:rtl w:val="true"/>
        </w:rPr>
        <w:t>أَحْسَنُ النّاسِ خُلْقاً</w:t>
      </w:r>
      <w:bookmarkEnd w:id="383"/>
    </w:p>
    <w:p>
      <w:pPr>
        <w:pStyle w:val="BookText"/>
        <w:rPr/>
      </w:pPr>
      <w:r>
        <w:rPr>
          <w:rFonts w:ascii="IRNazanin" w:hAnsi="IRNazanin" w:eastAsia="IRNazanin"/>
          <w:color w:val="111111"/>
          <w:sz w:val="28"/>
          <w:sz w:val="28"/>
          <w:szCs w:val="28"/>
          <w:rtl w:val="true"/>
          <w:lang w:bidi="fa-IR"/>
        </w:rPr>
        <w:t>کسی که در میان مردم، اخلاقش از همه بهتر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أَحْسَنُهُمْ خُلْقاً وَأَصْدَقُهُمْ لِساناً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تو از همه بهتر و زبان تو از هم راست‌گوتر است</w:t>
      </w:r>
      <w:r>
        <w:rPr>
          <w:rFonts w:eastAsia="IRNazanin" w:cs="IRNazanin"/>
          <w:color w:val="111111"/>
          <w:sz w:val="28"/>
          <w:szCs w:val="28"/>
          <w:rtl w:val="true"/>
          <w:lang w:bidi="fa-IR"/>
        </w:rPr>
        <w:t>».</w:t>
      </w:r>
    </w:p>
    <w:p>
      <w:pPr>
        <w:pStyle w:val="Heading3"/>
        <w:numPr>
          <w:ilvl w:val="2"/>
          <w:numId w:val="1"/>
        </w:numPr>
        <w:rPr/>
      </w:pPr>
      <w:bookmarkStart w:id="384" w:name="__RefHeading___Toc2634497_211673320"/>
      <w:bookmarkStart w:id="385" w:name="_Toc166"/>
      <w:bookmarkEnd w:id="384"/>
      <w:r>
        <w:rPr/>
        <w:t>155</w:t>
      </w:r>
      <w:r>
        <w:rPr>
          <w:rtl w:val="true"/>
        </w:rPr>
        <w:t xml:space="preserve"> </w:t>
      </w:r>
      <w:r>
        <w:rPr>
          <w:rtl w:val="true"/>
        </w:rPr>
        <w:t>أَحْلَمُ النّاسِ‌</w:t>
      </w:r>
      <w:bookmarkEnd w:id="3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صفتی است که با آن، خشم و غضب و احساسات کنترل می‌شود و علی‌علیه السلام که مظهر اسمای الهی است، نه تنها حلیم است؛ بلکه از همه مردم هم حلیم‌تر می‌باشد</w:t>
      </w:r>
      <w:r>
        <w:rPr>
          <w:rFonts w:eastAsia="IRNazanin" w:cs="IRNazanin"/>
          <w:color w:val="111111"/>
          <w:sz w:val="28"/>
          <w:szCs w:val="28"/>
          <w:rtl w:val="true"/>
          <w:lang w:bidi="fa-IR"/>
        </w:rPr>
        <w:t xml:space="preserve">. </w:t>
      </w:r>
      <w:bookmarkStart w:id="386" w:name="pg310_520"/>
    </w:p>
    <w:p>
      <w:pPr>
        <w:pStyle w:val="BookText"/>
        <w:rPr/>
      </w:pPr>
      <w:bookmarkEnd w:id="386"/>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أَشْجَعُ النّاسِ قَلْباً وَأَحْلَمُ النّاسِ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شجاع‌ترین و بردبارترین مردم است</w:t>
      </w:r>
      <w:r>
        <w:rPr>
          <w:rFonts w:eastAsia="IRNazanin" w:cs="IRNazanin"/>
          <w:color w:val="111111"/>
          <w:sz w:val="28"/>
          <w:szCs w:val="28"/>
          <w:rtl w:val="true"/>
          <w:lang w:bidi="fa-IR"/>
        </w:rPr>
        <w:t>».</w:t>
      </w:r>
    </w:p>
    <w:p>
      <w:pPr>
        <w:pStyle w:val="Heading3"/>
        <w:numPr>
          <w:ilvl w:val="2"/>
          <w:numId w:val="1"/>
        </w:numPr>
        <w:rPr/>
      </w:pPr>
      <w:bookmarkStart w:id="387" w:name="__RefHeading___Toc2634499_211673320"/>
      <w:bookmarkStart w:id="388" w:name="_Toc167"/>
      <w:bookmarkEnd w:id="387"/>
      <w:r>
        <w:rPr/>
        <w:t>156</w:t>
      </w:r>
      <w:r>
        <w:rPr>
          <w:rtl w:val="true"/>
        </w:rPr>
        <w:t xml:space="preserve"> </w:t>
      </w:r>
      <w:r>
        <w:rPr>
          <w:rtl w:val="true"/>
        </w:rPr>
        <w:t>أَخْلَصُ الْمُؤْمِنِینَ إِیماناً</w:t>
      </w:r>
      <w:bookmarkEnd w:id="388"/>
    </w:p>
    <w:p>
      <w:pPr>
        <w:pStyle w:val="BookText"/>
        <w:rPr/>
      </w:pPr>
      <w:r>
        <w:rPr>
          <w:rFonts w:ascii="IRNazanin" w:hAnsi="IRNazanin" w:eastAsia="IRNazanin"/>
          <w:color w:val="111111"/>
          <w:sz w:val="28"/>
          <w:sz w:val="28"/>
          <w:szCs w:val="28"/>
          <w:rtl w:val="true"/>
          <w:lang w:bidi="fa-IR"/>
        </w:rPr>
        <w:t>امام علی‌علیه السلام، هم اولین مؤمن به رسول خدا و هم امیرمؤمنان است و هم در بین مؤمنان، ایمانش خالص‌ترین ایمان‌هاست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آن جناب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الْمُؤْمِنِینَ إِسْلاماً وَأَخْلَصُهُمْ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کسی هستی که به اسلام پیوسته و ایمانت خالص‌ترین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مخصوص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کُنْتَ أَوَّلَ الْقَوْمِ إِسْلاماً، وَأَخْلَصَهُمْ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اولین مسلمان در قوم بودی و نیز خالص‌ترین ایمان را داشتی</w:t>
      </w:r>
      <w:r>
        <w:rPr>
          <w:rFonts w:eastAsia="IRNazanin" w:cs="IRNazanin"/>
          <w:color w:val="111111"/>
          <w:sz w:val="28"/>
          <w:szCs w:val="28"/>
          <w:rtl w:val="true"/>
          <w:lang w:bidi="fa-IR"/>
        </w:rPr>
        <w:t>».</w:t>
      </w:r>
    </w:p>
    <w:p>
      <w:pPr>
        <w:pStyle w:val="Heading3"/>
        <w:numPr>
          <w:ilvl w:val="2"/>
          <w:numId w:val="1"/>
        </w:numPr>
        <w:rPr/>
      </w:pPr>
      <w:bookmarkStart w:id="389" w:name="__RefHeading___Toc2634501_211673320"/>
      <w:bookmarkStart w:id="390" w:name="_Toc168"/>
      <w:bookmarkEnd w:id="389"/>
      <w:r>
        <w:rPr/>
        <w:t>157</w:t>
      </w:r>
      <w:r>
        <w:rPr>
          <w:rtl w:val="true"/>
        </w:rPr>
        <w:t xml:space="preserve"> </w:t>
      </w:r>
      <w:r>
        <w:rPr>
          <w:rtl w:val="true"/>
        </w:rPr>
        <w:t>أَخُو الرَّسُولِ‌</w:t>
      </w:r>
      <w:bookmarkEnd w:id="390"/>
    </w:p>
    <w:p>
      <w:pPr>
        <w:pStyle w:val="BookText"/>
        <w:rPr/>
      </w:pPr>
      <w:r>
        <w:rPr>
          <w:rFonts w:ascii="IRNazanin" w:hAnsi="IRNazanin" w:eastAsia="IRNazanin"/>
          <w:color w:val="111111"/>
          <w:sz w:val="28"/>
          <w:sz w:val="28"/>
          <w:szCs w:val="28"/>
          <w:rtl w:val="true"/>
          <w:lang w:bidi="fa-IR"/>
        </w:rPr>
        <w:t>کسی که پیامبرصلی الله علیه وآله او را برادر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خداصلی الله علیه وآله بین مسلمانان عقد و پیمان اخوت و برادری برقرارنمود، علی‌علیه السلام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کسی برادر نکردی؟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در بهشت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محمّد رسول خدا و علی برادر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این‌گونه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عَلِیاً عَبْدُ اللَّهِ وَأَخُو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علی‌علیه السلام بنده خدا و برادر رسول خداست</w:t>
      </w:r>
      <w:r>
        <w:rPr>
          <w:rFonts w:eastAsia="IRNazanin" w:cs="IRNazanin"/>
          <w:color w:val="111111"/>
          <w:sz w:val="28"/>
          <w:szCs w:val="28"/>
          <w:rtl w:val="true"/>
          <w:lang w:bidi="fa-IR"/>
        </w:rPr>
        <w:t>».</w:t>
      </w:r>
    </w:p>
    <w:p>
      <w:pPr>
        <w:pStyle w:val="Heading3"/>
        <w:numPr>
          <w:ilvl w:val="2"/>
          <w:numId w:val="1"/>
        </w:numPr>
        <w:rPr/>
      </w:pPr>
      <w:bookmarkStart w:id="391" w:name="__RefHeading___Toc2634503_211673320"/>
      <w:bookmarkStart w:id="392" w:name="_Toc169"/>
      <w:bookmarkEnd w:id="391"/>
      <w:r>
        <w:rPr/>
        <w:t>158</w:t>
      </w:r>
      <w:r>
        <w:rPr>
          <w:rtl w:val="true"/>
        </w:rPr>
        <w:t xml:space="preserve"> </w:t>
      </w:r>
      <w:r>
        <w:rPr>
          <w:rtl w:val="true"/>
        </w:rPr>
        <w:t>أَرْأَفُ الْمُؤْمِنِینَ‌</w:t>
      </w:r>
      <w:bookmarkEnd w:id="392"/>
    </w:p>
    <w:p>
      <w:pPr>
        <w:pStyle w:val="BookText"/>
        <w:rPr/>
      </w:pPr>
      <w:r>
        <w:rPr>
          <w:rFonts w:ascii="IRNazanin" w:hAnsi="IRNazanin" w:eastAsia="IRNazanin"/>
          <w:color w:val="111111"/>
          <w:sz w:val="28"/>
          <w:sz w:val="28"/>
          <w:szCs w:val="28"/>
          <w:rtl w:val="true"/>
          <w:lang w:bidi="fa-IR"/>
        </w:rPr>
        <w:t>کسی که نسبت به مؤمنان از همه مهربان‌تر و رؤوف‌تر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و لقبی است که پیامبر اکرم‌صلی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الْمُؤْمِنِینَ بِاللَّهِ إِیماناً وَأَوْفاهُمْ بِعَهْدِ اللَّهِ وَأَقْوَمُهُمْ بِأَمْرِ اللَّهِ وَأَرْأَفُهُمْ بِالرَّعِیةِ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ایمان‌آورنده به خدا و باوفاترین آنان به پیمان الهی هستی و از همه بیشتر به امر الهی قیام می‌کنی و به مردم از همه مهربان‌تر هستی</w:t>
      </w:r>
      <w:r>
        <w:rPr>
          <w:rFonts w:eastAsia="IRNazanin" w:cs="IRNazanin"/>
          <w:color w:val="111111"/>
          <w:sz w:val="28"/>
          <w:szCs w:val="28"/>
          <w:rtl w:val="true"/>
          <w:lang w:bidi="fa-IR"/>
        </w:rPr>
        <w:t xml:space="preserve">». </w:t>
      </w:r>
      <w:bookmarkStart w:id="393" w:name="pg310_521"/>
    </w:p>
    <w:p>
      <w:pPr>
        <w:pStyle w:val="Heading3"/>
        <w:numPr>
          <w:ilvl w:val="2"/>
          <w:numId w:val="1"/>
        </w:numPr>
        <w:rPr/>
      </w:pPr>
      <w:bookmarkStart w:id="394" w:name="__RefHeading___Toc2634505_211673320"/>
      <w:bookmarkStart w:id="395" w:name="_Toc170"/>
      <w:bookmarkEnd w:id="393"/>
      <w:bookmarkEnd w:id="394"/>
      <w:r>
        <w:rPr/>
        <w:t>159</w:t>
      </w:r>
      <w:r>
        <w:rPr>
          <w:rtl w:val="true"/>
        </w:rPr>
        <w:t xml:space="preserve"> </w:t>
      </w:r>
      <w:r>
        <w:rPr>
          <w:rtl w:val="true"/>
        </w:rPr>
        <w:t>أَزْهَدُ النّاسِ‌</w:t>
      </w:r>
      <w:bookmarkEnd w:id="395"/>
    </w:p>
    <w:p>
      <w:pPr>
        <w:pStyle w:val="BookText"/>
        <w:rPr/>
      </w:pPr>
      <w:r>
        <w:rPr>
          <w:rFonts w:ascii="IRNazanin" w:hAnsi="IRNazanin" w:eastAsia="IRNazanin"/>
          <w:color w:val="111111"/>
          <w:sz w:val="28"/>
          <w:sz w:val="28"/>
          <w:szCs w:val="28"/>
          <w:rtl w:val="true"/>
          <w:lang w:bidi="fa-IR"/>
        </w:rPr>
        <w:t>زاهدترین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رسول خداصلی الله علیه وآله سؤال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أَزْهَدُ النّاسِ وَأَفْقَرُهُمْ؟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همه مردم زاهدتر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علی‌علیه السلام است که وصی و جانشین من می‌باشد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396" w:name="__RefHeading___Toc2634507_211673320"/>
      <w:bookmarkStart w:id="397" w:name="_Toc171"/>
      <w:bookmarkEnd w:id="396"/>
      <w:r>
        <w:rPr/>
        <w:t>160</w:t>
      </w:r>
      <w:r>
        <w:rPr>
          <w:rtl w:val="true"/>
        </w:rPr>
        <w:t xml:space="preserve"> </w:t>
      </w:r>
      <w:r>
        <w:rPr>
          <w:rtl w:val="true"/>
        </w:rPr>
        <w:t>أَسْخَی الْأُمَّةِ</w:t>
      </w:r>
      <w:bookmarkEnd w:id="397"/>
    </w:p>
    <w:p>
      <w:pPr>
        <w:pStyle w:val="BookText"/>
        <w:rPr/>
      </w:pPr>
      <w:r>
        <w:rPr>
          <w:rFonts w:ascii="IRNazanin" w:hAnsi="IRNazanin" w:eastAsia="IRNazanin"/>
          <w:color w:val="111111"/>
          <w:sz w:val="28"/>
          <w:sz w:val="28"/>
          <w:szCs w:val="28"/>
          <w:rtl w:val="true"/>
          <w:lang w:bidi="fa-IR"/>
        </w:rPr>
        <w:t>با سخاوت‌ترین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لقبی است که رسول‌خداصلی الله علیه وآله به 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أُمَّتِی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وَأَشْجَعُهُمْ قَلْباً وَأَسْخاهُمْ کَفّاً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بافضیلت‌ترین امّت من، و نیز تو شجاع‌ترین و باسخاوت‌ترین امّت من می‌باشی</w:t>
      </w:r>
      <w:r>
        <w:rPr>
          <w:rFonts w:eastAsia="IRNazanin" w:cs="IRNazanin"/>
          <w:color w:val="111111"/>
          <w:sz w:val="28"/>
          <w:szCs w:val="28"/>
          <w:rtl w:val="true"/>
          <w:lang w:bidi="fa-IR"/>
        </w:rPr>
        <w:t>».</w:t>
      </w:r>
    </w:p>
    <w:p>
      <w:pPr>
        <w:pStyle w:val="Heading3"/>
        <w:numPr>
          <w:ilvl w:val="2"/>
          <w:numId w:val="1"/>
        </w:numPr>
        <w:rPr/>
      </w:pPr>
      <w:bookmarkStart w:id="398" w:name="__RefHeading___Toc2634509_211673320"/>
      <w:bookmarkStart w:id="399" w:name="_Toc172"/>
      <w:bookmarkEnd w:id="398"/>
      <w:r>
        <w:rPr/>
        <w:t>161</w:t>
      </w:r>
      <w:r>
        <w:rPr>
          <w:rtl w:val="true"/>
        </w:rPr>
        <w:t xml:space="preserve"> </w:t>
      </w:r>
      <w:r>
        <w:rPr>
          <w:rtl w:val="true"/>
        </w:rPr>
        <w:t>أَسْخی مِنَ الْفُراتِ‌</w:t>
      </w:r>
      <w:bookmarkEnd w:id="399"/>
    </w:p>
    <w:p>
      <w:pPr>
        <w:pStyle w:val="BookText"/>
        <w:rPr/>
      </w:pPr>
      <w:r>
        <w:rPr>
          <w:rFonts w:ascii="IRNazanin" w:hAnsi="IRNazanin" w:eastAsia="IRNazanin"/>
          <w:color w:val="111111"/>
          <w:sz w:val="28"/>
          <w:sz w:val="28"/>
          <w:szCs w:val="28"/>
          <w:rtl w:val="true"/>
          <w:lang w:bidi="fa-IR"/>
        </w:rPr>
        <w:t>رسول خداصلی الله علیه وآله با اشاره به امیرالمؤمنین‌علیه السلام، خطاب به ابوهریره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الْبَحْرُ الزّاخِرُ، هذَا الشَّمْسُ الطّالِعَةُ، أَسْخی مِنَ الْفُراتِ کَفّاً، وَأَوْسَعُ مِنَ الدُّنْیا قَلْباً، فَمَنْ أَبْغَضَ فَعَلَیهِ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پربار علم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تابان است، که دستش باسخاوت‌تر از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قلبش گسترده‌تر از دنیا است، پس هرکه با او دشمنی ورزد، لعنت خدا بر او باد</w:t>
      </w:r>
      <w:r>
        <w:rPr>
          <w:rFonts w:eastAsia="IRNazanin" w:cs="IRNazanin"/>
          <w:color w:val="111111"/>
          <w:sz w:val="28"/>
          <w:szCs w:val="28"/>
          <w:rtl w:val="true"/>
          <w:lang w:bidi="fa-IR"/>
        </w:rPr>
        <w:t>».</w:t>
      </w:r>
    </w:p>
    <w:p>
      <w:pPr>
        <w:pStyle w:val="Heading3"/>
        <w:numPr>
          <w:ilvl w:val="2"/>
          <w:numId w:val="1"/>
        </w:numPr>
        <w:rPr/>
      </w:pPr>
      <w:bookmarkStart w:id="400" w:name="__RefHeading___Toc2634511_211673320"/>
      <w:bookmarkStart w:id="401" w:name="_Toc173"/>
      <w:bookmarkEnd w:id="400"/>
      <w:r>
        <w:rPr/>
        <w:t>162</w:t>
      </w:r>
      <w:r>
        <w:rPr>
          <w:rtl w:val="true"/>
        </w:rPr>
        <w:t xml:space="preserve"> </w:t>
      </w:r>
      <w:r>
        <w:rPr>
          <w:rtl w:val="true"/>
        </w:rPr>
        <w:t>أَسَدُ اللَّهِ‌</w:t>
      </w:r>
      <w:bookmarkEnd w:id="401"/>
    </w:p>
    <w:p>
      <w:pPr>
        <w:pStyle w:val="BookText"/>
        <w:rPr/>
      </w:pP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کسی است که بسیار شجاع و نترس است و دارای نیرویی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رسول خداصلی الله علیه 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زاهدتر و فقیرتر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وَصِیی وَابْنُ عَمِّی وَأَخِی وَحَیدَرِی وَکَرّارِی وَصَمْصامِی وَأَسَدِی وَأَسَدُ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جانشین و پسرعموی من است، او که برادر و حیدر و کرار و صمصام من و شیر خدا و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أَسَدِ اللَّهِ فِی الْوَغی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که شیر خدا بود در جنگ و جهاد</w:t>
      </w:r>
      <w:r>
        <w:rPr>
          <w:rFonts w:eastAsia="IRNazanin" w:cs="IRNazanin"/>
          <w:color w:val="111111"/>
          <w:sz w:val="28"/>
          <w:szCs w:val="28"/>
          <w:rtl w:val="true"/>
          <w:lang w:bidi="fa-IR"/>
        </w:rPr>
        <w:t>».</w:t>
      </w:r>
    </w:p>
    <w:p>
      <w:pPr>
        <w:pStyle w:val="Heading3"/>
        <w:numPr>
          <w:ilvl w:val="2"/>
          <w:numId w:val="1"/>
        </w:numPr>
        <w:rPr/>
      </w:pPr>
      <w:bookmarkStart w:id="402" w:name="__RefHeading___Toc2634513_211673320"/>
      <w:bookmarkStart w:id="403" w:name="_Toc174"/>
      <w:bookmarkEnd w:id="402"/>
      <w:r>
        <w:rPr/>
        <w:t>163</w:t>
      </w:r>
      <w:r>
        <w:rPr>
          <w:rtl w:val="true"/>
        </w:rPr>
        <w:t xml:space="preserve"> </w:t>
      </w:r>
      <w:r>
        <w:rPr>
          <w:rtl w:val="true"/>
        </w:rPr>
        <w:t>أَسَدُ رَسُولِ اللَّهِ‌</w:t>
      </w:r>
      <w:bookmarkEnd w:id="403"/>
    </w:p>
    <w:p>
      <w:pPr>
        <w:pStyle w:val="BookText"/>
        <w:rPr/>
      </w:pPr>
      <w:r>
        <w:rPr>
          <w:rFonts w:ascii="IRNazanin" w:hAnsi="IRNazanin" w:eastAsia="IRNazanin"/>
          <w:color w:val="111111"/>
          <w:sz w:val="28"/>
          <w:sz w:val="28"/>
          <w:szCs w:val="28"/>
          <w:rtl w:val="true"/>
          <w:lang w:bidi="fa-IR"/>
        </w:rPr>
        <w:t>شیر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عنوانی است که خود پیامبر اکرم‌صلی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Heading3"/>
        <w:numPr>
          <w:ilvl w:val="2"/>
          <w:numId w:val="1"/>
        </w:numPr>
        <w:rPr/>
      </w:pPr>
      <w:bookmarkStart w:id="404" w:name="__RefHeading___Toc2634515_211673320"/>
      <w:bookmarkStart w:id="405" w:name="_Toc175"/>
      <w:bookmarkEnd w:id="404"/>
      <w:r>
        <w:rPr/>
        <w:t>164</w:t>
      </w:r>
      <w:r>
        <w:rPr>
          <w:rtl w:val="true"/>
        </w:rPr>
        <w:t xml:space="preserve"> </w:t>
      </w:r>
      <w:r>
        <w:rPr>
          <w:rtl w:val="true"/>
        </w:rPr>
        <w:t>أَسْمَحُ الْأُمَّةِ</w:t>
      </w:r>
      <w:bookmarkEnd w:id="405"/>
    </w:p>
    <w:p>
      <w:pPr>
        <w:pStyle w:val="BookText"/>
        <w:rPr/>
      </w:pPr>
      <w:r>
        <w:rPr>
          <w:rFonts w:ascii="IRNazanin" w:hAnsi="IRNazanin" w:eastAsia="IRNazanin"/>
          <w:color w:val="111111"/>
          <w:sz w:val="28"/>
          <w:sz w:val="28"/>
          <w:szCs w:val="28"/>
          <w:rtl w:val="true"/>
          <w:lang w:bidi="fa-IR"/>
        </w:rPr>
        <w:t>اسمح از واژه سمح؛ کسی است که از همه بخشنده‌تر و باسخاوت‌تر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طبق حدیثی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أَبِی‌طالِبٍ أَقْدَمُ أُمَّتِی سِلْماً، وَأَکْثَرُهُمْ عِلْماً، وَأَصَحُّهُمْ دِیناً، وَأَفْضَلُهُمْ یقِیناً، وَأَکْمَلُهُمْ حِلْماً، </w:t>
      </w:r>
      <w:bookmarkStart w:id="406" w:name="pg310_522"/>
    </w:p>
    <w:p>
      <w:pPr>
        <w:pStyle w:val="BookText"/>
        <w:rPr/>
      </w:pPr>
      <w:bookmarkEnd w:id="406"/>
      <w:r>
        <w:rPr>
          <w:rFonts w:ascii="Amiri" w:hAnsi="Amiri" w:eastAsia="Amiri" w:cs="Amiri"/>
          <w:color w:val="111111"/>
          <w:sz w:val="28"/>
          <w:sz w:val="28"/>
          <w:szCs w:val="28"/>
          <w:rtl w:val="true"/>
          <w:lang w:bidi="ar-SA"/>
        </w:rPr>
        <w:t>وَأَسْمَحُهُمْ کَفّاً، وَأَشْجَعُهُمْ قَلْباً، وَهُوَ الْإِمامُ وَالْخَلِیفَةُ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مقدم‌ترین مسلمان امّت من است، او از همه بیشتر علم دارد، دینش از همه صحیح‌تر، یقینش از همه برتر، حلم و بردباری‌اش از همه کامل‌تر، از همه سخاوت‌مندتر و از همه شجاع‌تر است، او امام و خلیفه بعد از من است</w:t>
      </w:r>
      <w:r>
        <w:rPr>
          <w:rFonts w:eastAsia="IRNazanin" w:cs="IRNazanin"/>
          <w:color w:val="111111"/>
          <w:sz w:val="28"/>
          <w:szCs w:val="28"/>
          <w:rtl w:val="true"/>
          <w:lang w:bidi="fa-IR"/>
        </w:rPr>
        <w:t>».</w:t>
      </w:r>
    </w:p>
    <w:p>
      <w:pPr>
        <w:pStyle w:val="Heading3"/>
        <w:numPr>
          <w:ilvl w:val="2"/>
          <w:numId w:val="1"/>
        </w:numPr>
        <w:rPr/>
      </w:pPr>
      <w:bookmarkStart w:id="407" w:name="__RefHeading___Toc2634517_211673320"/>
      <w:bookmarkStart w:id="408" w:name="_Toc176"/>
      <w:bookmarkEnd w:id="407"/>
      <w:r>
        <w:rPr/>
        <w:t>165</w:t>
      </w:r>
      <w:r>
        <w:rPr>
          <w:rtl w:val="true"/>
        </w:rPr>
        <w:t xml:space="preserve"> </w:t>
      </w:r>
      <w:r>
        <w:rPr>
          <w:rtl w:val="true"/>
        </w:rPr>
        <w:t>أَشْجَعُ الْأُمَّةِ</w:t>
      </w:r>
      <w:bookmarkEnd w:id="408"/>
    </w:p>
    <w:p>
      <w:pPr>
        <w:pStyle w:val="BookText"/>
        <w:rPr/>
      </w:pPr>
      <w:r>
        <w:rPr>
          <w:rFonts w:ascii="IRNazanin" w:hAnsi="IRNazanin" w:eastAsia="IRNazanin"/>
          <w:color w:val="111111"/>
          <w:sz w:val="28"/>
          <w:sz w:val="28"/>
          <w:szCs w:val="28"/>
          <w:rtl w:val="true"/>
          <w:lang w:bidi="fa-IR"/>
        </w:rPr>
        <w:t>شجاع‌ترین و نترس‌ترین افراد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قلبی محکم و نترس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أَشْجَعَهُمْ 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از همه قوی‌تر و شجاع‌تر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أَسْخَی الْأُمَّةِ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409" w:name="__RefHeading___Toc2634519_211673320"/>
      <w:bookmarkStart w:id="410" w:name="_Toc177"/>
      <w:bookmarkEnd w:id="409"/>
      <w:r>
        <w:rPr/>
        <w:t>166</w:t>
      </w:r>
      <w:r>
        <w:rPr>
          <w:rtl w:val="true"/>
        </w:rPr>
        <w:t xml:space="preserve"> </w:t>
      </w:r>
      <w:r>
        <w:rPr>
          <w:rtl w:val="true"/>
        </w:rPr>
        <w:t>أَشْجَعُ النّاسِ‌</w:t>
      </w:r>
      <w:bookmarkEnd w:id="410"/>
    </w:p>
    <w:p>
      <w:pPr>
        <w:pStyle w:val="BookText"/>
        <w:rPr/>
      </w:pPr>
      <w:r>
        <w:rPr>
          <w:rFonts w:ascii="IRNazanin" w:hAnsi="IRNazanin" w:eastAsia="IRNazanin"/>
          <w:color w:val="111111"/>
          <w:sz w:val="28"/>
          <w:sz w:val="28"/>
          <w:szCs w:val="28"/>
          <w:rtl w:val="true"/>
          <w:lang w:bidi="fa-IR"/>
        </w:rPr>
        <w:t>شجاع‌ترین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النّاسِ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411" w:name="__RefHeading___Toc2634521_211673320"/>
      <w:bookmarkStart w:id="412" w:name="_Toc178"/>
      <w:bookmarkEnd w:id="411"/>
      <w:r>
        <w:rPr/>
        <w:t>167</w:t>
      </w:r>
      <w:r>
        <w:rPr>
          <w:rtl w:val="true"/>
        </w:rPr>
        <w:t xml:space="preserve"> </w:t>
      </w:r>
      <w:r>
        <w:rPr>
          <w:rtl w:val="true"/>
        </w:rPr>
        <w:t>أَشْرَفُ أَهْلِ الْبَیتِ‌</w:t>
      </w:r>
      <w:bookmarkEnd w:id="412"/>
    </w:p>
    <w:p>
      <w:pPr>
        <w:pStyle w:val="BookText"/>
        <w:rPr/>
      </w:pPr>
      <w:r>
        <w:rPr>
          <w:rFonts w:ascii="IRNazanin" w:hAnsi="IRNazanin" w:eastAsia="IRNazanin"/>
          <w:color w:val="111111"/>
          <w:sz w:val="28"/>
          <w:sz w:val="28"/>
          <w:szCs w:val="28"/>
          <w:rtl w:val="true"/>
          <w:lang w:bidi="fa-IR"/>
        </w:rPr>
        <w:t>رسول خداصلی الله علیه وآله خطاب به فاطمه زهراعلیها السلام در مورد همسرش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أَشْرَفُ أَهْلِ بَیتِکَ حَسَباً وَأَکْرَمُهُمْ مَنْصَباً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شریف‌ترین فرد اهل بیت از حیث نسب و گرامی‌ترین آنان از جهت منصب و مقام است</w:t>
      </w:r>
      <w:r>
        <w:rPr>
          <w:rFonts w:eastAsia="IRNazanin" w:cs="IRNazanin"/>
          <w:color w:val="111111"/>
          <w:sz w:val="28"/>
          <w:szCs w:val="28"/>
          <w:rtl w:val="true"/>
          <w:lang w:bidi="fa-IR"/>
        </w:rPr>
        <w:t>».</w:t>
      </w:r>
    </w:p>
    <w:p>
      <w:pPr>
        <w:pStyle w:val="Heading3"/>
        <w:numPr>
          <w:ilvl w:val="2"/>
          <w:numId w:val="1"/>
        </w:numPr>
        <w:rPr/>
      </w:pPr>
      <w:bookmarkStart w:id="413" w:name="__RefHeading___Toc2634523_211673320"/>
      <w:bookmarkStart w:id="414" w:name="_Toc179"/>
      <w:bookmarkEnd w:id="413"/>
      <w:r>
        <w:rPr/>
        <w:t>168</w:t>
      </w:r>
      <w:r>
        <w:rPr>
          <w:rtl w:val="true"/>
        </w:rPr>
        <w:t xml:space="preserve"> </w:t>
      </w:r>
      <w:r>
        <w:rPr>
          <w:rtl w:val="true"/>
        </w:rPr>
        <w:t>أَصْحابُهُ الْأَبْرارُ</w:t>
      </w:r>
      <w:bookmarkEnd w:id="414"/>
    </w:p>
    <w:p>
      <w:pPr>
        <w:pStyle w:val="BookText"/>
        <w:rPr/>
      </w:pPr>
      <w:r>
        <w:rPr>
          <w:rFonts w:ascii="IRNazanin" w:hAnsi="IRNazanin" w:eastAsia="IRNazanin"/>
          <w:color w:val="111111"/>
          <w:sz w:val="28"/>
          <w:sz w:val="28"/>
          <w:szCs w:val="28"/>
          <w:rtl w:val="true"/>
          <w:lang w:bidi="fa-IR"/>
        </w:rPr>
        <w:t>رسول خداصلی الله علیه وآله به 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الثَّوابُ وَأَصْحابُکَ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ثواب و پاداش هستی و یاران تو خوبان هستند</w:t>
      </w:r>
      <w:r>
        <w:rPr>
          <w:rFonts w:eastAsia="IRNazanin" w:cs="IRNazanin"/>
          <w:color w:val="111111"/>
          <w:sz w:val="28"/>
          <w:szCs w:val="28"/>
          <w:rtl w:val="true"/>
          <w:lang w:bidi="fa-IR"/>
        </w:rPr>
        <w:t>».</w:t>
      </w:r>
    </w:p>
    <w:p>
      <w:pPr>
        <w:pStyle w:val="Heading3"/>
        <w:numPr>
          <w:ilvl w:val="2"/>
          <w:numId w:val="1"/>
        </w:numPr>
        <w:rPr/>
      </w:pPr>
      <w:bookmarkStart w:id="415" w:name="__RefHeading___Toc2634525_211673320"/>
      <w:bookmarkStart w:id="416" w:name="_Toc180"/>
      <w:bookmarkEnd w:id="415"/>
      <w:r>
        <w:rPr/>
        <w:t>169</w:t>
      </w:r>
      <w:r>
        <w:rPr>
          <w:rtl w:val="true"/>
        </w:rPr>
        <w:t xml:space="preserve"> </w:t>
      </w:r>
      <w:r>
        <w:rPr>
          <w:rtl w:val="true"/>
        </w:rPr>
        <w:t>أَصْحابُهُ فِی الْجَنَّةِ</w:t>
      </w:r>
      <w:bookmarkEnd w:id="416"/>
    </w:p>
    <w:p>
      <w:pPr>
        <w:pStyle w:val="BookText"/>
        <w:rPr/>
      </w:pPr>
      <w:r>
        <w:rPr>
          <w:rFonts w:ascii="IRNazanin" w:hAnsi="IRNazanin" w:eastAsia="IRNazanin"/>
          <w:color w:val="111111"/>
          <w:sz w:val="28"/>
          <w:sz w:val="28"/>
          <w:szCs w:val="28"/>
          <w:rtl w:val="true"/>
          <w:lang w:bidi="fa-IR"/>
        </w:rPr>
        <w:t>رسول خداصلی الله علیه وآله به 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فَإِنَّکَ وَأَصْحابُکَ وَشِیعَتُکَ فِی‌الْجَنَّةِ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یاران و پیروانت در بهشت خواهید بود</w:t>
      </w:r>
      <w:r>
        <w:rPr>
          <w:rFonts w:eastAsia="IRNazanin" w:cs="IRNazanin"/>
          <w:color w:val="111111"/>
          <w:sz w:val="28"/>
          <w:szCs w:val="28"/>
          <w:rtl w:val="true"/>
          <w:lang w:bidi="fa-IR"/>
        </w:rPr>
        <w:t>».</w:t>
      </w:r>
    </w:p>
    <w:p>
      <w:pPr>
        <w:pStyle w:val="Heading3"/>
        <w:numPr>
          <w:ilvl w:val="2"/>
          <w:numId w:val="1"/>
        </w:numPr>
        <w:rPr/>
      </w:pPr>
      <w:bookmarkStart w:id="417" w:name="__RefHeading___Toc2634527_211673320"/>
      <w:bookmarkStart w:id="418" w:name="_Toc181"/>
      <w:bookmarkEnd w:id="417"/>
      <w:r>
        <w:rPr/>
        <w:t>170</w:t>
      </w:r>
      <w:r>
        <w:rPr>
          <w:rtl w:val="true"/>
        </w:rPr>
        <w:t xml:space="preserve"> </w:t>
      </w:r>
      <w:r>
        <w:rPr>
          <w:rtl w:val="true"/>
        </w:rPr>
        <w:t>أَصَحُّ الدِّینِ‌</w:t>
      </w:r>
      <w:bookmarkEnd w:id="418"/>
    </w:p>
    <w:p>
      <w:pPr>
        <w:pStyle w:val="BookText"/>
        <w:rPr/>
      </w:pPr>
      <w:r>
        <w:rPr>
          <w:rFonts w:ascii="IRNazanin" w:hAnsi="IRNazanin" w:eastAsia="IRNazanin"/>
          <w:color w:val="111111"/>
          <w:sz w:val="28"/>
          <w:sz w:val="28"/>
          <w:szCs w:val="28"/>
          <w:rtl w:val="true"/>
          <w:lang w:bidi="fa-IR"/>
        </w:rPr>
        <w:t>دینش صحیح‌ترین دین و آیین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الْأُمَّةِ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19" w:name="__RefHeading___Toc2634529_211673320"/>
      <w:bookmarkStart w:id="420" w:name="_Toc182"/>
      <w:bookmarkEnd w:id="419"/>
      <w:r>
        <w:rPr/>
        <w:t>171</w:t>
      </w:r>
      <w:r>
        <w:rPr>
          <w:rtl w:val="true"/>
        </w:rPr>
        <w:t xml:space="preserve"> </w:t>
      </w:r>
      <w:r>
        <w:rPr>
          <w:rtl w:val="true"/>
        </w:rPr>
        <w:t>أَصْدَقُ النّاسِ‌</w:t>
      </w:r>
      <w:bookmarkEnd w:id="420"/>
    </w:p>
    <w:p>
      <w:pPr>
        <w:pStyle w:val="BookText"/>
        <w:rPr/>
      </w:pPr>
      <w:r>
        <w:rPr>
          <w:rFonts w:ascii="IRNazanin" w:hAnsi="IRNazanin" w:eastAsia="IRNazanin"/>
          <w:color w:val="111111"/>
          <w:sz w:val="28"/>
          <w:sz w:val="28"/>
          <w:szCs w:val="28"/>
          <w:rtl w:val="true"/>
          <w:lang w:bidi="fa-IR"/>
        </w:rPr>
        <w:t>کسی که زبانش از همه راست‌گوتر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خُلْقاً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421" w:name="__RefHeading___Toc2634531_211673320"/>
      <w:bookmarkStart w:id="422" w:name="_Toc183"/>
      <w:bookmarkEnd w:id="421"/>
      <w:r>
        <w:rPr/>
        <w:t>172</w:t>
      </w:r>
      <w:r>
        <w:rPr>
          <w:rtl w:val="true"/>
        </w:rPr>
        <w:t xml:space="preserve"> </w:t>
      </w:r>
      <w:r>
        <w:rPr>
          <w:rtl w:val="true"/>
        </w:rPr>
        <w:t>أَصْلُ الدِّینِ‌</w:t>
      </w:r>
      <w:bookmarkEnd w:id="422"/>
    </w:p>
    <w:p>
      <w:pPr>
        <w:pStyle w:val="BookText"/>
        <w:rPr/>
      </w:pPr>
      <w:r>
        <w:rPr>
          <w:rFonts w:ascii="IRNazanin" w:hAnsi="IRNazanin" w:eastAsia="IRNazanin"/>
          <w:color w:val="111111"/>
          <w:sz w:val="28"/>
          <w:sz w:val="28"/>
          <w:szCs w:val="28"/>
          <w:rtl w:val="true"/>
          <w:lang w:bidi="fa-IR"/>
        </w:rPr>
        <w:t>اصل واساس دین به پذیرش ولایت و امامت علی و امامان از فرزندان آن حضرت‌علیه السلام است، چنان‌که پیامبر خداصلی الله علیه وآله به آن حضرت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أَصْلُ الدِّینِ وَمَنارُ الْإِیمانِ وَغایةُ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bookmarkStart w:id="423" w:name="pg310_523"/>
    </w:p>
    <w:p>
      <w:pPr>
        <w:pStyle w:val="BookText"/>
        <w:rPr/>
      </w:pPr>
      <w:bookmarkEnd w:id="4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اصل و اساس دین و پایان هدایت و نتیجه هدایت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بهترین مکان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بهترین زمان‌ها و ساعات به عبادت خدا مشغول شود، روزها را روزه بگیرد و شب‌ها را به شب زنده‌داری بگذراند؛ امّا ولایت اهل بیت‌علیهم السلام را نداشته باشد، خداوند هیچ عملی از او را نمی‌پذیرد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424" w:name="__RefHeading___Toc2634533_211673320"/>
      <w:bookmarkStart w:id="425" w:name="_Toc184"/>
      <w:bookmarkEnd w:id="424"/>
      <w:r>
        <w:rPr/>
        <w:t>173</w:t>
      </w:r>
      <w:r>
        <w:rPr>
          <w:rtl w:val="true"/>
        </w:rPr>
        <w:t xml:space="preserve"> </w:t>
      </w:r>
      <w:r>
        <w:rPr>
          <w:rtl w:val="true"/>
        </w:rPr>
        <w:t>أَصْلُ الرَّسُولِ‌</w:t>
      </w:r>
      <w:bookmarkEnd w:id="425"/>
    </w:p>
    <w:p>
      <w:pPr>
        <w:pStyle w:val="BookText"/>
        <w:rPr/>
      </w:pPr>
      <w:r>
        <w:rPr>
          <w:rFonts w:ascii="IRNazanin" w:hAnsi="IRNazanin" w:eastAsia="IRNazanin"/>
          <w:color w:val="111111"/>
          <w:sz w:val="28"/>
          <w:sz w:val="28"/>
          <w:szCs w:val="28"/>
          <w:rtl w:val="true"/>
          <w:lang w:bidi="fa-IR"/>
        </w:rPr>
        <w:t>مراد از اصل، همه‌کاره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أَصْلِی وَجَعْفَرٌ فَرْعِی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اصل من و جعفر فرع من است</w:t>
      </w:r>
      <w:r>
        <w:rPr>
          <w:rFonts w:eastAsia="IRNazanin" w:cs="IRNazanin"/>
          <w:color w:val="111111"/>
          <w:sz w:val="28"/>
          <w:szCs w:val="28"/>
          <w:rtl w:val="true"/>
          <w:lang w:bidi="fa-IR"/>
        </w:rPr>
        <w:t>».</w:t>
      </w:r>
    </w:p>
    <w:p>
      <w:pPr>
        <w:pStyle w:val="Heading3"/>
        <w:numPr>
          <w:ilvl w:val="2"/>
          <w:numId w:val="1"/>
        </w:numPr>
        <w:rPr/>
      </w:pPr>
      <w:bookmarkStart w:id="426" w:name="__RefHeading___Toc2634535_211673320"/>
      <w:bookmarkStart w:id="427" w:name="_Toc185"/>
      <w:bookmarkEnd w:id="426"/>
      <w:r>
        <w:rPr/>
        <w:t>174</w:t>
      </w:r>
      <w:r>
        <w:rPr>
          <w:rtl w:val="true"/>
        </w:rPr>
        <w:t xml:space="preserve"> </w:t>
      </w:r>
      <w:r>
        <w:rPr>
          <w:rtl w:val="true"/>
        </w:rPr>
        <w:t>الْأَصْلَعُ‌</w:t>
      </w:r>
      <w:bookmarkEnd w:id="427"/>
    </w:p>
    <w:p>
      <w:pPr>
        <w:pStyle w:val="BookText"/>
        <w:rPr/>
      </w:pPr>
      <w:r>
        <w:rPr>
          <w:rFonts w:ascii="IRNazanin" w:hAnsi="IRNazanin" w:eastAsia="IRNazanin"/>
          <w:color w:val="111111"/>
          <w:sz w:val="28"/>
          <w:sz w:val="28"/>
          <w:szCs w:val="28"/>
          <w:rtl w:val="true"/>
          <w:lang w:bidi="fa-IR"/>
        </w:rPr>
        <w:t>دارای صورت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اصلع کسی است که موی جلوی سر او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اختلاف و کشمکش پیش می‌آید و برخی شمشیر می‌کشند، هر وقت چنین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 بِهذَا الْأَصْلَعِ عَنْ‌یمِینِی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ملازم این اصلع باش که در کنار من است؛ یعنی علی بن ابی‌طالب‌علیه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مردم به طرفی رفتند و این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دیگر رفت، تو به طرف علی‌علیه السلام برو</w:t>
      </w:r>
      <w:r>
        <w:rPr>
          <w:rFonts w:eastAsia="IRNazanin" w:cs="IRNazanin"/>
          <w:color w:val="111111"/>
          <w:sz w:val="28"/>
          <w:szCs w:val="28"/>
          <w:rtl w:val="true"/>
          <w:lang w:bidi="fa-IR"/>
        </w:rPr>
        <w:t>.</w:t>
      </w:r>
    </w:p>
    <w:p>
      <w:pPr>
        <w:pStyle w:val="Heading3"/>
        <w:numPr>
          <w:ilvl w:val="2"/>
          <w:numId w:val="1"/>
        </w:numPr>
        <w:rPr/>
      </w:pPr>
      <w:bookmarkStart w:id="428" w:name="__RefHeading___Toc2634537_211673320"/>
      <w:bookmarkStart w:id="429" w:name="_Toc186"/>
      <w:bookmarkEnd w:id="428"/>
      <w:r>
        <w:rPr/>
        <w:t>175</w:t>
      </w:r>
      <w:r>
        <w:rPr>
          <w:rtl w:val="true"/>
        </w:rPr>
        <w:t xml:space="preserve"> </w:t>
      </w:r>
      <w:r>
        <w:rPr>
          <w:rtl w:val="true"/>
        </w:rPr>
        <w:t>أَعْداؤُهُ أَعْداءُ اللَّهِ‌</w:t>
      </w:r>
      <w:bookmarkEnd w:id="429"/>
    </w:p>
    <w:p>
      <w:pPr>
        <w:pStyle w:val="BookText"/>
        <w:rPr/>
      </w:pPr>
      <w:r>
        <w:rPr>
          <w:rFonts w:ascii="IRNazanin" w:hAnsi="IRNazanin" w:eastAsia="IRNazanin"/>
          <w:color w:val="111111"/>
          <w:sz w:val="28"/>
          <w:sz w:val="28"/>
          <w:szCs w:val="28"/>
          <w:rtl w:val="true"/>
          <w:lang w:bidi="fa-IR"/>
        </w:rPr>
        <w:t>دشمنان او دشمنان خدا هستند؛ پس هرکه با او دشمنی کند، گویا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430" w:name="__RefHeading___Toc2634539_211673320"/>
      <w:bookmarkStart w:id="431" w:name="_Toc187"/>
      <w:bookmarkEnd w:id="430"/>
      <w:r>
        <w:rPr/>
        <w:t>176</w:t>
      </w:r>
      <w:r>
        <w:rPr>
          <w:rtl w:val="true"/>
        </w:rPr>
        <w:t xml:space="preserve"> </w:t>
      </w:r>
      <w:r>
        <w:rPr>
          <w:rtl w:val="true"/>
        </w:rPr>
        <w:t>أَعْداؤُهُ أَعْداءُ الرَّسُولِ‌</w:t>
      </w:r>
      <w:bookmarkEnd w:id="431"/>
    </w:p>
    <w:p>
      <w:pPr>
        <w:pStyle w:val="BookText"/>
        <w:rPr/>
      </w:pPr>
      <w:r>
        <w:rPr>
          <w:rFonts w:ascii="IRNazanin" w:hAnsi="IRNazanin" w:eastAsia="IRNazanin"/>
          <w:color w:val="111111"/>
          <w:sz w:val="28"/>
          <w:sz w:val="28"/>
          <w:szCs w:val="28"/>
          <w:rtl w:val="true"/>
          <w:lang w:bidi="fa-IR"/>
        </w:rPr>
        <w:t>پیامبر اکرم‌صلی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وَخَلِیفَتِی وَوَزِیرِی وَوارِثِی وَأَبُو وُلْدِی، شِیعَتُکَ شِیعَتِی وَأنْصارُکَ أَنْصارِی وَأَوْلِیآؤُک أَوْلِیآئِی وَأَعْدآؤُکَ أَعْدآئِی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و وزیر و وارث و پدر فرزندان منی، پیروان تو پیروان من، و یاران تو یاران من هستند، دوستان تو دوستان من، و دشمنان تو دشمن من هستند</w:t>
      </w:r>
      <w:r>
        <w:rPr>
          <w:rFonts w:eastAsia="IRNazanin" w:cs="IRNazanin"/>
          <w:color w:val="111111"/>
          <w:sz w:val="28"/>
          <w:szCs w:val="28"/>
          <w:rtl w:val="true"/>
          <w:lang w:bidi="fa-IR"/>
        </w:rPr>
        <w:t>».</w:t>
      </w:r>
    </w:p>
    <w:p>
      <w:pPr>
        <w:pStyle w:val="Heading3"/>
        <w:numPr>
          <w:ilvl w:val="2"/>
          <w:numId w:val="1"/>
        </w:numPr>
        <w:rPr/>
      </w:pPr>
      <w:bookmarkStart w:id="432" w:name="__RefHeading___Toc2634541_211673320"/>
      <w:bookmarkStart w:id="433" w:name="_Toc188"/>
      <w:bookmarkEnd w:id="432"/>
      <w:r>
        <w:rPr/>
        <w:t>177</w:t>
      </w:r>
      <w:r>
        <w:rPr>
          <w:rtl w:val="true"/>
        </w:rPr>
        <w:t xml:space="preserve"> </w:t>
      </w:r>
      <w:r>
        <w:rPr>
          <w:rtl w:val="true"/>
        </w:rPr>
        <w:t>أَعْدَلُ النّاسِ‌</w:t>
      </w:r>
      <w:bookmarkEnd w:id="433"/>
    </w:p>
    <w:p>
      <w:pPr>
        <w:pStyle w:val="BookText"/>
        <w:rPr/>
      </w:pPr>
      <w:r>
        <w:rPr>
          <w:rFonts w:ascii="IRNazanin" w:hAnsi="IRNazanin" w:eastAsia="IRNazanin"/>
          <w:color w:val="111111"/>
          <w:sz w:val="28"/>
          <w:sz w:val="28"/>
          <w:szCs w:val="28"/>
          <w:rtl w:val="true"/>
          <w:lang w:bidi="fa-IR"/>
        </w:rPr>
        <w:t>هرجا سخن از عدل باشد، نام علی‌علیه السلام درکنار آن می‌درخشد و هر وقت نام علی‌علیه السلام را به یاد آوریم، عدالت خود به خود به ذهن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کوتاه حکومت آن حضرت، نمونه ماندگار حکومت عادلانه برای تمام جهانیان است؛ تا جایی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جهت شدّت رفتار عادلانه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امضای رسول خداصلی الله علیه وآله که فرموده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أَوَّلُکُمْ إِیماناً بِاللَّهِ وَأَعْدَلُکُمْ فِی‌الرَّعِیةِ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4"/>
      </w:r>
      <w:bookmarkStart w:id="434" w:name="pg310_524"/>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علی‌علیه السلام اولین مؤمن از بین شماست و عادل‌ترین شما بین مردم است</w:t>
      </w:r>
      <w:r>
        <w:rPr>
          <w:rFonts w:eastAsia="IRNazanin" w:cs="IRNazanin"/>
          <w:color w:val="111111"/>
          <w:sz w:val="28"/>
          <w:szCs w:val="28"/>
          <w:rtl w:val="true"/>
          <w:lang w:bidi="fa-IR"/>
        </w:rPr>
        <w:t>».</w:t>
      </w:r>
    </w:p>
    <w:p>
      <w:pPr>
        <w:pStyle w:val="Heading3"/>
        <w:numPr>
          <w:ilvl w:val="2"/>
          <w:numId w:val="1"/>
        </w:numPr>
        <w:rPr/>
      </w:pPr>
      <w:bookmarkStart w:id="435" w:name="__RefHeading___Toc2634543_211673320"/>
      <w:bookmarkStart w:id="436" w:name="_Toc189"/>
      <w:bookmarkEnd w:id="435"/>
      <w:r>
        <w:rPr/>
        <w:t>178</w:t>
      </w:r>
      <w:r>
        <w:rPr>
          <w:rtl w:val="true"/>
        </w:rPr>
        <w:t xml:space="preserve"> </w:t>
      </w:r>
      <w:r>
        <w:rPr>
          <w:rtl w:val="true"/>
        </w:rPr>
        <w:t>الْأَعَزُّ عِنْدَ الرَّسُولِ‌</w:t>
      </w:r>
      <w:bookmarkEnd w:id="436"/>
    </w:p>
    <w:p>
      <w:pPr>
        <w:pStyle w:val="BookText"/>
        <w:rPr/>
      </w:pPr>
      <w:r>
        <w:rPr>
          <w:rFonts w:ascii="IRNazanin" w:hAnsi="IRNazanin" w:eastAsia="IRNazanin"/>
          <w:color w:val="111111"/>
          <w:sz w:val="28"/>
          <w:sz w:val="28"/>
          <w:szCs w:val="28"/>
          <w:rtl w:val="true"/>
          <w:lang w:bidi="fa-IR"/>
        </w:rPr>
        <w:t>امام علی‌علیه السلام از رسول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نزد شما محبوب‌ترم یا فاطمه؟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إِلَی مِنْکَ وَأَنْتَ أَعَزٌّ عَلَی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 نزد من محبوب‌تر از تو است و تو عزیزتر از او هستی</w:t>
      </w:r>
      <w:r>
        <w:rPr>
          <w:rFonts w:eastAsia="IRNazanin" w:cs="IRNazanin"/>
          <w:color w:val="111111"/>
          <w:sz w:val="28"/>
          <w:szCs w:val="28"/>
          <w:rtl w:val="true"/>
          <w:lang w:bidi="fa-IR"/>
        </w:rPr>
        <w:t>».</w:t>
      </w:r>
    </w:p>
    <w:p>
      <w:pPr>
        <w:pStyle w:val="Heading3"/>
        <w:numPr>
          <w:ilvl w:val="2"/>
          <w:numId w:val="1"/>
        </w:numPr>
        <w:rPr/>
      </w:pPr>
      <w:bookmarkStart w:id="437" w:name="__RefHeading___Toc2634545_211673320"/>
      <w:bookmarkStart w:id="438" w:name="_Toc190"/>
      <w:bookmarkEnd w:id="437"/>
      <w:r>
        <w:rPr/>
        <w:t>179</w:t>
      </w:r>
      <w:r>
        <w:rPr>
          <w:rtl w:val="true"/>
        </w:rPr>
        <w:t xml:space="preserve"> </w:t>
      </w:r>
      <w:r>
        <w:rPr>
          <w:rtl w:val="true"/>
        </w:rPr>
        <w:t>أَعْظَمُ الْمَزِیةِ</w:t>
      </w:r>
      <w:bookmarkEnd w:id="438"/>
    </w:p>
    <w:p>
      <w:pPr>
        <w:pStyle w:val="BookText"/>
        <w:rPr/>
      </w:pPr>
      <w:r>
        <w:rPr>
          <w:rFonts w:ascii="IRNazanin" w:hAnsi="IRNazanin" w:eastAsia="IRNazanin"/>
          <w:color w:val="111111"/>
          <w:sz w:val="28"/>
          <w:sz w:val="28"/>
          <w:szCs w:val="28"/>
          <w:rtl w:val="true"/>
          <w:lang w:bidi="fa-IR"/>
        </w:rPr>
        <w:t>فضیلت و درجه و امتیازش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افتخاری دیگر از رسول‌خداصلی الله علیه وآله برای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الْمُؤْمِنِینَ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39" w:name="__RefHeading___Toc2634547_211673320"/>
      <w:bookmarkStart w:id="440" w:name="_Toc191"/>
      <w:bookmarkEnd w:id="439"/>
      <w:r>
        <w:rPr/>
        <w:t>180</w:t>
      </w:r>
      <w:r>
        <w:rPr>
          <w:rtl w:val="true"/>
        </w:rPr>
        <w:t xml:space="preserve"> </w:t>
      </w:r>
      <w:r>
        <w:rPr>
          <w:rtl w:val="true"/>
        </w:rPr>
        <w:t>أَعْظَمُ الْمُؤْمِنِینَ جِهاداً</w:t>
      </w:r>
      <w:bookmarkEnd w:id="440"/>
    </w:p>
    <w:p>
      <w:pPr>
        <w:pStyle w:val="BookText"/>
        <w:rPr/>
      </w:pPr>
      <w:r>
        <w:rPr>
          <w:rFonts w:ascii="IRNazanin" w:hAnsi="IRNazanin" w:eastAsia="IRNazanin"/>
          <w:color w:val="111111"/>
          <w:sz w:val="28"/>
          <w:sz w:val="28"/>
          <w:szCs w:val="28"/>
          <w:rtl w:val="true"/>
          <w:lang w:bidi="fa-IR"/>
        </w:rPr>
        <w:t>پیامبرصلی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الْمُؤْمِنِینَ مَعِی إِیماناً وَأَعْظَمُهُمْ جِهاداً وَأَعْلَمُهُمْ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مؤمنان بودی که به همراه من ایمان آوردی و بزرگ‌ترین آنان در جهاد، و عالم‌ترین ایشان نسبت به آیات الهی هستی</w:t>
      </w:r>
      <w:r>
        <w:rPr>
          <w:rFonts w:eastAsia="IRNazanin" w:cs="IRNazanin"/>
          <w:color w:val="111111"/>
          <w:sz w:val="28"/>
          <w:szCs w:val="28"/>
          <w:rtl w:val="true"/>
          <w:lang w:bidi="fa-IR"/>
        </w:rPr>
        <w:t>».</w:t>
      </w:r>
    </w:p>
    <w:p>
      <w:pPr>
        <w:pStyle w:val="Heading3"/>
        <w:numPr>
          <w:ilvl w:val="2"/>
          <w:numId w:val="1"/>
        </w:numPr>
        <w:rPr/>
      </w:pPr>
      <w:bookmarkStart w:id="441" w:name="__RefHeading___Toc2634549_211673320"/>
      <w:bookmarkStart w:id="442" w:name="_Toc192"/>
      <w:bookmarkEnd w:id="441"/>
      <w:r>
        <w:rPr/>
        <w:t>181</w:t>
      </w:r>
      <w:r>
        <w:rPr>
          <w:rtl w:val="true"/>
        </w:rPr>
        <w:t xml:space="preserve"> </w:t>
      </w:r>
      <w:r>
        <w:rPr>
          <w:rtl w:val="true"/>
        </w:rPr>
        <w:t>أَعْلَمُ الْأُمَّةِ</w:t>
      </w:r>
      <w:bookmarkEnd w:id="442"/>
    </w:p>
    <w:p>
      <w:pPr>
        <w:pStyle w:val="BookText"/>
        <w:rPr/>
      </w:pPr>
      <w:r>
        <w:rPr>
          <w:rFonts w:ascii="IRNazanin" w:hAnsi="IRNazanin" w:eastAsia="IRNazanin"/>
          <w:color w:val="111111"/>
          <w:sz w:val="28"/>
          <w:sz w:val="28"/>
          <w:szCs w:val="28"/>
          <w:rtl w:val="true"/>
          <w:lang w:bidi="fa-IR"/>
        </w:rPr>
        <w:t>داناترین و عالم‌ترین مردم؛ چنان‌که رسول خداصلی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أَعْلَمُکُمْ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أُمَّتِی مِنْ بَعْدِی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امّتم بعدمن، علی بن‌ابی‌طالب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فراوانی هم در این زمینه است؛ از جمله اینکه تمام اصحاب در مسایل خود به آن حضرت رجوع می‌کردند و به او نیاز داشتند؛ ولی او در هیچ مسأله‌ای به آنان رجوع نکرده؛ یعنی سؤالی و نیازی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یعنی کسی که علم پیامبر را ارث برده،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مِنِّی ما وَرَثَ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پیامبران ارث بردند، تو هم از من به ارث بردی، که آن کتاب خدا و سنّت پیامبر است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443" w:name="__RefHeading___Toc2634551_211673320"/>
      <w:bookmarkStart w:id="444" w:name="_Toc193"/>
      <w:bookmarkEnd w:id="443"/>
      <w:r>
        <w:rPr/>
        <w:t>182</w:t>
      </w:r>
      <w:r>
        <w:rPr>
          <w:rtl w:val="true"/>
        </w:rPr>
        <w:t xml:space="preserve"> </w:t>
      </w:r>
      <w:r>
        <w:rPr>
          <w:rtl w:val="true"/>
        </w:rPr>
        <w:t>أَعْلَمُ بِالسُّنَّةِ</w:t>
      </w:r>
      <w:bookmarkEnd w:id="444"/>
    </w:p>
    <w:p>
      <w:pPr>
        <w:pStyle w:val="BookText"/>
        <w:rPr/>
      </w:pPr>
      <w:r>
        <w:rPr>
          <w:rFonts w:ascii="IRNazanin" w:hAnsi="IRNazanin" w:eastAsia="IRNazanin"/>
          <w:color w:val="111111"/>
          <w:sz w:val="28"/>
          <w:sz w:val="28"/>
          <w:szCs w:val="28"/>
          <w:rtl w:val="true"/>
          <w:lang w:bidi="fa-IR"/>
        </w:rPr>
        <w:t>آگاه‌ترین فرد به سنّت و روش پیامبراکرم‌صلی الله علیه وآله،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بِالسُّنَّةِ وَالْقَضآءِ بَعْدِی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فرد به سنّت و قضاوت بعد از من، علی بن ابی‌طالب‌علیه السلام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امامان معصوم‌علیهم السلام رسیده که فرموده‌اند</w:t>
      </w:r>
      <w:r>
        <w:rPr>
          <w:rFonts w:eastAsia="IRNazanin" w:cs="IRNazanin"/>
          <w:color w:val="111111"/>
          <w:sz w:val="28"/>
          <w:szCs w:val="28"/>
          <w:rtl w:val="true"/>
          <w:lang w:bidi="fa-IR"/>
        </w:rPr>
        <w:t xml:space="preserve">: </w:t>
      </w:r>
      <w:bookmarkStart w:id="445" w:name="pg310_525"/>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 أَدْری بِما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و خاندان، بهتر از هر کسی می‌دانند که در آن خانه و خاندان چه بوده و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نیز به آن اعتراف داشت</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446" w:name="__RefHeading___Toc2634553_211673320"/>
      <w:bookmarkStart w:id="447" w:name="_Toc194"/>
      <w:bookmarkEnd w:id="446"/>
      <w:r>
        <w:rPr/>
        <w:t>183</w:t>
      </w:r>
      <w:r>
        <w:rPr>
          <w:rtl w:val="true"/>
        </w:rPr>
        <w:t xml:space="preserve"> </w:t>
      </w:r>
      <w:r>
        <w:rPr>
          <w:rtl w:val="true"/>
        </w:rPr>
        <w:t>أَعْلَمُ الْمُؤْمِنِینَ بِآیاتِ اللَّهِ‌</w:t>
      </w:r>
      <w:bookmarkEnd w:id="447"/>
    </w:p>
    <w:p>
      <w:pPr>
        <w:pStyle w:val="BookText"/>
        <w:rPr/>
      </w:pPr>
      <w:r>
        <w:rPr>
          <w:rFonts w:ascii="IRNazanin" w:hAnsi="IRNazanin" w:eastAsia="IRNazanin"/>
          <w:color w:val="111111"/>
          <w:sz w:val="28"/>
          <w:sz w:val="28"/>
          <w:szCs w:val="28"/>
          <w:rtl w:val="true"/>
          <w:lang w:bidi="fa-IR"/>
        </w:rPr>
        <w:t>در بین مؤمنان از همه بیشتر به آیات قرآن آشنایی و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المُؤْمِنِینَ جِهاداً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448" w:name="__RefHeading___Toc2634555_211673320"/>
      <w:bookmarkStart w:id="449" w:name="_Toc195"/>
      <w:bookmarkEnd w:id="448"/>
      <w:r>
        <w:rPr/>
        <w:t>184</w:t>
      </w:r>
      <w:r>
        <w:rPr>
          <w:rtl w:val="true"/>
        </w:rPr>
        <w:t xml:space="preserve"> </w:t>
      </w:r>
      <w:r>
        <w:rPr>
          <w:rtl w:val="true"/>
        </w:rPr>
        <w:t>أَعْلَمُ النّاسِ‌</w:t>
      </w:r>
      <w:bookmarkEnd w:id="449"/>
    </w:p>
    <w:p>
      <w:pPr>
        <w:pStyle w:val="BookText"/>
        <w:rPr/>
      </w:pPr>
      <w:r>
        <w:rPr>
          <w:rFonts w:ascii="IRNazanin" w:hAnsi="IRNazanin" w:eastAsia="IRNazanin"/>
          <w:color w:val="111111"/>
          <w:sz w:val="28"/>
          <w:sz w:val="28"/>
          <w:szCs w:val="28"/>
          <w:rtl w:val="true"/>
          <w:lang w:bidi="fa-IR"/>
        </w:rPr>
        <w:t>از همه بیشتر می‌داند و به همه چیز علم دارد؛ چنان‌که پیامبر اکرم‌صلی الله علیه وآله تأیید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أَشْجَعُ النّاسِ قَلْباً وَأَحْلَمُ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شجاع‌ترین و بردبارترین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خودش بارها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من را از دست بدهید، هرچه می‌خواهید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یاد می‌فرمود که من به راه‌های آسمان بیشتر از راه‌های زمین آگاهی دارم</w:t>
      </w:r>
      <w:r>
        <w:rPr>
          <w:rFonts w:eastAsia="IRNazanin" w:cs="IRNazanin"/>
          <w:color w:val="111111"/>
          <w:sz w:val="28"/>
          <w:szCs w:val="28"/>
          <w:rtl w:val="true"/>
          <w:lang w:bidi="fa-IR"/>
        </w:rPr>
        <w:t>... .</w:t>
      </w:r>
      <w:r>
        <w:rPr>
          <w:rStyle w:val="FootnoteAnchor"/>
          <w:rtl w:val="true"/>
        </w:rPr>
        <w:footnoteReference w:id="405"/>
      </w:r>
    </w:p>
    <w:p>
      <w:pPr>
        <w:pStyle w:val="Heading3"/>
        <w:numPr>
          <w:ilvl w:val="2"/>
          <w:numId w:val="1"/>
        </w:numPr>
        <w:rPr/>
      </w:pPr>
      <w:bookmarkStart w:id="450" w:name="__RefHeading___Toc2634557_211673320"/>
      <w:bookmarkStart w:id="451" w:name="_Toc196"/>
      <w:bookmarkEnd w:id="450"/>
      <w:r>
        <w:rPr/>
        <w:t>185</w:t>
      </w:r>
      <w:r>
        <w:rPr>
          <w:rtl w:val="true"/>
        </w:rPr>
        <w:t xml:space="preserve"> </w:t>
      </w:r>
      <w:r>
        <w:rPr>
          <w:rtl w:val="true"/>
        </w:rPr>
        <w:t>اِفْتِخارُ النَّبِی‌ّ</w:t>
      </w:r>
      <w:bookmarkEnd w:id="451"/>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یفْتَخِرُ یوْمَ الْقِیامَةِ آدَمُ بِابْنِهِ شَیثٍ، وَأَفْتَخِرُ أَنَا بِعَلِی‌ّ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حضرت آدم‌علیه السلام به فرزندش شیث و من به علی بن ابی طالب‌علیه السلام افتخار می‌کنم</w:t>
      </w:r>
      <w:r>
        <w:rPr>
          <w:rFonts w:eastAsia="IRNazanin" w:cs="IRNazanin"/>
          <w:color w:val="111111"/>
          <w:sz w:val="28"/>
          <w:szCs w:val="28"/>
          <w:rtl w:val="true"/>
          <w:lang w:bidi="fa-IR"/>
        </w:rPr>
        <w:t>».</w:t>
      </w:r>
    </w:p>
    <w:p>
      <w:pPr>
        <w:pStyle w:val="Heading3"/>
        <w:numPr>
          <w:ilvl w:val="2"/>
          <w:numId w:val="1"/>
        </w:numPr>
        <w:rPr/>
      </w:pPr>
      <w:bookmarkStart w:id="452" w:name="__RefHeading___Toc2634559_211673320"/>
      <w:bookmarkStart w:id="453" w:name="_Toc197"/>
      <w:bookmarkEnd w:id="452"/>
      <w:r>
        <w:rPr/>
        <w:t>186</w:t>
      </w:r>
      <w:r>
        <w:rPr>
          <w:rtl w:val="true"/>
        </w:rPr>
        <w:t xml:space="preserve"> </w:t>
      </w:r>
      <w:r>
        <w:rPr>
          <w:rtl w:val="true"/>
        </w:rPr>
        <w:t>أَفْضَلُ الْأُمَّةِ یقِیناً</w:t>
      </w:r>
      <w:bookmarkEnd w:id="453"/>
    </w:p>
    <w:p>
      <w:pPr>
        <w:pStyle w:val="BookText"/>
        <w:rPr/>
      </w:pPr>
      <w:r>
        <w:rPr>
          <w:rFonts w:ascii="IRNazanin" w:hAnsi="IRNazanin" w:eastAsia="IRNazanin"/>
          <w:color w:val="111111"/>
          <w:sz w:val="28"/>
          <w:sz w:val="28"/>
          <w:szCs w:val="28"/>
          <w:rtl w:val="true"/>
          <w:lang w:bidi="fa-IR"/>
        </w:rPr>
        <w:t>بین امّت، یقین او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الْأُمَّةِ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54" w:name="__RefHeading___Toc2634561_211673320"/>
      <w:bookmarkStart w:id="455" w:name="_Toc198"/>
      <w:bookmarkEnd w:id="454"/>
      <w:r>
        <w:rPr/>
        <w:t>187</w:t>
      </w:r>
      <w:r>
        <w:rPr>
          <w:rtl w:val="true"/>
        </w:rPr>
        <w:t xml:space="preserve"> </w:t>
      </w:r>
      <w:r>
        <w:rPr>
          <w:rtl w:val="true"/>
        </w:rPr>
        <w:t>أَفْضَلُ الْأَوْصِیاءِ</w:t>
      </w:r>
      <w:bookmarkEnd w:id="455"/>
    </w:p>
    <w:p>
      <w:pPr>
        <w:pStyle w:val="BookText"/>
        <w:rPr/>
      </w:pPr>
      <w:r>
        <w:rPr>
          <w:rFonts w:ascii="IRNazanin" w:hAnsi="IRNazanin" w:eastAsia="IRNazanin"/>
          <w:color w:val="111111"/>
          <w:sz w:val="28"/>
          <w:sz w:val="28"/>
          <w:szCs w:val="28"/>
          <w:rtl w:val="true"/>
          <w:lang w:bidi="fa-IR"/>
        </w:rPr>
        <w:t>امیرالمؤمنین‌علیه السلام از همه اوصیا و جانشینان پیامبران، بافضیلت‌تر است و این افتخاری است که خدای تعالی داده و پیامبر اکرم‌صلی الله علیه وآله نیز آن را اعلان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اخْتارَ مِنَ الْأَیامِ الْجُمُعَةَ، وَمِنَ الشُّهُورِ شَهْرَ رَمَضانِ، وَمِنَ اللَّیالِی لَیلَةَ الْقَدْرِ، وَاخْتارَنِی عَلی جَمِیعِ الْأَنْبِیاءِ، وَاخْتارَ مِنِّی عَلِیاً وَفَضَّلَهُ عَلی جَمِیعِ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بین روزها، روز جمعه را برگزید، و از بین ماه‌ها، ماه رمضان را و از بین شب‌ها، شب قدر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همه پیامبران، مرا انتخاب کرد و علی را از من انتخاب نمود و او را بر همه اوصیا فضیلت بخشید</w:t>
      </w:r>
      <w:r>
        <w:rPr>
          <w:rFonts w:eastAsia="IRNazanin" w:cs="IRNazanin"/>
          <w:color w:val="111111"/>
          <w:sz w:val="28"/>
          <w:szCs w:val="28"/>
          <w:rtl w:val="true"/>
          <w:lang w:bidi="fa-IR"/>
        </w:rPr>
        <w:t xml:space="preserve">». </w:t>
      </w:r>
      <w:bookmarkStart w:id="456" w:name="pg310_526"/>
    </w:p>
    <w:p>
      <w:pPr>
        <w:pStyle w:val="Heading3"/>
        <w:numPr>
          <w:ilvl w:val="2"/>
          <w:numId w:val="1"/>
        </w:numPr>
        <w:rPr/>
      </w:pPr>
      <w:bookmarkStart w:id="457" w:name="__RefHeading___Toc2634563_211673320"/>
      <w:bookmarkStart w:id="458" w:name="_Toc199"/>
      <w:bookmarkEnd w:id="456"/>
      <w:bookmarkEnd w:id="457"/>
      <w:r>
        <w:rPr/>
        <w:t>188</w:t>
      </w:r>
      <w:r>
        <w:rPr>
          <w:rtl w:val="true"/>
        </w:rPr>
        <w:t xml:space="preserve"> </w:t>
      </w:r>
      <w:r>
        <w:rPr>
          <w:rtl w:val="true"/>
        </w:rPr>
        <w:t>أَفْضَلُ الْخَلائِقِ‌</w:t>
      </w:r>
      <w:bookmarkEnd w:id="458"/>
    </w:p>
    <w:p>
      <w:pPr>
        <w:pStyle w:val="BookText"/>
        <w:rPr/>
      </w:pPr>
      <w:r>
        <w:rPr>
          <w:rFonts w:ascii="IRNazanin" w:hAnsi="IRNazanin" w:eastAsia="IRNazanin"/>
          <w:color w:val="111111"/>
          <w:sz w:val="28"/>
          <w:sz w:val="28"/>
          <w:szCs w:val="28"/>
          <w:rtl w:val="true"/>
          <w:lang w:bidi="fa-IR"/>
        </w:rPr>
        <w:t>از همه مردمان بهتر و بافضیلت‌تر است، آن هم در روزی که همه پرونده‌ها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دفاع از مظلومیت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غیر از من می‌تواند ادّعا کند که رسول خداصلی الله علیه وآله در باره او 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الْخَلآئِقِ عَمَلاً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آفریدگان هستی، عمل تو در روز قیامت از همه مردم برتر است</w:t>
      </w:r>
      <w:r>
        <w:rPr>
          <w:rFonts w:eastAsia="IRNazanin" w:cs="IRNazanin"/>
          <w:color w:val="111111"/>
          <w:sz w:val="28"/>
          <w:szCs w:val="28"/>
          <w:rtl w:val="true"/>
          <w:lang w:bidi="fa-IR"/>
        </w:rPr>
        <w:t>».</w:t>
      </w:r>
    </w:p>
    <w:p>
      <w:pPr>
        <w:pStyle w:val="Heading3"/>
        <w:numPr>
          <w:ilvl w:val="2"/>
          <w:numId w:val="1"/>
        </w:numPr>
        <w:rPr/>
      </w:pPr>
      <w:bookmarkStart w:id="459" w:name="__RefHeading___Toc2634565_211673320"/>
      <w:bookmarkStart w:id="460" w:name="_Toc200"/>
      <w:bookmarkEnd w:id="459"/>
      <w:r>
        <w:rPr/>
        <w:t>189</w:t>
      </w:r>
      <w:r>
        <w:rPr>
          <w:rtl w:val="true"/>
        </w:rPr>
        <w:t xml:space="preserve"> </w:t>
      </w:r>
      <w:r>
        <w:rPr>
          <w:rtl w:val="true"/>
        </w:rPr>
        <w:t>أَفْضَلُ السّابِقِینَ‌</w:t>
      </w:r>
      <w:bookmarkEnd w:id="460"/>
    </w:p>
    <w:p>
      <w:pPr>
        <w:pStyle w:val="BookText"/>
        <w:rPr/>
      </w:pPr>
      <w:r>
        <w:rPr>
          <w:rFonts w:ascii="IRNazanin" w:hAnsi="IRNazanin" w:eastAsia="IRNazanin"/>
          <w:color w:val="111111"/>
          <w:sz w:val="28"/>
          <w:sz w:val="28"/>
          <w:szCs w:val="28"/>
          <w:rtl w:val="true"/>
          <w:lang w:bidi="fa-IR"/>
        </w:rPr>
        <w:t>در بین سابقین و اصحاب پیامبر و مسلمانان صدر اسلام، از همه بافضیلت‌تر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لقبی که رسول خداصلی الله علیه وآله برای امام علی‌علیه السلام به کار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الْوَصِیینَ وَوارِثُ عِلْمِ النَّبِیینَ وَخَیرُ الْخَلآئِقِ وَأَفْضَلُ 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جانشینان، وارث علم پیامبران و بهترین آفریدگان و بافضیلت‌ترین سابقان در اسلام هستی</w:t>
      </w:r>
      <w:r>
        <w:rPr>
          <w:rFonts w:eastAsia="IRNazanin" w:cs="IRNazanin"/>
          <w:color w:val="111111"/>
          <w:sz w:val="28"/>
          <w:szCs w:val="28"/>
          <w:rtl w:val="true"/>
          <w:lang w:bidi="fa-IR"/>
        </w:rPr>
        <w:t>».</w:t>
      </w:r>
    </w:p>
    <w:p>
      <w:pPr>
        <w:pStyle w:val="Heading3"/>
        <w:numPr>
          <w:ilvl w:val="2"/>
          <w:numId w:val="1"/>
        </w:numPr>
        <w:rPr/>
      </w:pPr>
      <w:bookmarkStart w:id="461" w:name="__RefHeading___Toc2634567_211673320"/>
      <w:bookmarkStart w:id="462" w:name="_Toc201"/>
      <w:bookmarkEnd w:id="461"/>
      <w:r>
        <w:rPr/>
        <w:t>190</w:t>
      </w:r>
      <w:r>
        <w:rPr>
          <w:rtl w:val="true"/>
        </w:rPr>
        <w:t xml:space="preserve"> </w:t>
      </w:r>
      <w:r>
        <w:rPr>
          <w:rtl w:val="true"/>
        </w:rPr>
        <w:t>أَفْضَلُ مِنَ الْعَرْشِ وَ الْکُرْسِی‌ّ</w:t>
      </w:r>
      <w:bookmarkEnd w:id="462"/>
    </w:p>
    <w:p>
      <w:pPr>
        <w:pStyle w:val="BookText"/>
        <w:rPr/>
      </w:pPr>
      <w:r>
        <w:rPr>
          <w:rFonts w:ascii="IRNazanin" w:hAnsi="IRNazanin" w:eastAsia="IRNazanin"/>
          <w:color w:val="111111"/>
          <w:sz w:val="28"/>
          <w:sz w:val="28"/>
          <w:szCs w:val="28"/>
          <w:rtl w:val="true"/>
          <w:lang w:bidi="fa-IR"/>
        </w:rPr>
        <w:t>فضیلتش از عرش و کرسی هم بیشتر است، دراین باره رسول خداصلی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نُورَ عَلِی‌ّ بْنِ أَبِی طالِبٍ فَخَلَقَ مِنْهُ الْعَرْشَ وَالْکُرْسِی، وَعَلِی بْنُ أَبِی طالِبٍ وَاللَّهِ أَفْضَلُ مِنَ الْعَرْشِ وَالْکُرْسِی‌ّ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نور علی بن ابی طالب‌علیه السلام را شکافت و عرش و کرسی را از آن آفرید، پس به خدا قسم که علی‌علیه السلام از عرش و کرسی افضل است</w:t>
      </w:r>
      <w:r>
        <w:rPr>
          <w:rFonts w:eastAsia="IRNazanin" w:cs="IRNazanin"/>
          <w:color w:val="111111"/>
          <w:sz w:val="28"/>
          <w:szCs w:val="28"/>
          <w:rtl w:val="true"/>
          <w:lang w:bidi="fa-IR"/>
        </w:rPr>
        <w:t>».</w:t>
      </w:r>
    </w:p>
    <w:p>
      <w:pPr>
        <w:pStyle w:val="Heading3"/>
        <w:numPr>
          <w:ilvl w:val="2"/>
          <w:numId w:val="1"/>
        </w:numPr>
        <w:rPr/>
      </w:pPr>
      <w:bookmarkStart w:id="463" w:name="__RefHeading___Toc2634569_211673320"/>
      <w:bookmarkStart w:id="464" w:name="_Toc202"/>
      <w:bookmarkEnd w:id="463"/>
      <w:r>
        <w:rPr/>
        <w:t>191</w:t>
      </w:r>
      <w:r>
        <w:rPr>
          <w:rtl w:val="true"/>
        </w:rPr>
        <w:t xml:space="preserve"> </w:t>
      </w:r>
      <w:r>
        <w:rPr>
          <w:rtl w:val="true"/>
        </w:rPr>
        <w:t>أَفْضَلُ مِنْ کِتابِ اللَّهِ‌</w:t>
      </w:r>
      <w:bookmarkEnd w:id="464"/>
    </w:p>
    <w:p>
      <w:pPr>
        <w:pStyle w:val="BookText"/>
        <w:rPr/>
      </w:pPr>
      <w:r>
        <w:rPr>
          <w:rFonts w:ascii="IRNazanin" w:hAnsi="IRNazanin" w:eastAsia="IRNazanin"/>
          <w:color w:val="111111"/>
          <w:sz w:val="28"/>
          <w:sz w:val="28"/>
          <w:szCs w:val="28"/>
          <w:rtl w:val="true"/>
          <w:lang w:bidi="fa-IR"/>
        </w:rPr>
        <w:t xml:space="preserve">فضیلتش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بیشتر است، زید بن ثابت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ضمن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وَعَلِی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عَلِیاً لَکُمْ أَفْضَلُ مِنْ کِتابِ اللَّهِ؛ لِأَنَّهُ مُتَرْجِمٌ لَکُمْ عَنْ کِتابِ اللَّهِ تَعالی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گوهر گران‌بها برای شما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علی‌علیه السلام برای شما از قرآن کریم هم برتر است؛ زیرا او بیان‌کننده و مفسّر کتاب خدا برای شما می‌باشد</w:t>
      </w:r>
      <w:r>
        <w:rPr>
          <w:rFonts w:eastAsia="IRNazanin" w:cs="IRNazanin"/>
          <w:color w:val="111111"/>
          <w:sz w:val="28"/>
          <w:szCs w:val="28"/>
          <w:rtl w:val="true"/>
          <w:lang w:bidi="fa-IR"/>
        </w:rPr>
        <w:t>».</w:t>
      </w:r>
    </w:p>
    <w:p>
      <w:pPr>
        <w:pStyle w:val="Heading3"/>
        <w:numPr>
          <w:ilvl w:val="2"/>
          <w:numId w:val="1"/>
        </w:numPr>
        <w:rPr/>
      </w:pPr>
      <w:bookmarkStart w:id="465" w:name="__RefHeading___Toc2634571_211673320"/>
      <w:bookmarkStart w:id="466" w:name="_Toc203"/>
      <w:bookmarkEnd w:id="465"/>
      <w:r>
        <w:rPr/>
        <w:t>192</w:t>
      </w:r>
      <w:r>
        <w:rPr>
          <w:rtl w:val="true"/>
        </w:rPr>
        <w:t xml:space="preserve"> </w:t>
      </w:r>
      <w:r>
        <w:rPr>
          <w:rtl w:val="true"/>
        </w:rPr>
        <w:t>أَفْضَلُ مِنَ الْمَلآئِکَةِ</w:t>
      </w:r>
      <w:bookmarkEnd w:id="466"/>
    </w:p>
    <w:p>
      <w:pPr>
        <w:pStyle w:val="BookText"/>
        <w:rPr/>
      </w:pPr>
      <w:r>
        <w:rPr>
          <w:rFonts w:ascii="IRNazanin" w:hAnsi="IRNazanin" w:eastAsia="IRNazanin"/>
          <w:color w:val="111111"/>
          <w:sz w:val="28"/>
          <w:sz w:val="28"/>
          <w:szCs w:val="28"/>
          <w:rtl w:val="true"/>
          <w:lang w:bidi="fa-IR"/>
        </w:rPr>
        <w:t>فضیلتش از ملائکه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طولانی از پیامبر اکرم‌صلی الله علیه وآله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نُورَ أَخِی عَلِی‌ّ فَخَلَقَ مِنْهُ الْمَلآئِکَةَ، فَالْمَلآئِکَةُ مِنْ نُورِ أَخِی عَلِی‌ّ وَنُورُ عَلِی‌ّ مِنْ نُورِ اللَّهِ وَعَلِی أَفْضَلُ مِنَ الْمَلآئِکَةِ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برادرم علی‌علیه السلام را شکافت و از آن فرشتگان را آفرید، پس فرشتگان از نور برادرم علی‌علیه السلام هستند و نور علی‌علیه السلام نیز از نور خداست و علی‌علیه السلام افضل از ملائکه می‌باشد</w:t>
      </w:r>
      <w:r>
        <w:rPr>
          <w:rFonts w:eastAsia="IRNazanin" w:cs="IRNazanin"/>
          <w:color w:val="111111"/>
          <w:sz w:val="28"/>
          <w:szCs w:val="28"/>
          <w:rtl w:val="true"/>
          <w:lang w:bidi="fa-IR"/>
        </w:rPr>
        <w:t xml:space="preserve">». </w:t>
      </w:r>
      <w:bookmarkStart w:id="467" w:name="pg310_527"/>
    </w:p>
    <w:p>
      <w:pPr>
        <w:pStyle w:val="Heading3"/>
        <w:numPr>
          <w:ilvl w:val="2"/>
          <w:numId w:val="1"/>
        </w:numPr>
        <w:rPr/>
      </w:pPr>
      <w:bookmarkStart w:id="468" w:name="__RefHeading___Toc2634573_211673320"/>
      <w:bookmarkStart w:id="469" w:name="_Toc204"/>
      <w:bookmarkEnd w:id="467"/>
      <w:bookmarkEnd w:id="468"/>
      <w:r>
        <w:rPr/>
        <w:t>193</w:t>
      </w:r>
      <w:r>
        <w:rPr>
          <w:rtl w:val="true"/>
        </w:rPr>
        <w:t xml:space="preserve"> </w:t>
      </w:r>
      <w:r>
        <w:rPr>
          <w:rtl w:val="true"/>
        </w:rPr>
        <w:t>أَفْضَلُ النّاسِ‌</w:t>
      </w:r>
      <w:bookmarkEnd w:id="469"/>
    </w:p>
    <w:p>
      <w:pPr>
        <w:pStyle w:val="BookText"/>
        <w:rPr/>
      </w:pPr>
      <w:r>
        <w:rPr>
          <w:rFonts w:ascii="IRNazanin" w:hAnsi="IRNazanin" w:eastAsia="IRNazanin"/>
          <w:color w:val="111111"/>
          <w:sz w:val="28"/>
          <w:sz w:val="28"/>
          <w:szCs w:val="28"/>
          <w:rtl w:val="true"/>
          <w:lang w:bidi="fa-IR"/>
        </w:rPr>
        <w:t>بافضیلت‌ترین و برترین انسان‌ها، رسول خداصلی الله علیه وآله در خطبه غدیر درباره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عَلِیاً؛ فَإِنَّهُ أَفْضَلُ النّاسِ بَعْدِی مِنْ ذَکَرٍ وَأُنْثی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از همه برتر بدانید؛ چرا که او بعد از من، از هر مرد و زنی والاتر است</w:t>
      </w:r>
      <w:r>
        <w:rPr>
          <w:rFonts w:eastAsia="IRNazanin" w:cs="IRNazanin"/>
          <w:color w:val="111111"/>
          <w:sz w:val="28"/>
          <w:szCs w:val="28"/>
          <w:rtl w:val="true"/>
          <w:lang w:bidi="fa-IR"/>
        </w:rPr>
        <w:t>».</w:t>
      </w:r>
    </w:p>
    <w:p>
      <w:pPr>
        <w:pStyle w:val="Heading3"/>
        <w:numPr>
          <w:ilvl w:val="2"/>
          <w:numId w:val="1"/>
        </w:numPr>
        <w:rPr/>
      </w:pPr>
      <w:bookmarkStart w:id="470" w:name="__RefHeading___Toc2634575_211673320"/>
      <w:bookmarkStart w:id="471" w:name="_Toc205"/>
      <w:bookmarkEnd w:id="470"/>
      <w:r>
        <w:rPr/>
        <w:t>194</w:t>
      </w:r>
      <w:r>
        <w:rPr>
          <w:rtl w:val="true"/>
        </w:rPr>
        <w:t xml:space="preserve"> </w:t>
      </w:r>
      <w:r>
        <w:rPr>
          <w:rtl w:val="true"/>
        </w:rPr>
        <w:t>أَقْدَمُ الْأُمَّةِ سِلْماً</w:t>
      </w:r>
      <w:bookmarkEnd w:id="471"/>
    </w:p>
    <w:p>
      <w:pPr>
        <w:pStyle w:val="BookText"/>
        <w:rPr/>
      </w:pPr>
      <w:r>
        <w:rPr>
          <w:rFonts w:ascii="IRNazanin" w:hAnsi="IRNazanin" w:eastAsia="IRNazanin"/>
          <w:color w:val="111111"/>
          <w:sz w:val="28"/>
          <w:sz w:val="28"/>
          <w:szCs w:val="28"/>
          <w:rtl w:val="true"/>
          <w:lang w:bidi="fa-IR"/>
        </w:rPr>
        <w:t>در اسلام آوردن، بر افراد امّت مقدم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الْأُمَّةِ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72" w:name="__RefHeading___Toc2634577_211673320"/>
      <w:bookmarkStart w:id="473" w:name="_Toc206"/>
      <w:bookmarkEnd w:id="472"/>
      <w:r>
        <w:rPr/>
        <w:t>195</w:t>
      </w:r>
      <w:r>
        <w:rPr>
          <w:rtl w:val="true"/>
        </w:rPr>
        <w:t xml:space="preserve"> </w:t>
      </w:r>
      <w:r>
        <w:rPr>
          <w:rtl w:val="true"/>
        </w:rPr>
        <w:t>أَقْرَبُ الْخَلائِقِ بِالرَّسُولِ‌</w:t>
      </w:r>
      <w:bookmarkEnd w:id="473"/>
    </w:p>
    <w:p>
      <w:pPr>
        <w:pStyle w:val="BookText"/>
        <w:rPr/>
      </w:pPr>
      <w:r>
        <w:rPr>
          <w:rFonts w:ascii="IRNazanin" w:hAnsi="IRNazanin" w:eastAsia="IRNazanin"/>
          <w:color w:val="111111"/>
          <w:sz w:val="28"/>
          <w:sz w:val="28"/>
          <w:szCs w:val="28"/>
          <w:rtl w:val="true"/>
          <w:lang w:bidi="fa-IR"/>
        </w:rPr>
        <w:t>نزدیک‌ترین افراد به رسول خداصلی الله علیه وآله، امام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نزدیک است که خدای تعالی در قرآن کریم آن دو را با یک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یعنی جان آن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الْمُسْلِمِینَ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3"/>
        <w:numPr>
          <w:ilvl w:val="2"/>
          <w:numId w:val="1"/>
        </w:numPr>
        <w:rPr/>
      </w:pPr>
      <w:bookmarkStart w:id="474" w:name="__RefHeading___Toc2634579_211673320"/>
      <w:bookmarkStart w:id="475" w:name="_Toc207"/>
      <w:bookmarkEnd w:id="474"/>
      <w:r>
        <w:rPr/>
        <w:t>196</w:t>
      </w:r>
      <w:r>
        <w:rPr>
          <w:rtl w:val="true"/>
        </w:rPr>
        <w:t xml:space="preserve"> </w:t>
      </w:r>
      <w:r>
        <w:rPr>
          <w:rtl w:val="true"/>
        </w:rPr>
        <w:t>أَقْسَمُ بِالسَّوِیةِ</w:t>
      </w:r>
      <w:bookmarkEnd w:id="475"/>
    </w:p>
    <w:p>
      <w:pPr>
        <w:pStyle w:val="BookText"/>
        <w:rPr/>
      </w:pPr>
      <w:r>
        <w:rPr>
          <w:rFonts w:ascii="IRNazanin" w:hAnsi="IRNazanin" w:eastAsia="IRNazanin"/>
          <w:color w:val="111111"/>
          <w:sz w:val="28"/>
          <w:sz w:val="28"/>
          <w:szCs w:val="28"/>
          <w:rtl w:val="true"/>
          <w:lang w:bidi="fa-IR"/>
        </w:rPr>
        <w:t>در تقسیم عادلانه از همه بهتر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الْمُؤْمِنِینَ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76" w:name="__RefHeading___Toc2634581_211673320"/>
      <w:bookmarkStart w:id="477" w:name="_Toc208"/>
      <w:bookmarkEnd w:id="476"/>
      <w:r>
        <w:rPr/>
        <w:t>197</w:t>
      </w:r>
      <w:r>
        <w:rPr>
          <w:rtl w:val="true"/>
        </w:rPr>
        <w:t xml:space="preserve"> </w:t>
      </w:r>
      <w:r>
        <w:rPr>
          <w:rtl w:val="true"/>
        </w:rPr>
        <w:t>أَقْضَی النّاسِ‌</w:t>
      </w:r>
      <w:bookmarkEnd w:id="477"/>
    </w:p>
    <w:p>
      <w:pPr>
        <w:pStyle w:val="BookText"/>
        <w:rPr/>
      </w:pPr>
      <w:r>
        <w:rPr>
          <w:rFonts w:ascii="IRNazanin" w:hAnsi="IRNazanin" w:eastAsia="IRNazanin"/>
          <w:color w:val="111111"/>
          <w:sz w:val="28"/>
          <w:sz w:val="28"/>
          <w:szCs w:val="28"/>
          <w:rtl w:val="true"/>
          <w:lang w:bidi="fa-IR"/>
        </w:rPr>
        <w:t>قضاوتش از همه دقیق‌تر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مدال افتخاری است که پیامبر اکرم‌صلی الله علیه وآله آن را به علی‌علیه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و اجماع راویان آمده است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أَقْضاکُمْ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قاضی‌ترین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أَقْضی أُمَّتِی وَأَعْلَمُ أُمَّتِی بَعْدِی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قاضی‌ترین و داناترین شما در امّتم بعد از من،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رسیده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علی از همه 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قضاوت‌های عجیب امام علی‌علیه السلام نیز معروف است و کتاب‌های متعددی در این مورد نوشته شده است</w:t>
      </w:r>
      <w:r>
        <w:rPr>
          <w:rFonts w:eastAsia="IRNazanin" w:cs="IRNazanin"/>
          <w:color w:val="111111"/>
          <w:sz w:val="28"/>
          <w:szCs w:val="28"/>
          <w:rtl w:val="true"/>
          <w:lang w:bidi="fa-IR"/>
        </w:rPr>
        <w:t>.</w:t>
      </w:r>
    </w:p>
    <w:p>
      <w:pPr>
        <w:pStyle w:val="Heading3"/>
        <w:numPr>
          <w:ilvl w:val="2"/>
          <w:numId w:val="1"/>
        </w:numPr>
        <w:rPr/>
      </w:pPr>
      <w:bookmarkStart w:id="478" w:name="__RefHeading___Toc2634583_211673320"/>
      <w:bookmarkStart w:id="479" w:name="_Toc209"/>
      <w:bookmarkEnd w:id="478"/>
      <w:r>
        <w:rPr/>
        <w:t>198</w:t>
      </w:r>
      <w:r>
        <w:rPr>
          <w:rtl w:val="true"/>
        </w:rPr>
        <w:t xml:space="preserve"> </w:t>
      </w:r>
      <w:r>
        <w:rPr>
          <w:rtl w:val="true"/>
        </w:rPr>
        <w:t>أَقْوَمُ الْمُؤْمِنِینَ‌</w:t>
      </w:r>
      <w:bookmarkEnd w:id="479"/>
    </w:p>
    <w:p>
      <w:pPr>
        <w:pStyle w:val="BookText"/>
        <w:rPr/>
      </w:pPr>
      <w:r>
        <w:rPr>
          <w:rFonts w:ascii="IRNazanin" w:hAnsi="IRNazanin" w:eastAsia="IRNazanin"/>
          <w:color w:val="111111"/>
          <w:sz w:val="28"/>
          <w:sz w:val="28"/>
          <w:szCs w:val="28"/>
          <w:rtl w:val="true"/>
          <w:lang w:bidi="fa-IR"/>
        </w:rPr>
        <w:t>پایدارتر و ثابت‌قدم‌تر از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الْمُؤْمِنِینَ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480" w:name="__RefHeading___Toc2634585_211673320"/>
      <w:bookmarkStart w:id="481" w:name="_Toc210"/>
      <w:bookmarkEnd w:id="480"/>
      <w:r>
        <w:rPr/>
        <w:t>199</w:t>
      </w:r>
      <w:r>
        <w:rPr>
          <w:rtl w:val="true"/>
        </w:rPr>
        <w:t xml:space="preserve"> </w:t>
      </w:r>
      <w:r>
        <w:rPr>
          <w:rtl w:val="true"/>
        </w:rPr>
        <w:t>أَکْثَرُ الْأُمَّةِ عِلْماً</w:t>
      </w:r>
      <w:bookmarkEnd w:id="481"/>
    </w:p>
    <w:p>
      <w:pPr>
        <w:pStyle w:val="BookText"/>
        <w:rPr/>
      </w:pPr>
      <w:r>
        <w:rPr>
          <w:rFonts w:ascii="IRNazanin" w:hAnsi="IRNazanin" w:eastAsia="IRNazanin"/>
          <w:color w:val="111111"/>
          <w:sz w:val="28"/>
          <w:sz w:val="28"/>
          <w:szCs w:val="28"/>
          <w:rtl w:val="true"/>
          <w:lang w:bidi="fa-IR"/>
        </w:rPr>
        <w:t>علم و دانش او از همه اهل امّت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الْمُؤْمِنِینَ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الْأُمَّةِ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82" w:name="__RefHeading___Toc2634587_211673320"/>
      <w:bookmarkStart w:id="483" w:name="_Toc211"/>
      <w:bookmarkEnd w:id="482"/>
      <w:r>
        <w:rPr/>
        <w:t>200</w:t>
      </w:r>
      <w:r>
        <w:rPr>
          <w:rtl w:val="true"/>
        </w:rPr>
        <w:t xml:space="preserve"> </w:t>
      </w:r>
      <w:r>
        <w:rPr>
          <w:rtl w:val="true"/>
        </w:rPr>
        <w:t>أَکْثَرُ الْقَوْمِ یقِیناً</w:t>
      </w:r>
      <w:bookmarkEnd w:id="4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یقینش از همه مردم بیشتر بود؛ چون علم و آگاهی و معرفت آن حضرت از همه بیشتر بود؛ لذا به خداوند و معاد باور و یقین کامل داشت</w:t>
      </w:r>
      <w:r>
        <w:rPr>
          <w:rFonts w:eastAsia="IRNazanin" w:cs="IRNazanin"/>
          <w:color w:val="111111"/>
          <w:sz w:val="28"/>
          <w:szCs w:val="28"/>
          <w:rtl w:val="true"/>
          <w:lang w:bidi="fa-IR"/>
        </w:rPr>
        <w:t xml:space="preserve">. </w:t>
      </w:r>
      <w:bookmarkStart w:id="484" w:name="pg310_528"/>
    </w:p>
    <w:p>
      <w:pPr>
        <w:pStyle w:val="BookText"/>
        <w:rPr/>
      </w:pPr>
      <w:bookmarkEnd w:id="484"/>
      <w:r>
        <w:rPr>
          <w:rFonts w:ascii="IRNazanin" w:hAnsi="IRNazanin" w:eastAsia="IRNazanin"/>
          <w:color w:val="111111"/>
          <w:sz w:val="28"/>
          <w:sz w:val="28"/>
          <w:szCs w:val="28"/>
          <w:rtl w:val="true"/>
          <w:lang w:bidi="fa-IR"/>
        </w:rPr>
        <w:t>جابر بن عبد اللَّه انصاری از پیامبر اکرم‌صلی الله علیه وآله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أَقْدَمُ أُمَّتِی سِلْماً وَأَکْثَرُهُمْ عِلْماً وَأَصَحُّهُمْ دِیناً وَأَکْثَرُهُمْ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ازهمه زودتر مسلمان شد و از همه بیشتر علم دارد، دینش از همه صحیح‌تر و یقین او از همه مردم بیشتر است</w:t>
      </w:r>
      <w:r>
        <w:rPr>
          <w:rFonts w:eastAsia="IRNazanin" w:cs="IRNazanin"/>
          <w:color w:val="111111"/>
          <w:sz w:val="28"/>
          <w:szCs w:val="28"/>
          <w:rtl w:val="true"/>
          <w:lang w:bidi="fa-IR"/>
        </w:rPr>
        <w:t>».</w:t>
      </w:r>
    </w:p>
    <w:p>
      <w:pPr>
        <w:pStyle w:val="Heading3"/>
        <w:numPr>
          <w:ilvl w:val="2"/>
          <w:numId w:val="1"/>
        </w:numPr>
        <w:rPr/>
      </w:pPr>
      <w:bookmarkStart w:id="485" w:name="__RefHeading___Toc2634589_211673320"/>
      <w:bookmarkStart w:id="486" w:name="_Toc212"/>
      <w:bookmarkEnd w:id="485"/>
      <w:r>
        <w:rPr/>
        <w:t>201</w:t>
      </w:r>
      <w:r>
        <w:rPr>
          <w:rtl w:val="true"/>
        </w:rPr>
        <w:t xml:space="preserve"> </w:t>
      </w:r>
      <w:r>
        <w:rPr>
          <w:rtl w:val="true"/>
        </w:rPr>
        <w:t>أَکْرَمُ أَهْلِ الْبَیتِ‌</w:t>
      </w:r>
      <w:bookmarkEnd w:id="486"/>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از حیث منصب و مقام، گرامی‌ترین فرد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أَهْلِ الْبَیتِ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487" w:name="__RefHeading___Toc2634591_211673320"/>
      <w:bookmarkStart w:id="488" w:name="_Toc213"/>
      <w:bookmarkEnd w:id="487"/>
      <w:r>
        <w:rPr/>
        <w:t>202</w:t>
      </w:r>
      <w:r>
        <w:rPr>
          <w:rtl w:val="true"/>
        </w:rPr>
        <w:t xml:space="preserve"> </w:t>
      </w:r>
      <w:r>
        <w:rPr>
          <w:rtl w:val="true"/>
        </w:rPr>
        <w:t>أَکْرَمَتْهُ الْأَرْضُ‌</w:t>
      </w:r>
      <w:bookmarkEnd w:id="488"/>
    </w:p>
    <w:p>
      <w:pPr>
        <w:pStyle w:val="BookText"/>
        <w:rPr/>
      </w:pPr>
      <w:r>
        <w:rPr>
          <w:rFonts w:ascii="IRNazanin" w:hAnsi="IRNazanin" w:eastAsia="IRNazanin"/>
          <w:color w:val="111111"/>
          <w:sz w:val="28"/>
          <w:sz w:val="28"/>
          <w:szCs w:val="28"/>
          <w:rtl w:val="true"/>
          <w:lang w:bidi="fa-IR"/>
        </w:rPr>
        <w:t>کسی که زمین هم او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489" w:name="__RefHeading___Toc2634593_211673320"/>
      <w:bookmarkStart w:id="490" w:name="_Toc214"/>
      <w:bookmarkEnd w:id="489"/>
      <w:r>
        <w:rPr/>
        <w:t>203</w:t>
      </w:r>
      <w:r>
        <w:rPr>
          <w:rtl w:val="true"/>
        </w:rPr>
        <w:t xml:space="preserve"> </w:t>
      </w:r>
      <w:r>
        <w:rPr>
          <w:rtl w:val="true"/>
        </w:rPr>
        <w:t>أَکْمَلَ اللَّهُ بِهِ الدِّینَ‌</w:t>
      </w:r>
      <w:bookmarkEnd w:id="490"/>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أَکْمَلَ اللَّهُ عَزَّوَجَلَّ دِینَکُمْ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تنها با امامت علی‌علیه السلام کامل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متعدد و متواتر نقل شده، که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فقط در مورد علی بن ابی‌طالب‌علیه السلام نازل شده، نه هیچ یک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قبول ولایت او، دین کامل و نعمت الهی تمام می‌شود،</w:t>
      </w:r>
      <w:r>
        <w:rPr>
          <w:rStyle w:val="FootnoteAnchor"/>
          <w:rtl w:val="true"/>
        </w:rPr>
        <w:footnoteReference w:id="420"/>
      </w:r>
      <w:r>
        <w:rPr>
          <w:rFonts w:ascii="IRNazanin" w:hAnsi="IRNazanin" w:eastAsia="IRNazanin"/>
          <w:color w:val="111111"/>
          <w:sz w:val="28"/>
          <w:sz w:val="28"/>
          <w:szCs w:val="28"/>
          <w:rtl w:val="true"/>
          <w:lang w:bidi="fa-IR"/>
        </w:rPr>
        <w:t>چنان که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کَمالُ الدِّینِ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دین به ولایت و امامت علی بن ابی طالب‌علیه السلام می‌باشد</w:t>
      </w:r>
      <w:r>
        <w:rPr>
          <w:rFonts w:eastAsia="IRNazanin" w:cs="IRNazanin"/>
          <w:color w:val="111111"/>
          <w:sz w:val="28"/>
          <w:szCs w:val="28"/>
          <w:rtl w:val="true"/>
          <w:lang w:bidi="fa-IR"/>
        </w:rPr>
        <w:t>».</w:t>
      </w:r>
    </w:p>
    <w:p>
      <w:pPr>
        <w:pStyle w:val="Heading3"/>
        <w:numPr>
          <w:ilvl w:val="2"/>
          <w:numId w:val="1"/>
        </w:numPr>
        <w:rPr/>
      </w:pPr>
      <w:bookmarkStart w:id="491" w:name="__RefHeading___Toc2634595_211673320"/>
      <w:bookmarkStart w:id="492" w:name="_Toc215"/>
      <w:bookmarkEnd w:id="491"/>
      <w:r>
        <w:rPr/>
        <w:t>204</w:t>
      </w:r>
      <w:r>
        <w:rPr>
          <w:rtl w:val="true"/>
        </w:rPr>
        <w:t xml:space="preserve"> </w:t>
      </w:r>
      <w:r>
        <w:rPr>
          <w:rtl w:val="true"/>
        </w:rPr>
        <w:t>أَکْمَلُ الْأُمَّةِ</w:t>
      </w:r>
      <w:bookmarkEnd w:id="492"/>
    </w:p>
    <w:p>
      <w:pPr>
        <w:pStyle w:val="BookText"/>
        <w:rPr/>
      </w:pPr>
      <w:r>
        <w:rPr>
          <w:rFonts w:ascii="IRNazanin" w:hAnsi="IRNazanin" w:eastAsia="IRNazanin"/>
          <w:color w:val="111111"/>
          <w:sz w:val="28"/>
          <w:sz w:val="28"/>
          <w:szCs w:val="28"/>
          <w:rtl w:val="true"/>
          <w:lang w:bidi="fa-IR"/>
        </w:rPr>
        <w:t>کامل‌ترین فرد از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 الْأُمَّةِ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493" w:name="__RefHeading___Toc2634597_211673320"/>
      <w:bookmarkStart w:id="494" w:name="_Toc216"/>
      <w:bookmarkEnd w:id="493"/>
      <w:r>
        <w:rPr/>
        <w:t>205</w:t>
      </w:r>
      <w:r>
        <w:rPr>
          <w:rtl w:val="true"/>
        </w:rPr>
        <w:t xml:space="preserve"> </w:t>
      </w:r>
      <w:r>
        <w:rPr>
          <w:rtl w:val="true"/>
        </w:rPr>
        <w:t>إِمامُ الْأَبْرارِ</w:t>
      </w:r>
      <w:bookmarkEnd w:id="494"/>
    </w:p>
    <w:p>
      <w:pPr>
        <w:pStyle w:val="BookText"/>
        <w:rPr/>
      </w:pPr>
      <w:r>
        <w:rPr>
          <w:rFonts w:ascii="IRNazanin" w:hAnsi="IRNazanin" w:eastAsia="IRNazanin"/>
          <w:color w:val="111111"/>
          <w:sz w:val="28"/>
          <w:sz w:val="28"/>
          <w:szCs w:val="28"/>
          <w:rtl w:val="true"/>
          <w:lang w:bidi="fa-IR"/>
        </w:rPr>
        <w:t>پیشوا و رهبر نیکوکاران و افراد نیک‌رفتار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عنوانی است که خداوند متعال در شب معراج درباره امیرمؤمنان به 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رایةُ الْهُدی وَإِمامُ الْأَبْرارِ وَقاتِلُ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پرچم هدایت و امام نیکان و کشنده فاجران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إِمامِ الْأَبْرارِ</w:t>
      </w:r>
      <w:r>
        <w:rPr>
          <w:rFonts w:eastAsia="Amiri" w:cs="Amiri" w:ascii="Amiri" w:hAnsi="Amiri"/>
          <w:color w:val="111111"/>
          <w:sz w:val="28"/>
          <w:szCs w:val="28"/>
          <w:rtl w:val="true"/>
          <w:lang w:bidi="ar-SA"/>
        </w:rPr>
        <w:t>».</w:t>
      </w:r>
      <w:r>
        <w:rPr>
          <w:rStyle w:val="FootnoteAnchor"/>
          <w:rtl w:val="true"/>
        </w:rPr>
        <w:footnoteReference w:id="423"/>
      </w:r>
    </w:p>
    <w:p>
      <w:pPr>
        <w:pStyle w:val="Heading3"/>
        <w:numPr>
          <w:ilvl w:val="2"/>
          <w:numId w:val="1"/>
        </w:numPr>
        <w:rPr/>
      </w:pPr>
      <w:bookmarkStart w:id="495" w:name="__RefHeading___Toc2634599_211673320"/>
      <w:bookmarkStart w:id="496" w:name="_Toc217"/>
      <w:bookmarkEnd w:id="495"/>
      <w:r>
        <w:rPr/>
        <w:t>206</w:t>
      </w:r>
      <w:r>
        <w:rPr>
          <w:rtl w:val="true"/>
        </w:rPr>
        <w:t xml:space="preserve"> </w:t>
      </w:r>
      <w:r>
        <w:rPr>
          <w:rtl w:val="true"/>
        </w:rPr>
        <w:t>إِمامُ الْأَتْقِیاءِ</w:t>
      </w:r>
      <w:bookmarkEnd w:id="496"/>
    </w:p>
    <w:p>
      <w:pPr>
        <w:pStyle w:val="BookText"/>
        <w:rPr/>
      </w:pPr>
      <w:r>
        <w:rPr>
          <w:rFonts w:ascii="IRNazanin" w:hAnsi="IRNazanin" w:eastAsia="IRNazanin"/>
          <w:color w:val="111111"/>
          <w:sz w:val="28"/>
          <w:sz w:val="28"/>
          <w:szCs w:val="28"/>
          <w:rtl w:val="true"/>
          <w:lang w:bidi="fa-IR"/>
        </w:rPr>
        <w:t>امام‌پرهیزکاران و خداترسان و تقواپیشگان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عبارتی است، که در یکی از دعاهای مأثوره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الْأَوْصِیآءِ وَإِمامُ الْأَتْقِیآءِ، یعْسُوبُ الدِّینِ،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آقای جانشینان و امام تقواپیشگان و پیشوای اهل دین است، علی‌علیه السلام می‌باشد که امیر مؤمنان است</w:t>
      </w:r>
      <w:r>
        <w:rPr>
          <w:rFonts w:eastAsia="IRNazanin" w:cs="IRNazanin"/>
          <w:color w:val="111111"/>
          <w:sz w:val="28"/>
          <w:szCs w:val="28"/>
          <w:rtl w:val="true"/>
          <w:lang w:bidi="fa-IR"/>
        </w:rPr>
        <w:t xml:space="preserve">». </w:t>
      </w:r>
      <w:bookmarkStart w:id="497" w:name="pg310_529"/>
    </w:p>
    <w:p>
      <w:pPr>
        <w:pStyle w:val="Heading3"/>
        <w:numPr>
          <w:ilvl w:val="2"/>
          <w:numId w:val="1"/>
        </w:numPr>
        <w:rPr/>
      </w:pPr>
      <w:bookmarkStart w:id="498" w:name="__RefHeading___Toc2634601_211673320"/>
      <w:bookmarkStart w:id="499" w:name="_Toc218"/>
      <w:bookmarkEnd w:id="497"/>
      <w:bookmarkEnd w:id="498"/>
      <w:r>
        <w:rPr/>
        <w:t>207</w:t>
      </w:r>
      <w:r>
        <w:rPr>
          <w:rtl w:val="true"/>
        </w:rPr>
        <w:t xml:space="preserve"> </w:t>
      </w:r>
      <w:r>
        <w:rPr>
          <w:rtl w:val="true"/>
        </w:rPr>
        <w:t>الْإِمامُ الْأَزْهَرُ</w:t>
      </w:r>
      <w:bookmarkEnd w:id="499"/>
    </w:p>
    <w:p>
      <w:pPr>
        <w:pStyle w:val="BookText"/>
        <w:rPr/>
      </w:pPr>
      <w:r>
        <w:rPr>
          <w:rFonts w:ascii="IRNazanin" w:hAnsi="IRNazanin" w:eastAsia="IRNazanin"/>
          <w:color w:val="111111"/>
          <w:sz w:val="28"/>
          <w:sz w:val="28"/>
          <w:szCs w:val="28"/>
          <w:rtl w:val="true"/>
          <w:lang w:bidi="fa-IR"/>
        </w:rPr>
        <w:t>ازهر به معنای درخشنده‌تر و نورانی‌تر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خداصلی الله علیه وآله بودم که علی بن ابی‌طالب‌علیه السلام وارد شد، پیامبر خوشحال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می‌شناسی؟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همسر دختر و پسر عموی شما و پدر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الْأَزْهَرُ وَرُمْحُ اللَّهِ الْأَطْوَلُ وَبابُ اللَّهِ الْأَکْبَرُ، فَمَنْ أَرادَ اللَّهَ فَلْیدْخُلِ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درخشنده‌ترین امام و نیزه قدرت و باب بزرگ الهی است، پس هر که می‌خواهد به خدا برسد، باید از درب آن وارد شود</w:t>
      </w:r>
      <w:r>
        <w:rPr>
          <w:rFonts w:eastAsia="IRNazanin" w:cs="IRNazanin"/>
          <w:color w:val="111111"/>
          <w:sz w:val="28"/>
          <w:szCs w:val="28"/>
          <w:rtl w:val="true"/>
          <w:lang w:bidi="fa-IR"/>
        </w:rPr>
        <w:t>».</w:t>
      </w:r>
    </w:p>
    <w:p>
      <w:pPr>
        <w:pStyle w:val="Heading3"/>
        <w:numPr>
          <w:ilvl w:val="2"/>
          <w:numId w:val="1"/>
        </w:numPr>
        <w:rPr/>
      </w:pPr>
      <w:bookmarkStart w:id="500" w:name="__RefHeading___Toc2634603_211673320"/>
      <w:bookmarkStart w:id="501" w:name="_Toc219"/>
      <w:bookmarkEnd w:id="500"/>
      <w:r>
        <w:rPr/>
        <w:t>208</w:t>
      </w:r>
      <w:r>
        <w:rPr>
          <w:rtl w:val="true"/>
        </w:rPr>
        <w:t xml:space="preserve"> </w:t>
      </w:r>
      <w:r>
        <w:rPr>
          <w:rtl w:val="true"/>
        </w:rPr>
        <w:t>إِمامُ الْأُمَّةِ</w:t>
      </w:r>
      <w:bookmarkEnd w:id="501"/>
    </w:p>
    <w:p>
      <w:pPr>
        <w:pStyle w:val="BookText"/>
        <w:rPr/>
      </w:pPr>
      <w:r>
        <w:rPr>
          <w:rFonts w:ascii="IRNazanin" w:hAnsi="IRNazanin" w:eastAsia="IRNazanin"/>
          <w:color w:val="111111"/>
          <w:sz w:val="28"/>
          <w:sz w:val="28"/>
          <w:szCs w:val="28"/>
          <w:rtl w:val="true"/>
          <w:lang w:bidi="fa-IR"/>
        </w:rPr>
        <w:t>امیرمؤمنان علی‌علیه السلام، امام و پیشوای امّت اسلامی است، او رهبر امّت محمّدصلی الله علیه وآله است، پیامبرصلی الله علیه وآله بارها خطاب به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امّت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یکی از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الْأَهْوآءُ وَتَفَرَّقَتِ الْآراءُ، فَعَلَیکَ بِعَلِی‌ّ بْنِ‌أَبِی طالِبٍ، فَإِنَّهُ إِمامُ أُمَّتِی وَخَلِیفَتِی عَلَیهِمْ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آرا و نظرات مردم مختلف و پراکنده شد، تو در طرف و گروه علی بن ابی‌طالب‌علیه السلام باش؛ چون او امام امّت من و نیز خلیفه من بر ایشان بعد از من است</w:t>
      </w:r>
      <w:r>
        <w:rPr>
          <w:rFonts w:eastAsia="IRNazanin" w:cs="IRNazanin"/>
          <w:color w:val="111111"/>
          <w:sz w:val="28"/>
          <w:szCs w:val="28"/>
          <w:rtl w:val="true"/>
          <w:lang w:bidi="fa-IR"/>
        </w:rPr>
        <w:t>».</w:t>
      </w:r>
    </w:p>
    <w:p>
      <w:pPr>
        <w:pStyle w:val="Heading3"/>
        <w:numPr>
          <w:ilvl w:val="2"/>
          <w:numId w:val="1"/>
        </w:numPr>
        <w:rPr/>
      </w:pPr>
      <w:bookmarkStart w:id="502" w:name="__RefHeading___Toc2634605_211673320"/>
      <w:bookmarkStart w:id="503" w:name="_Toc220"/>
      <w:bookmarkEnd w:id="502"/>
      <w:r>
        <w:rPr/>
        <w:t>209</w:t>
      </w:r>
      <w:r>
        <w:rPr>
          <w:rtl w:val="true"/>
        </w:rPr>
        <w:t xml:space="preserve"> </w:t>
      </w:r>
      <w:r>
        <w:rPr>
          <w:rtl w:val="true"/>
        </w:rPr>
        <w:t>الْإِمامُ الْأَوَّلُ‌</w:t>
      </w:r>
      <w:bookmarkEnd w:id="503"/>
    </w:p>
    <w:p>
      <w:pPr>
        <w:pStyle w:val="BookText"/>
        <w:rPr/>
      </w:pPr>
      <w:r>
        <w:rPr>
          <w:rFonts w:ascii="IRNazanin" w:hAnsi="IRNazanin" w:eastAsia="IRNazanin"/>
          <w:color w:val="111111"/>
          <w:sz w:val="28"/>
          <w:sz w:val="28"/>
          <w:szCs w:val="28"/>
          <w:rtl w:val="true"/>
          <w:lang w:bidi="fa-IR"/>
        </w:rPr>
        <w:t>پیامبر خاتم الهی‌صلی الله علیه وآله دوازده جانشین وخلیفه داشت؛ یعنی بعد از رسول اسلام‌صلی الله علیه وآله دوازده امام هستند که اولین ایشان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طبق انتخاب و گزینش خداوند و اعلان آن توسط پیامبر اکرم‌صلی الله علیه وآله صورت گرفته است؛ چنان‌که بارها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بَعْدِی اِثْنا عَشَرَ، أَوَّلُهُمْ أَنْتَ یا عَلِی وَآخِرُهُمُ الْقآئِمُ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دوازده نفرند که اولین آنان تو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ایشان قائم است</w:t>
      </w:r>
      <w:r>
        <w:rPr>
          <w:rFonts w:eastAsia="IRNazanin" w:cs="IRNazanin"/>
          <w:color w:val="111111"/>
          <w:sz w:val="28"/>
          <w:szCs w:val="28"/>
          <w:rtl w:val="true"/>
          <w:lang w:bidi="fa-IR"/>
        </w:rPr>
        <w:t>».</w:t>
      </w:r>
    </w:p>
    <w:p>
      <w:pPr>
        <w:pStyle w:val="Heading3"/>
        <w:numPr>
          <w:ilvl w:val="2"/>
          <w:numId w:val="1"/>
        </w:numPr>
        <w:rPr/>
      </w:pPr>
      <w:bookmarkStart w:id="504" w:name="__RefHeading___Toc2634607_211673320"/>
      <w:bookmarkStart w:id="505" w:name="_Toc221"/>
      <w:bookmarkEnd w:id="504"/>
      <w:r>
        <w:rPr/>
        <w:t>210</w:t>
      </w:r>
      <w:r>
        <w:rPr>
          <w:rtl w:val="true"/>
        </w:rPr>
        <w:t xml:space="preserve"> </w:t>
      </w:r>
      <w:r>
        <w:rPr>
          <w:rtl w:val="true"/>
        </w:rPr>
        <w:t>إِمامُ الْأَوْلِیاءِ</w:t>
      </w:r>
      <w:bookmarkEnd w:id="505"/>
    </w:p>
    <w:p>
      <w:pPr>
        <w:pStyle w:val="BookText"/>
        <w:rPr/>
      </w:pPr>
      <w:r>
        <w:rPr>
          <w:rFonts w:ascii="IRNazanin" w:hAnsi="IRNazanin" w:eastAsia="IRNazanin"/>
          <w:color w:val="111111"/>
          <w:sz w:val="28"/>
          <w:sz w:val="28"/>
          <w:szCs w:val="28"/>
          <w:rtl w:val="true"/>
          <w:lang w:bidi="fa-IR"/>
        </w:rPr>
        <w:t>پیشوای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خدای تعالی در شب معراج برای علی‌علیه السلام به 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من عهدی بست،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عهدی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عَلِی رایةُ الْهُدی وَإِمامُ أَوْلِیآئِی وَنُورُ مَنْ أَطاعَنِی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که علی‌علیه السلام پرچم هدایت و امام اولیای من و نور کسی است که از من اطاعت کند</w:t>
      </w:r>
      <w:r>
        <w:rPr>
          <w:rFonts w:eastAsia="IRNazanin" w:cs="IRNazanin"/>
          <w:color w:val="111111"/>
          <w:sz w:val="28"/>
          <w:szCs w:val="28"/>
          <w:rtl w:val="true"/>
          <w:lang w:bidi="fa-IR"/>
        </w:rPr>
        <w:t xml:space="preserve">». </w:t>
      </w:r>
      <w:bookmarkStart w:id="506" w:name="pg310_530"/>
    </w:p>
    <w:p>
      <w:pPr>
        <w:pStyle w:val="Heading3"/>
        <w:numPr>
          <w:ilvl w:val="2"/>
          <w:numId w:val="1"/>
        </w:numPr>
        <w:rPr/>
      </w:pPr>
      <w:bookmarkStart w:id="507" w:name="__RefHeading___Toc2634609_211673320"/>
      <w:bookmarkStart w:id="508" w:name="_Toc222"/>
      <w:bookmarkEnd w:id="506"/>
      <w:bookmarkEnd w:id="507"/>
      <w:r>
        <w:rPr/>
        <w:t>211</w:t>
      </w:r>
      <w:r>
        <w:rPr>
          <w:rtl w:val="true"/>
        </w:rPr>
        <w:t xml:space="preserve"> </w:t>
      </w:r>
      <w:r>
        <w:rPr>
          <w:rtl w:val="true"/>
        </w:rPr>
        <w:t>إِمامُ أَهْلِ الدُّنْیا</w:t>
      </w:r>
      <w:bookmarkEnd w:id="508"/>
    </w:p>
    <w:p>
      <w:pPr>
        <w:pStyle w:val="BookText"/>
        <w:rPr/>
      </w:pPr>
      <w:r>
        <w:rPr>
          <w:rFonts w:ascii="IRNazanin" w:hAnsi="IRNazanin" w:eastAsia="IRNazanin"/>
          <w:color w:val="111111"/>
          <w:sz w:val="28"/>
          <w:sz w:val="28"/>
          <w:szCs w:val="28"/>
          <w:rtl w:val="true"/>
          <w:lang w:bidi="fa-IR"/>
        </w:rPr>
        <w:t>امیرمؤمنان‌علیه السلام، امام و پیشوای الهی است برای تمام مردم دنیا؛ چه خود بدانند یا ندانند، چه بخواهند یا نخواهند، و امام برای همه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مِحْنَةُ الْوَری وَالْحُجَّةُ الْعُظْمی وَالآیةُ الْکُبْری وَإِمامُ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امتحان شده و خالص شده مردم است که دیگران نیز به وسیله او امتحان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اعظم و آیت بزرگ خدا و امام اهل دنیا است</w:t>
      </w:r>
      <w:r>
        <w:rPr>
          <w:rFonts w:eastAsia="IRNazanin" w:cs="IRNazanin"/>
          <w:color w:val="111111"/>
          <w:sz w:val="28"/>
          <w:szCs w:val="28"/>
          <w:rtl w:val="true"/>
          <w:lang w:bidi="fa-IR"/>
        </w:rPr>
        <w:t>».</w:t>
      </w:r>
    </w:p>
    <w:p>
      <w:pPr>
        <w:pStyle w:val="Heading3"/>
        <w:numPr>
          <w:ilvl w:val="2"/>
          <w:numId w:val="1"/>
        </w:numPr>
        <w:rPr/>
      </w:pPr>
      <w:bookmarkStart w:id="509" w:name="__RefHeading___Toc2634611_211673320"/>
      <w:bookmarkStart w:id="510" w:name="_Toc223"/>
      <w:bookmarkEnd w:id="509"/>
      <w:r>
        <w:rPr/>
        <w:t>212</w:t>
      </w:r>
      <w:r>
        <w:rPr>
          <w:rtl w:val="true"/>
        </w:rPr>
        <w:t xml:space="preserve"> </w:t>
      </w:r>
      <w:r>
        <w:rPr>
          <w:rtl w:val="true"/>
        </w:rPr>
        <w:t>إِمامُ أَهْلِ الطّاعَةِ</w:t>
      </w:r>
      <w:bookmarkEnd w:id="510"/>
    </w:p>
    <w:p>
      <w:pPr>
        <w:pStyle w:val="BookText"/>
        <w:rPr/>
      </w:pPr>
      <w:r>
        <w:rPr>
          <w:rFonts w:ascii="IRNazanin" w:hAnsi="IRNazanin" w:eastAsia="IRNazanin"/>
          <w:color w:val="111111"/>
          <w:sz w:val="28"/>
          <w:sz w:val="28"/>
          <w:szCs w:val="28"/>
          <w:rtl w:val="true"/>
          <w:lang w:bidi="fa-IR"/>
        </w:rPr>
        <w:t>رسول خداصلی الله علیه وآله در توضیح بخشی از جریان معراج می‌فرماید که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حُجَّتِی بَعْدَکَ عَلی خَلْقِی وَإِمامُ أَهْلِ طاعَتِی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تو، علی‌علیه السلام حجّت من بر بندگانم و پیشوای اهل طاعت من می‌باشد</w:t>
      </w:r>
      <w:r>
        <w:rPr>
          <w:rFonts w:eastAsia="IRNazanin" w:cs="IRNazanin"/>
          <w:color w:val="111111"/>
          <w:sz w:val="28"/>
          <w:szCs w:val="28"/>
          <w:rtl w:val="true"/>
          <w:lang w:bidi="fa-IR"/>
        </w:rPr>
        <w:t>».</w:t>
      </w:r>
    </w:p>
    <w:p>
      <w:pPr>
        <w:pStyle w:val="Heading3"/>
        <w:numPr>
          <w:ilvl w:val="2"/>
          <w:numId w:val="1"/>
        </w:numPr>
        <w:rPr/>
      </w:pPr>
      <w:bookmarkStart w:id="511" w:name="__RefHeading___Toc2634613_211673320"/>
      <w:bookmarkStart w:id="512" w:name="_Toc224"/>
      <w:bookmarkEnd w:id="511"/>
      <w:r>
        <w:rPr/>
        <w:t>213</w:t>
      </w:r>
      <w:r>
        <w:rPr>
          <w:rtl w:val="true"/>
        </w:rPr>
        <w:t xml:space="preserve"> </w:t>
      </w:r>
      <w:r>
        <w:rPr>
          <w:rtl w:val="true"/>
        </w:rPr>
        <w:t>إِمامُ الْبَرَرَةِ</w:t>
      </w:r>
      <w:bookmarkEnd w:id="512"/>
    </w:p>
    <w:p>
      <w:pPr>
        <w:pStyle w:val="BookText"/>
        <w:rPr/>
      </w:pPr>
      <w:r>
        <w:rPr>
          <w:rFonts w:ascii="IRNazanin" w:hAnsi="IRNazanin" w:eastAsia="IRNazanin"/>
          <w:color w:val="111111"/>
          <w:sz w:val="28"/>
          <w:sz w:val="28"/>
          <w:szCs w:val="28"/>
          <w:rtl w:val="true"/>
          <w:lang w:bidi="fa-IR"/>
        </w:rPr>
        <w:t>امام پاکان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در مکاتبه با معاویه به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إِمامُ الْبَرَرَةِ، وَقاتِلُ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امام نیکان و جنگ کننده با فاجران است، هرکه او را یاری کند خودش یاری می‌شود و هرکه او را خوار کند خودش خوار می‌شود</w:t>
      </w:r>
      <w:r>
        <w:rPr>
          <w:rFonts w:eastAsia="IRNazanin" w:cs="IRNazanin"/>
          <w:color w:val="111111"/>
          <w:sz w:val="28"/>
          <w:szCs w:val="28"/>
          <w:rtl w:val="true"/>
          <w:lang w:bidi="fa-IR"/>
        </w:rPr>
        <w:t>».</w:t>
      </w:r>
    </w:p>
    <w:p>
      <w:pPr>
        <w:pStyle w:val="Heading3"/>
        <w:numPr>
          <w:ilvl w:val="2"/>
          <w:numId w:val="1"/>
        </w:numPr>
        <w:rPr/>
      </w:pPr>
      <w:bookmarkStart w:id="513" w:name="__RefHeading___Toc2634615_211673320"/>
      <w:bookmarkStart w:id="514" w:name="_Toc225"/>
      <w:bookmarkEnd w:id="513"/>
      <w:r>
        <w:rPr/>
        <w:t>214</w:t>
      </w:r>
      <w:r>
        <w:rPr>
          <w:rtl w:val="true"/>
        </w:rPr>
        <w:t xml:space="preserve"> </w:t>
      </w:r>
      <w:r>
        <w:rPr>
          <w:rtl w:val="true"/>
        </w:rPr>
        <w:t>إِمامُ التُّقی‌</w:t>
      </w:r>
      <w:bookmarkEnd w:id="514"/>
    </w:p>
    <w:p>
      <w:pPr>
        <w:pStyle w:val="BookText"/>
        <w:rPr/>
      </w:pPr>
      <w:r>
        <w:rPr>
          <w:rFonts w:ascii="IRNazanin" w:hAnsi="IRNazanin" w:eastAsia="IRNazanin"/>
          <w:color w:val="111111"/>
          <w:sz w:val="28"/>
          <w:sz w:val="28"/>
          <w:szCs w:val="28"/>
          <w:rtl w:val="true"/>
          <w:lang w:bidi="fa-IR"/>
        </w:rPr>
        <w:t>پیامبر اعظم‌صلی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حَوْضِی وَوارِثُ عِلْمِی وَحامِلُ لِوائِی وَمُنْجِزُ وَعْدِی وَمُفَرِّجُ هَمِّی وَمُسْتَوْدِعُ مَوارِیثِ الْأَنْبیآءِ وَأَنْتَ أَمِینُ اللَّهِ فِی أَرْضِهِ وَخَلِیفَتُهُ عَلی خَلْقِهِ وَأَنْتَ مِصْباحُ النَّجاةِ وَطَرِیقُ الْهُدی وَإِمامُ التُّقی وَالْحُجَّةُ عَلَی الْوَری وَأَنْتَ الْعَلَمُ الْمَرْفُوعُ فِی الدُّنْیا وَالصِّراطُ الْمُسْتَقِیمُ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 و وارث علم من و حامل لوای من هستی، تو وعده‌های مرا وفا می‌کنی، و همّ و غمّ مرا برطرف می‌نمایی، تو امانت‌دار میراث پیامبران، و امین خدا در زمین و خلیفه او بر مردم هستی، تو چراغ نجات و راه هدایت، و پیشوای پرهیزکاران و حجّت بر همه مردم می‌باشی، تو پرچم برافراشته در دنیا و صراط مستقیم در آخرت می‌باشی</w:t>
      </w:r>
      <w:r>
        <w:rPr>
          <w:rFonts w:eastAsia="IRNazanin" w:cs="IRNazanin"/>
          <w:color w:val="111111"/>
          <w:sz w:val="28"/>
          <w:szCs w:val="28"/>
          <w:rtl w:val="true"/>
          <w:lang w:bidi="fa-IR"/>
        </w:rPr>
        <w:t>».</w:t>
      </w:r>
    </w:p>
    <w:p>
      <w:pPr>
        <w:pStyle w:val="Heading3"/>
        <w:numPr>
          <w:ilvl w:val="2"/>
          <w:numId w:val="1"/>
        </w:numPr>
        <w:rPr/>
      </w:pPr>
      <w:bookmarkStart w:id="515" w:name="__RefHeading___Toc2634617_211673320"/>
      <w:bookmarkStart w:id="516" w:name="_Toc226"/>
      <w:bookmarkEnd w:id="515"/>
      <w:r>
        <w:rPr/>
        <w:t>215</w:t>
      </w:r>
      <w:r>
        <w:rPr>
          <w:rtl w:val="true"/>
        </w:rPr>
        <w:t xml:space="preserve"> </w:t>
      </w:r>
      <w:r>
        <w:rPr>
          <w:rtl w:val="true"/>
        </w:rPr>
        <w:t>إِمامُ الْخَلْقِ‌</w:t>
      </w:r>
      <w:bookmarkEnd w:id="516"/>
    </w:p>
    <w:p>
      <w:pPr>
        <w:pStyle w:val="BookText"/>
        <w:rPr/>
      </w:pPr>
      <w:r>
        <w:rPr>
          <w:rFonts w:ascii="IRNazanin" w:hAnsi="IRNazanin" w:eastAsia="IRNazanin"/>
          <w:color w:val="111111"/>
          <w:sz w:val="28"/>
          <w:sz w:val="28"/>
          <w:szCs w:val="28"/>
          <w:rtl w:val="true"/>
          <w:lang w:bidi="fa-IR"/>
        </w:rPr>
        <w:t>کسی‌که امام و پیشوای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الْأَئِمَّةِ الْمَهْدِیینَ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517" w:name="__RefHeading___Toc2634619_211673320"/>
      <w:bookmarkStart w:id="518" w:name="_Toc227"/>
      <w:bookmarkEnd w:id="517"/>
      <w:r>
        <w:rPr/>
        <w:t>216</w:t>
      </w:r>
      <w:r>
        <w:rPr>
          <w:rtl w:val="true"/>
        </w:rPr>
        <w:t xml:space="preserve"> </w:t>
      </w:r>
      <w:r>
        <w:rPr>
          <w:rtl w:val="true"/>
        </w:rPr>
        <w:t>إِمامُ الشِّیعَةِ</w:t>
      </w:r>
      <w:bookmarkEnd w:id="5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داخل بهشت می‌شوند که نه حسابی دارند و نه عذابی</w:t>
      </w:r>
      <w:r>
        <w:rPr>
          <w:rFonts w:eastAsia="IRNazanin" w:cs="IRNazanin"/>
          <w:color w:val="111111"/>
          <w:sz w:val="28"/>
          <w:szCs w:val="28"/>
          <w:rtl w:val="true"/>
          <w:lang w:bidi="fa-IR"/>
        </w:rPr>
        <w:t xml:space="preserve">. </w:t>
      </w:r>
      <w:bookmarkStart w:id="519" w:name="pg310_531"/>
    </w:p>
    <w:p>
      <w:pPr>
        <w:pStyle w:val="BookText"/>
        <w:rPr/>
      </w:pPr>
      <w:bookmarkEnd w:id="519"/>
      <w:r>
        <w:rPr>
          <w:rFonts w:ascii="IRNazanin" w:hAnsi="IRNazanin" w:eastAsia="IRNazanin"/>
          <w:color w:val="111111"/>
          <w:sz w:val="28"/>
          <w:sz w:val="28"/>
          <w:szCs w:val="28"/>
          <w:rtl w:val="true"/>
          <w:lang w:bidi="fa-IR"/>
        </w:rPr>
        <w:t>آن‌گاه به علی‌علیه السلام توجّه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شِیعَتُکَ وَأَنْتَ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تو هستند و تو هم امام ایشان هستی</w:t>
      </w:r>
      <w:r>
        <w:rPr>
          <w:rFonts w:eastAsia="IRNazanin" w:cs="IRNazanin"/>
          <w:color w:val="111111"/>
          <w:sz w:val="28"/>
          <w:szCs w:val="28"/>
          <w:rtl w:val="true"/>
          <w:lang w:bidi="fa-IR"/>
        </w:rPr>
        <w:t>».</w:t>
      </w:r>
    </w:p>
    <w:p>
      <w:pPr>
        <w:pStyle w:val="Heading3"/>
        <w:numPr>
          <w:ilvl w:val="2"/>
          <w:numId w:val="1"/>
        </w:numPr>
        <w:rPr/>
      </w:pPr>
      <w:bookmarkStart w:id="520" w:name="__RefHeading___Toc2634621_211673320"/>
      <w:bookmarkStart w:id="521" w:name="_Toc228"/>
      <w:bookmarkEnd w:id="520"/>
      <w:r>
        <w:rPr/>
        <w:t>217</w:t>
      </w:r>
      <w:r>
        <w:rPr>
          <w:rtl w:val="true"/>
        </w:rPr>
        <w:t xml:space="preserve"> </w:t>
      </w:r>
      <w:r>
        <w:rPr>
          <w:rtl w:val="true"/>
        </w:rPr>
        <w:t>إِمامُ الْقَوْمِ‌</w:t>
      </w:r>
      <w:bookmarkEnd w:id="521"/>
    </w:p>
    <w:p>
      <w:pPr>
        <w:pStyle w:val="BookText"/>
        <w:rPr/>
      </w:pPr>
      <w:r>
        <w:rPr>
          <w:rFonts w:ascii="Amiri" w:hAnsi="Amiri" w:eastAsia="Amiri" w:cs="Amiri"/>
          <w:color w:val="111111"/>
          <w:sz w:val="28"/>
          <w:sz w:val="28"/>
          <w:szCs w:val="28"/>
          <w:rtl w:val="true"/>
          <w:lang w:bidi="ar-SA"/>
        </w:rPr>
        <w:t>از رسول خداصلی الله علیه وآله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خداوند، لوایی است از نور که دو هزار سال قبل از خلقت آسمان و زمین آفریده شده، و بر روی آن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خَیرُ الْبَرِیةِ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آن لواء، علی‌علیه السلام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34"/>
      </w:r>
    </w:p>
    <w:p>
      <w:pPr>
        <w:pStyle w:val="Heading3"/>
        <w:numPr>
          <w:ilvl w:val="2"/>
          <w:numId w:val="1"/>
        </w:numPr>
        <w:rPr/>
      </w:pPr>
      <w:bookmarkStart w:id="522" w:name="__RefHeading___Toc2634623_211673320"/>
      <w:bookmarkStart w:id="523" w:name="_Toc229"/>
      <w:bookmarkEnd w:id="522"/>
      <w:r>
        <w:rPr/>
        <w:t>218</w:t>
      </w:r>
      <w:r>
        <w:rPr>
          <w:rtl w:val="true"/>
        </w:rPr>
        <w:t xml:space="preserve"> </w:t>
      </w:r>
      <w:r>
        <w:rPr>
          <w:rtl w:val="true"/>
        </w:rPr>
        <w:t>إِمامُ الْقِیامَةِ</w:t>
      </w:r>
      <w:bookmarkEnd w:id="523"/>
    </w:p>
    <w:p>
      <w:pPr>
        <w:pStyle w:val="BookText"/>
        <w:rPr/>
      </w:pPr>
      <w:r>
        <w:rPr>
          <w:rFonts w:ascii="IRNazanin" w:hAnsi="IRNazanin" w:eastAsia="IRNazanin"/>
          <w:color w:val="111111"/>
          <w:sz w:val="28"/>
          <w:sz w:val="28"/>
          <w:szCs w:val="28"/>
          <w:rtl w:val="true"/>
          <w:lang w:bidi="fa-IR"/>
        </w:rPr>
        <w:t>جلودار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رسول خداصلی الله علیه وآله به امیرالمؤمنین‌علیه السلام نسبت داده است</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524" w:name="__RefHeading___Toc2634625_211673320"/>
      <w:bookmarkStart w:id="525" w:name="_Toc230"/>
      <w:bookmarkEnd w:id="524"/>
      <w:r>
        <w:rPr/>
        <w:t>219</w:t>
      </w:r>
      <w:r>
        <w:rPr>
          <w:rtl w:val="true"/>
        </w:rPr>
        <w:t xml:space="preserve"> </w:t>
      </w:r>
      <w:r>
        <w:rPr>
          <w:rtl w:val="true"/>
        </w:rPr>
        <w:t>إِمامُ کُلِ‌ّ مُؤْمِنٍ‌</w:t>
      </w:r>
      <w:bookmarkEnd w:id="525"/>
    </w:p>
    <w:p>
      <w:pPr>
        <w:pStyle w:val="BookText"/>
        <w:rPr/>
      </w:pPr>
      <w:r>
        <w:rPr>
          <w:rFonts w:ascii="IRNazanin" w:hAnsi="IRNazanin" w:eastAsia="IRNazanin"/>
          <w:color w:val="111111"/>
          <w:sz w:val="28"/>
          <w:sz w:val="28"/>
          <w:szCs w:val="28"/>
          <w:rtl w:val="true"/>
          <w:lang w:bidi="fa-IR"/>
        </w:rPr>
        <w:t>پیامبر اکرم‌صلی الله علیه وآله به امیر 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مَوْلی کُلِ‌ّ مُسْلِمٍ وَإِمامُ کُلِ‌ّ مُؤْمِنٍ وَقائِدُ کُلِ‌ّ تَقِی‌ّ، وَبِوِلایتِکَ صارَتْ أُمَّتِی مَرْحُومَةً وَبِعَداوَتِکَ صارَتِ الْفِرْقَةُ الْمُخالَفَةُ مِنْها 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هر مسلمان و امام هر مؤمن و جلودار هر باتقوایی هستی، به ولایت توست که امّت من امّت مرحومه شدند، و به خاطر دشمنی با توست که عدّه‌ای از مخالفان ملعون شده‌اند</w:t>
      </w:r>
      <w:r>
        <w:rPr>
          <w:rFonts w:eastAsia="IRNazanin" w:cs="IRNazanin"/>
          <w:color w:val="111111"/>
          <w:sz w:val="28"/>
          <w:szCs w:val="28"/>
          <w:rtl w:val="true"/>
          <w:lang w:bidi="fa-IR"/>
        </w:rPr>
        <w:t>».</w:t>
      </w:r>
    </w:p>
    <w:p>
      <w:pPr>
        <w:pStyle w:val="Heading3"/>
        <w:numPr>
          <w:ilvl w:val="2"/>
          <w:numId w:val="1"/>
        </w:numPr>
        <w:rPr/>
      </w:pPr>
      <w:bookmarkStart w:id="526" w:name="__RefHeading___Toc2634627_211673320"/>
      <w:bookmarkStart w:id="527" w:name="_Toc231"/>
      <w:bookmarkEnd w:id="526"/>
      <w:r>
        <w:rPr/>
        <w:t>220</w:t>
      </w:r>
      <w:r>
        <w:rPr>
          <w:rtl w:val="true"/>
        </w:rPr>
        <w:t xml:space="preserve"> </w:t>
      </w:r>
      <w:r>
        <w:rPr>
          <w:rtl w:val="true"/>
        </w:rPr>
        <w:t>إِمامُ کُلِ‌ّ مُسْلِمٍ‌</w:t>
      </w:r>
      <w:bookmarkEnd w:id="527"/>
    </w:p>
    <w:p>
      <w:pPr>
        <w:pStyle w:val="BookText"/>
        <w:rPr/>
      </w:pPr>
      <w:r>
        <w:rPr>
          <w:rFonts w:ascii="IRNazanin" w:hAnsi="IRNazanin" w:eastAsia="IRNazanin"/>
          <w:color w:val="111111"/>
          <w:sz w:val="28"/>
          <w:sz w:val="28"/>
          <w:szCs w:val="28"/>
          <w:rtl w:val="true"/>
          <w:lang w:bidi="fa-IR"/>
        </w:rPr>
        <w:t>امام و پیشوای هر مسلمان در هرجای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پیامبر خاتم‌صلی الله علیه وآله را قبول داشته باشد، باید او را هم به امامت و رهبری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یسْتَمْسِکَ بِدِینِی وَیرْکَبُ سَفِینَةَ النَّجاةِ بَعْدِی فَلْیقْتَدِ بِعَلِی‌ّ بْنِ أَبِی طالِبٍ وَلْیعادِ عَدُوَّهُ وَلْیوالِ وَلِیهُ؛ فَإِنَّهُ وَصِیی وَخَلِیفَتِی عَلی‌أُمَّتِی فِی‌حَیاتِی وَبَعْدَ وَفاتِی وَهُوَ إِمامُ کُلِ‌ّ مُسْلِمٍ وَأَمِیرُ کُلِ‌ّ مُؤْمِنٍ بَعْدِی، قَوْلُهُ قَوْلِی وَأَمْرُهُ أَمْرِی وَنَهْیهُ نَهْیی وَتابِعُهُ تابِعِی وَناصِرُهُ ناصِرِی وَخاذِلُهُ خاذِلِی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به دین من چنگ زند و بعد از من بر کشتی نجات سوار شود، باید به علی بن ابی‌طالب‌علیه السلام اقتدا کند، دشمنان او را دشمن بدارد و دوستانش را دوست بدارد، چون او وصی و جانشین بر امّت من است؛ چه در حیات من و چه پس از وفات من، و او امام هر مسلمانی و امیر هر مؤمنی بعد از من است، سخن او سخن من، امر او امر من و نهی او نهی من است، پیرو او پیرو من و یاور او یاور من است، و هرکه او را خوار کند مرا خوار کرده است</w:t>
      </w:r>
      <w:r>
        <w:rPr>
          <w:rFonts w:eastAsia="IRNazanin" w:cs="IRNazanin"/>
          <w:color w:val="111111"/>
          <w:sz w:val="28"/>
          <w:szCs w:val="28"/>
          <w:rtl w:val="true"/>
          <w:lang w:bidi="fa-IR"/>
        </w:rPr>
        <w:t>».</w:t>
      </w:r>
    </w:p>
    <w:p>
      <w:pPr>
        <w:pStyle w:val="Heading3"/>
        <w:numPr>
          <w:ilvl w:val="2"/>
          <w:numId w:val="1"/>
        </w:numPr>
        <w:rPr/>
      </w:pPr>
      <w:bookmarkStart w:id="528" w:name="__RefHeading___Toc2634629_211673320"/>
      <w:bookmarkStart w:id="529" w:name="_Toc232"/>
      <w:bookmarkEnd w:id="528"/>
      <w:r>
        <w:rPr/>
        <w:t>221</w:t>
      </w:r>
      <w:r>
        <w:rPr>
          <w:rtl w:val="true"/>
        </w:rPr>
        <w:t xml:space="preserve"> </w:t>
      </w:r>
      <w:r>
        <w:rPr>
          <w:rtl w:val="true"/>
        </w:rPr>
        <w:t>إِمامُ الْمُؤْمِنِینَ‌</w:t>
      </w:r>
      <w:bookmarkEnd w:id="5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ابی‌طالب‌علیه السلام، هم اولین ایمان آورنده به خدا و رسولش بود و هم امیرمؤمنان و هم امام آنان، او امام و رهبر ایمان آورندگان است، لذا همه مؤمنان باید به او اقتدا کنند</w:t>
      </w:r>
      <w:r>
        <w:rPr>
          <w:rFonts w:eastAsia="IRNazanin" w:cs="IRNazanin"/>
          <w:color w:val="111111"/>
          <w:sz w:val="28"/>
          <w:szCs w:val="28"/>
          <w:rtl w:val="true"/>
          <w:lang w:bidi="fa-IR"/>
        </w:rPr>
        <w:t xml:space="preserve">. </w:t>
      </w:r>
      <w:bookmarkStart w:id="530" w:name="pg310_532"/>
    </w:p>
    <w:p>
      <w:pPr>
        <w:pStyle w:val="BookText"/>
        <w:rPr/>
      </w:pPr>
      <w:bookmarkEnd w:id="530"/>
      <w:r>
        <w:rPr>
          <w:rFonts w:ascii="IRNazanin" w:hAnsi="IRNazanin" w:eastAsia="IRNazanin"/>
          <w:color w:val="111111"/>
          <w:sz w:val="28"/>
          <w:sz w:val="28"/>
          <w:szCs w:val="28"/>
          <w:rtl w:val="true"/>
          <w:lang w:bidi="fa-IR"/>
        </w:rPr>
        <w:t>این از القابی است که پیامبر اکرم‌صلی الله علیه وآله به امام علی‌علیه السلام داده است؛ چنان‌که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اکرم‌صلی الله علیه وآله بودم،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رَجُلٌ إِمامُ الْمُؤْمِنِینَ وَسَیدُ الْمُسْلِمِینَ وَخَیرُ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فَإِذاً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مردی بر من وارد می‌شود که امام مؤمنان و آقای مسلمانان و بهترین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درب خانه زده شد و علی بن ابی‌طالب‌علیه السلام داخل شد</w:t>
      </w:r>
      <w:r>
        <w:rPr>
          <w:rFonts w:eastAsia="IRNazanin" w:cs="IRNazanin"/>
          <w:color w:val="111111"/>
          <w:sz w:val="28"/>
          <w:szCs w:val="28"/>
          <w:rtl w:val="true"/>
          <w:lang w:bidi="fa-IR"/>
        </w:rPr>
        <w:t>».</w:t>
      </w:r>
    </w:p>
    <w:p>
      <w:pPr>
        <w:pStyle w:val="Heading3"/>
        <w:numPr>
          <w:ilvl w:val="2"/>
          <w:numId w:val="1"/>
        </w:numPr>
        <w:rPr/>
      </w:pPr>
      <w:bookmarkStart w:id="531" w:name="__RefHeading___Toc2634631_211673320"/>
      <w:bookmarkStart w:id="532" w:name="_Toc233"/>
      <w:bookmarkEnd w:id="531"/>
      <w:r>
        <w:rPr/>
        <w:t>222</w:t>
      </w:r>
      <w:r>
        <w:rPr>
          <w:rtl w:val="true"/>
        </w:rPr>
        <w:t xml:space="preserve"> </w:t>
      </w:r>
      <w:r>
        <w:rPr>
          <w:rtl w:val="true"/>
        </w:rPr>
        <w:t>إِمامُ الْمُتَّقِینَ‌</w:t>
      </w:r>
      <w:bookmarkEnd w:id="532"/>
    </w:p>
    <w:p>
      <w:pPr>
        <w:pStyle w:val="BookText"/>
        <w:rPr/>
      </w:pPr>
      <w:r>
        <w:rPr>
          <w:rFonts w:ascii="IRNazanin" w:hAnsi="IRNazanin" w:eastAsia="IRNazanin"/>
          <w:color w:val="111111"/>
          <w:sz w:val="28"/>
          <w:sz w:val="28"/>
          <w:szCs w:val="28"/>
          <w:rtl w:val="true"/>
          <w:lang w:bidi="fa-IR"/>
        </w:rPr>
        <w:t>امام تقواپیشگان، امام پرهیزکاران و امام خداترسان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باتقواترین پرهیزکاران و نیز امام خداترسان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ندایی است که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عرش به گوش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أَبِی طالِبٍ، وَصِی رَسُولِ رَبِ‌ّ الْعالَمِینَ وَإِمامُ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بن ابی‌طالب‌علیه السلام، جانشین پیامبر پروردگار جهانیان و امام پرهیزکاران‌است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فرازی از زیارت آن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أَمِیرِالْمُؤْمِنِینَ عَبْدِ اللَّهِ وَأَخِی رَسُولِ اللَّهِ الصِّدِّیقِ الْأَکْبَرِ وَسَیدِ الْمُسْلِمِینَ وَإِمامِ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امیر مؤمنان، بنده خدا و برادر رسول خداصلی الله علیه وآله، او که صدّیق اکبر و سرور مسلمانان و امام پرهیزکاران است</w:t>
      </w:r>
      <w:r>
        <w:rPr>
          <w:rFonts w:eastAsia="IRNazanin" w:cs="IRNazanin"/>
          <w:color w:val="111111"/>
          <w:sz w:val="28"/>
          <w:szCs w:val="28"/>
          <w:rtl w:val="true"/>
          <w:lang w:bidi="fa-IR"/>
        </w:rPr>
        <w:t>».</w:t>
      </w:r>
    </w:p>
    <w:p>
      <w:pPr>
        <w:pStyle w:val="Heading3"/>
        <w:numPr>
          <w:ilvl w:val="2"/>
          <w:numId w:val="1"/>
        </w:numPr>
        <w:rPr/>
      </w:pPr>
      <w:bookmarkStart w:id="533" w:name="__RefHeading___Toc2634633_211673320"/>
      <w:bookmarkStart w:id="534" w:name="_Toc234"/>
      <w:bookmarkEnd w:id="533"/>
      <w:r>
        <w:rPr/>
        <w:t>223</w:t>
      </w:r>
      <w:r>
        <w:rPr>
          <w:rtl w:val="true"/>
        </w:rPr>
        <w:t xml:space="preserve"> </w:t>
      </w:r>
      <w:r>
        <w:rPr>
          <w:rtl w:val="true"/>
        </w:rPr>
        <w:t>الْإِمامُ الْهادِی‌</w:t>
      </w:r>
      <w:bookmarkEnd w:id="534"/>
    </w:p>
    <w:p>
      <w:pPr>
        <w:pStyle w:val="BookText"/>
        <w:rPr/>
      </w:pPr>
      <w:r>
        <w:rPr>
          <w:rFonts w:ascii="IRNazanin" w:hAnsi="IRNazanin" w:eastAsia="IRNazanin"/>
          <w:color w:val="111111"/>
          <w:sz w:val="28"/>
          <w:sz w:val="28"/>
          <w:szCs w:val="28"/>
          <w:rtl w:val="true"/>
          <w:lang w:bidi="fa-IR"/>
        </w:rPr>
        <w:t>امام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خطبه غدیر درباره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رَسُولِ اللَّهِ وَأَمِیرُ الْمُؤْمِنِینَ وَالْإِمامُ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جانشین رسول خدا، و امیرمؤمنان و پیشوای هدایت‌گر است</w:t>
      </w:r>
      <w:r>
        <w:rPr>
          <w:rFonts w:eastAsia="IRNazanin" w:cs="IRNazanin"/>
          <w:color w:val="111111"/>
          <w:sz w:val="28"/>
          <w:szCs w:val="28"/>
          <w:rtl w:val="true"/>
          <w:lang w:bidi="fa-IR"/>
        </w:rPr>
        <w:t>».</w:t>
      </w:r>
    </w:p>
    <w:p>
      <w:pPr>
        <w:pStyle w:val="Heading3"/>
        <w:numPr>
          <w:ilvl w:val="2"/>
          <w:numId w:val="1"/>
        </w:numPr>
        <w:rPr/>
      </w:pPr>
      <w:bookmarkStart w:id="535" w:name="__RefHeading___Toc2634635_211673320"/>
      <w:bookmarkStart w:id="536" w:name="_Toc235"/>
      <w:bookmarkEnd w:id="535"/>
      <w:r>
        <w:rPr/>
        <w:t>224</w:t>
      </w:r>
      <w:r>
        <w:rPr>
          <w:rtl w:val="true"/>
        </w:rPr>
        <w:t xml:space="preserve"> </w:t>
      </w:r>
      <w:r>
        <w:rPr>
          <w:rtl w:val="true"/>
        </w:rPr>
        <w:t>إِمامُ الْهُدی‌</w:t>
      </w:r>
      <w:bookmarkEnd w:id="536"/>
    </w:p>
    <w:p>
      <w:pPr>
        <w:pStyle w:val="BookText"/>
        <w:rPr/>
      </w:pPr>
      <w:r>
        <w:rPr>
          <w:rFonts w:ascii="IRNazanin" w:hAnsi="IRNazanin" w:eastAsia="IRNazanin"/>
          <w:color w:val="111111"/>
          <w:sz w:val="28"/>
          <w:sz w:val="28"/>
          <w:szCs w:val="28"/>
          <w:rtl w:val="true"/>
          <w:lang w:bidi="fa-IR"/>
        </w:rPr>
        <w:t>امام و پیشوای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مردم را از ضلالت و گمراهی به سعادت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به هدایت برسد، باید پشت سر او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مورد تو خبری به من داد که چشم مرا روشن و قلب مرا شاد نمود،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سلام رسانده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إِمامُ الْهُدی وَمِصْباحُ الدُّجی وَالْحُجَّةُ عَلی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امام هدایت و چراغ تاریکی‌ها و حجّت بر تمام اهل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إِمامَ الْهُدی ؛</w:t>
      </w:r>
      <w:r>
        <w:rPr>
          <w:rStyle w:val="FootnoteAnchor"/>
          <w:rtl w:val="true"/>
        </w:rPr>
        <w:footnoteReference w:id="4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هدایت</w:t>
      </w:r>
      <w:r>
        <w:rPr>
          <w:rFonts w:eastAsia="IRNazanin" w:cs="IRNazanin"/>
          <w:color w:val="111111"/>
          <w:sz w:val="28"/>
          <w:szCs w:val="28"/>
          <w:rtl w:val="true"/>
          <w:lang w:bidi="fa-IR"/>
        </w:rPr>
        <w:t xml:space="preserve">». </w:t>
      </w:r>
      <w:bookmarkStart w:id="537" w:name="pg310_533"/>
    </w:p>
    <w:p>
      <w:pPr>
        <w:pStyle w:val="Heading3"/>
        <w:numPr>
          <w:ilvl w:val="2"/>
          <w:numId w:val="1"/>
        </w:numPr>
        <w:rPr/>
      </w:pPr>
      <w:bookmarkStart w:id="538" w:name="__RefHeading___Toc2634637_211673320"/>
      <w:bookmarkStart w:id="539" w:name="_Toc236"/>
      <w:bookmarkEnd w:id="537"/>
      <w:bookmarkEnd w:id="538"/>
      <w:r>
        <w:rPr/>
        <w:t>225</w:t>
      </w:r>
      <w:r>
        <w:rPr>
          <w:rtl w:val="true"/>
        </w:rPr>
        <w:t xml:space="preserve"> </w:t>
      </w:r>
      <w:r>
        <w:rPr>
          <w:rtl w:val="true"/>
        </w:rPr>
        <w:t>إِمامُ یوْمِ الْغَدِیرِ</w:t>
      </w:r>
      <w:bookmarkEnd w:id="539"/>
    </w:p>
    <w:p>
      <w:pPr>
        <w:pStyle w:val="BookText"/>
        <w:rPr/>
      </w:pPr>
      <w:r>
        <w:rPr>
          <w:rFonts w:ascii="IRNazanin" w:hAnsi="IRNazanin" w:eastAsia="IRNazanin"/>
          <w:color w:val="111111"/>
          <w:sz w:val="28"/>
          <w:sz w:val="28"/>
          <w:szCs w:val="28"/>
          <w:rtl w:val="true"/>
          <w:lang w:bidi="fa-IR"/>
        </w:rPr>
        <w:t>روز غدیر روزی بود که به دستور خداوند متعال، امامت علی بن ابی‌طالب‌علیه السلام اعلان شد و پیامبراکرم‌صلی الله علیه وآله در شأن و فضیلت‌شان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الْبِحارُ مِداداً وَالْغِیاضُ أَقْلاماً، وَالسَّماواتِ صُحُفاً وَالْجِنُّ وَالْإِنْسُ کُتّاباً، لَنُفِدَ الْمِدادُ وَکَلَّتِ الثَّقَلانِ أَنْ یکْتُبُوا مِعْشارَ عُشْرِ فَضائِلِ إِمامِ یوْمِ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دریاها مرکّب و همه درختان قلم، همه آسمانها دفتر، و همه جن و انسان نویسنده شوند، مرکب‌ها تمام می‌شود و جن و انسان از نوشتن باز می‌مانند قبل از آن‌که بخواهند یک درصد از فضایل علی‌علیه السلام در روز غدیر را بنویسند</w:t>
      </w:r>
      <w:r>
        <w:rPr>
          <w:rFonts w:eastAsia="IRNazanin" w:cs="IRNazanin"/>
          <w:color w:val="111111"/>
          <w:sz w:val="28"/>
          <w:szCs w:val="28"/>
          <w:rtl w:val="true"/>
          <w:lang w:bidi="fa-IR"/>
        </w:rPr>
        <w:t>».</w:t>
      </w:r>
    </w:p>
    <w:p>
      <w:pPr>
        <w:pStyle w:val="Heading3"/>
        <w:numPr>
          <w:ilvl w:val="2"/>
          <w:numId w:val="1"/>
        </w:numPr>
        <w:rPr/>
      </w:pPr>
      <w:bookmarkStart w:id="540" w:name="__RefHeading___Toc2634639_211673320"/>
      <w:bookmarkStart w:id="541" w:name="_Toc237"/>
      <w:bookmarkEnd w:id="540"/>
      <w:r>
        <w:rPr/>
        <w:t>226</w:t>
      </w:r>
      <w:r>
        <w:rPr>
          <w:rtl w:val="true"/>
        </w:rPr>
        <w:t xml:space="preserve"> </w:t>
      </w:r>
      <w:r>
        <w:rPr>
          <w:rtl w:val="true"/>
        </w:rPr>
        <w:t>أَمْرُهُ أَمْرُ الرَّسُولِ‌</w:t>
      </w:r>
      <w:bookmarkEnd w:id="541"/>
    </w:p>
    <w:p>
      <w:pPr>
        <w:pStyle w:val="BookText"/>
        <w:rPr/>
      </w:pPr>
      <w:r>
        <w:rPr>
          <w:rFonts w:ascii="IRNazanin" w:hAnsi="IRNazanin" w:eastAsia="IRNazanin"/>
          <w:color w:val="111111"/>
          <w:sz w:val="28"/>
          <w:sz w:val="28"/>
          <w:szCs w:val="28"/>
          <w:rtl w:val="true"/>
          <w:lang w:bidi="fa-IR"/>
        </w:rPr>
        <w:t>هر امر و فرمانی بدهد، گویا رسول خداصلی الله علیه وآله امر و فرمان داده است، چنان‌که رسول خداصلی الله علیه وآله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 وَحُجَّةُ اللَّهِ وَحُجَّتِی، وَبابُ اللَّهِ وَبابِی، وَصَفِی اللَّهِ وَصَفِیی، وَحَبِیبُ اللَّهِ وَحَبِیبِی، وَخَلِیلُ اللَّهِ وَخَلِیلِی، وَسَیفُ اللَّهِ وَسَیفِی، وَهُوَ أَخِی وَصاحِبِی وَوَزِیرِی وَوَصِیی، مُحِبُّهُ مُحِبِّی وَمُبْغِضُهُ مُبْغِضِی، وَوَلِیهُ وَلِیی وَعَدُوُّهُ عَدُوِّی، وَزَوْجَتُهُ ابْنَتِی وَوُلْدُهُ وُلْدِی، وَحِزْبُهُ حِزْبِی وَقَوْلُهُ قَوْلِی وَأَمْرُهُ أَمْرِی، وَهُوَ سَیدُ الْوَصِیینَ وَخَیرُ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خلیفه خدا و من است، او حجّت خدا و من، و باب خدا و باب من است، او برگزیده خدا و من، و دوست خدا و من است، او خلیل خدا و من، و شمشیر خدا و من است، او برادر و همراه و وزیر و وصی من است، دوستدار او دوستدار من، کینه‌ورز با او کینه‌ورز با من، ولی او ولی من و دشمن او دشمن من است، همسر او دختر من است و فرزندانش فرزندان من، حزب او حزب من، سخن او سخن من و فرمان او فرمان من است، او آقای جانشینان و بهترین امّت من است</w:t>
      </w:r>
      <w:r>
        <w:rPr>
          <w:rFonts w:eastAsia="IRNazanin" w:cs="IRNazanin"/>
          <w:color w:val="111111"/>
          <w:sz w:val="28"/>
          <w:szCs w:val="28"/>
          <w:rtl w:val="true"/>
          <w:lang w:bidi="fa-IR"/>
        </w:rPr>
        <w:t>».</w:t>
      </w:r>
    </w:p>
    <w:p>
      <w:pPr>
        <w:pStyle w:val="Heading3"/>
        <w:numPr>
          <w:ilvl w:val="2"/>
          <w:numId w:val="1"/>
        </w:numPr>
        <w:rPr/>
      </w:pPr>
      <w:bookmarkStart w:id="542" w:name="__RefHeading___Toc2634641_211673320"/>
      <w:bookmarkStart w:id="543" w:name="_Toc238"/>
      <w:bookmarkEnd w:id="542"/>
      <w:r>
        <w:rPr/>
        <w:t>227</w:t>
      </w:r>
      <w:r>
        <w:rPr>
          <w:rtl w:val="true"/>
        </w:rPr>
        <w:t xml:space="preserve"> </w:t>
      </w:r>
      <w:r>
        <w:rPr>
          <w:rtl w:val="true"/>
        </w:rPr>
        <w:t>الْأَمِیرُ</w:t>
      </w:r>
      <w:bookmarkEnd w:id="543"/>
    </w:p>
    <w:p>
      <w:pPr>
        <w:pStyle w:val="BookText"/>
        <w:rPr/>
      </w:pPr>
      <w:r>
        <w:rPr>
          <w:rFonts w:ascii="IRNazanin" w:hAnsi="IRNazanin" w:eastAsia="IRNazanin"/>
          <w:color w:val="111111"/>
          <w:sz w:val="28"/>
          <w:sz w:val="28"/>
          <w:szCs w:val="28"/>
          <w:rtl w:val="true"/>
          <w:lang w:bidi="fa-IR"/>
        </w:rPr>
        <w:t>رسول خداصلی الله علیه وآله خطاب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بَعْدِی وَالْأَمِیرُ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امام و امیر می‌باشی</w:t>
      </w:r>
      <w:r>
        <w:rPr>
          <w:rFonts w:eastAsia="IRNazanin" w:cs="IRNazanin"/>
          <w:color w:val="111111"/>
          <w:sz w:val="28"/>
          <w:szCs w:val="28"/>
          <w:rtl w:val="true"/>
          <w:lang w:bidi="fa-IR"/>
        </w:rPr>
        <w:t>».</w:t>
      </w:r>
    </w:p>
    <w:p>
      <w:pPr>
        <w:pStyle w:val="Heading3"/>
        <w:numPr>
          <w:ilvl w:val="2"/>
          <w:numId w:val="1"/>
        </w:numPr>
        <w:rPr/>
      </w:pPr>
      <w:bookmarkStart w:id="544" w:name="__RefHeading___Toc2634643_211673320"/>
      <w:bookmarkStart w:id="545" w:name="_Toc239"/>
      <w:bookmarkEnd w:id="544"/>
      <w:r>
        <w:rPr/>
        <w:t>228</w:t>
      </w:r>
      <w:r>
        <w:rPr>
          <w:rtl w:val="true"/>
        </w:rPr>
        <w:t xml:space="preserve"> </w:t>
      </w:r>
      <w:r>
        <w:rPr>
          <w:rtl w:val="true"/>
        </w:rPr>
        <w:t>أَمِیرُ الْبَرَرَةِ</w:t>
      </w:r>
      <w:bookmarkEnd w:id="545"/>
    </w:p>
    <w:p>
      <w:pPr>
        <w:pStyle w:val="BookText"/>
        <w:rPr/>
      </w:pPr>
      <w:r>
        <w:rPr>
          <w:rFonts w:ascii="IRNazanin" w:hAnsi="IRNazanin" w:eastAsia="IRNazanin"/>
          <w:color w:val="111111"/>
          <w:sz w:val="28"/>
          <w:sz w:val="28"/>
          <w:szCs w:val="28"/>
          <w:rtl w:val="true"/>
          <w:lang w:bidi="fa-IR"/>
        </w:rPr>
        <w:t>آقا و سرور همه خوبان و نیکان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الْفَجَرَةِ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Heading3"/>
        <w:numPr>
          <w:ilvl w:val="2"/>
          <w:numId w:val="1"/>
        </w:numPr>
        <w:rPr/>
      </w:pPr>
      <w:bookmarkStart w:id="546" w:name="__RefHeading___Toc2634645_211673320"/>
      <w:bookmarkStart w:id="547" w:name="_Toc240"/>
      <w:bookmarkEnd w:id="546"/>
      <w:r>
        <w:rPr/>
        <w:t>229</w:t>
      </w:r>
      <w:r>
        <w:rPr>
          <w:rtl w:val="true"/>
        </w:rPr>
        <w:t xml:space="preserve"> </w:t>
      </w:r>
      <w:r>
        <w:rPr>
          <w:rtl w:val="true"/>
        </w:rPr>
        <w:t>أَمِیرُ الْغُرِّ الْمُحَجَّلِینَ‌</w:t>
      </w:r>
      <w:bookmarkEnd w:id="547"/>
    </w:p>
    <w:p>
      <w:pPr>
        <w:pStyle w:val="BookText"/>
        <w:rPr/>
      </w:pPr>
      <w:r>
        <w:rPr>
          <w:rFonts w:ascii="IRNazanin" w:hAnsi="IRNazanin" w:eastAsia="IRNazanin"/>
          <w:color w:val="111111"/>
          <w:sz w:val="28"/>
          <w:sz w:val="28"/>
          <w:szCs w:val="28"/>
          <w:rtl w:val="true"/>
          <w:lang w:bidi="fa-IR"/>
        </w:rPr>
        <w:t>پادشاه، فرمانروا، فرمانده و امیر سفیدرویان و آبرومندان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عناوینی است که پیامبر خداصلی الله علیه وآله آن حضرت را ملقّب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دست علی‌علیه السلام را به سینه چسبانیده و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 الدِّینِ وَمَنارُ الْإِیمانِ وَغایةُ الْهُدی وَأَمِیرُ الْغُرِّ الْمُحَجَّلِینَ، أَشْهَدُ لَکَ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bookmarkStart w:id="548" w:name="pg310_534"/>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و اساس دین، نشانه ایمان، انتهای هدایت و امیر نخبگان و سفیدرویان هستی و من این را برای تو گواهی می‌دهم</w:t>
      </w:r>
      <w:r>
        <w:rPr>
          <w:rFonts w:eastAsia="IRNazanin" w:cs="IRNazanin"/>
          <w:color w:val="111111"/>
          <w:sz w:val="28"/>
          <w:szCs w:val="28"/>
          <w:rtl w:val="true"/>
          <w:lang w:bidi="fa-IR"/>
        </w:rPr>
        <w:t>».</w:t>
      </w:r>
    </w:p>
    <w:p>
      <w:pPr>
        <w:pStyle w:val="Heading3"/>
        <w:numPr>
          <w:ilvl w:val="2"/>
          <w:numId w:val="1"/>
        </w:numPr>
        <w:rPr/>
      </w:pPr>
      <w:bookmarkStart w:id="549" w:name="__RefHeading___Toc2634647_211673320"/>
      <w:bookmarkStart w:id="550" w:name="_Toc241"/>
      <w:bookmarkEnd w:id="549"/>
      <w:r>
        <w:rPr/>
        <w:t>230</w:t>
      </w:r>
      <w:r>
        <w:rPr>
          <w:rtl w:val="true"/>
        </w:rPr>
        <w:t xml:space="preserve"> </w:t>
      </w:r>
      <w:r>
        <w:rPr>
          <w:rtl w:val="true"/>
        </w:rPr>
        <w:t>أَمِیرُ الْقُری‌</w:t>
      </w:r>
      <w:bookmarkEnd w:id="550"/>
    </w:p>
    <w:p>
      <w:pPr>
        <w:pStyle w:val="BookText"/>
        <w:rPr/>
      </w:pPr>
      <w:r>
        <w:rPr>
          <w:rFonts w:ascii="IRNazanin" w:hAnsi="IRNazanin" w:eastAsia="IRNazanin"/>
          <w:color w:val="111111"/>
          <w:sz w:val="28"/>
          <w:sz w:val="28"/>
          <w:szCs w:val="28"/>
          <w:rtl w:val="true"/>
          <w:lang w:bidi="fa-IR"/>
        </w:rPr>
        <w:t>فرمانروای شهرها و آبادی‌ها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مَنارُ الْأَنامِ وَغایةُ الْهُدی وَأَمِیرُ الْقُری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تابلوی نورانی مردم و نهایت هدایت و امیر شهرها و آبادی‌ها هستی</w:t>
      </w:r>
      <w:r>
        <w:rPr>
          <w:rFonts w:eastAsia="IRNazanin" w:cs="IRNazanin"/>
          <w:color w:val="111111"/>
          <w:sz w:val="28"/>
          <w:szCs w:val="28"/>
          <w:rtl w:val="true"/>
          <w:lang w:bidi="fa-IR"/>
        </w:rPr>
        <w:t>».</w:t>
      </w:r>
    </w:p>
    <w:p>
      <w:pPr>
        <w:pStyle w:val="Heading3"/>
        <w:numPr>
          <w:ilvl w:val="2"/>
          <w:numId w:val="1"/>
        </w:numPr>
        <w:rPr/>
      </w:pPr>
      <w:bookmarkStart w:id="551" w:name="__RefHeading___Toc2634649_211673320"/>
      <w:bookmarkStart w:id="552" w:name="_Toc242"/>
      <w:bookmarkEnd w:id="551"/>
      <w:r>
        <w:rPr/>
        <w:t>231</w:t>
      </w:r>
      <w:r>
        <w:rPr>
          <w:rtl w:val="true"/>
        </w:rPr>
        <w:t xml:space="preserve"> </w:t>
      </w:r>
      <w:r>
        <w:rPr>
          <w:rtl w:val="true"/>
        </w:rPr>
        <w:t>أَمِیرُ الْکُلِ‌ّ</w:t>
      </w:r>
      <w:bookmarkEnd w:id="552"/>
    </w:p>
    <w:p>
      <w:pPr>
        <w:pStyle w:val="BookText"/>
        <w:rPr/>
      </w:pPr>
      <w:r>
        <w:rPr>
          <w:rFonts w:ascii="IRNazanin" w:hAnsi="IRNazanin" w:eastAsia="IRNazanin"/>
          <w:color w:val="111111"/>
          <w:sz w:val="28"/>
          <w:sz w:val="28"/>
          <w:szCs w:val="28"/>
          <w:rtl w:val="true"/>
          <w:lang w:bidi="fa-IR"/>
        </w:rPr>
        <w:t>فرمانروای همگان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حدیث رسول خداصلی الله علیه وآله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مَنْ فِی السَّمآءِ وَأَمِیرُ مَنْ فِی الْأَرْضِ وَأَمِیرُ مَنْ مَضَی وَأَمِیرُ مَنْ بَقی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آسمانی‌ها و هم بر زمینیان امیری، هم بر گذشتگان و هم بر آیندگان امیری</w:t>
      </w:r>
      <w:r>
        <w:rPr>
          <w:rFonts w:eastAsia="IRNazanin" w:cs="IRNazanin"/>
          <w:color w:val="111111"/>
          <w:sz w:val="28"/>
          <w:szCs w:val="28"/>
          <w:rtl w:val="true"/>
          <w:lang w:bidi="fa-IR"/>
        </w:rPr>
        <w:t>».</w:t>
      </w:r>
    </w:p>
    <w:p>
      <w:pPr>
        <w:pStyle w:val="Heading3"/>
        <w:numPr>
          <w:ilvl w:val="2"/>
          <w:numId w:val="1"/>
        </w:numPr>
        <w:rPr/>
      </w:pPr>
      <w:bookmarkStart w:id="553" w:name="__RefHeading___Toc2634651_211673320"/>
      <w:bookmarkStart w:id="554" w:name="_Toc243"/>
      <w:bookmarkEnd w:id="553"/>
      <w:r>
        <w:rPr/>
        <w:t>232</w:t>
      </w:r>
      <w:r>
        <w:rPr>
          <w:rtl w:val="true"/>
        </w:rPr>
        <w:t xml:space="preserve"> </w:t>
      </w:r>
      <w:r>
        <w:rPr>
          <w:rtl w:val="true"/>
        </w:rPr>
        <w:t>أَمِیرُ کُلِ‌ّ مُؤْمِنٍ‌</w:t>
      </w:r>
      <w:bookmarkEnd w:id="554"/>
    </w:p>
    <w:p>
      <w:pPr>
        <w:pStyle w:val="BookText"/>
        <w:rPr/>
      </w:pPr>
      <w:r>
        <w:rPr>
          <w:rFonts w:ascii="IRNazanin" w:hAnsi="IRNazanin" w:eastAsia="IRNazanin"/>
          <w:color w:val="111111"/>
          <w:sz w:val="28"/>
          <w:sz w:val="28"/>
          <w:szCs w:val="28"/>
          <w:rtl w:val="true"/>
          <w:lang w:bidi="fa-IR"/>
        </w:rPr>
        <w:t>زیباترین عنوان و لقب آن است که پیامبر خاتم‌صلی الله علیه وآله آن را برای شخص انتخاب نماید، امیر همه مؤمنان نیز از آن لقب‌هاست،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یسْتَمْسِکَ بِدِینِی وَیرْکَبُ سَفِینَةَ النَّجاةِ بَعْدِی، فَلْیقْتَدِ بِعَلِی‌ّ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إِمامُ کُلِ‌ّ مُسْلِمٍ وَأَمِیرِ کُلِ‌ّ مُؤْمِنٍ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به دین من متمسک شود و بعد از من بر کشتی نجات سوار شود، باید به علی بن ابی‌طالب‌علیه السلام اقتدا کند؛ چرا که او امام همه مسلمانان و امیر همه مؤمنان بعد از من است</w:t>
      </w:r>
      <w:r>
        <w:rPr>
          <w:rFonts w:eastAsia="IRNazanin" w:cs="IRNazanin"/>
          <w:color w:val="111111"/>
          <w:sz w:val="28"/>
          <w:szCs w:val="28"/>
          <w:rtl w:val="true"/>
          <w:lang w:bidi="fa-IR"/>
        </w:rPr>
        <w:t>».</w:t>
      </w:r>
    </w:p>
    <w:p>
      <w:pPr>
        <w:pStyle w:val="Heading3"/>
        <w:numPr>
          <w:ilvl w:val="2"/>
          <w:numId w:val="1"/>
        </w:numPr>
        <w:rPr/>
      </w:pPr>
      <w:bookmarkStart w:id="555" w:name="__RefHeading___Toc2634653_211673320"/>
      <w:bookmarkStart w:id="556" w:name="_Toc244"/>
      <w:bookmarkEnd w:id="555"/>
      <w:r>
        <w:rPr/>
        <w:t>233</w:t>
      </w:r>
      <w:r>
        <w:rPr>
          <w:rtl w:val="true"/>
        </w:rPr>
        <w:t xml:space="preserve"> </w:t>
      </w:r>
      <w:r>
        <w:rPr>
          <w:rtl w:val="true"/>
        </w:rPr>
        <w:t>أَمِیرُ النَّحْلِ‌</w:t>
      </w:r>
      <w:bookmarkEnd w:id="556"/>
    </w:p>
    <w:p>
      <w:pPr>
        <w:pStyle w:val="BookText"/>
        <w:rPr/>
      </w:pPr>
      <w:r>
        <w:rPr>
          <w:rFonts w:ascii="IRNazanin" w:hAnsi="IRNazanin" w:eastAsia="IRNazanin"/>
          <w:color w:val="111111"/>
          <w:sz w:val="28"/>
          <w:sz w:val="28"/>
          <w:szCs w:val="28"/>
          <w:rtl w:val="true"/>
          <w:lang w:bidi="fa-IR"/>
        </w:rPr>
        <w:t>از امام رضاعلیه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پیامبر اکرم‌صلی الله علیه وآله برای امیرمؤمنان‌علیه السلام به کار برده است؛ البته برای وجه تسمیه آن چند قول بیان شده است که به کتب مربوطه مراجعه شود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557" w:name="__RefHeading___Toc2634655_211673320"/>
      <w:bookmarkStart w:id="558" w:name="_Toc245"/>
      <w:bookmarkEnd w:id="557"/>
      <w:r>
        <w:rPr/>
        <w:t>234</w:t>
      </w:r>
      <w:r>
        <w:rPr>
          <w:rtl w:val="true"/>
        </w:rPr>
        <w:t xml:space="preserve"> </w:t>
      </w:r>
      <w:r>
        <w:rPr>
          <w:rtl w:val="true"/>
        </w:rPr>
        <w:t>الْأَمِینُ‌</w:t>
      </w:r>
      <w:bookmarkEnd w:id="558"/>
    </w:p>
    <w:p>
      <w:pPr>
        <w:pStyle w:val="BookText"/>
        <w:rPr/>
      </w:pPr>
      <w:r>
        <w:rPr>
          <w:rFonts w:ascii="IRNazanin" w:hAnsi="IRNazanin" w:eastAsia="IRNazanin"/>
          <w:color w:val="111111"/>
          <w:sz w:val="28"/>
          <w:sz w:val="28"/>
          <w:szCs w:val="28"/>
          <w:rtl w:val="true"/>
          <w:lang w:bidi="fa-IR"/>
        </w:rPr>
        <w:t>امین از امانت؛ کسی است که دیگران او را به امانت‌داری و درست‌کاری قبول دارند و او مورد اعتماد و اطمینان و وثوق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علی‌علیه السلام برای‌ثقلین هم شهادت دهد، خدا شهادت او را قبول می‌کند؛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الصّادِقُ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راست‌گو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الشّاهِدِینَ عَلی أَنَّکَ صادِقٌ أَمِینٌ 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گواهی می‌دهند که تو راستگو و امین و صدّیق هستی</w:t>
      </w:r>
      <w:r>
        <w:rPr>
          <w:rFonts w:eastAsia="IRNazanin" w:cs="IRNazanin"/>
          <w:color w:val="111111"/>
          <w:sz w:val="28"/>
          <w:szCs w:val="28"/>
          <w:rtl w:val="true"/>
          <w:lang w:bidi="fa-IR"/>
        </w:rPr>
        <w:t>».</w:t>
      </w:r>
    </w:p>
    <w:p>
      <w:pPr>
        <w:pStyle w:val="Heading3"/>
        <w:numPr>
          <w:ilvl w:val="2"/>
          <w:numId w:val="1"/>
        </w:numPr>
        <w:rPr/>
      </w:pPr>
      <w:bookmarkStart w:id="559" w:name="__RefHeading___Toc2634657_211673320"/>
      <w:bookmarkStart w:id="560" w:name="_Toc246"/>
      <w:bookmarkEnd w:id="559"/>
      <w:r>
        <w:rPr/>
        <w:t>235</w:t>
      </w:r>
      <w:r>
        <w:rPr>
          <w:rtl w:val="true"/>
        </w:rPr>
        <w:t xml:space="preserve"> </w:t>
      </w:r>
      <w:r>
        <w:rPr>
          <w:rtl w:val="true"/>
        </w:rPr>
        <w:t>أَمِینُ اللَّهِ‌</w:t>
      </w:r>
      <w:bookmarkEnd w:id="56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مورد اعتماد و اطمینان خدا است و از جانب او در امان و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امین </w:t>
      </w:r>
      <w:bookmarkStart w:id="561" w:name="pg310_535"/>
    </w:p>
    <w:p>
      <w:pPr>
        <w:pStyle w:val="BookText"/>
        <w:rPr/>
      </w:pPr>
      <w:bookmarkEnd w:id="561"/>
      <w:r>
        <w:rPr>
          <w:rFonts w:ascii="IRNazanin" w:hAnsi="IRNazanin" w:eastAsia="IRNazanin"/>
          <w:color w:val="111111"/>
          <w:sz w:val="28"/>
          <w:sz w:val="28"/>
          <w:szCs w:val="28"/>
          <w:rtl w:val="true"/>
          <w:lang w:bidi="fa-IR"/>
        </w:rPr>
        <w:t>اللَّه است، امین خدا بر خلق او، چنان‌که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أَمِینُ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خدا در روی زمین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الْعُرْوَةُ الْوُثْقی وَکَلِمَةُ التَّقْوی وَأَمِینُ اللَّهِ عَلی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محکم‌ترین دست‌گیره و کلمه تقوی هستم، من امین خدا بر اهل دنیایم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زیارت امین اللَّه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أَمِینَ اللَّهِ فِی أَرْضِهِ وَحُجَّتَهُ عَلی عِبادِهِ، اَلسَّلامُ عَلَیکَ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چنان‌که در دعای روز عید غدیر در توصیف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 اللَّهِ وَأَمِینُ اللَّهِ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محلّ اسرار خدا و امین الهی بر مردم هستی</w:t>
      </w:r>
      <w:r>
        <w:rPr>
          <w:rFonts w:eastAsia="IRNazanin" w:cs="IRNazanin"/>
          <w:color w:val="111111"/>
          <w:sz w:val="28"/>
          <w:szCs w:val="28"/>
          <w:rtl w:val="true"/>
          <w:lang w:bidi="fa-IR"/>
        </w:rPr>
        <w:t>».</w:t>
      </w:r>
    </w:p>
    <w:p>
      <w:pPr>
        <w:pStyle w:val="Heading3"/>
        <w:numPr>
          <w:ilvl w:val="2"/>
          <w:numId w:val="1"/>
        </w:numPr>
        <w:rPr/>
      </w:pPr>
      <w:bookmarkStart w:id="562" w:name="__RefHeading___Toc2634659_211673320"/>
      <w:bookmarkStart w:id="563" w:name="_Toc247"/>
      <w:bookmarkEnd w:id="562"/>
      <w:r>
        <w:rPr/>
        <w:t>236</w:t>
      </w:r>
      <w:r>
        <w:rPr>
          <w:rtl w:val="true"/>
        </w:rPr>
        <w:t xml:space="preserve"> </w:t>
      </w:r>
      <w:r>
        <w:rPr>
          <w:rtl w:val="true"/>
        </w:rPr>
        <w:t>أَمِینُ الْأُمَّةِ</w:t>
      </w:r>
      <w:bookmarkEnd w:id="563"/>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أَمِینُ أُمَّتِی وَحُجَّةُ اللَّهِ عَلَیها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امّت من، و حجّت خدا بر مردم بعد از من می‌باشی</w:t>
      </w:r>
      <w:r>
        <w:rPr>
          <w:rFonts w:eastAsia="IRNazanin" w:cs="IRNazanin"/>
          <w:color w:val="111111"/>
          <w:sz w:val="28"/>
          <w:szCs w:val="28"/>
          <w:rtl w:val="true"/>
          <w:lang w:bidi="fa-IR"/>
        </w:rPr>
        <w:t>».</w:t>
      </w:r>
    </w:p>
    <w:p>
      <w:pPr>
        <w:pStyle w:val="Heading3"/>
        <w:numPr>
          <w:ilvl w:val="2"/>
          <w:numId w:val="1"/>
        </w:numPr>
        <w:rPr/>
      </w:pPr>
      <w:bookmarkStart w:id="564" w:name="__RefHeading___Toc2634661_211673320"/>
      <w:bookmarkStart w:id="565" w:name="_Toc248"/>
      <w:bookmarkEnd w:id="564"/>
      <w:r>
        <w:rPr/>
        <w:t>237</w:t>
      </w:r>
      <w:r>
        <w:rPr>
          <w:rtl w:val="true"/>
        </w:rPr>
        <w:t xml:space="preserve"> </w:t>
      </w:r>
      <w:r>
        <w:rPr>
          <w:rtl w:val="true"/>
        </w:rPr>
        <w:t>أَمِینُ الرَّسُولِ‌</w:t>
      </w:r>
      <w:bookmarkEnd w:id="565"/>
    </w:p>
    <w:p>
      <w:pPr>
        <w:pStyle w:val="BookText"/>
        <w:rPr/>
      </w:pPr>
      <w:r>
        <w:rPr>
          <w:rFonts w:ascii="IRNazanin" w:hAnsi="IRNazanin" w:eastAsia="IRNazanin"/>
          <w:color w:val="111111"/>
          <w:sz w:val="28"/>
          <w:sz w:val="28"/>
          <w:szCs w:val="28"/>
          <w:rtl w:val="true"/>
          <w:lang w:bidi="fa-IR"/>
        </w:rPr>
        <w:t>امام علی‌علیه السلام نزدیک‌ترین فرد به رسول خداعلیه السلام و مورد اعتماد و اطمینان او، و در یک کلمه امین او بود که بارها نیز به این مطلب اشاره نموده، از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أَخِی وَوارِثِی وَوَزِیرِی وَأَمِینِی وَالْقآئِمُ بِأَمْرِی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برادر و وارث و وزیر و امین من است که به امر من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أَخُو رَسُولِ اللَّهِ وَوَصِیهُ وَوارِثُ عِلْمِهِ وَأَمِینُهُ عَلی 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برادر رسول خدا و جانشین و وارث علم و امین او بر شریعتش هستی</w:t>
      </w:r>
      <w:r>
        <w:rPr>
          <w:rFonts w:eastAsia="IRNazanin" w:cs="IRNazanin"/>
          <w:color w:val="111111"/>
          <w:sz w:val="28"/>
          <w:szCs w:val="28"/>
          <w:rtl w:val="true"/>
          <w:lang w:bidi="fa-IR"/>
        </w:rPr>
        <w:t>».</w:t>
      </w:r>
    </w:p>
    <w:p>
      <w:pPr>
        <w:pStyle w:val="Heading3"/>
        <w:numPr>
          <w:ilvl w:val="2"/>
          <w:numId w:val="1"/>
        </w:numPr>
        <w:rPr/>
      </w:pPr>
      <w:bookmarkStart w:id="566" w:name="__RefHeading___Toc2634663_211673320"/>
      <w:bookmarkStart w:id="567" w:name="_Toc249"/>
      <w:bookmarkEnd w:id="566"/>
      <w:r>
        <w:rPr/>
        <w:t>238</w:t>
      </w:r>
      <w:r>
        <w:rPr>
          <w:rtl w:val="true"/>
        </w:rPr>
        <w:t xml:space="preserve"> </w:t>
      </w:r>
      <w:r>
        <w:rPr>
          <w:rtl w:val="true"/>
        </w:rPr>
        <w:t>أَمِینُ الْقُرْآنِ‌</w:t>
      </w:r>
      <w:bookmarkEnd w:id="567"/>
    </w:p>
    <w:p>
      <w:pPr>
        <w:pStyle w:val="BookText"/>
        <w:rPr/>
      </w:pPr>
      <w:r>
        <w:rPr>
          <w:rFonts w:ascii="IRNazanin" w:hAnsi="IRNazanin" w:eastAsia="IRNazanin"/>
          <w:color w:val="111111"/>
          <w:sz w:val="28"/>
          <w:sz w:val="28"/>
          <w:szCs w:val="28"/>
          <w:rtl w:val="true"/>
          <w:lang w:bidi="fa-IR"/>
        </w:rPr>
        <w:t xml:space="preserve">این فرمایش رسول خداصلی الله علیه وآله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مَنارُ الْأَنامِ وَرایةُ الْهُدی وَأَمِینُ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منار و نمایش‌گر مورد توجّه مردم، و پرچم هدایت و امین قرآن هستی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هرچه امیر مؤمنان‌علیه السلام از جانب قرآن کریم بفرماید و یا آیات آن را تفسیر نماید، مورد قبول است</w:t>
      </w:r>
      <w:r>
        <w:rPr>
          <w:rFonts w:eastAsia="IRNazanin" w:cs="IRNazanin"/>
          <w:color w:val="111111"/>
          <w:sz w:val="28"/>
          <w:szCs w:val="28"/>
          <w:rtl w:val="true"/>
          <w:lang w:bidi="fa-IR"/>
        </w:rPr>
        <w:t xml:space="preserve">. </w:t>
      </w:r>
      <w:bookmarkStart w:id="568" w:name="pg310_536"/>
    </w:p>
    <w:p>
      <w:pPr>
        <w:pStyle w:val="Heading3"/>
        <w:numPr>
          <w:ilvl w:val="2"/>
          <w:numId w:val="1"/>
        </w:numPr>
        <w:rPr/>
      </w:pPr>
      <w:bookmarkStart w:id="569" w:name="__RefHeading___Toc2634665_211673320"/>
      <w:bookmarkStart w:id="570" w:name="_Toc250"/>
      <w:bookmarkEnd w:id="568"/>
      <w:bookmarkEnd w:id="569"/>
      <w:r>
        <w:rPr/>
        <w:t>239</w:t>
      </w:r>
      <w:r>
        <w:rPr>
          <w:rtl w:val="true"/>
        </w:rPr>
        <w:t xml:space="preserve"> </w:t>
      </w:r>
      <w:r>
        <w:rPr>
          <w:rtl w:val="true"/>
        </w:rPr>
        <w:t>أَمِینُ الْمَفاتِیحِ‌</w:t>
      </w:r>
      <w:bookmarkEnd w:id="570"/>
    </w:p>
    <w:p>
      <w:pPr>
        <w:pStyle w:val="BookText"/>
        <w:rPr/>
      </w:pPr>
      <w:r>
        <w:rPr>
          <w:rFonts w:ascii="IRNazanin" w:hAnsi="IRNazanin" w:eastAsia="IRNazanin"/>
          <w:color w:val="111111"/>
          <w:sz w:val="28"/>
          <w:sz w:val="28"/>
          <w:szCs w:val="28"/>
          <w:rtl w:val="true"/>
          <w:lang w:bidi="fa-IR"/>
        </w:rPr>
        <w:t>دارنده و امانت‌دار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رایتِی فِی الْقِیامَةِ وَأَمِینِی عَلی مَفاتِیحِ خَزائِنِ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صاحب پرچم من در قیامت است، و او امین بر کلیدهای خزینه‌های پروردگارم است</w:t>
      </w:r>
      <w:r>
        <w:rPr>
          <w:rFonts w:eastAsia="IRNazanin" w:cs="IRNazanin"/>
          <w:color w:val="111111"/>
          <w:sz w:val="28"/>
          <w:szCs w:val="28"/>
          <w:rtl w:val="true"/>
          <w:lang w:bidi="fa-IR"/>
        </w:rPr>
        <w:t>».</w:t>
      </w:r>
    </w:p>
    <w:p>
      <w:pPr>
        <w:pStyle w:val="Heading3"/>
        <w:numPr>
          <w:ilvl w:val="2"/>
          <w:numId w:val="1"/>
        </w:numPr>
        <w:rPr/>
      </w:pPr>
      <w:bookmarkStart w:id="571" w:name="__RefHeading___Toc2634667_211673320"/>
      <w:bookmarkStart w:id="572" w:name="_Toc251"/>
      <w:bookmarkEnd w:id="571"/>
      <w:r>
        <w:rPr/>
        <w:t>240</w:t>
      </w:r>
      <w:r>
        <w:rPr>
          <w:rtl w:val="true"/>
        </w:rPr>
        <w:t xml:space="preserve"> </w:t>
      </w:r>
      <w:r>
        <w:rPr>
          <w:rtl w:val="true"/>
        </w:rPr>
        <w:t>اِنْتَجاهُ اللَّهُ‌</w:t>
      </w:r>
      <w:bookmarkEnd w:id="572"/>
    </w:p>
    <w:p>
      <w:pPr>
        <w:pStyle w:val="BookText"/>
        <w:rPr/>
      </w:pPr>
      <w:r>
        <w:rPr>
          <w:rFonts w:ascii="IRNazanin" w:hAnsi="IRNazanin" w:eastAsia="IRNazanin"/>
          <w:color w:val="111111"/>
          <w:sz w:val="28"/>
          <w:sz w:val="28"/>
          <w:szCs w:val="28"/>
          <w:rtl w:val="true"/>
          <w:lang w:bidi="fa-IR"/>
        </w:rPr>
        <w:t>خدای تعالی با او نجوا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روز طائف، علی‌علیه السلام را خواست و با او به نجوا پرداخت،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پیامبرصلی الله علیه وآله با پسر عمویش طولانی شد،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انْتَجَیتُهُ وَلکِنَّ اللَّهَ انْتَجاهُ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علی‌علیه السلام نجوا نمی‌کردم؛ بلکه این خدا بود که با علی‌علیه السلام نجوا می‌کرد</w:t>
      </w:r>
      <w:r>
        <w:rPr>
          <w:rFonts w:eastAsia="IRNazanin" w:cs="IRNazanin"/>
          <w:color w:val="111111"/>
          <w:sz w:val="28"/>
          <w:szCs w:val="28"/>
          <w:rtl w:val="true"/>
          <w:lang w:bidi="fa-IR"/>
        </w:rPr>
        <w:t>».</w:t>
      </w:r>
    </w:p>
    <w:p>
      <w:pPr>
        <w:pStyle w:val="Heading3"/>
        <w:numPr>
          <w:ilvl w:val="2"/>
          <w:numId w:val="1"/>
        </w:numPr>
        <w:rPr/>
      </w:pPr>
      <w:bookmarkStart w:id="573" w:name="__RefHeading___Toc2634669_211673320"/>
      <w:bookmarkStart w:id="574" w:name="_Toc252"/>
      <w:bookmarkEnd w:id="573"/>
      <w:r>
        <w:rPr/>
        <w:t>241</w:t>
      </w:r>
      <w:r>
        <w:rPr>
          <w:rtl w:val="true"/>
        </w:rPr>
        <w:t xml:space="preserve"> </w:t>
      </w:r>
      <w:r>
        <w:rPr>
          <w:rtl w:val="true"/>
        </w:rPr>
        <w:t>الْأَنْزَعُ‌</w:t>
      </w:r>
      <w:bookmarkEnd w:id="574"/>
    </w:p>
    <w:p>
      <w:pPr>
        <w:pStyle w:val="BookText"/>
        <w:rPr/>
      </w:pPr>
      <w:r>
        <w:rPr>
          <w:rFonts w:ascii="IRNazanin" w:hAnsi="IRNazanin" w:eastAsia="IRNazanin"/>
          <w:color w:val="111111"/>
          <w:sz w:val="28"/>
          <w:sz w:val="28"/>
          <w:szCs w:val="28"/>
          <w:rtl w:val="true"/>
          <w:lang w:bidi="fa-IR"/>
        </w:rPr>
        <w:t>پیشانی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از ماده نزع گرفته شده است، و در لغت؛ کسی است که موهای دو طرف پیشانی‌اش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کسی است که از شرک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به‌روایت از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النَّجاةَ غَداً، فَلْیأْخُذْ بِحُجْزَةِ هذَا الْأَنْزَعِ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فردای قیامت از عذاب نجات یابد، دامن این پیشانی بلند را بگیرد؛ یعنی علی امیرالمؤمنین‌علیه السلام را</w:t>
      </w:r>
      <w:r>
        <w:rPr>
          <w:rFonts w:eastAsia="IRNazanin" w:cs="IRNazanin"/>
          <w:color w:val="111111"/>
          <w:sz w:val="28"/>
          <w:szCs w:val="28"/>
          <w:rtl w:val="true"/>
          <w:lang w:bidi="fa-IR"/>
        </w:rPr>
        <w:t>».</w:t>
      </w:r>
    </w:p>
    <w:p>
      <w:pPr>
        <w:pStyle w:val="Heading3"/>
        <w:numPr>
          <w:ilvl w:val="2"/>
          <w:numId w:val="1"/>
        </w:numPr>
        <w:rPr/>
      </w:pPr>
      <w:bookmarkStart w:id="575" w:name="__RefHeading___Toc2634671_211673320"/>
      <w:bookmarkStart w:id="576" w:name="_Toc253"/>
      <w:bookmarkEnd w:id="575"/>
      <w:r>
        <w:rPr/>
        <w:t>242</w:t>
      </w:r>
      <w:r>
        <w:rPr>
          <w:rtl w:val="true"/>
        </w:rPr>
        <w:t xml:space="preserve"> </w:t>
      </w:r>
      <w:r>
        <w:rPr>
          <w:rtl w:val="true"/>
        </w:rPr>
        <w:t>الْأَنْزَعُ الْبَطِینُ‌</w:t>
      </w:r>
      <w:bookmarkEnd w:id="576"/>
    </w:p>
    <w:p>
      <w:pPr>
        <w:pStyle w:val="BookText"/>
        <w:rPr/>
      </w:pPr>
      <w:r>
        <w:rPr>
          <w:rFonts w:ascii="IRNazanin" w:hAnsi="IRNazanin" w:eastAsia="IRNazanin"/>
          <w:color w:val="111111"/>
          <w:sz w:val="28"/>
          <w:sz w:val="28"/>
          <w:szCs w:val="28"/>
          <w:rtl w:val="true"/>
          <w:lang w:bidi="fa-IR"/>
        </w:rPr>
        <w:t>در این باره، تفاسیر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بطین؛ کسی که هیچ‌گونه شرکی در او راه ندارد و قلب و دلش سرشار از علم و ایمان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معنای دیگر برای 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 وزن فُعَیل؛ کسی که شکم کوچکی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امام‌علی‌علیه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فَإِنَّکَ الْأَنْزَعُ الْبَطِینُ، مَنْزُوعٌ مِنَ الشِّرْکِ، بَطِینٌ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انزع بطین هستی؛ یعنی از هرگونه شرک جدا شدی و دلت از علم و ایمان سرشار گردیده است</w:t>
      </w:r>
      <w:r>
        <w:rPr>
          <w:rFonts w:eastAsia="IRNazanin" w:cs="IRNazanin"/>
          <w:color w:val="111111"/>
          <w:sz w:val="28"/>
          <w:szCs w:val="28"/>
          <w:rtl w:val="true"/>
          <w:lang w:bidi="fa-IR"/>
        </w:rPr>
        <w:t>».</w:t>
      </w:r>
    </w:p>
    <w:p>
      <w:pPr>
        <w:pStyle w:val="Heading3"/>
        <w:numPr>
          <w:ilvl w:val="2"/>
          <w:numId w:val="1"/>
        </w:numPr>
        <w:rPr/>
      </w:pPr>
      <w:bookmarkStart w:id="577" w:name="__RefHeading___Toc2634673_211673320"/>
      <w:bookmarkStart w:id="578" w:name="_Toc254"/>
      <w:bookmarkEnd w:id="577"/>
      <w:r>
        <w:rPr/>
        <w:t>243</w:t>
      </w:r>
      <w:r>
        <w:rPr>
          <w:rtl w:val="true"/>
        </w:rPr>
        <w:t xml:space="preserve"> </w:t>
      </w:r>
      <w:r>
        <w:rPr>
          <w:rtl w:val="true"/>
        </w:rPr>
        <w:t>أَنْزَلَ اللَّهُ عَلَیهِ الْحِکْمَةَ</w:t>
      </w:r>
      <w:bookmarkEnd w:id="578"/>
    </w:p>
    <w:p>
      <w:pPr>
        <w:pStyle w:val="BookText"/>
        <w:rPr/>
      </w:pPr>
      <w:r>
        <w:rPr>
          <w:rFonts w:ascii="IRNazanin" w:hAnsi="IRNazanin" w:eastAsia="IRNazanin"/>
          <w:color w:val="111111"/>
          <w:sz w:val="28"/>
          <w:sz w:val="28"/>
          <w:szCs w:val="28"/>
          <w:rtl w:val="true"/>
          <w:lang w:bidi="fa-IR"/>
        </w:rPr>
        <w:t>خداوند متعال حکمت را بر او نازل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579" w:name="__RefHeading___Toc2634675_211673320"/>
      <w:bookmarkStart w:id="580" w:name="_Toc255"/>
      <w:bookmarkEnd w:id="579"/>
      <w:r>
        <w:rPr/>
        <w:t>244</w:t>
      </w:r>
      <w:r>
        <w:rPr>
          <w:rtl w:val="true"/>
        </w:rPr>
        <w:t xml:space="preserve"> </w:t>
      </w:r>
      <w:r>
        <w:rPr>
          <w:rtl w:val="true"/>
        </w:rPr>
        <w:t>أَنْصارُهُ أَنْصارُ اللَّهِ‌</w:t>
      </w:r>
      <w:bookmarkEnd w:id="580"/>
    </w:p>
    <w:p>
      <w:pPr>
        <w:pStyle w:val="BookText"/>
        <w:rPr/>
      </w:pP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 شِیعَةُ اللَّهِ وَأَنْصارُکَ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پیرو خدا و یاوران تو یاران خدا هستند</w:t>
      </w:r>
      <w:r>
        <w:rPr>
          <w:rFonts w:eastAsia="IRNazanin" w:cs="IRNazanin"/>
          <w:color w:val="111111"/>
          <w:sz w:val="28"/>
          <w:szCs w:val="28"/>
          <w:rtl w:val="true"/>
          <w:lang w:bidi="fa-IR"/>
        </w:rPr>
        <w:t xml:space="preserve">». </w:t>
      </w:r>
      <w:bookmarkStart w:id="581" w:name="pg310_537"/>
    </w:p>
    <w:p>
      <w:pPr>
        <w:pStyle w:val="BookText"/>
        <w:rPr/>
      </w:pPr>
      <w:bookmarkEnd w:id="581"/>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شِیعَتِی أَوْلِیآءُ اللَّهِ وَأَنْصارِی أَنْصارُ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امیر مؤمنان هستم، شیعیان و پیروان من دوستان خدا و یاوران من یاوران خدا هستند</w:t>
      </w:r>
      <w:r>
        <w:rPr>
          <w:rFonts w:eastAsia="IRNazanin" w:cs="IRNazanin"/>
          <w:color w:val="111111"/>
          <w:sz w:val="28"/>
          <w:szCs w:val="28"/>
          <w:rtl w:val="true"/>
          <w:lang w:bidi="fa-IR"/>
        </w:rPr>
        <w:t>».</w:t>
      </w:r>
    </w:p>
    <w:p>
      <w:pPr>
        <w:pStyle w:val="Heading3"/>
        <w:numPr>
          <w:ilvl w:val="2"/>
          <w:numId w:val="1"/>
        </w:numPr>
        <w:rPr/>
      </w:pPr>
      <w:bookmarkStart w:id="582" w:name="__RefHeading___Toc2634677_211673320"/>
      <w:bookmarkStart w:id="583" w:name="_Toc256"/>
      <w:bookmarkEnd w:id="582"/>
      <w:r>
        <w:rPr/>
        <w:t>245</w:t>
      </w:r>
      <w:r>
        <w:rPr>
          <w:rtl w:val="true"/>
        </w:rPr>
        <w:t xml:space="preserve"> </w:t>
      </w:r>
      <w:r>
        <w:rPr>
          <w:rtl w:val="true"/>
        </w:rPr>
        <w:t>أَنْصارُهُ أَنْصارُ الرَّسُولِ‌</w:t>
      </w:r>
      <w:bookmarkEnd w:id="583"/>
    </w:p>
    <w:p>
      <w:pPr>
        <w:pStyle w:val="BookText"/>
        <w:rPr/>
      </w:pPr>
      <w:r>
        <w:rPr>
          <w:rFonts w:ascii="IRNazanin" w:hAnsi="IRNazanin" w:eastAsia="IRNazanin"/>
          <w:color w:val="111111"/>
          <w:sz w:val="28"/>
          <w:sz w:val="28"/>
          <w:szCs w:val="28"/>
          <w:rtl w:val="true"/>
          <w:lang w:bidi="fa-IR"/>
        </w:rPr>
        <w:t>یاران امام علی‌علیه السلام، یاران رسول خداصلی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أَعْداءُ الرَّسُولِ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584" w:name="__RefHeading___Toc2634679_211673320"/>
      <w:bookmarkStart w:id="585" w:name="_Toc257"/>
      <w:bookmarkEnd w:id="584"/>
      <w:r>
        <w:rPr/>
        <w:t>246</w:t>
      </w:r>
      <w:r>
        <w:rPr>
          <w:rtl w:val="true"/>
        </w:rPr>
        <w:t xml:space="preserve"> </w:t>
      </w:r>
      <w:r>
        <w:rPr>
          <w:rtl w:val="true"/>
        </w:rPr>
        <w:t>إِنْکارُهُ إِنْکارُ اللَّهِ‌</w:t>
      </w:r>
      <w:bookmarkEnd w:id="585"/>
    </w:p>
    <w:p>
      <w:pPr>
        <w:pStyle w:val="BookText"/>
        <w:rPr/>
      </w:pPr>
      <w:r>
        <w:rPr>
          <w:rFonts w:ascii="IRNazanin" w:hAnsi="IRNazanin" w:eastAsia="IRNazanin"/>
          <w:color w:val="111111"/>
          <w:sz w:val="28"/>
          <w:sz w:val="28"/>
          <w:szCs w:val="28"/>
          <w:rtl w:val="true"/>
          <w:lang w:bidi="fa-IR"/>
        </w:rPr>
        <w:t>حذیفه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حُجَّةَ اللَّهِ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 عَلِی بْنُ أَبِی طالِبٍ، الْکُفْرُ بِهِ کُفْرٌ بِاللَّهِ، وَالشِّرْکُ بِهِ شِرْکٌ بِاللَّهِ، وَالشَّکُّ فِیهِ شَکٌّ فِی اللَّهِ، وَالْإِلْحادُ فِیهِ إِلْحادٌ فِی اللَّهِ، وَالْإِنْکارُ لَهُ إِنْکارٌ للَّهِ‌ِ، وَالْإِیمانُ بِهِ إِیمانٌ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طالب‌علیه السلام بعد از من حجّت خدا بر شماست، کفر به او کفر به خدا و شرک به او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او شک در خدا و الحاد و انکار او، الحاد و انکار خداست و ایمان به او ایمان به خدا می‌باشد</w:t>
      </w:r>
      <w:r>
        <w:rPr>
          <w:rFonts w:eastAsia="IRNazanin" w:cs="IRNazanin"/>
          <w:color w:val="111111"/>
          <w:sz w:val="28"/>
          <w:szCs w:val="28"/>
          <w:rtl w:val="true"/>
          <w:lang w:bidi="fa-IR"/>
        </w:rPr>
        <w:t>».</w:t>
      </w:r>
    </w:p>
    <w:p>
      <w:pPr>
        <w:pStyle w:val="Heading3"/>
        <w:numPr>
          <w:ilvl w:val="2"/>
          <w:numId w:val="1"/>
        </w:numPr>
        <w:rPr/>
      </w:pPr>
      <w:bookmarkStart w:id="586" w:name="__RefHeading___Toc2634681_211673320"/>
      <w:bookmarkStart w:id="587" w:name="_Toc258"/>
      <w:bookmarkEnd w:id="586"/>
      <w:r>
        <w:rPr/>
        <w:t>247</w:t>
      </w:r>
      <w:r>
        <w:rPr>
          <w:rtl w:val="true"/>
        </w:rPr>
        <w:t xml:space="preserve"> </w:t>
      </w:r>
      <w:r>
        <w:rPr>
          <w:rtl w:val="true"/>
        </w:rPr>
        <w:t>أَوْسَعُ قَلْباً</w:t>
      </w:r>
      <w:bookmarkEnd w:id="587"/>
    </w:p>
    <w:p>
      <w:pPr>
        <w:pStyle w:val="BookText"/>
        <w:rPr/>
      </w:pPr>
      <w:r>
        <w:rPr>
          <w:rFonts w:ascii="IRNazanin" w:hAnsi="IRNazanin" w:eastAsia="IRNazanin"/>
          <w:color w:val="111111"/>
          <w:sz w:val="28"/>
          <w:sz w:val="28"/>
          <w:szCs w:val="28"/>
          <w:rtl w:val="true"/>
          <w:lang w:bidi="fa-IR"/>
        </w:rPr>
        <w:t>دارای وسعت قلب و سعه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أَسْخی مِنَ الْفُراتِ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588" w:name="__RefHeading___Toc2634683_211673320"/>
      <w:bookmarkStart w:id="589" w:name="_Toc259"/>
      <w:bookmarkEnd w:id="588"/>
      <w:r>
        <w:rPr/>
        <w:t>248</w:t>
      </w:r>
      <w:r>
        <w:rPr>
          <w:rtl w:val="true"/>
        </w:rPr>
        <w:t xml:space="preserve"> </w:t>
      </w:r>
      <w:r>
        <w:rPr>
          <w:rtl w:val="true"/>
        </w:rPr>
        <w:t>الْأَوْفی‌</w:t>
      </w:r>
      <w:bookmarkEnd w:id="589"/>
    </w:p>
    <w:p>
      <w:pPr>
        <w:pStyle w:val="BookText"/>
        <w:rPr/>
      </w:pPr>
      <w:r>
        <w:rPr>
          <w:rFonts w:ascii="IRNazanin" w:hAnsi="IRNazanin" w:eastAsia="IRNazanin"/>
          <w:color w:val="111111"/>
          <w:sz w:val="28"/>
          <w:sz w:val="28"/>
          <w:szCs w:val="28"/>
          <w:rtl w:val="true"/>
          <w:lang w:bidi="fa-IR"/>
        </w:rPr>
        <w:t>وفادارترین فرد؛ عهد و پیمان‌ها را تمام و کمال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در تو هست که هیچ کس نمی‌تواند با تو احتجاج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أَوَّلُ‌الْمُؤْمِنِینَ بِاللَّهِ إِیماناً وَأَوْفاهُمْ بِعَهْدِاللَّهِ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اولین ایمان‌آورندگان به خدا و باوفاترین آنان به عهد خدا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اصحاب نیز اعلام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أَوْفاکُمْ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وفادارترین شخص به عهد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این‌گونه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 الْمُرْتَضی وَأَمِینِکَ الْأَوْفی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آلش و بر امیر مؤمنان که بنده پسندیده و امین با وفای توست</w:t>
      </w:r>
      <w:r>
        <w:rPr>
          <w:rFonts w:eastAsia="IRNazanin" w:cs="IRNazanin"/>
          <w:color w:val="111111"/>
          <w:sz w:val="28"/>
          <w:szCs w:val="28"/>
          <w:rtl w:val="true"/>
          <w:lang w:bidi="fa-IR"/>
        </w:rPr>
        <w:t>».</w:t>
      </w:r>
    </w:p>
    <w:p>
      <w:pPr>
        <w:pStyle w:val="Heading3"/>
        <w:numPr>
          <w:ilvl w:val="2"/>
          <w:numId w:val="1"/>
        </w:numPr>
        <w:rPr/>
      </w:pPr>
      <w:bookmarkStart w:id="590" w:name="__RefHeading___Toc2634685_211673320"/>
      <w:bookmarkStart w:id="591" w:name="_Toc260"/>
      <w:bookmarkEnd w:id="590"/>
      <w:r>
        <w:rPr/>
        <w:t>249</w:t>
      </w:r>
      <w:r>
        <w:rPr>
          <w:rtl w:val="true"/>
        </w:rPr>
        <w:t xml:space="preserve"> </w:t>
      </w:r>
      <w:r>
        <w:rPr>
          <w:rtl w:val="true"/>
        </w:rPr>
        <w:t>أَوَّلُ الْاِثْنَی عَشَرَ</w:t>
      </w:r>
      <w:bookmarkEnd w:id="591"/>
    </w:p>
    <w:p>
      <w:pPr>
        <w:pStyle w:val="BookText"/>
        <w:rPr/>
      </w:pPr>
      <w:r>
        <w:rPr>
          <w:rFonts w:ascii="IRNazanin" w:hAnsi="IRNazanin" w:eastAsia="IRNazanin"/>
          <w:color w:val="111111"/>
          <w:sz w:val="28"/>
          <w:sz w:val="28"/>
          <w:szCs w:val="28"/>
          <w:rtl w:val="true"/>
          <w:lang w:bidi="fa-IR"/>
        </w:rPr>
        <w:t>حضرت علی‌علیه السلام اولین امام از میان دوازده امام و جانشین پیامبرصلی الله علیه وآله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خطاب به امام علی‌علیه السلام فرمود</w:t>
      </w:r>
      <w:r>
        <w:rPr>
          <w:rFonts w:eastAsia="IRNazanin" w:cs="IRNazanin"/>
          <w:color w:val="111111"/>
          <w:sz w:val="28"/>
          <w:szCs w:val="28"/>
          <w:rtl w:val="true"/>
          <w:lang w:bidi="fa-IR"/>
        </w:rPr>
        <w:t xml:space="preserve">: </w:t>
      </w:r>
      <w:bookmarkStart w:id="592" w:name="pg310_538"/>
    </w:p>
    <w:p>
      <w:pPr>
        <w:pStyle w:val="BookText"/>
        <w:rPr/>
      </w:pPr>
      <w:bookmarkEnd w:id="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سَیکُونُ بَعْدِی إِثْناعَشَرَ إِماماً وَمِنْ بَعْدِهِمْ إِثْناعَشَرَ مَهْدِیاً؛ فَأَنْتَ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الإِثْنَی‌عَشَرَ الْإِمامِ، سَمّاکَ اللَّهُ فِی السَّمآءِ عَلِیاً الْمُرْتَضی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و دوازده مهدی خواهد بود که تو اولین آن دوازده امام هستی، و خداوند متعال در آسمان‌ها تو را علی مرتضی نامیده است</w:t>
      </w:r>
      <w:r>
        <w:rPr>
          <w:rFonts w:eastAsia="IRNazanin" w:cs="IRNazanin"/>
          <w:color w:val="111111"/>
          <w:sz w:val="28"/>
          <w:szCs w:val="28"/>
          <w:rtl w:val="true"/>
          <w:lang w:bidi="fa-IR"/>
        </w:rPr>
        <w:t>».</w:t>
      </w:r>
    </w:p>
    <w:p>
      <w:pPr>
        <w:pStyle w:val="Heading3"/>
        <w:numPr>
          <w:ilvl w:val="2"/>
          <w:numId w:val="1"/>
        </w:numPr>
        <w:rPr/>
      </w:pPr>
      <w:bookmarkStart w:id="593" w:name="__RefHeading___Toc2634687_211673320"/>
      <w:bookmarkStart w:id="594" w:name="_Toc261"/>
      <w:bookmarkEnd w:id="593"/>
      <w:r>
        <w:rPr/>
        <w:t>250</w:t>
      </w:r>
      <w:r>
        <w:rPr>
          <w:rtl w:val="true"/>
        </w:rPr>
        <w:t xml:space="preserve"> </w:t>
      </w:r>
      <w:r>
        <w:rPr>
          <w:rtl w:val="true"/>
        </w:rPr>
        <w:t>أَوَّلُ الْأَوْصِیاءِ</w:t>
      </w:r>
      <w:bookmarkEnd w:id="594"/>
    </w:p>
    <w:p>
      <w:pPr>
        <w:pStyle w:val="BookText"/>
        <w:rPr/>
      </w:pPr>
      <w:r>
        <w:rPr>
          <w:rFonts w:ascii="IRNazanin" w:hAnsi="IRNazanin" w:eastAsia="IRNazanin"/>
          <w:color w:val="111111"/>
          <w:sz w:val="28"/>
          <w:sz w:val="28"/>
          <w:szCs w:val="28"/>
          <w:rtl w:val="true"/>
          <w:lang w:bidi="fa-IR"/>
        </w:rPr>
        <w:t>اوصیا جمع وصی به معنای جانشینان است، و امام علی‌علیه السلام اولین آن جانشینان است، پیامبر اکرم‌صلی الله علیه وآله به فاطمه زهراعلیها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اطَّلَعَ إِلَی الْأَرْضِ اطِّلاعَةً فَاخْتارَنِی نَبِیاً وَثانِیةً فَاخْتارَ بَعْلَکَ وَصِیاً أَوَّلَ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زمین توجّهی فرمود و مرا پیامبر قرار داد، دیگر بار توجّهی نمود و شوهرت را به عنوان وصی و اولین وصی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الْأَوْصِیاءِ بَعْدِی أَخِی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جانشین بعد از من، برادرم علی است</w:t>
      </w:r>
      <w:r>
        <w:rPr>
          <w:rFonts w:eastAsia="IRNazanin" w:cs="IRNazanin"/>
          <w:color w:val="111111"/>
          <w:sz w:val="28"/>
          <w:szCs w:val="28"/>
          <w:rtl w:val="true"/>
          <w:lang w:bidi="fa-IR"/>
        </w:rPr>
        <w:t>».</w:t>
      </w:r>
    </w:p>
    <w:p>
      <w:pPr>
        <w:pStyle w:val="Heading3"/>
        <w:numPr>
          <w:ilvl w:val="2"/>
          <w:numId w:val="1"/>
        </w:numPr>
        <w:rPr/>
      </w:pPr>
      <w:bookmarkStart w:id="595" w:name="__RefHeading___Toc2634689_211673320"/>
      <w:bookmarkStart w:id="596" w:name="_Toc262"/>
      <w:bookmarkEnd w:id="595"/>
      <w:r>
        <w:rPr/>
        <w:t>251</w:t>
      </w:r>
      <w:r>
        <w:rPr>
          <w:rtl w:val="true"/>
        </w:rPr>
        <w:t xml:space="preserve"> </w:t>
      </w:r>
      <w:r>
        <w:rPr>
          <w:rtl w:val="true"/>
        </w:rPr>
        <w:t>أَوَّلُ الْمُؤْمِنِینَ‌</w:t>
      </w:r>
      <w:bookmarkEnd w:id="596"/>
    </w:p>
    <w:p>
      <w:pPr>
        <w:pStyle w:val="BookText"/>
        <w:rPr/>
      </w:pPr>
      <w:r>
        <w:rPr>
          <w:rFonts w:ascii="IRNazanin" w:hAnsi="IRNazanin" w:eastAsia="IRNazanin"/>
          <w:color w:val="111111"/>
          <w:sz w:val="28"/>
          <w:sz w:val="28"/>
          <w:szCs w:val="28"/>
          <w:rtl w:val="true"/>
          <w:lang w:bidi="fa-IR"/>
        </w:rPr>
        <w:t>چه افتخاری بالاتر از آن است که دوست و دشمن به آن معترف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الْمُسْلِمِینَ إِسْلاماً، وَأَنْتَ أَوَّلُ الْمُؤْمِنِینَ إِیماناً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مسلمان و اولین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 که پیامبرصلی الله علیه وآله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 خصلت داری که در هیچ کس دیگر وجود ندارد، از جمله اینکه تو اوّل المؤمنین هستی</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597" w:name="__RefHeading___Toc2634691_211673320"/>
      <w:bookmarkStart w:id="598" w:name="_Toc263"/>
      <w:bookmarkEnd w:id="597"/>
      <w:r>
        <w:rPr/>
        <w:t>252</w:t>
      </w:r>
      <w:r>
        <w:rPr>
          <w:rtl w:val="true"/>
        </w:rPr>
        <w:t xml:space="preserve"> </w:t>
      </w:r>
      <w:r>
        <w:rPr>
          <w:rtl w:val="true"/>
        </w:rPr>
        <w:t>أَوَّلُ الْمُسْلِمِینَ‌</w:t>
      </w:r>
      <w:bookmarkEnd w:id="598"/>
    </w:p>
    <w:p>
      <w:pPr>
        <w:pStyle w:val="BookText"/>
        <w:rPr/>
      </w:pPr>
      <w:r>
        <w:rPr>
          <w:rFonts w:ascii="IRNazanin" w:hAnsi="IRNazanin" w:eastAsia="IRNazanin"/>
          <w:color w:val="111111"/>
          <w:sz w:val="28"/>
          <w:sz w:val="28"/>
          <w:szCs w:val="28"/>
          <w:rtl w:val="true"/>
          <w:lang w:bidi="fa-IR"/>
        </w:rPr>
        <w:t>اولین کسی که دین مبین اسلام را پذیرفت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الْمُؤْمِنِینَ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599" w:name="__RefHeading___Toc2634693_211673320"/>
      <w:bookmarkStart w:id="600" w:name="_Toc264"/>
      <w:bookmarkEnd w:id="599"/>
      <w:r>
        <w:rPr/>
        <w:t>253</w:t>
      </w:r>
      <w:r>
        <w:rPr>
          <w:rtl w:val="true"/>
        </w:rPr>
        <w:t xml:space="preserve"> </w:t>
      </w:r>
      <w:r>
        <w:rPr>
          <w:rtl w:val="true"/>
        </w:rPr>
        <w:t>أَوَّلُ مَنْ آمَنَ بِاللَّهِ‌</w:t>
      </w:r>
      <w:bookmarkEnd w:id="600"/>
    </w:p>
    <w:p>
      <w:pPr>
        <w:pStyle w:val="BookText"/>
        <w:rPr/>
      </w:pPr>
      <w:r>
        <w:rPr>
          <w:rFonts w:ascii="IRNazanin" w:hAnsi="IRNazanin" w:eastAsia="IRNazanin"/>
          <w:color w:val="111111"/>
          <w:sz w:val="28"/>
          <w:sz w:val="28"/>
          <w:szCs w:val="28"/>
          <w:rtl w:val="true"/>
          <w:lang w:bidi="fa-IR"/>
        </w:rPr>
        <w:t>اولین کسی که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است که پیامبرصلی الله علیه وآله به آن شهادت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أَوَّلُ مَنْ آمَنَ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اولین کسی بود که به خدا و رسولش ایمان آورد</w:t>
      </w:r>
      <w:r>
        <w:rPr>
          <w:rFonts w:eastAsia="IRNazanin" w:cs="IRNazanin"/>
          <w:color w:val="111111"/>
          <w:sz w:val="28"/>
          <w:szCs w:val="28"/>
          <w:rtl w:val="true"/>
          <w:lang w:bidi="fa-IR"/>
        </w:rPr>
        <w:t>».</w:t>
      </w:r>
    </w:p>
    <w:p>
      <w:pPr>
        <w:pStyle w:val="Heading3"/>
        <w:numPr>
          <w:ilvl w:val="2"/>
          <w:numId w:val="1"/>
        </w:numPr>
        <w:rPr/>
      </w:pPr>
      <w:bookmarkStart w:id="601" w:name="__RefHeading___Toc2634695_211673320"/>
      <w:bookmarkStart w:id="602" w:name="_Toc265"/>
      <w:bookmarkEnd w:id="601"/>
      <w:r>
        <w:rPr/>
        <w:t>254</w:t>
      </w:r>
      <w:r>
        <w:rPr>
          <w:rtl w:val="true"/>
        </w:rPr>
        <w:t xml:space="preserve"> </w:t>
      </w:r>
      <w:r>
        <w:rPr>
          <w:rtl w:val="true"/>
        </w:rPr>
        <w:t>أَوَّلُ مَنْ آمَنَ بِالرَّسولِ‌</w:t>
      </w:r>
      <w:bookmarkEnd w:id="6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به پیامبری رسول خداصلی الله علیه وآله ایمان آورد</w:t>
      </w:r>
      <w:r>
        <w:rPr>
          <w:rFonts w:eastAsia="IRNazanin" w:cs="IRNazanin"/>
          <w:color w:val="111111"/>
          <w:sz w:val="28"/>
          <w:szCs w:val="28"/>
          <w:rtl w:val="true"/>
          <w:lang w:bidi="fa-IR"/>
        </w:rPr>
        <w:t xml:space="preserve">. </w:t>
      </w:r>
      <w:bookmarkStart w:id="603" w:name="pg310_539"/>
    </w:p>
    <w:p>
      <w:pPr>
        <w:pStyle w:val="BookText"/>
        <w:rPr/>
      </w:pPr>
      <w:bookmarkEnd w:id="603"/>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بِی وَأَوَّلُ مَنْ صَدَّقَنِی، وَهُوَ الصِّدِّیقُ الْأَکْبَرُ وَهُوَ الْفارُوقُ الْأَکْبَرُ الَّذِی یفْرِقُ بَینَ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من ایمان آورد و مرا تصدیق کرد، او صدیق اکبر و فاروق اکبر است که بین حقّ و باطل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604" w:name="__RefHeading___Toc2634697_211673320"/>
      <w:bookmarkStart w:id="605" w:name="_Toc266"/>
      <w:bookmarkEnd w:id="604"/>
      <w:r>
        <w:rPr/>
        <w:t>255</w:t>
      </w:r>
      <w:r>
        <w:rPr>
          <w:rtl w:val="true"/>
        </w:rPr>
        <w:t xml:space="preserve"> </w:t>
      </w:r>
      <w:r>
        <w:rPr>
          <w:rtl w:val="true"/>
        </w:rPr>
        <w:t>أَوَّلُ مَنْ صَدَّقَ الرَّسُولَ‌</w:t>
      </w:r>
      <w:bookmarkEnd w:id="605"/>
    </w:p>
    <w:p>
      <w:pPr>
        <w:pStyle w:val="BookText"/>
        <w:rPr/>
      </w:pPr>
      <w:r>
        <w:rPr>
          <w:rFonts w:ascii="IRNazanin" w:hAnsi="IRNazanin" w:eastAsia="IRNazanin"/>
          <w:color w:val="111111"/>
          <w:sz w:val="28"/>
          <w:sz w:val="28"/>
          <w:szCs w:val="28"/>
          <w:rtl w:val="true"/>
          <w:lang w:bidi="fa-IR"/>
        </w:rPr>
        <w:t>اولین کسی که به رسول خداصلی الله علیه وآله ایمان آورد و او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بِالرَّسُولِ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606" w:name="__RefHeading___Toc2634699_211673320"/>
      <w:bookmarkStart w:id="607" w:name="_Toc267"/>
      <w:bookmarkEnd w:id="606"/>
      <w:r>
        <w:rPr/>
        <w:t>256</w:t>
      </w:r>
      <w:r>
        <w:rPr>
          <w:rtl w:val="true"/>
        </w:rPr>
        <w:t xml:space="preserve"> </w:t>
      </w:r>
      <w:r>
        <w:rPr>
          <w:rtl w:val="true"/>
        </w:rPr>
        <w:t>أَوَّلُ مَنْ صَلّی مَعَ الرَّسُولِ‌</w:t>
      </w:r>
      <w:bookmarkEnd w:id="607"/>
    </w:p>
    <w:p>
      <w:pPr>
        <w:pStyle w:val="BookText"/>
        <w:rPr/>
      </w:pPr>
      <w:r>
        <w:rPr>
          <w:rFonts w:ascii="IRNazanin" w:hAnsi="IRNazanin" w:eastAsia="IRNazanin"/>
          <w:color w:val="111111"/>
          <w:sz w:val="28"/>
          <w:sz w:val="28"/>
          <w:szCs w:val="28"/>
          <w:rtl w:val="true"/>
          <w:lang w:bidi="fa-IR"/>
        </w:rPr>
        <w:t>اولین کسی که به همراه رسول خداصلی الله علیه وآله و پشت سر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 أُولئِکَ أَصْحابُ الْجَنَّةِ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علی‌علیه السلام نازل شده؛ چون او اوّلین کسی بود که پس از پیامبرصلی الله علیه وآله نماز خواند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پیامبر اکرم‌صلی الله علیه وآله نیز آن را تأیید کرده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صَلّی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بودی که با من نماز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صَلّی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همراه رسول خداصلی الله علیه وآله به نماز ایستادم</w:t>
      </w:r>
      <w:r>
        <w:rPr>
          <w:rFonts w:eastAsia="IRNazanin" w:cs="IRNazanin"/>
          <w:color w:val="111111"/>
          <w:sz w:val="28"/>
          <w:szCs w:val="28"/>
          <w:rtl w:val="true"/>
          <w:lang w:bidi="fa-IR"/>
        </w:rPr>
        <w:t>».</w:t>
      </w:r>
    </w:p>
    <w:p>
      <w:pPr>
        <w:pStyle w:val="Heading3"/>
        <w:numPr>
          <w:ilvl w:val="2"/>
          <w:numId w:val="1"/>
        </w:numPr>
        <w:rPr/>
      </w:pPr>
      <w:bookmarkStart w:id="608" w:name="__RefHeading___Toc2634701_211673320"/>
      <w:bookmarkStart w:id="609" w:name="_Toc268"/>
      <w:bookmarkEnd w:id="608"/>
      <w:r>
        <w:rPr/>
        <w:t>257</w:t>
      </w:r>
      <w:r>
        <w:rPr>
          <w:rtl w:val="true"/>
        </w:rPr>
        <w:t xml:space="preserve"> </w:t>
      </w:r>
      <w:r>
        <w:rPr>
          <w:rtl w:val="true"/>
        </w:rPr>
        <w:t>أَوَّلُ مَنْ یدْخُلُ الْجَنَّةَ</w:t>
      </w:r>
      <w:bookmarkEnd w:id="609"/>
    </w:p>
    <w:p>
      <w:pPr>
        <w:pStyle w:val="BookText"/>
        <w:rPr/>
      </w:pPr>
      <w:r>
        <w:rPr>
          <w:rFonts w:ascii="IRNazanin" w:hAnsi="IRNazanin" w:eastAsia="IRNazanin"/>
          <w:color w:val="111111"/>
          <w:sz w:val="28"/>
          <w:sz w:val="28"/>
          <w:szCs w:val="28"/>
          <w:rtl w:val="true"/>
          <w:lang w:bidi="fa-IR"/>
        </w:rPr>
        <w:t>امام علی‌علیه السلام اولین کسی است که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داخل شونده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شما وارد بهشت می‌شوم؟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تو پرچمدار و صاحب لوای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دنیا و هم در آخرت پرچمدار من هستی، و پرچمدار نیز جلوتر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روزی را می‌بینم که تو وارد بهشت شده‌ای و لوای حمد نیز، در دست توست و همه در زیر آن هستند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610" w:name="__RefHeading___Toc2634703_211673320"/>
      <w:bookmarkStart w:id="611" w:name="_Toc269"/>
      <w:bookmarkEnd w:id="610"/>
      <w:r>
        <w:rPr/>
        <w:t>258</w:t>
      </w:r>
      <w:r>
        <w:rPr>
          <w:rtl w:val="true"/>
        </w:rPr>
        <w:t xml:space="preserve"> </w:t>
      </w:r>
      <w:r>
        <w:rPr>
          <w:rtl w:val="true"/>
        </w:rPr>
        <w:t>أَوَّلُ مَنْ یصافِحُ الرَّسُولَ‌</w:t>
      </w:r>
      <w:bookmarkEnd w:id="611"/>
    </w:p>
    <w:p>
      <w:pPr>
        <w:pStyle w:val="BookText"/>
        <w:rPr/>
      </w:pPr>
      <w:r>
        <w:rPr>
          <w:rFonts w:ascii="IRNazanin" w:hAnsi="IRNazanin" w:eastAsia="IRNazanin"/>
          <w:color w:val="111111"/>
          <w:sz w:val="28"/>
          <w:sz w:val="28"/>
          <w:szCs w:val="28"/>
          <w:rtl w:val="true"/>
          <w:lang w:bidi="fa-IR"/>
        </w:rPr>
        <w:t>اولین کسی که با رسول خداصلی الله علیه وآله مصافحه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پیامبر اکرم‌صلی الله علیه وآله دست علی‌علیه السلام را گرفت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أَوَّلُ مَنْ یصافِحُنِی یوْمَ الْقِیامَةِ وَهذَا الصِّدِّیقُ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3"/>
      </w:r>
      <w:bookmarkStart w:id="612" w:name="pg310_540"/>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علی‌علیه السلام اولین کسی است که روز قیامت با من مصافحه خواهد کرد، این صدّیق اکبر است</w:t>
      </w:r>
      <w:r>
        <w:rPr>
          <w:rFonts w:eastAsia="IRNazanin" w:cs="IRNazanin"/>
          <w:color w:val="111111"/>
          <w:sz w:val="28"/>
          <w:szCs w:val="28"/>
          <w:rtl w:val="true"/>
          <w:lang w:bidi="fa-IR"/>
        </w:rPr>
        <w:t>».</w:t>
      </w:r>
    </w:p>
    <w:p>
      <w:pPr>
        <w:pStyle w:val="Heading3"/>
        <w:numPr>
          <w:ilvl w:val="2"/>
          <w:numId w:val="1"/>
        </w:numPr>
        <w:rPr/>
      </w:pPr>
      <w:bookmarkStart w:id="613" w:name="__RefHeading___Toc2634705_211673320"/>
      <w:bookmarkStart w:id="614" w:name="_Toc270"/>
      <w:bookmarkEnd w:id="613"/>
      <w:r>
        <w:rPr/>
        <w:t>259</w:t>
      </w:r>
      <w:r>
        <w:rPr>
          <w:rtl w:val="true"/>
        </w:rPr>
        <w:t xml:space="preserve"> </w:t>
      </w:r>
      <w:r>
        <w:rPr>
          <w:rtl w:val="true"/>
        </w:rPr>
        <w:t>أَوَّلُ مَنْ یقْرَعُ بابَ الْجَنَّةِ</w:t>
      </w:r>
      <w:bookmarkEnd w:id="614"/>
    </w:p>
    <w:p>
      <w:pPr>
        <w:pStyle w:val="BookText"/>
        <w:rPr/>
      </w:pPr>
      <w:r>
        <w:rPr>
          <w:rFonts w:ascii="IRNazanin" w:hAnsi="IRNazanin" w:eastAsia="IRNazanin"/>
          <w:color w:val="111111"/>
          <w:sz w:val="28"/>
          <w:sz w:val="28"/>
          <w:szCs w:val="28"/>
          <w:rtl w:val="true"/>
          <w:lang w:bidi="fa-IR"/>
        </w:rPr>
        <w:t>اولین کسی که درِ بهشت را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أَوَّلُ مَنْ یقْرَعُ بابَ الْجْنَّةِ فَتَدْخُلُها بِغَیرِ حِسابٍ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روز قیامت درِ بهشت را می‌کوبی و بعد از من، بدون حساب وارد بهشت می‌شوی</w:t>
      </w:r>
      <w:r>
        <w:rPr>
          <w:rFonts w:eastAsia="IRNazanin" w:cs="IRNazanin"/>
          <w:color w:val="111111"/>
          <w:sz w:val="28"/>
          <w:szCs w:val="28"/>
          <w:rtl w:val="true"/>
          <w:lang w:bidi="fa-IR"/>
        </w:rPr>
        <w:t>».</w:t>
      </w:r>
    </w:p>
    <w:p>
      <w:pPr>
        <w:pStyle w:val="Heading3"/>
        <w:numPr>
          <w:ilvl w:val="2"/>
          <w:numId w:val="1"/>
        </w:numPr>
        <w:rPr/>
      </w:pPr>
      <w:bookmarkStart w:id="615" w:name="__RefHeading___Toc2634707_211673320"/>
      <w:bookmarkStart w:id="616" w:name="_Toc271"/>
      <w:bookmarkEnd w:id="615"/>
      <w:r>
        <w:rPr/>
        <w:t>260</w:t>
      </w:r>
      <w:r>
        <w:rPr>
          <w:rtl w:val="true"/>
        </w:rPr>
        <w:t xml:space="preserve"> </w:t>
      </w:r>
      <w:r>
        <w:rPr>
          <w:rtl w:val="true"/>
        </w:rPr>
        <w:t>أَوْلَی النّاسِ بِالنّاسِ‌</w:t>
      </w:r>
      <w:bookmarkEnd w:id="616"/>
    </w:p>
    <w:p>
      <w:pPr>
        <w:pStyle w:val="BookText"/>
        <w:rPr/>
      </w:pPr>
      <w:r>
        <w:rPr>
          <w:rFonts w:ascii="IRNazanin" w:hAnsi="IRNazanin" w:eastAsia="IRNazanin"/>
          <w:color w:val="111111"/>
          <w:sz w:val="28"/>
          <w:sz w:val="28"/>
          <w:szCs w:val="28"/>
          <w:rtl w:val="true"/>
          <w:lang w:bidi="fa-IR"/>
        </w:rPr>
        <w:t>نسبت به مردم از همه ایشان به آنان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 عَلِیاً بِأَنَّهُ أَمِیرُ الْمُؤْمِنِینَ وَسَیدُ الْمُسْلِمِینَ وَأَوْلَی النّاسِ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خبر بده که او امیر مؤمنان و سرور مسلمانان و سزاوارترین مردم به ایشان است</w:t>
      </w:r>
      <w:r>
        <w:rPr>
          <w:rFonts w:eastAsia="IRNazanin" w:cs="IRNazanin"/>
          <w:color w:val="111111"/>
          <w:sz w:val="28"/>
          <w:szCs w:val="28"/>
          <w:rtl w:val="true"/>
          <w:lang w:bidi="fa-IR"/>
        </w:rPr>
        <w:t>».</w:t>
      </w:r>
    </w:p>
    <w:p>
      <w:pPr>
        <w:pStyle w:val="Heading3"/>
        <w:numPr>
          <w:ilvl w:val="2"/>
          <w:numId w:val="1"/>
        </w:numPr>
        <w:rPr/>
      </w:pPr>
      <w:bookmarkStart w:id="617" w:name="__RefHeading___Toc2634709_211673320"/>
      <w:bookmarkStart w:id="618" w:name="_Toc272"/>
      <w:bookmarkEnd w:id="617"/>
      <w:r>
        <w:rPr/>
        <w:t>261</w:t>
      </w:r>
      <w:r>
        <w:rPr>
          <w:rtl w:val="true"/>
        </w:rPr>
        <w:t xml:space="preserve"> </w:t>
      </w:r>
      <w:r>
        <w:rPr>
          <w:rtl w:val="true"/>
        </w:rPr>
        <w:t>أَوْلَی النّاسِ بِالنَّبِیینَ‌</w:t>
      </w:r>
      <w:bookmarkEnd w:id="618"/>
    </w:p>
    <w:p>
      <w:pPr>
        <w:pStyle w:val="BookText"/>
        <w:rPr/>
      </w:pPr>
      <w:r>
        <w:rPr>
          <w:rFonts w:ascii="IRNazanin" w:hAnsi="IRNazanin" w:eastAsia="IRNazanin"/>
          <w:color w:val="111111"/>
          <w:sz w:val="28"/>
          <w:sz w:val="28"/>
          <w:szCs w:val="28"/>
          <w:rtl w:val="true"/>
          <w:lang w:bidi="fa-IR"/>
        </w:rPr>
        <w:t>بین مردم از همه بیشتر به پیامبران، نزدیک‌تر و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افتخاری برای امیر مؤمنان از جانب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خداصلی الله علیه وآله بودم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یدْخُلُ سَیدُ الْمُسْلِمِینَ وَأَمِیرُ الْمُؤْمِنِینَ وَخَیرُ الْوَصِیینَ وَأَوْلَی النّاسِ بِالنَّبِیینَ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آقای مسلمانان و مولای مؤمنان و بهترین جانشین و کسی که از همه سزاوارتر به پیامبران است، داخل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علی‌علیه السلام وارد شد</w:t>
      </w:r>
      <w:r>
        <w:rPr>
          <w:rFonts w:eastAsia="IRNazanin" w:cs="IRNazanin"/>
          <w:color w:val="111111"/>
          <w:sz w:val="28"/>
          <w:szCs w:val="28"/>
          <w:rtl w:val="true"/>
          <w:lang w:bidi="fa-IR"/>
        </w:rPr>
        <w:t>.</w:t>
      </w:r>
    </w:p>
    <w:p>
      <w:pPr>
        <w:pStyle w:val="Heading3"/>
        <w:numPr>
          <w:ilvl w:val="2"/>
          <w:numId w:val="1"/>
        </w:numPr>
        <w:rPr/>
      </w:pPr>
      <w:bookmarkStart w:id="619" w:name="__RefHeading___Toc2634711_211673320"/>
      <w:bookmarkStart w:id="620" w:name="_Toc273"/>
      <w:bookmarkEnd w:id="619"/>
      <w:r>
        <w:rPr/>
        <w:t>262</w:t>
      </w:r>
      <w:r>
        <w:rPr>
          <w:rtl w:val="true"/>
        </w:rPr>
        <w:t xml:space="preserve"> </w:t>
      </w:r>
      <w:r>
        <w:rPr>
          <w:rtl w:val="true"/>
        </w:rPr>
        <w:t>أَوْلِیآؤُهُ أَوْلِیآءُ اللَّهِ‌</w:t>
      </w:r>
      <w:bookmarkEnd w:id="620"/>
    </w:p>
    <w:p>
      <w:pPr>
        <w:pStyle w:val="BookText"/>
        <w:rPr/>
      </w:pPr>
      <w:r>
        <w:rPr>
          <w:rFonts w:ascii="IRNazanin" w:hAnsi="IRNazanin" w:eastAsia="IRNazanin"/>
          <w:color w:val="111111"/>
          <w:sz w:val="28"/>
          <w:sz w:val="28"/>
          <w:szCs w:val="28"/>
          <w:rtl w:val="true"/>
          <w:lang w:bidi="fa-IR"/>
        </w:rPr>
        <w:t>دوستان او دوستان خدا هستند؛ یعنی هرکه او 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621" w:name="__RefHeading___Toc2634713_211673320"/>
      <w:bookmarkStart w:id="622" w:name="_Toc274"/>
      <w:bookmarkEnd w:id="621"/>
      <w:r>
        <w:rPr/>
        <w:t>263</w:t>
      </w:r>
      <w:r>
        <w:rPr>
          <w:rtl w:val="true"/>
        </w:rPr>
        <w:t xml:space="preserve"> </w:t>
      </w:r>
      <w:r>
        <w:rPr>
          <w:rtl w:val="true"/>
        </w:rPr>
        <w:t>أَوْلِیآؤُهُ أَوْلِیآءُ الرَّسُولِ‌</w:t>
      </w:r>
      <w:bookmarkEnd w:id="622"/>
    </w:p>
    <w:p>
      <w:pPr>
        <w:pStyle w:val="BookText"/>
        <w:rPr/>
      </w:pPr>
      <w:r>
        <w:rPr>
          <w:rFonts w:ascii="IRNazanin" w:hAnsi="IRNazanin" w:eastAsia="IRNazanin"/>
          <w:color w:val="111111"/>
          <w:sz w:val="28"/>
          <w:sz w:val="28"/>
          <w:szCs w:val="28"/>
          <w:rtl w:val="true"/>
          <w:lang w:bidi="fa-IR"/>
        </w:rPr>
        <w:t>دوستان او دوستان رسول خداصلی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أَعْداءُ الرَّسُولِ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623" w:name="__RefHeading___Toc2634715_211673320"/>
      <w:bookmarkStart w:id="624" w:name="_Toc275"/>
      <w:bookmarkEnd w:id="623"/>
      <w:r>
        <w:rPr/>
        <w:t>264</w:t>
      </w:r>
      <w:r>
        <w:rPr>
          <w:rtl w:val="true"/>
        </w:rPr>
        <w:t xml:space="preserve"> </w:t>
      </w:r>
      <w:r>
        <w:rPr>
          <w:rtl w:val="true"/>
        </w:rPr>
        <w:t>الْإِیمانُ بِهِ إِیمانٌ بِاللَّهِ‌</w:t>
      </w:r>
      <w:bookmarkEnd w:id="624"/>
    </w:p>
    <w:p>
      <w:pPr>
        <w:pStyle w:val="BookText"/>
        <w:rPr/>
      </w:pPr>
      <w:r>
        <w:rPr>
          <w:rFonts w:ascii="IRNazanin" w:hAnsi="IRNazanin" w:eastAsia="IRNazanin"/>
          <w:color w:val="111111"/>
          <w:sz w:val="28"/>
          <w:sz w:val="28"/>
          <w:szCs w:val="28"/>
          <w:rtl w:val="true"/>
          <w:lang w:bidi="fa-IR"/>
        </w:rPr>
        <w:t>ایمان به او، با ایمان به خدا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إِنْکارُ اللَّهِ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625" w:name="__RefHeading___Toc2634717_211673320"/>
      <w:bookmarkStart w:id="626" w:name="_Toc276"/>
      <w:bookmarkEnd w:id="625"/>
      <w:r>
        <w:rPr/>
        <w:t>265</w:t>
      </w:r>
      <w:r>
        <w:rPr>
          <w:rtl w:val="true"/>
        </w:rPr>
        <w:t xml:space="preserve"> </w:t>
      </w:r>
      <w:r>
        <w:rPr>
          <w:rtl w:val="true"/>
        </w:rPr>
        <w:t>الْإِیمانُ مُخالِطُ دَمِهِ‌</w:t>
      </w:r>
      <w:bookmarkEnd w:id="626"/>
    </w:p>
    <w:p>
      <w:pPr>
        <w:pStyle w:val="BookText"/>
        <w:rPr/>
      </w:pPr>
      <w:r>
        <w:rPr>
          <w:rFonts w:ascii="IRNazanin" w:hAnsi="IRNazanin" w:eastAsia="IRNazanin"/>
          <w:color w:val="111111"/>
          <w:sz w:val="28"/>
          <w:sz w:val="28"/>
          <w:szCs w:val="28"/>
          <w:rtl w:val="true"/>
          <w:lang w:bidi="fa-IR"/>
        </w:rPr>
        <w:t>ایمان با خون او عجین و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مُخالِطُ لَحْمِکَ وَدَمِکَ، کَما خالَطَ لَحْمِی وَدَمِی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 گوش و خون تو عجین شده؛ همان طور که با گوشت و خون من مخلوط شده است</w:t>
      </w:r>
      <w:r>
        <w:rPr>
          <w:rFonts w:eastAsia="IRNazanin" w:cs="IRNazanin"/>
          <w:color w:val="111111"/>
          <w:sz w:val="28"/>
          <w:szCs w:val="28"/>
          <w:rtl w:val="true"/>
          <w:lang w:bidi="fa-IR"/>
        </w:rPr>
        <w:t>».</w:t>
      </w:r>
    </w:p>
    <w:p>
      <w:pPr>
        <w:pStyle w:val="Heading3"/>
        <w:numPr>
          <w:ilvl w:val="2"/>
          <w:numId w:val="1"/>
        </w:numPr>
        <w:rPr/>
      </w:pPr>
      <w:bookmarkStart w:id="627" w:name="__RefHeading___Toc2634719_211673320"/>
      <w:bookmarkStart w:id="628" w:name="_Toc277"/>
      <w:bookmarkEnd w:id="627"/>
      <w:r>
        <w:rPr/>
        <w:t>266</w:t>
      </w:r>
      <w:r>
        <w:rPr>
          <w:rtl w:val="true"/>
        </w:rPr>
        <w:t xml:space="preserve"> </w:t>
      </w:r>
      <w:r>
        <w:rPr>
          <w:rtl w:val="true"/>
        </w:rPr>
        <w:t>الْإِیمانُ مُخالِطُ لَحْمِهِ‌</w:t>
      </w:r>
      <w:bookmarkEnd w:id="628"/>
    </w:p>
    <w:p>
      <w:pPr>
        <w:pStyle w:val="BookText"/>
        <w:rPr/>
      </w:pPr>
      <w:r>
        <w:rPr>
          <w:rFonts w:ascii="IRNazanin" w:hAnsi="IRNazanin" w:eastAsia="IRNazanin"/>
          <w:color w:val="111111"/>
          <w:sz w:val="28"/>
          <w:sz w:val="28"/>
          <w:szCs w:val="28"/>
          <w:rtl w:val="true"/>
          <w:lang w:bidi="fa-IR"/>
        </w:rPr>
        <w:t>ایمان با گوشت او عجین و مخلوط شده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مُخالِطُ دَمِهِ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629" w:name="pg310_541"/>
    </w:p>
    <w:p>
      <w:pPr>
        <w:pStyle w:val="Heading3"/>
        <w:numPr>
          <w:ilvl w:val="2"/>
          <w:numId w:val="1"/>
        </w:numPr>
        <w:rPr/>
      </w:pPr>
      <w:bookmarkStart w:id="630" w:name="__RefHeading___Toc2634721_211673320"/>
      <w:bookmarkStart w:id="631" w:name="_Toc278"/>
      <w:bookmarkEnd w:id="629"/>
      <w:bookmarkEnd w:id="630"/>
      <w:r>
        <w:rPr/>
        <w:t>267</w:t>
      </w:r>
      <w:r>
        <w:rPr>
          <w:rtl w:val="true"/>
        </w:rPr>
        <w:t xml:space="preserve"> </w:t>
      </w:r>
      <w:r>
        <w:rPr>
          <w:rtl w:val="true"/>
        </w:rPr>
        <w:t>إِیمانُهُ أَرجَحٌ‌</w:t>
      </w:r>
      <w:bookmarkEnd w:id="631"/>
    </w:p>
    <w:p>
      <w:pPr>
        <w:pStyle w:val="BookText"/>
        <w:rPr/>
      </w:pPr>
      <w:r>
        <w:rPr>
          <w:rFonts w:ascii="IRNazanin" w:hAnsi="IRNazanin" w:eastAsia="IRNazanin"/>
          <w:color w:val="111111"/>
          <w:sz w:val="28"/>
          <w:sz w:val="28"/>
          <w:szCs w:val="28"/>
          <w:rtl w:val="true"/>
          <w:lang w:bidi="fa-IR"/>
        </w:rPr>
        <w:t>ایمانش از همه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از رسول خداصلی الله علیه وآله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السَّبْعِ وَالْأَرَضِینَ السَّبْعِ وُضِعْنَ فِی کَفَّةِ مِیزانٍ وَوُضِعَ إِیمانُ عَلِی‌ّ فِی کَفَّةِ مِیزانٍ لَرَجَحَ إِیمانُ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هفت آسمان و هفت زمین را در یک کفه ترازو بگذارند و ایمان علی‌علیه السلام را در کفه دیگر بگذارند، ایمان علی‌علیه السلام برتر از آنها می‌باشد</w:t>
      </w:r>
      <w:r>
        <w:rPr>
          <w:rFonts w:eastAsia="IRNazanin" w:cs="IRNazanin"/>
          <w:color w:val="111111"/>
          <w:sz w:val="28"/>
          <w:szCs w:val="28"/>
          <w:rtl w:val="true"/>
          <w:lang w:bidi="fa-IR"/>
        </w:rPr>
        <w:t>».</w:t>
      </w:r>
    </w:p>
    <w:p>
      <w:pPr>
        <w:pStyle w:val="Heading3"/>
        <w:numPr>
          <w:ilvl w:val="2"/>
          <w:numId w:val="1"/>
        </w:numPr>
        <w:rPr/>
      </w:pPr>
      <w:bookmarkStart w:id="632" w:name="__RefHeading___Toc2634723_211673320"/>
      <w:bookmarkStart w:id="633" w:name="_Toc279"/>
      <w:bookmarkEnd w:id="632"/>
      <w:r>
        <w:rPr/>
        <w:t>268</w:t>
      </w:r>
      <w:r>
        <w:rPr>
          <w:rtl w:val="true"/>
        </w:rPr>
        <w:t xml:space="preserve"> </w:t>
      </w:r>
      <w:r>
        <w:rPr>
          <w:rtl w:val="true"/>
        </w:rPr>
        <w:t>بابُ اللَّهِ‌</w:t>
      </w:r>
      <w:bookmarkEnd w:id="633"/>
    </w:p>
    <w:p>
      <w:pPr>
        <w:pStyle w:val="BookText"/>
        <w:rPr/>
      </w:pPr>
      <w:r>
        <w:rPr>
          <w:rFonts w:ascii="IRNazanin" w:hAnsi="IRNazanin" w:eastAsia="IRNazanin"/>
          <w:color w:val="111111"/>
          <w:sz w:val="28"/>
          <w:sz w:val="28"/>
          <w:szCs w:val="28"/>
          <w:rtl w:val="true"/>
          <w:lang w:bidi="fa-IR"/>
        </w:rPr>
        <w:t>راه و درگاه و دروازه خدا؛ یعنی اگر کسی بخواهد به خدا برسد باید از علی بگذرد، باید معرفت، ولایت و محبت علی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وَأَنْتَ بابُ اللَّهِ وَأَنْتَ الطَّرِیقُ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و باب الهی و راه رسیدن به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مولا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عَینُ اللَّهِ وَأَنَا یدُ اللَّهِ وَأَنَا جَنْبُ اللَّهِ وَأَنَا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امام صادق‌علیه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أَمِیرُالْمُؤْمِنِینَ علیه السلام بابَ اللَّهِ الَّذِی لا یؤْتی إِلّا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همان باب اللَّه است که هر که بخواهد به خدا برسد باید از او بگذرد</w:t>
      </w:r>
      <w:r>
        <w:rPr>
          <w:rFonts w:eastAsia="IRNazanin" w:cs="IRNazanin"/>
          <w:color w:val="111111"/>
          <w:sz w:val="28"/>
          <w:szCs w:val="28"/>
          <w:rtl w:val="true"/>
          <w:lang w:bidi="fa-IR"/>
        </w:rPr>
        <w:t>».</w:t>
      </w:r>
    </w:p>
    <w:p>
      <w:pPr>
        <w:pStyle w:val="Heading3"/>
        <w:numPr>
          <w:ilvl w:val="2"/>
          <w:numId w:val="1"/>
        </w:numPr>
        <w:rPr/>
      </w:pPr>
      <w:bookmarkStart w:id="634" w:name="__RefHeading___Toc2634725_211673320"/>
      <w:bookmarkStart w:id="635" w:name="_Toc280"/>
      <w:bookmarkEnd w:id="634"/>
      <w:r>
        <w:rPr/>
        <w:t>269</w:t>
      </w:r>
      <w:r>
        <w:rPr>
          <w:rtl w:val="true"/>
        </w:rPr>
        <w:t xml:space="preserve"> </w:t>
      </w:r>
      <w:r>
        <w:rPr>
          <w:rtl w:val="true"/>
        </w:rPr>
        <w:t>بابُ الجَنَّةِ</w:t>
      </w:r>
      <w:bookmarkEnd w:id="635"/>
    </w:p>
    <w:p>
      <w:pPr>
        <w:pStyle w:val="BookText"/>
        <w:rPr/>
      </w:pP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غیر راه علی‌علیه السلام نمی‌تواند به بهشت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الْجَنَّةِ وَعَلِی بابُها، فَمَنْ أَرادَ الْجَنَّةَ فَلْیأْتِها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 هستم و علی درب آن است و هر که می‌خواهد داخل آن شود باید از درب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عَلِیاًعلیه السلام بابٌ مِنْ أَبْوابِ الْجَنَّةِ فَمَنْ دَخَلَ بابَهُ کانَ مُؤْمِناً وَمَنْ خَرَجَ مِنْ بابِهِ 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دری از درهای بهشت است، پس هرکه به آن وارد شود، مؤمن است و هرکه از آن خارج گردد، کافر است</w:t>
      </w:r>
      <w:r>
        <w:rPr>
          <w:rFonts w:eastAsia="IRNazanin" w:cs="IRNazanin"/>
          <w:color w:val="111111"/>
          <w:sz w:val="28"/>
          <w:szCs w:val="28"/>
          <w:rtl w:val="true"/>
          <w:lang w:bidi="fa-IR"/>
        </w:rPr>
        <w:t>».</w:t>
      </w:r>
    </w:p>
    <w:p>
      <w:pPr>
        <w:pStyle w:val="Heading3"/>
        <w:numPr>
          <w:ilvl w:val="2"/>
          <w:numId w:val="1"/>
        </w:numPr>
        <w:rPr/>
      </w:pPr>
      <w:bookmarkStart w:id="636" w:name="__RefHeading___Toc2634727_211673320"/>
      <w:bookmarkStart w:id="637" w:name="_Toc281"/>
      <w:bookmarkEnd w:id="636"/>
      <w:r>
        <w:rPr/>
        <w:t>270</w:t>
      </w:r>
      <w:r>
        <w:rPr>
          <w:rtl w:val="true"/>
        </w:rPr>
        <w:t xml:space="preserve"> </w:t>
      </w:r>
      <w:r>
        <w:rPr>
          <w:rtl w:val="true"/>
        </w:rPr>
        <w:t>بابُ حِکمَةِ النَّبِی‌ّ</w:t>
      </w:r>
      <w:bookmarkEnd w:id="637"/>
    </w:p>
    <w:p>
      <w:pPr>
        <w:pStyle w:val="BookText"/>
        <w:rPr/>
      </w:pPr>
      <w:r>
        <w:rPr>
          <w:rFonts w:ascii="IRNazanin" w:hAnsi="IRNazanin" w:eastAsia="IRNazanin"/>
          <w:color w:val="111111"/>
          <w:sz w:val="28"/>
          <w:sz w:val="28"/>
          <w:szCs w:val="28"/>
          <w:rtl w:val="true"/>
          <w:lang w:bidi="fa-IR"/>
        </w:rPr>
        <w:t>در چندین روایت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 وَأَنْتَ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تو باب و درب آن هستی</w:t>
      </w:r>
      <w:r>
        <w:rPr>
          <w:rFonts w:eastAsia="IRNazanin" w:cs="IRNazanin"/>
          <w:color w:val="111111"/>
          <w:sz w:val="28"/>
          <w:szCs w:val="28"/>
          <w:rtl w:val="true"/>
          <w:lang w:bidi="fa-IR"/>
        </w:rPr>
        <w:t xml:space="preserve">». </w:t>
      </w:r>
      <w:bookmarkStart w:id="638" w:name="pg310_542"/>
    </w:p>
    <w:p>
      <w:pPr>
        <w:pStyle w:val="BookText"/>
        <w:rPr/>
      </w:pPr>
      <w:bookmarkEnd w:id="638"/>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مَدِینَةُ الْحِکْمَةِ وَعَلِی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هستم و علی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بخواهد وارد شهر حکمت پیامبرصلی الله علیه وآله شود، راهی جز از درب آن؛ یعنی عبور از امیرالمؤمنین‌علیه السلام و تبعیت از آن حضرت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حِکْمَتِهِ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ولی خودت که برادر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حکمت پیامبرت می‌باشد</w:t>
      </w:r>
      <w:r>
        <w:rPr>
          <w:rFonts w:eastAsia="IRNazanin" w:cs="IRNazanin"/>
          <w:color w:val="111111"/>
          <w:sz w:val="28"/>
          <w:szCs w:val="28"/>
          <w:rtl w:val="true"/>
          <w:lang w:bidi="fa-IR"/>
        </w:rPr>
        <w:t>».</w:t>
      </w:r>
    </w:p>
    <w:p>
      <w:pPr>
        <w:pStyle w:val="Heading3"/>
        <w:numPr>
          <w:ilvl w:val="2"/>
          <w:numId w:val="1"/>
        </w:numPr>
        <w:rPr/>
      </w:pPr>
      <w:bookmarkStart w:id="639" w:name="__RefHeading___Toc2634729_211673320"/>
      <w:bookmarkStart w:id="640" w:name="_Toc282"/>
      <w:bookmarkEnd w:id="639"/>
      <w:r>
        <w:rPr/>
        <w:t>271</w:t>
      </w:r>
      <w:r>
        <w:rPr>
          <w:rtl w:val="true"/>
        </w:rPr>
        <w:t xml:space="preserve"> </w:t>
      </w:r>
      <w:r>
        <w:rPr>
          <w:rtl w:val="true"/>
        </w:rPr>
        <w:t>بابُ الدِّینِ‌</w:t>
      </w:r>
      <w:bookmarkEnd w:id="640"/>
    </w:p>
    <w:p>
      <w:pPr>
        <w:pStyle w:val="BookText"/>
        <w:rPr/>
      </w:pPr>
      <w:r>
        <w:rPr>
          <w:rFonts w:ascii="IRNazanin" w:hAnsi="IRNazanin" w:eastAsia="IRNazanin"/>
          <w:color w:val="111111"/>
          <w:sz w:val="28"/>
          <w:sz w:val="28"/>
          <w:szCs w:val="28"/>
          <w:rtl w:val="true"/>
          <w:lang w:bidi="fa-IR"/>
        </w:rPr>
        <w:t>رسول خداصلی الله علیه وآله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بابُ الدِّینِ، مَنْ دَخَلَ فِیهِ کانَ مُؤْمِناً وَمَنْ خَرَجَ مِنْهُ 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ابی‌طالب‌علیه السلام دروازه دین است، هر که داخل آن شود مؤمن خواهد بود و هر که از آن خارج شود کافر است</w:t>
      </w:r>
      <w:r>
        <w:rPr>
          <w:rFonts w:eastAsia="IRNazanin" w:cs="IRNazanin"/>
          <w:color w:val="111111"/>
          <w:sz w:val="28"/>
          <w:szCs w:val="28"/>
          <w:rtl w:val="true"/>
          <w:lang w:bidi="fa-IR"/>
        </w:rPr>
        <w:t>».</w:t>
      </w:r>
    </w:p>
    <w:p>
      <w:pPr>
        <w:pStyle w:val="Heading3"/>
        <w:numPr>
          <w:ilvl w:val="2"/>
          <w:numId w:val="1"/>
        </w:numPr>
        <w:rPr/>
      </w:pPr>
      <w:bookmarkStart w:id="641" w:name="__RefHeading___Toc2634731_211673320"/>
      <w:bookmarkStart w:id="642" w:name="_Toc283"/>
      <w:bookmarkEnd w:id="641"/>
      <w:r>
        <w:rPr/>
        <w:t>272</w:t>
      </w:r>
      <w:r>
        <w:rPr>
          <w:rtl w:val="true"/>
        </w:rPr>
        <w:t xml:space="preserve"> </w:t>
      </w:r>
      <w:r>
        <w:rPr>
          <w:rtl w:val="true"/>
        </w:rPr>
        <w:t>بابُ الرَّحْمَةِ</w:t>
      </w:r>
      <w:bookmarkEnd w:id="642"/>
    </w:p>
    <w:p>
      <w:pPr>
        <w:pStyle w:val="BookText"/>
        <w:rPr/>
      </w:pPr>
      <w:r>
        <w:rPr>
          <w:rFonts w:ascii="IRNazanin" w:hAnsi="IRNazanin" w:eastAsia="IRNazanin"/>
          <w:color w:val="111111"/>
          <w:sz w:val="28"/>
          <w:sz w:val="28"/>
          <w:szCs w:val="28"/>
          <w:rtl w:val="true"/>
          <w:lang w:bidi="fa-IR"/>
        </w:rPr>
        <w:t>مسیر و طریق نزول رحمت خدا بر بندگان،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مَعْدِنُ الْحِکْمَةِ وَبابُ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گنجینه حکمت و درگاه رحمت‌الهی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درگاه رحمت خدا</w:t>
      </w:r>
      <w:r>
        <w:rPr>
          <w:rFonts w:eastAsia="IRNazanin" w:cs="IRNazanin"/>
          <w:color w:val="111111"/>
          <w:sz w:val="28"/>
          <w:szCs w:val="28"/>
          <w:rtl w:val="true"/>
          <w:lang w:bidi="fa-IR"/>
        </w:rPr>
        <w:t>».</w:t>
      </w:r>
    </w:p>
    <w:p>
      <w:pPr>
        <w:pStyle w:val="Heading3"/>
        <w:numPr>
          <w:ilvl w:val="2"/>
          <w:numId w:val="1"/>
        </w:numPr>
        <w:rPr/>
      </w:pPr>
      <w:bookmarkStart w:id="643" w:name="__RefHeading___Toc2634733_211673320"/>
      <w:bookmarkStart w:id="644" w:name="_Toc284"/>
      <w:bookmarkEnd w:id="643"/>
      <w:r>
        <w:rPr/>
        <w:t>273</w:t>
      </w:r>
      <w:r>
        <w:rPr>
          <w:rtl w:val="true"/>
        </w:rPr>
        <w:t xml:space="preserve"> </w:t>
      </w:r>
      <w:r>
        <w:rPr>
          <w:rtl w:val="true"/>
        </w:rPr>
        <w:t>بابُ الرَّسُولِ‌</w:t>
      </w:r>
      <w:bookmarkEnd w:id="644"/>
    </w:p>
    <w:p>
      <w:pPr>
        <w:pStyle w:val="BookText"/>
        <w:rPr/>
      </w:pPr>
      <w:r>
        <w:rPr>
          <w:rFonts w:ascii="IRNazanin" w:hAnsi="IRNazanin" w:eastAsia="IRNazanin"/>
          <w:color w:val="111111"/>
          <w:sz w:val="28"/>
          <w:sz w:val="28"/>
          <w:szCs w:val="28"/>
          <w:rtl w:val="true"/>
          <w:lang w:bidi="fa-IR"/>
        </w:rPr>
        <w:t>پیامبرصلی الله علیه وآله در معرفی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 وَحُجَّةُ اللَّهِ وَحُجَّتِی وَبابُ اللَّهِ وَبابِی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هم خلیفه خدا و هم خلیفه من است، او حجّت خدا و حجّت من، و باب خدا و باب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خود حضرت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النَّبِی‌ّ الْمُصْطَفی هستم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645" w:name="__RefHeading___Toc2634735_211673320"/>
      <w:bookmarkStart w:id="646" w:name="_Toc285"/>
      <w:bookmarkEnd w:id="645"/>
      <w:r>
        <w:rPr/>
        <w:t>274</w:t>
      </w:r>
      <w:r>
        <w:rPr>
          <w:rtl w:val="true"/>
        </w:rPr>
        <w:t xml:space="preserve"> </w:t>
      </w:r>
      <w:r>
        <w:rPr>
          <w:rtl w:val="true"/>
        </w:rPr>
        <w:t>بابُ عِلْمِ النَّبِی‌ّ</w:t>
      </w:r>
      <w:bookmarkEnd w:id="646"/>
    </w:p>
    <w:p>
      <w:pPr>
        <w:pStyle w:val="BookText"/>
        <w:rPr/>
      </w:pPr>
      <w:r>
        <w:rPr>
          <w:rFonts w:ascii="IRNazanin" w:hAnsi="IRNazanin" w:eastAsia="IRNazanin"/>
          <w:color w:val="111111"/>
          <w:sz w:val="28"/>
          <w:sz w:val="28"/>
          <w:szCs w:val="28"/>
          <w:rtl w:val="true"/>
          <w:lang w:bidi="fa-IR"/>
        </w:rPr>
        <w:t>یکی از بزرگ‌ترین افتخارات علی‌علیه السلام این است که درب ورودی علم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یعنی هرچه علم و دانشی وجود داشته باشد، در سینه پیامبرصلی الله علیه وآله است و علی‌علیه السلام نیز راه ورودی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خاتم‌صلی الله علیه وآله بارها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هم دروازه آن</w:t>
      </w:r>
      <w:r>
        <w:rPr>
          <w:rFonts w:eastAsia="IRNazanin" w:cs="IRNazanin"/>
          <w:color w:val="111111"/>
          <w:sz w:val="28"/>
          <w:szCs w:val="28"/>
          <w:rtl w:val="true"/>
          <w:lang w:bidi="fa-IR"/>
        </w:rPr>
        <w:t xml:space="preserve">». </w:t>
      </w:r>
      <w:bookmarkStart w:id="647" w:name="pg310_543"/>
    </w:p>
    <w:p>
      <w:pPr>
        <w:pStyle w:val="BookText"/>
        <w:rPr/>
      </w:pPr>
      <w:bookmarkEnd w:id="647"/>
      <w:r>
        <w:rPr>
          <w:rFonts w:ascii="IRNazanin" w:hAnsi="IRNazanin" w:eastAsia="IRNazanin"/>
          <w:color w:val="111111"/>
          <w:sz w:val="28"/>
          <w:sz w:val="28"/>
          <w:szCs w:val="28"/>
          <w:rtl w:val="true"/>
          <w:lang w:bidi="fa-IR"/>
        </w:rPr>
        <w:t>و هرکس بخواهد داخل شهر شود، باید از درب آن وارد شود؛ پس باید برای رسیدن به علم و دانش پیامبر، از دروازه علی‌علیه السلام گذشت و به او مراجعه نمود</w:t>
      </w:r>
      <w:r>
        <w:rPr>
          <w:rFonts w:eastAsia="IRNazanin" w:cs="IRNazanin"/>
          <w:color w:val="111111"/>
          <w:sz w:val="28"/>
          <w:szCs w:val="28"/>
          <w:rtl w:val="true"/>
          <w:lang w:bidi="fa-IR"/>
        </w:rPr>
        <w:t>.</w:t>
      </w:r>
    </w:p>
    <w:p>
      <w:pPr>
        <w:pStyle w:val="Heading3"/>
        <w:numPr>
          <w:ilvl w:val="2"/>
          <w:numId w:val="1"/>
        </w:numPr>
        <w:rPr/>
      </w:pPr>
      <w:bookmarkStart w:id="648" w:name="__RefHeading___Toc2634737_211673320"/>
      <w:bookmarkStart w:id="649" w:name="_Toc286"/>
      <w:bookmarkEnd w:id="648"/>
      <w:r>
        <w:rPr/>
        <w:t>275</w:t>
      </w:r>
      <w:r>
        <w:rPr>
          <w:rtl w:val="true"/>
        </w:rPr>
        <w:t xml:space="preserve"> </w:t>
      </w:r>
      <w:r>
        <w:rPr>
          <w:rtl w:val="true"/>
        </w:rPr>
        <w:t>بابُ الهُدی‌</w:t>
      </w:r>
      <w:bookmarkEnd w:id="649"/>
    </w:p>
    <w:p>
      <w:pPr>
        <w:pStyle w:val="BookText"/>
        <w:rPr/>
      </w:pPr>
      <w:r>
        <w:rPr>
          <w:rFonts w:ascii="IRNazanin" w:hAnsi="IRNazanin" w:eastAsia="IRNazanin"/>
          <w:color w:val="111111"/>
          <w:sz w:val="28"/>
          <w:sz w:val="28"/>
          <w:szCs w:val="28"/>
          <w:rtl w:val="true"/>
          <w:lang w:bidi="fa-IR"/>
        </w:rPr>
        <w:t>پیامبر خداصلی الله علیه وآله درباره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بابُ الْهُدی بَعْدِی وَالدّاعِی إِلی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باب هدایت بعد از من است و دعوت کننده به سوی پروردگارم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و در فرازی از آن خطاب به امام علی‌علیه السلام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کَلِمَةُ التَّقْوی وَبابُ الْهُدی وَالْعُرْوَةُ الْوُثْقی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کلمه تقوی و باب هدایت و ریسمان محکم الهی هستی</w:t>
      </w:r>
      <w:r>
        <w:rPr>
          <w:rFonts w:eastAsia="IRNazanin" w:cs="IRNazanin"/>
          <w:color w:val="111111"/>
          <w:sz w:val="28"/>
          <w:szCs w:val="28"/>
          <w:rtl w:val="true"/>
          <w:lang w:bidi="fa-IR"/>
        </w:rPr>
        <w:t>».</w:t>
      </w:r>
    </w:p>
    <w:p>
      <w:pPr>
        <w:pStyle w:val="Heading3"/>
        <w:numPr>
          <w:ilvl w:val="2"/>
          <w:numId w:val="1"/>
        </w:numPr>
        <w:rPr/>
      </w:pPr>
      <w:bookmarkStart w:id="650" w:name="__RefHeading___Toc2634739_211673320"/>
      <w:bookmarkStart w:id="651" w:name="_Toc287"/>
      <w:bookmarkEnd w:id="650"/>
      <w:r>
        <w:rPr/>
        <w:t>276</w:t>
      </w:r>
      <w:r>
        <w:rPr>
          <w:rtl w:val="true"/>
        </w:rPr>
        <w:t xml:space="preserve"> </w:t>
      </w:r>
      <w:r>
        <w:rPr>
          <w:rtl w:val="true"/>
        </w:rPr>
        <w:t>بابُهُ مَفْتُوحٌ‌</w:t>
      </w:r>
      <w:bookmarkEnd w:id="651"/>
    </w:p>
    <w:p>
      <w:pPr>
        <w:pStyle w:val="BookText"/>
        <w:rPr/>
      </w:pPr>
      <w:r>
        <w:rPr>
          <w:rFonts w:ascii="IRNazanin" w:hAnsi="IRNazanin" w:eastAsia="IRNazanin"/>
          <w:color w:val="111111"/>
          <w:sz w:val="28"/>
          <w:sz w:val="28"/>
          <w:szCs w:val="28"/>
          <w:rtl w:val="true"/>
          <w:lang w:bidi="fa-IR"/>
        </w:rPr>
        <w:t>پیامبرصلی الله علیه وآله از جانب خداوند مأمور شد همه درهای رو به مسجد را ببندد مگر در خانه حضرت علی‌علیه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أُمِرْتُ بِسَدِّ هذِهِ الْأَبْوابِ غَیرِ بابِ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مأمور شدم به بستن همه درها به جز در خانه علی</w:t>
      </w:r>
      <w:r>
        <w:rPr>
          <w:rFonts w:eastAsia="IRNazanin" w:cs="IRNazanin"/>
          <w:color w:val="111111"/>
          <w:sz w:val="28"/>
          <w:szCs w:val="28"/>
          <w:rtl w:val="true"/>
          <w:lang w:bidi="fa-IR"/>
        </w:rPr>
        <w:t>».</w:t>
      </w:r>
    </w:p>
    <w:p>
      <w:pPr>
        <w:pStyle w:val="Heading3"/>
        <w:numPr>
          <w:ilvl w:val="2"/>
          <w:numId w:val="1"/>
        </w:numPr>
        <w:rPr/>
      </w:pPr>
      <w:bookmarkStart w:id="652" w:name="__RefHeading___Toc2634741_211673320"/>
      <w:bookmarkStart w:id="653" w:name="_Toc288"/>
      <w:bookmarkEnd w:id="652"/>
      <w:r>
        <w:rPr/>
        <w:t>277</w:t>
      </w:r>
      <w:r>
        <w:rPr>
          <w:rtl w:val="true"/>
        </w:rPr>
        <w:t xml:space="preserve"> </w:t>
      </w:r>
      <w:r>
        <w:rPr>
          <w:rtl w:val="true"/>
        </w:rPr>
        <w:t>باهَ اللَّهُ بِهِ‌</w:t>
      </w:r>
      <w:bookmarkEnd w:id="653"/>
    </w:p>
    <w:p>
      <w:pPr>
        <w:pStyle w:val="BookText"/>
        <w:rPr/>
      </w:pPr>
      <w:r>
        <w:rPr>
          <w:rFonts w:ascii="IRNazanin" w:hAnsi="IRNazanin" w:eastAsia="IRNazanin"/>
          <w:color w:val="111111"/>
          <w:sz w:val="28"/>
          <w:sz w:val="28"/>
          <w:szCs w:val="28"/>
          <w:rtl w:val="true"/>
          <w:lang w:bidi="fa-IR"/>
        </w:rPr>
        <w:t>خدا به وجود او فخر و مباهات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بدر نشسته بودم که جبرئیل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رسانده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باهَیتُ الْیوْمَ بِعَلِی‌ّ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پیش فرشتگان به وجود علی فخر و مباهات نمودم</w:t>
      </w:r>
      <w:r>
        <w:rPr>
          <w:rFonts w:eastAsia="IRNazanin" w:cs="IRNazanin"/>
          <w:color w:val="111111"/>
          <w:sz w:val="28"/>
          <w:szCs w:val="28"/>
          <w:rtl w:val="true"/>
          <w:lang w:bidi="fa-IR"/>
        </w:rPr>
        <w:t>».</w:t>
      </w:r>
    </w:p>
    <w:p>
      <w:pPr>
        <w:pStyle w:val="Heading3"/>
        <w:numPr>
          <w:ilvl w:val="2"/>
          <w:numId w:val="1"/>
        </w:numPr>
        <w:rPr/>
      </w:pPr>
      <w:bookmarkStart w:id="654" w:name="__RefHeading___Toc2634743_211673320"/>
      <w:bookmarkStart w:id="655" w:name="_Toc289"/>
      <w:bookmarkEnd w:id="654"/>
      <w:r>
        <w:rPr/>
        <w:t>278</w:t>
      </w:r>
      <w:r>
        <w:rPr>
          <w:rtl w:val="true"/>
        </w:rPr>
        <w:t xml:space="preserve"> </w:t>
      </w:r>
      <w:r>
        <w:rPr>
          <w:rtl w:val="true"/>
        </w:rPr>
        <w:t>الْبَحْرُ الزّاخِرُ</w:t>
      </w:r>
      <w:bookmarkEnd w:id="655"/>
    </w:p>
    <w:p>
      <w:pPr>
        <w:pStyle w:val="BookText"/>
        <w:rPr/>
      </w:pPr>
      <w:r>
        <w:rPr>
          <w:rFonts w:ascii="IRNazanin" w:hAnsi="IRNazanin" w:eastAsia="IRNazanin"/>
          <w:color w:val="111111"/>
          <w:sz w:val="28"/>
          <w:sz w:val="28"/>
          <w:szCs w:val="28"/>
          <w:rtl w:val="true"/>
          <w:lang w:bidi="fa-IR"/>
        </w:rPr>
        <w:t>دریای خروشان و پربار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أَسْخی مِنَ الْفُراتِ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656" w:name="__RefHeading___Toc2634745_211673320"/>
      <w:bookmarkStart w:id="657" w:name="_Toc290"/>
      <w:bookmarkEnd w:id="656"/>
      <w:r>
        <w:rPr/>
        <w:t>279</w:t>
      </w:r>
      <w:r>
        <w:rPr>
          <w:rtl w:val="true"/>
        </w:rPr>
        <w:t xml:space="preserve"> </w:t>
      </w:r>
      <w:r>
        <w:rPr>
          <w:rtl w:val="true"/>
        </w:rPr>
        <w:t>بَحْرُ الْعِلْمِ‌</w:t>
      </w:r>
      <w:bookmarkEnd w:id="657"/>
    </w:p>
    <w:p>
      <w:pPr>
        <w:pStyle w:val="BookText"/>
        <w:rPr/>
      </w:pPr>
      <w:r>
        <w:rPr>
          <w:rFonts w:ascii="Amiri" w:hAnsi="Amiri" w:eastAsia="Amiri" w:cs="Amiri"/>
          <w:color w:val="111111"/>
          <w:sz w:val="28"/>
          <w:sz w:val="28"/>
          <w:szCs w:val="28"/>
          <w:rtl w:val="true"/>
          <w:lang w:bidi="ar-SA"/>
        </w:rPr>
        <w:t>رسول خداصلی الله علیه وآله خطاب به امیرمؤمنان‌علیه السلام و فاطمه زهراعلیها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مراد خدای متعال از ارسال کردن دو بحر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بَحْرُ الْعِلْمِ وَفاطِمَةُ بَحْرُ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طالب‌علیه السلام دریای علم است و فاطمه زهراعلیها السلام دریای نبوّت است</w:t>
      </w:r>
      <w:r>
        <w:rPr>
          <w:rFonts w:eastAsia="IRNazanin" w:cs="IRNazanin"/>
          <w:color w:val="111111"/>
          <w:sz w:val="28"/>
          <w:szCs w:val="28"/>
          <w:rtl w:val="true"/>
          <w:lang w:bidi="fa-IR"/>
        </w:rPr>
        <w:t>».</w:t>
      </w:r>
    </w:p>
    <w:p>
      <w:pPr>
        <w:pStyle w:val="Heading3"/>
        <w:numPr>
          <w:ilvl w:val="2"/>
          <w:numId w:val="1"/>
        </w:numPr>
        <w:rPr/>
      </w:pPr>
      <w:bookmarkStart w:id="658" w:name="__RefHeading___Toc2634747_211673320"/>
      <w:bookmarkStart w:id="659" w:name="_Toc291"/>
      <w:bookmarkEnd w:id="658"/>
      <w:r>
        <w:rPr/>
        <w:t>280</w:t>
      </w:r>
      <w:r>
        <w:rPr>
          <w:rtl w:val="true"/>
        </w:rPr>
        <w:t xml:space="preserve"> </w:t>
      </w:r>
      <w:r>
        <w:rPr>
          <w:rtl w:val="true"/>
        </w:rPr>
        <w:t>بَطْشَةُ اللَّهِ‌</w:t>
      </w:r>
      <w:bookmarkEnd w:id="6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مجازات و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 xml:space="preserve">: </w:t>
      </w:r>
      <w:bookmarkStart w:id="660" w:name="pg310_544"/>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لِسانُ اللَّهِ الَّذِی ینْطِقُ مِنْهُ وَأَنَّکَ لَبَأْسُ اللَّهِ الَّذِی ینْتَقِمُ بِهِ وَأَنَّکَ لَسَوْطُ عَذابِ اللَّهِ الَّذِی ینْتَصِرُ بِهِ وَأَنَّکَ لَبَطْشَةُ اللَّهِ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 گویای خدایی که از جانب او سخن می‌گویی، تو نشانه غضب و شدت خدایی که به وسیله تو انتقام می‌گیرد، تو وسیله عذاب خدا هستی که با آن بر دشمنان غالب می‌شود، و تو همان بطشه خدا هستی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مجازات ما بیم داد، ولی آنها بر مجادله و القای شکّ اصرار داشتند</w:t>
      </w:r>
      <w:r>
        <w:rPr>
          <w:rFonts w:eastAsia="IRNazanin" w:cs="IRNazanin"/>
          <w:color w:val="111111"/>
          <w:sz w:val="28"/>
          <w:szCs w:val="28"/>
          <w:rtl w:val="true"/>
          <w:lang w:bidi="fa-IR"/>
        </w:rPr>
        <w:t>!».</w:t>
      </w:r>
    </w:p>
    <w:p>
      <w:pPr>
        <w:pStyle w:val="Heading3"/>
        <w:numPr>
          <w:ilvl w:val="2"/>
          <w:numId w:val="1"/>
        </w:numPr>
        <w:rPr/>
      </w:pPr>
      <w:bookmarkStart w:id="661" w:name="__RefHeading___Toc2634749_211673320"/>
      <w:bookmarkStart w:id="662" w:name="_Toc292"/>
      <w:bookmarkEnd w:id="661"/>
      <w:r>
        <w:rPr/>
        <w:t>281</w:t>
      </w:r>
      <w:r>
        <w:rPr>
          <w:rtl w:val="true"/>
        </w:rPr>
        <w:t xml:space="preserve"> </w:t>
      </w:r>
      <w:r>
        <w:rPr>
          <w:rtl w:val="true"/>
        </w:rPr>
        <w:t>الْبَطَلُ الْجَسُورُ</w:t>
      </w:r>
      <w:bookmarkEnd w:id="662"/>
    </w:p>
    <w:p>
      <w:pPr>
        <w:pStyle w:val="BookText"/>
        <w:rPr/>
      </w:pPr>
      <w:r>
        <w:rPr>
          <w:rFonts w:ascii="IRNazanin" w:hAnsi="IRNazanin" w:eastAsia="IRNazanin"/>
          <w:color w:val="111111"/>
          <w:sz w:val="28"/>
          <w:sz w:val="28"/>
          <w:szCs w:val="28"/>
          <w:rtl w:val="true"/>
          <w:lang w:bidi="fa-IR"/>
        </w:rPr>
        <w:t>پهلوانی که همه از او حساب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محضر رسول خداصلی الله علیه وآله نشسته بودم، مطلبی پیش‌آمد که امیرمؤمنان‌علیه السلام را طلب‌کرد و به حذیفه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حُجْرَةِ کاشِفِ الْکُرُوبِ وَعَبْدِ عَلّامِ الْغُیوبِ وَاللَّیثِ الْهَصُورِ وَاللِّسانِ الشَّکُورِ وَالذبرِ الْغَیورِ وَالْبَطَلِ الْجَسُورِ وَالْعالِمِ الصَّبُورِ الَّذِی حَوَی اسْمَهُ التَّوْراةُ وَالْاِنْجِیلُ وَالزَّبُورُ، اِنْطَلِقْ إِلی حُجْرَةِ ابْنَتِی فاطِمَةَ وَائْتِنِی‌بِبَعْلِها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منزل کسی که گرفتاری‌ها را آسان می‌کند، آن بنده خدای دانای غیب؛ آن شیر بیشه شجاعت، که زبان بسیار سپاس‌گزار دارد، و در مقابل دشمنان خشن و غیرت‌مند است، آن قهرمان چالاک و آن دانشمند صبور که نامش در تورات و انجیل و زبور آمده، برو به منزل دخترم فاطمه، و شوهرش علی بن ابی طالب را بیاور</w:t>
      </w:r>
      <w:r>
        <w:rPr>
          <w:rFonts w:eastAsia="IRNazanin" w:cs="IRNazanin"/>
          <w:color w:val="111111"/>
          <w:sz w:val="28"/>
          <w:szCs w:val="28"/>
          <w:rtl w:val="true"/>
          <w:lang w:bidi="fa-IR"/>
        </w:rPr>
        <w:t>».</w:t>
      </w:r>
    </w:p>
    <w:p>
      <w:pPr>
        <w:pStyle w:val="Heading3"/>
        <w:numPr>
          <w:ilvl w:val="2"/>
          <w:numId w:val="1"/>
        </w:numPr>
        <w:rPr/>
      </w:pPr>
      <w:bookmarkStart w:id="663" w:name="__RefHeading___Toc2634751_211673320"/>
      <w:bookmarkStart w:id="664" w:name="_Toc293"/>
      <w:bookmarkEnd w:id="663"/>
      <w:r>
        <w:rPr/>
        <w:t>282</w:t>
      </w:r>
      <w:r>
        <w:rPr>
          <w:rtl w:val="true"/>
        </w:rPr>
        <w:t xml:space="preserve"> </w:t>
      </w:r>
      <w:r>
        <w:rPr>
          <w:rtl w:val="true"/>
        </w:rPr>
        <w:t>الْبَطِینُ‌</w:t>
      </w:r>
      <w:bookmarkEnd w:id="664"/>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الْأَنْزَعُ الْبَطِینُ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665" w:name="__RefHeading___Toc2634753_211673320"/>
      <w:bookmarkStart w:id="666" w:name="_Toc294"/>
      <w:bookmarkEnd w:id="665"/>
      <w:r>
        <w:rPr/>
        <w:t>283</w:t>
      </w:r>
      <w:r>
        <w:rPr>
          <w:rtl w:val="true"/>
        </w:rPr>
        <w:t xml:space="preserve"> </w:t>
      </w:r>
      <w:r>
        <w:rPr>
          <w:rtl w:val="true"/>
        </w:rPr>
        <w:t>بُغْضُهُ نِفاقٌ‌</w:t>
      </w:r>
      <w:bookmarkEnd w:id="666"/>
    </w:p>
    <w:p>
      <w:pPr>
        <w:pStyle w:val="BookText"/>
        <w:rPr/>
      </w:pPr>
      <w:r>
        <w:rPr>
          <w:rFonts w:ascii="IRNazanin" w:hAnsi="IRNazanin" w:eastAsia="IRNazanin"/>
          <w:color w:val="111111"/>
          <w:sz w:val="28"/>
          <w:sz w:val="28"/>
          <w:szCs w:val="28"/>
          <w:rtl w:val="true"/>
          <w:lang w:bidi="fa-IR"/>
        </w:rPr>
        <w:t>پیامبرصلی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 إِیمانٌ وَبُغْضُهُ نِفاقٌ، اَلنَّظَرُ إِلَیهِ رَأْفَةٌ وَمَوَدَّتُهُ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علی نشانه ایمان است و بغض با او علامت نفاق، نگاه به چهره او مهربانی و مودت و علاقه به او عبادت است</w:t>
      </w:r>
      <w:r>
        <w:rPr>
          <w:rFonts w:eastAsia="IRNazanin" w:cs="IRNazanin"/>
          <w:color w:val="111111"/>
          <w:sz w:val="28"/>
          <w:szCs w:val="28"/>
          <w:rtl w:val="true"/>
          <w:lang w:bidi="fa-IR"/>
        </w:rPr>
        <w:t>».</w:t>
      </w:r>
    </w:p>
    <w:p>
      <w:pPr>
        <w:pStyle w:val="Heading3"/>
        <w:numPr>
          <w:ilvl w:val="2"/>
          <w:numId w:val="1"/>
        </w:numPr>
        <w:rPr/>
      </w:pPr>
      <w:bookmarkStart w:id="667" w:name="__RefHeading___Toc2634755_211673320"/>
      <w:bookmarkStart w:id="668" w:name="_Toc295"/>
      <w:bookmarkEnd w:id="667"/>
      <w:r>
        <w:rPr/>
        <w:t>284</w:t>
      </w:r>
      <w:r>
        <w:rPr>
          <w:rtl w:val="true"/>
        </w:rPr>
        <w:t xml:space="preserve"> </w:t>
      </w:r>
      <w:r>
        <w:rPr>
          <w:rtl w:val="true"/>
        </w:rPr>
        <w:t>بِمَنْزِلَةِ إِسْحاقَ‌</w:t>
      </w:r>
      <w:bookmarkEnd w:id="668"/>
    </w:p>
    <w:p>
      <w:pPr>
        <w:pStyle w:val="BookText"/>
        <w:rPr/>
      </w:pPr>
      <w:r>
        <w:rPr>
          <w:rFonts w:ascii="IRNazanin" w:hAnsi="IRNazanin" w:eastAsia="IRNazanin"/>
          <w:color w:val="111111"/>
          <w:sz w:val="28"/>
          <w:sz w:val="28"/>
          <w:szCs w:val="28"/>
          <w:rtl w:val="true"/>
          <w:lang w:bidi="fa-IR"/>
        </w:rPr>
        <w:t>اسحاق فرزند ابراهیم، یکی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اسحاق، تشبیهی است برای امام علی‌علیه السلام که پیامبرصلی الله علیه وآله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صادق‌علیه السلام‌از پدران بزرگوارش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هِبَةِ اللَّهِ مِنْ آدَمَ وَبِمَنْزِلَةِ سامٍ مِنْ نُوحٍ، وَبِمَنْزِلَةِ إِسْحاقَ مِنْ إِبْراهِیمَ وَبِمَنْزِلَةِ هارُونَ مِنْ مُوسی وَبِمَنْزِلَةِ شَمْعُونَ مِنْ عِیسی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من مثل هبة اللَّه هستی برای آدم، و مثل سام هستی برای نوح و مانند اسحاق هستی برای ابراهیم و شبیه هارون هستی برای </w:t>
      </w:r>
      <w:bookmarkStart w:id="669" w:name="pg310_545"/>
    </w:p>
    <w:p>
      <w:pPr>
        <w:pStyle w:val="BookText"/>
        <w:rPr/>
      </w:pPr>
      <w:bookmarkEnd w:id="669"/>
      <w:r>
        <w:rPr>
          <w:rFonts w:ascii="IRNazanin" w:hAnsi="IRNazanin" w:eastAsia="IRNazanin"/>
          <w:color w:val="111111"/>
          <w:sz w:val="28"/>
          <w:sz w:val="28"/>
          <w:szCs w:val="28"/>
          <w:rtl w:val="true"/>
          <w:lang w:bidi="fa-IR"/>
        </w:rPr>
        <w:t xml:space="preserve">موسی و به منزله شمعون برای عیسی می‌باشی، جز اینکه بعد از من دیگر پیامبری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پیامبر نیستی</w:t>
      </w:r>
      <w:r>
        <w:rPr>
          <w:rFonts w:eastAsia="IRNazanin" w:cs="IRNazanin"/>
          <w:color w:val="111111"/>
          <w:sz w:val="28"/>
          <w:szCs w:val="28"/>
          <w:rtl w:val="true"/>
          <w:lang w:bidi="fa-IR"/>
        </w:rPr>
        <w:t>)».</w:t>
      </w:r>
    </w:p>
    <w:p>
      <w:pPr>
        <w:pStyle w:val="Heading3"/>
        <w:numPr>
          <w:ilvl w:val="2"/>
          <w:numId w:val="1"/>
        </w:numPr>
        <w:rPr/>
      </w:pPr>
      <w:bookmarkStart w:id="670" w:name="__RefHeading___Toc2634757_211673320"/>
      <w:bookmarkStart w:id="671" w:name="_Toc296"/>
      <w:bookmarkEnd w:id="670"/>
      <w:r>
        <w:rPr/>
        <w:t>285</w:t>
      </w:r>
      <w:r>
        <w:rPr>
          <w:rtl w:val="true"/>
        </w:rPr>
        <w:t xml:space="preserve"> </w:t>
      </w:r>
      <w:r>
        <w:rPr>
          <w:rtl w:val="true"/>
        </w:rPr>
        <w:t>بِمَنْزِلَةِ رَأسِ النَّبِی‌ّ</w:t>
      </w:r>
      <w:bookmarkEnd w:id="671"/>
    </w:p>
    <w:p>
      <w:pPr>
        <w:pStyle w:val="BookText"/>
        <w:rPr/>
      </w:pPr>
      <w:r>
        <w:rPr>
          <w:rFonts w:ascii="IRNazanin" w:hAnsi="IRNazanin" w:eastAsia="IRNazanin"/>
          <w:color w:val="111111"/>
          <w:sz w:val="28"/>
          <w:sz w:val="28"/>
          <w:szCs w:val="28"/>
          <w:rtl w:val="true"/>
          <w:lang w:bidi="fa-IR"/>
        </w:rPr>
        <w:t>رسول خداصلی الله علیه وآله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بِمَنْزِلَةِ رَأْسِی مِنْ بَدَنِی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بمانند سر است برای بدن من</w:t>
      </w:r>
      <w:r>
        <w:rPr>
          <w:rFonts w:eastAsia="IRNazanin" w:cs="IRNazanin"/>
          <w:color w:val="111111"/>
          <w:sz w:val="28"/>
          <w:szCs w:val="28"/>
          <w:rtl w:val="true"/>
          <w:lang w:bidi="fa-IR"/>
        </w:rPr>
        <w:t>».</w:t>
      </w:r>
    </w:p>
    <w:p>
      <w:pPr>
        <w:pStyle w:val="Heading3"/>
        <w:numPr>
          <w:ilvl w:val="2"/>
          <w:numId w:val="1"/>
        </w:numPr>
        <w:rPr/>
      </w:pPr>
      <w:bookmarkStart w:id="672" w:name="__RefHeading___Toc2634759_211673320"/>
      <w:bookmarkStart w:id="673" w:name="_Toc297"/>
      <w:bookmarkEnd w:id="672"/>
      <w:r>
        <w:rPr/>
        <w:t>286</w:t>
      </w:r>
      <w:r>
        <w:rPr>
          <w:rtl w:val="true"/>
        </w:rPr>
        <w:t xml:space="preserve"> </w:t>
      </w:r>
      <w:r>
        <w:rPr>
          <w:rtl w:val="true"/>
        </w:rPr>
        <w:t>بِمَنْزِلَةِ سامٍ‌</w:t>
      </w:r>
      <w:bookmarkEnd w:id="673"/>
    </w:p>
    <w:p>
      <w:pPr>
        <w:pStyle w:val="BookText"/>
        <w:rPr/>
      </w:pPr>
      <w:r>
        <w:rPr>
          <w:rFonts w:ascii="IRNazanin" w:hAnsi="IRNazanin" w:eastAsia="IRNazanin"/>
          <w:color w:val="111111"/>
          <w:sz w:val="28"/>
          <w:sz w:val="28"/>
          <w:szCs w:val="28"/>
          <w:rtl w:val="true"/>
          <w:lang w:bidi="fa-IR"/>
        </w:rPr>
        <w:t>سام فرزند حضرت نوح بود که به دستور خداوند جانشین وی شد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تشبیهی برای امیرالمؤمنین‌علیه السلام از جانب رسول خداصلی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مثل سام هستی برای نوح، که جانشین وی شده بود، جز اینکه تو پیامبر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اینکه پیامبر نیست امّا او را با پیامبران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إِسْحاقَ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674" w:name="__RefHeading___Toc2634761_211673320"/>
      <w:bookmarkStart w:id="675" w:name="_Toc298"/>
      <w:bookmarkEnd w:id="674"/>
      <w:r>
        <w:rPr/>
        <w:t>287</w:t>
      </w:r>
      <w:r>
        <w:rPr>
          <w:rtl w:val="true"/>
        </w:rPr>
        <w:t xml:space="preserve"> </w:t>
      </w:r>
      <w:r>
        <w:rPr>
          <w:rtl w:val="true"/>
        </w:rPr>
        <w:t>بِمَنْزِلَةِ شَمْعُونَ‌</w:t>
      </w:r>
      <w:bookmarkEnd w:id="675"/>
    </w:p>
    <w:p>
      <w:p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برای بیان مقام و عظمت امیرالمؤمنین‌علیه السلام او را به پیامبران و جانشینان ایشان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شمعون برای عیسی هستی که جانشین او بود، تو جانشین من هستی؛ ولی فقط پیامبرنیستی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إِسْحاقَ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676" w:name="__RefHeading___Toc2634763_211673320"/>
      <w:bookmarkStart w:id="677" w:name="_Toc299"/>
      <w:bookmarkEnd w:id="676"/>
      <w:r>
        <w:rPr/>
        <w:t>288</w:t>
      </w:r>
      <w:r>
        <w:rPr>
          <w:rtl w:val="true"/>
        </w:rPr>
        <w:t xml:space="preserve"> </w:t>
      </w:r>
      <w:r>
        <w:rPr>
          <w:rtl w:val="true"/>
        </w:rPr>
        <w:t>بِمَنْزِلَةِ الْکَعْبَةِ</w:t>
      </w:r>
      <w:bookmarkEnd w:id="677"/>
    </w:p>
    <w:p>
      <w:pPr>
        <w:pStyle w:val="BookText"/>
        <w:rPr/>
      </w:pPr>
      <w:r>
        <w:rPr>
          <w:rFonts w:ascii="IRNazanin" w:hAnsi="IRNazanin" w:eastAsia="IRNazanin"/>
          <w:color w:val="111111"/>
          <w:sz w:val="28"/>
          <w:sz w:val="28"/>
          <w:szCs w:val="28"/>
          <w:rtl w:val="true"/>
          <w:lang w:bidi="fa-IR"/>
        </w:rPr>
        <w:t>تشبیه جالب اینکه پیامبرصلی الله علیه وآله علی‌علیه السلام را به خانه کعبه تشبیه نموده، آنجا که 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بِمَنْزِلَةِ الْکَعْبَةِ تُؤْتی وَلا تَأْتِی، فَإِنْ أَتاکَ هؤُلآءَ الْقَوْمُ فَسَلَّمُوا لَکَ هذَا الْأَمْرَ فَاقْبِلْهُ مِنْهُمْ وَإِنْ لَمْ یأْتُوکَ فَلا تَأْتِهِمْ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کعبه هستی که دیگران باید به طرف و طواف تو بیایند نه تو به سوی آنان بروی، اگر آمدند و تسلیم امامت تو شدند آنها را بپذیر و اگر نیامدند، با ایشان کاری نداشته باش</w:t>
      </w:r>
      <w:r>
        <w:rPr>
          <w:rFonts w:eastAsia="IRNazanin" w:cs="IRNazanin"/>
          <w:color w:val="111111"/>
          <w:sz w:val="28"/>
          <w:szCs w:val="28"/>
          <w:rtl w:val="true"/>
          <w:lang w:bidi="fa-IR"/>
        </w:rPr>
        <w:t>».</w:t>
      </w:r>
    </w:p>
    <w:p>
      <w:pPr>
        <w:pStyle w:val="Heading3"/>
        <w:numPr>
          <w:ilvl w:val="2"/>
          <w:numId w:val="1"/>
        </w:numPr>
        <w:rPr/>
      </w:pPr>
      <w:bookmarkStart w:id="678" w:name="__RefHeading___Toc2634765_211673320"/>
      <w:bookmarkStart w:id="679" w:name="_Toc300"/>
      <w:bookmarkEnd w:id="678"/>
      <w:r>
        <w:rPr/>
        <w:t>289</w:t>
      </w:r>
      <w:r>
        <w:rPr>
          <w:rtl w:val="true"/>
        </w:rPr>
        <w:t xml:space="preserve"> </w:t>
      </w:r>
      <w:r>
        <w:rPr>
          <w:rtl w:val="true"/>
        </w:rPr>
        <w:t>بِمَنْزِلَةِ هارُونَ‌</w:t>
      </w:r>
      <w:bookmarkEnd w:id="679"/>
    </w:p>
    <w:p>
      <w:pPr>
        <w:pStyle w:val="BookText"/>
        <w:rPr/>
      </w:pPr>
      <w:r>
        <w:rPr>
          <w:rFonts w:ascii="IRNazanin" w:hAnsi="IRNazanin" w:eastAsia="IRNazanin"/>
          <w:color w:val="111111"/>
          <w:sz w:val="28"/>
          <w:sz w:val="28"/>
          <w:szCs w:val="28"/>
          <w:rtl w:val="true"/>
          <w:lang w:bidi="fa-IR"/>
        </w:rPr>
        <w:t>هارون برادر حضرت موسی‌علیه السلام هم پیامبر بود و هم جانشین حضرت موسی‌علیه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امیرمؤمنان‌علیه السلام را با هارون که پیامبرالهی است، مقایسه فرموده؛ لکن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علی‌علیه السلام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متواتر و معروف است که تمام راویان شیعه و سنّی آن را نقل کرده‌اند که پیامبر خداصلی الله علیه وآله بارها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بِمَنْزِلَةِ هارُونَ مِنْ مُوسی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bookmarkStart w:id="680" w:name="pg310_546"/>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مثل هارون برای موسی است جز این‌که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خدای تعالی و توسط جبرئیل به رسول خداصلی الله علیه وآله ابلاغ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سلام می‌رساند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مِنْکَ بِمَنْزِلَةِ هارُونَ مِنْ مُوسی وَلا نَبِی بَعْدَکَ</w:t>
      </w:r>
      <w:r>
        <w:rPr>
          <w:rFonts w:eastAsia="Amiri" w:cs="Amiri" w:ascii="Amiri" w:hAnsi="Amiri"/>
          <w:color w:val="111111"/>
          <w:sz w:val="28"/>
          <w:szCs w:val="28"/>
          <w:rtl w:val="true"/>
          <w:lang w:bidi="ar-SA"/>
        </w:rPr>
        <w:t>».</w:t>
      </w:r>
      <w:r>
        <w:rPr>
          <w:rStyle w:val="FootnoteAnchor"/>
          <w:rtl w:val="true"/>
        </w:rPr>
        <w:footnoteReference w:id="517"/>
      </w:r>
    </w:p>
    <w:p>
      <w:pPr>
        <w:pStyle w:val="Heading3"/>
        <w:numPr>
          <w:ilvl w:val="2"/>
          <w:numId w:val="1"/>
        </w:numPr>
        <w:rPr/>
      </w:pPr>
      <w:bookmarkStart w:id="681" w:name="__RefHeading___Toc2634767_211673320"/>
      <w:bookmarkStart w:id="682" w:name="_Toc301"/>
      <w:bookmarkEnd w:id="681"/>
      <w:r>
        <w:rPr/>
        <w:t>290</w:t>
      </w:r>
      <w:r>
        <w:rPr>
          <w:rtl w:val="true"/>
        </w:rPr>
        <w:t xml:space="preserve"> </w:t>
      </w:r>
      <w:r>
        <w:rPr>
          <w:rtl w:val="true"/>
        </w:rPr>
        <w:t>بِمَنْزِلَةِ هِبَةِ اللَّهِ‌</w:t>
      </w:r>
      <w:bookmarkEnd w:id="682"/>
    </w:p>
    <w:p>
      <w:pPr>
        <w:pStyle w:val="BookText"/>
        <w:rPr/>
      </w:pPr>
      <w:r>
        <w:rPr>
          <w:rFonts w:ascii="IRNazanin" w:hAnsi="IRNazanin" w:eastAsia="IRNazanin"/>
          <w:color w:val="111111"/>
          <w:sz w:val="28"/>
          <w:sz w:val="28"/>
          <w:szCs w:val="28"/>
          <w:rtl w:val="true"/>
          <w:lang w:bidi="fa-IR"/>
        </w:rPr>
        <w:t>اولین وصی روی زمین، هبة اللَّه فرزند آدم که هم خود پیامبر بود و هم جانشین حضرت آدم‌علیه السلام 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پیامبر خاتم‌صلی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مثل هبة اللَّه برای آدم هستی؛ یعنی جانشین من می‌باشی، امّا فقط پیامبر نیستی؛ چون من خاتم الانبیاء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إِسْحاقَ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683" w:name="__RefHeading___Toc2634769_211673320"/>
      <w:bookmarkStart w:id="684" w:name="_Toc302"/>
      <w:bookmarkEnd w:id="683"/>
      <w:r>
        <w:rPr/>
        <w:t>291</w:t>
      </w:r>
      <w:r>
        <w:rPr>
          <w:rtl w:val="true"/>
        </w:rPr>
        <w:t xml:space="preserve"> </w:t>
      </w:r>
      <w:r>
        <w:rPr>
          <w:rtl w:val="true"/>
        </w:rPr>
        <w:t>بَهْجَتُهُ بَهْجَةُ سُلَیمانٍ‌</w:t>
      </w:r>
      <w:bookmarkEnd w:id="684"/>
    </w:p>
    <w:p>
      <w:pPr>
        <w:pStyle w:val="BookText"/>
        <w:rPr/>
      </w:pPr>
      <w:r>
        <w:rPr>
          <w:rFonts w:ascii="IRNazanin" w:hAnsi="IRNazanin" w:eastAsia="IRNazanin"/>
          <w:color w:val="111111"/>
          <w:sz w:val="28"/>
          <w:sz w:val="28"/>
          <w:szCs w:val="28"/>
          <w:rtl w:val="true"/>
          <w:lang w:bidi="fa-IR"/>
        </w:rPr>
        <w:t>کسی که خوش‌رویی و زیبایی چهره‌اش، مانند حضرت سلیمان‌علیه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پیامبراعظم‌صلی الله علیه وآله در مورد شباهت علی‌علیه السلام به سایر پیامبران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 لِینُهُ بِلِینِ لُوطٍ، وَخُلْقُهُ بِخُلْقِ یحْیی وَزُهْدُهُ بِزُهْدِ أَیوبَ، وَسَخآؤُهُ بِسَخآءِ إِبْراهِیمَ، وَبَهْجَتُهُ بِبَهْجَةِ سُلَیمانَ بْنِ داوُدَ وَقُوَّتَهُ بِقُوَّةِ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علی‌علیه السلام به حضرت لوطعلیه السلام شباهت دارد، اخلاقش به اخلاق یحیی‌علیه السلام، زهدش به زهد ایوب‌علیه السلام، سخاوتش به سخاوت ابراهیم‌علیه السلام، بهجت او به سلیمان‌علیه السلام و نیروی او به نیروی داودعلیه السلام شباهت دارد</w:t>
      </w:r>
      <w:r>
        <w:rPr>
          <w:rFonts w:eastAsia="IRNazanin" w:cs="IRNazanin"/>
          <w:color w:val="111111"/>
          <w:sz w:val="28"/>
          <w:szCs w:val="28"/>
          <w:rtl w:val="true"/>
          <w:lang w:bidi="fa-IR"/>
        </w:rPr>
        <w:t>».</w:t>
      </w:r>
    </w:p>
    <w:p>
      <w:pPr>
        <w:pStyle w:val="Heading3"/>
        <w:numPr>
          <w:ilvl w:val="2"/>
          <w:numId w:val="1"/>
        </w:numPr>
        <w:rPr/>
      </w:pPr>
      <w:bookmarkStart w:id="685" w:name="__RefHeading___Toc2634771_211673320"/>
      <w:bookmarkStart w:id="686" w:name="_Toc303"/>
      <w:bookmarkEnd w:id="685"/>
      <w:r>
        <w:rPr/>
        <w:t>292</w:t>
      </w:r>
      <w:r>
        <w:rPr>
          <w:rtl w:val="true"/>
        </w:rPr>
        <w:t xml:space="preserve"> </w:t>
      </w:r>
      <w:r>
        <w:rPr>
          <w:rtl w:val="true"/>
        </w:rPr>
        <w:t>بِهِ یهتَدِی الْمُهْتَدُونَ‌</w:t>
      </w:r>
      <w:bookmarkEnd w:id="686"/>
    </w:p>
    <w:p>
      <w:pPr>
        <w:pStyle w:val="BookText"/>
        <w:rPr/>
      </w:pPr>
      <w:r>
        <w:rPr>
          <w:rFonts w:ascii="IRNazanin" w:hAnsi="IRNazanin" w:eastAsia="IRNazanin"/>
          <w:color w:val="111111"/>
          <w:sz w:val="28"/>
          <w:sz w:val="28"/>
          <w:szCs w:val="28"/>
          <w:rtl w:val="true"/>
          <w:lang w:bidi="fa-IR"/>
        </w:rPr>
        <w:t>هدایت یافتگان به وسیله او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وَأَنْتَ الْهادِی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یهْتَدِی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بیم‌دهنده هستم و تو هم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وسیله تو هدایت می‌یابند</w:t>
      </w:r>
      <w:r>
        <w:rPr>
          <w:rFonts w:eastAsia="IRNazanin" w:cs="IRNazanin"/>
          <w:color w:val="111111"/>
          <w:sz w:val="28"/>
          <w:szCs w:val="28"/>
          <w:rtl w:val="true"/>
          <w:lang w:bidi="fa-IR"/>
        </w:rPr>
        <w:t>».</w:t>
      </w:r>
    </w:p>
    <w:p>
      <w:pPr>
        <w:pStyle w:val="Heading3"/>
        <w:numPr>
          <w:ilvl w:val="2"/>
          <w:numId w:val="1"/>
        </w:numPr>
        <w:rPr/>
      </w:pPr>
      <w:bookmarkStart w:id="687" w:name="__RefHeading___Toc2634773_211673320"/>
      <w:bookmarkStart w:id="688" w:name="_Toc304"/>
      <w:bookmarkEnd w:id="687"/>
      <w:r>
        <w:rPr/>
        <w:t>293</w:t>
      </w:r>
      <w:r>
        <w:rPr>
          <w:rtl w:val="true"/>
        </w:rPr>
        <w:t xml:space="preserve"> </w:t>
      </w:r>
      <w:r>
        <w:rPr>
          <w:rtl w:val="true"/>
        </w:rPr>
        <w:t>بَیتُ اللَّهِ‌</w:t>
      </w:r>
      <w:bookmarkEnd w:id="688"/>
    </w:p>
    <w:p>
      <w:pPr>
        <w:pStyle w:val="BookText"/>
        <w:rPr/>
      </w:pPr>
      <w:r>
        <w:rPr>
          <w:rFonts w:ascii="IRNazanin" w:hAnsi="IRNazanin" w:eastAsia="IRNazanin"/>
          <w:color w:val="111111"/>
          <w:sz w:val="28"/>
          <w:sz w:val="28"/>
          <w:szCs w:val="28"/>
          <w:rtl w:val="true"/>
          <w:lang w:bidi="fa-IR"/>
        </w:rPr>
        <w:t>رسول خداصلی الله علیه وآله از جانب خدای تعالی درباره امام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الْعَلَمَ الْهادِی مِنَ الضَّلالَةِ، وَبابِی الَّذِی أُوتِی مِنْهُ، وَبَیتِی الَّذِی مَنْ دَخَلَهُ کانَ آمِناً مِنْ نارِی وَحِصْنِی الَّذِی مَنْ لَجَأَ إِلَیهِ حَصَّنَهُ مِنْ مَکْرُوهِ الدُّنْیا وَالْآخِرَةِ، وَوَجْهِی الَّذِی مَنْ تَوَجَّهَ إِلَیهِ لَمْ أَصْرِفْ وَجْهِی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علی‌علیه السلام را پرچم هدایت‌گر مردم از گمراهی قرار دادم، او باب من است که مردم باید به آن درآیند،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داخل آن شود از آتش عذاب درامان است، دژ محکم من است هرکه بدان پناه برد از بدی دنیا و عذاب آخرت محفوظ </w:t>
      </w:r>
      <w:bookmarkStart w:id="689" w:name="pg310_547"/>
    </w:p>
    <w:p>
      <w:pPr>
        <w:pStyle w:val="BookText"/>
        <w:rPr/>
      </w:pPr>
      <w:bookmarkEnd w:id="689"/>
      <w:r>
        <w:rPr>
          <w:rFonts w:ascii="IRNazanin" w:hAnsi="IRNazanin" w:eastAsia="IRNazanin"/>
          <w:color w:val="111111"/>
          <w:sz w:val="28"/>
          <w:sz w:val="28"/>
          <w:szCs w:val="28"/>
          <w:rtl w:val="true"/>
          <w:lang w:bidi="fa-IR"/>
        </w:rPr>
        <w:t>می‌شود، و او وجه من است هرکه بدان رو کند، از او رو برنگردانم</w:t>
      </w:r>
      <w:r>
        <w:rPr>
          <w:rFonts w:eastAsia="IRNazanin" w:cs="IRNazanin"/>
          <w:color w:val="111111"/>
          <w:sz w:val="28"/>
          <w:szCs w:val="28"/>
          <w:rtl w:val="true"/>
          <w:lang w:bidi="fa-IR"/>
        </w:rPr>
        <w:t>».</w:t>
      </w:r>
    </w:p>
    <w:p>
      <w:pPr>
        <w:pStyle w:val="Heading3"/>
        <w:numPr>
          <w:ilvl w:val="2"/>
          <w:numId w:val="1"/>
        </w:numPr>
        <w:rPr/>
      </w:pPr>
      <w:bookmarkStart w:id="690" w:name="__RefHeading___Toc2634775_211673320"/>
      <w:bookmarkStart w:id="691" w:name="_Toc305"/>
      <w:bookmarkEnd w:id="690"/>
      <w:r>
        <w:rPr/>
        <w:t>294</w:t>
      </w:r>
      <w:r>
        <w:rPr>
          <w:rtl w:val="true"/>
        </w:rPr>
        <w:t xml:space="preserve"> </w:t>
      </w:r>
      <w:r>
        <w:rPr>
          <w:rtl w:val="true"/>
        </w:rPr>
        <w:t>بَیتُهُ بَیتُ النَّبِی‌ّ</w:t>
      </w:r>
      <w:bookmarkEnd w:id="691"/>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وارد خانه آن حضرت شوم، اجازه گرفتم، ایشان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بَیتِی بَیتُکَ، فَما لَکَ تَسْتَأْذِنُ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خانه من خانه تو است؛ پس چرا اجازه می‌گیری؟</w:t>
      </w:r>
      <w:r>
        <w:rPr>
          <w:rFonts w:eastAsia="IRNazanin" w:cs="IRNazanin"/>
          <w:color w:val="111111"/>
          <w:sz w:val="28"/>
          <w:szCs w:val="28"/>
          <w:rtl w:val="true"/>
          <w:lang w:bidi="fa-IR"/>
        </w:rPr>
        <w:t>!».</w:t>
      </w:r>
    </w:p>
    <w:p>
      <w:pPr>
        <w:pStyle w:val="Heading3"/>
        <w:numPr>
          <w:ilvl w:val="2"/>
          <w:numId w:val="1"/>
        </w:numPr>
        <w:rPr/>
      </w:pPr>
      <w:bookmarkStart w:id="692" w:name="__RefHeading___Toc2634777_211673320"/>
      <w:bookmarkStart w:id="693" w:name="_Toc306"/>
      <w:bookmarkEnd w:id="692"/>
      <w:r>
        <w:rPr/>
        <w:t>295</w:t>
      </w:r>
      <w:r>
        <w:rPr>
          <w:rtl w:val="true"/>
        </w:rPr>
        <w:t xml:space="preserve"> </w:t>
      </w:r>
      <w:r>
        <w:rPr>
          <w:rtl w:val="true"/>
        </w:rPr>
        <w:t>تابِعُهُ تابِعُ الرَّسُولِ‌</w:t>
      </w:r>
      <w:bookmarkEnd w:id="693"/>
    </w:p>
    <w:p>
      <w:pPr>
        <w:pStyle w:val="BookText"/>
        <w:rPr/>
      </w:pPr>
      <w:r>
        <w:rPr>
          <w:rFonts w:ascii="IRNazanin" w:hAnsi="IRNazanin" w:eastAsia="IRNazanin"/>
          <w:color w:val="111111"/>
          <w:sz w:val="28"/>
          <w:sz w:val="28"/>
          <w:szCs w:val="28"/>
          <w:rtl w:val="true"/>
          <w:lang w:bidi="fa-IR"/>
        </w:rPr>
        <w:t>رسول خداصلی الله علیه وآله در ولایت، فضیلت و منقبت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أَمْرِی، نَهْیهُ نَهْیی وَتابِعُهُ 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فرمان من است، و نهی او نهی من و تابع او تابع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کُلِ‌ّ مُسْلِمٍ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694" w:name="__RefHeading___Toc2634779_211673320"/>
      <w:bookmarkStart w:id="695" w:name="_Toc307"/>
      <w:bookmarkEnd w:id="694"/>
      <w:r>
        <w:rPr/>
        <w:t>296</w:t>
      </w:r>
      <w:r>
        <w:rPr>
          <w:rtl w:val="true"/>
        </w:rPr>
        <w:t xml:space="preserve"> </w:t>
      </w:r>
      <w:r>
        <w:rPr>
          <w:rtl w:val="true"/>
        </w:rPr>
        <w:t>تُجالِسُهُ الْمَلآئِکَةُ</w:t>
      </w:r>
      <w:bookmarkEnd w:id="695"/>
    </w:p>
    <w:p>
      <w:pPr>
        <w:pStyle w:val="BookText"/>
        <w:rPr/>
      </w:pPr>
      <w:r>
        <w:rPr>
          <w:rFonts w:ascii="IRNazanin" w:hAnsi="IRNazanin" w:eastAsia="IRNazanin"/>
          <w:color w:val="111111"/>
          <w:sz w:val="28"/>
          <w:sz w:val="28"/>
          <w:szCs w:val="28"/>
          <w:rtl w:val="true"/>
          <w:lang w:bidi="fa-IR"/>
        </w:rPr>
        <w:t>فرشتگان الهی با او همنشین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696" w:name="__RefHeading___Toc2634781_211673320"/>
      <w:bookmarkStart w:id="697" w:name="_Toc308"/>
      <w:bookmarkEnd w:id="696"/>
      <w:r>
        <w:rPr/>
        <w:t>297</w:t>
      </w:r>
      <w:r>
        <w:rPr>
          <w:rtl w:val="true"/>
        </w:rPr>
        <w:t xml:space="preserve"> </w:t>
      </w:r>
      <w:r>
        <w:rPr>
          <w:rtl w:val="true"/>
        </w:rPr>
        <w:t>تُقاتِلُهُ الْفِئَةُ الْباغِیةُ</w:t>
      </w:r>
      <w:bookmarkEnd w:id="697"/>
    </w:p>
    <w:p>
      <w:pPr>
        <w:pStyle w:val="BookText"/>
        <w:rPr/>
      </w:pPr>
      <w:r>
        <w:rPr>
          <w:rFonts w:ascii="IRNazanin" w:hAnsi="IRNazanin" w:eastAsia="IRNazanin"/>
          <w:color w:val="111111"/>
          <w:sz w:val="28"/>
          <w:sz w:val="28"/>
          <w:szCs w:val="28"/>
          <w:rtl w:val="true"/>
          <w:lang w:bidi="fa-IR"/>
        </w:rPr>
        <w:t>گروهی ستمکار و تجاوزگر با او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سَتُقاتِلُکَ الْفِئَةُ الْباغِیةُ وَأَنْتَ عَلَی الْحَقِ‌ّ، فَمَنْ لَمْ ینْصُرْکَ یوْمَئِذٍ فَلَیسَ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گروهی ستمکار و تجاوزگر با تو می‌جنگند، و تو بر حقّ هستی، پس هرکس تو را در آن روز یاری نرساند، از من نیست</w:t>
      </w:r>
      <w:r>
        <w:rPr>
          <w:rFonts w:eastAsia="IRNazanin" w:cs="IRNazanin"/>
          <w:color w:val="111111"/>
          <w:sz w:val="28"/>
          <w:szCs w:val="28"/>
          <w:rtl w:val="true"/>
          <w:lang w:bidi="fa-IR"/>
        </w:rPr>
        <w:t>».</w:t>
      </w:r>
    </w:p>
    <w:p>
      <w:pPr>
        <w:pStyle w:val="Heading3"/>
        <w:numPr>
          <w:ilvl w:val="2"/>
          <w:numId w:val="1"/>
        </w:numPr>
        <w:rPr/>
      </w:pPr>
      <w:bookmarkStart w:id="698" w:name="__RefHeading___Toc2634783_211673320"/>
      <w:bookmarkStart w:id="699" w:name="_Toc309"/>
      <w:bookmarkEnd w:id="698"/>
      <w:r>
        <w:rPr/>
        <w:t>298</w:t>
      </w:r>
      <w:r>
        <w:rPr>
          <w:rtl w:val="true"/>
        </w:rPr>
        <w:t xml:space="preserve"> </w:t>
      </w:r>
      <w:r>
        <w:rPr>
          <w:rtl w:val="true"/>
        </w:rPr>
        <w:t>تَقِی الْقَلْبِ‌</w:t>
      </w:r>
      <w:bookmarkEnd w:id="699"/>
    </w:p>
    <w:p>
      <w:pPr>
        <w:pStyle w:val="BookText"/>
        <w:rPr/>
      </w:pPr>
      <w:r>
        <w:rPr>
          <w:rFonts w:ascii="IRNazanin" w:hAnsi="IRNazanin" w:eastAsia="IRNazanin"/>
          <w:color w:val="111111"/>
          <w:sz w:val="28"/>
          <w:sz w:val="28"/>
          <w:szCs w:val="28"/>
          <w:rtl w:val="true"/>
          <w:lang w:bidi="fa-IR"/>
        </w:rPr>
        <w:t>پیامبر اکرم‌صلی الله علیه وآله بین اصحاب خود با اشاره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قَدْ أَتاکُمْ تَقِی الْقَلْبِ، نَقِی الْکَفَّینِ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است که به سوی شما می‌آید، با قلبی خالص و صاف و دستی پاک و سالم</w:t>
      </w:r>
      <w:r>
        <w:rPr>
          <w:rFonts w:eastAsia="IRNazanin" w:cs="IRNazanin"/>
          <w:color w:val="111111"/>
          <w:sz w:val="28"/>
          <w:szCs w:val="28"/>
          <w:rtl w:val="true"/>
          <w:lang w:bidi="fa-IR"/>
        </w:rPr>
        <w:t>».</w:t>
      </w:r>
    </w:p>
    <w:p>
      <w:pPr>
        <w:pStyle w:val="Heading3"/>
        <w:numPr>
          <w:ilvl w:val="2"/>
          <w:numId w:val="1"/>
        </w:numPr>
        <w:rPr/>
      </w:pPr>
      <w:bookmarkStart w:id="700" w:name="__RefHeading___Toc2634785_211673320"/>
      <w:bookmarkStart w:id="701" w:name="_Toc310"/>
      <w:bookmarkEnd w:id="700"/>
      <w:r>
        <w:rPr/>
        <w:t>299</w:t>
      </w:r>
      <w:r>
        <w:rPr>
          <w:rtl w:val="true"/>
        </w:rPr>
        <w:t xml:space="preserve"> </w:t>
      </w:r>
      <w:r>
        <w:rPr>
          <w:rtl w:val="true"/>
        </w:rPr>
        <w:t>الثَّقَلُ الْأَصْغَرُ</w:t>
      </w:r>
      <w:bookmarkEnd w:id="701"/>
    </w:p>
    <w:p>
      <w:pPr>
        <w:pStyle w:val="BookText"/>
        <w:rPr/>
      </w:pPr>
      <w:r>
        <w:rPr>
          <w:rFonts w:ascii="IRNazanin" w:hAnsi="IRNazanin" w:eastAsia="IRNazanin"/>
          <w:color w:val="111111"/>
          <w:sz w:val="28"/>
          <w:sz w:val="28"/>
          <w:szCs w:val="28"/>
          <w:rtl w:val="true"/>
          <w:lang w:bidi="fa-IR"/>
        </w:rPr>
        <w:t>در پی حدیث معروف ثقلین، پیامبرصلی الله علیه وآله در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وَالطَّیبِینَ مِنْ وُلْدِی هُمُ الثَّقَلُ الْأَصْغَرُ وَالْقُرْآنُ هُوَ الثَّقَلُ الْأَکْبَرُ، فَکُلُّ واحِدٍ مُنْبِئٌ عَنْ صاحِبِهِ وَمُوافِقٌ لَهُ، لَنْ یفْتَرِقا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علی و فرزندان پاک و مطهر من همان ثقل اصغر و قرآن کریم، ثقل اکبر هستند که هر کدام از دیگری خبر می‌دهند و سازگار می‌باشند، این دو از یکدیگر جدا نمی‌شوند تا در حوض کوثر بر من وارد گردند</w:t>
      </w:r>
      <w:r>
        <w:rPr>
          <w:rFonts w:eastAsia="IRNazanin" w:cs="IRNazanin"/>
          <w:color w:val="111111"/>
          <w:sz w:val="28"/>
          <w:szCs w:val="28"/>
          <w:rtl w:val="true"/>
          <w:lang w:bidi="fa-IR"/>
        </w:rPr>
        <w:t>».</w:t>
      </w:r>
    </w:p>
    <w:p>
      <w:pPr>
        <w:pStyle w:val="Heading3"/>
        <w:numPr>
          <w:ilvl w:val="2"/>
          <w:numId w:val="1"/>
        </w:numPr>
        <w:rPr/>
      </w:pPr>
      <w:bookmarkStart w:id="702" w:name="__RefHeading___Toc2634787_211673320"/>
      <w:bookmarkStart w:id="703" w:name="_Toc311"/>
      <w:bookmarkEnd w:id="702"/>
      <w:r>
        <w:rPr/>
        <w:t>300</w:t>
      </w:r>
      <w:r>
        <w:rPr>
          <w:rtl w:val="true"/>
        </w:rPr>
        <w:t xml:space="preserve"> </w:t>
      </w:r>
      <w:r>
        <w:rPr>
          <w:rtl w:val="true"/>
        </w:rPr>
        <w:t>الْجامِعُ لِلْمَکارِمِ‌</w:t>
      </w:r>
      <w:bookmarkEnd w:id="7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مکارم و بزرگواری‌ها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در مورد امام علی‌علیه السلام فرمود</w:t>
      </w:r>
      <w:r>
        <w:rPr>
          <w:rFonts w:eastAsia="IRNazanin" w:cs="IRNazanin"/>
          <w:color w:val="111111"/>
          <w:sz w:val="28"/>
          <w:szCs w:val="28"/>
          <w:rtl w:val="true"/>
          <w:lang w:bidi="fa-IR"/>
        </w:rPr>
        <w:t xml:space="preserve">: </w:t>
      </w:r>
      <w:bookmarkStart w:id="704" w:name="pg310_548"/>
    </w:p>
    <w:p>
      <w:pPr>
        <w:pStyle w:val="BookText"/>
        <w:rPr/>
      </w:pPr>
      <w:bookmarkEnd w:id="7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الْجامِعُ لِلْمَکارِمِ، الْحاوِی لِلْفَضآئِلِ، الْمُشْتَمِلُ عَلَی الْجَمِیلِ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کسی است که همه مکارم و فضیلت‌ها را در خود جمع کرده و دارای زیبایی‌هاست</w:t>
      </w:r>
      <w:r>
        <w:rPr>
          <w:rFonts w:eastAsia="IRNazanin" w:cs="IRNazanin"/>
          <w:color w:val="111111"/>
          <w:sz w:val="28"/>
          <w:szCs w:val="28"/>
          <w:rtl w:val="true"/>
          <w:lang w:bidi="fa-IR"/>
        </w:rPr>
        <w:t>».</w:t>
      </w:r>
    </w:p>
    <w:p>
      <w:pPr>
        <w:pStyle w:val="Heading3"/>
        <w:numPr>
          <w:ilvl w:val="2"/>
          <w:numId w:val="1"/>
        </w:numPr>
        <w:rPr/>
      </w:pPr>
      <w:bookmarkStart w:id="705" w:name="__RefHeading___Toc2634789_211673320"/>
      <w:bookmarkStart w:id="706" w:name="_Toc312"/>
      <w:bookmarkEnd w:id="705"/>
      <w:r>
        <w:rPr/>
        <w:t>301</w:t>
      </w:r>
      <w:r>
        <w:rPr>
          <w:rtl w:val="true"/>
        </w:rPr>
        <w:t xml:space="preserve"> </w:t>
      </w:r>
      <w:r>
        <w:rPr>
          <w:rtl w:val="true"/>
        </w:rPr>
        <w:t>جَبْرَئِیلُ عَنْ یمِینِهِ‌</w:t>
      </w:r>
      <w:bookmarkEnd w:id="706"/>
    </w:p>
    <w:p>
      <w:pPr>
        <w:pStyle w:val="BookText"/>
        <w:rPr/>
      </w:pPr>
      <w:r>
        <w:rPr>
          <w:rFonts w:ascii="IRNazanin" w:hAnsi="IRNazanin" w:eastAsia="IRNazanin"/>
          <w:color w:val="111111"/>
          <w:sz w:val="28"/>
          <w:sz w:val="28"/>
          <w:szCs w:val="28"/>
          <w:rtl w:val="true"/>
          <w:lang w:bidi="fa-IR"/>
        </w:rPr>
        <w:t>رسول اعظم‌صلی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بَعَثْتُهُ فِی سَرِیةٍ وَلا أَبْرَزْتُهُ بِمُبارَزَةٍ إِلّا رَأَیتُ جَبْرائِیلَ عَنْ یمِینِهِ وَمِیکائِیلَ عَنْ یسارِهِ وَمَلَکَ الْمَوْتِ أَمامَهُ وَسَحابَةً تَظِلُّهُ حَتّی یعْطِیهُ اللَّهُ خَیرَ النَّصْرِ وَالظَّفَرِ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علی‌علیه السلام را به هیچ مأموریت و جنگی اعزام نکردم جز اینکه می‌دیدم جبرئیل از سمت راست و میکائیل از سمت چپ و ملک الموت از مقابل او هستند و ابری نیز بر او سایه‌افکن است تا اینکه خداوند بهترین فتح و پیروزی را نصیب می‌کرد</w:t>
      </w:r>
      <w:r>
        <w:rPr>
          <w:rFonts w:eastAsia="IRNazanin" w:cs="IRNazanin"/>
          <w:color w:val="111111"/>
          <w:sz w:val="28"/>
          <w:szCs w:val="28"/>
          <w:rtl w:val="true"/>
          <w:lang w:bidi="fa-IR"/>
        </w:rPr>
        <w:t>».</w:t>
      </w:r>
    </w:p>
    <w:p>
      <w:pPr>
        <w:pStyle w:val="Heading3"/>
        <w:numPr>
          <w:ilvl w:val="2"/>
          <w:numId w:val="1"/>
        </w:numPr>
        <w:rPr/>
      </w:pPr>
      <w:bookmarkStart w:id="707" w:name="__RefHeading___Toc2634791_211673320"/>
      <w:bookmarkStart w:id="708" w:name="_Toc313"/>
      <w:bookmarkEnd w:id="707"/>
      <w:r>
        <w:rPr/>
        <w:t>302</w:t>
      </w:r>
      <w:r>
        <w:rPr>
          <w:rtl w:val="true"/>
        </w:rPr>
        <w:t xml:space="preserve"> </w:t>
      </w:r>
      <w:r>
        <w:rPr>
          <w:rtl w:val="true"/>
        </w:rPr>
        <w:t>جَلِیلٌ فِی السَّمآءِ</w:t>
      </w:r>
      <w:bookmarkEnd w:id="708"/>
    </w:p>
    <w:p>
      <w:pPr>
        <w:pStyle w:val="BookText"/>
        <w:rPr/>
      </w:pPr>
      <w:r>
        <w:rPr>
          <w:rFonts w:ascii="IRNazanin" w:hAnsi="IRNazanin" w:eastAsia="IRNazanin"/>
          <w:color w:val="111111"/>
          <w:sz w:val="28"/>
          <w:sz w:val="28"/>
          <w:szCs w:val="28"/>
          <w:rtl w:val="true"/>
          <w:lang w:bidi="fa-IR"/>
        </w:rPr>
        <w:t>در آسمان دارای جلالت و عظمت و مقام والایی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کَما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کَبِیراً فِی الْأَرْضِ، جَلِیلاً فِی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همان‌گونه که رسول خداصلی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بزرگ و در آسمان، باجلالت می‌باشی</w:t>
      </w:r>
      <w:r>
        <w:rPr>
          <w:rFonts w:eastAsia="IRNazanin" w:cs="IRNazanin"/>
          <w:color w:val="111111"/>
          <w:sz w:val="28"/>
          <w:szCs w:val="28"/>
          <w:rtl w:val="true"/>
          <w:lang w:bidi="fa-IR"/>
        </w:rPr>
        <w:t>».</w:t>
      </w:r>
    </w:p>
    <w:p>
      <w:pPr>
        <w:pStyle w:val="Heading3"/>
        <w:numPr>
          <w:ilvl w:val="2"/>
          <w:numId w:val="1"/>
        </w:numPr>
        <w:rPr/>
      </w:pPr>
      <w:bookmarkStart w:id="709" w:name="__RefHeading___Toc2634793_211673320"/>
      <w:bookmarkStart w:id="710" w:name="_Toc314"/>
      <w:bookmarkEnd w:id="709"/>
      <w:r>
        <w:rPr/>
        <w:t>303</w:t>
      </w:r>
      <w:r>
        <w:rPr>
          <w:rtl w:val="true"/>
        </w:rPr>
        <w:t xml:space="preserve"> </w:t>
      </w:r>
      <w:r>
        <w:rPr>
          <w:rtl w:val="true"/>
        </w:rPr>
        <w:t>جَنْبُ اللَّهِ الظّاهِرُ</w:t>
      </w:r>
      <w:bookmarkEnd w:id="710"/>
    </w:p>
    <w:p>
      <w:pPr>
        <w:pStyle w:val="BookText"/>
        <w:rPr/>
      </w:pPr>
      <w:r>
        <w:rPr>
          <w:rFonts w:ascii="IRNazanin" w:hAnsi="IRNazanin" w:eastAsia="IRNazanin"/>
          <w:color w:val="111111"/>
          <w:sz w:val="28"/>
          <w:sz w:val="28"/>
          <w:szCs w:val="28"/>
          <w:rtl w:val="true"/>
          <w:lang w:bidi="fa-IR"/>
        </w:rPr>
        <w:t>مراد از جَنب اللَّه یعنی سمت و سویی که همه برای رسیدن به خدا باید متوجه آن ناحیه شوند؛ پس اطاعت از امام،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از پیامبر اعظم‌صلی الله علیه وآله نقل می‌کند که حضرت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عَینُ اللَّهِ النّاظِرَةُ وَأُذُنُهُ السّامِعَةُ وَلِسانُهُ النّاطِقَةُ فِی خَلْقِهِ، وَیدُهُ الْمَبْسُوطَةُ عَلی عِبادِهِ بِالرَّحْمَةِ، وَوَجْهُهُ فِی السَّماواتِ وَالْأَرْضِ وَجَنْبُهُ الظّاهِرُ الْیمِینُ وَحَبْلُهُ الْقَوِی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چشم بینای خدا و گوش شنوا و زبان گویای او بین بندگان است، او دست گشاده خدا بر بندگان برای رحمت به ایشان است، وجه خدا در آسمانها و زمین،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جَنب اللَّه ظاهر و ریسمان محکم الهی است</w:t>
      </w:r>
      <w:r>
        <w:rPr>
          <w:rFonts w:eastAsia="IRNazanin" w:cs="IRNazanin"/>
          <w:color w:val="111111"/>
          <w:sz w:val="28"/>
          <w:szCs w:val="28"/>
          <w:rtl w:val="true"/>
          <w:lang w:bidi="fa-IR"/>
        </w:rPr>
        <w:t>».</w:t>
      </w:r>
    </w:p>
    <w:p>
      <w:pPr>
        <w:pStyle w:val="Heading3"/>
        <w:numPr>
          <w:ilvl w:val="2"/>
          <w:numId w:val="1"/>
        </w:numPr>
        <w:rPr/>
      </w:pPr>
      <w:bookmarkStart w:id="711" w:name="__RefHeading___Toc2634795_211673320"/>
      <w:bookmarkStart w:id="712" w:name="_Toc315"/>
      <w:bookmarkEnd w:id="711"/>
      <w:r>
        <w:rPr/>
        <w:t>304</w:t>
      </w:r>
      <w:r>
        <w:rPr>
          <w:rtl w:val="true"/>
        </w:rPr>
        <w:t xml:space="preserve"> </w:t>
      </w:r>
      <w:r>
        <w:rPr>
          <w:rtl w:val="true"/>
        </w:rPr>
        <w:t>جُنَّةُ الرَّسُولِ‌</w:t>
      </w:r>
      <w:bookmarkEnd w:id="712"/>
    </w:p>
    <w:p>
      <w:pPr>
        <w:pStyle w:val="BookText"/>
        <w:rPr/>
      </w:pPr>
      <w:r>
        <w:rPr>
          <w:rFonts w:ascii="IRNazanin" w:hAnsi="IRNazanin" w:eastAsia="IRNazanin"/>
          <w:color w:val="111111"/>
          <w:sz w:val="28"/>
          <w:sz w:val="28"/>
          <w:szCs w:val="28"/>
          <w:rtl w:val="true"/>
          <w:lang w:bidi="fa-IR"/>
        </w:rPr>
        <w:t>کسی که سپر بلای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علی‌علیه السلام در بهشت اسامی متعددی است، این بشارت پروردگارم به من بود که من هم به علی‌علیه السلام بشارت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مَحْمُودٌ عِنْدَ الْحَقِ‌ّ مُزَکّی عِنْدَ الْمَلائِکَةِ وَخاصَّتِی وَخالِصَتِی وَظاهِرَتِی وَمِصْباحِی وَجُنَّتِی وَرَفِیقِی، آنَسَنِی بِهِ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پسندیده نزد خدا و پاکیزه نزد فرشتگان است، او فرد خاص و خالص من است، او پشتوانه </w:t>
      </w:r>
      <w:bookmarkStart w:id="713" w:name="pg310_549"/>
    </w:p>
    <w:p>
      <w:pPr>
        <w:pStyle w:val="BookText"/>
        <w:rPr/>
      </w:pPr>
      <w:bookmarkEnd w:id="713"/>
      <w:r>
        <w:rPr>
          <w:rFonts w:ascii="IRNazanin" w:hAnsi="IRNazanin" w:eastAsia="IRNazanin"/>
          <w:color w:val="111111"/>
          <w:sz w:val="28"/>
          <w:sz w:val="28"/>
          <w:szCs w:val="28"/>
          <w:rtl w:val="true"/>
          <w:lang w:bidi="fa-IR"/>
        </w:rPr>
        <w:t>و چراغ من است، او سپر بلا و رفیق همراه من است، خداوند به وسیله او با من انس می‌گیرد</w:t>
      </w:r>
      <w:r>
        <w:rPr>
          <w:rFonts w:eastAsia="IRNazanin" w:cs="IRNazanin"/>
          <w:color w:val="111111"/>
          <w:sz w:val="28"/>
          <w:szCs w:val="28"/>
          <w:rtl w:val="true"/>
          <w:lang w:bidi="fa-IR"/>
        </w:rPr>
        <w:t>».</w:t>
      </w:r>
    </w:p>
    <w:p>
      <w:pPr>
        <w:pStyle w:val="Heading3"/>
        <w:numPr>
          <w:ilvl w:val="2"/>
          <w:numId w:val="1"/>
        </w:numPr>
        <w:rPr/>
      </w:pPr>
      <w:bookmarkStart w:id="714" w:name="__RefHeading___Toc2634797_211673320"/>
      <w:bookmarkStart w:id="715" w:name="_Toc316"/>
      <w:bookmarkEnd w:id="714"/>
      <w:r>
        <w:rPr/>
        <w:t>305</w:t>
      </w:r>
      <w:r>
        <w:rPr>
          <w:rtl w:val="true"/>
        </w:rPr>
        <w:t xml:space="preserve"> </w:t>
      </w:r>
      <w:r>
        <w:rPr>
          <w:rtl w:val="true"/>
        </w:rPr>
        <w:t>حاسِدُهُ حاسِدُ الرَّسُولِ‌</w:t>
      </w:r>
      <w:bookmarkEnd w:id="715"/>
    </w:p>
    <w:p>
      <w:pPr>
        <w:pStyle w:val="BookText"/>
        <w:rPr/>
      </w:pPr>
      <w:r>
        <w:rPr>
          <w:rFonts w:ascii="IRNazanin" w:hAnsi="IRNazanin" w:eastAsia="IRNazanin"/>
          <w:color w:val="111111"/>
          <w:sz w:val="28"/>
          <w:sz w:val="28"/>
          <w:szCs w:val="28"/>
          <w:rtl w:val="true"/>
          <w:lang w:bidi="fa-IR"/>
        </w:rPr>
        <w:t>پیامبر اعظم‌صلی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حَسَدَ عَلِیاً فَقَدْ حَسَدَنِی، وَمَنْ حَسَدَنِی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علی‌علیه السلام حسد ورزد، هرآینه به من حسد ورزیده، و هرکس به من حسد ورزد، هرآینه کافر است</w:t>
      </w:r>
      <w:r>
        <w:rPr>
          <w:rFonts w:eastAsia="IRNazanin" w:cs="IRNazanin"/>
          <w:color w:val="111111"/>
          <w:sz w:val="28"/>
          <w:szCs w:val="28"/>
          <w:rtl w:val="true"/>
          <w:lang w:bidi="fa-IR"/>
        </w:rPr>
        <w:t>».</w:t>
      </w:r>
    </w:p>
    <w:p>
      <w:pPr>
        <w:pStyle w:val="Heading3"/>
        <w:numPr>
          <w:ilvl w:val="2"/>
          <w:numId w:val="1"/>
        </w:numPr>
        <w:rPr/>
      </w:pPr>
      <w:bookmarkStart w:id="716" w:name="__RefHeading___Toc2634799_211673320"/>
      <w:bookmarkStart w:id="717" w:name="_Toc317"/>
      <w:bookmarkEnd w:id="716"/>
      <w:r>
        <w:rPr/>
        <w:t>306</w:t>
      </w:r>
      <w:r>
        <w:rPr>
          <w:rtl w:val="true"/>
        </w:rPr>
        <w:t xml:space="preserve"> </w:t>
      </w:r>
      <w:r>
        <w:rPr>
          <w:rtl w:val="true"/>
        </w:rPr>
        <w:t>حامِلُ اللِّواءِ</w:t>
      </w:r>
      <w:bookmarkEnd w:id="717"/>
    </w:p>
    <w:p>
      <w:pPr>
        <w:pStyle w:val="BookText"/>
        <w:rPr/>
      </w:pPr>
      <w:r>
        <w:rPr>
          <w:rFonts w:ascii="IRNazanin" w:hAnsi="IRNazanin" w:eastAsia="IRNazanin"/>
          <w:color w:val="111111"/>
          <w:sz w:val="28"/>
          <w:sz w:val="28"/>
          <w:szCs w:val="28"/>
          <w:rtl w:val="true"/>
          <w:lang w:bidi="fa-IR"/>
        </w:rPr>
        <w:t>لواء به معنای پرچم و علامت و نشانه است که در جنگ‌ها به کار می‌گرفته‌اند و مرکزیت سپاه یا فرماندهی را مشخص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امیرمؤمنان‌علیه السلام پرچم‌دار مخصوص پیامبر خداصلی الله علیه وآله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داخل بهشت می‌شود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شما وارد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صاحِبُ لِوائِی فِی الْآخِرَةِ کَما أَنَّکَ صاحِبُ لِوائِی فِی الدُّنْیا وَحامِلُ اللِّواءِ هُوَ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صاحب لوای من در آخرت هستی همان طور که صاحب لوای من در دنیا می‌باشی، و پرچمدار نیز مقدم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الْحَوْضِ وَحامِلِ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حوض کوثر و حامل پرچم شفاعت</w:t>
      </w:r>
      <w:r>
        <w:rPr>
          <w:rFonts w:eastAsia="IRNazanin" w:cs="IRNazanin"/>
          <w:color w:val="111111"/>
          <w:sz w:val="28"/>
          <w:szCs w:val="28"/>
          <w:rtl w:val="true"/>
          <w:lang w:bidi="fa-IR"/>
        </w:rPr>
        <w:t>».</w:t>
      </w:r>
    </w:p>
    <w:p>
      <w:pPr>
        <w:pStyle w:val="Heading3"/>
        <w:numPr>
          <w:ilvl w:val="2"/>
          <w:numId w:val="1"/>
        </w:numPr>
        <w:rPr/>
      </w:pPr>
      <w:bookmarkStart w:id="718" w:name="__RefHeading___Toc2634801_211673320"/>
      <w:bookmarkStart w:id="719" w:name="_Toc318"/>
      <w:bookmarkEnd w:id="718"/>
      <w:r>
        <w:rPr/>
        <w:t>307</w:t>
      </w:r>
      <w:r>
        <w:rPr>
          <w:rtl w:val="true"/>
        </w:rPr>
        <w:t xml:space="preserve"> </w:t>
      </w:r>
      <w:r>
        <w:rPr>
          <w:rtl w:val="true"/>
        </w:rPr>
        <w:t>الْحاوِی لِلْفَضائِلِ‌</w:t>
      </w:r>
      <w:bookmarkEnd w:id="719"/>
    </w:p>
    <w:p>
      <w:pPr>
        <w:pStyle w:val="BookText"/>
        <w:rPr/>
      </w:pPr>
      <w:r>
        <w:rPr>
          <w:rFonts w:ascii="IRNazanin" w:hAnsi="IRNazanin" w:eastAsia="IRNazanin"/>
          <w:color w:val="111111"/>
          <w:sz w:val="28"/>
          <w:sz w:val="28"/>
          <w:szCs w:val="28"/>
          <w:rtl w:val="true"/>
          <w:lang w:bidi="fa-IR"/>
        </w:rPr>
        <w:t>کسی که فضیلت‌ها و خوبی‌ها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لِلْمَکارِمِ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720" w:name="__RefHeading___Toc2634803_211673320"/>
      <w:bookmarkStart w:id="721" w:name="_Toc319"/>
      <w:bookmarkEnd w:id="720"/>
      <w:r>
        <w:rPr/>
        <w:t>308</w:t>
      </w:r>
      <w:r>
        <w:rPr>
          <w:rtl w:val="true"/>
        </w:rPr>
        <w:t xml:space="preserve"> </w:t>
      </w:r>
      <w:r>
        <w:rPr>
          <w:rtl w:val="true"/>
        </w:rPr>
        <w:t>حَبْلُ اللَّهِ الْقَوِی‌</w:t>
      </w:r>
      <w:bookmarkEnd w:id="721"/>
    </w:p>
    <w:p>
      <w:pPr>
        <w:pStyle w:val="BookText"/>
        <w:rPr/>
      </w:pPr>
      <w:r>
        <w:rPr>
          <w:rFonts w:ascii="IRNazanin" w:hAnsi="IRNazanin" w:eastAsia="IRNazanin"/>
          <w:color w:val="111111"/>
          <w:sz w:val="28"/>
          <w:sz w:val="28"/>
          <w:szCs w:val="28"/>
          <w:rtl w:val="true"/>
          <w:lang w:bidi="fa-IR"/>
        </w:rPr>
        <w:t>امام، ریسمان قوی و محکم خدا در بین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الظّاهِرُ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722" w:name="__RefHeading___Toc2634805_211673320"/>
      <w:bookmarkStart w:id="723" w:name="_Toc320"/>
      <w:bookmarkEnd w:id="722"/>
      <w:r>
        <w:rPr/>
        <w:t>309</w:t>
      </w:r>
      <w:r>
        <w:rPr>
          <w:rtl w:val="true"/>
        </w:rPr>
        <w:t xml:space="preserve"> </w:t>
      </w:r>
      <w:r>
        <w:rPr>
          <w:rtl w:val="true"/>
        </w:rPr>
        <w:t>حَبْلُ اللَّهِ الْمَتِینُ‌</w:t>
      </w:r>
      <w:bookmarkEnd w:id="723"/>
    </w:p>
    <w:p>
      <w:pPr>
        <w:pStyle w:val="BookText"/>
        <w:rPr/>
      </w:pPr>
      <w:r>
        <w:rPr>
          <w:rFonts w:ascii="IRNazanin" w:hAnsi="IRNazanin" w:eastAsia="IRNazanin"/>
          <w:color w:val="111111"/>
          <w:sz w:val="28"/>
          <w:sz w:val="28"/>
          <w:szCs w:val="28"/>
          <w:rtl w:val="true"/>
          <w:lang w:bidi="fa-IR"/>
        </w:rPr>
        <w:t>ریسمان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قول پیامبر اکرم‌صلی الله علیه وآله در مورد سفر معراج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آسمان ششم رسیدم، فرشتگان به استقبالم آمدند و بر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را نشناسیم؛ در حالی که خداوند بهشتی را خلق کرده که بر در آن درختی است و بر هر برگ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بْنُ أَبِی طالِبٍ عُرْوَةُ اللَّهِ الْوَثِیقَةُ وَحَبْلُ اللَّهِ الْمَتِینُ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جانب ما به او هم سلام برسان که خیلی مشتاق وی هستیم</w:t>
      </w:r>
      <w:r>
        <w:rPr>
          <w:rFonts w:eastAsia="IRNazanin" w:cs="IRNazanin"/>
          <w:color w:val="111111"/>
          <w:sz w:val="28"/>
          <w:szCs w:val="28"/>
          <w:rtl w:val="true"/>
          <w:lang w:bidi="fa-IR"/>
        </w:rPr>
        <w:t>.</w:t>
      </w:r>
      <w:r>
        <w:rPr>
          <w:rStyle w:val="FootnoteAnchor"/>
          <w:rtl w:val="true"/>
        </w:rPr>
        <w:footnoteReference w:id="53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زیارت آن حضرت آمده است</w:t>
      </w:r>
      <w:r>
        <w:rPr>
          <w:rFonts w:eastAsia="IRNazanin" w:cs="IRNazanin"/>
          <w:color w:val="111111"/>
          <w:sz w:val="28"/>
          <w:szCs w:val="28"/>
          <w:rtl w:val="true"/>
          <w:lang w:bidi="fa-IR"/>
        </w:rPr>
        <w:t xml:space="preserve">: </w:t>
      </w:r>
      <w:bookmarkStart w:id="724" w:name="pg310_550"/>
    </w:p>
    <w:p>
      <w:pPr>
        <w:pStyle w:val="BookText"/>
        <w:rPr/>
      </w:pPr>
      <w:bookmarkEnd w:id="7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حَبْلَ اللَّهِ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ریسمان محکم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حَبْلُ اللَّهِ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اللَّه و ریسمان محکم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الظّاهِرُ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725" w:name="__RefHeading___Toc2634807_211673320"/>
      <w:bookmarkStart w:id="726" w:name="_Toc321"/>
      <w:bookmarkEnd w:id="725"/>
      <w:r>
        <w:rPr/>
        <w:t>310</w:t>
      </w:r>
      <w:r>
        <w:rPr>
          <w:rtl w:val="true"/>
        </w:rPr>
        <w:t xml:space="preserve"> </w:t>
      </w:r>
      <w:r>
        <w:rPr>
          <w:rtl w:val="true"/>
        </w:rPr>
        <w:t>حُبُّهُ إِیمانٌ‌</w:t>
      </w:r>
      <w:bookmarkEnd w:id="726"/>
    </w:p>
    <w:p>
      <w:pPr>
        <w:pStyle w:val="BookText"/>
        <w:rPr/>
      </w:pPr>
      <w:r>
        <w:rPr>
          <w:rFonts w:ascii="IRNazanin" w:hAnsi="IRNazanin" w:eastAsia="IRNazanin"/>
          <w:color w:val="111111"/>
          <w:sz w:val="28"/>
          <w:sz w:val="28"/>
          <w:szCs w:val="28"/>
          <w:rtl w:val="true"/>
          <w:lang w:bidi="fa-IR"/>
        </w:rPr>
        <w:t>محبّت و دوست داشتن او، جزیی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الظّاهِرُ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727" w:name="__RefHeading___Toc2634809_211673320"/>
      <w:bookmarkStart w:id="728" w:name="_Toc322"/>
      <w:bookmarkEnd w:id="727"/>
      <w:r>
        <w:rPr/>
        <w:t>311</w:t>
      </w:r>
      <w:r>
        <w:rPr>
          <w:rtl w:val="true"/>
        </w:rPr>
        <w:t xml:space="preserve"> </w:t>
      </w:r>
      <w:r>
        <w:rPr>
          <w:rtl w:val="true"/>
        </w:rPr>
        <w:t>حُبُّهُ بَراءَةٌ مِنَ النّارِ</w:t>
      </w:r>
      <w:bookmarkEnd w:id="728"/>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بَراءَةٌ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علی‌علیه السلام نجات دهنده از آتش است</w:t>
      </w:r>
      <w:r>
        <w:rPr>
          <w:rFonts w:eastAsia="IRNazanin" w:cs="IRNazanin"/>
          <w:color w:val="111111"/>
          <w:sz w:val="28"/>
          <w:szCs w:val="28"/>
          <w:rtl w:val="true"/>
          <w:lang w:bidi="fa-IR"/>
        </w:rPr>
        <w:t>».</w:t>
      </w:r>
    </w:p>
    <w:p>
      <w:pPr>
        <w:pStyle w:val="Heading3"/>
        <w:numPr>
          <w:ilvl w:val="2"/>
          <w:numId w:val="1"/>
        </w:numPr>
        <w:rPr/>
      </w:pPr>
      <w:bookmarkStart w:id="729" w:name="__RefHeading___Toc2634811_211673320"/>
      <w:bookmarkStart w:id="730" w:name="_Toc323"/>
      <w:bookmarkEnd w:id="729"/>
      <w:r>
        <w:rPr/>
        <w:t>312</w:t>
      </w:r>
      <w:r>
        <w:rPr>
          <w:rtl w:val="true"/>
        </w:rPr>
        <w:t xml:space="preserve"> </w:t>
      </w:r>
      <w:r>
        <w:rPr>
          <w:rtl w:val="true"/>
        </w:rPr>
        <w:t>حُبُّهُ جَوازُ الصِّراطِ</w:t>
      </w:r>
      <w:bookmarkEnd w:id="730"/>
    </w:p>
    <w:p>
      <w:pPr>
        <w:pStyle w:val="BookText"/>
        <w:rPr/>
      </w:pPr>
      <w:r>
        <w:rPr>
          <w:rFonts w:ascii="IRNazanin" w:hAnsi="IRNazanin" w:eastAsia="IRNazanin"/>
          <w:color w:val="111111"/>
          <w:sz w:val="28"/>
          <w:sz w:val="28"/>
          <w:szCs w:val="28"/>
          <w:rtl w:val="true"/>
          <w:lang w:bidi="fa-IR"/>
        </w:rPr>
        <w:t>رسول خداصلی الله علیه وآله درباره محبت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جَوازٌ، وَجَوازُ الصِّراطِ حُبُّ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هرچیزی مجوز عبور لازم است و مجوز عبور از پل صراط، محبت امام علی‌علیه السلام است</w:t>
      </w:r>
      <w:r>
        <w:rPr>
          <w:rFonts w:eastAsia="IRNazanin" w:cs="IRNazanin"/>
          <w:color w:val="111111"/>
          <w:sz w:val="28"/>
          <w:szCs w:val="28"/>
          <w:rtl w:val="true"/>
          <w:lang w:bidi="fa-IR"/>
        </w:rPr>
        <w:t>».</w:t>
      </w:r>
    </w:p>
    <w:p>
      <w:pPr>
        <w:pStyle w:val="Heading3"/>
        <w:numPr>
          <w:ilvl w:val="2"/>
          <w:numId w:val="1"/>
        </w:numPr>
        <w:rPr/>
      </w:pPr>
      <w:bookmarkStart w:id="731" w:name="__RefHeading___Toc2634813_211673320"/>
      <w:bookmarkStart w:id="732" w:name="_Toc324"/>
      <w:bookmarkEnd w:id="731"/>
      <w:r>
        <w:rPr/>
        <w:t>313</w:t>
      </w:r>
      <w:r>
        <w:rPr>
          <w:rtl w:val="true"/>
        </w:rPr>
        <w:t xml:space="preserve"> </w:t>
      </w:r>
      <w:r>
        <w:rPr>
          <w:rtl w:val="true"/>
        </w:rPr>
        <w:t>حُبُّهُ حَسَنَةٌ</w:t>
      </w:r>
      <w:bookmarkEnd w:id="732"/>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بْنِ أَبِی طالِبٍ حَسَنَةٌ لا یضُرُّ مَعَها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 علی‌علیه السلام حسنه‌ای است که با وجود آن، سیئات ضرری نمی‌رساند</w:t>
      </w:r>
      <w:r>
        <w:rPr>
          <w:rFonts w:eastAsia="IRNazanin" w:cs="IRNazanin"/>
          <w:color w:val="111111"/>
          <w:sz w:val="28"/>
          <w:szCs w:val="28"/>
          <w:rtl w:val="true"/>
          <w:lang w:bidi="fa-IR"/>
        </w:rPr>
        <w:t>».</w:t>
      </w:r>
    </w:p>
    <w:p>
      <w:pPr>
        <w:pStyle w:val="Heading3"/>
        <w:numPr>
          <w:ilvl w:val="2"/>
          <w:numId w:val="1"/>
        </w:numPr>
        <w:rPr/>
      </w:pPr>
      <w:bookmarkStart w:id="733" w:name="__RefHeading___Toc2634815_211673320"/>
      <w:bookmarkStart w:id="734" w:name="_Toc325"/>
      <w:bookmarkEnd w:id="733"/>
      <w:r>
        <w:rPr/>
        <w:t>314</w:t>
      </w:r>
      <w:r>
        <w:rPr>
          <w:rtl w:val="true"/>
        </w:rPr>
        <w:t xml:space="preserve"> </w:t>
      </w:r>
      <w:r>
        <w:rPr>
          <w:rtl w:val="true"/>
        </w:rPr>
        <w:t>حُبُّهُ شَجَرَةُ طُوبی‌</w:t>
      </w:r>
      <w:bookmarkEnd w:id="734"/>
    </w:p>
    <w:p>
      <w:pPr>
        <w:pStyle w:val="BookText"/>
        <w:rPr/>
      </w:pP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أَلْقی فِی رَوْعِی أَنَّ حُبَّهُ شَجَرَةُ طُوبَی الَّتِی غَرَسَهَا اللَّهُ تَعالی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قلب من انداخت که دوستی و محبت نسبت به علی‌علیه السلام، همان شجره طوبایی است که خدای تعالی با دست خود کاشته است</w:t>
      </w:r>
      <w:r>
        <w:rPr>
          <w:rFonts w:eastAsia="IRNazanin" w:cs="IRNazanin"/>
          <w:color w:val="111111"/>
          <w:sz w:val="28"/>
          <w:szCs w:val="28"/>
          <w:rtl w:val="true"/>
          <w:lang w:bidi="fa-IR"/>
        </w:rPr>
        <w:t>».</w:t>
      </w:r>
    </w:p>
    <w:p>
      <w:pPr>
        <w:pStyle w:val="Heading3"/>
        <w:numPr>
          <w:ilvl w:val="2"/>
          <w:numId w:val="1"/>
        </w:numPr>
        <w:rPr/>
      </w:pPr>
      <w:bookmarkStart w:id="735" w:name="__RefHeading___Toc2634817_211673320"/>
      <w:bookmarkStart w:id="736" w:name="_Toc326"/>
      <w:bookmarkEnd w:id="735"/>
      <w:r>
        <w:rPr/>
        <w:t>315</w:t>
      </w:r>
      <w:r>
        <w:rPr>
          <w:rtl w:val="true"/>
        </w:rPr>
        <w:t xml:space="preserve"> </w:t>
      </w:r>
      <w:r>
        <w:rPr>
          <w:rtl w:val="true"/>
        </w:rPr>
        <w:t>حُبُّهُ عِبادَةُ اللَّهِ‌</w:t>
      </w:r>
      <w:bookmarkEnd w:id="736"/>
    </w:p>
    <w:p>
      <w:pPr>
        <w:pStyle w:val="BookText"/>
        <w:rPr/>
      </w:pPr>
      <w:r>
        <w:rPr>
          <w:rFonts w:ascii="IRNazanin" w:hAnsi="IRNazanin" w:eastAsia="IRNazanin"/>
          <w:color w:val="111111"/>
          <w:sz w:val="28"/>
          <w:sz w:val="28"/>
          <w:szCs w:val="28"/>
          <w:rtl w:val="true"/>
          <w:lang w:bidi="fa-IR"/>
        </w:rPr>
        <w:t>محبّت و دوست داشتن او، عبادت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737" w:name="__RefHeading___Toc2634819_211673320"/>
      <w:bookmarkStart w:id="738" w:name="_Toc327"/>
      <w:bookmarkEnd w:id="737"/>
      <w:r>
        <w:rPr/>
        <w:t>316</w:t>
      </w:r>
      <w:r>
        <w:rPr>
          <w:rtl w:val="true"/>
        </w:rPr>
        <w:t xml:space="preserve"> </w:t>
      </w:r>
      <w:r>
        <w:rPr>
          <w:rtl w:val="true"/>
        </w:rPr>
        <w:t>حُبُّهُ عُرْوَةُ الْوُثْقی‌</w:t>
      </w:r>
      <w:bookmarkEnd w:id="738"/>
    </w:p>
    <w:p>
      <w:pPr>
        <w:pStyle w:val="BookText"/>
        <w:rPr/>
      </w:pPr>
      <w:r>
        <w:rPr>
          <w:rFonts w:ascii="IRNazanin" w:hAnsi="IRNazanin" w:eastAsia="IRNazanin"/>
          <w:color w:val="111111"/>
          <w:sz w:val="28"/>
          <w:sz w:val="28"/>
          <w:szCs w:val="28"/>
          <w:rtl w:val="true"/>
          <w:lang w:bidi="fa-IR"/>
        </w:rPr>
        <w:t>پیامبر خداصلی الله علیه وآله در مورد دوستی و ولایت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یتَمَسَّکَ بِالْعُرْوَةِ الْوُثْقی فَلْیتَمَسَّکْ بِحُبِ‌ّ عَلِی‌ّ وَأَهْلِ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به دستگیره محکم خدا تمسک جوید باید به دوستی علی و اهل بیت من متمسک شود</w:t>
      </w:r>
      <w:r>
        <w:rPr>
          <w:rFonts w:eastAsia="IRNazanin" w:cs="IRNazanin"/>
          <w:color w:val="111111"/>
          <w:sz w:val="28"/>
          <w:szCs w:val="28"/>
          <w:rtl w:val="true"/>
          <w:lang w:bidi="fa-IR"/>
        </w:rPr>
        <w:t xml:space="preserve">». </w:t>
      </w:r>
      <w:bookmarkStart w:id="739" w:name="pg310_551"/>
    </w:p>
    <w:p>
      <w:pPr>
        <w:pStyle w:val="Heading3"/>
        <w:numPr>
          <w:ilvl w:val="2"/>
          <w:numId w:val="1"/>
        </w:numPr>
        <w:rPr/>
      </w:pPr>
      <w:bookmarkStart w:id="740" w:name="__RefHeading___Toc2634821_211673320"/>
      <w:bookmarkStart w:id="741" w:name="_Toc328"/>
      <w:bookmarkEnd w:id="739"/>
      <w:bookmarkEnd w:id="740"/>
      <w:r>
        <w:rPr/>
        <w:t>317</w:t>
      </w:r>
      <w:r>
        <w:rPr>
          <w:rtl w:val="true"/>
        </w:rPr>
        <w:t xml:space="preserve"> </w:t>
      </w:r>
      <w:r>
        <w:rPr>
          <w:rtl w:val="true"/>
        </w:rPr>
        <w:t>حُبُّهُ عُنْوانُ صَحِیفَةِ الْمُؤْمِنِ‌</w:t>
      </w:r>
      <w:bookmarkEnd w:id="741"/>
    </w:p>
    <w:p>
      <w:pPr>
        <w:pStyle w:val="BookText"/>
        <w:rPr/>
      </w:pPr>
      <w:r>
        <w:rPr>
          <w:rFonts w:ascii="IRNazanin" w:hAnsi="IRNazanin" w:eastAsia="IRNazanin"/>
          <w:color w:val="111111"/>
          <w:sz w:val="28"/>
          <w:sz w:val="28"/>
          <w:szCs w:val="28"/>
          <w:rtl w:val="true"/>
          <w:lang w:bidi="fa-IR"/>
        </w:rPr>
        <w:t>پیامبرصلی الله علیه وآله در فضیلت امیرمؤمنان‌علیه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صَحِیفَةِ الْمُؤْمِنِ یوْمَ الْقِیامَةِ حُبُّ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نامه اعمال هر مؤمنی در روز قیامت محبت علی بن ابی‌طالب‌علیه السلام است</w:t>
      </w:r>
      <w:r>
        <w:rPr>
          <w:rFonts w:eastAsia="IRNazanin" w:cs="IRNazanin"/>
          <w:color w:val="111111"/>
          <w:sz w:val="28"/>
          <w:szCs w:val="28"/>
          <w:rtl w:val="true"/>
          <w:lang w:bidi="fa-IR"/>
        </w:rPr>
        <w:t>».</w:t>
      </w:r>
    </w:p>
    <w:p>
      <w:pPr>
        <w:pStyle w:val="Heading3"/>
        <w:numPr>
          <w:ilvl w:val="2"/>
          <w:numId w:val="1"/>
        </w:numPr>
        <w:rPr/>
      </w:pPr>
      <w:bookmarkStart w:id="742" w:name="__RefHeading___Toc2634823_211673320"/>
      <w:bookmarkStart w:id="743" w:name="_Toc329"/>
      <w:bookmarkEnd w:id="742"/>
      <w:r>
        <w:rPr/>
        <w:t>318</w:t>
      </w:r>
      <w:r>
        <w:rPr>
          <w:rtl w:val="true"/>
        </w:rPr>
        <w:t xml:space="preserve"> </w:t>
      </w:r>
      <w:r>
        <w:rPr>
          <w:rtl w:val="true"/>
        </w:rPr>
        <w:t>حُبُّهُ نِعْمَةٌ</w:t>
      </w:r>
      <w:bookmarkEnd w:id="743"/>
    </w:p>
    <w:p>
      <w:pPr>
        <w:pStyle w:val="BookText"/>
        <w:rPr/>
      </w:pPr>
      <w:r>
        <w:rPr>
          <w:rFonts w:ascii="IRNazanin" w:hAnsi="IRNazanin" w:eastAsia="IRNazanin"/>
          <w:color w:val="111111"/>
          <w:sz w:val="28"/>
          <w:sz w:val="28"/>
          <w:szCs w:val="28"/>
          <w:rtl w:val="true"/>
          <w:lang w:bidi="fa-IR"/>
        </w:rPr>
        <w:t>محبّت و دوست داشتن او، نوعی نعمت در دنیا و آخرت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744" w:name="__RefHeading___Toc2634825_211673320"/>
      <w:bookmarkStart w:id="745" w:name="_Toc330"/>
      <w:bookmarkEnd w:id="744"/>
      <w:r>
        <w:rPr/>
        <w:t>319</w:t>
      </w:r>
      <w:r>
        <w:rPr>
          <w:rtl w:val="true"/>
        </w:rPr>
        <w:t xml:space="preserve"> </w:t>
      </w:r>
      <w:r>
        <w:rPr>
          <w:rtl w:val="true"/>
        </w:rPr>
        <w:t>حُبُّهُ واجِبٌ‌</w:t>
      </w:r>
      <w:bookmarkEnd w:id="745"/>
    </w:p>
    <w:p>
      <w:pPr>
        <w:pStyle w:val="BookText"/>
        <w:rPr/>
      </w:pPr>
      <w:r>
        <w:rPr>
          <w:rFonts w:ascii="IRNazanin" w:hAnsi="IRNazanin" w:eastAsia="IRNazanin"/>
          <w:color w:val="111111"/>
          <w:sz w:val="28"/>
          <w:sz w:val="28"/>
          <w:szCs w:val="28"/>
          <w:rtl w:val="true"/>
          <w:lang w:bidi="fa-IR"/>
        </w:rPr>
        <w:t>بر همه واجب است که او را از صمیم قلب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این باره امر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عَلَیکُمْ أَنْ تُحِبُّوهُ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شما واجب است که علی‌علیه السلام را دوست داشته باشید</w:t>
      </w:r>
      <w:r>
        <w:rPr>
          <w:rFonts w:eastAsia="IRNazanin" w:cs="IRNazanin"/>
          <w:color w:val="111111"/>
          <w:sz w:val="28"/>
          <w:szCs w:val="28"/>
          <w:rtl w:val="true"/>
          <w:lang w:bidi="fa-IR"/>
        </w:rPr>
        <w:t>».</w:t>
      </w:r>
    </w:p>
    <w:p>
      <w:pPr>
        <w:pStyle w:val="Heading3"/>
        <w:numPr>
          <w:ilvl w:val="2"/>
          <w:numId w:val="1"/>
        </w:numPr>
        <w:rPr/>
      </w:pPr>
      <w:bookmarkStart w:id="746" w:name="__RefHeading___Toc2634827_211673320"/>
      <w:bookmarkStart w:id="747" w:name="_Toc331"/>
      <w:bookmarkEnd w:id="746"/>
      <w:r>
        <w:rPr/>
        <w:t>320</w:t>
      </w:r>
      <w:r>
        <w:rPr>
          <w:rtl w:val="true"/>
        </w:rPr>
        <w:t xml:space="preserve"> </w:t>
      </w:r>
      <w:r>
        <w:rPr>
          <w:rtl w:val="true"/>
        </w:rPr>
        <w:t>حُبُّهُ یأْکُلُ الذُّنُوبَ‌</w:t>
      </w:r>
      <w:bookmarkEnd w:id="747"/>
    </w:p>
    <w:p>
      <w:pPr>
        <w:pStyle w:val="BookText"/>
        <w:rPr/>
      </w:pPr>
      <w:r>
        <w:rPr>
          <w:rFonts w:ascii="IRNazanin" w:hAnsi="IRNazanin" w:eastAsia="IRNazanin"/>
          <w:color w:val="111111"/>
          <w:sz w:val="28"/>
          <w:sz w:val="28"/>
          <w:szCs w:val="28"/>
          <w:rtl w:val="true"/>
          <w:lang w:bidi="fa-IR"/>
        </w:rPr>
        <w:t>رسول اعظم‌صلی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عَلِی‌ّعلیه السلام یأْکُلُ الذُّنُوبَ کَما تَأْکُلُ النّارُ الْحَطَبَ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محبّت علی‌علیه السلام گناهان را می‌خورد همان طور که آتش، هیزم را می‌خورد</w:t>
      </w:r>
      <w:r>
        <w:rPr>
          <w:rFonts w:eastAsia="IRNazanin" w:cs="IRNazanin"/>
          <w:color w:val="111111"/>
          <w:sz w:val="28"/>
          <w:szCs w:val="28"/>
          <w:rtl w:val="true"/>
          <w:lang w:bidi="fa-IR"/>
        </w:rPr>
        <w:t>».</w:t>
      </w:r>
    </w:p>
    <w:p>
      <w:pPr>
        <w:pStyle w:val="Heading3"/>
        <w:numPr>
          <w:ilvl w:val="2"/>
          <w:numId w:val="1"/>
        </w:numPr>
        <w:rPr/>
      </w:pPr>
      <w:bookmarkStart w:id="748" w:name="__RefHeading___Toc2634829_211673320"/>
      <w:bookmarkStart w:id="749" w:name="_Toc332"/>
      <w:bookmarkEnd w:id="748"/>
      <w:r>
        <w:rPr/>
        <w:t>321</w:t>
      </w:r>
      <w:r>
        <w:rPr>
          <w:rtl w:val="true"/>
        </w:rPr>
        <w:t xml:space="preserve"> </w:t>
      </w:r>
      <w:r>
        <w:rPr>
          <w:rtl w:val="true"/>
        </w:rPr>
        <w:t>حُبُّهُ یخْمِدُ النِّیرانَ‌</w:t>
      </w:r>
      <w:bookmarkEnd w:id="749"/>
    </w:p>
    <w:p>
      <w:pPr>
        <w:pStyle w:val="BookText"/>
        <w:rPr/>
      </w:pPr>
      <w:r>
        <w:rPr>
          <w:rFonts w:ascii="IRNazanin" w:hAnsi="IRNazanin" w:eastAsia="IRNazanin"/>
          <w:color w:val="111111"/>
          <w:sz w:val="28"/>
          <w:sz w:val="28"/>
          <w:szCs w:val="28"/>
          <w:rtl w:val="true"/>
          <w:lang w:bidi="fa-IR"/>
        </w:rPr>
        <w:t>دوستی با علی‌علیه السلام آتش جهنّم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یخْمِدُ النِّیرانَ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 داشتن علی‌علیه السلام آتش جهنم را خاموش می‌کند</w:t>
      </w:r>
      <w:r>
        <w:rPr>
          <w:rFonts w:eastAsia="IRNazanin" w:cs="IRNazanin"/>
          <w:color w:val="111111"/>
          <w:sz w:val="28"/>
          <w:szCs w:val="28"/>
          <w:rtl w:val="true"/>
          <w:lang w:bidi="fa-IR"/>
        </w:rPr>
        <w:t>».</w:t>
      </w:r>
    </w:p>
    <w:p>
      <w:pPr>
        <w:pStyle w:val="Heading3"/>
        <w:numPr>
          <w:ilvl w:val="2"/>
          <w:numId w:val="1"/>
        </w:numPr>
        <w:rPr/>
      </w:pPr>
      <w:bookmarkStart w:id="750" w:name="__RefHeading___Toc2634831_211673320"/>
      <w:bookmarkStart w:id="751" w:name="_Toc333"/>
      <w:bookmarkEnd w:id="750"/>
      <w:r>
        <w:rPr/>
        <w:t>322</w:t>
      </w:r>
      <w:r>
        <w:rPr>
          <w:rtl w:val="true"/>
        </w:rPr>
        <w:t xml:space="preserve"> </w:t>
      </w:r>
      <w:r>
        <w:rPr>
          <w:rtl w:val="true"/>
        </w:rPr>
        <w:t>حُبُّهُ یذِیبُ السَّیئاتِ‌</w:t>
      </w:r>
      <w:bookmarkEnd w:id="751"/>
    </w:p>
    <w:p>
      <w:pPr>
        <w:pStyle w:val="BookText"/>
        <w:rPr/>
      </w:pPr>
      <w:r>
        <w:rPr>
          <w:rFonts w:ascii="IRNazanin" w:hAnsi="IRNazanin" w:eastAsia="IRNazanin"/>
          <w:color w:val="111111"/>
          <w:sz w:val="28"/>
          <w:sz w:val="28"/>
          <w:szCs w:val="28"/>
          <w:rtl w:val="true"/>
          <w:lang w:bidi="fa-IR"/>
        </w:rPr>
        <w:t>دوستی با علی‌علیه السلام گناهان و بدیها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یطْفِئَ غَضَبَ اللَّهِ، وَمَنْ أَرادَ أَنْ یقْبَلَ عَمَلُهُ، فَلْیحِبَّ عَلِی بْنَ أَبِی طالِبٍ، فَإِنَّ حُبَّهُ یزِیدُ الْإِیمانَ، وَإِنَّ حُبَّهُ یذِیبُ السَّیئاتِ کَما تُذِیبُ النّارُ الرَّصاصَ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خشم و غضب خدا را خاموش کند و اعمالش پذیرفته شود، پس باید علی بن ابی طالب‌علیه السلام را دوست بدارد؛ زیرا دوستی با علی، ایمان را فزونی می‌بخشد و گناهان را ذوب می‌کند همان‌طور که آتش سرب را ذوب می‌کند</w:t>
      </w:r>
      <w:r>
        <w:rPr>
          <w:rFonts w:eastAsia="IRNazanin" w:cs="IRNazanin"/>
          <w:color w:val="111111"/>
          <w:sz w:val="28"/>
          <w:szCs w:val="28"/>
          <w:rtl w:val="true"/>
          <w:lang w:bidi="fa-IR"/>
        </w:rPr>
        <w:t>».</w:t>
      </w:r>
    </w:p>
    <w:p>
      <w:pPr>
        <w:pStyle w:val="Heading3"/>
        <w:numPr>
          <w:ilvl w:val="2"/>
          <w:numId w:val="1"/>
        </w:numPr>
        <w:rPr/>
      </w:pPr>
      <w:bookmarkStart w:id="752" w:name="__RefHeading___Toc2634833_211673320"/>
      <w:bookmarkStart w:id="753" w:name="_Toc334"/>
      <w:bookmarkEnd w:id="752"/>
      <w:r>
        <w:rPr/>
        <w:t>323</w:t>
      </w:r>
      <w:r>
        <w:rPr>
          <w:rtl w:val="true"/>
        </w:rPr>
        <w:t xml:space="preserve"> </w:t>
      </w:r>
      <w:r>
        <w:rPr>
          <w:rtl w:val="true"/>
        </w:rPr>
        <w:t>حُبُّهُ یزِیدُ الاِْیمانَ‌</w:t>
      </w:r>
      <w:bookmarkEnd w:id="753"/>
    </w:p>
    <w:p>
      <w:pPr>
        <w:pStyle w:val="BookText"/>
        <w:rPr/>
      </w:pPr>
      <w:r>
        <w:rPr>
          <w:rFonts w:ascii="IRNazanin" w:hAnsi="IRNazanin" w:eastAsia="IRNazanin"/>
          <w:color w:val="111111"/>
          <w:sz w:val="28"/>
          <w:sz w:val="28"/>
          <w:szCs w:val="28"/>
          <w:rtl w:val="true"/>
          <w:lang w:bidi="fa-IR"/>
        </w:rPr>
        <w:t>دوستی با علی‌علیه السلام ایمان را فزونی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یذِیبُ السَّیئاتِ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754" w:name="__RefHeading___Toc2634835_211673320"/>
      <w:bookmarkStart w:id="755" w:name="_Toc335"/>
      <w:bookmarkEnd w:id="754"/>
      <w:r>
        <w:rPr/>
        <w:t>324</w:t>
      </w:r>
      <w:r>
        <w:rPr>
          <w:rtl w:val="true"/>
        </w:rPr>
        <w:t xml:space="preserve"> </w:t>
      </w:r>
      <w:r>
        <w:rPr>
          <w:rtl w:val="true"/>
        </w:rPr>
        <w:t>حَبِیبُ اللَّهِ‌</w:t>
      </w:r>
      <w:bookmarkEnd w:id="755"/>
    </w:p>
    <w:p>
      <w:pPr>
        <w:pStyle w:val="BookText"/>
        <w:rPr/>
      </w:pPr>
      <w:r>
        <w:rPr>
          <w:rFonts w:ascii="IRNazanin" w:hAnsi="IRNazanin" w:eastAsia="IRNazanin"/>
          <w:color w:val="111111"/>
          <w:sz w:val="28"/>
          <w:sz w:val="28"/>
          <w:szCs w:val="28"/>
          <w:rtl w:val="true"/>
          <w:lang w:bidi="fa-IR"/>
        </w:rPr>
        <w:t>دوست و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مرا به معراج بردند، بر باب الجنّة دیدم، نوشته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عَلِی حَبِیبُ اللَّهِ، </w:t>
      </w:r>
      <w:bookmarkStart w:id="756" w:name="pg310_552"/>
    </w:p>
    <w:p>
      <w:pPr>
        <w:pStyle w:val="BookText"/>
        <w:rPr/>
      </w:pPr>
      <w:bookmarkEnd w:id="756"/>
      <w:r>
        <w:rPr>
          <w:rFonts w:ascii="Amiri" w:hAnsi="Amiri" w:eastAsia="Amiri" w:cs="Amiri"/>
          <w:color w:val="111111"/>
          <w:sz w:val="28"/>
          <w:sz w:val="28"/>
          <w:szCs w:val="28"/>
          <w:rtl w:val="true"/>
          <w:lang w:bidi="ar-SA"/>
        </w:rPr>
        <w:t>اَلْحَسَنُ وَالْحُسَینُ صَفْوَةُ اللَّهِ، فاطِمَةُ أَمَةُ اللَّهِ، عَلی باغِضِهِمْ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محمّد فرستاده خداست، علی دوست خداست، حسن و حسین برگزیده خدایند و فاطمه بانوی الهی است؛ بر دشمنان و کینه ورزان آنان لعنت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اَلسَّلامُ عَلَیکَ یا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و سلام بر تو ای دوست محبوب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757" w:name="__RefHeading___Toc2634837_211673320"/>
      <w:bookmarkStart w:id="758" w:name="_Toc336"/>
      <w:bookmarkEnd w:id="757"/>
      <w:r>
        <w:rPr/>
        <w:t>325</w:t>
      </w:r>
      <w:r>
        <w:rPr>
          <w:rtl w:val="true"/>
        </w:rPr>
        <w:t xml:space="preserve"> </w:t>
      </w:r>
      <w:r>
        <w:rPr>
          <w:rtl w:val="true"/>
        </w:rPr>
        <w:t>حَبِیبُ الرَّسُولِ‌</w:t>
      </w:r>
      <w:bookmarkEnd w:id="758"/>
    </w:p>
    <w:p>
      <w:pPr>
        <w:pStyle w:val="BookText"/>
        <w:rPr/>
      </w:pPr>
      <w:r>
        <w:rPr>
          <w:rFonts w:ascii="IRNazanin" w:hAnsi="IRNazanin" w:eastAsia="IRNazanin"/>
          <w:color w:val="111111"/>
          <w:sz w:val="28"/>
          <w:sz w:val="28"/>
          <w:szCs w:val="28"/>
          <w:rtl w:val="true"/>
          <w:lang w:bidi="fa-IR"/>
        </w:rPr>
        <w:t>علی‌علیه السلام دوست و محبوب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فتح خیبر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قضایای متواتر و قطعی است که شیعه و سنّی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خیبر مدتی طول کشیده بود و پیامبر هر گروهی را که با فرماندهی کسی می‌فرستاد، توفیقی نداشتند، یک روز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یحِبُّ اللَّهَ وَرَسُولَهُ وَیحِبُّهُ اللَّهُ وَرَسُولُهُ کَرّاراً غَیرَ فَرّارٍ لا یرْجِعُ حَتّی یفْتَحَ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و فرماندهی را به مردی خواهم داد که خدا و رسول را دوست دارد و خدا و رسول هم او را دوست دارند، او فقط حمله می‌کند و فرار ندارد و برنمی‌گردد مگر اینکه خدا به دست او فتح و پیروزی را نصیب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متعددی وارد شده که حضرت رسول‌صلی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حبیب من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دوستی میان رسول خدا و امیرمؤمنان دوجانبه بوده؛ چنان‌که امیرالمؤمنین‌علیه 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رَسُولِ اللَّهِ وَوَصِیهُ وَحَبِیبُهُ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رسول‌خدا و جانشین و دوست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 وَحَبِیبِهِ وَخَلِیلِهِ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که برادر، وزیر، حبیب و خلیل پیامبرت می‌باشد</w:t>
      </w:r>
      <w:r>
        <w:rPr>
          <w:rFonts w:eastAsia="IRNazanin" w:cs="IRNazanin"/>
          <w:color w:val="111111"/>
          <w:sz w:val="28"/>
          <w:szCs w:val="28"/>
          <w:rtl w:val="true"/>
          <w:lang w:bidi="fa-IR"/>
        </w:rPr>
        <w:t>».</w:t>
      </w:r>
    </w:p>
    <w:p>
      <w:pPr>
        <w:pStyle w:val="Heading3"/>
        <w:numPr>
          <w:ilvl w:val="2"/>
          <w:numId w:val="1"/>
        </w:numPr>
        <w:rPr/>
      </w:pPr>
      <w:bookmarkStart w:id="759" w:name="__RefHeading___Toc2634839_211673320"/>
      <w:bookmarkStart w:id="760" w:name="_Toc337"/>
      <w:bookmarkEnd w:id="759"/>
      <w:r>
        <w:rPr/>
        <w:t>326</w:t>
      </w:r>
      <w:r>
        <w:rPr>
          <w:rtl w:val="true"/>
        </w:rPr>
        <w:t xml:space="preserve"> </w:t>
      </w:r>
      <w:r>
        <w:rPr>
          <w:rtl w:val="true"/>
        </w:rPr>
        <w:t>حَبِیبُ قَلبِ الرَّسُولِ‌</w:t>
      </w:r>
      <w:bookmarkEnd w:id="760"/>
    </w:p>
    <w:p>
      <w:pPr>
        <w:pStyle w:val="BookText"/>
        <w:rPr/>
      </w:pPr>
      <w:r>
        <w:rPr>
          <w:rFonts w:ascii="IRNazanin" w:hAnsi="IRNazanin" w:eastAsia="IRNazanin"/>
          <w:color w:val="111111"/>
          <w:sz w:val="28"/>
          <w:sz w:val="28"/>
          <w:szCs w:val="28"/>
          <w:rtl w:val="true"/>
          <w:lang w:bidi="fa-IR"/>
        </w:rPr>
        <w:t>دوست صمیمی و یار نزدیک پیامبرصلی الله علیه وآله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761" w:name="pg310_553"/>
    </w:p>
    <w:p>
      <w:pPr>
        <w:pStyle w:val="BookText"/>
        <w:rPr/>
      </w:pPr>
      <w:bookmarkEnd w:id="761"/>
      <w:r>
        <w:rPr>
          <w:rFonts w:ascii="IRNazanin" w:hAnsi="IRNazanin" w:eastAsia="IRNazanin"/>
          <w:color w:val="111111"/>
          <w:sz w:val="28"/>
          <w:sz w:val="28"/>
          <w:szCs w:val="28"/>
          <w:rtl w:val="true"/>
          <w:lang w:bidi="fa-IR"/>
        </w:rPr>
        <w:t>رسول خداصلی الله علیه وآله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حَوْضِی وَصاحِبُ لِوائِی وَحَبِیبُ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حوض و پرچمدار منی، تو دوست قلبی من هستی</w:t>
      </w:r>
      <w:r>
        <w:rPr>
          <w:rFonts w:eastAsia="IRNazanin" w:cs="IRNazanin"/>
          <w:color w:val="111111"/>
          <w:sz w:val="28"/>
          <w:szCs w:val="28"/>
          <w:rtl w:val="true"/>
          <w:lang w:bidi="fa-IR"/>
        </w:rPr>
        <w:t>».</w:t>
      </w:r>
    </w:p>
    <w:p>
      <w:pPr>
        <w:pStyle w:val="Heading3"/>
        <w:numPr>
          <w:ilvl w:val="2"/>
          <w:numId w:val="1"/>
        </w:numPr>
        <w:rPr/>
      </w:pPr>
      <w:bookmarkStart w:id="762" w:name="__RefHeading___Toc2634841_211673320"/>
      <w:bookmarkStart w:id="763" w:name="_Toc338"/>
      <w:bookmarkEnd w:id="762"/>
      <w:r>
        <w:rPr/>
        <w:t>327</w:t>
      </w:r>
      <w:r>
        <w:rPr>
          <w:rtl w:val="true"/>
        </w:rPr>
        <w:t xml:space="preserve"> </w:t>
      </w:r>
      <w:r>
        <w:rPr>
          <w:rtl w:val="true"/>
        </w:rPr>
        <w:t>حَبِیبُهُ حَبِیبُ الرَّسُولِ‌</w:t>
      </w:r>
      <w:bookmarkEnd w:id="763"/>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فِی الدُّنْیا وَسَیدٌ فِی الْآخِرَةِ، حَبِیبُکَ حَبِیبِی، وَحَبِیبِی حَبِیبُ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دوستدار من، دوستدار خدای تعالی است</w:t>
      </w:r>
      <w:r>
        <w:rPr>
          <w:rFonts w:eastAsia="IRNazanin" w:cs="IRNazanin"/>
          <w:color w:val="111111"/>
          <w:sz w:val="28"/>
          <w:szCs w:val="28"/>
          <w:rtl w:val="true"/>
          <w:lang w:bidi="fa-IR"/>
        </w:rPr>
        <w:t>».</w:t>
      </w:r>
    </w:p>
    <w:p>
      <w:pPr>
        <w:pStyle w:val="Heading3"/>
        <w:numPr>
          <w:ilvl w:val="2"/>
          <w:numId w:val="1"/>
        </w:numPr>
        <w:rPr/>
      </w:pPr>
      <w:bookmarkStart w:id="764" w:name="__RefHeading___Toc2634843_211673320"/>
      <w:bookmarkStart w:id="765" w:name="_Toc339"/>
      <w:bookmarkEnd w:id="764"/>
      <w:r>
        <w:rPr/>
        <w:t>328</w:t>
      </w:r>
      <w:r>
        <w:rPr>
          <w:rtl w:val="true"/>
        </w:rPr>
        <w:t xml:space="preserve"> </w:t>
      </w:r>
      <w:r>
        <w:rPr>
          <w:rtl w:val="true"/>
        </w:rPr>
        <w:t>الْحِجابُ وَ السِّتْرُ</w:t>
      </w:r>
      <w:bookmarkEnd w:id="765"/>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ما بانَ الْحَقُّ مِنَ الْباطِلِ وَلا الْمُؤْمِنُ مِنَ الْکافِرِ وَلا عُبِدَ اللَّهُ؛ لِأَنَّهُ ضَرَبَ رُؤُوسَ الْمُشْرِکِینَ حَتّی أَسْلَمُوا وَعَبَدُوا اللَّهَ، وَلَوْلا ذلِکَ لَمْ یکُنْ ثَوابٌ وَلا عِقابٌ، وَلا یسْتُرُهُ مِنَ اللَّهِ سِتْرٌ وَلا یحْجُبُهُ مِنَ اللَّهِ حِجابٌ، وَهُوَ الْحِجابُ وَالسِّتْرُ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علی‌علیه السلام نبود حقّ و باطل معلوم نمی‌شد، مؤمن از کافر مشخص نمی‌شد، و اصلاً خدا عبادت نمی‌گردید، چون علی بود که گردن سرکردگان شرک را زد تا اسلام آورند و خدا را عبادت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ثواب و عقابی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و پوششی بین او و خدا نیست، هیچ حجاب و مانعی بین او و خدای تعالی نیست، او خود واسطه و پرده بین خدا و خلق است</w:t>
      </w:r>
      <w:r>
        <w:rPr>
          <w:rFonts w:eastAsia="IRNazanin" w:cs="IRNazanin"/>
          <w:color w:val="111111"/>
          <w:sz w:val="28"/>
          <w:szCs w:val="28"/>
          <w:rtl w:val="true"/>
          <w:lang w:bidi="fa-IR"/>
        </w:rPr>
        <w:t>».</w:t>
      </w:r>
    </w:p>
    <w:p>
      <w:pPr>
        <w:pStyle w:val="Heading3"/>
        <w:numPr>
          <w:ilvl w:val="2"/>
          <w:numId w:val="1"/>
        </w:numPr>
        <w:rPr/>
      </w:pPr>
      <w:bookmarkStart w:id="766" w:name="__RefHeading___Toc2634845_211673320"/>
      <w:bookmarkStart w:id="767" w:name="_Toc340"/>
      <w:bookmarkEnd w:id="766"/>
      <w:r>
        <w:rPr/>
        <w:t>329</w:t>
      </w:r>
      <w:r>
        <w:rPr>
          <w:rtl w:val="true"/>
        </w:rPr>
        <w:t xml:space="preserve"> </w:t>
      </w:r>
      <w:r>
        <w:rPr>
          <w:rtl w:val="true"/>
        </w:rPr>
        <w:t>حُجَّةُ اللَّهِ‌</w:t>
      </w:r>
      <w:bookmarkEnd w:id="767"/>
    </w:p>
    <w:p>
      <w:pPr>
        <w:pStyle w:val="BookText"/>
        <w:rPr/>
      </w:pPr>
      <w:r>
        <w:rPr>
          <w:rFonts w:ascii="IRNazanin" w:hAnsi="IRNazanin" w:eastAsia="IRNazanin"/>
          <w:color w:val="111111"/>
          <w:sz w:val="28"/>
          <w:sz w:val="28"/>
          <w:szCs w:val="28"/>
          <w:rtl w:val="true"/>
          <w:lang w:bidi="fa-IR"/>
        </w:rPr>
        <w:t>حجت یعنی دلیل و مدرک؛ و به معنای کسی یا چیزی است که فردی به وسیله آن با دیگران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دلیل و مدرک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حضرت اعلان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وَأَنْتَ بابُ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حجّت خدا و باب اللَّه هستی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امیرالمؤمنین‌علیه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وَأَنَا 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و جانشین او در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از آن حضرت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حُجَّةَ اللَّهِ عَلی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تَوَجَّهْنا وَاسْتَشْفَعْنا وَتَوَسَّلْنا بِکَ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 بر بندگانش، ای آقا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تو روی آوردیم و از تو طلب شفاعت نمودیم و نزد خداوند، تو را وسیله قرار دادیم</w:t>
      </w:r>
      <w:r>
        <w:rPr>
          <w:rFonts w:eastAsia="IRNazanin" w:cs="IRNazanin"/>
          <w:color w:val="111111"/>
          <w:sz w:val="28"/>
          <w:szCs w:val="28"/>
          <w:rtl w:val="true"/>
          <w:lang w:bidi="fa-IR"/>
        </w:rPr>
        <w:t>».</w:t>
      </w:r>
    </w:p>
    <w:p>
      <w:pPr>
        <w:pStyle w:val="Heading3"/>
        <w:numPr>
          <w:ilvl w:val="2"/>
          <w:numId w:val="1"/>
        </w:numPr>
        <w:rPr/>
      </w:pPr>
      <w:bookmarkStart w:id="768" w:name="__RefHeading___Toc2634847_211673320"/>
      <w:bookmarkStart w:id="769" w:name="_Toc341"/>
      <w:bookmarkEnd w:id="768"/>
      <w:r>
        <w:rPr/>
        <w:t>330</w:t>
      </w:r>
      <w:r>
        <w:rPr>
          <w:rtl w:val="true"/>
        </w:rPr>
        <w:t xml:space="preserve"> </w:t>
      </w:r>
      <w:r>
        <w:rPr>
          <w:rtl w:val="true"/>
        </w:rPr>
        <w:t>حُجَّةُ اللَّهِ الْواضِحَةُ</w:t>
      </w:r>
      <w:bookmarkEnd w:id="769"/>
    </w:p>
    <w:p>
      <w:pPr>
        <w:pStyle w:val="BookText"/>
        <w:rPr/>
      </w:pPr>
      <w:r>
        <w:rPr>
          <w:rFonts w:ascii="IRNazanin" w:hAnsi="IRNazanin" w:eastAsia="IRNazanin"/>
          <w:color w:val="111111"/>
          <w:sz w:val="28"/>
          <w:sz w:val="28"/>
          <w:szCs w:val="28"/>
          <w:rtl w:val="true"/>
          <w:lang w:bidi="fa-IR"/>
        </w:rPr>
        <w:t>پیامبر اکرم‌صلی الله علیه وآله درباره روز قیامت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770" w:name="pg310_554"/>
    </w:p>
    <w:p>
      <w:pPr>
        <w:pStyle w:val="BookText"/>
        <w:rPr/>
      </w:pPr>
      <w:bookmarkEnd w:id="7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فِی ذلِکَ الْیوْمِ أَمِینُ اللَّهِ وَحُجَّةُ اللَّهِ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امین خدا و حجّت آشکار او هستی</w:t>
      </w:r>
      <w:r>
        <w:rPr>
          <w:rFonts w:eastAsia="IRNazanin" w:cs="IRNazanin"/>
          <w:color w:val="111111"/>
          <w:sz w:val="28"/>
          <w:szCs w:val="28"/>
          <w:rtl w:val="true"/>
          <w:lang w:bidi="fa-IR"/>
        </w:rPr>
        <w:t>».</w:t>
      </w:r>
    </w:p>
    <w:p>
      <w:pPr>
        <w:pStyle w:val="Heading3"/>
        <w:numPr>
          <w:ilvl w:val="2"/>
          <w:numId w:val="1"/>
        </w:numPr>
        <w:rPr/>
      </w:pPr>
      <w:bookmarkStart w:id="771" w:name="__RefHeading___Toc2634849_211673320"/>
      <w:bookmarkStart w:id="772" w:name="_Toc342"/>
      <w:bookmarkEnd w:id="771"/>
      <w:r>
        <w:rPr/>
        <w:t>331</w:t>
      </w:r>
      <w:r>
        <w:rPr>
          <w:rtl w:val="true"/>
        </w:rPr>
        <w:t xml:space="preserve"> </w:t>
      </w:r>
      <w:r>
        <w:rPr>
          <w:rtl w:val="true"/>
        </w:rPr>
        <w:t>حُجَّةُ الرَّسُولِ‌</w:t>
      </w:r>
      <w:bookmarkEnd w:id="772"/>
    </w:p>
    <w:p>
      <w:pPr>
        <w:pStyle w:val="BookText"/>
        <w:rPr/>
      </w:pPr>
      <w:r>
        <w:rPr>
          <w:rFonts w:ascii="IRNazanin" w:hAnsi="IRNazanin" w:eastAsia="IRNazanin"/>
          <w:color w:val="111111"/>
          <w:sz w:val="28"/>
          <w:sz w:val="28"/>
          <w:szCs w:val="28"/>
          <w:rtl w:val="true"/>
          <w:lang w:bidi="fa-IR"/>
        </w:rPr>
        <w:t>رسول خداصلی الله علیه وآله در آن حدیث مفصل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 وَحُجَّةُ اللَّهِ وَحُجَّتِی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خلیفه خدا و من است، او حجت خدا و حجت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773" w:name="__RefHeading___Toc2634851_211673320"/>
      <w:bookmarkStart w:id="774" w:name="_Toc343"/>
      <w:bookmarkEnd w:id="773"/>
      <w:r>
        <w:rPr/>
        <w:t>332</w:t>
      </w:r>
      <w:r>
        <w:rPr>
          <w:rtl w:val="true"/>
        </w:rPr>
        <w:t xml:space="preserve"> </w:t>
      </w:r>
      <w:r>
        <w:rPr>
          <w:rtl w:val="true"/>
        </w:rPr>
        <w:t>الْحُجَّةُ الْعُظْمی‌</w:t>
      </w:r>
      <w:bookmarkEnd w:id="774"/>
    </w:p>
    <w:p>
      <w:pPr>
        <w:pStyle w:val="BookText"/>
        <w:rPr/>
      </w:pPr>
      <w:r>
        <w:rPr>
          <w:rFonts w:ascii="IRNazanin" w:hAnsi="IRNazanin" w:eastAsia="IRNazanin"/>
          <w:color w:val="111111"/>
          <w:sz w:val="28"/>
          <w:sz w:val="28"/>
          <w:szCs w:val="28"/>
          <w:rtl w:val="true"/>
          <w:lang w:bidi="fa-IR"/>
        </w:rPr>
        <w:t>بزرگ‌ترین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مِحْنَةُ الْوَری وَالْحُجَّةُ الْعُظْمی وَالْآیةُ الْکُبْری وَإِمامُ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مایه آزمایش و امتحان همگان است، او حجّت بزرگ خدا و آیت کبرای او و امام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نماز عید غدیر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عالم ذرّ، خدای تعالی با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نمود و بر خدایی و یکتایی خود پیمان گرفت،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أَنْتَ اللَّهُ لا إِلهَ إِلَّا اللَّهُ، أَنْتَ رَبُّنا وَمُحَمَّدٌ عَبْدُکَ وَرَسُولُکَ نَبِینا وَعَلِی أَمِیرُالْمُؤْمِنِینَ وَالْحُجَّةُ الْعُظْمی وَآیتُکَ الْکُبْری وَالنَّبَأُ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تو همان خدایی هستی که جز تو خدایی نیست و تو پروردگار مایی، و محمّد، بنده و رسول تو، پیامبر ماست و علی نیز امیرمؤمنان و حجّت عظمی و آیت کبری و نبأ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الْحُجَّةُ الْعُظْمی وَالْآیةُ الْکُبْری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عظمی و آیت کبری هستم</w:t>
      </w:r>
      <w:r>
        <w:rPr>
          <w:rFonts w:eastAsia="IRNazanin" w:cs="IRNazanin"/>
          <w:color w:val="111111"/>
          <w:sz w:val="28"/>
          <w:szCs w:val="28"/>
          <w:rtl w:val="true"/>
          <w:lang w:bidi="fa-IR"/>
        </w:rPr>
        <w:t>».</w:t>
      </w:r>
    </w:p>
    <w:p>
      <w:pPr>
        <w:pStyle w:val="Heading3"/>
        <w:numPr>
          <w:ilvl w:val="2"/>
          <w:numId w:val="1"/>
        </w:numPr>
        <w:rPr/>
      </w:pPr>
      <w:bookmarkStart w:id="775" w:name="__RefHeading___Toc2634853_211673320"/>
      <w:bookmarkStart w:id="776" w:name="_Toc344"/>
      <w:bookmarkEnd w:id="775"/>
      <w:r>
        <w:rPr/>
        <w:t>333</w:t>
      </w:r>
      <w:r>
        <w:rPr>
          <w:rtl w:val="true"/>
        </w:rPr>
        <w:t xml:space="preserve"> </w:t>
      </w:r>
      <w:r>
        <w:rPr>
          <w:rtl w:val="true"/>
        </w:rPr>
        <w:t>حُجَّةُ الْقِیامَةِ</w:t>
      </w:r>
      <w:bookmarkEnd w:id="776"/>
    </w:p>
    <w:p>
      <w:pPr>
        <w:pStyle w:val="BookText"/>
        <w:rPr/>
      </w:pPr>
      <w:r>
        <w:rPr>
          <w:rFonts w:ascii="IRNazanin" w:hAnsi="IRNazanin" w:eastAsia="IRNazanin"/>
          <w:color w:val="111111"/>
          <w:sz w:val="28"/>
          <w:sz w:val="28"/>
          <w:szCs w:val="28"/>
          <w:rtl w:val="true"/>
          <w:lang w:bidi="fa-IR"/>
        </w:rPr>
        <w:t>روز قیامت حجّت و دلیل خدای تعالی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 اشاره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وَهذا حُجَّةٌ عَلی أُمَّتِی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علی‌علیه السلام در روز قیامت، بر امّتم حجّت هستیم</w:t>
      </w:r>
      <w:r>
        <w:rPr>
          <w:rFonts w:eastAsia="IRNazanin" w:cs="IRNazanin"/>
          <w:color w:val="111111"/>
          <w:sz w:val="28"/>
          <w:szCs w:val="28"/>
          <w:rtl w:val="true"/>
          <w:lang w:bidi="fa-IR"/>
        </w:rPr>
        <w:t>».</w:t>
      </w:r>
    </w:p>
    <w:p>
      <w:pPr>
        <w:pStyle w:val="Heading3"/>
        <w:numPr>
          <w:ilvl w:val="2"/>
          <w:numId w:val="1"/>
        </w:numPr>
        <w:rPr/>
      </w:pPr>
      <w:bookmarkStart w:id="777" w:name="__RefHeading___Toc2634855_211673320"/>
      <w:bookmarkStart w:id="778" w:name="_Toc345"/>
      <w:bookmarkEnd w:id="777"/>
      <w:r>
        <w:rPr/>
        <w:t>334</w:t>
      </w:r>
      <w:r>
        <w:rPr>
          <w:rtl w:val="true"/>
        </w:rPr>
        <w:t xml:space="preserve"> </w:t>
      </w:r>
      <w:r>
        <w:rPr>
          <w:rtl w:val="true"/>
        </w:rPr>
        <w:t>حُجَّةُ الْوَری‌</w:t>
      </w:r>
      <w:bookmarkEnd w:id="778"/>
    </w:p>
    <w:p>
      <w:pPr>
        <w:pStyle w:val="BookText"/>
        <w:rPr/>
      </w:pPr>
      <w:r>
        <w:rPr>
          <w:rFonts w:ascii="IRNazanin" w:hAnsi="IRNazanin" w:eastAsia="IRNazanin"/>
          <w:color w:val="111111"/>
          <w:sz w:val="28"/>
          <w:sz w:val="28"/>
          <w:szCs w:val="28"/>
          <w:rtl w:val="true"/>
          <w:lang w:bidi="fa-IR"/>
        </w:rPr>
        <w:t>حجّت و دلیل خدا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التُّقی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779" w:name="__RefHeading___Toc2634857_211673320"/>
      <w:bookmarkStart w:id="780" w:name="_Toc346"/>
      <w:bookmarkEnd w:id="779"/>
      <w:r>
        <w:rPr/>
        <w:t>335</w:t>
      </w:r>
      <w:r>
        <w:rPr>
          <w:rtl w:val="true"/>
        </w:rPr>
        <w:t xml:space="preserve"> </w:t>
      </w:r>
      <w:r>
        <w:rPr>
          <w:rtl w:val="true"/>
        </w:rPr>
        <w:t>حَرْبُهُ حَرْبُ اللَّهِ‌</w:t>
      </w:r>
      <w:bookmarkEnd w:id="780"/>
    </w:p>
    <w:p>
      <w:pPr>
        <w:pStyle w:val="BookText"/>
        <w:rPr/>
      </w:pPr>
      <w:r>
        <w:rPr>
          <w:rFonts w:ascii="IRNazanin" w:hAnsi="IRNazanin" w:eastAsia="IRNazanin"/>
          <w:color w:val="111111"/>
          <w:sz w:val="28"/>
          <w:sz w:val="28"/>
          <w:szCs w:val="28"/>
          <w:rtl w:val="true"/>
          <w:lang w:bidi="fa-IR"/>
        </w:rPr>
        <w:t>هرکس با علی‌علیه السلام جنگ کند، گویا با خدا جنگیده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781" w:name="pg310_555"/>
    </w:p>
    <w:p>
      <w:pPr>
        <w:pStyle w:val="Heading3"/>
        <w:numPr>
          <w:ilvl w:val="2"/>
          <w:numId w:val="1"/>
        </w:numPr>
        <w:rPr/>
      </w:pPr>
      <w:bookmarkStart w:id="782" w:name="__RefHeading___Toc2634859_211673320"/>
      <w:bookmarkStart w:id="783" w:name="_Toc347"/>
      <w:bookmarkEnd w:id="781"/>
      <w:bookmarkEnd w:id="782"/>
      <w:r>
        <w:rPr/>
        <w:t>336</w:t>
      </w:r>
      <w:r>
        <w:rPr>
          <w:rtl w:val="true"/>
        </w:rPr>
        <w:t xml:space="preserve"> </w:t>
      </w:r>
      <w:r>
        <w:rPr>
          <w:rtl w:val="true"/>
        </w:rPr>
        <w:t>حَرْبُهُ حَرْبُ الرَّسُولِ‌</w:t>
      </w:r>
      <w:bookmarkEnd w:id="783"/>
    </w:p>
    <w:p>
      <w:pPr>
        <w:pStyle w:val="BookText"/>
        <w:rPr/>
      </w:pPr>
      <w:r>
        <w:rPr>
          <w:rFonts w:ascii="IRNazanin" w:hAnsi="IRNazanin" w:eastAsia="IRNazanin"/>
          <w:color w:val="111111"/>
          <w:sz w:val="28"/>
          <w:sz w:val="28"/>
          <w:szCs w:val="28"/>
          <w:rtl w:val="true"/>
          <w:lang w:bidi="fa-IR"/>
        </w:rPr>
        <w:t>هرکس با علی‌علیه السلام جنگ کند، گویا با رسول خداصلی الله علیه وآله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بارها و در موارد مختلف آن را فرموده است و شیعه و سنّی آن را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وَالْخَلِیفَةُ بَعْدِی، حَرْبُکَ حَرْبِی وَسِلْمُکَ 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جانشین پس از منی، هرکه با تو جنگ کند، گویا با من جنگیده و هرکه با تو سازش کند، با من سازش کرده است</w:t>
      </w:r>
      <w:r>
        <w:rPr>
          <w:rFonts w:eastAsia="IRNazanin" w:cs="IRNazanin"/>
          <w:color w:val="111111"/>
          <w:sz w:val="28"/>
          <w:szCs w:val="28"/>
          <w:rtl w:val="true"/>
          <w:lang w:bidi="fa-IR"/>
        </w:rPr>
        <w:t>».</w:t>
      </w:r>
    </w:p>
    <w:p>
      <w:pPr>
        <w:pStyle w:val="Heading3"/>
        <w:numPr>
          <w:ilvl w:val="2"/>
          <w:numId w:val="1"/>
        </w:numPr>
        <w:rPr/>
      </w:pPr>
      <w:bookmarkStart w:id="784" w:name="__RefHeading___Toc2634861_211673320"/>
      <w:bookmarkStart w:id="785" w:name="_Toc348"/>
      <w:bookmarkEnd w:id="784"/>
      <w:r>
        <w:rPr/>
        <w:t>337</w:t>
      </w:r>
      <w:r>
        <w:rPr>
          <w:rtl w:val="true"/>
        </w:rPr>
        <w:t xml:space="preserve"> </w:t>
      </w:r>
      <w:r>
        <w:rPr>
          <w:rtl w:val="true"/>
        </w:rPr>
        <w:t>حِزْبُ أَعْدائِهِ حِزْبُ الشَّیطانِ‌</w:t>
      </w:r>
      <w:bookmarkEnd w:id="785"/>
    </w:p>
    <w:p>
      <w:pPr>
        <w:pStyle w:val="BookText"/>
        <w:rPr/>
      </w:pPr>
      <w:r>
        <w:rPr>
          <w:rFonts w:ascii="IRNazanin" w:hAnsi="IRNazanin" w:eastAsia="IRNazanin"/>
          <w:color w:val="111111"/>
          <w:sz w:val="28"/>
          <w:sz w:val="28"/>
          <w:szCs w:val="28"/>
          <w:rtl w:val="true"/>
          <w:lang w:bidi="fa-IR"/>
        </w:rPr>
        <w:t>حزب و گروه دشمنان علی‌علیه السلام، همان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عَلِی‌ّ حِزْبُ اللَّهِ، وَحِزْبُ أَعْدائِهِ حِزْبُ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 گروه علی‌علیه السلام همان حزب خداست و حزب دشمنان او حزب شیطان است</w:t>
      </w:r>
      <w:r>
        <w:rPr>
          <w:rFonts w:eastAsia="IRNazanin" w:cs="IRNazanin"/>
          <w:color w:val="111111"/>
          <w:sz w:val="28"/>
          <w:szCs w:val="28"/>
          <w:rtl w:val="true"/>
          <w:lang w:bidi="fa-IR"/>
        </w:rPr>
        <w:t>».</w:t>
      </w:r>
    </w:p>
    <w:p>
      <w:pPr>
        <w:pStyle w:val="Heading3"/>
        <w:numPr>
          <w:ilvl w:val="2"/>
          <w:numId w:val="1"/>
        </w:numPr>
        <w:rPr/>
      </w:pPr>
      <w:bookmarkStart w:id="786" w:name="__RefHeading___Toc2634863_211673320"/>
      <w:bookmarkStart w:id="787" w:name="_Toc349"/>
      <w:bookmarkEnd w:id="786"/>
      <w:r>
        <w:rPr/>
        <w:t>338</w:t>
      </w:r>
      <w:r>
        <w:rPr>
          <w:rtl w:val="true"/>
        </w:rPr>
        <w:t xml:space="preserve"> </w:t>
      </w:r>
      <w:r>
        <w:rPr>
          <w:rtl w:val="true"/>
        </w:rPr>
        <w:t>حِزبُهُ حِزْبُ اللَّهِ‌</w:t>
      </w:r>
      <w:bookmarkEnd w:id="787"/>
    </w:p>
    <w:p>
      <w:pPr>
        <w:pStyle w:val="BookText"/>
        <w:rPr/>
      </w:pPr>
      <w:r>
        <w:rPr>
          <w:rFonts w:ascii="IRNazanin" w:hAnsi="IRNazanin" w:eastAsia="IRNazanin"/>
          <w:color w:val="111111"/>
          <w:sz w:val="28"/>
          <w:sz w:val="28"/>
          <w:szCs w:val="28"/>
          <w:rtl w:val="true"/>
          <w:lang w:bidi="fa-IR"/>
        </w:rPr>
        <w:t>هرکه در حزب و گروه او باشد، جزو حزب و گروه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أَعْدائِهِ حِزْبُ الشَّیطانِ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788" w:name="__RefHeading___Toc2634865_211673320"/>
      <w:bookmarkStart w:id="789" w:name="_Toc350"/>
      <w:bookmarkEnd w:id="788"/>
      <w:r>
        <w:rPr/>
        <w:t>339</w:t>
      </w:r>
      <w:r>
        <w:rPr>
          <w:rtl w:val="true"/>
        </w:rPr>
        <w:t xml:space="preserve"> </w:t>
      </w:r>
      <w:r>
        <w:rPr>
          <w:rtl w:val="true"/>
        </w:rPr>
        <w:t>حِزْبُهُ حِزْبُ الرَّسُولِ‌</w:t>
      </w:r>
      <w:bookmarkEnd w:id="789"/>
    </w:p>
    <w:p>
      <w:pPr>
        <w:pStyle w:val="BookText"/>
        <w:rPr/>
      </w:pPr>
      <w:r>
        <w:rPr>
          <w:rFonts w:ascii="IRNazanin" w:hAnsi="IRNazanin" w:eastAsia="IRNazanin"/>
          <w:color w:val="111111"/>
          <w:sz w:val="28"/>
          <w:sz w:val="28"/>
          <w:szCs w:val="28"/>
          <w:rtl w:val="true"/>
          <w:lang w:bidi="fa-IR"/>
        </w:rPr>
        <w:t>هرکه در گروه او باشد، جزو گروه پیامبرصلی الله علیه وآله خواهد بود؛ چنان‌که رسول خداصلی الله علیه وآله در معرفی 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حِزْبُهُ حِزْبِی وَقَوْلُهُ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 گروه او همان حزب من است، و سخن او نیز سخن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790" w:name="__RefHeading___Toc2634867_211673320"/>
      <w:bookmarkStart w:id="791" w:name="_Toc351"/>
      <w:bookmarkEnd w:id="790"/>
      <w:r>
        <w:rPr/>
        <w:t>340</w:t>
      </w:r>
      <w:r>
        <w:rPr>
          <w:rtl w:val="true"/>
        </w:rPr>
        <w:t xml:space="preserve"> </w:t>
      </w:r>
      <w:r>
        <w:rPr>
          <w:rtl w:val="true"/>
        </w:rPr>
        <w:t>حِصْنُ هذِهِ الْأُمَّةِ</w:t>
      </w:r>
      <w:bookmarkEnd w:id="791"/>
    </w:p>
    <w:p>
      <w:pPr>
        <w:pStyle w:val="BookText"/>
        <w:rPr/>
      </w:pPr>
      <w:r>
        <w:rPr>
          <w:rFonts w:ascii="IRNazanin" w:hAnsi="IRNazanin" w:eastAsia="IRNazanin"/>
          <w:color w:val="111111"/>
          <w:sz w:val="28"/>
          <w:sz w:val="28"/>
          <w:szCs w:val="28"/>
          <w:rtl w:val="true"/>
          <w:lang w:bidi="fa-IR"/>
        </w:rPr>
        <w:t>دژ و قلعه امّت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هذِهِ الْأُمَّةِ الْحَسَنُ وَالْحُسَینُ، وَحِصْنُ هذِهِ الْأُمَّةِ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جگرگوشه این امّت، حسن و حسین‌علیهما السلام هستند، و دژ و قلعه محکم این امّت، علی‌علیه السلام است</w:t>
      </w:r>
      <w:r>
        <w:rPr>
          <w:rFonts w:eastAsia="IRNazanin" w:cs="IRNazanin"/>
          <w:color w:val="111111"/>
          <w:sz w:val="28"/>
          <w:szCs w:val="28"/>
          <w:rtl w:val="true"/>
          <w:lang w:bidi="fa-IR"/>
        </w:rPr>
        <w:t>».</w:t>
      </w:r>
    </w:p>
    <w:p>
      <w:pPr>
        <w:pStyle w:val="Heading3"/>
        <w:numPr>
          <w:ilvl w:val="2"/>
          <w:numId w:val="1"/>
        </w:numPr>
        <w:rPr/>
      </w:pPr>
      <w:bookmarkStart w:id="792" w:name="__RefHeading___Toc2634869_211673320"/>
      <w:bookmarkStart w:id="793" w:name="_Toc352"/>
      <w:bookmarkEnd w:id="792"/>
      <w:r>
        <w:rPr/>
        <w:t>341</w:t>
      </w:r>
      <w:r>
        <w:rPr>
          <w:rtl w:val="true"/>
        </w:rPr>
        <w:t xml:space="preserve"> </w:t>
      </w:r>
      <w:r>
        <w:rPr>
          <w:rtl w:val="true"/>
        </w:rPr>
        <w:t>حَفَّتْ بِهِ الْجِنُّ الصّالِحُونَ‌</w:t>
      </w:r>
      <w:bookmarkEnd w:id="793"/>
    </w:p>
    <w:p>
      <w:pPr>
        <w:pStyle w:val="BookText"/>
        <w:rPr/>
      </w:pPr>
      <w:r>
        <w:rPr>
          <w:rFonts w:ascii="IRNazanin" w:hAnsi="IRNazanin" w:eastAsia="IRNazanin"/>
          <w:color w:val="111111"/>
          <w:sz w:val="28"/>
          <w:sz w:val="28"/>
          <w:szCs w:val="28"/>
          <w:rtl w:val="true"/>
          <w:lang w:bidi="fa-IR"/>
        </w:rPr>
        <w:t>نیکان از جنّ او را دربر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794" w:name="__RefHeading___Toc2634871_211673320"/>
      <w:bookmarkStart w:id="795" w:name="_Toc353"/>
      <w:bookmarkEnd w:id="794"/>
      <w:r>
        <w:rPr/>
        <w:t>342</w:t>
      </w:r>
      <w:r>
        <w:rPr>
          <w:rtl w:val="true"/>
        </w:rPr>
        <w:t xml:space="preserve"> </w:t>
      </w:r>
      <w:r>
        <w:rPr>
          <w:rtl w:val="true"/>
        </w:rPr>
        <w:t>الْحَقُّ عَلی لِسانِهِ‌</w:t>
      </w:r>
      <w:bookmarkEnd w:id="795"/>
    </w:p>
    <w:p>
      <w:pPr>
        <w:pStyle w:val="BookText"/>
        <w:rPr/>
      </w:pPr>
      <w:r>
        <w:rPr>
          <w:rFonts w:ascii="IRNazanin" w:hAnsi="IRNazanin" w:eastAsia="IRNazanin"/>
          <w:color w:val="111111"/>
          <w:sz w:val="28"/>
          <w:sz w:val="28"/>
          <w:szCs w:val="28"/>
          <w:rtl w:val="true"/>
          <w:lang w:bidi="fa-IR"/>
        </w:rPr>
        <w:t>فقط حقّ بر زبان او جاری است و هرچه می‌گوید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مَعَکَ وَالْحَقُّ عَلی لِسانِکَ وَفِی قَلْبِکَ وَبَینَ عَینَیکَ؛</w:t>
      </w:r>
      <w:r>
        <w:rPr>
          <w:rStyle w:val="FootnoteAnchor"/>
          <w:rtl w:val="true"/>
        </w:rPr>
        <w:footnoteReference w:id="56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با تو و برزبان توست و در قلب تو و در مقابل توست</w:t>
      </w:r>
      <w:r>
        <w:rPr>
          <w:rFonts w:eastAsia="IRNazanin" w:cs="IRNazanin"/>
          <w:color w:val="111111"/>
          <w:sz w:val="28"/>
          <w:szCs w:val="28"/>
          <w:rtl w:val="true"/>
          <w:lang w:bidi="fa-IR"/>
        </w:rPr>
        <w:t xml:space="preserve">». </w:t>
      </w:r>
      <w:bookmarkStart w:id="796" w:name="pg310_556"/>
    </w:p>
    <w:p>
      <w:pPr>
        <w:pStyle w:val="BookText"/>
        <w:rPr/>
      </w:pPr>
      <w:bookmarkEnd w:id="796"/>
      <w:r>
        <w:rPr>
          <w:rFonts w:ascii="IRNazanin" w:hAnsi="IRNazanin" w:eastAsia="IRNazanin"/>
          <w:color w:val="111111"/>
          <w:sz w:val="28"/>
          <w:sz w:val="28"/>
          <w:szCs w:val="28"/>
          <w:rtl w:val="true"/>
          <w:lang w:bidi="fa-IR"/>
        </w:rPr>
        <w:t>و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الْحَقَّ مَعَکَ وَإِلَیکَ وَأَنْتَ أَهْلُهُ وَمَعْدِنُهُ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حقّ با تو و به سوی توست و تو اهل و اصل و ریشه حقّ هستی</w:t>
      </w:r>
      <w:r>
        <w:rPr>
          <w:rFonts w:eastAsia="IRNazanin" w:cs="IRNazanin"/>
          <w:color w:val="111111"/>
          <w:sz w:val="28"/>
          <w:szCs w:val="28"/>
          <w:rtl w:val="true"/>
          <w:lang w:bidi="fa-IR"/>
        </w:rPr>
        <w:t>».</w:t>
      </w:r>
    </w:p>
    <w:p>
      <w:pPr>
        <w:pStyle w:val="Heading3"/>
        <w:numPr>
          <w:ilvl w:val="2"/>
          <w:numId w:val="1"/>
        </w:numPr>
        <w:rPr/>
      </w:pPr>
      <w:bookmarkStart w:id="797" w:name="__RefHeading___Toc2634873_211673320"/>
      <w:bookmarkStart w:id="798" w:name="_Toc354"/>
      <w:bookmarkEnd w:id="797"/>
      <w:r>
        <w:rPr/>
        <w:t>343</w:t>
      </w:r>
      <w:r>
        <w:rPr>
          <w:rtl w:val="true"/>
        </w:rPr>
        <w:t xml:space="preserve"> </w:t>
      </w:r>
      <w:r>
        <w:rPr>
          <w:rtl w:val="true"/>
        </w:rPr>
        <w:t>الْحَقُّ فِی قَلْبِهِ‌</w:t>
      </w:r>
      <w:bookmarkEnd w:id="798"/>
    </w:p>
    <w:p>
      <w:pPr>
        <w:pStyle w:val="BookText"/>
        <w:rPr/>
      </w:pPr>
      <w:r>
        <w:rPr>
          <w:rFonts w:ascii="IRNazanin" w:hAnsi="IRNazanin" w:eastAsia="IRNazanin"/>
          <w:color w:val="111111"/>
          <w:sz w:val="28"/>
          <w:sz w:val="28"/>
          <w:szCs w:val="28"/>
          <w:rtl w:val="true"/>
          <w:lang w:bidi="fa-IR"/>
        </w:rPr>
        <w:t>حقّ و حقیقت در تمام وجود او جا گرفته و در قلب او غیر از حقّ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عَلی لِسانِهِ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799" w:name="__RefHeading___Toc2634875_211673320"/>
      <w:bookmarkStart w:id="800" w:name="_Toc355"/>
      <w:bookmarkEnd w:id="799"/>
      <w:r>
        <w:rPr/>
        <w:t>344</w:t>
      </w:r>
      <w:r>
        <w:rPr>
          <w:rtl w:val="true"/>
        </w:rPr>
        <w:t xml:space="preserve"> </w:t>
      </w:r>
      <w:r>
        <w:rPr>
          <w:rtl w:val="true"/>
        </w:rPr>
        <w:t>الْحَقُّ مَعَ عَلِی‌ّ</w:t>
      </w:r>
      <w:bookmarkEnd w:id="800"/>
    </w:p>
    <w:p>
      <w:pPr>
        <w:pStyle w:val="BookText"/>
        <w:rPr/>
      </w:pPr>
      <w:r>
        <w:rPr>
          <w:rFonts w:ascii="IRNazanin" w:hAnsi="IRNazanin" w:eastAsia="IRNazanin"/>
          <w:color w:val="111111"/>
          <w:sz w:val="28"/>
          <w:sz w:val="28"/>
          <w:szCs w:val="28"/>
          <w:rtl w:val="true"/>
          <w:lang w:bidi="fa-IR"/>
        </w:rPr>
        <w:t>یکی از بزرگ‌ترین افتخارات امیرمؤمنان‌علیه السلام این است که نه تنها او با حقّ است، بلکه حقّ نیز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خداوند خواسته است که حقّ را به دور علی‌علیه السلام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با حقّ باشد خوب است، اگرچه این افراد زیاد نیستند؛ بلکه مهم‌تر آن است که حقّ به دنبال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اجماعی و متواتر رسول خداصلی الله علیه وآله درباره امیرالمؤمنین‌علیه السلام این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اَللَّهُمَّ أَدِرِ الْحَقَّ مَعَ عَلِی‌ّ حَیثُما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 خدایا حق را با علی بگردان هر کجا علی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یدُورُ مَعَهُ حَیثُما دارَ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هم با علی است، و هر کجا علی برود حقّ هم با او می‌رود</w:t>
      </w:r>
      <w:r>
        <w:rPr>
          <w:rFonts w:eastAsia="IRNazanin" w:cs="IRNazanin"/>
          <w:color w:val="111111"/>
          <w:sz w:val="28"/>
          <w:szCs w:val="28"/>
          <w:rtl w:val="true"/>
          <w:lang w:bidi="fa-IR"/>
        </w:rPr>
        <w:t>».</w:t>
      </w:r>
    </w:p>
    <w:p>
      <w:pPr>
        <w:pStyle w:val="Heading3"/>
        <w:numPr>
          <w:ilvl w:val="2"/>
          <w:numId w:val="1"/>
        </w:numPr>
        <w:rPr/>
      </w:pPr>
      <w:bookmarkStart w:id="801" w:name="__RefHeading___Toc2634877_211673320"/>
      <w:bookmarkStart w:id="802" w:name="_Toc356"/>
      <w:bookmarkEnd w:id="801"/>
      <w:r>
        <w:rPr/>
        <w:t>345</w:t>
      </w:r>
      <w:r>
        <w:rPr>
          <w:rtl w:val="true"/>
        </w:rPr>
        <w:t xml:space="preserve"> </w:t>
      </w:r>
      <w:r>
        <w:rPr>
          <w:rtl w:val="true"/>
        </w:rPr>
        <w:t>حَقُّهُ حَقُّ الْوالِدِ</w:t>
      </w:r>
      <w:bookmarkEnd w:id="802"/>
    </w:p>
    <w:p>
      <w:pPr>
        <w:pStyle w:val="BookText"/>
        <w:rPr/>
      </w:pPr>
      <w:r>
        <w:rPr>
          <w:rFonts w:ascii="IRNazanin" w:hAnsi="IRNazanin" w:eastAsia="IRNazanin"/>
          <w:color w:val="111111"/>
          <w:sz w:val="28"/>
          <w:sz w:val="28"/>
          <w:szCs w:val="28"/>
          <w:rtl w:val="true"/>
          <w:lang w:bidi="fa-IR"/>
        </w:rPr>
        <w:t>حقّ پدری بر گردن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نقل می‌کند که رسول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عَلی هذِهِ الْأُمَّةِ کَحَقِ‌ّ الْوالِدِ عَلَی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بر امّت، مثل حقّ پدر بر فرزند است</w:t>
      </w:r>
      <w:r>
        <w:rPr>
          <w:rFonts w:eastAsia="IRNazanin" w:cs="IRNazanin"/>
          <w:color w:val="111111"/>
          <w:sz w:val="28"/>
          <w:szCs w:val="28"/>
          <w:rtl w:val="true"/>
          <w:lang w:bidi="fa-IR"/>
        </w:rPr>
        <w:t>».</w:t>
      </w:r>
    </w:p>
    <w:p>
      <w:pPr>
        <w:pStyle w:val="Heading3"/>
        <w:numPr>
          <w:ilvl w:val="2"/>
          <w:numId w:val="1"/>
        </w:numPr>
        <w:rPr/>
      </w:pPr>
      <w:bookmarkStart w:id="803" w:name="__RefHeading___Toc2634879_211673320"/>
      <w:bookmarkStart w:id="804" w:name="_Toc357"/>
      <w:bookmarkEnd w:id="803"/>
      <w:r>
        <w:rPr/>
        <w:t>346</w:t>
      </w:r>
      <w:r>
        <w:rPr>
          <w:rtl w:val="true"/>
        </w:rPr>
        <w:t xml:space="preserve"> </w:t>
      </w:r>
      <w:r>
        <w:rPr>
          <w:rtl w:val="true"/>
        </w:rPr>
        <w:t>حَلْقَةُ بابِ الْجَنَّةِ</w:t>
      </w:r>
      <w:bookmarkEnd w:id="804"/>
    </w:p>
    <w:p>
      <w:pPr>
        <w:pStyle w:val="BookText"/>
        <w:rPr/>
      </w:pPr>
      <w:r>
        <w:rPr>
          <w:rFonts w:ascii="IRNazanin" w:hAnsi="IRNazanin" w:eastAsia="IRNazanin"/>
          <w:color w:val="111111"/>
          <w:sz w:val="28"/>
          <w:sz w:val="28"/>
          <w:szCs w:val="28"/>
          <w:rtl w:val="true"/>
          <w:lang w:bidi="fa-IR"/>
        </w:rPr>
        <w:t>دستگیره آویخته بر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حَلْقَةٌ مُعَلَّقَةٌ بِبابِ الْجَنَّةِ، مَنْ تَعَلَّقَ بِها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طالب‌علیه السلام حلقه و دستگیره آویخته بر در بهشت است هرکه به آن بیاویزد، داخل بهشت می‌شود</w:t>
      </w:r>
      <w:r>
        <w:rPr>
          <w:rFonts w:eastAsia="IRNazanin" w:cs="IRNazanin"/>
          <w:color w:val="111111"/>
          <w:sz w:val="28"/>
          <w:szCs w:val="28"/>
          <w:rtl w:val="true"/>
          <w:lang w:bidi="fa-IR"/>
        </w:rPr>
        <w:t>.</w:t>
      </w:r>
    </w:p>
    <w:p>
      <w:pPr>
        <w:pStyle w:val="Heading3"/>
        <w:numPr>
          <w:ilvl w:val="2"/>
          <w:numId w:val="1"/>
        </w:numPr>
        <w:rPr/>
      </w:pPr>
      <w:bookmarkStart w:id="805" w:name="__RefHeading___Toc2634881_211673320"/>
      <w:bookmarkStart w:id="806" w:name="_Toc358"/>
      <w:bookmarkEnd w:id="805"/>
      <w:r>
        <w:rPr/>
        <w:t>347</w:t>
      </w:r>
      <w:r>
        <w:rPr>
          <w:rtl w:val="true"/>
        </w:rPr>
        <w:t xml:space="preserve"> </w:t>
      </w:r>
      <w:r>
        <w:rPr>
          <w:rtl w:val="true"/>
        </w:rPr>
        <w:t>حَلَّ لَهُ ما حَلَّ لِلرَّسُولِ‌</w:t>
      </w:r>
      <w:bookmarkEnd w:id="806"/>
    </w:p>
    <w:p>
      <w:pPr>
        <w:pStyle w:val="BookText"/>
        <w:rPr/>
      </w:pPr>
      <w:r>
        <w:rPr>
          <w:rFonts w:ascii="IRNazanin" w:hAnsi="IRNazanin" w:eastAsia="IRNazanin"/>
          <w:color w:val="111111"/>
          <w:sz w:val="28"/>
          <w:sz w:val="28"/>
          <w:szCs w:val="28"/>
          <w:rtl w:val="true"/>
          <w:lang w:bidi="fa-IR"/>
        </w:rPr>
        <w:t>هرچه برای پیامبر اکرم‌صلی الله علیه وآله حلال بود، برای علی‌علیه السلام هم حلال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اکرم‌صلی الله علیه وآله درباره امیرالمؤمنین علی‌علیه السلام فرمود</w:t>
      </w:r>
      <w:r>
        <w:rPr>
          <w:rFonts w:eastAsia="IRNazanin" w:cs="IRNazanin"/>
          <w:color w:val="111111"/>
          <w:sz w:val="28"/>
          <w:szCs w:val="28"/>
          <w:rtl w:val="true"/>
          <w:lang w:bidi="fa-IR"/>
        </w:rPr>
        <w:t xml:space="preserve">: </w:t>
      </w:r>
      <w:bookmarkStart w:id="807" w:name="pg310_557"/>
    </w:p>
    <w:p>
      <w:pPr>
        <w:pStyle w:val="BookText"/>
        <w:rPr/>
      </w:pPr>
      <w:bookmarkEnd w:id="8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لِأَحَدٍ أَنْ یجْنُبَ فِی هذَا الْمَسْجِدِ إلّا أَنَا وَعَلِی وَفاطِمَةُ وَالْحَسَنُ وَالْحُسَینُ وَمَنْ کانَ مِنْ أَهْلِی فَإِنَّهُ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جایز نیست که در مسجد جُنب شود؛ جز من و علی و فاطمه و حسن و حسین و هر که از اهل من است چون او هم از من است</w:t>
      </w:r>
      <w:r>
        <w:rPr>
          <w:rFonts w:eastAsia="IRNazanin" w:cs="IRNazanin"/>
          <w:color w:val="111111"/>
          <w:sz w:val="28"/>
          <w:szCs w:val="28"/>
          <w:rtl w:val="true"/>
          <w:lang w:bidi="fa-IR"/>
        </w:rPr>
        <w:t>».</w:t>
      </w:r>
    </w:p>
    <w:p>
      <w:pPr>
        <w:pStyle w:val="Heading3"/>
        <w:numPr>
          <w:ilvl w:val="2"/>
          <w:numId w:val="1"/>
        </w:numPr>
        <w:rPr/>
      </w:pPr>
      <w:bookmarkStart w:id="808" w:name="__RefHeading___Toc2634883_211673320"/>
      <w:bookmarkStart w:id="809" w:name="_Toc359"/>
      <w:bookmarkEnd w:id="808"/>
      <w:r>
        <w:rPr/>
        <w:t>348</w:t>
      </w:r>
      <w:r>
        <w:rPr>
          <w:rtl w:val="true"/>
        </w:rPr>
        <w:t xml:space="preserve"> </w:t>
      </w:r>
      <w:r>
        <w:rPr>
          <w:rtl w:val="true"/>
        </w:rPr>
        <w:t>حُورُهُ أَکْثَرُ مِنْ وَرَقِ الشَّجَرِ</w:t>
      </w:r>
      <w:bookmarkEnd w:id="809"/>
    </w:p>
    <w:p>
      <w:pPr>
        <w:pStyle w:val="BookText"/>
        <w:rPr/>
      </w:pPr>
      <w:r>
        <w:rPr>
          <w:rFonts w:ascii="IRNazanin" w:hAnsi="IRNazanin" w:eastAsia="IRNazanin"/>
          <w:color w:val="111111"/>
          <w:sz w:val="28"/>
          <w:sz w:val="28"/>
          <w:szCs w:val="28"/>
          <w:rtl w:val="true"/>
          <w:lang w:bidi="fa-IR"/>
        </w:rPr>
        <w:t>پیامبر اکرم‌صلی الله علیه وآله در مورد شب معراج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 حُورَ عَلِی‌ّ أَکْثَرَ مِنْ وَرَقِ الشَّجَرِ وَقُصُورَ عَلِی‌ّ کَعَدَدِ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که شدم حوری‌های علی‌علیه السلام را بیش از برگ درختان دیدم و قصرهای او را به تعداد افراد بشر</w:t>
      </w:r>
      <w:r>
        <w:rPr>
          <w:rFonts w:eastAsia="IRNazanin" w:cs="IRNazanin"/>
          <w:color w:val="111111"/>
          <w:sz w:val="28"/>
          <w:szCs w:val="28"/>
          <w:rtl w:val="true"/>
          <w:lang w:bidi="fa-IR"/>
        </w:rPr>
        <w:t>».</w:t>
      </w:r>
    </w:p>
    <w:p>
      <w:pPr>
        <w:pStyle w:val="Heading3"/>
        <w:numPr>
          <w:ilvl w:val="2"/>
          <w:numId w:val="1"/>
        </w:numPr>
        <w:rPr/>
      </w:pPr>
      <w:bookmarkStart w:id="810" w:name="__RefHeading___Toc2634885_211673320"/>
      <w:bookmarkStart w:id="811" w:name="_Toc360"/>
      <w:bookmarkEnd w:id="810"/>
      <w:r>
        <w:rPr/>
        <w:t>349</w:t>
      </w:r>
      <w:r>
        <w:rPr>
          <w:rtl w:val="true"/>
        </w:rPr>
        <w:t xml:space="preserve"> </w:t>
      </w:r>
      <w:r>
        <w:rPr>
          <w:rtl w:val="true"/>
        </w:rPr>
        <w:t>حَیاتُهُ حَیاتُ النَّبِی‌ّ</w:t>
      </w:r>
      <w:bookmarkEnd w:id="811"/>
    </w:p>
    <w:p>
      <w:pPr>
        <w:pStyle w:val="BookText"/>
        <w:rPr/>
      </w:pPr>
      <w:r>
        <w:rPr>
          <w:rFonts w:ascii="IRNazanin" w:hAnsi="IRNazanin" w:eastAsia="IRNazanin"/>
          <w:color w:val="111111"/>
          <w:sz w:val="28"/>
          <w:sz w:val="28"/>
          <w:szCs w:val="28"/>
          <w:rtl w:val="true"/>
          <w:lang w:bidi="fa-IR"/>
        </w:rPr>
        <w:t>رسول اکرم‌صلی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حَیاتُکَ حَیاتِی وَمَوتُکَ 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زندگی‌تو زندگی من و مرگ‌تو مرگ‌من است</w:t>
      </w:r>
      <w:r>
        <w:rPr>
          <w:rFonts w:eastAsia="IRNazanin" w:cs="IRNazanin"/>
          <w:color w:val="111111"/>
          <w:sz w:val="28"/>
          <w:szCs w:val="28"/>
          <w:rtl w:val="true"/>
          <w:lang w:bidi="fa-IR"/>
        </w:rPr>
        <w:t>».</w:t>
      </w:r>
    </w:p>
    <w:p>
      <w:pPr>
        <w:pStyle w:val="Heading3"/>
        <w:numPr>
          <w:ilvl w:val="2"/>
          <w:numId w:val="1"/>
        </w:numPr>
        <w:rPr/>
      </w:pPr>
      <w:bookmarkStart w:id="812" w:name="__RefHeading___Toc2634887_211673320"/>
      <w:bookmarkStart w:id="813" w:name="_Toc361"/>
      <w:bookmarkEnd w:id="812"/>
      <w:r>
        <w:rPr/>
        <w:t>350</w:t>
      </w:r>
      <w:r>
        <w:rPr>
          <w:rtl w:val="true"/>
        </w:rPr>
        <w:t xml:space="preserve"> </w:t>
      </w:r>
      <w:r>
        <w:rPr>
          <w:rtl w:val="true"/>
        </w:rPr>
        <w:t>حَیدَرُ الرَّسُولِ‌</w:t>
      </w:r>
      <w:bookmarkEnd w:id="813"/>
    </w:p>
    <w:p>
      <w:pPr>
        <w:pStyle w:val="BookText"/>
        <w:rPr/>
      </w:pPr>
      <w:r>
        <w:rPr>
          <w:rFonts w:ascii="IRNazanin" w:hAnsi="IRNazanin" w:eastAsia="IRNazanin"/>
          <w:color w:val="111111"/>
          <w:sz w:val="28"/>
          <w:sz w:val="28"/>
          <w:szCs w:val="28"/>
          <w:rtl w:val="true"/>
          <w:lang w:bidi="fa-IR"/>
        </w:rPr>
        <w:t>حیدر به معنای شیرمرد و فرد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زاهدترین و فقیرترین شخص کیست؟</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وَصِیی وَابْنُ عَمِّی وَأَخِی وَحَیدَرِی وَکَرّارِی وَصَمْصامِی وَأَسَدِی وَأَسَدُ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که وصی و پسرعمو و برادر من و شیر دلاور و شمشیر قدرت من است، او که شیر خدا و رسول اوست</w:t>
      </w:r>
      <w:r>
        <w:rPr>
          <w:rFonts w:eastAsia="IRNazanin" w:cs="IRNazanin"/>
          <w:color w:val="111111"/>
          <w:sz w:val="28"/>
          <w:szCs w:val="28"/>
          <w:rtl w:val="true"/>
          <w:lang w:bidi="fa-IR"/>
        </w:rPr>
        <w:t>».</w:t>
      </w:r>
    </w:p>
    <w:p>
      <w:pPr>
        <w:pStyle w:val="Heading3"/>
        <w:numPr>
          <w:ilvl w:val="2"/>
          <w:numId w:val="1"/>
        </w:numPr>
        <w:rPr/>
      </w:pPr>
      <w:bookmarkStart w:id="814" w:name="__RefHeading___Toc2634889_211673320"/>
      <w:bookmarkStart w:id="815" w:name="_Toc362"/>
      <w:bookmarkEnd w:id="814"/>
      <w:r>
        <w:rPr/>
        <w:t>351</w:t>
      </w:r>
      <w:r>
        <w:rPr>
          <w:rtl w:val="true"/>
        </w:rPr>
        <w:t xml:space="preserve"> </w:t>
      </w:r>
      <w:r>
        <w:rPr>
          <w:rtl w:val="true"/>
        </w:rPr>
        <w:t>خاتِمُ أَلْفِ وَصِی‌ّ</w:t>
      </w:r>
      <w:bookmarkEnd w:id="815"/>
    </w:p>
    <w:p>
      <w:pPr>
        <w:pStyle w:val="BookText"/>
        <w:rPr/>
      </w:pPr>
      <w:r>
        <w:rPr>
          <w:rFonts w:ascii="IRNazanin" w:hAnsi="IRNazanin" w:eastAsia="IRNazanin"/>
          <w:color w:val="111111"/>
          <w:sz w:val="28"/>
          <w:sz w:val="28"/>
          <w:szCs w:val="28"/>
          <w:rtl w:val="true"/>
          <w:lang w:bidi="fa-IR"/>
        </w:rPr>
        <w:t>رسول خداصلی الله علیه وآله درباره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خاتِمُ أَلْفِ نَبِی‌ّ، وَأَنَّکَ خاتِمُ أَلْفِ 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آخرین از هزار پیامبر هستم و تو آخرین از هزار وصی می‌باشی</w:t>
      </w:r>
      <w:r>
        <w:rPr>
          <w:rFonts w:eastAsia="IRNazanin" w:cs="IRNazanin"/>
          <w:color w:val="111111"/>
          <w:sz w:val="28"/>
          <w:szCs w:val="28"/>
          <w:rtl w:val="true"/>
          <w:lang w:bidi="fa-IR"/>
        </w:rPr>
        <w:t>».</w:t>
      </w:r>
    </w:p>
    <w:p>
      <w:pPr>
        <w:pStyle w:val="Heading3"/>
        <w:numPr>
          <w:ilvl w:val="2"/>
          <w:numId w:val="1"/>
        </w:numPr>
        <w:rPr/>
      </w:pPr>
      <w:bookmarkStart w:id="816" w:name="__RefHeading___Toc2634891_211673320"/>
      <w:bookmarkStart w:id="817" w:name="_Toc363"/>
      <w:bookmarkEnd w:id="816"/>
      <w:r>
        <w:rPr/>
        <w:t>352</w:t>
      </w:r>
      <w:r>
        <w:rPr>
          <w:rtl w:val="true"/>
        </w:rPr>
        <w:t xml:space="preserve"> </w:t>
      </w:r>
      <w:r>
        <w:rPr>
          <w:rtl w:val="true"/>
        </w:rPr>
        <w:t>خاتَِمُ الْأَوْلِیاءِ</w:t>
      </w:r>
      <w:bookmarkEnd w:id="817"/>
    </w:p>
    <w:p>
      <w:pPr>
        <w:pStyle w:val="BookText"/>
        <w:rPr/>
      </w:pPr>
      <w:r>
        <w:rPr>
          <w:rFonts w:ascii="IRNazanin" w:hAnsi="IRNazanin" w:eastAsia="IRNazanin"/>
          <w:color w:val="111111"/>
          <w:sz w:val="28"/>
          <w:sz w:val="28"/>
          <w:szCs w:val="28"/>
          <w:rtl w:val="true"/>
          <w:lang w:bidi="fa-IR"/>
        </w:rPr>
        <w:t>نگین و آخرین و سرآمد اولیا و دوستان‌خدا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الْأَنْبیاءِ وَأَنْتَ یا عَلِی خاتَِمُ الْأَوْلِیاءِ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پیامبران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اولیای الهی هستی</w:t>
      </w:r>
      <w:r>
        <w:rPr>
          <w:rFonts w:eastAsia="IRNazanin" w:cs="IRNazanin"/>
          <w:color w:val="111111"/>
          <w:sz w:val="28"/>
          <w:szCs w:val="28"/>
          <w:rtl w:val="true"/>
          <w:lang w:bidi="fa-IR"/>
        </w:rPr>
        <w:t>».</w:t>
      </w:r>
    </w:p>
    <w:p>
      <w:pPr>
        <w:pStyle w:val="Heading3"/>
        <w:numPr>
          <w:ilvl w:val="2"/>
          <w:numId w:val="1"/>
        </w:numPr>
        <w:rPr/>
      </w:pPr>
      <w:bookmarkStart w:id="818" w:name="__RefHeading___Toc2634893_211673320"/>
      <w:bookmarkStart w:id="819" w:name="_Toc364"/>
      <w:bookmarkEnd w:id="818"/>
      <w:r>
        <w:rPr/>
        <w:t>353</w:t>
      </w:r>
      <w:r>
        <w:rPr>
          <w:rtl w:val="true"/>
        </w:rPr>
        <w:t xml:space="preserve"> </w:t>
      </w:r>
      <w:r>
        <w:rPr>
          <w:rtl w:val="true"/>
        </w:rPr>
        <w:t>خاتَِمُ الْوَصِیینَ‌</w:t>
      </w:r>
      <w:bookmarkEnd w:id="8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یعنی نگین و انگشتری و سبب زینت دیگران، و اگر خاتِم باشد یعنی در بین همه اوصیای پیامبران، او آخرین وصی می‌باشد</w:t>
      </w:r>
      <w:r>
        <w:rPr>
          <w:rFonts w:eastAsia="IRNazanin" w:cs="IRNazanin"/>
          <w:color w:val="111111"/>
          <w:sz w:val="28"/>
          <w:szCs w:val="28"/>
          <w:rtl w:val="true"/>
          <w:lang w:bidi="fa-IR"/>
        </w:rPr>
        <w:t xml:space="preserve">. </w:t>
      </w:r>
      <w:bookmarkStart w:id="820" w:name="pg310_558"/>
    </w:p>
    <w:p>
      <w:pPr>
        <w:pStyle w:val="BookText"/>
        <w:rPr/>
      </w:pPr>
      <w:bookmarkEnd w:id="820"/>
      <w:r>
        <w:rPr>
          <w:rFonts w:ascii="IRNazanin" w:hAnsi="IRNazanin" w:eastAsia="IRNazanin"/>
          <w:color w:val="111111"/>
          <w:sz w:val="28"/>
          <w:sz w:val="28"/>
          <w:szCs w:val="28"/>
          <w:rtl w:val="true"/>
          <w:lang w:bidi="fa-IR"/>
        </w:rPr>
        <w:t>عنوانی است از جانب رسول خداصلی الله علیه وآله برای امام علی‌علیه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النَّبِیینَ وَعَلِی خاتَِمُ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پیامبران و علی خاتم جانشینان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حضرت نیز وارد شده و در زیارت ایشان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سَیدِی وَمَوْلای أَمِیرِالْمُؤْمِنِینَ خاتَِمِ الْوَصِیینَ وَسِیدِ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آقا و مولای من امیرمؤمنان درود فرست که خاتم جانشینان و آقای مؤمنان است</w:t>
      </w:r>
      <w:r>
        <w:rPr>
          <w:rFonts w:eastAsia="IRNazanin" w:cs="IRNazanin"/>
          <w:color w:val="111111"/>
          <w:sz w:val="28"/>
          <w:szCs w:val="28"/>
          <w:rtl w:val="true"/>
          <w:lang w:bidi="fa-IR"/>
        </w:rPr>
        <w:t>».</w:t>
      </w:r>
    </w:p>
    <w:p>
      <w:pPr>
        <w:pStyle w:val="Heading3"/>
        <w:numPr>
          <w:ilvl w:val="2"/>
          <w:numId w:val="1"/>
        </w:numPr>
        <w:rPr/>
      </w:pPr>
      <w:bookmarkStart w:id="821" w:name="__RefHeading___Toc2634895_211673320"/>
      <w:bookmarkStart w:id="822" w:name="_Toc365"/>
      <w:bookmarkEnd w:id="821"/>
      <w:r>
        <w:rPr/>
        <w:t>354</w:t>
      </w:r>
      <w:r>
        <w:rPr>
          <w:rtl w:val="true"/>
        </w:rPr>
        <w:t xml:space="preserve"> </w:t>
      </w:r>
      <w:r>
        <w:rPr>
          <w:rtl w:val="true"/>
        </w:rPr>
        <w:t>خاذِلُهُ خاذِلُ الرَّسُولِ‌</w:t>
      </w:r>
      <w:bookmarkEnd w:id="822"/>
    </w:p>
    <w:p>
      <w:pPr>
        <w:pStyle w:val="BookText"/>
        <w:rPr/>
      </w:pPr>
      <w:r>
        <w:rPr>
          <w:rFonts w:ascii="IRNazanin" w:hAnsi="IRNazanin" w:eastAsia="IRNazanin"/>
          <w:color w:val="111111"/>
          <w:sz w:val="28"/>
          <w:sz w:val="28"/>
          <w:szCs w:val="28"/>
          <w:rtl w:val="true"/>
          <w:lang w:bidi="fa-IR"/>
        </w:rPr>
        <w:t>خوار کننده امیرالمؤمنین‌علیه السلام خوار کننده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پیامبر را خوار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درباره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 ناصِرِی وَخاذِلُهُ خاذِلِی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او یاور من است و خوار کننده او خوار کننده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کُلِ‌ّ مُسْلِمٍ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823" w:name="__RefHeading___Toc2634897_211673320"/>
      <w:bookmarkStart w:id="824" w:name="_Toc366"/>
      <w:bookmarkEnd w:id="823"/>
      <w:r>
        <w:rPr/>
        <w:t>355</w:t>
      </w:r>
      <w:r>
        <w:rPr>
          <w:rtl w:val="true"/>
        </w:rPr>
        <w:t xml:space="preserve"> </w:t>
      </w:r>
      <w:r>
        <w:rPr>
          <w:rtl w:val="true"/>
        </w:rPr>
        <w:t>خازِنُ عِلْمِ الرَّسُولِ‌</w:t>
      </w:r>
      <w:bookmarkEnd w:id="824"/>
    </w:p>
    <w:p>
      <w:pPr>
        <w:pStyle w:val="BookText"/>
        <w:rPr/>
      </w:pPr>
      <w:r>
        <w:rPr>
          <w:rFonts w:ascii="IRNazanin" w:hAnsi="IRNazanin" w:eastAsia="IRNazanin"/>
          <w:color w:val="111111"/>
          <w:sz w:val="28"/>
          <w:sz w:val="28"/>
          <w:szCs w:val="28"/>
          <w:rtl w:val="true"/>
          <w:lang w:bidi="fa-IR"/>
        </w:rPr>
        <w:t>آن وجود نازنین هم خازن علم الهی است، هم خازن علم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خازِنُ 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گنجینه و مخزن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ایشان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مَدِینَةِ الْعِلْمِ وَخازِنُ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شهر علم و گنجینه علم رسول خدایم</w:t>
      </w:r>
      <w:r>
        <w:rPr>
          <w:rFonts w:eastAsia="IRNazanin" w:cs="IRNazanin"/>
          <w:color w:val="111111"/>
          <w:sz w:val="28"/>
          <w:szCs w:val="28"/>
          <w:rtl w:val="true"/>
          <w:lang w:bidi="fa-IR"/>
        </w:rPr>
        <w:t>».</w:t>
      </w:r>
    </w:p>
    <w:p>
      <w:pPr>
        <w:pStyle w:val="Heading3"/>
        <w:numPr>
          <w:ilvl w:val="2"/>
          <w:numId w:val="1"/>
        </w:numPr>
        <w:rPr/>
      </w:pPr>
      <w:bookmarkStart w:id="825" w:name="__RefHeading___Toc2634899_211673320"/>
      <w:bookmarkStart w:id="826" w:name="_Toc367"/>
      <w:bookmarkEnd w:id="825"/>
      <w:r>
        <w:rPr/>
        <w:t>356</w:t>
      </w:r>
      <w:r>
        <w:rPr>
          <w:rtl w:val="true"/>
        </w:rPr>
        <w:t xml:space="preserve"> </w:t>
      </w:r>
      <w:r>
        <w:rPr>
          <w:rtl w:val="true"/>
        </w:rPr>
        <w:t>خاصَّةُ أَهْلِ الْبَیتِ‌</w:t>
      </w:r>
      <w:bookmarkEnd w:id="826"/>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خاصَّةُ أَهْلِی وَحَبِیبِی إِلی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فرد ویژه اهل بیت من و دوست و محبوب قلب من است</w:t>
      </w:r>
      <w:r>
        <w:rPr>
          <w:rFonts w:eastAsia="IRNazanin" w:cs="IRNazanin"/>
          <w:color w:val="111111"/>
          <w:sz w:val="28"/>
          <w:szCs w:val="28"/>
          <w:rtl w:val="true"/>
          <w:lang w:bidi="fa-IR"/>
        </w:rPr>
        <w:t>».</w:t>
      </w:r>
    </w:p>
    <w:p>
      <w:pPr>
        <w:pStyle w:val="Heading3"/>
        <w:numPr>
          <w:ilvl w:val="2"/>
          <w:numId w:val="1"/>
        </w:numPr>
        <w:rPr/>
      </w:pPr>
      <w:bookmarkStart w:id="827" w:name="__RefHeading___Toc2634901_211673320"/>
      <w:bookmarkStart w:id="828" w:name="_Toc368"/>
      <w:bookmarkEnd w:id="827"/>
      <w:r>
        <w:rPr/>
        <w:t>357</w:t>
      </w:r>
      <w:r>
        <w:rPr>
          <w:rtl w:val="true"/>
        </w:rPr>
        <w:t xml:space="preserve"> </w:t>
      </w:r>
      <w:r>
        <w:rPr>
          <w:rtl w:val="true"/>
        </w:rPr>
        <w:t>خاصَّةُ الرَّسُولِ‌</w:t>
      </w:r>
      <w:bookmarkEnd w:id="828"/>
    </w:p>
    <w:p>
      <w:pPr>
        <w:pStyle w:val="BookText"/>
        <w:rPr/>
      </w:pPr>
      <w:r>
        <w:rPr>
          <w:rFonts w:ascii="IRNazanin" w:hAnsi="IRNazanin" w:eastAsia="IRNazanin"/>
          <w:color w:val="111111"/>
          <w:sz w:val="28"/>
          <w:sz w:val="28"/>
          <w:szCs w:val="28"/>
          <w:rtl w:val="true"/>
          <w:lang w:bidi="fa-IR"/>
        </w:rPr>
        <w:t>فرد مخصوص و برگزیده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829" w:name="__RefHeading___Toc2634903_211673320"/>
      <w:bookmarkStart w:id="830" w:name="_Toc369"/>
      <w:bookmarkEnd w:id="829"/>
      <w:r>
        <w:rPr/>
        <w:t>358</w:t>
      </w:r>
      <w:r>
        <w:rPr>
          <w:rtl w:val="true"/>
        </w:rPr>
        <w:t xml:space="preserve"> </w:t>
      </w:r>
      <w:r>
        <w:rPr>
          <w:rtl w:val="true"/>
        </w:rPr>
        <w:t>خاصِفُ النَّعْلِ‌</w:t>
      </w:r>
      <w:bookmarkEnd w:id="830"/>
    </w:p>
    <w:p>
      <w:pPr>
        <w:pStyle w:val="BookText"/>
        <w:rPr/>
      </w:pPr>
      <w:r>
        <w:rPr>
          <w:rFonts w:ascii="IRNazanin" w:hAnsi="IRNazanin" w:eastAsia="IRNazanin"/>
          <w:color w:val="111111"/>
          <w:sz w:val="28"/>
          <w:sz w:val="28"/>
          <w:szCs w:val="28"/>
          <w:rtl w:val="true"/>
          <w:lang w:bidi="fa-IR"/>
        </w:rPr>
        <w:t>کفش و نعلین پیامبر را وصله و پینه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چند مورد این عنوان را برای امیرمؤمنان‌علیه السلام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مِنْکُمْ مَنْ یقاتِلُ عَلی تَأْوِیلِ الْقُرْآنِ کَما قاتَلْتُ عَلی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وَلکِنَّهُ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6"/>
      </w:r>
      <w:bookmarkStart w:id="831" w:name="pg310_559"/>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شما کسی است که بر تأویل قرآن خواهد جنگید؛ چنان‌که من بر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خاصف النعل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کردیم دیدیم او علی‌علیه السلام است که کفش رسول خداصلی الله علیه وآله را وصله و پینه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رسول خداصلی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 کننده‌ای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قرائت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أَتَعْرِفُونَ الْهادِی؟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 هستم، آیا هادی را می‌شناسید؟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خاصف النعل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گردن‌ها به سمت در گردانیده شد، ناگاه علی بن ابی‌طالب‌علیه السلام از حجره‌ای خارج شد؛ درحالی‌که نعلین رسول خداصلی الله علیه وآله دردستش بود و آن را 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کاشِفَ الْمَحْلِ وَخاصِفَ النَّعْلِ وَسَیدَ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برطرف کننده سختی‌ها، وصله زننده نعلین پیامبر و ای آقای اهل بیت</w:t>
      </w:r>
      <w:r>
        <w:rPr>
          <w:rFonts w:eastAsia="IRNazanin" w:cs="IRNazanin"/>
          <w:color w:val="111111"/>
          <w:sz w:val="28"/>
          <w:szCs w:val="28"/>
          <w:rtl w:val="true"/>
          <w:lang w:bidi="fa-IR"/>
        </w:rPr>
        <w:t>!».</w:t>
      </w:r>
    </w:p>
    <w:p>
      <w:pPr>
        <w:pStyle w:val="Heading3"/>
        <w:numPr>
          <w:ilvl w:val="2"/>
          <w:numId w:val="1"/>
        </w:numPr>
        <w:rPr/>
      </w:pPr>
      <w:bookmarkStart w:id="832" w:name="__RefHeading___Toc2634905_211673320"/>
      <w:bookmarkStart w:id="833" w:name="_Toc370"/>
      <w:bookmarkEnd w:id="832"/>
      <w:r>
        <w:rPr/>
        <w:t>359</w:t>
      </w:r>
      <w:r>
        <w:rPr>
          <w:rtl w:val="true"/>
        </w:rPr>
        <w:t xml:space="preserve"> </w:t>
      </w:r>
      <w:r>
        <w:rPr>
          <w:rtl w:val="true"/>
        </w:rPr>
        <w:t>خالِصَةُ الرَّسُولِ‌</w:t>
      </w:r>
      <w:bookmarkEnd w:id="833"/>
    </w:p>
    <w:p>
      <w:pPr>
        <w:pStyle w:val="BookText"/>
        <w:rPr/>
      </w:pPr>
      <w:r>
        <w:rPr>
          <w:rFonts w:ascii="IRNazanin" w:hAnsi="IRNazanin" w:eastAsia="IRNazanin"/>
          <w:color w:val="111111"/>
          <w:sz w:val="28"/>
          <w:sz w:val="28"/>
          <w:szCs w:val="28"/>
          <w:rtl w:val="true"/>
          <w:lang w:bidi="fa-IR"/>
        </w:rPr>
        <w:t>خالص و خلاصه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834" w:name="__RefHeading___Toc2634907_211673320"/>
      <w:bookmarkStart w:id="835" w:name="_Toc371"/>
      <w:bookmarkEnd w:id="834"/>
      <w:r>
        <w:rPr/>
        <w:t>360</w:t>
      </w:r>
      <w:r>
        <w:rPr>
          <w:rtl w:val="true"/>
        </w:rPr>
        <w:t xml:space="preserve"> </w:t>
      </w:r>
      <w:r>
        <w:rPr>
          <w:rtl w:val="true"/>
        </w:rPr>
        <w:t>خَتَنُ الرَّسُولِ‌</w:t>
      </w:r>
      <w:bookmarkEnd w:id="835"/>
    </w:p>
    <w:p>
      <w:pPr>
        <w:pStyle w:val="BookText"/>
        <w:rPr/>
      </w:pPr>
      <w:r>
        <w:rPr>
          <w:rFonts w:ascii="IRNazanin" w:hAnsi="IRNazanin" w:eastAsia="IRNazanin"/>
          <w:color w:val="111111"/>
          <w:sz w:val="28"/>
          <w:sz w:val="28"/>
          <w:szCs w:val="28"/>
          <w:rtl w:val="true"/>
          <w:lang w:bidi="fa-IR"/>
        </w:rPr>
        <w:t>پیامبر اکرم‌صلی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فَخَتَنِی وَأَبُو وُلْدِی وَأَنْتَ مِنِّی وَأَنَا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شوهر دختر من و پدر فرزندان من هستی، و تو از من و من از تو هستم</w:t>
      </w:r>
      <w:r>
        <w:rPr>
          <w:rFonts w:eastAsia="IRNazanin" w:cs="IRNazanin"/>
          <w:color w:val="111111"/>
          <w:sz w:val="28"/>
          <w:szCs w:val="28"/>
          <w:rtl w:val="true"/>
          <w:lang w:bidi="fa-IR"/>
        </w:rPr>
        <w:t>».</w:t>
      </w:r>
    </w:p>
    <w:p>
      <w:pPr>
        <w:pStyle w:val="Heading3"/>
        <w:numPr>
          <w:ilvl w:val="2"/>
          <w:numId w:val="1"/>
        </w:numPr>
        <w:rPr/>
      </w:pPr>
      <w:bookmarkStart w:id="836" w:name="__RefHeading___Toc2634909_211673320"/>
      <w:bookmarkStart w:id="837" w:name="_Toc372"/>
      <w:bookmarkEnd w:id="836"/>
      <w:r>
        <w:rPr/>
        <w:t>361</w:t>
      </w:r>
      <w:r>
        <w:rPr>
          <w:rtl w:val="true"/>
        </w:rPr>
        <w:t xml:space="preserve"> </w:t>
      </w:r>
      <w:r>
        <w:rPr>
          <w:rtl w:val="true"/>
        </w:rPr>
        <w:t>خَشِنٌ فِی ذاتِ اللَّهِ‌</w:t>
      </w:r>
      <w:bookmarkEnd w:id="837"/>
    </w:p>
    <w:p>
      <w:pPr>
        <w:pStyle w:val="BookText"/>
        <w:rPr/>
      </w:pPr>
      <w:r>
        <w:rPr>
          <w:rFonts w:ascii="IRNazanin" w:hAnsi="IRNazanin" w:eastAsia="IRNazanin"/>
          <w:color w:val="111111"/>
          <w:sz w:val="28"/>
          <w:sz w:val="28"/>
          <w:szCs w:val="28"/>
          <w:rtl w:val="true"/>
          <w:lang w:bidi="fa-IR"/>
        </w:rPr>
        <w:t>هنگامی که برخی افراد از سخت‌گیری و حفظ بیت المال توسط امام‌علیه السلام به رسول خداصلی الله علیه وآله گله کردند،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تَشْکُوا عَلِیاً، فَوَاللَّهِ إِنَّهُ لَأَخْشْنَ فِی ذاتِ اللَّهِ وَفِی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علی گلایه و شکایت نکنید، به خدا قسم علی برای خدا و در راه خدا سخت‌گیر است</w:t>
      </w:r>
      <w:r>
        <w:rPr>
          <w:rFonts w:eastAsia="IRNazanin" w:cs="IRNazanin"/>
          <w:color w:val="111111"/>
          <w:sz w:val="28"/>
          <w:szCs w:val="28"/>
          <w:rtl w:val="true"/>
          <w:lang w:bidi="fa-IR"/>
        </w:rPr>
        <w:t>».</w:t>
      </w:r>
    </w:p>
    <w:p>
      <w:pPr>
        <w:pStyle w:val="Heading3"/>
        <w:numPr>
          <w:ilvl w:val="2"/>
          <w:numId w:val="1"/>
        </w:numPr>
        <w:rPr/>
      </w:pPr>
      <w:bookmarkStart w:id="838" w:name="__RefHeading___Toc2634911_211673320"/>
      <w:bookmarkStart w:id="839" w:name="_Toc373"/>
      <w:bookmarkEnd w:id="838"/>
      <w:r>
        <w:rPr/>
        <w:t>362</w:t>
      </w:r>
      <w:r>
        <w:rPr>
          <w:rtl w:val="true"/>
        </w:rPr>
        <w:t xml:space="preserve"> </w:t>
      </w:r>
      <w:r>
        <w:rPr>
          <w:rtl w:val="true"/>
        </w:rPr>
        <w:t>خِصْبُ الْبِلادِ</w:t>
      </w:r>
      <w:bookmarkEnd w:id="839"/>
    </w:p>
    <w:p>
      <w:pPr>
        <w:pStyle w:val="BookText"/>
        <w:rPr/>
      </w:pPr>
      <w:r>
        <w:rPr>
          <w:rFonts w:ascii="IRNazanin" w:hAnsi="IRNazanin" w:eastAsia="IRNazanin"/>
          <w:color w:val="111111"/>
          <w:sz w:val="28"/>
          <w:sz w:val="28"/>
          <w:szCs w:val="28"/>
          <w:rtl w:val="true"/>
          <w:lang w:bidi="fa-IR"/>
        </w:rPr>
        <w:t>باعث آبادانی و آسایش و راحتی شهرها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درباره‌امیرالمؤمنین‌علیه السلام فرموده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فَزَینَ اللَّهُ بِهِ الْمَحافِلَ وَأَکْرَمَ بِهِ الْعَساکِرَ، وَأَخْصَبَ بِهِ الْبِلادَ وَأَعَزَّ بِهِ الْأَجْنادَ، مَثَلُهُ کَمَثَلِ </w:t>
      </w:r>
      <w:bookmarkStart w:id="840" w:name="pg310_560"/>
    </w:p>
    <w:p>
      <w:pPr>
        <w:pStyle w:val="BookText"/>
        <w:rPr/>
      </w:pPr>
      <w:bookmarkEnd w:id="840"/>
      <w:r>
        <w:rPr>
          <w:rFonts w:ascii="Amiri" w:hAnsi="Amiri" w:eastAsia="Amiri" w:cs="Amiri"/>
          <w:color w:val="111111"/>
          <w:sz w:val="28"/>
          <w:sz w:val="28"/>
          <w:szCs w:val="28"/>
          <w:rtl w:val="true"/>
          <w:lang w:bidi="ar-SA"/>
        </w:rPr>
        <w:t xml:space="preserve">بَیتِ اللَّهِ الْحَرامِ یزارُ وَلا یزُورُ، وَمَثَلُهُ کَمَثَلِ الْقَمَرِ إِذا طَلَعَ أَضآءَ الظُّلْمَةَ، وَمَثَلُهُ کَمَثَلِ الشَّمْسِ إِذا طَلَعَتْ أَنارَتِ الدُّنْیا، وَصَفَهُ اللَّهُ فِی کِتابِهِ وَمَدَحَهُ بآیاتِهِ وَوَصَفَ فِیهِ آثارَهُ وَأَجْری مَنَازِلَهُ، فَهُوَ الْکَرِیمُ حَیاً وَالشَّهِیدُ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محافل را به وسیله او زینت داده، لشکرها را به او کرامت داده، شهرها را به وسیله او پر آب نموده، و سپاهیان را به سبب او گرامی داشته است، مَثل او مانند کعبه است که همه به زیارتش می‌روند ولی او به زیارت کسی نمی‌رود، مَثل او مانند ماه باشد هنگامی که طلوع می‌کند تاریکی‌ها را روشن می‌کند، و مانند خورشید است هنگامی که بتابد همه دنیا را نورانی می‌کند، او کسی است که خداوند در قرآن توصیفش نموده و ستایش وی را کرده، و آثار و منازل او را بیان داشته است، او زندگی‌اش با بزرگواری و مرگش با شهادت است</w:t>
      </w:r>
      <w:r>
        <w:rPr>
          <w:rFonts w:eastAsia="IRNazanin" w:cs="IRNazanin"/>
          <w:color w:val="111111"/>
          <w:sz w:val="28"/>
          <w:szCs w:val="28"/>
          <w:rtl w:val="true"/>
          <w:lang w:bidi="fa-IR"/>
        </w:rPr>
        <w:t>».</w:t>
      </w:r>
    </w:p>
    <w:p>
      <w:pPr>
        <w:pStyle w:val="Heading3"/>
        <w:numPr>
          <w:ilvl w:val="2"/>
          <w:numId w:val="1"/>
        </w:numPr>
        <w:rPr/>
      </w:pPr>
      <w:bookmarkStart w:id="841" w:name="__RefHeading___Toc2634913_211673320"/>
      <w:bookmarkStart w:id="842" w:name="_Toc374"/>
      <w:bookmarkEnd w:id="841"/>
      <w:r>
        <w:rPr/>
        <w:t>363</w:t>
      </w:r>
      <w:r>
        <w:rPr>
          <w:rtl w:val="true"/>
        </w:rPr>
        <w:t xml:space="preserve"> </w:t>
      </w:r>
      <w:r>
        <w:rPr>
          <w:rtl w:val="true"/>
        </w:rPr>
        <w:t>خُلْقُهُ خُلْقُ یحْیی‌</w:t>
      </w:r>
      <w:bookmarkEnd w:id="842"/>
    </w:p>
    <w:p>
      <w:pPr>
        <w:pStyle w:val="BookText"/>
        <w:rPr/>
      </w:pPr>
      <w:r>
        <w:rPr>
          <w:rFonts w:ascii="IRNazanin" w:hAnsi="IRNazanin" w:eastAsia="IRNazanin"/>
          <w:color w:val="111111"/>
          <w:sz w:val="28"/>
          <w:sz w:val="28"/>
          <w:szCs w:val="28"/>
          <w:rtl w:val="true"/>
          <w:lang w:bidi="fa-IR"/>
        </w:rPr>
        <w:t>خلق و خو و اخلاقش بسان اخلاق و خلق و خوی یحیی‌علیه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بَهْجَتُهُ بَهْجَةُ سُلَیمانَ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843" w:name="__RefHeading___Toc2634915_211673320"/>
      <w:bookmarkStart w:id="844" w:name="_Toc375"/>
      <w:bookmarkEnd w:id="843"/>
      <w:r>
        <w:rPr/>
        <w:t>364</w:t>
      </w:r>
      <w:r>
        <w:rPr>
          <w:rtl w:val="true"/>
        </w:rPr>
        <w:t xml:space="preserve"> </w:t>
      </w:r>
      <w:r>
        <w:rPr>
          <w:rtl w:val="true"/>
        </w:rPr>
        <w:t>خَلِیفَةُ اللَّهِ‌</w:t>
      </w:r>
      <w:bookmarkEnd w:id="844"/>
    </w:p>
    <w:p>
      <w:pPr>
        <w:pStyle w:val="BookText"/>
        <w:rPr/>
      </w:pPr>
      <w:r>
        <w:rPr>
          <w:rFonts w:ascii="IRNazanin" w:hAnsi="IRNazanin" w:eastAsia="IRNazanin"/>
          <w:color w:val="111111"/>
          <w:sz w:val="28"/>
          <w:sz w:val="28"/>
          <w:szCs w:val="28"/>
          <w:rtl w:val="true"/>
          <w:lang w:bidi="fa-IR"/>
        </w:rPr>
        <w:t>خلیفه از خلف و به معنای جانشین و قائم مقام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خلیفة اللَّه، منصبی است که خدای تعالی به امیرالمؤمنین‌علیه السلام داده و رسول خداصلی الله علیه وآله آن را اعلان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خلیفه خدا و خلیفه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وَأَنَا 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و خلیفه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خلیفه خدا</w:t>
      </w:r>
      <w:r>
        <w:rPr>
          <w:rFonts w:eastAsia="IRNazanin" w:cs="IRNazanin"/>
          <w:color w:val="111111"/>
          <w:sz w:val="28"/>
          <w:szCs w:val="28"/>
          <w:rtl w:val="true"/>
          <w:lang w:bidi="fa-IR"/>
        </w:rPr>
        <w:t>».</w:t>
      </w:r>
    </w:p>
    <w:p>
      <w:pPr>
        <w:pStyle w:val="Heading3"/>
        <w:numPr>
          <w:ilvl w:val="2"/>
          <w:numId w:val="1"/>
        </w:numPr>
        <w:rPr/>
      </w:pPr>
      <w:bookmarkStart w:id="845" w:name="__RefHeading___Toc2634917_211673320"/>
      <w:bookmarkStart w:id="846" w:name="_Toc376"/>
      <w:bookmarkEnd w:id="845"/>
      <w:r>
        <w:rPr/>
        <w:t>365</w:t>
      </w:r>
      <w:r>
        <w:rPr>
          <w:rtl w:val="true"/>
        </w:rPr>
        <w:t xml:space="preserve"> </w:t>
      </w:r>
      <w:r>
        <w:rPr>
          <w:rtl w:val="true"/>
        </w:rPr>
        <w:t>خَلِیفَةُ الرَّسُولِ‌</w:t>
      </w:r>
      <w:bookmarkEnd w:id="846"/>
    </w:p>
    <w:p>
      <w:pPr>
        <w:pStyle w:val="BookText"/>
        <w:rPr/>
      </w:pPr>
      <w:r>
        <w:rPr>
          <w:rFonts w:ascii="IRNazanin" w:hAnsi="IRNazanin" w:eastAsia="IRNazanin"/>
          <w:color w:val="111111"/>
          <w:sz w:val="28"/>
          <w:sz w:val="28"/>
          <w:szCs w:val="28"/>
          <w:rtl w:val="true"/>
          <w:lang w:bidi="fa-IR"/>
        </w:rPr>
        <w:t>جانشین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آن حضرت است؛ چنان‌که رسول خداصلی الله علیه وآله بارها و در مواقع مختلف تصریح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وَصِیی وَخَلِیفَتِی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وصی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فرازی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الرَّسُولِ عَلی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خلیفه و جانشین پیامبر خدا بر امّت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حضرت این‌گونه سلام می‌کنیم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أَمِیرِ الْمُؤْمِنِینَ عَلِی‌ّ بْنِ أَبِی طالِبٍ وَصِی‌ّ رَسُولِ اللَّهِ وَخَلِیفَتِهِ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bookmarkStart w:id="847" w:name="pg310_561"/>
    </w:p>
    <w:p>
      <w:pPr>
        <w:pStyle w:val="BookText"/>
        <w:rPr/>
      </w:pPr>
      <w:bookmarkEnd w:id="8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امیرمؤمنان علی بن ابی‌طالب‌علیه السلام که وصی رسول خداصلی الله علیه وآله و جانشین وی است</w:t>
      </w:r>
      <w:r>
        <w:rPr>
          <w:rFonts w:eastAsia="IRNazanin" w:cs="IRNazanin"/>
          <w:color w:val="111111"/>
          <w:sz w:val="28"/>
          <w:szCs w:val="28"/>
          <w:rtl w:val="true"/>
          <w:lang w:bidi="fa-IR"/>
        </w:rPr>
        <w:t>».</w:t>
      </w:r>
    </w:p>
    <w:p>
      <w:pPr>
        <w:pStyle w:val="Heading3"/>
        <w:numPr>
          <w:ilvl w:val="2"/>
          <w:numId w:val="1"/>
        </w:numPr>
        <w:rPr/>
      </w:pPr>
      <w:bookmarkStart w:id="848" w:name="__RefHeading___Toc2634919_211673320"/>
      <w:bookmarkStart w:id="849" w:name="_Toc377"/>
      <w:bookmarkEnd w:id="848"/>
      <w:r>
        <w:rPr/>
        <w:t>366</w:t>
      </w:r>
      <w:r>
        <w:rPr>
          <w:rtl w:val="true"/>
        </w:rPr>
        <w:t xml:space="preserve"> </w:t>
      </w:r>
      <w:r>
        <w:rPr>
          <w:rtl w:val="true"/>
        </w:rPr>
        <w:t>خَلِیفَةُ خَیرِ الْمُرْسَلِینَ‌</w:t>
      </w:r>
      <w:bookmarkEnd w:id="849"/>
    </w:p>
    <w:p>
      <w:pPr>
        <w:pStyle w:val="BookText"/>
        <w:rPr/>
      </w:pPr>
      <w:r>
        <w:rPr>
          <w:rFonts w:ascii="IRNazanin" w:hAnsi="IRNazanin" w:eastAsia="IRNazanin"/>
          <w:color w:val="111111"/>
          <w:sz w:val="28"/>
          <w:sz w:val="28"/>
          <w:szCs w:val="28"/>
          <w:rtl w:val="true"/>
          <w:lang w:bidi="fa-IR"/>
        </w:rPr>
        <w:t>جانشین بهترین فرستادگان و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برای امیرمؤمنان‌علیه السلام، جانشین خود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زَوْجُ سَیدَةِ نِسآءِ الْعالَمِینَ وَخَلِیفَةُ خَیرِ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بهترین زنان جهانیان و خلیفه بهترین پیامبران هستی</w:t>
      </w:r>
      <w:r>
        <w:rPr>
          <w:rFonts w:eastAsia="IRNazanin" w:cs="IRNazanin"/>
          <w:color w:val="111111"/>
          <w:sz w:val="28"/>
          <w:szCs w:val="28"/>
          <w:rtl w:val="true"/>
          <w:lang w:bidi="fa-IR"/>
        </w:rPr>
        <w:t>».</w:t>
      </w:r>
    </w:p>
    <w:p>
      <w:pPr>
        <w:pStyle w:val="Heading3"/>
        <w:numPr>
          <w:ilvl w:val="2"/>
          <w:numId w:val="1"/>
        </w:numPr>
        <w:rPr/>
      </w:pPr>
      <w:bookmarkStart w:id="850" w:name="__RefHeading___Toc2634921_211673320"/>
      <w:bookmarkStart w:id="851" w:name="_Toc378"/>
      <w:bookmarkEnd w:id="850"/>
      <w:r>
        <w:rPr/>
        <w:t>367</w:t>
      </w:r>
      <w:r>
        <w:rPr>
          <w:rtl w:val="true"/>
        </w:rPr>
        <w:t xml:space="preserve"> </w:t>
      </w:r>
      <w:r>
        <w:rPr>
          <w:rtl w:val="true"/>
        </w:rPr>
        <w:t>خَلِیلُ اللَّهِ‌</w:t>
      </w:r>
      <w:bookmarkEnd w:id="851"/>
    </w:p>
    <w:p>
      <w:pPr>
        <w:pStyle w:val="BookText"/>
        <w:rPr/>
      </w:pPr>
      <w:r>
        <w:rPr>
          <w:rFonts w:ascii="IRNazanin" w:hAnsi="IRNazanin" w:eastAsia="IRNazanin"/>
          <w:color w:val="111111"/>
          <w:sz w:val="28"/>
          <w:sz w:val="28"/>
          <w:szCs w:val="28"/>
          <w:rtl w:val="true"/>
          <w:lang w:bidi="fa-IR"/>
        </w:rPr>
        <w:t>خلیل یعنی دوست صمیمی و نزدیک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کسی است که فقط با خدا دوستی دارد، و این لقبی است که رسول خداصلی الله علیه وآله برای امام علی‌علیه السلام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 وَخَلِیلُ اللَّهِ وَخَلِیلِی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خلیفه خدا و من است و او دوست و خلیل خدا و من است</w:t>
      </w:r>
      <w:r>
        <w:rPr>
          <w:rFonts w:eastAsia="IRNazanin" w:cs="IRNazanin"/>
          <w:color w:val="111111"/>
          <w:sz w:val="28"/>
          <w:szCs w:val="28"/>
          <w:rtl w:val="true"/>
          <w:lang w:bidi="fa-IR"/>
        </w:rPr>
        <w:t>».</w:t>
      </w:r>
    </w:p>
    <w:p>
      <w:pPr>
        <w:pStyle w:val="Heading3"/>
        <w:numPr>
          <w:ilvl w:val="2"/>
          <w:numId w:val="1"/>
        </w:numPr>
        <w:rPr/>
      </w:pPr>
      <w:bookmarkStart w:id="852" w:name="__RefHeading___Toc2634923_211673320"/>
      <w:bookmarkStart w:id="853" w:name="_Toc379"/>
      <w:bookmarkEnd w:id="852"/>
      <w:r>
        <w:rPr/>
        <w:t>368</w:t>
      </w:r>
      <w:r>
        <w:rPr>
          <w:rtl w:val="true"/>
        </w:rPr>
        <w:t xml:space="preserve"> </w:t>
      </w:r>
      <w:r>
        <w:rPr>
          <w:rtl w:val="true"/>
        </w:rPr>
        <w:t>خَلِیلُ النَّبِی‌ّ</w:t>
      </w:r>
      <w:bookmarkEnd w:id="853"/>
    </w:p>
    <w:p>
      <w:pPr>
        <w:pStyle w:val="BookText"/>
        <w:rPr/>
      </w:pPr>
      <w:r>
        <w:rPr>
          <w:rFonts w:ascii="IRNazanin" w:hAnsi="IRNazanin" w:eastAsia="IRNazanin"/>
          <w:color w:val="111111"/>
          <w:sz w:val="28"/>
          <w:sz w:val="28"/>
          <w:szCs w:val="28"/>
          <w:rtl w:val="true"/>
          <w:lang w:bidi="fa-IR"/>
        </w:rPr>
        <w:t>دوست صمیمی و یار جانی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بارها و بارها امام علی‌علیه السلام را خلیل خود خوانده است، چنان‌که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خَلِیلِی وَوَزِیرِی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فرزند ابوطالب، خلیل و وزیر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هنگام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و یار صمیمی مرا بگویید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کسی را به دنبال پدر خود ابوبکر فرستاد؛ ولی پیامبر اعتنایی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کسی را به دنبال پدر خود عمر فرستاد، ولی پیامبرصلی الله علیه وآله باز اعتنایی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فاطمه زهراعلیها السلام همسرش علی‌علیه السلام را صدا زد و پیامبرصلی الله علیه وآله او را در آغوش گرفت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لذا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 وَحَبِیبِهِ وَخَلِیلِهِ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که برادر و وزیر و حبیب و خلیل پیامبرت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854" w:name="__RefHeading___Toc2634925_211673320"/>
      <w:bookmarkStart w:id="855" w:name="_Toc380"/>
      <w:bookmarkEnd w:id="854"/>
      <w:r>
        <w:rPr/>
        <w:t>369</w:t>
      </w:r>
      <w:r>
        <w:rPr>
          <w:rtl w:val="true"/>
        </w:rPr>
        <w:t xml:space="preserve"> </w:t>
      </w:r>
      <w:r>
        <w:rPr>
          <w:rtl w:val="true"/>
        </w:rPr>
        <w:t>خَیرُ الْآخِرِینَ‌</w:t>
      </w:r>
      <w:bookmarkEnd w:id="855"/>
    </w:p>
    <w:p>
      <w:pPr>
        <w:pStyle w:val="BookText"/>
        <w:rPr/>
      </w:pPr>
      <w:r>
        <w:rPr>
          <w:rFonts w:ascii="IRNazanin" w:hAnsi="IRNazanin" w:eastAsia="IRNazanin"/>
          <w:color w:val="111111"/>
          <w:sz w:val="28"/>
          <w:sz w:val="28"/>
          <w:szCs w:val="28"/>
          <w:rtl w:val="true"/>
          <w:lang w:bidi="fa-IR"/>
        </w:rPr>
        <w:t>بهترین خلق خدا از ابتدا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امیرمؤمنان‌علیه السلام نظر کرد و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خَیرُ الْأَوَّلِینَ وَخَیرُ الْآخِرِینَ مِنْ أَهْلِ السَّماواتِ وَأَهْلِ الْأَرَضِینَ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4"/>
      </w:r>
      <w:bookmarkStart w:id="856" w:name="pg310_562"/>
    </w:p>
    <w:p>
      <w:pPr>
        <w:pStyle w:val="BookText"/>
        <w:rPr/>
      </w:pPr>
      <w:bookmarkEnd w:id="8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بهترین خلق خدا از ابتدا تا آخر است، از اهل آسمان‌ها و اهل زمین</w:t>
      </w:r>
      <w:r>
        <w:rPr>
          <w:rFonts w:eastAsia="IRNazanin" w:cs="IRNazanin"/>
          <w:color w:val="111111"/>
          <w:sz w:val="28"/>
          <w:szCs w:val="28"/>
          <w:rtl w:val="true"/>
          <w:lang w:bidi="fa-IR"/>
        </w:rPr>
        <w:t>».</w:t>
      </w:r>
    </w:p>
    <w:p>
      <w:pPr>
        <w:pStyle w:val="Heading3"/>
        <w:numPr>
          <w:ilvl w:val="2"/>
          <w:numId w:val="1"/>
        </w:numPr>
        <w:rPr/>
      </w:pPr>
      <w:bookmarkStart w:id="857" w:name="__RefHeading___Toc2634927_211673320"/>
      <w:bookmarkStart w:id="858" w:name="_Toc381"/>
      <w:bookmarkEnd w:id="857"/>
      <w:r>
        <w:rPr/>
        <w:t>370</w:t>
      </w:r>
      <w:r>
        <w:rPr>
          <w:rtl w:val="true"/>
        </w:rPr>
        <w:t xml:space="preserve"> </w:t>
      </w:r>
      <w:r>
        <w:rPr>
          <w:rtl w:val="true"/>
        </w:rPr>
        <w:t>خَیرُ إِخْوَةِ الرَّسُولِ‌</w:t>
      </w:r>
      <w:bookmarkEnd w:id="858"/>
    </w:p>
    <w:p>
      <w:pPr>
        <w:pStyle w:val="BookText"/>
        <w:rPr/>
      </w:pPr>
      <w:r>
        <w:rPr>
          <w:rFonts w:ascii="IRNazanin" w:hAnsi="IRNazanin" w:eastAsia="IRNazanin"/>
          <w:color w:val="111111"/>
          <w:sz w:val="28"/>
          <w:sz w:val="28"/>
          <w:szCs w:val="28"/>
          <w:rtl w:val="true"/>
          <w:lang w:bidi="fa-IR"/>
        </w:rPr>
        <w:t>بهترین برادر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إِخْوَتِی عَلِی وَخَیرُ أَعْمامِی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 من علی، و بهترین عموهایم حمزه است</w:t>
      </w:r>
      <w:r>
        <w:rPr>
          <w:rFonts w:eastAsia="IRNazanin" w:cs="IRNazanin"/>
          <w:color w:val="111111"/>
          <w:sz w:val="28"/>
          <w:szCs w:val="28"/>
          <w:rtl w:val="true"/>
          <w:lang w:bidi="fa-IR"/>
        </w:rPr>
        <w:t>».</w:t>
      </w:r>
    </w:p>
    <w:p>
      <w:pPr>
        <w:pStyle w:val="Heading3"/>
        <w:numPr>
          <w:ilvl w:val="2"/>
          <w:numId w:val="1"/>
        </w:numPr>
        <w:rPr/>
      </w:pPr>
      <w:bookmarkStart w:id="859" w:name="__RefHeading___Toc2634929_211673320"/>
      <w:bookmarkStart w:id="860" w:name="_Toc382"/>
      <w:bookmarkEnd w:id="859"/>
      <w:r>
        <w:rPr/>
        <w:t>371</w:t>
      </w:r>
      <w:r>
        <w:rPr>
          <w:rtl w:val="true"/>
        </w:rPr>
        <w:t xml:space="preserve"> </w:t>
      </w:r>
      <w:r>
        <w:rPr>
          <w:rtl w:val="true"/>
        </w:rPr>
        <w:t>خَیرُ الْأَصْحابِ‌</w:t>
      </w:r>
      <w:bookmarkEnd w:id="860"/>
    </w:p>
    <w:p>
      <w:pPr>
        <w:pStyle w:val="BookText"/>
        <w:rPr/>
      </w:pPr>
      <w:r>
        <w:rPr>
          <w:rFonts w:ascii="IRNazanin" w:hAnsi="IRNazanin" w:eastAsia="IRNazanin"/>
          <w:color w:val="111111"/>
          <w:sz w:val="28"/>
          <w:sz w:val="28"/>
          <w:szCs w:val="28"/>
          <w:rtl w:val="true"/>
          <w:lang w:bidi="fa-IR"/>
        </w:rPr>
        <w:t>بهترین صحابی و یار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و یاران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برخی منافقان و نااهلان که خود را به پیامبر نزدیک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مردانی مؤمن، بزرگ، مجاهد و مقاوم بودند و با کمک رشادت‌ها و مبارزات آنان بود که اسلام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آنان، علی بن ابی‌طالب‌علیه السلام برجسته‌ترین و بهترین صحابی رسول خداصلی الله علیه وآله بوده، و پیامبر اکرم‌صلی الله علیه وآله نیز به آن گواهی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مَنْ أَخْلَفُ بَعْدِی وَخَیرُ أَصْحابِی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فردی که بعد از خود باقی می‌گذارم و بهترین یاوران من علی است</w:t>
      </w:r>
      <w:r>
        <w:rPr>
          <w:rFonts w:eastAsia="IRNazanin" w:cs="IRNazanin"/>
          <w:color w:val="111111"/>
          <w:sz w:val="28"/>
          <w:szCs w:val="28"/>
          <w:rtl w:val="true"/>
          <w:lang w:bidi="fa-IR"/>
        </w:rPr>
        <w:t>».</w:t>
      </w:r>
    </w:p>
    <w:p>
      <w:pPr>
        <w:pStyle w:val="Heading3"/>
        <w:numPr>
          <w:ilvl w:val="2"/>
          <w:numId w:val="1"/>
        </w:numPr>
        <w:rPr/>
      </w:pPr>
      <w:bookmarkStart w:id="861" w:name="__RefHeading___Toc2634931_211673320"/>
      <w:bookmarkStart w:id="862" w:name="_Toc383"/>
      <w:bookmarkEnd w:id="861"/>
      <w:r>
        <w:rPr/>
        <w:t>372</w:t>
      </w:r>
      <w:r>
        <w:rPr>
          <w:rtl w:val="true"/>
        </w:rPr>
        <w:t xml:space="preserve"> </w:t>
      </w:r>
      <w:r>
        <w:rPr>
          <w:rtl w:val="true"/>
        </w:rPr>
        <w:t>خَیرُ الْأُمَّةِ</w:t>
      </w:r>
      <w:bookmarkEnd w:id="862"/>
    </w:p>
    <w:p>
      <w:pPr>
        <w:pStyle w:val="BookText"/>
        <w:rPr/>
      </w:pPr>
      <w:r>
        <w:rPr>
          <w:rFonts w:ascii="IRNazanin" w:hAnsi="IRNazanin" w:eastAsia="IRNazanin"/>
          <w:color w:val="111111"/>
          <w:sz w:val="28"/>
          <w:sz w:val="28"/>
          <w:szCs w:val="28"/>
          <w:rtl w:val="true"/>
          <w:lang w:bidi="fa-IR"/>
        </w:rPr>
        <w:t>بهترین فرد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خَیرُ هذِهِ الْأُمَّةِ مِنْ بَعْدِی وَفاطِمَةُ وَالْحَسَنُ وَالْحُسَینُ، فَمَنْ قالَ غَیرَ هذا فَعَلَیهِ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حسین‌علیهم السلام بهترین افراد امّت بعد از من هستند، هر که غیر از این بگوید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863" w:name="__RefHeading___Toc2634933_211673320"/>
      <w:bookmarkStart w:id="864" w:name="_Toc384"/>
      <w:bookmarkEnd w:id="863"/>
      <w:r>
        <w:rPr/>
        <w:t>373</w:t>
      </w:r>
      <w:r>
        <w:rPr>
          <w:rtl w:val="true"/>
        </w:rPr>
        <w:t xml:space="preserve"> </w:t>
      </w:r>
      <w:r>
        <w:rPr>
          <w:rtl w:val="true"/>
        </w:rPr>
        <w:t>خَیرُ الْأَوْصِیآءِ</w:t>
      </w:r>
      <w:bookmarkEnd w:id="864"/>
    </w:p>
    <w:p>
      <w:pPr>
        <w:pStyle w:val="BookText"/>
        <w:rPr/>
      </w:pPr>
      <w:r>
        <w:rPr>
          <w:rFonts w:ascii="IRNazanin" w:hAnsi="IRNazanin" w:eastAsia="IRNazanin"/>
          <w:color w:val="111111"/>
          <w:sz w:val="28"/>
          <w:sz w:val="28"/>
          <w:szCs w:val="28"/>
          <w:rtl w:val="true"/>
          <w:lang w:bidi="fa-IR"/>
        </w:rPr>
        <w:t>علی‌علیه السلام نه تنها بین اصحاب رسول خداصلی الله علیه وآله بلکه از بین تمام اوصیای سایر پیامبران نیز او بهترین آنان است؛ چنان‌که پیامبر گواهی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وَصِیی وَهُوَ خَیرُ الْأَوْصِیاءِ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جانشین من و بهترین جانشینان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النَّبِیینَ وَعَلِی خَیرُ الْأَوْصِیاءِ مِنْ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بهترین پیامبران هستم و علی بهترین اوصیا از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 خَیرُ الْأَوْصِیاءِ وَسِبْطَی خَیرُ الْأَسْباطِ وَسَوْفَ یخْرِجُ‌اللَّهُ تَبارَکَ‌وَتَعالی مُنْ صُلْبِ الْحُسَینِ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علی بهترین اوصیا و دو سبط من بهترین اسباط هستند و به زودی خداوند از صلب حسین، امامان ابرار را به دنیا خواهد آورد</w:t>
      </w:r>
      <w:r>
        <w:rPr>
          <w:rFonts w:eastAsia="IRNazanin" w:cs="IRNazanin"/>
          <w:color w:val="111111"/>
          <w:sz w:val="28"/>
          <w:szCs w:val="28"/>
          <w:rtl w:val="true"/>
          <w:lang w:bidi="fa-IR"/>
        </w:rPr>
        <w:t xml:space="preserve">». </w:t>
      </w:r>
      <w:bookmarkStart w:id="865" w:name="pg310_563"/>
    </w:p>
    <w:p>
      <w:pPr>
        <w:pStyle w:val="Heading3"/>
        <w:numPr>
          <w:ilvl w:val="2"/>
          <w:numId w:val="1"/>
        </w:numPr>
        <w:rPr/>
      </w:pPr>
      <w:bookmarkStart w:id="866" w:name="__RefHeading___Toc2634935_211673320"/>
      <w:bookmarkStart w:id="867" w:name="_Toc385"/>
      <w:bookmarkEnd w:id="865"/>
      <w:bookmarkEnd w:id="866"/>
      <w:r>
        <w:rPr/>
        <w:t>374</w:t>
      </w:r>
      <w:r>
        <w:rPr>
          <w:rtl w:val="true"/>
        </w:rPr>
        <w:t xml:space="preserve"> </w:t>
      </w:r>
      <w:r>
        <w:rPr>
          <w:rtl w:val="true"/>
        </w:rPr>
        <w:t>خَیرُ الْأَوَّلِینَ‌</w:t>
      </w:r>
      <w:bookmarkEnd w:id="867"/>
    </w:p>
    <w:p>
      <w:pPr>
        <w:pStyle w:val="BookText"/>
        <w:rPr/>
      </w:pPr>
      <w:r>
        <w:rPr>
          <w:rFonts w:ascii="IRNazanin" w:hAnsi="IRNazanin" w:eastAsia="IRNazanin"/>
          <w:color w:val="111111"/>
          <w:sz w:val="28"/>
          <w:sz w:val="28"/>
          <w:szCs w:val="28"/>
          <w:rtl w:val="true"/>
          <w:lang w:bidi="fa-IR"/>
        </w:rPr>
        <w:t>بهترین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الْآخِرِینَ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868" w:name="__RefHeading___Toc2634937_211673320"/>
      <w:bookmarkStart w:id="869" w:name="_Toc386"/>
      <w:bookmarkEnd w:id="868"/>
      <w:r>
        <w:rPr/>
        <w:t>375</w:t>
      </w:r>
      <w:r>
        <w:rPr>
          <w:rtl w:val="true"/>
        </w:rPr>
        <w:t xml:space="preserve"> </w:t>
      </w:r>
      <w:r>
        <w:rPr>
          <w:rtl w:val="true"/>
        </w:rPr>
        <w:t>خَیرُ الْبَرِیةِ</w:t>
      </w:r>
      <w:bookmarkEnd w:id="869"/>
    </w:p>
    <w:p>
      <w:pPr>
        <w:pStyle w:val="BookText"/>
        <w:rPr/>
      </w:pPr>
      <w:r>
        <w:rPr>
          <w:rFonts w:ascii="IRNazanin" w:hAnsi="IRNazanin" w:eastAsia="IRNazanin"/>
          <w:color w:val="111111"/>
          <w:sz w:val="28"/>
          <w:sz w:val="28"/>
          <w:szCs w:val="28"/>
          <w:rtl w:val="true"/>
          <w:lang w:bidi="fa-IR"/>
        </w:rPr>
        <w:t>بهترین مردم و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اکرم‌صلی الله علیه وآله بهترین و برگزیده‌ترین تمام مخلوقات خدای تعالی است و کسی به مقام و مرتبه او نمی‌رسد؛ ولی بعد از او، علی بن ابی‌طالب‌علیه السلام چنین مقامی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مِنَ الْخَیرِ لِعَلِی‌ّ بْنِ أَبِی طالِبٍ أَمِیرِ الْمُؤْمِنِینَ‌علیه السلام ما لَمْ یقُلْ لِأَحَدٍ،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فَعِلِی وَاللَّهِ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در مورد امیرمؤمنان، آنقدر از خیر و خوبی فرموده که درباره کس دیگری چنین نگفته است، ایشان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صالح انجام دادند، بهترین مخلوقات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 و بهترین مردم و خلق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خَیرُ الْبَرِیةِ، أَنْتَ وَشِیعَتُکَ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بهترین مردم و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شیعیان تو هستند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زمان، علی‌علیه السلام وارد مجلسی می‌شد، اصحاب پیامبر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بهترین مردم وارد شده است</w:t>
      </w:r>
      <w:r>
        <w:rPr>
          <w:rFonts w:eastAsia="IRNazanin" w:cs="IRNazanin"/>
          <w:color w:val="111111"/>
          <w:sz w:val="28"/>
          <w:szCs w:val="28"/>
          <w:rtl w:val="true"/>
          <w:lang w:bidi="fa-IR"/>
        </w:rPr>
        <w:t>».</w:t>
      </w:r>
    </w:p>
    <w:p>
      <w:pPr>
        <w:pStyle w:val="Heading3"/>
        <w:numPr>
          <w:ilvl w:val="2"/>
          <w:numId w:val="1"/>
        </w:numPr>
        <w:rPr/>
      </w:pPr>
      <w:bookmarkStart w:id="870" w:name="__RefHeading___Toc2634939_211673320"/>
      <w:bookmarkStart w:id="871" w:name="_Toc387"/>
      <w:bookmarkEnd w:id="870"/>
      <w:r>
        <w:rPr/>
        <w:t>376</w:t>
      </w:r>
      <w:r>
        <w:rPr>
          <w:rtl w:val="true"/>
        </w:rPr>
        <w:t xml:space="preserve"> </w:t>
      </w:r>
      <w:r>
        <w:rPr>
          <w:rtl w:val="true"/>
        </w:rPr>
        <w:t>خَیرُ الْبَشَرِ</w:t>
      </w:r>
      <w:bookmarkEnd w:id="871"/>
    </w:p>
    <w:p>
      <w:pPr>
        <w:pStyle w:val="BookText"/>
        <w:rPr/>
      </w:pPr>
      <w:r>
        <w:rPr>
          <w:rFonts w:ascii="IRNazanin" w:hAnsi="IRNazanin" w:eastAsia="IRNazanin"/>
          <w:color w:val="111111"/>
          <w:sz w:val="28"/>
          <w:sz w:val="28"/>
          <w:szCs w:val="28"/>
          <w:rtl w:val="true"/>
          <w:lang w:bidi="fa-IR"/>
        </w:rPr>
        <w:t>بهترین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منابع اهل سنت از عایشه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تمام شیعه آن را از اصحاب حضرت نقل کرده‌اند که رسول خداصلی الله علیه وآله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مَنْ أَبی فَقَدْ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بهترین انسان و بشر است، هر که قبول نکند، کافر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لا یشُکُّ فِیهِ إِلّا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انسان است که غیر از کافر کسی در او شک ندارد</w:t>
      </w:r>
      <w:r>
        <w:rPr>
          <w:rFonts w:eastAsia="IRNazanin" w:cs="IRNazanin"/>
          <w:color w:val="111111"/>
          <w:sz w:val="28"/>
          <w:szCs w:val="28"/>
          <w:rtl w:val="true"/>
          <w:lang w:bidi="fa-IR"/>
        </w:rPr>
        <w:t>».</w:t>
      </w:r>
    </w:p>
    <w:p>
      <w:pPr>
        <w:pStyle w:val="Heading3"/>
        <w:numPr>
          <w:ilvl w:val="2"/>
          <w:numId w:val="1"/>
        </w:numPr>
        <w:rPr/>
      </w:pPr>
      <w:bookmarkStart w:id="872" w:name="__RefHeading___Toc2634941_211673320"/>
      <w:bookmarkStart w:id="873" w:name="_Toc388"/>
      <w:bookmarkEnd w:id="872"/>
      <w:r>
        <w:rPr/>
        <w:t>377</w:t>
      </w:r>
      <w:r>
        <w:rPr>
          <w:rtl w:val="true"/>
        </w:rPr>
        <w:t xml:space="preserve"> </w:t>
      </w:r>
      <w:r>
        <w:rPr>
          <w:rtl w:val="true"/>
        </w:rPr>
        <w:t>خَیرُ الْخَلْقِ‌</w:t>
      </w:r>
      <w:bookmarkEnd w:id="873"/>
    </w:p>
    <w:p>
      <w:pPr>
        <w:pStyle w:val="BookText"/>
        <w:rPr/>
      </w:pPr>
      <w:r>
        <w:rPr>
          <w:rFonts w:ascii="IRNazanin" w:hAnsi="IRNazanin" w:eastAsia="IRNazanin"/>
          <w:color w:val="111111"/>
          <w:sz w:val="28"/>
          <w:sz w:val="28"/>
          <w:szCs w:val="28"/>
          <w:rtl w:val="true"/>
          <w:lang w:bidi="fa-IR"/>
        </w:rPr>
        <w:t>بهترین و برترین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بعد از رتبه رسول خداصلی الله علیه وآله، برترین شخصیت عالم است، چنان‌که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الْخَلْقِ بَعْدِی وَسَیدُهُمْ أَخِی هذا وَهُوْ إِمامُ کُلِ‌ّ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خلق بعد از من و آقای آنان، این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که امام همه مسلمانان است</w:t>
      </w:r>
      <w:r>
        <w:rPr>
          <w:rFonts w:eastAsia="IRNazanin" w:cs="IRNazanin"/>
          <w:color w:val="111111"/>
          <w:sz w:val="28"/>
          <w:szCs w:val="28"/>
          <w:rtl w:val="true"/>
          <w:lang w:bidi="fa-IR"/>
        </w:rPr>
        <w:t xml:space="preserve">». </w:t>
      </w:r>
      <w:bookmarkStart w:id="874" w:name="pg310_564"/>
    </w:p>
    <w:p>
      <w:pPr>
        <w:pStyle w:val="BookText"/>
        <w:rPr/>
      </w:pPr>
      <w:bookmarkEnd w:id="874"/>
      <w:r>
        <w:rPr>
          <w:rFonts w:ascii="IRNazanin" w:hAnsi="IRNazanin" w:eastAsia="IRNazanin"/>
          <w:color w:val="111111"/>
          <w:sz w:val="28"/>
          <w:sz w:val="28"/>
          <w:szCs w:val="28"/>
          <w:rtl w:val="true"/>
          <w:lang w:bidi="fa-IR"/>
        </w:rPr>
        <w:t>همچنین در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أَمِیرِ الْمُؤْمِنِینَ عَبْدِکَ وَخَیرِ خَلْقِکَ بَعْدَ نَبِیکَ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که عبد تو و برترین خلق بعد از رسول توست</w:t>
      </w:r>
      <w:r>
        <w:rPr>
          <w:rFonts w:eastAsia="IRNazanin" w:cs="IRNazanin"/>
          <w:color w:val="111111"/>
          <w:sz w:val="28"/>
          <w:szCs w:val="28"/>
          <w:rtl w:val="true"/>
          <w:lang w:bidi="fa-IR"/>
        </w:rPr>
        <w:t>».</w:t>
      </w:r>
    </w:p>
    <w:p>
      <w:pPr>
        <w:pStyle w:val="Heading3"/>
        <w:numPr>
          <w:ilvl w:val="2"/>
          <w:numId w:val="1"/>
        </w:numPr>
        <w:rPr/>
      </w:pPr>
      <w:bookmarkStart w:id="875" w:name="__RefHeading___Toc2634943_211673320"/>
      <w:bookmarkStart w:id="876" w:name="_Toc389"/>
      <w:bookmarkEnd w:id="875"/>
      <w:r>
        <w:rPr/>
        <w:t>378</w:t>
      </w:r>
      <w:r>
        <w:rPr>
          <w:rtl w:val="true"/>
        </w:rPr>
        <w:t xml:space="preserve"> </w:t>
      </w:r>
      <w:r>
        <w:rPr>
          <w:rtl w:val="true"/>
        </w:rPr>
        <w:t>خَیرُ الرِّجالِ‌</w:t>
      </w:r>
      <w:bookmarkEnd w:id="876"/>
    </w:p>
    <w:p>
      <w:pPr>
        <w:pStyle w:val="BookText"/>
        <w:rPr/>
      </w:pPr>
      <w:r>
        <w:rPr>
          <w:rFonts w:ascii="IRNazanin" w:hAnsi="IRNazanin" w:eastAsia="IRNazanin"/>
          <w:color w:val="111111"/>
          <w:sz w:val="28"/>
          <w:sz w:val="28"/>
          <w:szCs w:val="28"/>
          <w:rtl w:val="true"/>
          <w:lang w:bidi="fa-IR"/>
        </w:rPr>
        <w:t>بهترین مردان و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پیامبر اکرم‌صلی الله علیه وآله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رِجالِکُمْ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شما علی‌علیه السلام است</w:t>
      </w:r>
      <w:r>
        <w:rPr>
          <w:rFonts w:eastAsia="IRNazanin" w:cs="IRNazanin"/>
          <w:color w:val="111111"/>
          <w:sz w:val="28"/>
          <w:szCs w:val="28"/>
          <w:rtl w:val="true"/>
          <w:lang w:bidi="fa-IR"/>
        </w:rPr>
        <w:t>».</w:t>
      </w:r>
    </w:p>
    <w:p>
      <w:pPr>
        <w:pStyle w:val="Heading3"/>
        <w:numPr>
          <w:ilvl w:val="2"/>
          <w:numId w:val="1"/>
        </w:numPr>
        <w:rPr/>
      </w:pPr>
      <w:bookmarkStart w:id="877" w:name="__RefHeading___Toc2634945_211673320"/>
      <w:bookmarkStart w:id="878" w:name="_Toc390"/>
      <w:bookmarkEnd w:id="877"/>
      <w:r>
        <w:rPr/>
        <w:t>379</w:t>
      </w:r>
      <w:r>
        <w:rPr>
          <w:rtl w:val="true"/>
        </w:rPr>
        <w:t xml:space="preserve"> </w:t>
      </w:r>
      <w:r>
        <w:rPr>
          <w:rtl w:val="true"/>
        </w:rPr>
        <w:t>خَیرٌ مِنَ الحَسَنِ وَ الْحُسَینِ‌</w:t>
      </w:r>
      <w:bookmarkEnd w:id="878"/>
    </w:p>
    <w:p>
      <w:pPr>
        <w:pStyle w:val="BookText"/>
        <w:rPr/>
      </w:pPr>
      <w:r>
        <w:rPr>
          <w:rFonts w:ascii="IRNazanin" w:hAnsi="IRNazanin" w:eastAsia="IRNazanin"/>
          <w:color w:val="111111"/>
          <w:sz w:val="28"/>
          <w:sz w:val="28"/>
          <w:szCs w:val="28"/>
          <w:rtl w:val="true"/>
          <w:lang w:bidi="fa-IR"/>
        </w:rPr>
        <w:t>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سَیدا شَبابِ أَهْلِ الْجَنَّةِ وَأَبُوهُما خَیرٌ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 هستند و پدرشان بهتر از آن دو است</w:t>
      </w:r>
      <w:r>
        <w:rPr>
          <w:rFonts w:eastAsia="IRNazanin" w:cs="IRNazanin"/>
          <w:color w:val="111111"/>
          <w:sz w:val="28"/>
          <w:szCs w:val="28"/>
          <w:rtl w:val="true"/>
          <w:lang w:bidi="fa-IR"/>
        </w:rPr>
        <w:t>».</w:t>
      </w:r>
    </w:p>
    <w:p>
      <w:pPr>
        <w:pStyle w:val="Heading3"/>
        <w:numPr>
          <w:ilvl w:val="2"/>
          <w:numId w:val="1"/>
        </w:numPr>
        <w:rPr/>
      </w:pPr>
      <w:bookmarkStart w:id="879" w:name="__RefHeading___Toc2634947_211673320"/>
      <w:bookmarkStart w:id="880" w:name="_Toc391"/>
      <w:bookmarkEnd w:id="879"/>
      <w:r>
        <w:rPr/>
        <w:t>380</w:t>
      </w:r>
      <w:r>
        <w:rPr>
          <w:rtl w:val="true"/>
        </w:rPr>
        <w:t xml:space="preserve"> </w:t>
      </w:r>
      <w:r>
        <w:rPr>
          <w:rtl w:val="true"/>
        </w:rPr>
        <w:t>خَیرُ مَنْ خَلَّفَ الرَّسُولِ‌</w:t>
      </w:r>
      <w:bookmarkEnd w:id="880"/>
    </w:p>
    <w:p>
      <w:pPr>
        <w:pStyle w:val="BookText"/>
        <w:rPr/>
      </w:pPr>
      <w:r>
        <w:rPr>
          <w:rFonts w:ascii="IRNazanin" w:hAnsi="IRNazanin" w:eastAsia="IRNazanin"/>
          <w:color w:val="111111"/>
          <w:sz w:val="28"/>
          <w:sz w:val="28"/>
          <w:szCs w:val="28"/>
          <w:rtl w:val="true"/>
          <w:lang w:bidi="fa-IR"/>
        </w:rPr>
        <w:t>بهترین جانشین و یادگار 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پیامبر اکرم‌صلی الله علیه وآله بعد از خود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سلمان فارسی نقل می‌کند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أَخِی وَوَزِیرِی وَخَیرَ مَنْ أَخْلَفُ بَعْدِی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و وزیرمن و بهترین کسی‌که بعداز خود به یادگار می‌گذارم علی بن ابی‌طالب است</w:t>
      </w:r>
      <w:r>
        <w:rPr>
          <w:rFonts w:eastAsia="IRNazanin" w:cs="IRNazanin"/>
          <w:color w:val="111111"/>
          <w:sz w:val="28"/>
          <w:szCs w:val="28"/>
          <w:rtl w:val="true"/>
          <w:lang w:bidi="fa-IR"/>
        </w:rPr>
        <w:t>».</w:t>
      </w:r>
    </w:p>
    <w:p>
      <w:pPr>
        <w:pStyle w:val="Heading3"/>
        <w:numPr>
          <w:ilvl w:val="2"/>
          <w:numId w:val="1"/>
        </w:numPr>
        <w:rPr/>
      </w:pPr>
      <w:bookmarkStart w:id="881" w:name="__RefHeading___Toc2634949_211673320"/>
      <w:bookmarkStart w:id="882" w:name="_Toc392"/>
      <w:bookmarkEnd w:id="881"/>
      <w:r>
        <w:rPr/>
        <w:t>381</w:t>
      </w:r>
      <w:r>
        <w:rPr>
          <w:rtl w:val="true"/>
        </w:rPr>
        <w:t xml:space="preserve"> </w:t>
      </w:r>
      <w:r>
        <w:rPr>
          <w:rtl w:val="true"/>
        </w:rPr>
        <w:t>خَیرٌ مِنْ عِبادَةِ الثَّقَلَینِ‌</w:t>
      </w:r>
      <w:bookmarkEnd w:id="882"/>
    </w:p>
    <w:p>
      <w:pPr>
        <w:pStyle w:val="BookText"/>
        <w:rPr/>
      </w:pPr>
      <w:r>
        <w:rPr>
          <w:rFonts w:ascii="IRNazanin" w:hAnsi="IRNazanin" w:eastAsia="IRNazanin"/>
          <w:color w:val="111111"/>
          <w:sz w:val="28"/>
          <w:sz w:val="28"/>
          <w:szCs w:val="28"/>
          <w:rtl w:val="true"/>
          <w:lang w:bidi="fa-IR"/>
        </w:rPr>
        <w:t xml:space="preserve">اشاره دارد به اینکه عبادت علی‌علیه السلام از عبادت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در ماجرای جنگ خندق، هنگام ضربت شمشیر علی‌علیه السلام به فرق عمرو بن عبدود، در شأن عمل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عَلِی‌ّ خَیرٌ مِنْ عِبادَةِ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ضربت علی‌علیه السلام در جنگ خندق، بهتر و برتر از تمام عبادات جنّ و انس است</w:t>
      </w:r>
      <w:r>
        <w:rPr>
          <w:rFonts w:eastAsia="IRNazanin" w:cs="IRNazanin"/>
          <w:color w:val="111111"/>
          <w:sz w:val="28"/>
          <w:szCs w:val="28"/>
          <w:rtl w:val="true"/>
          <w:lang w:bidi="fa-IR"/>
        </w:rPr>
        <w:t>».</w:t>
      </w:r>
    </w:p>
    <w:p>
      <w:pPr>
        <w:pStyle w:val="Heading3"/>
        <w:numPr>
          <w:ilvl w:val="2"/>
          <w:numId w:val="1"/>
        </w:numPr>
        <w:rPr/>
      </w:pPr>
      <w:bookmarkStart w:id="883" w:name="__RefHeading___Toc2634951_211673320"/>
      <w:bookmarkStart w:id="884" w:name="_Toc393"/>
      <w:bookmarkEnd w:id="883"/>
      <w:r>
        <w:rPr/>
        <w:t>382</w:t>
      </w:r>
      <w:r>
        <w:rPr>
          <w:rtl w:val="true"/>
        </w:rPr>
        <w:t xml:space="preserve"> </w:t>
      </w:r>
      <w:r>
        <w:rPr>
          <w:rtl w:val="true"/>
        </w:rPr>
        <w:t>خَیرُ الْمَوْلُودِ</w:t>
      </w:r>
      <w:bookmarkEnd w:id="884"/>
    </w:p>
    <w:p>
      <w:pPr>
        <w:pStyle w:val="BookText"/>
        <w:rPr/>
      </w:pPr>
      <w:r>
        <w:rPr>
          <w:rFonts w:ascii="IRNazanin" w:hAnsi="IRNazanin" w:eastAsia="IRNazanin"/>
          <w:color w:val="111111"/>
          <w:sz w:val="28"/>
          <w:sz w:val="28"/>
          <w:szCs w:val="28"/>
          <w:rtl w:val="true"/>
          <w:lang w:bidi="fa-IR"/>
        </w:rPr>
        <w:t>بهترین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درباره میلاد امیرالمؤمنین‌علیه السلام سؤال کردم،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سَأَلْتَنِی عَنْ خَیرِ مَوْلُودٍ وُلِدَ بَعْدِی عَلی سُنَّةِ الْمَسِیحِ، إِنَّ اللَّهَ تَبارَکَ وَتَعالی خَلَقَنِی وَعَلِیاً مِنْ نُورٍ واحِدٍ قَبْلَ أَنْ خَلَقَ الْخَلْقَ بِخَمْسِ‌مِأَةِ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مولودی پرسیدی که بعد از من بر سنّت مسیح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از نور واحد خلق کرده، پانصد هزار سال قبل از اینکه دیگران را خلق کند</w:t>
      </w:r>
      <w:r>
        <w:rPr>
          <w:rFonts w:eastAsia="IRNazanin" w:cs="IRNazanin"/>
          <w:color w:val="111111"/>
          <w:sz w:val="28"/>
          <w:szCs w:val="28"/>
          <w:rtl w:val="true"/>
          <w:lang w:bidi="fa-IR"/>
        </w:rPr>
        <w:t>».</w:t>
      </w:r>
    </w:p>
    <w:p>
      <w:pPr>
        <w:pStyle w:val="Heading3"/>
        <w:numPr>
          <w:ilvl w:val="2"/>
          <w:numId w:val="1"/>
        </w:numPr>
        <w:rPr/>
      </w:pPr>
      <w:bookmarkStart w:id="885" w:name="__RefHeading___Toc2634953_211673320"/>
      <w:bookmarkStart w:id="886" w:name="_Toc394"/>
      <w:bookmarkEnd w:id="885"/>
      <w:r>
        <w:rPr/>
        <w:t>383</w:t>
      </w:r>
      <w:r>
        <w:rPr>
          <w:rtl w:val="true"/>
        </w:rPr>
        <w:t xml:space="preserve"> </w:t>
      </w:r>
      <w:r>
        <w:rPr>
          <w:rtl w:val="true"/>
        </w:rPr>
        <w:t>خَیرُ النّاسِ‌</w:t>
      </w:r>
      <w:bookmarkEnd w:id="8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درباره امام علی‌علیه السلام فرموده</w:t>
      </w:r>
      <w:r>
        <w:rPr>
          <w:rFonts w:eastAsia="IRNazanin" w:cs="IRNazanin"/>
          <w:color w:val="111111"/>
          <w:sz w:val="28"/>
          <w:szCs w:val="28"/>
          <w:rtl w:val="true"/>
          <w:lang w:bidi="fa-IR"/>
        </w:rPr>
        <w:t xml:space="preserve">: </w:t>
      </w:r>
      <w:bookmarkStart w:id="887" w:name="pg310_565"/>
    </w:p>
    <w:p>
      <w:pPr>
        <w:pStyle w:val="BookText"/>
        <w:rPr/>
      </w:pPr>
      <w:bookmarkEnd w:id="8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خَیرُ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بهترین مردم است</w:t>
      </w:r>
      <w:r>
        <w:rPr>
          <w:rFonts w:eastAsia="IRNazanin" w:cs="IRNazanin"/>
          <w:color w:val="111111"/>
          <w:sz w:val="28"/>
          <w:szCs w:val="28"/>
          <w:rtl w:val="true"/>
          <w:lang w:bidi="fa-IR"/>
        </w:rPr>
        <w:t>».</w:t>
      </w:r>
    </w:p>
    <w:p>
      <w:pPr>
        <w:pStyle w:val="Heading3"/>
        <w:numPr>
          <w:ilvl w:val="2"/>
          <w:numId w:val="1"/>
        </w:numPr>
        <w:rPr/>
      </w:pPr>
      <w:bookmarkStart w:id="888" w:name="__RefHeading___Toc2634955_211673320"/>
      <w:bookmarkStart w:id="889" w:name="_Toc395"/>
      <w:bookmarkEnd w:id="888"/>
      <w:r>
        <w:rPr/>
        <w:t>384</w:t>
      </w:r>
      <w:r>
        <w:rPr>
          <w:rtl w:val="true"/>
        </w:rPr>
        <w:t xml:space="preserve"> </w:t>
      </w:r>
      <w:r>
        <w:rPr>
          <w:rtl w:val="true"/>
        </w:rPr>
        <w:t>خَیرُ الْوَصِیینَ‌</w:t>
      </w:r>
      <w:bookmarkEnd w:id="889"/>
    </w:p>
    <w:p>
      <w:pPr>
        <w:pStyle w:val="BookText"/>
        <w:rPr/>
      </w:pPr>
      <w:r>
        <w:rPr>
          <w:rFonts w:ascii="IRNazanin" w:hAnsi="IRNazanin" w:eastAsia="IRNazanin"/>
          <w:color w:val="111111"/>
          <w:sz w:val="28"/>
          <w:sz w:val="28"/>
          <w:szCs w:val="28"/>
          <w:rtl w:val="true"/>
          <w:lang w:bidi="fa-IR"/>
        </w:rPr>
        <w:t>بهترین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و فرشتگان الهی در شب معراج، درباره امیرمؤمنان‌علیه السلام به پیامبر اکرم‌صلی الله علیه وآله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خاتِمُ النَّبِیینَ وَعَلِی خَیرُ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خاتم پیامبران، و علی‌علیه السلام بهترین جانشینان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 خداصلی الله علیه وآله نیز بارها این عنوان را فرموده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خَیرُ الْوَصِیینَ</w:t>
      </w:r>
      <w:r>
        <w:rPr>
          <w:rFonts w:eastAsia="Amiri" w:cs="Amiri" w:ascii="Amiri" w:hAnsi="Amiri"/>
          <w:color w:val="111111"/>
          <w:sz w:val="28"/>
          <w:szCs w:val="28"/>
          <w:rtl w:val="true"/>
          <w:lang w:bidi="ar-SA"/>
        </w:rPr>
        <w:t>».</w:t>
      </w:r>
      <w:r>
        <w:rPr>
          <w:rStyle w:val="FootnoteAnchor"/>
          <w:rtl w:val="true"/>
        </w:rPr>
        <w:footnoteReference w:id="625"/>
      </w:r>
    </w:p>
    <w:p>
      <w:pPr>
        <w:pStyle w:val="Heading3"/>
        <w:numPr>
          <w:ilvl w:val="2"/>
          <w:numId w:val="1"/>
        </w:numPr>
        <w:rPr/>
      </w:pPr>
      <w:bookmarkStart w:id="890" w:name="__RefHeading___Toc2634957_211673320"/>
      <w:bookmarkStart w:id="891" w:name="_Toc396"/>
      <w:bookmarkEnd w:id="890"/>
      <w:r>
        <w:rPr/>
        <w:t>385</w:t>
      </w:r>
      <w:r>
        <w:rPr>
          <w:rtl w:val="true"/>
        </w:rPr>
        <w:t xml:space="preserve"> </w:t>
      </w:r>
      <w:r>
        <w:rPr>
          <w:rtl w:val="true"/>
        </w:rPr>
        <w:t>خِیرَةُ اللَّهِ‌</w:t>
      </w:r>
      <w:bookmarkEnd w:id="891"/>
    </w:p>
    <w:p>
      <w:pPr>
        <w:pStyle w:val="BookText"/>
        <w:rPr/>
      </w:pPr>
      <w:r>
        <w:rPr>
          <w:rFonts w:ascii="IRNazanin" w:hAnsi="IRNazanin" w:eastAsia="IRNazanin"/>
          <w:color w:val="111111"/>
          <w:sz w:val="28"/>
          <w:sz w:val="28"/>
          <w:szCs w:val="28"/>
          <w:rtl w:val="true"/>
          <w:lang w:bidi="fa-IR"/>
        </w:rPr>
        <w:t>برگزیده و انتخاب شده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جریان سفر معراج را تعریف فرمود تا رسید به اینجا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مَوْضِعٍ 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إِلّا وَفِیهِ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جایی ندیدم که نوشته شده باشد محمّد رسول اللَّه، مگر اینکه دیدم در کنار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خِیرَةَ اللَّهِ عَلَی الْخَلْقِ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برگزیده خدا بر تمام خلق جهان</w:t>
      </w:r>
      <w:r>
        <w:rPr>
          <w:rFonts w:eastAsia="IRNazanin" w:cs="IRNazanin"/>
          <w:color w:val="111111"/>
          <w:sz w:val="28"/>
          <w:szCs w:val="28"/>
          <w:rtl w:val="true"/>
          <w:lang w:bidi="fa-IR"/>
        </w:rPr>
        <w:t>».</w:t>
      </w:r>
    </w:p>
    <w:p>
      <w:pPr>
        <w:pStyle w:val="Heading3"/>
        <w:numPr>
          <w:ilvl w:val="2"/>
          <w:numId w:val="1"/>
        </w:numPr>
        <w:rPr/>
      </w:pPr>
      <w:bookmarkStart w:id="892" w:name="__RefHeading___Toc2634959_211673320"/>
      <w:bookmarkStart w:id="893" w:name="_Toc397"/>
      <w:bookmarkEnd w:id="892"/>
      <w:r>
        <w:rPr/>
        <w:t>386</w:t>
      </w:r>
      <w:r>
        <w:rPr>
          <w:rtl w:val="true"/>
        </w:rPr>
        <w:t xml:space="preserve"> </w:t>
      </w:r>
      <w:r>
        <w:rPr>
          <w:rtl w:val="true"/>
        </w:rPr>
        <w:t>دابَّةُ الْجَنَّةِ</w:t>
      </w:r>
      <w:bookmarkEnd w:id="893"/>
    </w:p>
    <w:p>
      <w:pPr>
        <w:pStyle w:val="BookText"/>
        <w:rPr/>
      </w:pPr>
      <w:r>
        <w:rPr>
          <w:rFonts w:ascii="IRNazanin" w:hAnsi="IRNazanin" w:eastAsia="IRNazanin"/>
          <w:color w:val="111111"/>
          <w:sz w:val="28"/>
          <w:sz w:val="28"/>
          <w:szCs w:val="28"/>
          <w:rtl w:val="true"/>
          <w:lang w:bidi="fa-IR"/>
        </w:rPr>
        <w:t>عمرو بن الحمق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اشاره به علی‌علیه السلام، خطاب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دآبَّةَ الْجَنَّةِ تَأْکُلُ الطَّعامَ وَتَشْرِبُ الشَّرابَ وَتَمْشِی فِی الْأَسْواقِ؟ هذا دابَّةُ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گرداننده بهشت را دیده‌ای که غذا بخورد و نوشیدنی بنوشد و در بازارها راه برود؟ این آقا همان گرداننده بهشت است</w:t>
      </w:r>
      <w:r>
        <w:rPr>
          <w:rFonts w:eastAsia="IRNazanin" w:cs="IRNazanin"/>
          <w:color w:val="111111"/>
          <w:sz w:val="28"/>
          <w:szCs w:val="28"/>
          <w:rtl w:val="true"/>
          <w:lang w:bidi="fa-IR"/>
        </w:rPr>
        <w:t>».</w:t>
      </w:r>
    </w:p>
    <w:p>
      <w:pPr>
        <w:pStyle w:val="Heading3"/>
        <w:numPr>
          <w:ilvl w:val="2"/>
          <w:numId w:val="1"/>
        </w:numPr>
        <w:rPr/>
      </w:pPr>
      <w:bookmarkStart w:id="894" w:name="__RefHeading___Toc2634961_211673320"/>
      <w:bookmarkStart w:id="895" w:name="_Toc398"/>
      <w:bookmarkEnd w:id="894"/>
      <w:r>
        <w:rPr/>
        <w:t>387</w:t>
      </w:r>
      <w:r>
        <w:rPr>
          <w:rtl w:val="true"/>
        </w:rPr>
        <w:t xml:space="preserve"> </w:t>
      </w:r>
      <w:r>
        <w:rPr>
          <w:rtl w:val="true"/>
        </w:rPr>
        <w:t>الدّاعِی إِلَی اللَّهِ‌</w:t>
      </w:r>
      <w:bookmarkEnd w:id="895"/>
    </w:p>
    <w:p>
      <w:pPr>
        <w:pStyle w:val="BookText"/>
        <w:rPr/>
      </w:pPr>
      <w:r>
        <w:rPr>
          <w:rFonts w:ascii="IRNazanin" w:hAnsi="IRNazanin" w:eastAsia="IRNazanin"/>
          <w:color w:val="111111"/>
          <w:sz w:val="28"/>
          <w:sz w:val="28"/>
          <w:szCs w:val="28"/>
          <w:rtl w:val="true"/>
          <w:lang w:bidi="fa-IR"/>
        </w:rPr>
        <w:t>مردم را به سوی خدا فرا می‌خواند و به دین خدا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راجع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بابُ الْهُدی بَعْدِی وَالدّاعِی إِلی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بعد از من باب هدایت و دعوت‌گر به سوی پروردگارم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وَالدَّاعِی إِلی شَرِیعَتِهِ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که برادر و وزیر پیامبرت ودعوت‌گر به شریعت اوست</w:t>
      </w:r>
      <w:r>
        <w:rPr>
          <w:rFonts w:eastAsia="IRNazanin" w:cs="IRNazanin"/>
          <w:color w:val="111111"/>
          <w:sz w:val="28"/>
          <w:szCs w:val="28"/>
          <w:rtl w:val="true"/>
          <w:lang w:bidi="fa-IR"/>
        </w:rPr>
        <w:t xml:space="preserve">». </w:t>
      </w:r>
      <w:bookmarkStart w:id="896" w:name="pg310_566"/>
    </w:p>
    <w:p>
      <w:pPr>
        <w:pStyle w:val="Heading3"/>
        <w:numPr>
          <w:ilvl w:val="2"/>
          <w:numId w:val="1"/>
        </w:numPr>
        <w:rPr/>
      </w:pPr>
      <w:bookmarkStart w:id="897" w:name="__RefHeading___Toc2634963_211673320"/>
      <w:bookmarkStart w:id="898" w:name="_Toc399"/>
      <w:bookmarkEnd w:id="896"/>
      <w:bookmarkEnd w:id="897"/>
      <w:r>
        <w:rPr/>
        <w:t>388</w:t>
      </w:r>
      <w:r>
        <w:rPr>
          <w:rtl w:val="true"/>
        </w:rPr>
        <w:t xml:space="preserve"> </w:t>
      </w:r>
      <w:r>
        <w:rPr>
          <w:rtl w:val="true"/>
        </w:rPr>
        <w:t>دانَ بِهِ الْمَلائِکَةُ</w:t>
      </w:r>
      <w:bookmarkEnd w:id="898"/>
    </w:p>
    <w:p>
      <w:pPr>
        <w:pStyle w:val="BookText"/>
        <w:rPr/>
      </w:pPr>
      <w:r>
        <w:rPr>
          <w:rFonts w:ascii="IRNazanin" w:hAnsi="IRNazanin" w:eastAsia="IRNazanin"/>
          <w:color w:val="111111"/>
          <w:sz w:val="28"/>
          <w:sz w:val="28"/>
          <w:szCs w:val="28"/>
          <w:rtl w:val="true"/>
          <w:lang w:bidi="fa-IR"/>
        </w:rPr>
        <w:t>فرشتگان الهی به او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899" w:name="__RefHeading___Toc2634965_211673320"/>
      <w:bookmarkStart w:id="900" w:name="_Toc400"/>
      <w:bookmarkEnd w:id="899"/>
      <w:r>
        <w:rPr/>
        <w:t>389</w:t>
      </w:r>
      <w:r>
        <w:rPr>
          <w:rtl w:val="true"/>
        </w:rPr>
        <w:t xml:space="preserve"> </w:t>
      </w:r>
      <w:r>
        <w:rPr>
          <w:rtl w:val="true"/>
        </w:rPr>
        <w:t>دَمُهُ دَمُ الرَّسُولِ‌</w:t>
      </w:r>
      <w:bookmarkEnd w:id="900"/>
    </w:p>
    <w:p>
      <w:pPr>
        <w:pStyle w:val="BookText"/>
        <w:rPr/>
      </w:pPr>
      <w:r>
        <w:rPr>
          <w:rFonts w:ascii="IRNazanin" w:hAnsi="IRNazanin" w:eastAsia="IRNazanin"/>
          <w:color w:val="111111"/>
          <w:sz w:val="28"/>
          <w:sz w:val="28"/>
          <w:szCs w:val="28"/>
          <w:rtl w:val="true"/>
          <w:lang w:bidi="fa-IR"/>
        </w:rPr>
        <w:t>خونش از خون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با پیامبر خداصلی الله علیه وآله همخون هستند، این عنوانی است که رسول اکرم‌صلی الله علیه وآله بارها خطاب به امام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وَوَصِیی وَوارِثِی، لَحْمُکَ مِنْ لَحْمِی وَدَمُکَ مِنْ دَمِی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وصی و وارث من هستی، گوشت تو از گوشت من و خون تو از خون من است</w:t>
      </w:r>
      <w:r>
        <w:rPr>
          <w:rFonts w:eastAsia="IRNazanin" w:cs="IRNazanin"/>
          <w:color w:val="111111"/>
          <w:sz w:val="28"/>
          <w:szCs w:val="28"/>
          <w:rtl w:val="true"/>
          <w:lang w:bidi="fa-IR"/>
        </w:rPr>
        <w:t>».</w:t>
      </w:r>
    </w:p>
    <w:p>
      <w:pPr>
        <w:pStyle w:val="Heading3"/>
        <w:numPr>
          <w:ilvl w:val="2"/>
          <w:numId w:val="1"/>
        </w:numPr>
        <w:rPr/>
      </w:pPr>
      <w:bookmarkStart w:id="901" w:name="__RefHeading___Toc2634967_211673320"/>
      <w:bookmarkStart w:id="902" w:name="_Toc401"/>
      <w:bookmarkEnd w:id="901"/>
      <w:r>
        <w:rPr/>
        <w:t>390</w:t>
      </w:r>
      <w:r>
        <w:rPr>
          <w:rtl w:val="true"/>
        </w:rPr>
        <w:t xml:space="preserve"> </w:t>
      </w:r>
      <w:r>
        <w:rPr>
          <w:rtl w:val="true"/>
        </w:rPr>
        <w:t>الدَّیانُ‌</w:t>
      </w:r>
      <w:bookmarkEnd w:id="902"/>
    </w:p>
    <w:p>
      <w:pPr>
        <w:pStyle w:val="BookText"/>
        <w:rPr/>
      </w:pPr>
      <w:r>
        <w:rPr>
          <w:rFonts w:ascii="IRNazanin" w:hAnsi="IRNazanin" w:eastAsia="IRNazanin"/>
          <w:color w:val="111111"/>
          <w:sz w:val="28"/>
          <w:sz w:val="28"/>
          <w:szCs w:val="28"/>
          <w:rtl w:val="true"/>
          <w:lang w:bidi="fa-IR"/>
        </w:rPr>
        <w:t>دیان از اسمای الهی و به معنای قهّار و حاکم و قاضی و جزا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است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أَنْتَ وَشِیعَتُکَ إِلَی الْجَنَّةِ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فرا برسد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ولی، ای سید، ای صابر، ای دیان، ای والی، ای‌هادی، ای‌زاهد، ای‌طیب، ای‌طاهر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شیعیانت بدون حساب وارد بهشت شوید</w:t>
      </w:r>
      <w:r>
        <w:rPr>
          <w:rFonts w:eastAsia="IRNazanin" w:cs="IRNazanin"/>
          <w:color w:val="111111"/>
          <w:sz w:val="28"/>
          <w:szCs w:val="28"/>
          <w:rtl w:val="true"/>
          <w:lang w:bidi="fa-IR"/>
        </w:rPr>
        <w:t>».</w:t>
      </w:r>
    </w:p>
    <w:p>
      <w:pPr>
        <w:pStyle w:val="Heading3"/>
        <w:numPr>
          <w:ilvl w:val="2"/>
          <w:numId w:val="1"/>
        </w:numPr>
        <w:rPr/>
      </w:pPr>
      <w:bookmarkStart w:id="903" w:name="__RefHeading___Toc2634969_211673320"/>
      <w:bookmarkStart w:id="904" w:name="_Toc402"/>
      <w:bookmarkEnd w:id="903"/>
      <w:r>
        <w:rPr/>
        <w:t>391</w:t>
      </w:r>
      <w:r>
        <w:rPr>
          <w:rtl w:val="true"/>
        </w:rPr>
        <w:t xml:space="preserve"> </w:t>
      </w:r>
      <w:r>
        <w:rPr>
          <w:rtl w:val="true"/>
        </w:rPr>
        <w:t>دَیانُ الدِّینِ‌</w:t>
      </w:r>
      <w:bookmarkEnd w:id="904"/>
    </w:p>
    <w:p>
      <w:pPr>
        <w:pStyle w:val="BookText"/>
        <w:rPr/>
      </w:pPr>
      <w:r>
        <w:rPr>
          <w:rFonts w:ascii="IRNazanin" w:hAnsi="IRNazanin" w:eastAsia="IRNazanin"/>
          <w:color w:val="111111"/>
          <w:sz w:val="28"/>
          <w:sz w:val="28"/>
          <w:szCs w:val="28"/>
          <w:rtl w:val="true"/>
          <w:lang w:bidi="fa-IR"/>
        </w:rPr>
        <w:t>کسی که قاضی دین است و پاداش و کیفر خوب و بدی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امامان‌علیهم السلام و به‌خصوص امام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جانب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حُجَّتِی عَلی خَلْقِی وَدَیانُ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حجّت من بر خلق است و نیز قاضی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وَدَیانَ الدِّینِ بِعَدْلِکَ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جزا دهنده و قاضی دین است که به عدل تو قضاوت می‌کند</w:t>
      </w:r>
      <w:r>
        <w:rPr>
          <w:rFonts w:eastAsia="IRNazanin" w:cs="IRNazanin"/>
          <w:color w:val="111111"/>
          <w:sz w:val="28"/>
          <w:szCs w:val="28"/>
          <w:rtl w:val="true"/>
          <w:lang w:bidi="fa-IR"/>
        </w:rPr>
        <w:t>».</w:t>
      </w:r>
    </w:p>
    <w:p>
      <w:pPr>
        <w:pStyle w:val="Heading3"/>
        <w:numPr>
          <w:ilvl w:val="2"/>
          <w:numId w:val="1"/>
        </w:numPr>
        <w:rPr/>
      </w:pPr>
      <w:bookmarkStart w:id="905" w:name="__RefHeading___Toc2634971_211673320"/>
      <w:bookmarkStart w:id="906" w:name="_Toc403"/>
      <w:bookmarkEnd w:id="905"/>
      <w:r>
        <w:rPr/>
        <w:t>392</w:t>
      </w:r>
      <w:r>
        <w:rPr>
          <w:rtl w:val="true"/>
        </w:rPr>
        <w:t xml:space="preserve"> </w:t>
      </w:r>
      <w:r>
        <w:rPr>
          <w:rtl w:val="true"/>
        </w:rPr>
        <w:t>دَیانُ هذِهِ الْأُمَّةِ</w:t>
      </w:r>
      <w:bookmarkEnd w:id="906"/>
    </w:p>
    <w:p>
      <w:pPr>
        <w:pStyle w:val="BookText"/>
        <w:rPr/>
      </w:pPr>
      <w:r>
        <w:rPr>
          <w:rFonts w:ascii="IRNazanin" w:hAnsi="IRNazanin" w:eastAsia="IRNazanin"/>
          <w:color w:val="111111"/>
          <w:sz w:val="28"/>
          <w:sz w:val="28"/>
          <w:szCs w:val="28"/>
          <w:rtl w:val="true"/>
          <w:lang w:bidi="fa-IR"/>
        </w:rPr>
        <w:t>امام صادق‌علیه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دَیانُ هذِهِ الْأُمَّةِ وَالْمُتَوَلِّی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حسابرس و قاضی و حاکم این امّت و متولی و مسؤول حساب و کتاب آنان می‌باشی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دَیانُ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اهل سنت نیز در کتب خود نقل کرده‌اند</w:t>
      </w:r>
      <w:r>
        <w:rPr>
          <w:rFonts w:eastAsia="Amiri" w:cs="Amiri" w:ascii="Amiri" w:hAnsi="Amiri"/>
          <w:color w:val="111111"/>
          <w:sz w:val="28"/>
          <w:szCs w:val="28"/>
          <w:rtl w:val="true"/>
          <w:lang w:bidi="ar-SA"/>
        </w:rPr>
        <w:t>.</w:t>
      </w:r>
      <w:r>
        <w:rPr>
          <w:rStyle w:val="FootnoteAnchor"/>
          <w:rtl w:val="true"/>
        </w:rPr>
        <w:footnoteReference w:id="636"/>
      </w:r>
    </w:p>
    <w:p>
      <w:pPr>
        <w:pStyle w:val="Heading3"/>
        <w:numPr>
          <w:ilvl w:val="2"/>
          <w:numId w:val="1"/>
        </w:numPr>
        <w:rPr/>
      </w:pPr>
      <w:bookmarkStart w:id="907" w:name="__RefHeading___Toc2634973_211673320"/>
      <w:bookmarkStart w:id="908" w:name="_Toc404"/>
      <w:bookmarkEnd w:id="907"/>
      <w:r>
        <w:rPr/>
        <w:t>393</w:t>
      </w:r>
      <w:r>
        <w:rPr>
          <w:rtl w:val="true"/>
        </w:rPr>
        <w:t xml:space="preserve"> </w:t>
      </w:r>
      <w:r>
        <w:rPr>
          <w:rtl w:val="true"/>
        </w:rPr>
        <w:t>الدِّینُ مَعَ عَلِی‌ّ</w:t>
      </w:r>
      <w:bookmarkEnd w:id="9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 xml:space="preserve">: </w:t>
      </w:r>
      <w:bookmarkStart w:id="909" w:name="pg310_567"/>
    </w:p>
    <w:p>
      <w:pPr>
        <w:pStyle w:val="BookText"/>
        <w:rPr/>
      </w:pPr>
      <w:bookmarkEnd w:id="9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الدِّینُ مَعَ عَلِی‌ّ وَعَلِی مَعَهُ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دین با علی و علی با دین است تا این‌که هر دو در نزد حوض کوثر به نزد من آیند</w:t>
      </w:r>
      <w:r>
        <w:rPr>
          <w:rFonts w:eastAsia="IRNazanin" w:cs="IRNazanin"/>
          <w:color w:val="111111"/>
          <w:sz w:val="28"/>
          <w:szCs w:val="28"/>
          <w:rtl w:val="true"/>
          <w:lang w:bidi="fa-IR"/>
        </w:rPr>
        <w:t>».</w:t>
      </w:r>
    </w:p>
    <w:p>
      <w:pPr>
        <w:pStyle w:val="Heading3"/>
        <w:numPr>
          <w:ilvl w:val="2"/>
          <w:numId w:val="1"/>
        </w:numPr>
        <w:rPr/>
      </w:pPr>
      <w:bookmarkStart w:id="910" w:name="__RefHeading___Toc2634975_211673320"/>
      <w:bookmarkStart w:id="911" w:name="_Toc405"/>
      <w:bookmarkEnd w:id="910"/>
      <w:r>
        <w:rPr/>
        <w:t>394</w:t>
      </w:r>
      <w:r>
        <w:rPr>
          <w:rtl w:val="true"/>
        </w:rPr>
        <w:t xml:space="preserve"> </w:t>
      </w:r>
      <w:r>
        <w:rPr>
          <w:rtl w:val="true"/>
        </w:rPr>
        <w:t>دِینُهُ سالِمٌ‌</w:t>
      </w:r>
      <w:bookmarkEnd w:id="911"/>
    </w:p>
    <w:p>
      <w:pPr>
        <w:pStyle w:val="BookText"/>
        <w:rPr/>
      </w:pPr>
      <w:r>
        <w:rPr>
          <w:rFonts w:ascii="IRNazanin" w:hAnsi="IRNazanin" w:eastAsia="IRNazanin"/>
          <w:color w:val="111111"/>
          <w:sz w:val="28"/>
          <w:sz w:val="28"/>
          <w:szCs w:val="28"/>
          <w:rtl w:val="true"/>
          <w:lang w:bidi="fa-IR"/>
        </w:rPr>
        <w:t>در آخرین جمعه ماه شعبان، رسول خداصلی الله علیه وآله در خطبه‌اش فضایل ماه رمضان را بیان می‌کرد، امام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در این ماه چیست؟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خودداری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همان‌طور که به علی نگاه می‌کرد، گریه‌اش گرفت،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را می‌بینم که در این ماه مشغول نماز هستی و شقی‌ترین فرد از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فَضَرَبَکَ ضَرْبَةً عَلی قَرْنِکَ فَخُضِبَ مِنْها لَحْیتُکَ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شمشیر خود بر فرق و پیشانی تو ضربتی می‌زندکه محاسن و ریش تو از خون فرق سرت خضاب و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سَلامَةٍ مِنْ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هنگام دین من سالم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سَلامَةٍ مِنْ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دین تو سالم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قَتَلَکَ فَقَدْ قَتَلَنِی وَمَنْ أَبْغَضَکَ فَقَدْ أَبْغَضَنِی وَمَنْ سَبَّکَ فَقَدْ سَبَّنِی لِأَنَّکَ مِنِّی کَنَفْسِی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 را بکشد مرا کشته است، هر که با تو دشمنی کند با من دشمنی کرده و هر که به تو دشنام دهد مرا دشنام داده است</w:t>
      </w:r>
      <w:r>
        <w:rPr>
          <w:rFonts w:eastAsia="IRNazanin" w:cs="IRNazanin"/>
          <w:color w:val="111111"/>
          <w:sz w:val="28"/>
          <w:szCs w:val="28"/>
          <w:rtl w:val="true"/>
          <w:lang w:bidi="fa-IR"/>
        </w:rPr>
        <w:t>».</w:t>
      </w:r>
    </w:p>
    <w:p>
      <w:pPr>
        <w:pStyle w:val="Heading3"/>
        <w:numPr>
          <w:ilvl w:val="2"/>
          <w:numId w:val="1"/>
        </w:numPr>
        <w:rPr/>
      </w:pPr>
      <w:bookmarkStart w:id="912" w:name="__RefHeading___Toc2634977_211673320"/>
      <w:bookmarkStart w:id="913" w:name="_Toc406"/>
      <w:bookmarkEnd w:id="912"/>
      <w:r>
        <w:rPr/>
        <w:t>395</w:t>
      </w:r>
      <w:r>
        <w:rPr>
          <w:rtl w:val="true"/>
        </w:rPr>
        <w:t xml:space="preserve"> </w:t>
      </w:r>
      <w:r>
        <w:rPr>
          <w:rtl w:val="true"/>
        </w:rPr>
        <w:t>الذّائِدُ</w:t>
      </w:r>
      <w:bookmarkEnd w:id="913"/>
    </w:p>
    <w:p>
      <w:pPr>
        <w:pStyle w:val="BookText"/>
        <w:rPr/>
      </w:pPr>
      <w:r>
        <w:rPr>
          <w:rFonts w:ascii="IRNazanin" w:hAnsi="IRNazanin" w:eastAsia="IRNazanin"/>
          <w:color w:val="111111"/>
          <w:sz w:val="28"/>
          <w:sz w:val="28"/>
          <w:szCs w:val="28"/>
          <w:rtl w:val="true"/>
          <w:lang w:bidi="fa-IR"/>
        </w:rPr>
        <w:t>دفاع از چیزی و طرد و راندن اجنبی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ذائِداً عَنِ الْحْوْضِ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دشمنان خدا را از حوض کوثر دور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عنوان از حدیثی گرفته شده که پیامبر اکرم‌صلی الله علیه وآله به امّ سلمه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اِسْمَعِی وَاشْهَدِی هذا عَلِی بْنُ أَبِی طالِبٍ وَصِیی وَخَلِیفَتِی مِنْ بَعْدِی وَقاضِی عِداتِی وَالذّائِدُ عَنْ حَوْضِی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شاهد باش که این علی جانشین و خلیفه بعد از من است که وعده‌های مرا انجام می‌دهد و از حوض من دفاع می‌کند</w:t>
      </w:r>
      <w:r>
        <w:rPr>
          <w:rFonts w:eastAsia="IRNazanin" w:cs="IRNazanin"/>
          <w:color w:val="111111"/>
          <w:sz w:val="28"/>
          <w:szCs w:val="28"/>
          <w:rtl w:val="true"/>
          <w:lang w:bidi="fa-IR"/>
        </w:rPr>
        <w:t>».</w:t>
      </w:r>
    </w:p>
    <w:p>
      <w:pPr>
        <w:pStyle w:val="Heading3"/>
        <w:numPr>
          <w:ilvl w:val="2"/>
          <w:numId w:val="1"/>
        </w:numPr>
        <w:rPr/>
      </w:pPr>
      <w:bookmarkStart w:id="914" w:name="__RefHeading___Toc2634979_211673320"/>
      <w:bookmarkStart w:id="915" w:name="_Toc407"/>
      <w:bookmarkEnd w:id="914"/>
      <w:r>
        <w:rPr/>
        <w:t>396</w:t>
      </w:r>
      <w:r>
        <w:rPr>
          <w:rtl w:val="true"/>
        </w:rPr>
        <w:t xml:space="preserve"> </w:t>
      </w:r>
      <w:r>
        <w:rPr>
          <w:rtl w:val="true"/>
        </w:rPr>
        <w:t>الذّآبُ‌</w:t>
      </w:r>
      <w:bookmarkEnd w:id="9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خانواده و قوم خود به سختی دفاع و پشتیبانی می‌کند، لقبی است که رسول خداصلی الله علیه وآله برای امام علی‌علیه السلام به کار برده؛ از جمله در روز فتح خیبر به ایشان فرمود</w:t>
      </w:r>
      <w:r>
        <w:rPr>
          <w:rFonts w:eastAsia="IRNazanin" w:cs="IRNazanin"/>
          <w:color w:val="111111"/>
          <w:sz w:val="28"/>
          <w:szCs w:val="28"/>
          <w:rtl w:val="true"/>
          <w:lang w:bidi="fa-IR"/>
        </w:rPr>
        <w:t xml:space="preserve">: </w:t>
      </w:r>
      <w:bookmarkStart w:id="916" w:name="pg310_568"/>
    </w:p>
    <w:p>
      <w:pPr>
        <w:pStyle w:val="BookText"/>
        <w:rPr/>
      </w:pPr>
      <w:bookmarkEnd w:id="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بِسُنَّتِی وَالذّآبُّ عَنْ مِلَّتِی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سنّت مرا اخذ و نگه‌داری می‌کنی و از دین و ملّت من دفاع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هادی‌علیه السلام نیز در زیارت روز عید غدیر به آن حضرت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وَلِی اللَّهِ وَأَخُو رَسُولِهِ، وَالذّآبُّ عَنْ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خدا و برادر رسول خدایی و از دین او دفاع می‌نمایی</w:t>
      </w:r>
      <w:r>
        <w:rPr>
          <w:rFonts w:eastAsia="IRNazanin" w:cs="IRNazanin"/>
          <w:color w:val="111111"/>
          <w:sz w:val="28"/>
          <w:szCs w:val="28"/>
          <w:rtl w:val="true"/>
          <w:lang w:bidi="fa-IR"/>
        </w:rPr>
        <w:t>».</w:t>
      </w:r>
    </w:p>
    <w:p>
      <w:pPr>
        <w:pStyle w:val="Heading3"/>
        <w:numPr>
          <w:ilvl w:val="2"/>
          <w:numId w:val="1"/>
        </w:numPr>
        <w:rPr/>
      </w:pPr>
      <w:bookmarkStart w:id="917" w:name="__RefHeading___Toc2634981_211673320"/>
      <w:bookmarkStart w:id="918" w:name="_Toc408"/>
      <w:bookmarkEnd w:id="917"/>
      <w:r>
        <w:rPr/>
        <w:t>397</w:t>
      </w:r>
      <w:r>
        <w:rPr>
          <w:rtl w:val="true"/>
        </w:rPr>
        <w:t xml:space="preserve"> </w:t>
      </w:r>
      <w:r>
        <w:rPr>
          <w:rtl w:val="true"/>
        </w:rPr>
        <w:t>الذُّبَرُ الْغَیورُ</w:t>
      </w:r>
      <w:bookmarkEnd w:id="918"/>
    </w:p>
    <w:p>
      <w:pPr>
        <w:pStyle w:val="BookText"/>
        <w:rPr/>
      </w:pPr>
      <w:r>
        <w:rPr>
          <w:rFonts w:ascii="IRNazanin" w:hAnsi="IRNazanin" w:eastAsia="IRNazanin"/>
          <w:color w:val="111111"/>
          <w:sz w:val="28"/>
          <w:sz w:val="28"/>
          <w:szCs w:val="28"/>
          <w:rtl w:val="true"/>
          <w:lang w:bidi="fa-IR"/>
        </w:rPr>
        <w:t>فردی که با دشمنان خشن و سخت بوده و بسیار غیرتمند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919" w:name="__RefHeading___Toc2634983_211673320"/>
      <w:bookmarkStart w:id="920" w:name="_Toc409"/>
      <w:bookmarkEnd w:id="919"/>
      <w:r>
        <w:rPr/>
        <w:t>398</w:t>
      </w:r>
      <w:r>
        <w:rPr>
          <w:rtl w:val="true"/>
        </w:rPr>
        <w:t xml:space="preserve"> </w:t>
      </w:r>
      <w:r>
        <w:rPr>
          <w:rtl w:val="true"/>
        </w:rPr>
        <w:t>ذُخْرُ الرَّسُولِ‌</w:t>
      </w:r>
      <w:bookmarkEnd w:id="920"/>
    </w:p>
    <w:p>
      <w:pPr>
        <w:pStyle w:val="BookText"/>
        <w:rPr/>
      </w:pPr>
      <w:r>
        <w:rPr>
          <w:rFonts w:ascii="IRNazanin" w:hAnsi="IRNazanin" w:eastAsia="IRNazanin"/>
          <w:color w:val="111111"/>
          <w:sz w:val="28"/>
          <w:sz w:val="28"/>
          <w:szCs w:val="28"/>
          <w:rtl w:val="true"/>
          <w:lang w:bidi="fa-IR"/>
        </w:rPr>
        <w:t>گنجینه و ذخیره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پس از ولادت علی‌علیه السلام، علاقه شدیدی به وی داشت و حتی به مادرش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او را نزدیک رختخواب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تربیت و شست و شوی او کمک می‌کرد، موقع خواب او را تکان می‌داد و بر سینه خود می‌گذاشت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وَوَلِیی وَناصِرِی وَصَفِیی وَذُخْرِی وَکَهْفِی وَظَهْرِی وَظَهِیرِی وَوَصِیی وَزَوْجُ کَرِیمَتِی وَأَمِینِی عَلی وَصِیتِی وَخَلِیفَتِی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ولی و ناصر من است، او برگزیده و ذخیره و پناه و پشتیبان من است، او جانشین و همسر دخترم می باشد، او امانت‌دار وصیتم و خلیفه من است</w:t>
      </w:r>
      <w:r>
        <w:rPr>
          <w:rFonts w:eastAsia="IRNazanin" w:cs="IRNazanin"/>
          <w:color w:val="111111"/>
          <w:sz w:val="28"/>
          <w:szCs w:val="28"/>
          <w:rtl w:val="true"/>
          <w:lang w:bidi="fa-IR"/>
        </w:rPr>
        <w:t>».</w:t>
      </w:r>
    </w:p>
    <w:p>
      <w:pPr>
        <w:pStyle w:val="Heading3"/>
        <w:numPr>
          <w:ilvl w:val="2"/>
          <w:numId w:val="1"/>
        </w:numPr>
        <w:rPr/>
      </w:pPr>
      <w:bookmarkStart w:id="921" w:name="__RefHeading___Toc2634985_211673320"/>
      <w:bookmarkStart w:id="922" w:name="_Toc410"/>
      <w:bookmarkEnd w:id="921"/>
      <w:r>
        <w:rPr/>
        <w:t>399</w:t>
      </w:r>
      <w:r>
        <w:rPr>
          <w:rtl w:val="true"/>
        </w:rPr>
        <w:t xml:space="preserve"> </w:t>
      </w:r>
      <w:r>
        <w:rPr>
          <w:rtl w:val="true"/>
        </w:rPr>
        <w:t>ذُرِّیةُ النَّبِی‌ّ فِی صُلْبِهِ‌</w:t>
      </w:r>
      <w:bookmarkEnd w:id="922"/>
    </w:p>
    <w:p>
      <w:pPr>
        <w:pStyle w:val="BookText"/>
        <w:rPr/>
      </w:pPr>
      <w:r>
        <w:rPr>
          <w:rFonts w:ascii="IRNazanin" w:hAnsi="IRNazanin" w:eastAsia="IRNazanin"/>
          <w:color w:val="111111"/>
          <w:sz w:val="28"/>
          <w:sz w:val="28"/>
          <w:szCs w:val="28"/>
          <w:rtl w:val="true"/>
          <w:lang w:bidi="fa-IR"/>
        </w:rPr>
        <w:t>امام صادق‌علیه السلام به نقل از پیامبرصلی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جَعَلَ ذُرِّیةَ کُلِ‌ّ نَبِی‌ّ فِی صُلْبِهِ، وَجَعَلَ ذُرِّیتِی فِی صُلْبِ عَلِی‌ّ بْنِ أَبِی طالِبٍ مَعَ فاطِمَةَ ابْنَتِی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ذریه هر پیامبری را در صُلب خودش قرار داد و ذریه مرا در صُلب علی بن ابی طالب و دخترم فاطمه قرار داد</w:t>
      </w:r>
      <w:r>
        <w:rPr>
          <w:rFonts w:eastAsia="IRNazanin" w:cs="IRNazanin"/>
          <w:color w:val="111111"/>
          <w:sz w:val="28"/>
          <w:szCs w:val="28"/>
          <w:rtl w:val="true"/>
          <w:lang w:bidi="fa-IR"/>
        </w:rPr>
        <w:t>».</w:t>
      </w:r>
    </w:p>
    <w:p>
      <w:pPr>
        <w:pStyle w:val="Heading3"/>
        <w:numPr>
          <w:ilvl w:val="2"/>
          <w:numId w:val="1"/>
        </w:numPr>
        <w:rPr/>
      </w:pPr>
      <w:bookmarkStart w:id="923" w:name="__RefHeading___Toc2634987_211673320"/>
      <w:bookmarkStart w:id="924" w:name="_Toc411"/>
      <w:bookmarkEnd w:id="923"/>
      <w:r>
        <w:rPr/>
        <w:t>400</w:t>
      </w:r>
      <w:r>
        <w:rPr>
          <w:rtl w:val="true"/>
        </w:rPr>
        <w:t xml:space="preserve"> </w:t>
      </w:r>
      <w:r>
        <w:rPr>
          <w:rtl w:val="true"/>
        </w:rPr>
        <w:t>ذِکْرُ عَلی عِبادَةٌ</w:t>
      </w:r>
      <w:bookmarkEnd w:id="924"/>
    </w:p>
    <w:p>
      <w:pPr>
        <w:pStyle w:val="BookText"/>
        <w:rPr/>
      </w:pPr>
      <w:r>
        <w:rPr>
          <w:rFonts w:ascii="IRNazanin" w:hAnsi="IRNazanin" w:eastAsia="IRNazanin"/>
          <w:color w:val="111111"/>
          <w:sz w:val="28"/>
          <w:sz w:val="28"/>
          <w:szCs w:val="28"/>
          <w:rtl w:val="true"/>
          <w:lang w:bidi="fa-IR"/>
        </w:rPr>
        <w:t>یادآوری نام و یاد او، عبادت خدا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عَزَّوَجَلَّ عِبادَةٌ وَذِکْرِی عِبادَةٌ وَذِکْرُ عَلِی‌ّ عِبادَةٌ وَذِکْرُ الْأَئِمَّةِ مِنْ وُلْدِهِ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خدای متعال عبادت است، ذکر من عبادت است، ذکر علی‌علیه السلام عبادت است و ذکر امامان از فرزندان وی نیز عبادت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همسر پیامبرصلی الله علیه وآله نیز این حدیث نقل شده است</w:t>
      </w:r>
      <w:r>
        <w:rPr>
          <w:rFonts w:eastAsia="IRNazanin" w:cs="IRNazanin"/>
          <w:color w:val="111111"/>
          <w:sz w:val="28"/>
          <w:szCs w:val="28"/>
          <w:rtl w:val="true"/>
          <w:lang w:bidi="fa-IR"/>
        </w:rPr>
        <w:t>.</w:t>
      </w:r>
      <w:r>
        <w:rPr>
          <w:rStyle w:val="FootnoteAnchor"/>
          <w:rtl w:val="true"/>
        </w:rPr>
        <w:footnoteReference w:id="646"/>
      </w:r>
      <w:bookmarkStart w:id="925" w:name="pg310_569"/>
    </w:p>
    <w:p>
      <w:pPr>
        <w:pStyle w:val="Heading3"/>
        <w:numPr>
          <w:ilvl w:val="2"/>
          <w:numId w:val="1"/>
        </w:numPr>
        <w:rPr/>
      </w:pPr>
      <w:bookmarkStart w:id="926" w:name="__RefHeading___Toc2634989_211673320"/>
      <w:bookmarkStart w:id="927" w:name="_Toc412"/>
      <w:bookmarkEnd w:id="925"/>
      <w:bookmarkEnd w:id="926"/>
      <w:r>
        <w:rPr/>
        <w:t>401</w:t>
      </w:r>
      <w:r>
        <w:rPr>
          <w:rtl w:val="true"/>
        </w:rPr>
        <w:t xml:space="preserve"> </w:t>
      </w:r>
      <w:r>
        <w:rPr>
          <w:rtl w:val="true"/>
        </w:rPr>
        <w:t>ذُو الْقَرْنَینِ‌</w:t>
      </w:r>
      <w:bookmarkEnd w:id="927"/>
    </w:p>
    <w:p>
      <w:pPr>
        <w:pStyle w:val="BookText"/>
        <w:rPr/>
      </w:pPr>
      <w:r>
        <w:rPr>
          <w:rFonts w:ascii="IRNazanin" w:hAnsi="IRNazanin" w:eastAsia="IRNazanin"/>
          <w:color w:val="111111"/>
          <w:sz w:val="28"/>
          <w:sz w:val="28"/>
          <w:szCs w:val="28"/>
          <w:rtl w:val="true"/>
          <w:lang w:bidi="fa-IR"/>
        </w:rPr>
        <w:t>ذوالقرنین لقب عبداللَّه بن ضحّاک بن معد، یکی از مؤمنان و صالحان و دانشمندان روزگار بوده؛ ولی پیامبر نبود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نَذِیرُ أُمَّتِی وَأَنْتَ رَبِیها وَأَنْتَ صاحِبُ حَوْضِی وَأَنْتَ ساقِیها وَأَنْتَ یا عَلِی ذُوقَرْنَیها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انذاردهنده امّت من، تو پرورش دهنده امّت من، تو صاحب حوض کوثر و ساقی آن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این 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آن برای امیرمؤمنان‌علیه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بار به فرق آن جناب ضربت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خندق و یکی شب نوزدهم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شمشیر دو لبه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آن سیطره و تسلط دارد</w:t>
      </w:r>
      <w:r>
        <w:rPr>
          <w:rFonts w:eastAsia="IRNazanin" w:cs="IRNazanin"/>
          <w:color w:val="111111"/>
          <w:sz w:val="28"/>
          <w:szCs w:val="28"/>
          <w:rtl w:val="true"/>
          <w:lang w:bidi="fa-IR"/>
        </w:rPr>
        <w:t>.</w:t>
      </w:r>
    </w:p>
    <w:p>
      <w:pPr>
        <w:pStyle w:val="Heading3"/>
        <w:numPr>
          <w:ilvl w:val="2"/>
          <w:numId w:val="1"/>
        </w:numPr>
        <w:rPr/>
      </w:pPr>
      <w:bookmarkStart w:id="928" w:name="__RefHeading___Toc2634991_211673320"/>
      <w:bookmarkStart w:id="929" w:name="_Toc413"/>
      <w:bookmarkEnd w:id="928"/>
      <w:r>
        <w:rPr/>
        <w:t>402</w:t>
      </w:r>
      <w:r>
        <w:rPr>
          <w:rtl w:val="true"/>
        </w:rPr>
        <w:t xml:space="preserve"> </w:t>
      </w:r>
      <w:r>
        <w:rPr>
          <w:rtl w:val="true"/>
        </w:rPr>
        <w:t>ذُو قَرْنَی الْجَنّةِ</w:t>
      </w:r>
      <w:bookmarkEnd w:id="929"/>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کَنْزاً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 وَأَنْتَ ذُوقَرْنَیها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خانه و گنجی است و تو ذوالقرنین آن و صاحب دو طرف آن هستی</w:t>
      </w:r>
      <w:r>
        <w:rPr>
          <w:rFonts w:eastAsia="IRNazanin" w:cs="IRNazanin"/>
          <w:color w:val="111111"/>
          <w:sz w:val="28"/>
          <w:szCs w:val="28"/>
          <w:rtl w:val="true"/>
          <w:lang w:bidi="fa-IR"/>
        </w:rPr>
        <w:t>».</w:t>
      </w:r>
    </w:p>
    <w:p>
      <w:pPr>
        <w:pStyle w:val="Heading3"/>
        <w:numPr>
          <w:ilvl w:val="2"/>
          <w:numId w:val="1"/>
        </w:numPr>
        <w:rPr/>
      </w:pPr>
      <w:bookmarkStart w:id="930" w:name="__RefHeading___Toc2634993_211673320"/>
      <w:bookmarkStart w:id="931" w:name="_Toc414"/>
      <w:bookmarkEnd w:id="930"/>
      <w:r>
        <w:rPr/>
        <w:t>403</w:t>
      </w:r>
      <w:r>
        <w:rPr>
          <w:rtl w:val="true"/>
        </w:rPr>
        <w:t xml:space="preserve"> </w:t>
      </w:r>
      <w:r>
        <w:rPr>
          <w:rtl w:val="true"/>
        </w:rPr>
        <w:t>رَأْسُ الدِّینِ‌</w:t>
      </w:r>
      <w:bookmarkEnd w:id="931"/>
    </w:p>
    <w:p>
      <w:pPr>
        <w:pStyle w:val="BookText"/>
        <w:rPr/>
      </w:pP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در مورد امیرمؤمنان‌علیه السلام پرسیدم، حضرت ضمن تعریف و تمجید مفصل از ایشان، جریان شب ولادت را توضیح دادند که به ابوطالب چنین تبریک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إِمامُ الْمُتَّقِینَ وَناصِرُ الدِّینِ وَقامِعُ الْمُشْرِکِینَ وَغَیظُ الْمُنافِقِینَ وَزَینُ الْعابِدِینَ وَوَصِی رَسُولِ رَبِ‌ّ الْعالَمِینَ، إِمامٌ هُدی وَنَجْمٌ عَلاً وَمِصْباحٌ دُجی وَمُبِیدُ الشِّرکِ وَالشُّبَهاتِ، وَهُوَ نَفْسُ الْیقِینِ وَرَأْسُ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پرهیزکاران و یاری‌دهنده دین خدا است، او درهم کوبنده مشرکان و به خشم آورنده منافقان است، او زینت عبادت کنندگان و جانشین رسول پروردگار جهانیان، امام هدایت، ستاره‌ای برجسته، چراغ تاریکی‌ها و نابود کننده شرک و شبهات، او حقیقت یقین و سرآغاز دین است</w:t>
      </w:r>
      <w:r>
        <w:rPr>
          <w:rFonts w:eastAsia="IRNazanin" w:cs="IRNazanin"/>
          <w:color w:val="111111"/>
          <w:sz w:val="28"/>
          <w:szCs w:val="28"/>
          <w:rtl w:val="true"/>
          <w:lang w:bidi="fa-IR"/>
        </w:rPr>
        <w:t>».</w:t>
      </w:r>
    </w:p>
    <w:p>
      <w:pPr>
        <w:pStyle w:val="Heading3"/>
        <w:numPr>
          <w:ilvl w:val="2"/>
          <w:numId w:val="1"/>
        </w:numPr>
        <w:rPr/>
      </w:pPr>
      <w:bookmarkStart w:id="932" w:name="__RefHeading___Toc2634995_211673320"/>
      <w:bookmarkStart w:id="933" w:name="_Toc415"/>
      <w:bookmarkEnd w:id="932"/>
      <w:r>
        <w:rPr/>
        <w:t>404</w:t>
      </w:r>
      <w:r>
        <w:rPr>
          <w:rtl w:val="true"/>
        </w:rPr>
        <w:t xml:space="preserve"> </w:t>
      </w:r>
      <w:r>
        <w:rPr>
          <w:rtl w:val="true"/>
        </w:rPr>
        <w:t>الرّآدُّ عَلَیهِ زاهِقٌ‌</w:t>
      </w:r>
      <w:bookmarkEnd w:id="933"/>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لِعَلِی‌ّ بَعْدِی کافِرٌ، وَالشّاکُّ بِهِ مُشْرِکٌ مُغادِرٌ، وَالْمُحِبُّ لَهُ مُؤْمِنٌ صادِقٌ، وَالْمُبْغِضُ لَهُ مُنافِقٌ، وَالْمُحارِبُ لَهُ مارِقٌ، وَالرّآدُّ عَلَیهِ زاهِقٌ، وَالْمُقْتَفی لِأَثَرِهِ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بعد از من با علی مخالفت کند کافر است، هرکه در او شک کند مشرک خائن است، دوستدار او مؤمن واقعی، و دشمن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w:t>
      </w:r>
      <w:bookmarkStart w:id="934" w:name="pg310_570"/>
    </w:p>
    <w:p>
      <w:pPr>
        <w:pStyle w:val="BookText"/>
        <w:rPr/>
      </w:pPr>
      <w:bookmarkEnd w:id="934"/>
      <w:r>
        <w:rPr>
          <w:rFonts w:ascii="IRNazanin" w:hAnsi="IRNazanin" w:eastAsia="IRNazanin"/>
          <w:color w:val="111111"/>
          <w:sz w:val="28"/>
          <w:sz w:val="28"/>
          <w:szCs w:val="28"/>
          <w:rtl w:val="true"/>
          <w:lang w:bidi="fa-IR"/>
        </w:rPr>
        <w:t>او جنگ کند از دین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حکم او را رد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پیروی او نماید، به حقیقت ملحق شده است</w:t>
      </w:r>
      <w:r>
        <w:rPr>
          <w:rFonts w:eastAsia="IRNazanin" w:cs="IRNazanin"/>
          <w:color w:val="111111"/>
          <w:sz w:val="28"/>
          <w:szCs w:val="28"/>
          <w:rtl w:val="true"/>
          <w:lang w:bidi="fa-IR"/>
        </w:rPr>
        <w:t>».</w:t>
      </w:r>
    </w:p>
    <w:p>
      <w:pPr>
        <w:pStyle w:val="Heading3"/>
        <w:numPr>
          <w:ilvl w:val="2"/>
          <w:numId w:val="1"/>
        </w:numPr>
        <w:rPr/>
      </w:pPr>
      <w:bookmarkStart w:id="935" w:name="__RefHeading___Toc2634997_211673320"/>
      <w:bookmarkStart w:id="936" w:name="_Toc416"/>
      <w:bookmarkEnd w:id="935"/>
      <w:r>
        <w:rPr/>
        <w:t>405</w:t>
      </w:r>
      <w:r>
        <w:rPr>
          <w:rtl w:val="true"/>
        </w:rPr>
        <w:t xml:space="preserve"> </w:t>
      </w:r>
      <w:r>
        <w:rPr>
          <w:rtl w:val="true"/>
        </w:rPr>
        <w:t>راعِی الْأُمَّةِ</w:t>
      </w:r>
      <w:bookmarkEnd w:id="936"/>
    </w:p>
    <w:p>
      <w:pPr>
        <w:pStyle w:val="BookText"/>
        <w:rPr/>
      </w:pPr>
      <w:r>
        <w:rPr>
          <w:rFonts w:ascii="IRNazanin" w:hAnsi="IRNazanin" w:eastAsia="IRNazanin"/>
          <w:color w:val="111111"/>
          <w:sz w:val="28"/>
          <w:sz w:val="28"/>
          <w:szCs w:val="28"/>
          <w:rtl w:val="true"/>
          <w:lang w:bidi="fa-IR"/>
        </w:rPr>
        <w:t xml:space="preserve">راعی در لغت، نگهبان و محافظ و مراقب و مراعات کننده است، به چوپان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مراقب و محافظ گوسفندان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راعِیا هذِهِ الْأُمَّةِ فَلَعَنَ اللَّهُ مَنْ ضَلَّ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نگهبان و مراقب این امّت هستیم، پس هرکه از ما گمراه شود لعنت خدا بر او باد</w:t>
      </w:r>
      <w:r>
        <w:rPr>
          <w:rFonts w:eastAsia="IRNazanin" w:cs="IRNazanin"/>
          <w:color w:val="111111"/>
          <w:sz w:val="28"/>
          <w:szCs w:val="28"/>
          <w:rtl w:val="true"/>
          <w:lang w:bidi="fa-IR"/>
        </w:rPr>
        <w:t>».</w:t>
      </w:r>
    </w:p>
    <w:p>
      <w:pPr>
        <w:pStyle w:val="Heading3"/>
        <w:numPr>
          <w:ilvl w:val="2"/>
          <w:numId w:val="1"/>
        </w:numPr>
        <w:rPr/>
      </w:pPr>
      <w:bookmarkStart w:id="937" w:name="__RefHeading___Toc2634999_211673320"/>
      <w:bookmarkStart w:id="938" w:name="_Toc417"/>
      <w:bookmarkEnd w:id="937"/>
      <w:r>
        <w:rPr/>
        <w:t>406</w:t>
      </w:r>
      <w:r>
        <w:rPr>
          <w:rtl w:val="true"/>
        </w:rPr>
        <w:t xml:space="preserve"> </w:t>
      </w:r>
      <w:r>
        <w:rPr>
          <w:rtl w:val="true"/>
        </w:rPr>
        <w:t>رایةُ الْهُدی‌</w:t>
      </w:r>
      <w:bookmarkEnd w:id="938"/>
    </w:p>
    <w:p>
      <w:pPr>
        <w:pStyle w:val="BookText"/>
        <w:rPr/>
      </w:pPr>
      <w:r>
        <w:rPr>
          <w:rFonts w:ascii="IRNazanin" w:hAnsi="IRNazanin" w:eastAsia="IRNazanin"/>
          <w:color w:val="111111"/>
          <w:sz w:val="28"/>
          <w:sz w:val="28"/>
          <w:szCs w:val="28"/>
          <w:rtl w:val="true"/>
          <w:lang w:bidi="fa-IR"/>
        </w:rPr>
        <w:t>علامت و 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رایه از رؤیت به معنای دیدن؛ یعنی علامتی که دیگران او را ببینند و به او اقتدا کنند تا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شب معراج درباره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رایةُ الْهُدی وَإِمامُ الْأَبْرارِ وَقاتِلُ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پرچم هدایت و پیشوای نیکان و کشنده فاجران است</w:t>
      </w:r>
      <w:r>
        <w:rPr>
          <w:rFonts w:eastAsia="IRNazanin" w:cs="IRNazanin"/>
          <w:color w:val="111111"/>
          <w:sz w:val="28"/>
          <w:szCs w:val="28"/>
          <w:rtl w:val="true"/>
          <w:lang w:bidi="fa-IR"/>
        </w:rPr>
        <w:t>».</w:t>
      </w:r>
    </w:p>
    <w:p>
      <w:pPr>
        <w:pStyle w:val="Heading3"/>
        <w:numPr>
          <w:ilvl w:val="2"/>
          <w:numId w:val="1"/>
        </w:numPr>
        <w:rPr/>
      </w:pPr>
      <w:bookmarkStart w:id="939" w:name="__RefHeading___Toc2635001_211673320"/>
      <w:bookmarkStart w:id="940" w:name="_Toc418"/>
      <w:bookmarkEnd w:id="939"/>
      <w:r>
        <w:rPr/>
        <w:t>407</w:t>
      </w:r>
      <w:r>
        <w:rPr>
          <w:rtl w:val="true"/>
        </w:rPr>
        <w:t xml:space="preserve"> </w:t>
      </w:r>
      <w:r>
        <w:rPr>
          <w:rtl w:val="true"/>
        </w:rPr>
        <w:t>الرَّبّانِی‌</w:t>
      </w:r>
      <w:bookmarkEnd w:id="940"/>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خدای‌تعالی را زیاد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را هنگامی به کار می‌برند که بخواهند علم خداشناسی را به کسی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یعنی کسی که تمسّک شدید به دین خدا و طاعت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رَبّانِی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بالاترین خداشناس این امّت است</w:t>
      </w:r>
      <w:r>
        <w:rPr>
          <w:rFonts w:eastAsia="IRNazanin" w:cs="IRNazanin"/>
          <w:color w:val="111111"/>
          <w:sz w:val="28"/>
          <w:szCs w:val="28"/>
          <w:rtl w:val="true"/>
          <w:lang w:bidi="fa-IR"/>
        </w:rPr>
        <w:t>».</w:t>
      </w:r>
    </w:p>
    <w:p>
      <w:pPr>
        <w:pStyle w:val="Heading3"/>
        <w:numPr>
          <w:ilvl w:val="2"/>
          <w:numId w:val="1"/>
        </w:numPr>
        <w:rPr/>
      </w:pPr>
      <w:bookmarkStart w:id="941" w:name="__RefHeading___Toc2635003_211673320"/>
      <w:bookmarkStart w:id="942" w:name="_Toc419"/>
      <w:bookmarkEnd w:id="941"/>
      <w:r>
        <w:rPr/>
        <w:t>408</w:t>
      </w:r>
      <w:r>
        <w:rPr>
          <w:rtl w:val="true"/>
        </w:rPr>
        <w:t xml:space="preserve"> </w:t>
      </w:r>
      <w:r>
        <w:rPr>
          <w:rtl w:val="true"/>
        </w:rPr>
        <w:t>رَبُّ الْأَرْضِ‌</w:t>
      </w:r>
      <w:bookmarkEnd w:id="942"/>
    </w:p>
    <w:p>
      <w:pPr>
        <w:pStyle w:val="BookText"/>
        <w:rPr/>
      </w:pPr>
      <w:r>
        <w:rPr>
          <w:rFonts w:ascii="IRNazanin" w:hAnsi="IRNazanin" w:eastAsia="IRNazanin"/>
          <w:color w:val="111111"/>
          <w:sz w:val="28"/>
          <w:sz w:val="28"/>
          <w:szCs w:val="28"/>
          <w:rtl w:val="true"/>
          <w:lang w:bidi="fa-IR"/>
        </w:rPr>
        <w:t>پرورش دهنده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یرْتابُ فِیهِ إِلّا مُشْرِکٌ، وَهُوَ رَبُّ الْأَرْضِ وَسَکْنِها وَکَلِمَةُ التَّقْوی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فضایل علی‌علیه السلام، کسی جز مشرک شک نمی‌کند، او پرورش دهنده ساکنان زمین است، و او کلمه تقوی است</w:t>
      </w:r>
      <w:r>
        <w:rPr>
          <w:rFonts w:eastAsia="IRNazanin" w:cs="IRNazanin"/>
          <w:color w:val="111111"/>
          <w:sz w:val="28"/>
          <w:szCs w:val="28"/>
          <w:rtl w:val="true"/>
          <w:lang w:bidi="fa-IR"/>
        </w:rPr>
        <w:t>».</w:t>
      </w:r>
    </w:p>
    <w:p>
      <w:pPr>
        <w:pStyle w:val="Heading3"/>
        <w:numPr>
          <w:ilvl w:val="2"/>
          <w:numId w:val="1"/>
        </w:numPr>
        <w:rPr/>
      </w:pPr>
      <w:bookmarkStart w:id="943" w:name="__RefHeading___Toc2635005_211673320"/>
      <w:bookmarkStart w:id="944" w:name="_Toc420"/>
      <w:bookmarkEnd w:id="943"/>
      <w:r>
        <w:rPr/>
        <w:t>409</w:t>
      </w:r>
      <w:r>
        <w:rPr>
          <w:rtl w:val="true"/>
        </w:rPr>
        <w:t xml:space="preserve"> </w:t>
      </w:r>
      <w:r>
        <w:rPr>
          <w:rtl w:val="true"/>
        </w:rPr>
        <w:t>رَداهُ اللَّهُ الْفَهْمَ‌</w:t>
      </w:r>
      <w:bookmarkEnd w:id="944"/>
    </w:p>
    <w:p>
      <w:pPr>
        <w:pStyle w:val="BookText"/>
        <w:rPr/>
      </w:pPr>
      <w:r>
        <w:rPr>
          <w:rFonts w:ascii="IRNazanin" w:hAnsi="IRNazanin" w:eastAsia="IRNazanin"/>
          <w:color w:val="111111"/>
          <w:sz w:val="28"/>
          <w:sz w:val="28"/>
          <w:szCs w:val="28"/>
          <w:rtl w:val="true"/>
          <w:lang w:bidi="fa-IR"/>
        </w:rPr>
        <w:t>خداوند لباس و ردای فهم و دانش را بر او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945" w:name="__RefHeading___Toc2635007_211673320"/>
      <w:bookmarkStart w:id="946" w:name="_Toc421"/>
      <w:bookmarkEnd w:id="945"/>
      <w:r>
        <w:rPr/>
        <w:t>410</w:t>
      </w:r>
      <w:r>
        <w:rPr>
          <w:rtl w:val="true"/>
        </w:rPr>
        <w:t xml:space="preserve"> </w:t>
      </w:r>
      <w:r>
        <w:rPr>
          <w:rtl w:val="true"/>
        </w:rPr>
        <w:t>رَزُّ الْأَرْضِ‌</w:t>
      </w:r>
      <w:bookmarkEnd w:id="9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 میخ و پایه و استوانه و چیزی است که اشیا را با آن به زمین می‌چسبانند و میخکوب می‌کنند</w:t>
      </w:r>
      <w:r>
        <w:rPr>
          <w:rFonts w:eastAsia="IRNazanin" w:cs="IRNazanin"/>
          <w:color w:val="111111"/>
          <w:sz w:val="28"/>
          <w:szCs w:val="28"/>
          <w:rtl w:val="true"/>
          <w:lang w:bidi="fa-IR"/>
        </w:rPr>
        <w:t xml:space="preserve">. </w:t>
      </w:r>
      <w:bookmarkStart w:id="947" w:name="pg310_571"/>
    </w:p>
    <w:p>
      <w:pPr>
        <w:pStyle w:val="BookText"/>
        <w:rPr/>
      </w:pPr>
      <w:bookmarkEnd w:id="947"/>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وَأَحَدَ عَشَرَ مِنْ وُلْدِی وَأَنْتَ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الْأَرْضِ</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أَوْتارُها وَجِبالُها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تَسِیخَ بِأَهْلِها، فَإِذا ذَهَبَ الْاِثْناعَشَرَ مِنْ وُلْدِی ساخَتِ الْأَرْضُ بِأَهْلِها وَلَمْ ینْظَرُوا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یازده نفر از فرزندان من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میخ‌های زمین هستیم؛ لذا به سبب ماست که خدا زمین را میخکوب و محکم نموده است تا اهل آن نابود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دوازده نفر از فرزندان من بروند، زمین اهلش را نابود می‌کند و به کسی هم مهلت داده نمی‌شود</w:t>
      </w:r>
      <w:r>
        <w:rPr>
          <w:rFonts w:eastAsia="IRNazanin" w:cs="IRNazanin"/>
          <w:color w:val="111111"/>
          <w:sz w:val="28"/>
          <w:szCs w:val="28"/>
          <w:rtl w:val="true"/>
          <w:lang w:bidi="fa-IR"/>
        </w:rPr>
        <w:t>».</w:t>
      </w:r>
    </w:p>
    <w:p>
      <w:pPr>
        <w:pStyle w:val="Heading3"/>
        <w:numPr>
          <w:ilvl w:val="2"/>
          <w:numId w:val="1"/>
        </w:numPr>
        <w:rPr/>
      </w:pPr>
      <w:bookmarkStart w:id="948" w:name="__RefHeading___Toc2635009_211673320"/>
      <w:bookmarkStart w:id="949" w:name="_Toc422"/>
      <w:bookmarkEnd w:id="948"/>
      <w:r>
        <w:rPr/>
        <w:t>411</w:t>
      </w:r>
      <w:r>
        <w:rPr>
          <w:rtl w:val="true"/>
        </w:rPr>
        <w:t xml:space="preserve"> </w:t>
      </w:r>
      <w:r>
        <w:rPr>
          <w:rtl w:val="true"/>
        </w:rPr>
        <w:t>رِضاهُ حُکْمٌ‌</w:t>
      </w:r>
      <w:bookmarkEnd w:id="949"/>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برسان و به او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غَضَبَهُ عِزٌّ وَرِضاهُ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خشم و غضب او سخت و گران است و رضایت او همان حکم خداست</w:t>
      </w:r>
      <w:r>
        <w:rPr>
          <w:rFonts w:eastAsia="IRNazanin" w:cs="IRNazanin"/>
          <w:color w:val="111111"/>
          <w:sz w:val="28"/>
          <w:szCs w:val="28"/>
          <w:rtl w:val="true"/>
          <w:lang w:bidi="fa-IR"/>
        </w:rPr>
        <w:t>».</w:t>
      </w:r>
    </w:p>
    <w:p>
      <w:pPr>
        <w:pStyle w:val="Heading3"/>
        <w:numPr>
          <w:ilvl w:val="2"/>
          <w:numId w:val="1"/>
        </w:numPr>
        <w:rPr/>
      </w:pPr>
      <w:bookmarkStart w:id="950" w:name="__RefHeading___Toc2635011_211673320"/>
      <w:bookmarkStart w:id="951" w:name="_Toc423"/>
      <w:bookmarkEnd w:id="950"/>
      <w:r>
        <w:rPr/>
        <w:t>412</w:t>
      </w:r>
      <w:r>
        <w:rPr>
          <w:rtl w:val="true"/>
        </w:rPr>
        <w:t xml:space="preserve"> </w:t>
      </w:r>
      <w:r>
        <w:rPr>
          <w:rtl w:val="true"/>
        </w:rPr>
        <w:t>رَفِیقُ الرَّسُولِ‌</w:t>
      </w:r>
      <w:bookmarkEnd w:id="951"/>
    </w:p>
    <w:p>
      <w:pPr>
        <w:pStyle w:val="BookText"/>
        <w:rPr/>
      </w:pPr>
      <w:r>
        <w:rPr>
          <w:rFonts w:ascii="IRNazanin" w:hAnsi="IRNazanin" w:eastAsia="IRNazanin"/>
          <w:color w:val="111111"/>
          <w:sz w:val="28"/>
          <w:sz w:val="28"/>
          <w:szCs w:val="28"/>
          <w:rtl w:val="true"/>
          <w:lang w:bidi="fa-IR"/>
        </w:rPr>
        <w:t>رفیق از رفق و مدارا و همراهی، در دنیا و آخرت همیشه همراه رسول خداصلی الله علیه وآله است که در درجه اوّل، مخصوص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مَعِی فِی قَصْرِی فِی الْجَنَّةِ مَعَ فاطِمَةَ بِنْتِی، وَهِی زَوْجَتُکَ فِی الدُّنْیا وَالْآخِرَةِ وَأَنْتَ رَفِیقِی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در قصر من و همراه من، و همراه دخترم فاطمه هستی، او در دنیا و آخرت همسر توست و تو رفیق و همراه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952" w:name="__RefHeading___Toc2635013_211673320"/>
      <w:bookmarkStart w:id="953" w:name="_Toc424"/>
      <w:bookmarkEnd w:id="952"/>
      <w:r>
        <w:rPr/>
        <w:t>413</w:t>
      </w:r>
      <w:r>
        <w:rPr>
          <w:rtl w:val="true"/>
        </w:rPr>
        <w:t xml:space="preserve"> </w:t>
      </w:r>
      <w:r>
        <w:rPr>
          <w:rtl w:val="true"/>
        </w:rPr>
        <w:t>رُکْنُ اللَّهِ‌</w:t>
      </w:r>
      <w:bookmarkEnd w:id="953"/>
    </w:p>
    <w:p>
      <w:pPr>
        <w:pStyle w:val="BookText"/>
        <w:rPr/>
      </w:pPr>
      <w:r>
        <w:rPr>
          <w:rFonts w:ascii="IRNazanin" w:hAnsi="IRNazanin" w:eastAsia="IRNazanin"/>
          <w:color w:val="111111"/>
          <w:sz w:val="28"/>
          <w:sz w:val="28"/>
          <w:szCs w:val="28"/>
          <w:rtl w:val="true"/>
          <w:lang w:bidi="fa-IR"/>
        </w:rPr>
        <w:t>رکن؛ پشتیبان، پایه و اساس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دَیانُ هذِهِ الْأُمَّةِ وَالْمُتَوَلِّی حِسابِهِمْ وَأَنْتَ رُکْنُ اللَّهِ الْأَعْظَمِ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قاضی این امّت هستی که حساب امّت را رسیدگی می‌کنی تو از ارکان بزرگ الهی در روز قیامت هستی</w:t>
      </w:r>
      <w:r>
        <w:rPr>
          <w:rFonts w:eastAsia="IRNazanin" w:cs="IRNazanin"/>
          <w:color w:val="111111"/>
          <w:sz w:val="28"/>
          <w:szCs w:val="28"/>
          <w:rtl w:val="true"/>
          <w:lang w:bidi="fa-IR"/>
        </w:rPr>
        <w:t>».</w:t>
      </w:r>
    </w:p>
    <w:p>
      <w:pPr>
        <w:pStyle w:val="Heading3"/>
        <w:numPr>
          <w:ilvl w:val="2"/>
          <w:numId w:val="1"/>
        </w:numPr>
        <w:rPr/>
      </w:pPr>
      <w:bookmarkStart w:id="954" w:name="__RefHeading___Toc2635015_211673320"/>
      <w:bookmarkStart w:id="955" w:name="_Toc425"/>
      <w:bookmarkEnd w:id="954"/>
      <w:r>
        <w:rPr/>
        <w:t>414</w:t>
      </w:r>
      <w:r>
        <w:rPr>
          <w:rtl w:val="true"/>
        </w:rPr>
        <w:t xml:space="preserve"> </w:t>
      </w:r>
      <w:r>
        <w:rPr>
          <w:rtl w:val="true"/>
        </w:rPr>
        <w:t>رُکْنُ الْأَرْضِ‌</w:t>
      </w:r>
      <w:bookmarkEnd w:id="955"/>
    </w:p>
    <w:p>
      <w:pPr>
        <w:pStyle w:val="BookText"/>
        <w:rPr/>
      </w:pP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نُورُ الْأَرْضِ وَرُکْنُها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نور و پشتوانه زمین است</w:t>
      </w:r>
      <w:r>
        <w:rPr>
          <w:rFonts w:eastAsia="IRNazanin" w:cs="IRNazanin"/>
          <w:color w:val="111111"/>
          <w:sz w:val="28"/>
          <w:szCs w:val="28"/>
          <w:rtl w:val="true"/>
          <w:lang w:bidi="fa-IR"/>
        </w:rPr>
        <w:t>».</w:t>
      </w:r>
    </w:p>
    <w:p>
      <w:pPr>
        <w:pStyle w:val="Heading3"/>
        <w:numPr>
          <w:ilvl w:val="2"/>
          <w:numId w:val="1"/>
        </w:numPr>
        <w:rPr/>
      </w:pPr>
      <w:bookmarkStart w:id="956" w:name="__RefHeading___Toc2635017_211673320"/>
      <w:bookmarkStart w:id="957" w:name="_Toc426"/>
      <w:bookmarkEnd w:id="956"/>
      <w:r>
        <w:rPr/>
        <w:t>415</w:t>
      </w:r>
      <w:r>
        <w:rPr>
          <w:rtl w:val="true"/>
        </w:rPr>
        <w:t xml:space="preserve"> </w:t>
      </w:r>
      <w:r>
        <w:rPr>
          <w:rtl w:val="true"/>
        </w:rPr>
        <w:t>الرُّکْنُ الْأَکْبَرُ</w:t>
      </w:r>
      <w:bookmarkEnd w:id="957"/>
    </w:p>
    <w:p>
      <w:pPr>
        <w:pStyle w:val="BookText"/>
        <w:rPr/>
      </w:pPr>
      <w:r>
        <w:rPr>
          <w:rFonts w:ascii="IRNazanin" w:hAnsi="IRNazanin" w:eastAsia="IRNazanin"/>
          <w:color w:val="111111"/>
          <w:sz w:val="28"/>
          <w:sz w:val="28"/>
          <w:szCs w:val="28"/>
          <w:rtl w:val="true"/>
          <w:lang w:bidi="fa-IR"/>
        </w:rPr>
        <w:t>پیامبر اکرم‌صلی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 اللَّهِ بَعْدِی الْأَکْبَرُ فِی الْأَرْضِ وَأَنْتَ الرُّکْنُ الْأَکْبَرُ فِی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در زمین، بزرگ‌ترین پرچم افراشته خدا هستی و در روز قیامت نیز رکن اکبر خدا می‌باشی</w:t>
      </w:r>
      <w:r>
        <w:rPr>
          <w:rFonts w:eastAsia="IRNazanin" w:cs="IRNazanin"/>
          <w:color w:val="111111"/>
          <w:sz w:val="28"/>
          <w:szCs w:val="28"/>
          <w:rtl w:val="true"/>
          <w:lang w:bidi="fa-IR"/>
        </w:rPr>
        <w:t xml:space="preserve">». </w:t>
      </w:r>
      <w:bookmarkStart w:id="958" w:name="pg310_572"/>
    </w:p>
    <w:p>
      <w:pPr>
        <w:pStyle w:val="Heading3"/>
        <w:numPr>
          <w:ilvl w:val="2"/>
          <w:numId w:val="1"/>
        </w:numPr>
        <w:rPr/>
      </w:pPr>
      <w:bookmarkStart w:id="959" w:name="__RefHeading___Toc2635019_211673320"/>
      <w:bookmarkStart w:id="960" w:name="_Toc427"/>
      <w:bookmarkEnd w:id="958"/>
      <w:bookmarkEnd w:id="959"/>
      <w:r>
        <w:rPr/>
        <w:t>416</w:t>
      </w:r>
      <w:r>
        <w:rPr>
          <w:rtl w:val="true"/>
        </w:rPr>
        <w:t xml:space="preserve"> </w:t>
      </w:r>
      <w:r>
        <w:rPr>
          <w:rtl w:val="true"/>
        </w:rPr>
        <w:t>رُکْنُ الْإِیمانِ‌</w:t>
      </w:r>
      <w:bookmarkEnd w:id="960"/>
    </w:p>
    <w:p>
      <w:pPr>
        <w:pStyle w:val="BookText"/>
        <w:rPr/>
      </w:pPr>
      <w:r>
        <w:rPr>
          <w:rFonts w:ascii="IRNazanin" w:hAnsi="IRNazanin" w:eastAsia="IRNazanin"/>
          <w:color w:val="111111"/>
          <w:sz w:val="28"/>
          <w:sz w:val="28"/>
          <w:szCs w:val="28"/>
          <w:rtl w:val="true"/>
          <w:lang w:bidi="fa-IR"/>
        </w:rPr>
        <w:t>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رُکْنُ الْإِیمانِ وَعَمُودُ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مهم ایمان و پایه خیمه دین هستی</w:t>
      </w:r>
      <w:r>
        <w:rPr>
          <w:rFonts w:eastAsia="IRNazanin" w:cs="IRNazanin"/>
          <w:color w:val="111111"/>
          <w:sz w:val="28"/>
          <w:szCs w:val="28"/>
          <w:rtl w:val="true"/>
          <w:lang w:bidi="fa-IR"/>
        </w:rPr>
        <w:t>».</w:t>
      </w:r>
    </w:p>
    <w:p>
      <w:pPr>
        <w:pStyle w:val="Heading3"/>
        <w:numPr>
          <w:ilvl w:val="2"/>
          <w:numId w:val="1"/>
        </w:numPr>
        <w:rPr/>
      </w:pPr>
      <w:bookmarkStart w:id="961" w:name="__RefHeading___Toc2635021_211673320"/>
      <w:bookmarkStart w:id="962" w:name="_Toc428"/>
      <w:bookmarkEnd w:id="961"/>
      <w:r>
        <w:rPr/>
        <w:t>417</w:t>
      </w:r>
      <w:r>
        <w:rPr>
          <w:rtl w:val="true"/>
        </w:rPr>
        <w:t xml:space="preserve"> </w:t>
      </w:r>
      <w:r>
        <w:rPr>
          <w:rtl w:val="true"/>
        </w:rPr>
        <w:t>رُمْحُ اللَّهِ‌</w:t>
      </w:r>
      <w:bookmarkEnd w:id="962"/>
    </w:p>
    <w:p>
      <w:pPr>
        <w:pStyle w:val="BookText"/>
        <w:rPr/>
      </w:pPr>
      <w:r>
        <w:rPr>
          <w:rFonts w:ascii="IRNazanin" w:hAnsi="IRNazanin" w:eastAsia="IRNazanin"/>
          <w:color w:val="111111"/>
          <w:sz w:val="28"/>
          <w:sz w:val="28"/>
          <w:szCs w:val="28"/>
          <w:rtl w:val="true"/>
          <w:lang w:bidi="fa-IR"/>
        </w:rPr>
        <w:t>نیزه و تیر غیب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الْأَزْهَرُ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963" w:name="__RefHeading___Toc2635023_211673320"/>
      <w:bookmarkStart w:id="964" w:name="_Toc429"/>
      <w:bookmarkEnd w:id="963"/>
      <w:r>
        <w:rPr/>
        <w:t>418</w:t>
      </w:r>
      <w:r>
        <w:rPr>
          <w:rtl w:val="true"/>
        </w:rPr>
        <w:t xml:space="preserve"> </w:t>
      </w:r>
      <w:r>
        <w:rPr>
          <w:rtl w:val="true"/>
        </w:rPr>
        <w:t>رُوحُهُ رُوحُ الرَّسُولِ‌</w:t>
      </w:r>
      <w:bookmarkEnd w:id="964"/>
    </w:p>
    <w:p>
      <w:pPr>
        <w:pStyle w:val="BookText"/>
        <w:rPr/>
      </w:pPr>
      <w:r>
        <w:rPr>
          <w:rFonts w:ascii="IRNazanin" w:hAnsi="IRNazanin" w:eastAsia="IRNazanin"/>
          <w:color w:val="111111"/>
          <w:sz w:val="28"/>
          <w:sz w:val="28"/>
          <w:szCs w:val="28"/>
          <w:rtl w:val="true"/>
          <w:lang w:bidi="fa-IR"/>
        </w:rPr>
        <w:t>روح و جانش، همان روح و جان رسول خداصلی الله علیه وآله است، و این از جمله فضایل ویژه امام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درباره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رُوحُکَ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تو از روح و جان من است</w:t>
      </w:r>
      <w:r>
        <w:rPr>
          <w:rFonts w:eastAsia="IRNazanin" w:cs="IRNazanin"/>
          <w:color w:val="111111"/>
          <w:sz w:val="28"/>
          <w:szCs w:val="28"/>
          <w:rtl w:val="true"/>
          <w:lang w:bidi="fa-IR"/>
        </w:rPr>
        <w:t>».</w:t>
      </w:r>
    </w:p>
    <w:p>
      <w:pPr>
        <w:pStyle w:val="Heading3"/>
        <w:numPr>
          <w:ilvl w:val="2"/>
          <w:numId w:val="1"/>
        </w:numPr>
        <w:rPr/>
      </w:pPr>
      <w:bookmarkStart w:id="965" w:name="__RefHeading___Toc2635025_211673320"/>
      <w:bookmarkStart w:id="966" w:name="_Toc430"/>
      <w:bookmarkEnd w:id="965"/>
      <w:r>
        <w:rPr/>
        <w:t>419</w:t>
      </w:r>
      <w:r>
        <w:rPr>
          <w:rtl w:val="true"/>
        </w:rPr>
        <w:t xml:space="preserve"> </w:t>
      </w:r>
      <w:r>
        <w:rPr>
          <w:rtl w:val="true"/>
        </w:rPr>
        <w:t>الزّاهِدُ</w:t>
      </w:r>
      <w:bookmarkEnd w:id="966"/>
    </w:p>
    <w:p>
      <w:pPr>
        <w:pStyle w:val="BookText"/>
        <w:rPr/>
      </w:pPr>
      <w:r>
        <w:rPr>
          <w:rFonts w:ascii="IRNazanin" w:hAnsi="IRNazanin" w:eastAsia="IRNazanin"/>
          <w:color w:val="111111"/>
          <w:sz w:val="28"/>
          <w:sz w:val="28"/>
          <w:szCs w:val="28"/>
          <w:rtl w:val="true"/>
          <w:lang w:bidi="fa-IR"/>
        </w:rPr>
        <w:t>نسبت به دنیا و امور مادّی آن بسیار بی‌اعتنا و بی‌علاقه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967" w:name="__RefHeading___Toc2635027_211673320"/>
      <w:bookmarkStart w:id="968" w:name="_Toc431"/>
      <w:bookmarkEnd w:id="967"/>
      <w:r>
        <w:rPr/>
        <w:t>420</w:t>
      </w:r>
      <w:r>
        <w:rPr>
          <w:rtl w:val="true"/>
        </w:rPr>
        <w:t xml:space="preserve"> </w:t>
      </w:r>
      <w:r>
        <w:rPr>
          <w:rtl w:val="true"/>
        </w:rPr>
        <w:t>زَوْجُ ابْنَةِ الرَّسُولِ‌</w:t>
      </w:r>
      <w:bookmarkEnd w:id="968"/>
    </w:p>
    <w:p>
      <w:pPr>
        <w:pStyle w:val="BookText"/>
        <w:rPr/>
      </w:pPr>
      <w:r>
        <w:rPr>
          <w:rFonts w:ascii="IRNazanin" w:hAnsi="IRNazanin" w:eastAsia="IRNazanin"/>
          <w:color w:val="111111"/>
          <w:sz w:val="28"/>
          <w:sz w:val="28"/>
          <w:szCs w:val="28"/>
          <w:rtl w:val="true"/>
          <w:lang w:bidi="fa-IR"/>
        </w:rPr>
        <w:t>علی‌علیه السلام همسر یگانه دختر و یادگار رسول خداصلی الله علیه وآله در دنیا و آخرت است؛ چنان‌که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وَأَنَا مِنْ عَلِی‌ّ، وَهُوَ زَوْجُ ابْنَتِی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از من است و من از علی‌علیه السلام هستم و او همسر دخترم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أَخِی رَسُولِ‌اللَّهِ وَابْنِ عَمِّهِ وَزَوْجِ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برادر رسول خدا و پسرعمویش و همسر دخترش</w:t>
      </w:r>
      <w:r>
        <w:rPr>
          <w:rFonts w:eastAsia="IRNazanin" w:cs="IRNazanin"/>
          <w:color w:val="111111"/>
          <w:sz w:val="28"/>
          <w:szCs w:val="28"/>
          <w:rtl w:val="true"/>
          <w:lang w:bidi="fa-IR"/>
        </w:rPr>
        <w:t>».</w:t>
      </w:r>
    </w:p>
    <w:p>
      <w:pPr>
        <w:pStyle w:val="Heading3"/>
        <w:numPr>
          <w:ilvl w:val="2"/>
          <w:numId w:val="1"/>
        </w:numPr>
        <w:rPr/>
      </w:pPr>
      <w:bookmarkStart w:id="969" w:name="__RefHeading___Toc2635029_211673320"/>
      <w:bookmarkStart w:id="970" w:name="_Toc432"/>
      <w:bookmarkEnd w:id="969"/>
      <w:r>
        <w:rPr/>
        <w:t>421</w:t>
      </w:r>
      <w:r>
        <w:rPr>
          <w:rtl w:val="true"/>
        </w:rPr>
        <w:t xml:space="preserve"> </w:t>
      </w:r>
      <w:r>
        <w:rPr>
          <w:rtl w:val="true"/>
        </w:rPr>
        <w:t>زُهْدُهُ زُهْدُ أَیوبَ‌</w:t>
      </w:r>
      <w:bookmarkEnd w:id="970"/>
    </w:p>
    <w:p>
      <w:pPr>
        <w:pStyle w:val="BookText"/>
        <w:rPr/>
      </w:pPr>
      <w:r>
        <w:rPr>
          <w:rFonts w:ascii="IRNazanin" w:hAnsi="IRNazanin" w:eastAsia="IRNazanin"/>
          <w:color w:val="111111"/>
          <w:sz w:val="28"/>
          <w:sz w:val="28"/>
          <w:szCs w:val="28"/>
          <w:rtl w:val="true"/>
          <w:lang w:bidi="fa-IR"/>
        </w:rPr>
        <w:t>زهد و بی‌اعتنایی امام علی‌علیه السلام به دنیا، مانند زهد حضرت ایوب‌علیه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بَهْجَتُهُ بَهْجَةُ سُلَیمانَ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971" w:name="__RefHeading___Toc2635031_211673320"/>
      <w:bookmarkStart w:id="972" w:name="_Toc433"/>
      <w:bookmarkEnd w:id="971"/>
      <w:r>
        <w:rPr/>
        <w:t>422</w:t>
      </w:r>
      <w:r>
        <w:rPr>
          <w:rtl w:val="true"/>
        </w:rPr>
        <w:t xml:space="preserve"> </w:t>
      </w:r>
      <w:r>
        <w:rPr>
          <w:rtl w:val="true"/>
        </w:rPr>
        <w:t>زَهْرَةُ الْجَنَّةِ</w:t>
      </w:r>
      <w:bookmarkEnd w:id="972"/>
    </w:p>
    <w:p>
      <w:pPr>
        <w:pStyle w:val="BookText"/>
        <w:rPr/>
      </w:pPr>
      <w:r>
        <w:rPr>
          <w:rFonts w:ascii="IRNazanin" w:hAnsi="IRNazanin" w:eastAsia="IRNazanin"/>
          <w:color w:val="111111"/>
          <w:sz w:val="28"/>
          <w:sz w:val="28"/>
          <w:szCs w:val="28"/>
          <w:rtl w:val="true"/>
          <w:lang w:bidi="fa-IR"/>
        </w:rPr>
        <w:t>درخشنده و نورافشان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روشنایی خود را از نور جمال علی‌علیه السلام می‌گیرد؛ چنان‌که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یزْهَرُ لِأَهْلِ الْجَنَّةِ کَکَوْکَبِ الصُّبْحِ لِأَهْلِ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برای بهشتیان چنان می‌درخشد که ستاره صبح برای اهل دنیا</w:t>
      </w:r>
      <w:r>
        <w:rPr>
          <w:rFonts w:eastAsia="IRNazanin" w:cs="IRNazanin"/>
          <w:color w:val="111111"/>
          <w:sz w:val="28"/>
          <w:szCs w:val="28"/>
          <w:rtl w:val="true"/>
          <w:lang w:bidi="fa-IR"/>
        </w:rPr>
        <w:t>».</w:t>
      </w:r>
    </w:p>
    <w:p>
      <w:pPr>
        <w:pStyle w:val="Heading3"/>
        <w:numPr>
          <w:ilvl w:val="2"/>
          <w:numId w:val="1"/>
        </w:numPr>
        <w:rPr/>
      </w:pPr>
      <w:bookmarkStart w:id="973" w:name="__RefHeading___Toc2635033_211673320"/>
      <w:bookmarkStart w:id="974" w:name="_Toc434"/>
      <w:bookmarkEnd w:id="973"/>
      <w:r>
        <w:rPr/>
        <w:t>423</w:t>
      </w:r>
      <w:r>
        <w:rPr>
          <w:rtl w:val="true"/>
        </w:rPr>
        <w:t xml:space="preserve"> </w:t>
      </w:r>
      <w:r>
        <w:rPr>
          <w:rtl w:val="true"/>
        </w:rPr>
        <w:t>زِینَةُ الْمَجالِسِ‌</w:t>
      </w:r>
      <w:bookmarkEnd w:id="974"/>
    </w:p>
    <w:p>
      <w:pPr>
        <w:pStyle w:val="BookText"/>
        <w:rPr/>
      </w:pPr>
      <w:r>
        <w:rPr>
          <w:rFonts w:ascii="IRNazanin" w:hAnsi="IRNazanin" w:eastAsia="IRNazanin"/>
          <w:color w:val="111111"/>
          <w:sz w:val="28"/>
          <w:sz w:val="28"/>
          <w:szCs w:val="28"/>
          <w:rtl w:val="true"/>
          <w:lang w:bidi="fa-IR"/>
        </w:rPr>
        <w:t>از عایشه نقل شده که 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زَینُوا مَجالِسَکُمْ بِذِکْرِ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خود را به ذکر علی‌علیه السلام زینت بخشید</w:t>
      </w:r>
      <w:r>
        <w:rPr>
          <w:rFonts w:eastAsia="IRNazanin" w:cs="IRNazanin"/>
          <w:color w:val="111111"/>
          <w:sz w:val="28"/>
          <w:szCs w:val="28"/>
          <w:rtl w:val="true"/>
          <w:lang w:bidi="fa-IR"/>
        </w:rPr>
        <w:t xml:space="preserve">». </w:t>
      </w:r>
      <w:bookmarkStart w:id="975" w:name="pg310_573"/>
    </w:p>
    <w:p>
      <w:pPr>
        <w:pStyle w:val="Heading3"/>
        <w:numPr>
          <w:ilvl w:val="2"/>
          <w:numId w:val="1"/>
        </w:numPr>
        <w:rPr/>
      </w:pPr>
      <w:bookmarkStart w:id="976" w:name="__RefHeading___Toc2635035_211673320"/>
      <w:bookmarkStart w:id="977" w:name="_Toc435"/>
      <w:bookmarkEnd w:id="975"/>
      <w:bookmarkEnd w:id="976"/>
      <w:r>
        <w:rPr/>
        <w:t>424</w:t>
      </w:r>
      <w:r>
        <w:rPr>
          <w:rtl w:val="true"/>
        </w:rPr>
        <w:t xml:space="preserve"> </w:t>
      </w:r>
      <w:r>
        <w:rPr>
          <w:rtl w:val="true"/>
        </w:rPr>
        <w:t>زِینَةُ الْمَحافِلِ‌</w:t>
      </w:r>
      <w:bookmarkEnd w:id="977"/>
    </w:p>
    <w:p>
      <w:pPr>
        <w:pStyle w:val="BookText"/>
        <w:rPr/>
      </w:pPr>
      <w:r>
        <w:rPr>
          <w:rFonts w:ascii="IRNazanin" w:hAnsi="IRNazanin" w:eastAsia="IRNazanin"/>
          <w:color w:val="111111"/>
          <w:sz w:val="28"/>
          <w:sz w:val="28"/>
          <w:szCs w:val="28"/>
          <w:rtl w:val="true"/>
          <w:lang w:bidi="fa-IR"/>
        </w:rPr>
        <w:t>در هر مجلسی و محفلی باشد یا ذکری از او شود، زینت آن محفل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خَصْبُ الْبِلادِ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978" w:name="__RefHeading___Toc2635037_211673320"/>
      <w:bookmarkStart w:id="979" w:name="_Toc436"/>
      <w:bookmarkEnd w:id="978"/>
      <w:r>
        <w:rPr/>
        <w:t>425</w:t>
      </w:r>
      <w:r>
        <w:rPr>
          <w:rtl w:val="true"/>
        </w:rPr>
        <w:t xml:space="preserve"> </w:t>
      </w:r>
      <w:r>
        <w:rPr>
          <w:rtl w:val="true"/>
        </w:rPr>
        <w:t>زَینَهُ اللَّهُ بِالزُّهْدِ</w:t>
      </w:r>
      <w:bookmarkEnd w:id="979"/>
    </w:p>
    <w:p>
      <w:pPr>
        <w:pStyle w:val="BookText"/>
        <w:rPr/>
      </w:pPr>
      <w:r>
        <w:rPr>
          <w:rFonts w:ascii="IRNazanin" w:hAnsi="IRNazanin" w:eastAsia="IRNazanin"/>
          <w:color w:val="111111"/>
          <w:sz w:val="28"/>
          <w:sz w:val="28"/>
          <w:szCs w:val="28"/>
          <w:rtl w:val="true"/>
          <w:lang w:bidi="fa-IR"/>
        </w:rPr>
        <w:t>رسول اکرم‌صلی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قَدْ زَینَکَ بِزِینَةٍ لَمْ تَزَینَ الْعِبادَ بِزِینَةٍ أَحَبَّ إِلَی اللَّهِ تَعالی مِنْها، وَهِی زِینَةُ الْأَبْرارِ عِنْدَ اللَّهِ عَزَّوَجَلَّ، الزُّهْدُ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به چیزی زینت داده که تاکنون کسی را به آن زینت نداده است که محبوب‌تر نزد خدا باشد، و آن زینت ابرار است که زهد در دنیا می‌باشد</w:t>
      </w:r>
      <w:r>
        <w:rPr>
          <w:rFonts w:eastAsia="IRNazanin" w:cs="IRNazanin"/>
          <w:color w:val="111111"/>
          <w:sz w:val="28"/>
          <w:szCs w:val="28"/>
          <w:rtl w:val="true"/>
          <w:lang w:bidi="fa-IR"/>
        </w:rPr>
        <w:t>».</w:t>
      </w:r>
    </w:p>
    <w:p>
      <w:pPr>
        <w:pStyle w:val="Heading3"/>
        <w:numPr>
          <w:ilvl w:val="2"/>
          <w:numId w:val="1"/>
        </w:numPr>
        <w:rPr/>
      </w:pPr>
      <w:bookmarkStart w:id="980" w:name="__RefHeading___Toc2635039_211673320"/>
      <w:bookmarkStart w:id="981" w:name="_Toc437"/>
      <w:bookmarkEnd w:id="980"/>
      <w:r>
        <w:rPr/>
        <w:t>426</w:t>
      </w:r>
      <w:r>
        <w:rPr>
          <w:rtl w:val="true"/>
        </w:rPr>
        <w:t xml:space="preserve"> </w:t>
      </w:r>
      <w:r>
        <w:rPr>
          <w:rtl w:val="true"/>
        </w:rPr>
        <w:t>السّابِقُ‌</w:t>
      </w:r>
      <w:bookmarkEnd w:id="981"/>
    </w:p>
    <w:p>
      <w:pPr>
        <w:pStyle w:val="BookText"/>
        <w:rPr/>
      </w:pPr>
      <w:r>
        <w:rPr>
          <w:rFonts w:ascii="IRNazanin" w:hAnsi="IRNazanin" w:eastAsia="IRNazanin"/>
          <w:color w:val="111111"/>
          <w:sz w:val="28"/>
          <w:sz w:val="28"/>
          <w:szCs w:val="28"/>
          <w:rtl w:val="true"/>
          <w:lang w:bidi="fa-IR"/>
        </w:rPr>
        <w:t>از دیگران جلو رفته و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محدثان از ابن عباس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خود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صِنْوُ رَسُولِ اللَّهِ وَالسّابِقُ إِلَی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نزدیک‌ترین فرد به رسول خدا و پیش‌قدم در اسلام هستم</w:t>
      </w:r>
      <w:r>
        <w:rPr>
          <w:rFonts w:eastAsia="IRNazanin" w:cs="IRNazanin"/>
          <w:color w:val="111111"/>
          <w:sz w:val="28"/>
          <w:szCs w:val="28"/>
          <w:rtl w:val="true"/>
          <w:lang w:bidi="fa-IR"/>
        </w:rPr>
        <w:t>».</w:t>
      </w:r>
    </w:p>
    <w:p>
      <w:pPr>
        <w:pStyle w:val="Heading3"/>
        <w:numPr>
          <w:ilvl w:val="2"/>
          <w:numId w:val="1"/>
        </w:numPr>
        <w:rPr/>
      </w:pPr>
      <w:bookmarkStart w:id="982" w:name="__RefHeading___Toc2635041_211673320"/>
      <w:bookmarkStart w:id="983" w:name="_Toc438"/>
      <w:bookmarkEnd w:id="982"/>
      <w:r>
        <w:rPr/>
        <w:t>427</w:t>
      </w:r>
      <w:r>
        <w:rPr>
          <w:rtl w:val="true"/>
        </w:rPr>
        <w:t xml:space="preserve"> </w:t>
      </w:r>
      <w:r>
        <w:rPr>
          <w:rtl w:val="true"/>
        </w:rPr>
        <w:t>سابُّهُ سابُّ الرَّسُولِ‌</w:t>
      </w:r>
      <w:bookmarkEnd w:id="983"/>
    </w:p>
    <w:p>
      <w:pPr>
        <w:pStyle w:val="BookText"/>
        <w:rPr/>
      </w:pPr>
      <w:r>
        <w:rPr>
          <w:rFonts w:ascii="IRNazanin" w:hAnsi="IRNazanin" w:eastAsia="IRNazanin"/>
          <w:color w:val="111111"/>
          <w:sz w:val="28"/>
          <w:sz w:val="28"/>
          <w:szCs w:val="28"/>
          <w:rtl w:val="true"/>
          <w:lang w:bidi="fa-IR"/>
        </w:rPr>
        <w:t>از جهت قرابت و نزدیکی به رسول خداصلی الله علیه وآله در درجه‌ای است که هرکس به او بد بگوید یا او را دشنام دهد، گویا به پیامبر دشنام داده است، چنان‌که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وَمَنْ سَبَّنِی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علی‌علیه السلام را دشنام دهد، هرآینه مرا دشنام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مرا دشنام دهد، هرآینه خدای تعالی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سالِمٌ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984" w:name="__RefHeading___Toc2635043_211673320"/>
      <w:bookmarkStart w:id="985" w:name="_Toc439"/>
      <w:bookmarkEnd w:id="984"/>
      <w:r>
        <w:rPr/>
        <w:t>428</w:t>
      </w:r>
      <w:r>
        <w:rPr>
          <w:rtl w:val="true"/>
        </w:rPr>
        <w:t xml:space="preserve"> </w:t>
      </w:r>
      <w:r>
        <w:rPr>
          <w:rtl w:val="true"/>
        </w:rPr>
        <w:t>ساقِی الْکَوْثَرِ</w:t>
      </w:r>
      <w:bookmarkEnd w:id="985"/>
    </w:p>
    <w:p>
      <w:pPr>
        <w:pStyle w:val="BookText"/>
        <w:rPr/>
      </w:pPr>
      <w:r>
        <w:rPr>
          <w:rFonts w:ascii="IRNazanin" w:hAnsi="IRNazanin" w:eastAsia="IRNazanin"/>
          <w:color w:val="111111"/>
          <w:sz w:val="28"/>
          <w:sz w:val="28"/>
          <w:szCs w:val="28"/>
          <w:rtl w:val="true"/>
          <w:lang w:bidi="fa-IR"/>
        </w:rPr>
        <w:t>آب‌رسان؛ کسی که به دیگران نوشیدنی و آب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رسول خداصلی الله علیه وآله امام علی‌علیه السلام ساقی حوض کوثر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وارِدُکُمْ عَلَی الْحَوْضِ وَأَنْتَ یا عَلِی السّاقِی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سر حوض کوثر بر شما وارد می‌شوم و تو ای علی ساقی آن هستی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وَسَقیهُمْ رَبُّهُمْ</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نیز گفته شده که مراد علی بن ابی‌طالب‌علیه السلام است</w:t>
      </w:r>
      <w:r>
        <w:rPr>
          <w:rFonts w:eastAsia="IRNazanin" w:cs="IRNazanin"/>
          <w:color w:val="111111"/>
          <w:sz w:val="28"/>
          <w:szCs w:val="28"/>
          <w:rtl w:val="true"/>
          <w:lang w:bidi="fa-IR"/>
        </w:rPr>
        <w:t>.</w:t>
      </w:r>
      <w:r>
        <w:rPr>
          <w:rStyle w:val="FootnoteAnchor"/>
          <w:rtl w:val="true"/>
        </w:rPr>
        <w:footnoteReference w:id="674"/>
      </w:r>
      <w:bookmarkStart w:id="986" w:name="pg310_574"/>
    </w:p>
    <w:p>
      <w:pPr>
        <w:pStyle w:val="Heading3"/>
        <w:numPr>
          <w:ilvl w:val="2"/>
          <w:numId w:val="1"/>
        </w:numPr>
        <w:rPr/>
      </w:pPr>
      <w:bookmarkStart w:id="987" w:name="__RefHeading___Toc2635045_211673320"/>
      <w:bookmarkStart w:id="988" w:name="_Toc440"/>
      <w:bookmarkEnd w:id="986"/>
      <w:bookmarkEnd w:id="987"/>
      <w:r>
        <w:rPr/>
        <w:t>429</w:t>
      </w:r>
      <w:r>
        <w:rPr>
          <w:rtl w:val="true"/>
        </w:rPr>
        <w:t xml:space="preserve"> </w:t>
      </w:r>
      <w:r>
        <w:rPr>
          <w:rtl w:val="true"/>
        </w:rPr>
        <w:t>سامِعُ الوَحْی‌</w:t>
      </w:r>
      <w:bookmarkEnd w:id="988"/>
    </w:p>
    <w:p>
      <w:pPr>
        <w:pStyle w:val="BookText"/>
        <w:rPr/>
      </w:pPr>
      <w:r>
        <w:rPr>
          <w:rFonts w:ascii="IRNazanin" w:hAnsi="IRNazanin" w:eastAsia="IRNazanin"/>
          <w:color w:val="111111"/>
          <w:sz w:val="28"/>
          <w:sz w:val="28"/>
          <w:szCs w:val="28"/>
          <w:rtl w:val="true"/>
          <w:lang w:bidi="fa-IR"/>
        </w:rPr>
        <w:t>وحی خدا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حدیث متواتری که در بسیاری از کتب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جریان آغاز نزول وحی که امیرمؤمنان‌علیه السلام نیز در کنار ایشان حضور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تَری ما أَری وَتَسْمَعُ ما أَسْمَعُ إِلّا أَنَّکَ لَسْتَ بِنَبِی‌ّ وَلکِنَّکَ لَوَزِیرٌ وَإِنَّک لَعَلی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می‌بینم تو هم می‌بینی و هر چه من می‌شنوم تو هم می‌شنوی، تو فقط پیامبر نیستی، لکن وزیر پیامبری و تو بر مسیر خیر و طریق سعادت قرار داری</w:t>
      </w:r>
      <w:r>
        <w:rPr>
          <w:rFonts w:eastAsia="IRNazanin" w:cs="IRNazanin"/>
          <w:color w:val="111111"/>
          <w:sz w:val="28"/>
          <w:szCs w:val="28"/>
          <w:rtl w:val="true"/>
          <w:lang w:bidi="fa-IR"/>
        </w:rPr>
        <w:t>».</w:t>
      </w:r>
    </w:p>
    <w:p>
      <w:pPr>
        <w:pStyle w:val="Heading3"/>
        <w:numPr>
          <w:ilvl w:val="2"/>
          <w:numId w:val="1"/>
        </w:numPr>
        <w:rPr/>
      </w:pPr>
      <w:bookmarkStart w:id="989" w:name="__RefHeading___Toc2635047_211673320"/>
      <w:bookmarkStart w:id="990" w:name="_Toc441"/>
      <w:bookmarkEnd w:id="989"/>
      <w:r>
        <w:rPr/>
        <w:t>430</w:t>
      </w:r>
      <w:r>
        <w:rPr>
          <w:rtl w:val="true"/>
        </w:rPr>
        <w:t xml:space="preserve"> </w:t>
      </w:r>
      <w:r>
        <w:rPr>
          <w:rtl w:val="true"/>
        </w:rPr>
        <w:t>سَبِیلُ الْجَنَّةِ</w:t>
      </w:r>
      <w:bookmarkEnd w:id="990"/>
    </w:p>
    <w:p>
      <w:pPr>
        <w:pStyle w:val="BookText"/>
        <w:rPr/>
      </w:pPr>
      <w:r>
        <w:rPr>
          <w:rFonts w:ascii="IRNazanin" w:hAnsi="IRNazanin" w:eastAsia="IRNazanin"/>
          <w:color w:val="111111"/>
          <w:sz w:val="28"/>
          <w:sz w:val="28"/>
          <w:szCs w:val="28"/>
          <w:rtl w:val="true"/>
          <w:lang w:bidi="fa-IR"/>
        </w:rPr>
        <w:t>راه رسیدن به بهشت، در پیروی از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لَسَبِیلُ الْجَنَّةِ وَرایةُ الْهُدی وَعَلَمُ الْحَقِ‌ّ وَإِمامُ مَنْ آمَنَ بِی وَوَلِی مَنْ تَوَلّانِی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راه بهشت و پرچم هدایت و نشانه حقّ هستی، تو امام مؤمنان به من و ولی هر کسی می‌باشی که ولایت مرا قبول دارد</w:t>
      </w:r>
      <w:r>
        <w:rPr>
          <w:rFonts w:eastAsia="IRNazanin" w:cs="IRNazanin"/>
          <w:color w:val="111111"/>
          <w:sz w:val="28"/>
          <w:szCs w:val="28"/>
          <w:rtl w:val="true"/>
          <w:lang w:bidi="fa-IR"/>
        </w:rPr>
        <w:t>».</w:t>
      </w:r>
    </w:p>
    <w:p>
      <w:pPr>
        <w:pStyle w:val="Heading3"/>
        <w:numPr>
          <w:ilvl w:val="2"/>
          <w:numId w:val="1"/>
        </w:numPr>
        <w:rPr/>
      </w:pPr>
      <w:bookmarkStart w:id="991" w:name="__RefHeading___Toc2635049_211673320"/>
      <w:bookmarkStart w:id="992" w:name="_Toc442"/>
      <w:bookmarkEnd w:id="991"/>
      <w:r>
        <w:rPr/>
        <w:t>431</w:t>
      </w:r>
      <w:r>
        <w:rPr>
          <w:rtl w:val="true"/>
        </w:rPr>
        <w:t xml:space="preserve"> </w:t>
      </w:r>
      <w:r>
        <w:rPr>
          <w:rtl w:val="true"/>
        </w:rPr>
        <w:t>سِرُّهُ سِرُّ الرَّسُولِ‌</w:t>
      </w:r>
      <w:bookmarkEnd w:id="992"/>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حَرْبَکَ حَرْبِی وَسِلْمَکَ سِلْمِی وَأَنَّ سِرَّکَ سِرِّی وَعَلانِیتَکَ عَلانِیتِی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است و صلح تو صلح من می‌باشد، راز و سرّ تو راز و سرّ من است و آشکار تو آشکار من است</w:t>
      </w:r>
      <w:r>
        <w:rPr>
          <w:rFonts w:eastAsia="IRNazanin" w:cs="IRNazanin"/>
          <w:color w:val="111111"/>
          <w:sz w:val="28"/>
          <w:szCs w:val="28"/>
          <w:rtl w:val="true"/>
          <w:lang w:bidi="fa-IR"/>
        </w:rPr>
        <w:t>».</w:t>
      </w:r>
    </w:p>
    <w:p>
      <w:pPr>
        <w:pStyle w:val="Heading3"/>
        <w:numPr>
          <w:ilvl w:val="2"/>
          <w:numId w:val="1"/>
        </w:numPr>
        <w:rPr/>
      </w:pPr>
      <w:bookmarkStart w:id="993" w:name="__RefHeading___Toc2635051_211673320"/>
      <w:bookmarkStart w:id="994" w:name="_Toc443"/>
      <w:bookmarkEnd w:id="993"/>
      <w:r>
        <w:rPr/>
        <w:t>432</w:t>
      </w:r>
      <w:r>
        <w:rPr>
          <w:rtl w:val="true"/>
        </w:rPr>
        <w:t xml:space="preserve"> </w:t>
      </w:r>
      <w:r>
        <w:rPr>
          <w:rtl w:val="true"/>
        </w:rPr>
        <w:t>سَفِینَةُ النَّجاةِ</w:t>
      </w:r>
      <w:bookmarkEnd w:id="994"/>
    </w:p>
    <w:p>
      <w:pPr>
        <w:pStyle w:val="BookText"/>
        <w:rPr/>
      </w:pPr>
      <w:r>
        <w:rPr>
          <w:rFonts w:ascii="IRNazanin" w:hAnsi="IRNazanin" w:eastAsia="IRNazanin"/>
          <w:color w:val="111111"/>
          <w:sz w:val="28"/>
          <w:sz w:val="28"/>
          <w:szCs w:val="28"/>
          <w:rtl w:val="true"/>
          <w:lang w:bidi="fa-IR"/>
        </w:rPr>
        <w:t>کشتی نجات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مقام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یرْکَبَ سَفِینَةَالنِّجاةِ فَلْیوالِ عَلِیاً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بر کشتی نجات سوار شود باید ولایت علی را بعد از من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صِدِّیقٌ وَفارُوقٌ، وَصِدِّیقُ هذِهِ الْأُمَّةِ وَفارُوقُها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سَفِینَةُ نِجاتِها وَبابُ حِطَّتِها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صدیق و فاروقی است و صدیق و فاروق این امّت علی بن ابی طالب است، همانا علی کشتی نجات و درگاه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امیرالمؤمنین‌علیه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وَسَفِینَةُ النِّجاةِ، مَنْ رَکِبَها نَجی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المقام و کشتی نجات هستم که هر که بر آن سوار شود نجات می‌یابد و هر که از آن تخلف کند غرق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می‌خوانیم</w:t>
      </w:r>
      <w:r>
        <w:rPr>
          <w:rFonts w:eastAsia="IRNazanin" w:cs="IRNazanin"/>
          <w:color w:val="111111"/>
          <w:sz w:val="28"/>
          <w:szCs w:val="28"/>
          <w:rtl w:val="true"/>
          <w:lang w:bidi="fa-IR"/>
        </w:rPr>
        <w:t xml:space="preserve">: </w:t>
      </w:r>
      <w:bookmarkStart w:id="995" w:name="pg310_575"/>
    </w:p>
    <w:p>
      <w:pPr>
        <w:pStyle w:val="BookText"/>
        <w:rPr/>
      </w:pPr>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وَالْأَئِمَّةَ مِنْ وُلْدِکَ سَفِینَةُ النَِّجاةِ وَدَعائِمُ الْأَوْتادِ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و امامان از فرزندان تو کشتی نجات و پایه‌های محکم دین هستید</w:t>
      </w:r>
      <w:r>
        <w:rPr>
          <w:rFonts w:eastAsia="IRNazanin" w:cs="IRNazanin"/>
          <w:color w:val="111111"/>
          <w:sz w:val="28"/>
          <w:szCs w:val="28"/>
          <w:rtl w:val="true"/>
          <w:lang w:bidi="fa-IR"/>
        </w:rPr>
        <w:t>».</w:t>
      </w:r>
    </w:p>
    <w:p>
      <w:pPr>
        <w:pStyle w:val="Heading3"/>
        <w:numPr>
          <w:ilvl w:val="2"/>
          <w:numId w:val="1"/>
        </w:numPr>
        <w:rPr/>
      </w:pPr>
      <w:bookmarkStart w:id="996" w:name="__RefHeading___Toc2635053_211673320"/>
      <w:bookmarkStart w:id="997" w:name="_Toc444"/>
      <w:bookmarkEnd w:id="996"/>
      <w:r>
        <w:rPr/>
        <w:t>433</w:t>
      </w:r>
      <w:r>
        <w:rPr>
          <w:rtl w:val="true"/>
        </w:rPr>
        <w:t xml:space="preserve"> </w:t>
      </w:r>
      <w:r>
        <w:rPr>
          <w:rtl w:val="true"/>
        </w:rPr>
        <w:t>سِلْمُهُ سِلْمُ اللَّهِ‌</w:t>
      </w:r>
      <w:bookmarkEnd w:id="997"/>
    </w:p>
    <w:p>
      <w:pPr>
        <w:pStyle w:val="BookText"/>
        <w:rPr/>
      </w:pPr>
      <w:r>
        <w:rPr>
          <w:rFonts w:ascii="IRNazanin" w:hAnsi="IRNazanin" w:eastAsia="IRNazanin"/>
          <w:color w:val="111111"/>
          <w:sz w:val="28"/>
          <w:sz w:val="28"/>
          <w:szCs w:val="28"/>
          <w:rtl w:val="true"/>
          <w:lang w:bidi="fa-IR"/>
        </w:rPr>
        <w:t>سلم به معنای سلامت و سازش است؛ صلح و سازش امام علی‌علیه السلام همان صلح و سازش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998" w:name="__RefHeading___Toc2635055_211673320"/>
      <w:bookmarkStart w:id="999" w:name="_Toc445"/>
      <w:bookmarkEnd w:id="998"/>
      <w:r>
        <w:rPr/>
        <w:t>434</w:t>
      </w:r>
      <w:r>
        <w:rPr>
          <w:rtl w:val="true"/>
        </w:rPr>
        <w:t xml:space="preserve"> </w:t>
      </w:r>
      <w:r>
        <w:rPr>
          <w:rtl w:val="true"/>
        </w:rPr>
        <w:t>سِلْمُهُ سِلْمُ الرَّسُولِ‌</w:t>
      </w:r>
      <w:bookmarkEnd w:id="999"/>
    </w:p>
    <w:p>
      <w:pPr>
        <w:pStyle w:val="BookText"/>
        <w:rPr/>
      </w:pPr>
      <w:r>
        <w:rPr>
          <w:rFonts w:ascii="IRNazanin" w:hAnsi="IRNazanin" w:eastAsia="IRNazanin"/>
          <w:color w:val="111111"/>
          <w:sz w:val="28"/>
          <w:sz w:val="28"/>
          <w:szCs w:val="28"/>
          <w:rtl w:val="true"/>
          <w:lang w:bidi="fa-IR"/>
        </w:rPr>
        <w:t>سلم به معنای سلامت و سازش است؛ یعنی جایگاه امیرالمؤمنین‌علیه السلام عین همان جایگاه رسول خدا است، هرکه با علی صلح و سازش داشته باشد، گویا با پیامبرصلی الله علیه وآله سازش نموده است، و این را رسول خداصلی الله علیه وآله بارها فرموده و موافق و مخالف نیز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حَرْبُکَ حَرْبِی وَسِلْمُکَ 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است و سازش تو سازش من است</w:t>
      </w:r>
      <w:r>
        <w:rPr>
          <w:rFonts w:eastAsia="IRNazanin" w:cs="IRNazanin"/>
          <w:color w:val="111111"/>
          <w:sz w:val="28"/>
          <w:szCs w:val="28"/>
          <w:rtl w:val="true"/>
          <w:lang w:bidi="fa-IR"/>
        </w:rPr>
        <w:t>».</w:t>
      </w:r>
    </w:p>
    <w:p>
      <w:pPr>
        <w:pStyle w:val="Heading3"/>
        <w:numPr>
          <w:ilvl w:val="2"/>
          <w:numId w:val="1"/>
        </w:numPr>
        <w:rPr/>
      </w:pPr>
      <w:bookmarkStart w:id="1000" w:name="__RefHeading___Toc2635057_211673320"/>
      <w:bookmarkStart w:id="1001" w:name="_Toc446"/>
      <w:bookmarkEnd w:id="1000"/>
      <w:r>
        <w:rPr/>
        <w:t>435</w:t>
      </w:r>
      <w:r>
        <w:rPr>
          <w:rtl w:val="true"/>
        </w:rPr>
        <w:t xml:space="preserve"> </w:t>
      </w:r>
      <w:r>
        <w:rPr>
          <w:rtl w:val="true"/>
        </w:rPr>
        <w:t>سَوْطُ عَذابِ اللَّهِ‌</w:t>
      </w:r>
      <w:bookmarkEnd w:id="1001"/>
    </w:p>
    <w:p>
      <w:pPr>
        <w:pStyle w:val="BookText"/>
        <w:rPr/>
      </w:pPr>
      <w:r>
        <w:rPr>
          <w:rFonts w:ascii="IRNazanin" w:hAnsi="IRNazanin" w:eastAsia="IRNazanin"/>
          <w:color w:val="111111"/>
          <w:sz w:val="28"/>
          <w:sz w:val="28"/>
          <w:szCs w:val="28"/>
          <w:rtl w:val="true"/>
          <w:lang w:bidi="fa-IR"/>
        </w:rPr>
        <w:t>او چوب و شلاق خدای تعالی بر گردن مشرکان و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بَطْشَةُ اللَّهِ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002" w:name="__RefHeading___Toc2635059_211673320"/>
      <w:bookmarkStart w:id="1003" w:name="_Toc447"/>
      <w:bookmarkEnd w:id="1002"/>
      <w:r>
        <w:rPr/>
        <w:t>436</w:t>
      </w:r>
      <w:r>
        <w:rPr>
          <w:rtl w:val="true"/>
        </w:rPr>
        <w:t xml:space="preserve"> </w:t>
      </w:r>
      <w:r>
        <w:rPr>
          <w:rtl w:val="true"/>
        </w:rPr>
        <w:t>السَّیدُ</w:t>
      </w:r>
      <w:bookmarkEnd w:id="1003"/>
    </w:p>
    <w:p>
      <w:pPr>
        <w:pStyle w:val="BookText"/>
        <w:rPr/>
      </w:pPr>
      <w:r>
        <w:rPr>
          <w:rFonts w:ascii="IRNazanin" w:hAnsi="IRNazanin" w:eastAsia="IRNazanin"/>
          <w:color w:val="111111"/>
          <w:sz w:val="28"/>
          <w:sz w:val="28"/>
          <w:szCs w:val="28"/>
          <w:rtl w:val="true"/>
          <w:lang w:bidi="fa-IR"/>
        </w:rPr>
        <w:t>آقا و سرور و بزرگ هر قوم و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004" w:name="__RefHeading___Toc2635061_211673320"/>
      <w:bookmarkStart w:id="1005" w:name="_Toc448"/>
      <w:bookmarkEnd w:id="1004"/>
      <w:r>
        <w:rPr/>
        <w:t>437</w:t>
      </w:r>
      <w:r>
        <w:rPr>
          <w:rtl w:val="true"/>
        </w:rPr>
        <w:t xml:space="preserve"> </w:t>
      </w:r>
      <w:r>
        <w:rPr>
          <w:rtl w:val="true"/>
        </w:rPr>
        <w:t>سَیدُ الْآخِرَةِ</w:t>
      </w:r>
      <w:bookmarkEnd w:id="1005"/>
    </w:p>
    <w:p>
      <w:pPr>
        <w:pStyle w:val="BookText"/>
        <w:rPr/>
      </w:pPr>
      <w:r>
        <w:rPr>
          <w:rFonts w:ascii="IRNazanin" w:hAnsi="IRNazanin" w:eastAsia="IRNazanin"/>
          <w:color w:val="111111"/>
          <w:sz w:val="28"/>
          <w:sz w:val="28"/>
          <w:szCs w:val="28"/>
          <w:rtl w:val="true"/>
          <w:lang w:bidi="fa-IR"/>
        </w:rPr>
        <w:t>بزرگ و سرور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سَیدٌ فِی الدُّنْیا وَسَیدٌ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آقای در دنیا و آقای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خطاب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فِی الدُّنْیا وَسَیدٌ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سرور و بزرگ هستی</w:t>
      </w:r>
      <w:r>
        <w:rPr>
          <w:rFonts w:eastAsia="IRNazanin" w:cs="IRNazanin"/>
          <w:color w:val="111111"/>
          <w:sz w:val="28"/>
          <w:szCs w:val="28"/>
          <w:rtl w:val="true"/>
          <w:lang w:bidi="fa-IR"/>
        </w:rPr>
        <w:t>».</w:t>
      </w:r>
    </w:p>
    <w:p>
      <w:pPr>
        <w:pStyle w:val="Heading3"/>
        <w:numPr>
          <w:ilvl w:val="2"/>
          <w:numId w:val="1"/>
        </w:numPr>
        <w:rPr/>
      </w:pPr>
      <w:bookmarkStart w:id="1006" w:name="__RefHeading___Toc2635063_211673320"/>
      <w:bookmarkStart w:id="1007" w:name="_Toc449"/>
      <w:bookmarkEnd w:id="1006"/>
      <w:r>
        <w:rPr/>
        <w:t>438</w:t>
      </w:r>
      <w:r>
        <w:rPr>
          <w:rtl w:val="true"/>
        </w:rPr>
        <w:t xml:space="preserve"> </w:t>
      </w:r>
      <w:r>
        <w:rPr>
          <w:rtl w:val="true"/>
        </w:rPr>
        <w:t>سَیدُ الْأَوْصِیاءِ</w:t>
      </w:r>
      <w:bookmarkEnd w:id="1007"/>
    </w:p>
    <w:p>
      <w:pPr>
        <w:pStyle w:val="BookText"/>
        <w:rPr/>
      </w:pPr>
      <w:r>
        <w:rPr>
          <w:rFonts w:ascii="IRNazanin" w:hAnsi="IRNazanin" w:eastAsia="IRNazanin"/>
          <w:color w:val="111111"/>
          <w:sz w:val="28"/>
          <w:sz w:val="28"/>
          <w:szCs w:val="28"/>
          <w:rtl w:val="true"/>
          <w:lang w:bidi="fa-IR"/>
        </w:rPr>
        <w:t>آقا و بزرگ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و فضیلتی است که رسول خداصلی الله علیه وآله برای امیرمؤمنان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الْأَنْبِیاءِ وَأَنْتَ 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 و سرور پیامبران هستم و تو نیز سرور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نیز هیچ‌گاه از جانب خود چیزی نمی‌گوید و هرچه می‌فرماید از جانب خدا است، این مطلب را نیز جبرئیل از جانب خدا ابلاغ نمود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جَعَلَکَ سَیدَ الْأَنْبِیاءِ وَجَعَلَ عَلِیاً 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6"/>
      </w:r>
      <w:bookmarkStart w:id="1008" w:name="pg310_576"/>
    </w:p>
    <w:p>
      <w:pPr>
        <w:pStyle w:val="BookText"/>
        <w:rPr/>
      </w:pPr>
      <w:bookmarkEnd w:id="10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سید پیامبران و علی را سید اوصیاء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أَمِیرِالْمُؤْمِنِینَ عَبْدِکَ الْمُرْتَضی وَسَیدَ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بنده پسندیده تو و آقای جانشینان است</w:t>
      </w:r>
      <w:r>
        <w:rPr>
          <w:rFonts w:eastAsia="IRNazanin" w:cs="IRNazanin"/>
          <w:color w:val="111111"/>
          <w:sz w:val="28"/>
          <w:szCs w:val="28"/>
          <w:rtl w:val="true"/>
          <w:lang w:bidi="fa-IR"/>
        </w:rPr>
        <w:t>».</w:t>
      </w:r>
    </w:p>
    <w:p>
      <w:pPr>
        <w:pStyle w:val="Heading3"/>
        <w:numPr>
          <w:ilvl w:val="2"/>
          <w:numId w:val="1"/>
        </w:numPr>
        <w:rPr/>
      </w:pPr>
      <w:bookmarkStart w:id="1009" w:name="__RefHeading___Toc2635065_211673320"/>
      <w:bookmarkStart w:id="1010" w:name="_Toc450"/>
      <w:bookmarkEnd w:id="1009"/>
      <w:r>
        <w:rPr/>
        <w:t>439</w:t>
      </w:r>
      <w:r>
        <w:rPr>
          <w:rtl w:val="true"/>
        </w:rPr>
        <w:t xml:space="preserve"> </w:t>
      </w:r>
      <w:r>
        <w:rPr>
          <w:rtl w:val="true"/>
        </w:rPr>
        <w:t>سَیدُ أَهْلِ الْجَنَّةِ</w:t>
      </w:r>
      <w:bookmarkEnd w:id="1010"/>
    </w:p>
    <w:p>
      <w:pPr>
        <w:pStyle w:val="BookText"/>
        <w:rPr/>
      </w:pPr>
      <w:r>
        <w:rPr>
          <w:rFonts w:ascii="IRNazanin" w:hAnsi="IRNazanin" w:eastAsia="IRNazanin"/>
          <w:color w:val="111111"/>
          <w:sz w:val="28"/>
          <w:sz w:val="28"/>
          <w:szCs w:val="28"/>
          <w:rtl w:val="true"/>
          <w:lang w:bidi="fa-IR"/>
        </w:rPr>
        <w:t>سرور بهشتیان، آقا و رهبر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وَحَمْزَةُ وَجَعْفَرُ وَعَلِی وَالْحَسَنُ وَالْحُسَینُ وَالْمَهْدِی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عبدالمطلب، آقایان و سروران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حمزه و جعفر و علی و حسن و حسین و مهدی‌علیهم السلام</w:t>
      </w:r>
      <w:r>
        <w:rPr>
          <w:rFonts w:eastAsia="IRNazanin" w:cs="IRNazanin"/>
          <w:color w:val="111111"/>
          <w:sz w:val="28"/>
          <w:szCs w:val="28"/>
          <w:rtl w:val="true"/>
          <w:lang w:bidi="fa-IR"/>
        </w:rPr>
        <w:t>».</w:t>
      </w:r>
    </w:p>
    <w:p>
      <w:pPr>
        <w:pStyle w:val="Heading3"/>
        <w:numPr>
          <w:ilvl w:val="2"/>
          <w:numId w:val="1"/>
        </w:numPr>
        <w:rPr/>
      </w:pPr>
      <w:bookmarkStart w:id="1011" w:name="__RefHeading___Toc2635067_211673320"/>
      <w:bookmarkStart w:id="1012" w:name="_Toc451"/>
      <w:bookmarkEnd w:id="1011"/>
      <w:r>
        <w:rPr/>
        <w:t>440</w:t>
      </w:r>
      <w:r>
        <w:rPr>
          <w:rtl w:val="true"/>
        </w:rPr>
        <w:t xml:space="preserve"> </w:t>
      </w:r>
      <w:r>
        <w:rPr>
          <w:rtl w:val="true"/>
        </w:rPr>
        <w:t>سَیدُ الْخَلائِقِ‌</w:t>
      </w:r>
      <w:bookmarkEnd w:id="1012"/>
    </w:p>
    <w:p>
      <w:pPr>
        <w:pStyle w:val="BookText"/>
        <w:rPr/>
      </w:pPr>
      <w:r>
        <w:rPr>
          <w:rFonts w:ascii="IRNazanin" w:hAnsi="IRNazanin" w:eastAsia="IRNazanin"/>
          <w:color w:val="111111"/>
          <w:sz w:val="28"/>
          <w:sz w:val="28"/>
          <w:szCs w:val="28"/>
          <w:rtl w:val="true"/>
          <w:lang w:bidi="fa-IR"/>
        </w:rPr>
        <w:t>بزرگ و آقای همه مردمان، چنان‌که رسول خداصلی الله علیه وآله به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الْأَوَّلِینَ وَالْآخِرِینَ وَأَنْتَ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الْخَلایقِ بَعْدِی أَوَّلُنا کَآخِرِنا وَآخِرُنا کَأَوَّلِنا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 اولین و آخرین هستم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همه خلایق بعد از من هستی، اوّلین ما مثل آخرین ماست و آخرین ما مثل اوّلین ماست</w:t>
      </w:r>
      <w:r>
        <w:rPr>
          <w:rFonts w:eastAsia="IRNazanin" w:cs="IRNazanin"/>
          <w:color w:val="111111"/>
          <w:sz w:val="28"/>
          <w:szCs w:val="28"/>
          <w:rtl w:val="true"/>
          <w:lang w:bidi="fa-IR"/>
        </w:rPr>
        <w:t>».</w:t>
      </w:r>
    </w:p>
    <w:p>
      <w:pPr>
        <w:pStyle w:val="Heading3"/>
        <w:numPr>
          <w:ilvl w:val="2"/>
          <w:numId w:val="1"/>
        </w:numPr>
        <w:rPr/>
      </w:pPr>
      <w:bookmarkStart w:id="1013" w:name="__RefHeading___Toc2635069_211673320"/>
      <w:bookmarkStart w:id="1014" w:name="_Toc452"/>
      <w:bookmarkEnd w:id="1013"/>
      <w:r>
        <w:rPr/>
        <w:t>441</w:t>
      </w:r>
      <w:r>
        <w:rPr>
          <w:rtl w:val="true"/>
        </w:rPr>
        <w:t xml:space="preserve"> </w:t>
      </w:r>
      <w:r>
        <w:rPr>
          <w:rtl w:val="true"/>
        </w:rPr>
        <w:t>سَیدُ الدُّنْیا</w:t>
      </w:r>
      <w:bookmarkEnd w:id="1014"/>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نگاهی به امیرالمؤمنین‌علیه السلام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فِی‌الدُّنْیا وَسَیدٌ فِی‌الْآخِرَةِ، مَنْ‌أَحَبَّکَ فَقَدْ أَحَبَّنِی وَمَنْ أَحَبَّنِی فَقَدْ أَحَبَّ اللَّهِ وَمَنْ‌أَبْغَضَکَ فَقَدْ أَبْغَضَنِی وَمَنْ أَبْغَضَنِی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آقایی، هر که تو را دوست بدارد مرا دوست داشته و هر که مرا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دشمن بدارد مرا دشمن داشته و هرکه مرا دشمن بدارد با خدا دشمنی نموده است</w:t>
      </w:r>
      <w:r>
        <w:rPr>
          <w:rFonts w:eastAsia="IRNazanin" w:cs="IRNazanin"/>
          <w:color w:val="111111"/>
          <w:sz w:val="28"/>
          <w:szCs w:val="28"/>
          <w:rtl w:val="true"/>
          <w:lang w:bidi="fa-IR"/>
        </w:rPr>
        <w:t>».</w:t>
      </w:r>
    </w:p>
    <w:p>
      <w:pPr>
        <w:pStyle w:val="Heading3"/>
        <w:numPr>
          <w:ilvl w:val="2"/>
          <w:numId w:val="1"/>
        </w:numPr>
        <w:rPr/>
      </w:pPr>
      <w:bookmarkStart w:id="1015" w:name="__RefHeading___Toc2635071_211673320"/>
      <w:bookmarkStart w:id="1016" w:name="_Toc453"/>
      <w:bookmarkEnd w:id="1015"/>
      <w:r>
        <w:rPr/>
        <w:t>442</w:t>
      </w:r>
      <w:r>
        <w:rPr>
          <w:rtl w:val="true"/>
        </w:rPr>
        <w:t xml:space="preserve"> </w:t>
      </w:r>
      <w:r>
        <w:rPr>
          <w:rtl w:val="true"/>
        </w:rPr>
        <w:t>سَیدُ شَبابِ الْعَرَبِ‌</w:t>
      </w:r>
      <w:bookmarkEnd w:id="1016"/>
    </w:p>
    <w:p>
      <w:pPr>
        <w:pStyle w:val="BookText"/>
        <w:rPr/>
      </w:pPr>
      <w:r>
        <w:rPr>
          <w:rFonts w:ascii="IRNazanin" w:hAnsi="IRNazanin" w:eastAsia="IRNazanin"/>
          <w:color w:val="111111"/>
          <w:sz w:val="28"/>
          <w:sz w:val="28"/>
          <w:szCs w:val="28"/>
          <w:rtl w:val="true"/>
          <w:lang w:bidi="fa-IR"/>
        </w:rPr>
        <w:t>سرور جوانان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پیامبرصلی الله علیه وآله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سَیدِ شَبابِ الْعَرَبِ فَلْینْظُرْ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به سرور جوانان عرب نگاه کند به علی نگاه کند</w:t>
      </w:r>
      <w:r>
        <w:rPr>
          <w:rFonts w:eastAsia="IRNazanin" w:cs="IRNazanin"/>
          <w:color w:val="111111"/>
          <w:sz w:val="28"/>
          <w:szCs w:val="28"/>
          <w:rtl w:val="true"/>
          <w:lang w:bidi="fa-IR"/>
        </w:rPr>
        <w:t>».</w:t>
      </w:r>
    </w:p>
    <w:p>
      <w:pPr>
        <w:pStyle w:val="Heading3"/>
        <w:numPr>
          <w:ilvl w:val="2"/>
          <w:numId w:val="1"/>
        </w:numPr>
        <w:rPr/>
      </w:pPr>
      <w:bookmarkStart w:id="1017" w:name="__RefHeading___Toc2635073_211673320"/>
      <w:bookmarkStart w:id="1018" w:name="_Toc454"/>
      <w:bookmarkEnd w:id="1017"/>
      <w:r>
        <w:rPr/>
        <w:t>443</w:t>
      </w:r>
      <w:r>
        <w:rPr>
          <w:rtl w:val="true"/>
        </w:rPr>
        <w:t xml:space="preserve"> </w:t>
      </w:r>
      <w:r>
        <w:rPr>
          <w:rtl w:val="true"/>
        </w:rPr>
        <w:t>سَیدُ الشُّهَداءِ</w:t>
      </w:r>
      <w:bookmarkEnd w:id="1018"/>
    </w:p>
    <w:p>
      <w:pPr>
        <w:pStyle w:val="BookText"/>
        <w:rPr/>
      </w:pPr>
      <w:r>
        <w:rPr>
          <w:rFonts w:ascii="IRNazanin" w:hAnsi="IRNazanin" w:eastAsia="IRNazanin"/>
          <w:color w:val="111111"/>
          <w:sz w:val="28"/>
          <w:sz w:val="28"/>
          <w:szCs w:val="28"/>
          <w:rtl w:val="true"/>
          <w:lang w:bidi="fa-IR"/>
        </w:rPr>
        <w:t>سرور و سالار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عَلَیکُمْ مِنْ هذَا الْبابِ خَیرُ الْأَوْصِیاءِ وَسَیدُ الشُّهَداءِ وَأَدْنَی النّاسِ مَنْزِلَةً مِنَ الْأَنْبِیاءِ، فَدَخَلَ عَلِی بْنُ أَبِی طالِبٍ‌علیه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1"/>
      </w:r>
      <w:bookmarkStart w:id="1019" w:name="pg310_577"/>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بهترین اوصیا و سرور شهیدان و کسی که منزلتش از همه به پیامبران نزدیک‌تر است وارد می‌شود، آن‌گاه علی بن ابی‌طالب داخل‌شد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نیز در زیارت مخصوص آن حضرت سلام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سید و بزرگ شهیدان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شهادت حسین بن علی‌علیهما السلام و واقعه تاریخی عاشورا، عنوان سید الشهداء برای امام حسین‌علیه السلام بیشتر به کار می‌رود، همان طور که این عنوان در صدر اسلام نیز تا مدتی برای حضرت حمزه‌علیه السلام معروف بود</w:t>
      </w:r>
      <w:r>
        <w:rPr>
          <w:rFonts w:eastAsia="IRNazanin" w:cs="IRNazanin"/>
          <w:color w:val="111111"/>
          <w:sz w:val="28"/>
          <w:szCs w:val="28"/>
          <w:rtl w:val="true"/>
          <w:lang w:bidi="fa-IR"/>
        </w:rPr>
        <w:t>.</w:t>
      </w:r>
    </w:p>
    <w:p>
      <w:pPr>
        <w:pStyle w:val="Heading3"/>
        <w:numPr>
          <w:ilvl w:val="2"/>
          <w:numId w:val="1"/>
        </w:numPr>
        <w:rPr/>
      </w:pPr>
      <w:bookmarkStart w:id="1020" w:name="__RefHeading___Toc2635075_211673320"/>
      <w:bookmarkStart w:id="1021" w:name="_Toc455"/>
      <w:bookmarkEnd w:id="1020"/>
      <w:r>
        <w:rPr/>
        <w:t>444</w:t>
      </w:r>
      <w:r>
        <w:rPr>
          <w:rtl w:val="true"/>
        </w:rPr>
        <w:t xml:space="preserve"> </w:t>
      </w:r>
      <w:r>
        <w:rPr>
          <w:rtl w:val="true"/>
        </w:rPr>
        <w:t>سَیدُ الصِّدِّیقِینَ‌</w:t>
      </w:r>
      <w:bookmarkEnd w:id="1021"/>
    </w:p>
    <w:p>
      <w:pPr>
        <w:pStyle w:val="BookText"/>
        <w:rPr/>
      </w:pPr>
      <w:r>
        <w:rPr>
          <w:rFonts w:ascii="IRNazanin" w:hAnsi="IRNazanin" w:eastAsia="IRNazanin"/>
          <w:color w:val="111111"/>
          <w:sz w:val="28"/>
          <w:sz w:val="28"/>
          <w:szCs w:val="28"/>
          <w:rtl w:val="true"/>
          <w:lang w:bidi="fa-IR"/>
        </w:rPr>
        <w:t>آقا و بزرگ راست‌گویان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امیرمؤمنان‌علیه السلام نگاهی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خَیرُ الْأَوَّلِینَ وَخَیرُ الْآخِرِینَ مِنْ أَهْلِ السَّماواتِ وَأَهْلِ‌الْأَرَضِینَ، وَهذا سَیدُالصِّدِّیقِینَ وَسَیدُ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بهترین‌فرد اولین و آخرین‌از اهل آسمان‌ها و زمین‌ها و آقای صدیقان و جانشینان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وَأَمِینَ رَبِ‌ّ الْعالَمِینَ وَسَیدَ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سرور و آقای جانشینان و امین پروردگار جهانیان و آقای راست‌گویان</w:t>
      </w:r>
      <w:r>
        <w:rPr>
          <w:rFonts w:eastAsia="IRNazanin" w:cs="IRNazanin"/>
          <w:color w:val="111111"/>
          <w:sz w:val="28"/>
          <w:szCs w:val="28"/>
          <w:rtl w:val="true"/>
          <w:lang w:bidi="fa-IR"/>
        </w:rPr>
        <w:t>».</w:t>
      </w:r>
    </w:p>
    <w:p>
      <w:pPr>
        <w:pStyle w:val="Heading3"/>
        <w:numPr>
          <w:ilvl w:val="2"/>
          <w:numId w:val="1"/>
        </w:numPr>
        <w:rPr/>
      </w:pPr>
      <w:bookmarkStart w:id="1022" w:name="__RefHeading___Toc2635077_211673320"/>
      <w:bookmarkStart w:id="1023" w:name="_Toc456"/>
      <w:bookmarkEnd w:id="1022"/>
      <w:r>
        <w:rPr/>
        <w:t>445</w:t>
      </w:r>
      <w:r>
        <w:rPr>
          <w:rtl w:val="true"/>
        </w:rPr>
        <w:t xml:space="preserve"> </w:t>
      </w:r>
      <w:r>
        <w:rPr>
          <w:rtl w:val="true"/>
        </w:rPr>
        <w:t>سَیدُ الْعَرَبِ‌</w:t>
      </w:r>
      <w:bookmarkEnd w:id="1023"/>
    </w:p>
    <w:p>
      <w:pPr>
        <w:pStyle w:val="BookText"/>
        <w:rPr/>
      </w:pPr>
      <w:r>
        <w:rPr>
          <w:rFonts w:ascii="IRNazanin" w:hAnsi="IRNazanin" w:eastAsia="IRNazanin"/>
          <w:color w:val="111111"/>
          <w:sz w:val="28"/>
          <w:sz w:val="28"/>
          <w:szCs w:val="28"/>
          <w:rtl w:val="true"/>
          <w:lang w:bidi="fa-IR"/>
        </w:rPr>
        <w:t>آقا و سرور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و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سید العرب نیستید؟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وُلْدِ آدَمَ وَعَلِی سَیدُ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و آقای فرزندان آدم هستم و علی‌علیه السلام سید و آقای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سید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افْتَرَضَتْ طاعَتُهُ کَمَا افْتَرَضَتْ طاعَتِی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اطاعتش واجب است؛ همان‌طور که اطاعت من واجب است</w:t>
      </w:r>
      <w:r>
        <w:rPr>
          <w:rFonts w:eastAsia="IRNazanin" w:cs="IRNazanin"/>
          <w:color w:val="111111"/>
          <w:sz w:val="28"/>
          <w:szCs w:val="28"/>
          <w:rtl w:val="true"/>
          <w:lang w:bidi="fa-IR"/>
        </w:rPr>
        <w:t>».</w:t>
      </w:r>
    </w:p>
    <w:p>
      <w:pPr>
        <w:pStyle w:val="Heading3"/>
        <w:numPr>
          <w:ilvl w:val="2"/>
          <w:numId w:val="1"/>
        </w:numPr>
        <w:rPr/>
      </w:pPr>
      <w:bookmarkStart w:id="1024" w:name="__RefHeading___Toc2635079_211673320"/>
      <w:bookmarkStart w:id="1025" w:name="_Toc457"/>
      <w:bookmarkEnd w:id="1024"/>
      <w:r>
        <w:rPr/>
        <w:t>446</w:t>
      </w:r>
      <w:r>
        <w:rPr>
          <w:rtl w:val="true"/>
        </w:rPr>
        <w:t xml:space="preserve"> </w:t>
      </w:r>
      <w:r>
        <w:rPr>
          <w:rtl w:val="true"/>
        </w:rPr>
        <w:t>سَیدُ الْمُؤْمِنِینَ‌</w:t>
      </w:r>
      <w:bookmarkEnd w:id="1025"/>
    </w:p>
    <w:p>
      <w:pPr>
        <w:pStyle w:val="BookText"/>
        <w:rPr/>
      </w:pPr>
      <w:r>
        <w:rPr>
          <w:rFonts w:ascii="IRNazanin" w:hAnsi="IRNazanin" w:eastAsia="IRNazanin"/>
          <w:color w:val="111111"/>
          <w:sz w:val="28"/>
          <w:sz w:val="28"/>
          <w:szCs w:val="28"/>
          <w:rtl w:val="true"/>
          <w:lang w:bidi="fa-IR"/>
        </w:rPr>
        <w:t>سرور و آقای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سرور مؤمنان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نیز آمده</w:t>
      </w:r>
      <w:r>
        <w:rPr>
          <w:rFonts w:eastAsia="IRNazanin" w:cs="IRNazanin"/>
          <w:color w:val="111111"/>
          <w:sz w:val="28"/>
          <w:szCs w:val="28"/>
          <w:rtl w:val="true"/>
          <w:lang w:bidi="fa-IR"/>
        </w:rPr>
        <w:t xml:space="preserve">: </w:t>
      </w:r>
      <w:bookmarkStart w:id="1026" w:name="pg310_578"/>
    </w:p>
    <w:p>
      <w:pPr>
        <w:pStyle w:val="BookText"/>
        <w:rPr/>
      </w:pPr>
      <w:bookmarkEnd w:id="10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سَیدِی وَمَوْلای أَمِیرِ الْمُؤْمِنِینَ خاتِمِ الْوَصِیینَ وَسَیدِ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 مؤمنان مولا و سرور من که نگین جانشینان و سرور مؤمنان است</w:t>
      </w:r>
      <w:r>
        <w:rPr>
          <w:rFonts w:eastAsia="IRNazanin" w:cs="IRNazanin"/>
          <w:color w:val="111111"/>
          <w:sz w:val="28"/>
          <w:szCs w:val="28"/>
          <w:rtl w:val="true"/>
          <w:lang w:bidi="fa-IR"/>
        </w:rPr>
        <w:t>».</w:t>
      </w:r>
    </w:p>
    <w:p>
      <w:pPr>
        <w:pStyle w:val="Heading3"/>
        <w:numPr>
          <w:ilvl w:val="2"/>
          <w:numId w:val="1"/>
        </w:numPr>
        <w:rPr/>
      </w:pPr>
      <w:bookmarkStart w:id="1027" w:name="__RefHeading___Toc2635081_211673320"/>
      <w:bookmarkStart w:id="1028" w:name="_Toc458"/>
      <w:bookmarkEnd w:id="1027"/>
      <w:r>
        <w:rPr/>
        <w:t>447</w:t>
      </w:r>
      <w:r>
        <w:rPr>
          <w:rtl w:val="true"/>
        </w:rPr>
        <w:t xml:space="preserve"> </w:t>
      </w:r>
      <w:r>
        <w:rPr>
          <w:rtl w:val="true"/>
        </w:rPr>
        <w:t>سَیدُ الْمُسْلِمِینَ‌</w:t>
      </w:r>
      <w:bookmarkEnd w:id="1028"/>
    </w:p>
    <w:p>
      <w:pPr>
        <w:pStyle w:val="BookText"/>
        <w:rPr/>
      </w:pPr>
      <w:r>
        <w:rPr>
          <w:rFonts w:ascii="IRNazanin" w:hAnsi="IRNazanin" w:eastAsia="IRNazanin"/>
          <w:color w:val="111111"/>
          <w:sz w:val="28"/>
          <w:sz w:val="28"/>
          <w:szCs w:val="28"/>
          <w:rtl w:val="true"/>
          <w:lang w:bidi="fa-IR"/>
        </w:rPr>
        <w:t>سرور و آقای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ده ویژگی برای من بیان شده، شب و روز به داشتن هریک از آنها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الْوَصِی وَأَنْتَ الْوَزِیرُ وَأَنْتَ الْخَلِیفَةُ فِی الْأَهْلِ وَالْمالِ، وَلِیکَ وَلِیی وَعَدُوُّکَ عَدُو</w:t>
      </w:r>
      <w:r>
        <w:rPr>
          <w:rFonts w:eastAsia="Amiri" w:cs="Amiri" w:ascii="Amiri" w:hAnsi="Amiri"/>
          <w:color w:val="111111"/>
          <w:sz w:val="28"/>
          <w:szCs w:val="28"/>
          <w:lang w:bidi="ar-SA"/>
        </w:rPr>
        <w:t>Йћ̘̠</w:t>
      </w:r>
      <w:r>
        <w:rPr>
          <w:rFonts w:ascii="Amiri" w:hAnsi="Amiri" w:eastAsia="Amiri" w:cs="Amiri"/>
          <w:color w:val="111111"/>
          <w:sz w:val="28"/>
          <w:sz w:val="28"/>
          <w:szCs w:val="28"/>
          <w:rtl w:val="true"/>
          <w:lang w:bidi="ar-SA"/>
        </w:rPr>
        <w:t>وَأَنْتَ سَیدُ الْمُسْلِمِینَ مِنْ بَعْدِی، وَأَنْتَ أَخِی، وَأَنْتَ أَقْرَبُ الْخَلائِقِ مِنِّی فِی الْمَوْقِفِ، وَأَنْتَ صاحِبُ لِوائِی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جانشین، تویی وزیر و خلیفه من از اهل و مال، دوست تو دوست من است و دشمن تو دشمن من است، تو سید و سالار مسلمانان بعد از من می‌باشی، تو برادر و نزدیک‌ترین فرد به من هستی در روز قیامت، تو صاحب و پرچمدار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سرور و سالار مسلمانان</w:t>
      </w:r>
      <w:r>
        <w:rPr>
          <w:rFonts w:eastAsia="IRNazanin" w:cs="IRNazanin"/>
          <w:color w:val="111111"/>
          <w:sz w:val="28"/>
          <w:szCs w:val="28"/>
          <w:rtl w:val="true"/>
          <w:lang w:bidi="fa-IR"/>
        </w:rPr>
        <w:t>».</w:t>
      </w:r>
    </w:p>
    <w:p>
      <w:pPr>
        <w:pStyle w:val="Heading3"/>
        <w:numPr>
          <w:ilvl w:val="2"/>
          <w:numId w:val="1"/>
        </w:numPr>
        <w:rPr/>
      </w:pPr>
      <w:bookmarkStart w:id="1029" w:name="__RefHeading___Toc2635083_211673320"/>
      <w:bookmarkStart w:id="1030" w:name="_Toc459"/>
      <w:bookmarkEnd w:id="1029"/>
      <w:r>
        <w:rPr/>
        <w:t>448</w:t>
      </w:r>
      <w:r>
        <w:rPr>
          <w:rtl w:val="true"/>
        </w:rPr>
        <w:t xml:space="preserve"> </w:t>
      </w:r>
      <w:r>
        <w:rPr>
          <w:rtl w:val="true"/>
        </w:rPr>
        <w:t>سَیدُ الْوَصِیینَ‌</w:t>
      </w:r>
      <w:bookmarkEnd w:id="1030"/>
    </w:p>
    <w:p>
      <w:pPr>
        <w:pStyle w:val="BookText"/>
        <w:rPr/>
      </w:pPr>
      <w:r>
        <w:rPr>
          <w:rFonts w:ascii="IRNazanin" w:hAnsi="IRNazanin" w:eastAsia="IRNazanin"/>
          <w:color w:val="111111"/>
          <w:sz w:val="28"/>
          <w:sz w:val="28"/>
          <w:szCs w:val="28"/>
          <w:rtl w:val="true"/>
          <w:lang w:bidi="fa-IR"/>
        </w:rPr>
        <w:t>سرور و آقای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جانشین پیامبر؛ بلکه اوّلین جانشین، و جانشین بلافصل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الْوَصِیینَ وَوارِثُ عِلْمِ النَّبِیینَ وَخَیرُ الصِّدِّیقِینَ وَأَفْضَلُ 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آقای وصیان، وارث پیامبران، بهترین صدیقان و برترین فرد از سابقان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الصِّدِّیقِینَ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1031" w:name="__RefHeading___Toc2635085_211673320"/>
      <w:bookmarkStart w:id="1032" w:name="_Toc460"/>
      <w:bookmarkEnd w:id="1031"/>
      <w:r>
        <w:rPr/>
        <w:t>449</w:t>
      </w:r>
      <w:r>
        <w:rPr>
          <w:rtl w:val="true"/>
        </w:rPr>
        <w:t xml:space="preserve"> </w:t>
      </w:r>
      <w:r>
        <w:rPr>
          <w:rtl w:val="true"/>
        </w:rPr>
        <w:t>سَیدُ وُلْدِ آدَمَ‌</w:t>
      </w:r>
      <w:bookmarkEnd w:id="1032"/>
    </w:p>
    <w:p>
      <w:pPr>
        <w:pStyle w:val="BookText"/>
        <w:rPr/>
      </w:pPr>
      <w:r>
        <w:rPr>
          <w:rFonts w:ascii="IRNazanin" w:hAnsi="IRNazanin" w:eastAsia="IRNazanin"/>
          <w:color w:val="111111"/>
          <w:sz w:val="28"/>
          <w:sz w:val="28"/>
          <w:szCs w:val="28"/>
          <w:rtl w:val="true"/>
          <w:lang w:bidi="fa-IR"/>
        </w:rPr>
        <w:t>بهترین فرزند آدم‌علیه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وُلْدِ آدَمَ ما خَلَا النَّبِیینَ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پیامبران، تو بهترین فرزند آدم هستی</w:t>
      </w:r>
      <w:r>
        <w:rPr>
          <w:rFonts w:eastAsia="IRNazanin" w:cs="IRNazanin"/>
          <w:color w:val="111111"/>
          <w:sz w:val="28"/>
          <w:szCs w:val="28"/>
          <w:rtl w:val="true"/>
          <w:lang w:bidi="fa-IR"/>
        </w:rPr>
        <w:t>».</w:t>
      </w:r>
    </w:p>
    <w:p>
      <w:pPr>
        <w:pStyle w:val="Heading3"/>
        <w:numPr>
          <w:ilvl w:val="2"/>
          <w:numId w:val="1"/>
        </w:numPr>
        <w:rPr/>
      </w:pPr>
      <w:bookmarkStart w:id="1033" w:name="__RefHeading___Toc2635087_211673320"/>
      <w:bookmarkStart w:id="1034" w:name="_Toc461"/>
      <w:bookmarkEnd w:id="1033"/>
      <w:r>
        <w:rPr/>
        <w:t>450</w:t>
      </w:r>
      <w:r>
        <w:rPr>
          <w:rtl w:val="true"/>
        </w:rPr>
        <w:t xml:space="preserve"> </w:t>
      </w:r>
      <w:r>
        <w:rPr>
          <w:rtl w:val="true"/>
        </w:rPr>
        <w:t>سَیفُ اللَّهِ‌</w:t>
      </w:r>
      <w:bookmarkEnd w:id="10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خدا</w:t>
      </w:r>
      <w:r>
        <w:rPr>
          <w:rFonts w:eastAsia="IRNazanin" w:cs="IRNazanin"/>
          <w:color w:val="111111"/>
          <w:sz w:val="28"/>
          <w:szCs w:val="28"/>
          <w:rtl w:val="true"/>
          <w:lang w:bidi="fa-IR"/>
        </w:rPr>
        <w:t xml:space="preserve">. </w:t>
      </w:r>
      <w:bookmarkStart w:id="1035" w:name="pg310_579"/>
    </w:p>
    <w:p>
      <w:pPr>
        <w:pStyle w:val="BookText"/>
        <w:rPr/>
      </w:pPr>
      <w:bookmarkEnd w:id="1035"/>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آیةُ الْحَقِ‌ّ وَرایةُ الْهُدی عَلِی سَیفُ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نشانه حقّ و پرچم هدایت و شمشیر قدرت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سَیفُ اللَّهِ عَلی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شمشیر قدرت خدای تعالی بر گردن دشمنانش می‌باشد</w:t>
      </w:r>
      <w:r>
        <w:rPr>
          <w:rFonts w:eastAsia="IRNazanin" w:cs="IRNazanin"/>
          <w:color w:val="111111"/>
          <w:sz w:val="28"/>
          <w:szCs w:val="28"/>
          <w:rtl w:val="true"/>
          <w:lang w:bidi="fa-IR"/>
        </w:rPr>
        <w:t>».</w:t>
      </w:r>
    </w:p>
    <w:p>
      <w:pPr>
        <w:pStyle w:val="Heading3"/>
        <w:numPr>
          <w:ilvl w:val="2"/>
          <w:numId w:val="1"/>
        </w:numPr>
        <w:rPr/>
      </w:pPr>
      <w:bookmarkStart w:id="1036" w:name="__RefHeading___Toc2635089_211673320"/>
      <w:bookmarkStart w:id="1037" w:name="_Toc462"/>
      <w:bookmarkEnd w:id="1036"/>
      <w:r>
        <w:rPr/>
        <w:t>451</w:t>
      </w:r>
      <w:r>
        <w:rPr>
          <w:rtl w:val="true"/>
        </w:rPr>
        <w:t xml:space="preserve"> </w:t>
      </w:r>
      <w:r>
        <w:rPr>
          <w:rtl w:val="true"/>
        </w:rPr>
        <w:t>سَیفُ الرَّسُولِ‌</w:t>
      </w:r>
      <w:bookmarkEnd w:id="1037"/>
    </w:p>
    <w:p>
      <w:pPr>
        <w:pStyle w:val="BookText"/>
        <w:rPr/>
      </w:pPr>
      <w:r>
        <w:rPr>
          <w:rFonts w:ascii="IRNazanin" w:hAnsi="IRNazanin" w:eastAsia="IRNazanin"/>
          <w:color w:val="111111"/>
          <w:sz w:val="28"/>
          <w:sz w:val="28"/>
          <w:szCs w:val="28"/>
          <w:rtl w:val="true"/>
          <w:lang w:bidi="fa-IR"/>
        </w:rPr>
        <w:t>علی هم سیف اللَّه است و هم سیف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سرباز فداکار پیامبر؛ و جانباز و فدایی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الرسول مقامی است که رسول خداصلی الله علیه وآله به جهت شجاعت و فداکاری امیرمؤمنان‌علیه السلام،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038" w:name="__RefHeading___Toc2635091_211673320"/>
      <w:bookmarkStart w:id="1039" w:name="_Toc463"/>
      <w:bookmarkEnd w:id="1038"/>
      <w:r>
        <w:rPr/>
        <w:t>452</w:t>
      </w:r>
      <w:r>
        <w:rPr>
          <w:rtl w:val="true"/>
        </w:rPr>
        <w:t xml:space="preserve"> </w:t>
      </w:r>
      <w:r>
        <w:rPr>
          <w:rtl w:val="true"/>
        </w:rPr>
        <w:t>سَیفُ نِقْمَةِ اللَّهِ‌</w:t>
      </w:r>
      <w:bookmarkEnd w:id="1039"/>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در بهشت فردوس، درختی خلق فرموده که بر تمام برگ‌های آن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بْنُ أَبِی‌طالِبٍ عُرْوَةُ اللَّهِ الْوَثِیقَةِ وَحَبْلُ اللَّهِ الْمَتِینُ وَعَینُهُ فِی الْخَلائِقِ أَجْمَعِینَ وَسَیفُ نِقْمَتِهِ عَلَی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بن ابی‌طالب ریسمان محکم و مطمئن و متین خداست، علی چشم خدا بر تمام مردم است، و علی شمشیر غضب و انتقام خدا بر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با عبارات دیگری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أَسَدُ اللَّهِ فِی أَرْضِهِ وَسَیفُ نِقْمَتِهِ عَلی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که در کتب حدیث آمده است</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040" w:name="__RefHeading___Toc2635093_211673320"/>
      <w:bookmarkStart w:id="1041" w:name="_Toc464"/>
      <w:bookmarkEnd w:id="1040"/>
      <w:r>
        <w:rPr/>
        <w:t>453</w:t>
      </w:r>
      <w:r>
        <w:rPr>
          <w:rtl w:val="true"/>
        </w:rPr>
        <w:t xml:space="preserve"> </w:t>
      </w:r>
      <w:r>
        <w:rPr>
          <w:rtl w:val="true"/>
        </w:rPr>
        <w:t>الشّاکُّ بِهِ مُشْرِکٌ‌</w:t>
      </w:r>
      <w:bookmarkEnd w:id="1041"/>
    </w:p>
    <w:p>
      <w:pPr>
        <w:pStyle w:val="BookText"/>
        <w:rPr/>
      </w:pPr>
      <w:r>
        <w:rPr>
          <w:rFonts w:ascii="IRNazanin" w:hAnsi="IRNazanin" w:eastAsia="IRNazanin"/>
          <w:color w:val="111111"/>
          <w:sz w:val="28"/>
          <w:sz w:val="28"/>
          <w:szCs w:val="28"/>
          <w:rtl w:val="true"/>
          <w:lang w:bidi="fa-IR"/>
        </w:rPr>
        <w:t>هرکه در ولایت او شک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042" w:name="__RefHeading___Toc2635095_211673320"/>
      <w:bookmarkStart w:id="1043" w:name="_Toc465"/>
      <w:bookmarkEnd w:id="1042"/>
      <w:r>
        <w:rPr/>
        <w:t>454</w:t>
      </w:r>
      <w:r>
        <w:rPr>
          <w:rtl w:val="true"/>
        </w:rPr>
        <w:t xml:space="preserve"> </w:t>
      </w:r>
      <w:r>
        <w:rPr>
          <w:rtl w:val="true"/>
        </w:rPr>
        <w:t>شَبِیهُ عِیسی‌</w:t>
      </w:r>
      <w:bookmarkEnd w:id="1043"/>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عدّه‌ای از اصحاب در خدمت پیامبرصلی الله علیه وآله بودیم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یدْخُلُ السّاعَةَ شَبِیهُ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 شخصی که شبیه عیسی بن مریم است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که آنجا نشسته بود، رفت بیرون که برگردد تا او آن فرد باشد، ناگاه علی‌علیه السلام داخل شد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شِبْهاً مِنْ عِیسَی بِنْ مَرْیمَ، أَحَبَّتْهُ النَّصاری حَتّی أَنْزَلُوهُ بِمَنْزِلَةٍ لَیسَ بِها، وَأَبْغَضَهُ الْیهُودُ حَتّی بَهَتُوا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تو شباهتی از عیسی بن مریم است، نصاری آن‌قدر او را دوست داشتند </w:t>
      </w:r>
      <w:bookmarkStart w:id="1044" w:name="pg310_580"/>
    </w:p>
    <w:p>
      <w:pPr>
        <w:pStyle w:val="BookText"/>
        <w:rPr/>
      </w:pPr>
      <w:bookmarkEnd w:id="1044"/>
      <w:r>
        <w:rPr>
          <w:rFonts w:ascii="IRNazanin" w:hAnsi="IRNazanin" w:eastAsia="IRNazanin"/>
          <w:color w:val="111111"/>
          <w:sz w:val="28"/>
          <w:sz w:val="28"/>
          <w:szCs w:val="28"/>
          <w:rtl w:val="true"/>
          <w:lang w:bidi="fa-IR"/>
        </w:rPr>
        <w:t>او را به مقام بالایی بردند در حالی که آن‌گونه نبود، و یهود نیز آنقدر با او دشمنی کردند که حتی به مادرش هم بهتان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علی‌علیه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فِی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بِما لَیسَ فِی، وَمُبْغِضٌ یحْمِلُهُ شَنَئاتِی عَلَی أَنْ یبْهَتَنِی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به جهت من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در دوستی من افراط و غلوّ کردند و دسته‌ای که بغض و کینه آنان آنقدر شد که به‌من تهمت زدند</w:t>
      </w:r>
      <w:r>
        <w:rPr>
          <w:rFonts w:eastAsia="IRNazanin" w:cs="IRNazanin"/>
          <w:color w:val="111111"/>
          <w:sz w:val="28"/>
          <w:szCs w:val="28"/>
          <w:rtl w:val="true"/>
          <w:lang w:bidi="fa-IR"/>
        </w:rPr>
        <w:t>».</w:t>
      </w:r>
    </w:p>
    <w:p>
      <w:pPr>
        <w:pStyle w:val="Heading3"/>
        <w:numPr>
          <w:ilvl w:val="2"/>
          <w:numId w:val="1"/>
        </w:numPr>
        <w:rPr/>
      </w:pPr>
      <w:bookmarkStart w:id="1045" w:name="__RefHeading___Toc2635097_211673320"/>
      <w:bookmarkStart w:id="1046" w:name="_Toc466"/>
      <w:bookmarkEnd w:id="1045"/>
      <w:r>
        <w:rPr/>
        <w:t>455</w:t>
      </w:r>
      <w:r>
        <w:rPr>
          <w:rtl w:val="true"/>
        </w:rPr>
        <w:t xml:space="preserve"> </w:t>
      </w:r>
      <w:r>
        <w:rPr>
          <w:rtl w:val="true"/>
        </w:rPr>
        <w:t>الشَّجَرَةُ الْواحِدَةُ</w:t>
      </w:r>
      <w:bookmarkEnd w:id="1046"/>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شَجَرَةٍ شَتّی وَأَنَا وَأَنْتَ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اصلها و ریشه‌های گوناگون و پراکنده‌اند؛ ولی من و تو از یک ریشه و اصلیم</w:t>
      </w:r>
      <w:r>
        <w:rPr>
          <w:rFonts w:eastAsia="IRNazanin" w:cs="IRNazanin"/>
          <w:color w:val="111111"/>
          <w:sz w:val="28"/>
          <w:szCs w:val="28"/>
          <w:rtl w:val="true"/>
          <w:lang w:bidi="fa-IR"/>
        </w:rPr>
        <w:t>».</w:t>
      </w:r>
    </w:p>
    <w:p>
      <w:pPr>
        <w:pStyle w:val="Heading3"/>
        <w:numPr>
          <w:ilvl w:val="2"/>
          <w:numId w:val="1"/>
        </w:numPr>
        <w:rPr/>
      </w:pPr>
      <w:bookmarkStart w:id="1047" w:name="__RefHeading___Toc2635099_211673320"/>
      <w:bookmarkStart w:id="1048" w:name="_Toc467"/>
      <w:bookmarkEnd w:id="1047"/>
      <w:r>
        <w:rPr/>
        <w:t>456</w:t>
      </w:r>
      <w:r>
        <w:rPr>
          <w:rtl w:val="true"/>
        </w:rPr>
        <w:t xml:space="preserve"> </w:t>
      </w:r>
      <w:r>
        <w:rPr>
          <w:rtl w:val="true"/>
        </w:rPr>
        <w:t>الشِّرْکُ بِهِ شِرْکٌ بِاللَّهِ‌</w:t>
      </w:r>
      <w:bookmarkEnd w:id="1048"/>
    </w:p>
    <w:p>
      <w:pPr>
        <w:pStyle w:val="BookText"/>
        <w:rPr/>
      </w:pPr>
      <w:r>
        <w:rPr>
          <w:rFonts w:ascii="IRNazanin" w:hAnsi="IRNazanin" w:eastAsia="IRNazanin"/>
          <w:color w:val="111111"/>
          <w:sz w:val="28"/>
          <w:sz w:val="28"/>
          <w:szCs w:val="28"/>
          <w:rtl w:val="true"/>
          <w:lang w:bidi="fa-IR"/>
        </w:rPr>
        <w:t>هرکه برای او شریک در خلافت قرار دهد، گویا برای خدا شریک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إِنْکارُ اللَّهِ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049" w:name="__RefHeading___Toc2635101_211673320"/>
      <w:bookmarkStart w:id="1050" w:name="_Toc468"/>
      <w:bookmarkEnd w:id="1049"/>
      <w:r>
        <w:rPr/>
        <w:t>457</w:t>
      </w:r>
      <w:r>
        <w:rPr>
          <w:rtl w:val="true"/>
        </w:rPr>
        <w:t xml:space="preserve"> </w:t>
      </w:r>
      <w:r>
        <w:rPr>
          <w:rtl w:val="true"/>
        </w:rPr>
        <w:t>الشَّکُّ فِیهِ شَکٌّ فِی اللَّهِ‌</w:t>
      </w:r>
      <w:bookmarkEnd w:id="1050"/>
    </w:p>
    <w:p>
      <w:pPr>
        <w:pStyle w:val="BookText"/>
        <w:rPr/>
      </w:pPr>
      <w:r>
        <w:rPr>
          <w:rFonts w:ascii="IRNazanin" w:hAnsi="IRNazanin" w:eastAsia="IRNazanin"/>
          <w:color w:val="111111"/>
          <w:sz w:val="28"/>
          <w:sz w:val="28"/>
          <w:szCs w:val="28"/>
          <w:rtl w:val="true"/>
          <w:lang w:bidi="fa-IR"/>
        </w:rPr>
        <w:t>هرکه در مقام و مرتبه او شک و تردید کند، گویا در خدا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إِنْکارُ اللَّهِ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051" w:name="__RefHeading___Toc2635103_211673320"/>
      <w:bookmarkStart w:id="1052" w:name="_Toc469"/>
      <w:bookmarkEnd w:id="1051"/>
      <w:r>
        <w:rPr/>
        <w:t>458</w:t>
      </w:r>
      <w:r>
        <w:rPr>
          <w:rtl w:val="true"/>
        </w:rPr>
        <w:t xml:space="preserve"> </w:t>
      </w:r>
      <w:r>
        <w:rPr>
          <w:rtl w:val="true"/>
        </w:rPr>
        <w:t>شَمْسُ السَّماءِ السّابِعَةِ</w:t>
      </w:r>
      <w:bookmarkEnd w:id="1052"/>
    </w:p>
    <w:p>
      <w:pPr>
        <w:pStyle w:val="BookText"/>
        <w:rPr/>
      </w:pPr>
      <w:r>
        <w:rPr>
          <w:rFonts w:ascii="IRNazanin" w:hAnsi="IRNazanin" w:eastAsia="IRNazanin"/>
          <w:color w:val="111111"/>
          <w:sz w:val="28"/>
          <w:sz w:val="28"/>
          <w:szCs w:val="28"/>
          <w:rtl w:val="true"/>
          <w:lang w:bidi="fa-IR"/>
        </w:rPr>
        <w:t>پیامبرصلی الله علیه وآله در فضایل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فِی السَّمآءِ السّابِعَةِ کَالشَّمْسِ بِالنَّهارِ فِی الْأَرْضِ وَفِی السَّمآءِ الدُّنْیا کَالْقَمَرِ بِاللَّیلِ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اللَّهُ عَلِیاً مِنَ الْفَضْلِ جُزْءاً لَوْ قُسِمَ عَلَی أَهْلِ الْأَرْضِ لَوَسِعَهُمْ وَأَعْطاهُ اللَّهُ مِنَ الْفَهْمِ لَوْ قُسِمَ عَلی أَهْلِ الْأَرْضِ لَوَسِعَهُمْ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در آسمان هفتم همانند خورشید است در وسط روز، و در آسمان دنیا مانند ماه است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به علی فضیلت داده که اگر به همه اهل زمین تقسیم کنند به همه خواهد رسید و آن‌قدر فهم و دانش به وی داده که اگر به همه اهل زمین بدهند، به همه خواهد رسید</w:t>
      </w:r>
      <w:r>
        <w:rPr>
          <w:rFonts w:eastAsia="IRNazanin" w:cs="IRNazanin"/>
          <w:color w:val="111111"/>
          <w:sz w:val="28"/>
          <w:szCs w:val="28"/>
          <w:rtl w:val="true"/>
          <w:lang w:bidi="fa-IR"/>
        </w:rPr>
        <w:t>».</w:t>
      </w:r>
    </w:p>
    <w:p>
      <w:pPr>
        <w:pStyle w:val="Heading3"/>
        <w:numPr>
          <w:ilvl w:val="2"/>
          <w:numId w:val="1"/>
        </w:numPr>
        <w:rPr/>
      </w:pPr>
      <w:bookmarkStart w:id="1053" w:name="__RefHeading___Toc2635105_211673320"/>
      <w:bookmarkStart w:id="1054" w:name="_Toc470"/>
      <w:bookmarkEnd w:id="1053"/>
      <w:r>
        <w:rPr/>
        <w:t>459</w:t>
      </w:r>
      <w:r>
        <w:rPr>
          <w:rtl w:val="true"/>
        </w:rPr>
        <w:t xml:space="preserve"> </w:t>
      </w:r>
      <w:r>
        <w:rPr>
          <w:rtl w:val="true"/>
        </w:rPr>
        <w:t>الشَّمْسُ الطّالِعَةُ</w:t>
      </w:r>
      <w:bookmarkEnd w:id="1054"/>
    </w:p>
    <w:p>
      <w:pPr>
        <w:pStyle w:val="BookText"/>
        <w:rPr/>
      </w:pPr>
      <w:r>
        <w:rPr>
          <w:rFonts w:ascii="IRNazanin" w:hAnsi="IRNazanin" w:eastAsia="IRNazanin"/>
          <w:color w:val="111111"/>
          <w:sz w:val="28"/>
          <w:sz w:val="28"/>
          <w:szCs w:val="28"/>
          <w:rtl w:val="true"/>
          <w:lang w:bidi="fa-IR"/>
        </w:rPr>
        <w:t>خورشید تابان و نورافشان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أَسْخی مِنَ الْفُراتِ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1055" w:name="__RefHeading___Toc2635107_211673320"/>
      <w:bookmarkStart w:id="1056" w:name="_Toc471"/>
      <w:bookmarkEnd w:id="1055"/>
      <w:r>
        <w:rPr/>
        <w:t>460</w:t>
      </w:r>
      <w:r>
        <w:rPr>
          <w:rtl w:val="true"/>
        </w:rPr>
        <w:t xml:space="preserve"> </w:t>
      </w:r>
      <w:r>
        <w:rPr>
          <w:rtl w:val="true"/>
        </w:rPr>
        <w:t>شَمْعُونُ الْأُمَّةِ</w:t>
      </w:r>
      <w:bookmarkEnd w:id="1056"/>
    </w:p>
    <w:p>
      <w:pPr>
        <w:pStyle w:val="BookText"/>
        <w:rPr/>
      </w:pPr>
      <w:r>
        <w:rPr>
          <w:rFonts w:ascii="IRNazanin" w:hAnsi="IRNazanin" w:eastAsia="IRNazanin"/>
          <w:color w:val="111111"/>
          <w:sz w:val="28"/>
          <w:sz w:val="28"/>
          <w:szCs w:val="28"/>
          <w:rtl w:val="true"/>
          <w:lang w:bidi="fa-IR"/>
        </w:rPr>
        <w:t>رسول خداصلی الله علیه وآله امیرمؤمنان‌علیه السلام را به شمعون وصی حضرت عیسی‌علیه السلام تشبیه کرده و ایشان را شمعون این امّت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الْأُمَّةِ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057" w:name="__RefHeading___Toc2635109_211673320"/>
      <w:bookmarkStart w:id="1058" w:name="_Toc472"/>
      <w:bookmarkEnd w:id="1057"/>
      <w:r>
        <w:rPr/>
        <w:t>461</w:t>
      </w:r>
      <w:r>
        <w:rPr>
          <w:rtl w:val="true"/>
        </w:rPr>
        <w:t xml:space="preserve"> </w:t>
      </w:r>
      <w:r>
        <w:rPr>
          <w:rtl w:val="true"/>
        </w:rPr>
        <w:t>الشَّهِیدٌُ</w:t>
      </w:r>
      <w:bookmarkEnd w:id="105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اولین و شجاع‌ترین مبارز صدر اسلام، در کنار پیامبرصلی الله علیه وآله با کافران و مشرکان تا آخرین نفس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جهاد نیز، چیزی جز شهادت نیست</w:t>
      </w:r>
      <w:r>
        <w:rPr>
          <w:rFonts w:eastAsia="IRNazanin" w:cs="IRNazanin"/>
          <w:color w:val="111111"/>
          <w:sz w:val="28"/>
          <w:szCs w:val="28"/>
          <w:rtl w:val="true"/>
          <w:lang w:bidi="fa-IR"/>
        </w:rPr>
        <w:t xml:space="preserve">. </w:t>
      </w:r>
      <w:bookmarkStart w:id="1059" w:name="pg310_581"/>
    </w:p>
    <w:p>
      <w:pPr>
        <w:pStyle w:val="BookText"/>
        <w:rPr/>
      </w:pPr>
      <w:bookmarkEnd w:id="1059"/>
      <w:r>
        <w:rPr>
          <w:rFonts w:ascii="IRNazanin" w:hAnsi="IRNazanin" w:eastAsia="IRNazanin"/>
          <w:color w:val="111111"/>
          <w:sz w:val="28"/>
          <w:sz w:val="28"/>
          <w:szCs w:val="28"/>
          <w:rtl w:val="true"/>
          <w:lang w:bidi="fa-IR"/>
        </w:rPr>
        <w:t>پیامبر اکرم‌صلی الله علیه وآله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الْکَرِیمُ حَیاً وَالشَّهِیدُ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او با کرامت و بزرگواری و مرگش نیز با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حضرت،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صدیق 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امیرالمؤمنین‌علیه السلام این‌گونه گواهی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أَنَّکَ لَقِیتَ اللَّهَ وَأَنْتَ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خدا را ملاقات نمودی در حالی که شهید شدی</w:t>
      </w:r>
      <w:r>
        <w:rPr>
          <w:rFonts w:eastAsia="IRNazanin" w:cs="IRNazanin"/>
          <w:color w:val="111111"/>
          <w:sz w:val="28"/>
          <w:szCs w:val="28"/>
          <w:rtl w:val="true"/>
          <w:lang w:bidi="fa-IR"/>
        </w:rPr>
        <w:t>».</w:t>
      </w:r>
    </w:p>
    <w:p>
      <w:pPr>
        <w:pStyle w:val="Heading3"/>
        <w:numPr>
          <w:ilvl w:val="2"/>
          <w:numId w:val="1"/>
        </w:numPr>
        <w:rPr/>
      </w:pPr>
      <w:bookmarkStart w:id="1060" w:name="__RefHeading___Toc2635111_211673320"/>
      <w:bookmarkStart w:id="1061" w:name="_Toc473"/>
      <w:bookmarkEnd w:id="1060"/>
      <w:r>
        <w:rPr/>
        <w:t>462</w:t>
      </w:r>
      <w:r>
        <w:rPr>
          <w:rtl w:val="true"/>
        </w:rPr>
        <w:t xml:space="preserve"> </w:t>
      </w:r>
      <w:r>
        <w:rPr>
          <w:rtl w:val="true"/>
        </w:rPr>
        <w:t>شِیعَتُهُ أَوْلِیآءُ اللَّهِ‌</w:t>
      </w:r>
      <w:bookmarkEnd w:id="1061"/>
    </w:p>
    <w:p>
      <w:pPr>
        <w:pStyle w:val="BookText"/>
        <w:rPr/>
      </w:pPr>
      <w:r>
        <w:rPr>
          <w:rFonts w:ascii="IRNazanin" w:hAnsi="IRNazanin" w:eastAsia="IRNazanin"/>
          <w:color w:val="111111"/>
          <w:sz w:val="28"/>
          <w:sz w:val="28"/>
          <w:szCs w:val="28"/>
          <w:rtl w:val="true"/>
          <w:lang w:bidi="fa-IR"/>
        </w:rPr>
        <w:t>کسی که شیعیان و پیروان او دوستان خدایند و خدا آنان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أَنْصارُهُ أَنْصارُ اللَّهِ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1062" w:name="__RefHeading___Toc2635113_211673320"/>
      <w:bookmarkStart w:id="1063" w:name="_Toc474"/>
      <w:bookmarkEnd w:id="1062"/>
      <w:r>
        <w:rPr/>
        <w:t>463</w:t>
      </w:r>
      <w:r>
        <w:rPr>
          <w:rtl w:val="true"/>
        </w:rPr>
        <w:t xml:space="preserve"> </w:t>
      </w:r>
      <w:r>
        <w:rPr>
          <w:rtl w:val="true"/>
        </w:rPr>
        <w:t>شِیعَتُهُ شِیعَةُ اللَّهِ‌</w:t>
      </w:r>
      <w:bookmarkEnd w:id="1063"/>
    </w:p>
    <w:p>
      <w:pPr>
        <w:pStyle w:val="BookText"/>
        <w:rPr/>
      </w:pPr>
      <w:r>
        <w:rPr>
          <w:rFonts w:ascii="IRNazanin" w:hAnsi="IRNazanin" w:eastAsia="IRNazanin"/>
          <w:color w:val="111111"/>
          <w:sz w:val="28"/>
          <w:sz w:val="28"/>
          <w:szCs w:val="28"/>
          <w:rtl w:val="true"/>
          <w:lang w:bidi="fa-IR"/>
        </w:rPr>
        <w:t>شیعه و پیرو او، شیعه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أَنْصارُهُ أَنْصارُ اللَّهِ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1064" w:name="__RefHeading___Toc2635115_211673320"/>
      <w:bookmarkStart w:id="1065" w:name="_Toc475"/>
      <w:bookmarkEnd w:id="1064"/>
      <w:r>
        <w:rPr/>
        <w:t>464</w:t>
      </w:r>
      <w:r>
        <w:rPr>
          <w:rtl w:val="true"/>
        </w:rPr>
        <w:t xml:space="preserve"> </w:t>
      </w:r>
      <w:r>
        <w:rPr>
          <w:rtl w:val="true"/>
        </w:rPr>
        <w:t>شِیعَتُهُ شِیعَةُ الرَّسُولِ‌</w:t>
      </w:r>
      <w:bookmarkEnd w:id="1065"/>
    </w:p>
    <w:p>
      <w:pPr>
        <w:pStyle w:val="BookText"/>
        <w:rPr/>
      </w:pPr>
      <w:r>
        <w:rPr>
          <w:rFonts w:ascii="IRNazanin" w:hAnsi="IRNazanin" w:eastAsia="IRNazanin"/>
          <w:color w:val="111111"/>
          <w:sz w:val="28"/>
          <w:sz w:val="28"/>
          <w:szCs w:val="28"/>
          <w:rtl w:val="true"/>
          <w:lang w:bidi="fa-IR"/>
        </w:rPr>
        <w:t>پیروان او، پیروان رسول خداصلی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أَعْداءُ الرَّسُولِ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066" w:name="__RefHeading___Toc2635117_211673320"/>
      <w:bookmarkStart w:id="1067" w:name="_Toc476"/>
      <w:bookmarkEnd w:id="1066"/>
      <w:r>
        <w:rPr/>
        <w:t>465</w:t>
      </w:r>
      <w:r>
        <w:rPr>
          <w:rtl w:val="true"/>
        </w:rPr>
        <w:t xml:space="preserve"> </w:t>
      </w:r>
      <w:r>
        <w:rPr>
          <w:rtl w:val="true"/>
        </w:rPr>
        <w:t>شِیعَتُهُ الْفائِزُونَ‌</w:t>
      </w:r>
      <w:bookmarkEnd w:id="1067"/>
    </w:p>
    <w:p>
      <w:pPr>
        <w:pStyle w:val="BookText"/>
        <w:rPr/>
      </w:pPr>
      <w:r>
        <w:rPr>
          <w:rFonts w:ascii="IRNazanin" w:hAnsi="IRNazanin" w:eastAsia="IRNazanin"/>
          <w:color w:val="111111"/>
          <w:sz w:val="28"/>
          <w:sz w:val="28"/>
          <w:szCs w:val="28"/>
          <w:rtl w:val="true"/>
          <w:lang w:bidi="fa-IR"/>
        </w:rPr>
        <w:t>رسول خداصلی الله علیه وآله در مورد حضرت و پیروانش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شِیعَةُ عَلِی‌ّ هُمُ الْفائِزُونَ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 رستگاران روز قیامت هستند</w:t>
      </w:r>
      <w:r>
        <w:rPr>
          <w:rFonts w:eastAsia="IRNazanin" w:cs="IRNazanin"/>
          <w:color w:val="111111"/>
          <w:sz w:val="28"/>
          <w:szCs w:val="28"/>
          <w:rtl w:val="true"/>
          <w:lang w:bidi="fa-IR"/>
        </w:rPr>
        <w:t>».</w:t>
      </w:r>
    </w:p>
    <w:p>
      <w:pPr>
        <w:pStyle w:val="Heading3"/>
        <w:numPr>
          <w:ilvl w:val="2"/>
          <w:numId w:val="1"/>
        </w:numPr>
        <w:rPr/>
      </w:pPr>
      <w:bookmarkStart w:id="1068" w:name="__RefHeading___Toc2635119_211673320"/>
      <w:bookmarkStart w:id="1069" w:name="_Toc477"/>
      <w:bookmarkEnd w:id="1068"/>
      <w:r>
        <w:rPr/>
        <w:t>466</w:t>
      </w:r>
      <w:r>
        <w:rPr>
          <w:rtl w:val="true"/>
        </w:rPr>
        <w:t xml:space="preserve"> </w:t>
      </w:r>
      <w:r>
        <w:rPr>
          <w:rtl w:val="true"/>
        </w:rPr>
        <w:t>شِیعَتُهُ فِی الْجَنَّةِ</w:t>
      </w:r>
      <w:bookmarkEnd w:id="1069"/>
    </w:p>
    <w:p>
      <w:pPr>
        <w:pStyle w:val="BookText"/>
        <w:rPr/>
      </w:pPr>
      <w:r>
        <w:rPr>
          <w:rFonts w:ascii="IRNazanin" w:hAnsi="IRNazanin" w:eastAsia="IRNazanin"/>
          <w:color w:val="111111"/>
          <w:sz w:val="28"/>
          <w:sz w:val="28"/>
          <w:szCs w:val="28"/>
          <w:rtl w:val="true"/>
          <w:lang w:bidi="fa-IR"/>
        </w:rPr>
        <w:t>رسول خداصلی الله علیه وآله به 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وَشِیعَتُکَ فِی الْجَنَّةِ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 بهشت خواهید بود</w:t>
      </w:r>
      <w:r>
        <w:rPr>
          <w:rFonts w:eastAsia="IRNazanin" w:cs="IRNazanin"/>
          <w:color w:val="111111"/>
          <w:sz w:val="28"/>
          <w:szCs w:val="28"/>
          <w:rtl w:val="true"/>
          <w:lang w:bidi="fa-IR"/>
        </w:rPr>
        <w:t>».</w:t>
      </w:r>
    </w:p>
    <w:p>
      <w:pPr>
        <w:pStyle w:val="Heading3"/>
        <w:numPr>
          <w:ilvl w:val="2"/>
          <w:numId w:val="1"/>
        </w:numPr>
        <w:rPr/>
      </w:pPr>
      <w:bookmarkStart w:id="1070" w:name="__RefHeading___Toc2635121_211673320"/>
      <w:bookmarkStart w:id="1071" w:name="_Toc478"/>
      <w:bookmarkEnd w:id="1070"/>
      <w:r>
        <w:rPr/>
        <w:t>467</w:t>
      </w:r>
      <w:r>
        <w:rPr>
          <w:rtl w:val="true"/>
        </w:rPr>
        <w:t xml:space="preserve"> </w:t>
      </w:r>
      <w:r>
        <w:rPr>
          <w:rtl w:val="true"/>
        </w:rPr>
        <w:t>الصّابِرُ</w:t>
      </w:r>
      <w:bookmarkEnd w:id="1071"/>
    </w:p>
    <w:p>
      <w:pPr>
        <w:pStyle w:val="BookText"/>
        <w:rPr/>
      </w:pPr>
      <w:r>
        <w:rPr>
          <w:rFonts w:ascii="IRNazanin" w:hAnsi="IRNazanin" w:eastAsia="IRNazanin"/>
          <w:color w:val="111111"/>
          <w:sz w:val="28"/>
          <w:sz w:val="28"/>
          <w:szCs w:val="28"/>
          <w:rtl w:val="true"/>
          <w:lang w:bidi="fa-IR"/>
        </w:rPr>
        <w:t>صبر کننده و شکیبا و تحمل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خطبه‌اش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درحالی‌که خار در چشم و استخوان در گلو داشتم، صبر کردم در حالی که میراث خود را بر باد رفته می‌دیدم، مدت طولانی با چنین وضعی صبر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مخصوصه آن حضرت در روز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الصّابِرُ فِی الْبَأْسآءِ وَالضَّرّآءِ وَحِینَ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صبر کننده در سختی‌ها و سستی‌ها هستی و در هر زمان که مشکلی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امام‌صادق‌علیه السلام در زیارت آن‌حضرت فرموده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النّاکِثِینَ فِی سَبِیلِکَ، وَالْقاسِطِینَ فِی حُکْمِکَ، وَالْمارِقِینَ عَنْ أَمْرِکَ، صابِراً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0"/>
      </w:r>
      <w:bookmarkStart w:id="1072" w:name="pg310_582"/>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در راه تو با پیمان شکنان جهاد نمود و با قاسطین و با مارقین از امر تو مبارزه نمود، در حالی که صبر و شکیبایی را پیشه خود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073" w:name="__RefHeading___Toc2635123_211673320"/>
      <w:bookmarkStart w:id="1074" w:name="_Toc479"/>
      <w:bookmarkEnd w:id="1073"/>
      <w:r>
        <w:rPr/>
        <w:t>468</w:t>
      </w:r>
      <w:r>
        <w:rPr>
          <w:rtl w:val="true"/>
        </w:rPr>
        <w:t xml:space="preserve"> </w:t>
      </w:r>
      <w:r>
        <w:rPr>
          <w:rtl w:val="true"/>
        </w:rPr>
        <w:t>صاحِبُ الْإِلْهامِ‌</w:t>
      </w:r>
      <w:bookmarkEnd w:id="1074"/>
    </w:p>
    <w:p>
      <w:pPr>
        <w:pStyle w:val="BookText"/>
        <w:rPr/>
      </w:pPr>
      <w:r>
        <w:rPr>
          <w:rFonts w:ascii="IRNazanin" w:hAnsi="IRNazanin" w:eastAsia="IRNazanin"/>
          <w:color w:val="111111"/>
          <w:sz w:val="28"/>
          <w:sz w:val="28"/>
          <w:szCs w:val="28"/>
          <w:rtl w:val="true"/>
          <w:lang w:bidi="fa-IR"/>
        </w:rPr>
        <w:t>از جانب خدا به او الهام می‌شود؛ یعنی به پیامبر وحی و به امیرالمؤمنین‌علیه السلام الهام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قول پیامبر اکرم‌صلی الله علیه وآله نقل می‌کند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أَعْطانِی اللَّهُ خَمْساً وَأَعْطی عَلِیاً خَمْساً، أَعْطانِی جَوامِعَ الْکَلِمِ وَأَعْطی عَلِیاً جَوامِعَ الْعِلْمِ، وَجَعَلَنِی نَبِیاً وَجَعَلَهُ وَصِیاً، وَأَعْطانِی الْکَوْثَرَ وَأَعْطاهُ السَّلْسَبِیلَ، وَأَعْطانِی الْوَحْی وَأَعْطاهُ الْإِلْهامَ، وَأَسْری بِی إِلَیهِ وَفَتَحَ لَهُ أَبْوابَ السَّمآءِ وَالْحُجُبَ حَتّی نَظَرَ إِلَی وَنَظَرْتُ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پنج عطیه به من و پنج عطیه هم به علی‌علیه السلام داده است؛ به من جوامع الکلم داده و به علی‌علیه السلام جوامع العلم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پیامبر نموده و علی‌علیه السلام را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را داده و به علی‌علیه السلام چشمه سلسبیل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وحی می‌شود و به علی‌علیه السلام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خود بالا برد و برای علی‌علیه السلام نیز درهای آسمان و حجاب‌ها گشوده شد؛ به گونه‌ای که هم او مرا می‌دید و هم من او را می‌دیدم</w:t>
      </w:r>
      <w:r>
        <w:rPr>
          <w:rFonts w:eastAsia="IRNazanin" w:cs="IRNazanin"/>
          <w:color w:val="111111"/>
          <w:sz w:val="28"/>
          <w:szCs w:val="28"/>
          <w:rtl w:val="true"/>
          <w:lang w:bidi="fa-IR"/>
        </w:rPr>
        <w:t>».</w:t>
      </w:r>
    </w:p>
    <w:p>
      <w:pPr>
        <w:pStyle w:val="Heading3"/>
        <w:numPr>
          <w:ilvl w:val="2"/>
          <w:numId w:val="1"/>
        </w:numPr>
        <w:rPr/>
      </w:pPr>
      <w:bookmarkStart w:id="1075" w:name="__RefHeading___Toc2635125_211673320"/>
      <w:bookmarkStart w:id="1076" w:name="_Toc480"/>
      <w:bookmarkEnd w:id="1075"/>
      <w:r>
        <w:rPr/>
        <w:t>469</w:t>
      </w:r>
      <w:r>
        <w:rPr>
          <w:rtl w:val="true"/>
        </w:rPr>
        <w:t xml:space="preserve"> </w:t>
      </w:r>
      <w:r>
        <w:rPr>
          <w:rtl w:val="true"/>
        </w:rPr>
        <w:t>صاحِبُ التَّأْوِیلِ‌</w:t>
      </w:r>
      <w:bookmarkEnd w:id="1076"/>
    </w:p>
    <w:p>
      <w:pPr>
        <w:pStyle w:val="BookText"/>
        <w:rPr/>
      </w:pPr>
      <w:r>
        <w:rPr>
          <w:rFonts w:ascii="IRNazanin" w:hAnsi="IRNazanin" w:eastAsia="IRNazanin"/>
          <w:color w:val="111111"/>
          <w:sz w:val="28"/>
          <w:sz w:val="28"/>
          <w:szCs w:val="28"/>
          <w:rtl w:val="true"/>
          <w:lang w:bidi="fa-IR"/>
        </w:rPr>
        <w:t>تأویل ازجهتی در مقابل تنزیل است؛ مراد از تنزیل این است که قرآن کریم نازل شده و مراد از تأویل آن است که باید طبق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تأویل؛ یعنی تفسیر و باطن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بارها به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تنزیل قرآن جنگیدم و تو برای تأویل آن جنگ خواهی کرد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در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عِنْدَهُ تَأْوِیلُ الْمُحْکَمِ وَالْمُتَشابَهِ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آقایی که تأویل آیات محکم و متشابه قرآن نزد اوست</w:t>
      </w:r>
      <w:r>
        <w:rPr>
          <w:rFonts w:eastAsia="IRNazanin" w:cs="IRNazanin"/>
          <w:color w:val="111111"/>
          <w:sz w:val="28"/>
          <w:szCs w:val="28"/>
          <w:rtl w:val="true"/>
          <w:lang w:bidi="fa-IR"/>
        </w:rPr>
        <w:t>».</w:t>
      </w:r>
    </w:p>
    <w:p>
      <w:pPr>
        <w:pStyle w:val="Heading3"/>
        <w:numPr>
          <w:ilvl w:val="2"/>
          <w:numId w:val="1"/>
        </w:numPr>
        <w:rPr/>
      </w:pPr>
      <w:bookmarkStart w:id="1077" w:name="__RefHeading___Toc2635127_211673320"/>
      <w:bookmarkStart w:id="1078" w:name="_Toc481"/>
      <w:bookmarkEnd w:id="1077"/>
      <w:r>
        <w:rPr/>
        <w:t>470</w:t>
      </w:r>
      <w:r>
        <w:rPr>
          <w:rtl w:val="true"/>
        </w:rPr>
        <w:t xml:space="preserve"> </w:t>
      </w:r>
      <w:r>
        <w:rPr>
          <w:rtl w:val="true"/>
        </w:rPr>
        <w:t>صاحِبُ التّاجِ‌</w:t>
      </w:r>
      <w:bookmarkEnd w:id="1078"/>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یؤْتی بِکَ عَلی حِجْلَةٍ مِنْ نُورٍ، عَلی رَأْسِکَ تاجٌ مِنَ النُّورِ، لَهُ أَرْبَعَةُ أَرْکانٍ، عَلی کُلِ‌ّ رُکْنٍ ثَلاثَةُأَسْطُرٍ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مُحَمَّدٌرَسُولُ اللَّهِ، عَلِی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شود تو را با حجله‌ای از نور می‌آورند، که بر سر تو نیز تاجی از نور با چهار رکن قرار دارد، بر هر رکن آن سه </w:t>
      </w:r>
      <w:bookmarkStart w:id="1079" w:name="pg310_583"/>
    </w:p>
    <w:p>
      <w:pPr>
        <w:pStyle w:val="BookText"/>
        <w:rPr/>
      </w:pPr>
      <w:bookmarkEnd w:id="1079"/>
      <w:r>
        <w:rPr>
          <w:rFonts w:ascii="Amiri" w:hAnsi="Amiri" w:eastAsia="Amiri" w:cs="Amiri"/>
          <w:color w:val="111111"/>
          <w:sz w:val="28"/>
          <w:sz w:val="28"/>
          <w:szCs w:val="28"/>
          <w:rtl w:val="true"/>
          <w:lang w:bidi="ar-SA"/>
        </w:rPr>
        <w:t>سطر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2635129_211673320"/>
      <w:bookmarkStart w:id="1081" w:name="_Toc482"/>
      <w:bookmarkEnd w:id="1080"/>
      <w:r>
        <w:rPr/>
        <w:t>471</w:t>
      </w:r>
      <w:r>
        <w:rPr>
          <w:rtl w:val="true"/>
        </w:rPr>
        <w:t xml:space="preserve"> </w:t>
      </w:r>
      <w:r>
        <w:rPr>
          <w:rtl w:val="true"/>
        </w:rPr>
        <w:t>صاحِبُ الْجِنانِ‌</w:t>
      </w:r>
      <w:bookmarkEnd w:id="1081"/>
    </w:p>
    <w:p>
      <w:pPr>
        <w:pStyle w:val="BookText"/>
        <w:rPr/>
      </w:pPr>
      <w:r>
        <w:rPr>
          <w:rFonts w:ascii="IRNazanin" w:hAnsi="IRNazanin" w:eastAsia="IRNazanin"/>
          <w:color w:val="111111"/>
          <w:sz w:val="28"/>
          <w:sz w:val="28"/>
          <w:szCs w:val="28"/>
          <w:rtl w:val="true"/>
          <w:lang w:bidi="fa-IR"/>
        </w:rPr>
        <w:t>صاحب اختیار بهشت؛ دوستانش را به بهشت راه می‌دهد و دشمنانش را از آن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الْجِنانِ وَقَسِیمُ النِّیرانِ، أَلا وَإِنَّ مالِکاً وَرِضْوانَ یأْتِیانِ غَداً عَنْ أَمْرِ الرَّحْمنِ فَیقُولانِ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هِبَةُ اللَّهِ إِلَیکَ، فَسَلِّمْها إِلی عَلِی‌ّ بْنِ أَبِی طالِبٍ، فَأَدْفَعُها إِلَیکَ، مَفاتِیحُ الْجَنَّةِ وَالنّارِ یوْمَئِذٍ بِیدِکَ تَفْعَلُ بِها ما تَشآءُ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بهشت و تقسیم کننده آتش هستی، بدان که در روز قیامت مالک و رضوان که مأموران بهشت و جهنم هستند از جانب پروردگار پیش من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خدا برای توست، پس آن را به علی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به تو می‌دهم، کلیدهای بهشت و جهنم در آن روز به دست توست، هر چه بخواهی خواهی کرد</w:t>
      </w:r>
      <w:r>
        <w:rPr>
          <w:rFonts w:eastAsia="IRNazanin" w:cs="IRNazanin"/>
          <w:color w:val="111111"/>
          <w:sz w:val="28"/>
          <w:szCs w:val="28"/>
          <w:rtl w:val="true"/>
          <w:lang w:bidi="fa-IR"/>
        </w:rPr>
        <w:t>».</w:t>
      </w:r>
    </w:p>
    <w:p>
      <w:pPr>
        <w:pStyle w:val="Heading3"/>
        <w:numPr>
          <w:ilvl w:val="2"/>
          <w:numId w:val="1"/>
        </w:numPr>
        <w:rPr/>
      </w:pPr>
      <w:bookmarkStart w:id="1082" w:name="__RefHeading___Toc2635131_211673320"/>
      <w:bookmarkStart w:id="1083" w:name="_Toc483"/>
      <w:bookmarkEnd w:id="1082"/>
      <w:r>
        <w:rPr/>
        <w:t>472</w:t>
      </w:r>
      <w:r>
        <w:rPr>
          <w:rtl w:val="true"/>
        </w:rPr>
        <w:t xml:space="preserve"> </w:t>
      </w:r>
      <w:r>
        <w:rPr>
          <w:rtl w:val="true"/>
        </w:rPr>
        <w:t>صاحِبُ الْجَوازِ</w:t>
      </w:r>
      <w:bookmarkEnd w:id="1083"/>
    </w:p>
    <w:p>
      <w:pPr>
        <w:pStyle w:val="BookText"/>
        <w:rPr/>
      </w:pPr>
      <w:r>
        <w:rPr>
          <w:rFonts w:ascii="IRNazanin" w:hAnsi="IRNazanin" w:eastAsia="IRNazanin"/>
          <w:color w:val="111111"/>
          <w:sz w:val="28"/>
          <w:sz w:val="28"/>
          <w:szCs w:val="28"/>
          <w:rtl w:val="true"/>
          <w:lang w:bidi="fa-IR"/>
        </w:rPr>
        <w:t>برگه عبور و مجوّز افراد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وَنَصَبَ الصِّراطَ عَلی جَهَنَّمَ، لَمْ یجُزْ عَلَیهِ إِلّا مَعَهُ جَوْازٌ فِیهِ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روز قیامت فرا برسد و پل صراط را بر روی جهنم نصب کنند، هیچ‌کسی نمی‌تواند از آن عبور کند؛ مگر اینکه جواز عبور داشته باشد و آن جواز ولایت علی بن ابی طالب است </w:t>
      </w:r>
      <w:r>
        <w:rPr>
          <w:rFonts w:eastAsia="IRNazanin" w:cs="IRNazanin"/>
          <w:color w:val="111111"/>
          <w:sz w:val="28"/>
          <w:szCs w:val="28"/>
          <w:rtl w:val="true"/>
          <w:lang w:bidi="fa-IR"/>
        </w:rPr>
        <w:t>...».</w:t>
      </w:r>
    </w:p>
    <w:p>
      <w:pPr>
        <w:pStyle w:val="Heading3"/>
        <w:numPr>
          <w:ilvl w:val="2"/>
          <w:numId w:val="1"/>
        </w:numPr>
        <w:rPr/>
      </w:pPr>
      <w:bookmarkStart w:id="1084" w:name="__RefHeading___Toc2635133_211673320"/>
      <w:bookmarkStart w:id="1085" w:name="_Toc484"/>
      <w:bookmarkEnd w:id="1084"/>
      <w:r>
        <w:rPr/>
        <w:t>473</w:t>
      </w:r>
      <w:r>
        <w:rPr>
          <w:rtl w:val="true"/>
        </w:rPr>
        <w:t xml:space="preserve"> </w:t>
      </w:r>
      <w:r>
        <w:rPr>
          <w:rtl w:val="true"/>
        </w:rPr>
        <w:t>صاحِبُ جَوامِعِ الْعِلْمِ‌</w:t>
      </w:r>
      <w:bookmarkEnd w:id="1085"/>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الْإِلْهامِ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1086" w:name="__RefHeading___Toc2635135_211673320"/>
      <w:bookmarkStart w:id="1087" w:name="_Toc485"/>
      <w:bookmarkEnd w:id="1086"/>
      <w:r>
        <w:rPr/>
        <w:t>474</w:t>
      </w:r>
      <w:r>
        <w:rPr>
          <w:rtl w:val="true"/>
        </w:rPr>
        <w:t xml:space="preserve"> </w:t>
      </w:r>
      <w:r>
        <w:rPr>
          <w:rtl w:val="true"/>
        </w:rPr>
        <w:t>صاحِبُ الْحَقِ‌ّ</w:t>
      </w:r>
      <w:bookmarkEnd w:id="1087"/>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عَلی لِسانِهِ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1088" w:name="__RefHeading___Toc2635137_211673320"/>
      <w:bookmarkStart w:id="1089" w:name="_Toc486"/>
      <w:bookmarkEnd w:id="1088"/>
      <w:r>
        <w:rPr/>
        <w:t>475</w:t>
      </w:r>
      <w:r>
        <w:rPr>
          <w:rtl w:val="true"/>
        </w:rPr>
        <w:t xml:space="preserve"> </w:t>
      </w:r>
      <w:r>
        <w:rPr>
          <w:rtl w:val="true"/>
        </w:rPr>
        <w:t>صاحِبُ الْحَوْضِ‌</w:t>
      </w:r>
      <w:bookmarkEnd w:id="1089"/>
    </w:p>
    <w:p>
      <w:pPr>
        <w:pStyle w:val="BookText"/>
        <w:rPr/>
      </w:pPr>
      <w:r>
        <w:rPr>
          <w:rFonts w:ascii="IRNazanin" w:hAnsi="IRNazanin" w:eastAsia="IRNazanin"/>
          <w:color w:val="111111"/>
          <w:sz w:val="28"/>
          <w:sz w:val="28"/>
          <w:szCs w:val="28"/>
          <w:rtl w:val="true"/>
          <w:lang w:bidi="fa-IR"/>
        </w:rPr>
        <w:t xml:space="preserve">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دوستانش را سیراب و دشمنانش را از آن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الْحَوْضِ لا یمْلِکُهُ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کوثر هستی که غیر از تو مالک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الْأَعْرافِ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الْحَوْضِ وَحامِلِ اللِّوآءِ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حوض کوثر و حمل کننده لوای رسول خداصلی الله علیه وآله</w:t>
      </w:r>
      <w:r>
        <w:rPr>
          <w:rFonts w:eastAsia="IRNazanin" w:cs="IRNazanin"/>
          <w:color w:val="111111"/>
          <w:sz w:val="28"/>
          <w:szCs w:val="28"/>
          <w:rtl w:val="true"/>
          <w:lang w:bidi="fa-IR"/>
        </w:rPr>
        <w:t>».</w:t>
      </w:r>
    </w:p>
    <w:p>
      <w:pPr>
        <w:pStyle w:val="Heading3"/>
        <w:numPr>
          <w:ilvl w:val="2"/>
          <w:numId w:val="1"/>
        </w:numPr>
        <w:rPr/>
      </w:pPr>
      <w:bookmarkStart w:id="1090" w:name="__RefHeading___Toc2635139_211673320"/>
      <w:bookmarkStart w:id="1091" w:name="_Toc487"/>
      <w:bookmarkEnd w:id="1090"/>
      <w:r>
        <w:rPr/>
        <w:t>476</w:t>
      </w:r>
      <w:r>
        <w:rPr>
          <w:rtl w:val="true"/>
        </w:rPr>
        <w:t xml:space="preserve"> </w:t>
      </w:r>
      <w:r>
        <w:rPr>
          <w:rtl w:val="true"/>
        </w:rPr>
        <w:t>صاحِبُ الدَّرَجَةِ</w:t>
      </w:r>
      <w:bookmarkEnd w:id="1091"/>
    </w:p>
    <w:p>
      <w:pPr>
        <w:pStyle w:val="BookText"/>
        <w:rPr/>
      </w:pPr>
      <w:r>
        <w:rPr>
          <w:rFonts w:ascii="IRNazanin" w:hAnsi="IRNazanin" w:eastAsia="IRNazanin"/>
          <w:color w:val="111111"/>
          <w:sz w:val="28"/>
          <w:sz w:val="28"/>
          <w:szCs w:val="28"/>
          <w:rtl w:val="true"/>
          <w:lang w:bidi="fa-IR"/>
        </w:rPr>
        <w:t>پیامبر خداصلی الله علیه وآله خطاب به امام علی‌علیه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عُضْوٌ مِنْ أَعْضائِی تَنْزِلُ حَیثُ </w:t>
      </w:r>
      <w:bookmarkStart w:id="1092" w:name="pg310_584"/>
    </w:p>
    <w:p>
      <w:pPr>
        <w:pStyle w:val="BookText"/>
        <w:rPr/>
      </w:pPr>
      <w:bookmarkEnd w:id="1092"/>
      <w:r>
        <w:rPr>
          <w:rFonts w:ascii="Amiri" w:hAnsi="Amiri" w:eastAsia="Amiri" w:cs="Amiri"/>
          <w:color w:val="111111"/>
          <w:sz w:val="28"/>
          <w:sz w:val="28"/>
          <w:szCs w:val="28"/>
          <w:rtl w:val="true"/>
          <w:lang w:bidi="ar-SA"/>
        </w:rPr>
        <w:t>نَزَلْتُ، وَإِنَّ لَکَ فِی الْجَنَّةِ دَرَجَةً، وَهِی دَرَجَةُ الْوَسِیلَةِ، فَطُوبی لَکَ وَلِشِیعَتِکَ مِنْ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عضوی از اعضای من هستی، هرجا فرود آیم تو هم فرود آیی، و همانا برای تو در بهشت درجه‌ای است که آن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شیعیان پس از تو</w:t>
      </w:r>
      <w:r>
        <w:rPr>
          <w:rFonts w:eastAsia="IRNazanin" w:cs="IRNazanin"/>
          <w:color w:val="111111"/>
          <w:sz w:val="28"/>
          <w:szCs w:val="28"/>
          <w:rtl w:val="true"/>
          <w:lang w:bidi="fa-IR"/>
        </w:rPr>
        <w:t>».</w:t>
      </w:r>
    </w:p>
    <w:p>
      <w:pPr>
        <w:pStyle w:val="Heading3"/>
        <w:numPr>
          <w:ilvl w:val="2"/>
          <w:numId w:val="1"/>
        </w:numPr>
        <w:rPr/>
      </w:pPr>
      <w:bookmarkStart w:id="1093" w:name="__RefHeading___Toc2635141_211673320"/>
      <w:bookmarkStart w:id="1094" w:name="_Toc488"/>
      <w:bookmarkEnd w:id="1093"/>
      <w:r>
        <w:rPr/>
        <w:t>477</w:t>
      </w:r>
      <w:r>
        <w:rPr>
          <w:rtl w:val="true"/>
        </w:rPr>
        <w:t xml:space="preserve"> </w:t>
      </w:r>
      <w:r>
        <w:rPr>
          <w:rtl w:val="true"/>
        </w:rPr>
        <w:t>صاحِبُ الرّایةِ</w:t>
      </w:r>
      <w:bookmarkEnd w:id="1094"/>
    </w:p>
    <w:p>
      <w:pPr>
        <w:pStyle w:val="BookText"/>
        <w:rPr/>
      </w:pPr>
      <w:r>
        <w:rPr>
          <w:rFonts w:ascii="IRNazanin" w:hAnsi="IRNazanin" w:eastAsia="IRNazanin"/>
          <w:color w:val="111111"/>
          <w:sz w:val="28"/>
          <w:sz w:val="28"/>
          <w:szCs w:val="28"/>
          <w:rtl w:val="true"/>
          <w:lang w:bidi="fa-IR"/>
        </w:rPr>
        <w:t>پرچم اسلام و یا پرچم مخصوص پیامبرصلی الله علیه وآله به دست اوست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الْمَفاتِیحِ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1095" w:name="__RefHeading___Toc2635143_211673320"/>
      <w:bookmarkStart w:id="1096" w:name="_Toc489"/>
      <w:bookmarkEnd w:id="1095"/>
      <w:r>
        <w:rPr/>
        <w:t>478</w:t>
      </w:r>
      <w:r>
        <w:rPr>
          <w:rtl w:val="true"/>
        </w:rPr>
        <w:t xml:space="preserve"> </w:t>
      </w:r>
      <w:r>
        <w:rPr>
          <w:rtl w:val="true"/>
        </w:rPr>
        <w:t>صاحِبُ الرَّسُولِ‌</w:t>
      </w:r>
      <w:bookmarkEnd w:id="1096"/>
    </w:p>
    <w:p>
      <w:pPr>
        <w:pStyle w:val="BookText"/>
        <w:rPr/>
      </w:pPr>
      <w:r>
        <w:rPr>
          <w:rFonts w:ascii="IRNazanin" w:hAnsi="IRNazanin" w:eastAsia="IRNazanin"/>
          <w:color w:val="111111"/>
          <w:sz w:val="28"/>
          <w:sz w:val="28"/>
          <w:szCs w:val="28"/>
          <w:rtl w:val="true"/>
          <w:lang w:bidi="fa-IR"/>
        </w:rPr>
        <w:t>همراه و صحابی رسول خدا؛ آن هم صحابی مخصوص که 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أَخِی وَصاحِبِی وَابْنُ 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 و همراه و پسرعموی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صاحِبِی عَلَی الْحَوْضِ غَداً وَأَنْتَ صاحِبِی فِی الْمَقامِ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فردای قیامت برسر حوض کوثر همراه من هستی و در مقام محمود نیز همراه من می‌باشی</w:t>
      </w:r>
      <w:r>
        <w:rPr>
          <w:rFonts w:eastAsia="IRNazanin" w:cs="IRNazanin"/>
          <w:color w:val="111111"/>
          <w:sz w:val="28"/>
          <w:szCs w:val="28"/>
          <w:rtl w:val="true"/>
          <w:lang w:bidi="fa-IR"/>
        </w:rPr>
        <w:t>».</w:t>
      </w:r>
    </w:p>
    <w:p>
      <w:pPr>
        <w:pStyle w:val="Heading3"/>
        <w:numPr>
          <w:ilvl w:val="2"/>
          <w:numId w:val="1"/>
        </w:numPr>
        <w:rPr/>
      </w:pPr>
      <w:bookmarkStart w:id="1097" w:name="__RefHeading___Toc2635145_211673320"/>
      <w:bookmarkStart w:id="1098" w:name="_Toc490"/>
      <w:bookmarkEnd w:id="1097"/>
      <w:r>
        <w:rPr/>
        <w:t>479</w:t>
      </w:r>
      <w:r>
        <w:rPr>
          <w:rtl w:val="true"/>
        </w:rPr>
        <w:t xml:space="preserve"> </w:t>
      </w:r>
      <w:r>
        <w:rPr>
          <w:rtl w:val="true"/>
        </w:rPr>
        <w:t>صاحِبُ السَّلْسَبِیلِ‌</w:t>
      </w:r>
      <w:bookmarkEnd w:id="1098"/>
    </w:p>
    <w:p>
      <w:pPr>
        <w:pStyle w:val="BookText"/>
        <w:rPr/>
      </w:pPr>
      <w:r>
        <w:rPr>
          <w:rFonts w:ascii="IRNazanin" w:hAnsi="IRNazanin" w:eastAsia="IRNazanin"/>
          <w:color w:val="111111"/>
          <w:sz w:val="28"/>
          <w:sz w:val="28"/>
          <w:szCs w:val="28"/>
          <w:rtl w:val="true"/>
          <w:lang w:bidi="fa-IR"/>
        </w:rPr>
        <w:t>صاحب اختیار چشمه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الْإِلْهامِ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1099" w:name="__RefHeading___Toc2635147_211673320"/>
      <w:bookmarkStart w:id="1100" w:name="_Toc491"/>
      <w:bookmarkEnd w:id="1099"/>
      <w:r>
        <w:rPr/>
        <w:t>480</w:t>
      </w:r>
      <w:r>
        <w:rPr>
          <w:rtl w:val="true"/>
        </w:rPr>
        <w:t xml:space="preserve"> </w:t>
      </w:r>
      <w:r>
        <w:rPr>
          <w:rtl w:val="true"/>
        </w:rPr>
        <w:t>صاحِبُ السَّنامِ‌</w:t>
      </w:r>
      <w:bookmarkEnd w:id="1100"/>
    </w:p>
    <w:p>
      <w:pPr>
        <w:pStyle w:val="BookText"/>
        <w:rPr/>
      </w:pPr>
      <w:r>
        <w:rPr>
          <w:rFonts w:ascii="IRNazanin" w:hAnsi="IRNazanin" w:eastAsia="IRNazanin"/>
          <w:color w:val="111111"/>
          <w:sz w:val="28"/>
          <w:sz w:val="28"/>
          <w:szCs w:val="28"/>
          <w:rtl w:val="true"/>
          <w:lang w:bidi="fa-IR"/>
        </w:rPr>
        <w:t>سنام هم اسم کوهی است و هم به معنای قسمت بلند هر چیزی است و علی‌علیه السلام صاحب مقام بلند و رفیع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دَیانُ هذِهِ الْأُمَّةِ وَالشّاهِدُ عَلَیها وَالْمُتَوَلِّی لِحِسابِها، وَهُوَ صاحِبُ السَّنامِ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قاضی و حاکم این امت و گواه بر آنان است، او حسابرس اعمال آنان و صاحب مقام بلند و باعظمت است</w:t>
      </w:r>
      <w:r>
        <w:rPr>
          <w:rFonts w:eastAsia="IRNazanin" w:cs="IRNazanin"/>
          <w:color w:val="111111"/>
          <w:sz w:val="28"/>
          <w:szCs w:val="28"/>
          <w:rtl w:val="true"/>
          <w:lang w:bidi="fa-IR"/>
        </w:rPr>
        <w:t>».</w:t>
      </w:r>
    </w:p>
    <w:p>
      <w:pPr>
        <w:pStyle w:val="Heading3"/>
        <w:numPr>
          <w:ilvl w:val="2"/>
          <w:numId w:val="1"/>
        </w:numPr>
        <w:rPr/>
      </w:pPr>
      <w:bookmarkStart w:id="1101" w:name="__RefHeading___Toc2635149_211673320"/>
      <w:bookmarkStart w:id="1102" w:name="_Toc492"/>
      <w:bookmarkEnd w:id="1101"/>
      <w:r>
        <w:rPr/>
        <w:t>481</w:t>
      </w:r>
      <w:r>
        <w:rPr>
          <w:rtl w:val="true"/>
        </w:rPr>
        <w:t xml:space="preserve"> </w:t>
      </w:r>
      <w:r>
        <w:rPr>
          <w:rtl w:val="true"/>
        </w:rPr>
        <w:t>صاحِبُ الْعَصا</w:t>
      </w:r>
      <w:bookmarkEnd w:id="1102"/>
    </w:p>
    <w:p>
      <w:pPr>
        <w:pStyle w:val="BookText"/>
        <w:rPr/>
      </w:pPr>
      <w:r>
        <w:rPr>
          <w:rFonts w:ascii="IRNazanin" w:hAnsi="IRNazanin" w:eastAsia="IRNazanin"/>
          <w:color w:val="111111"/>
          <w:sz w:val="28"/>
          <w:sz w:val="28"/>
          <w:szCs w:val="28"/>
          <w:rtl w:val="true"/>
          <w:lang w:bidi="fa-IR"/>
        </w:rPr>
        <w:t>دارنده عصای مخصوص بهشتی؛ چنان‌که ابوسعید از پیامبرصلی الله علیه وآله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 یوْمُ الْقِیامَةِ عَصاً مِنْ عَصَی الْجَنَّةِ تَذُودُ بِهَا الْمُنافِقِینَ عَنْ حَوْضِی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روزقیامت یک عصای بهشتی همراه توست که منافقان‌را ازکنار حوضم دورمی‌کنی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امیرمؤمنان‌علیه السلام نقل می‌کند که آن حضرت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قَسِیمُ اللَّهِ بَینَ الْجَنَّةِ وَالنّارِ وَأَنَا الْفارُوقُ الْأَکْبَرُ وَأَنَا صاحِبُ الْعَصا وَالْمَیسَمِ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5"/>
      </w:r>
      <w:bookmarkStart w:id="1103" w:name="pg310_585"/>
    </w:p>
    <w:p>
      <w:pPr>
        <w:pStyle w:val="BookText"/>
        <w:rPr/>
      </w:pPr>
      <w:bookmarkEnd w:id="1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تقسیم کننده بهشت و جهنم، از جانب خدا، منم فاروق اکبر و نیز من هستم صاحب عصا و علامت‌گذارنده</w:t>
      </w:r>
      <w:r>
        <w:rPr>
          <w:rFonts w:eastAsia="IRNazanin" w:cs="IRNazanin"/>
          <w:color w:val="111111"/>
          <w:sz w:val="28"/>
          <w:szCs w:val="28"/>
          <w:rtl w:val="true"/>
          <w:lang w:bidi="fa-IR"/>
        </w:rPr>
        <w:t>».</w:t>
      </w:r>
    </w:p>
    <w:p>
      <w:pPr>
        <w:pStyle w:val="Heading3"/>
        <w:numPr>
          <w:ilvl w:val="2"/>
          <w:numId w:val="1"/>
        </w:numPr>
        <w:rPr/>
      </w:pPr>
      <w:bookmarkStart w:id="1104" w:name="__RefHeading___Toc2635151_211673320"/>
      <w:bookmarkStart w:id="1105" w:name="_Toc493"/>
      <w:bookmarkEnd w:id="1104"/>
      <w:r>
        <w:rPr/>
        <w:t>482</w:t>
      </w:r>
      <w:r>
        <w:rPr>
          <w:rtl w:val="true"/>
        </w:rPr>
        <w:t xml:space="preserve"> </w:t>
      </w:r>
      <w:r>
        <w:rPr>
          <w:rtl w:val="true"/>
        </w:rPr>
        <w:t>صاحِبُ الْکُرسِی‌ّ</w:t>
      </w:r>
      <w:bookmarkEnd w:id="1105"/>
    </w:p>
    <w:p>
      <w:pPr>
        <w:pStyle w:val="BookText"/>
        <w:rPr/>
      </w:pPr>
      <w:r>
        <w:rPr>
          <w:rFonts w:ascii="IRNazanin" w:hAnsi="IRNazanin" w:eastAsia="IRNazanin"/>
          <w:color w:val="111111"/>
          <w:sz w:val="28"/>
          <w:sz w:val="28"/>
          <w:szCs w:val="28"/>
          <w:rtl w:val="true"/>
          <w:lang w:bidi="fa-IR"/>
        </w:rPr>
        <w:t>رسول خداصلی الله علیه وآله به امام‌علیه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 مَفاتِیحُ الْجَنَّةِ ثُمَّ یوضَعُ لَکَ کُرْسِی یعْرَفُ بِکُرْسِی‌ّ الْکَرامَةِ فَتَقْعُدُ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کلیدهای بهشت را به تو می‌دهند، سپس برایت کرسی نصب می‌نمایند که به کرسی کرامت معروف است، پس تو بر آن می‌نشینی</w:t>
      </w:r>
      <w:r>
        <w:rPr>
          <w:rFonts w:eastAsia="IRNazanin" w:cs="IRNazanin"/>
          <w:color w:val="111111"/>
          <w:sz w:val="28"/>
          <w:szCs w:val="28"/>
          <w:rtl w:val="true"/>
          <w:lang w:bidi="fa-IR"/>
        </w:rPr>
        <w:t>».</w:t>
      </w:r>
    </w:p>
    <w:p>
      <w:pPr>
        <w:pStyle w:val="Heading3"/>
        <w:numPr>
          <w:ilvl w:val="2"/>
          <w:numId w:val="1"/>
        </w:numPr>
        <w:rPr/>
      </w:pPr>
      <w:bookmarkStart w:id="1106" w:name="__RefHeading___Toc2635153_211673320"/>
      <w:bookmarkStart w:id="1107" w:name="_Toc494"/>
      <w:bookmarkEnd w:id="1106"/>
      <w:r>
        <w:rPr/>
        <w:t>483</w:t>
      </w:r>
      <w:r>
        <w:rPr>
          <w:rtl w:val="true"/>
        </w:rPr>
        <w:t xml:space="preserve"> </w:t>
      </w:r>
      <w:r>
        <w:rPr>
          <w:rtl w:val="true"/>
        </w:rPr>
        <w:t>صاحِبُ الْکَنْزِ</w:t>
      </w:r>
      <w:bookmarkEnd w:id="1107"/>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کَنْزٌ فِی الْجَنَّةِ وَأَنْتَ ذُوقَرْنَیها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گنجی است و تو حافظ و صاحب هر دو طرف آن هستی</w:t>
      </w:r>
      <w:r>
        <w:rPr>
          <w:rFonts w:eastAsia="IRNazanin" w:cs="IRNazanin"/>
          <w:color w:val="111111"/>
          <w:sz w:val="28"/>
          <w:szCs w:val="28"/>
          <w:rtl w:val="true"/>
          <w:lang w:bidi="fa-IR"/>
        </w:rPr>
        <w:t>».</w:t>
      </w:r>
    </w:p>
    <w:p>
      <w:pPr>
        <w:pStyle w:val="Heading3"/>
        <w:numPr>
          <w:ilvl w:val="2"/>
          <w:numId w:val="1"/>
        </w:numPr>
        <w:rPr/>
      </w:pPr>
      <w:bookmarkStart w:id="1108" w:name="__RefHeading___Toc2635155_211673320"/>
      <w:bookmarkStart w:id="1109" w:name="_Toc495"/>
      <w:bookmarkEnd w:id="1108"/>
      <w:r>
        <w:rPr/>
        <w:t>484</w:t>
      </w:r>
      <w:r>
        <w:rPr>
          <w:rtl w:val="true"/>
        </w:rPr>
        <w:t xml:space="preserve"> </w:t>
      </w:r>
      <w:r>
        <w:rPr>
          <w:rtl w:val="true"/>
        </w:rPr>
        <w:t>صاحِبُ الْکَوْثَرِ</w:t>
      </w:r>
      <w:bookmarkEnd w:id="1109"/>
    </w:p>
    <w:p>
      <w:pPr>
        <w:pStyle w:val="BookText"/>
        <w:rPr/>
      </w:pPr>
      <w:r>
        <w:rPr>
          <w:rFonts w:ascii="IRNazanin" w:hAnsi="IRNazanin" w:eastAsia="IRNazanin"/>
          <w:color w:val="111111"/>
          <w:sz w:val="28"/>
          <w:sz w:val="28"/>
          <w:szCs w:val="28"/>
          <w:rtl w:val="true"/>
          <w:lang w:bidi="fa-IR"/>
        </w:rPr>
        <w:t>صاحب اختیار حوض کوثر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الْإِلْهامِ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Heading3"/>
        <w:numPr>
          <w:ilvl w:val="2"/>
          <w:numId w:val="1"/>
        </w:numPr>
        <w:rPr/>
      </w:pPr>
      <w:bookmarkStart w:id="1110" w:name="__RefHeading___Toc2635157_211673320"/>
      <w:bookmarkStart w:id="1111" w:name="_Toc496"/>
      <w:bookmarkEnd w:id="1110"/>
      <w:r>
        <w:rPr/>
        <w:t>485</w:t>
      </w:r>
      <w:r>
        <w:rPr>
          <w:rtl w:val="true"/>
        </w:rPr>
        <w:t xml:space="preserve"> </w:t>
      </w:r>
      <w:r>
        <w:rPr>
          <w:rtl w:val="true"/>
        </w:rPr>
        <w:t>صاحِبُ اللِّواءِ</w:t>
      </w:r>
      <w:bookmarkEnd w:id="1111"/>
    </w:p>
    <w:p>
      <w:pPr>
        <w:pStyle w:val="BookText"/>
        <w:rPr/>
      </w:pP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خداصلی الله علیه وآله صحبت از بهشت به‌میان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بهشت می‌شود،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نفرمودید بهشت بر همه حرام است تا اینکه شما داخل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علی صاحب لواء و پرچم‌است و صاحب لواء نیز جلوتر حرکت می‌کند؛ پس به آن حضرت سلام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لواء</w:t>
      </w:r>
      <w:r>
        <w:rPr>
          <w:rFonts w:eastAsia="IRNazanin" w:cs="IRNazanin"/>
          <w:color w:val="111111"/>
          <w:sz w:val="28"/>
          <w:szCs w:val="28"/>
          <w:rtl w:val="true"/>
          <w:lang w:bidi="fa-IR"/>
        </w:rPr>
        <w:t>».</w:t>
      </w:r>
    </w:p>
    <w:p>
      <w:pPr>
        <w:pStyle w:val="Heading3"/>
        <w:numPr>
          <w:ilvl w:val="2"/>
          <w:numId w:val="1"/>
        </w:numPr>
        <w:rPr/>
      </w:pPr>
      <w:bookmarkStart w:id="1112" w:name="__RefHeading___Toc2635159_211673320"/>
      <w:bookmarkStart w:id="1113" w:name="_Toc497"/>
      <w:bookmarkEnd w:id="1112"/>
      <w:r>
        <w:rPr/>
        <w:t>486</w:t>
      </w:r>
      <w:r>
        <w:rPr>
          <w:rtl w:val="true"/>
        </w:rPr>
        <w:t xml:space="preserve"> </w:t>
      </w:r>
      <w:r>
        <w:rPr>
          <w:rtl w:val="true"/>
        </w:rPr>
        <w:t>صاحِبُ لِواءِ الْحَمْدِ</w:t>
      </w:r>
      <w:bookmarkEnd w:id="1113"/>
    </w:p>
    <w:p>
      <w:pPr>
        <w:pStyle w:val="BookText"/>
        <w:rPr/>
      </w:pPr>
      <w:r>
        <w:rPr>
          <w:rFonts w:ascii="IRNazanin" w:hAnsi="IRNazanin" w:eastAsia="IRNazanin"/>
          <w:color w:val="111111"/>
          <w:sz w:val="28"/>
          <w:sz w:val="28"/>
          <w:szCs w:val="28"/>
          <w:rtl w:val="true"/>
          <w:lang w:bidi="fa-IR"/>
        </w:rPr>
        <w:t>پرچم حمد را مقابل رسول خداصلی الله علیه وآله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است که رسول خداصلی الله علیه وآله در مورد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لِواءِ الْحَمْدِ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حمد در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امام‌صادق‌علیه السلام درزیارت‌آن‌حضرت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عِلْمِ النَّبِیینَ، وَمُسْتَوْدَعَ عِلْمِ الْأَوَّلِینَ وَالْآخِرِینَ، وَصاحِبَ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وارث علم پیامبران الهی و محل ودیعه و امانت علم و اسرار اولین و آخرین و صاحب پرچم‌حمد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شفاعت‌بزرگ رسول‌خدا</w:t>
      </w:r>
      <w:r>
        <w:rPr>
          <w:rFonts w:eastAsia="IRNazanin" w:cs="IRNazanin"/>
          <w:color w:val="111111"/>
          <w:sz w:val="28"/>
          <w:szCs w:val="28"/>
          <w:rtl w:val="true"/>
          <w:lang w:bidi="fa-IR"/>
        </w:rPr>
        <w:t>)».</w:t>
      </w:r>
    </w:p>
    <w:p>
      <w:pPr>
        <w:pStyle w:val="Heading3"/>
        <w:numPr>
          <w:ilvl w:val="2"/>
          <w:numId w:val="1"/>
        </w:numPr>
        <w:rPr/>
      </w:pPr>
      <w:bookmarkStart w:id="1114" w:name="__RefHeading___Toc2635161_211673320"/>
      <w:bookmarkStart w:id="1115" w:name="_Toc498"/>
      <w:bookmarkEnd w:id="1114"/>
      <w:r>
        <w:rPr/>
        <w:t>487</w:t>
      </w:r>
      <w:r>
        <w:rPr>
          <w:rtl w:val="true"/>
        </w:rPr>
        <w:t xml:space="preserve"> </w:t>
      </w:r>
      <w:r>
        <w:rPr>
          <w:rtl w:val="true"/>
        </w:rPr>
        <w:t>صاحِبُ لِواءِ الرَّسُولِ‌</w:t>
      </w:r>
      <w:bookmarkEnd w:id="1115"/>
    </w:p>
    <w:p>
      <w:pPr>
        <w:pStyle w:val="BookText"/>
        <w:rPr/>
      </w:pPr>
      <w:r>
        <w:rPr>
          <w:rFonts w:ascii="IRNazanin" w:hAnsi="IRNazanin" w:eastAsia="IRNazanin"/>
          <w:color w:val="111111"/>
          <w:sz w:val="28"/>
          <w:sz w:val="28"/>
          <w:szCs w:val="28"/>
          <w:rtl w:val="true"/>
          <w:lang w:bidi="fa-IR"/>
        </w:rPr>
        <w:t>رسول خداصلی الله علیه وآله به امیرالمؤمنین‌علیه السلام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لِوائِی فِی الْآخِرَةِ کَما أَنْتَ صاحِبُ لِوائِی فِی الدُّنْیا، لَقَدْ سَعَدَ مَنْ تَوَلاّکَ وَشَقِی مَنْ عاداکَ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1"/>
      </w:r>
      <w:bookmarkStart w:id="1116" w:name="pg310_586"/>
    </w:p>
    <w:p>
      <w:pPr>
        <w:pStyle w:val="BookText"/>
        <w:rPr/>
      </w:pPr>
      <w:bookmarkEnd w:id="1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قیامت هستی؛ همان‌طور که در دنیا نیز پرچمدار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ولایت تو را پذیرفت، سعادتمند شد و هرکه با تو دشمنی کرد، شقی و بدبخت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لِواءِ رَسُولِ اللَّهِ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پرچمدار رسول خدایم در دنیا و آخرت</w:t>
      </w:r>
      <w:r>
        <w:rPr>
          <w:rFonts w:eastAsia="IRNazanin" w:cs="IRNazanin"/>
          <w:color w:val="111111"/>
          <w:sz w:val="28"/>
          <w:szCs w:val="28"/>
          <w:rtl w:val="true"/>
          <w:lang w:bidi="fa-IR"/>
        </w:rPr>
        <w:t>».</w:t>
      </w:r>
    </w:p>
    <w:p>
      <w:pPr>
        <w:pStyle w:val="Heading3"/>
        <w:numPr>
          <w:ilvl w:val="2"/>
          <w:numId w:val="1"/>
        </w:numPr>
        <w:rPr/>
      </w:pPr>
      <w:bookmarkStart w:id="1117" w:name="__RefHeading___Toc2635163_211673320"/>
      <w:bookmarkStart w:id="1118" w:name="_Toc499"/>
      <w:bookmarkEnd w:id="1117"/>
      <w:r>
        <w:rPr/>
        <w:t>488</w:t>
      </w:r>
      <w:r>
        <w:rPr>
          <w:rtl w:val="true"/>
        </w:rPr>
        <w:t xml:space="preserve"> </w:t>
      </w:r>
      <w:r>
        <w:rPr>
          <w:rtl w:val="true"/>
        </w:rPr>
        <w:t>صاحِبُ الْمَفاتِیحِ‌</w:t>
      </w:r>
      <w:bookmarkEnd w:id="1118"/>
    </w:p>
    <w:p>
      <w:pPr>
        <w:pStyle w:val="BookText"/>
        <w:rPr/>
      </w:pPr>
      <w:r>
        <w:rPr>
          <w:rFonts w:ascii="IRNazanin" w:hAnsi="IRNazanin" w:eastAsia="IRNazanin"/>
          <w:color w:val="111111"/>
          <w:sz w:val="28"/>
          <w:sz w:val="28"/>
          <w:szCs w:val="28"/>
          <w:rtl w:val="true"/>
          <w:lang w:bidi="fa-IR"/>
        </w:rPr>
        <w:t>کلیددار خزانه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وَبِیدِ عَلِی‌ّ مَفاتِیحُ خَزائِنِ رَحْمَةِ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خزینه‌های رحمت پروردگارم به دست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الْجِنانِ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3"/>
        <w:numPr>
          <w:ilvl w:val="2"/>
          <w:numId w:val="1"/>
        </w:numPr>
        <w:rPr/>
      </w:pPr>
      <w:bookmarkStart w:id="1119" w:name="__RefHeading___Toc2635165_211673320"/>
      <w:bookmarkStart w:id="1120" w:name="_Toc500"/>
      <w:bookmarkEnd w:id="1119"/>
      <w:r>
        <w:rPr/>
        <w:t>489</w:t>
      </w:r>
      <w:r>
        <w:rPr>
          <w:rtl w:val="true"/>
        </w:rPr>
        <w:t xml:space="preserve"> </w:t>
      </w:r>
      <w:r>
        <w:rPr>
          <w:rtl w:val="true"/>
        </w:rPr>
        <w:t>صاحِبُ مَفاتِیحِ الْجَنَّةِ</w:t>
      </w:r>
      <w:bookmarkEnd w:id="1120"/>
    </w:p>
    <w:p>
      <w:pPr>
        <w:pStyle w:val="BookText"/>
        <w:rPr/>
      </w:pPr>
      <w:r>
        <w:rPr>
          <w:rFonts w:ascii="IRNazanin" w:hAnsi="IRNazanin" w:eastAsia="IRNazanin"/>
          <w:color w:val="111111"/>
          <w:sz w:val="28"/>
          <w:sz w:val="28"/>
          <w:szCs w:val="28"/>
          <w:rtl w:val="true"/>
          <w:lang w:bidi="fa-IR"/>
        </w:rPr>
        <w:t>کسی که کلیدهای بهشت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الْکُرْسِی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1121" w:name="__RefHeading___Toc2635167_211673320"/>
      <w:bookmarkStart w:id="1122" w:name="_Toc501"/>
      <w:bookmarkEnd w:id="1121"/>
      <w:r>
        <w:rPr/>
        <w:t>490</w:t>
      </w:r>
      <w:r>
        <w:rPr>
          <w:rtl w:val="true"/>
        </w:rPr>
        <w:t xml:space="preserve"> </w:t>
      </w:r>
      <w:r>
        <w:rPr>
          <w:rtl w:val="true"/>
        </w:rPr>
        <w:t>صاحِبُ ناقَةِ الْجَنَّةِ</w:t>
      </w:r>
      <w:bookmarkEnd w:id="1122"/>
    </w:p>
    <w:p>
      <w:pPr>
        <w:pStyle w:val="BookText"/>
        <w:rPr/>
      </w:pPr>
      <w:r>
        <w:rPr>
          <w:rFonts w:ascii="IRNazanin" w:hAnsi="IRNazanin" w:eastAsia="IRNazanin"/>
          <w:color w:val="111111"/>
          <w:sz w:val="28"/>
          <w:sz w:val="28"/>
          <w:szCs w:val="28"/>
          <w:rtl w:val="true"/>
          <w:lang w:bidi="fa-IR"/>
        </w:rPr>
        <w:t>ناقة الجنّة؛ شتر بهشتی که امام علی‌علیه السلام بر آن سوار می‌شود و لوای حمد را به دست می‌گیرد 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 همه تحت لوای‌او به‌سوی بهشت می‌روند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عَلِی فَعَلی ناقَةٍ مِنْ نُوقِ الْجَنَّةِ، زِمامُها مِنْ یاقُوتٍ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علی‌علیه السلام بر شتری از شترهای بهشت سوار می‌شود که زمام آن از یاقوت است</w:t>
      </w:r>
      <w:r>
        <w:rPr>
          <w:rFonts w:eastAsia="IRNazanin" w:cs="IRNazanin"/>
          <w:color w:val="111111"/>
          <w:sz w:val="28"/>
          <w:szCs w:val="28"/>
          <w:rtl w:val="true"/>
          <w:lang w:bidi="fa-IR"/>
        </w:rPr>
        <w:t>».</w:t>
      </w:r>
    </w:p>
    <w:p>
      <w:pPr>
        <w:pStyle w:val="Heading3"/>
        <w:numPr>
          <w:ilvl w:val="2"/>
          <w:numId w:val="1"/>
        </w:numPr>
        <w:rPr/>
      </w:pPr>
      <w:bookmarkStart w:id="1123" w:name="__RefHeading___Toc2635169_211673320"/>
      <w:bookmarkStart w:id="1124" w:name="_Toc502"/>
      <w:bookmarkEnd w:id="1123"/>
      <w:r>
        <w:rPr/>
        <w:t>491</w:t>
      </w:r>
      <w:r>
        <w:rPr>
          <w:rtl w:val="true"/>
        </w:rPr>
        <w:t xml:space="preserve"> </w:t>
      </w:r>
      <w:r>
        <w:rPr>
          <w:rtl w:val="true"/>
        </w:rPr>
        <w:t>صاحِبُ النُّورِ</w:t>
      </w:r>
      <w:bookmarkEnd w:id="1124"/>
    </w:p>
    <w:p>
      <w:pPr>
        <w:pStyle w:val="BookText"/>
        <w:rPr/>
      </w:pPr>
      <w:r>
        <w:rPr>
          <w:rFonts w:ascii="IRNazanin" w:hAnsi="IRNazanin" w:eastAsia="IRNazanin"/>
          <w:color w:val="111111"/>
          <w:sz w:val="28"/>
          <w:sz w:val="28"/>
          <w:szCs w:val="28"/>
          <w:rtl w:val="true"/>
          <w:lang w:bidi="fa-IR"/>
        </w:rPr>
        <w:t>صاحب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فِی السَّماءِ وَنُورٌ فِی الْأَرْضِ، فَمَنْ تَمَسَّکَ بِنُورٍ مِنْهُما دَخَلَ الْجَنَّة وَمَنْ أَخْطَأَهُما دَخَلَ النّارَ وَما بَعَثَ اللَّهُ وَلِیاً إِلّا وَقَدْ دَعاهُ إِلی وِلایةِ عَلِی‌ّ طائِعاً أَوْ کارِهاً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علی‌علیه السلام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آسمان و یکی در زمین؛ هر که به یکی از آن دو متمسک شود داخل بهشت خواهد شد و هرکه به خطا رود داخل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ولیی را مبعوث نکرده؛ مگر اینکه او را به ولایت علی فراخوانده؛ چه خوش داشته باشد یا نداشته باشد</w:t>
      </w:r>
      <w:r>
        <w:rPr>
          <w:rFonts w:eastAsia="IRNazanin" w:cs="IRNazanin"/>
          <w:color w:val="111111"/>
          <w:sz w:val="28"/>
          <w:szCs w:val="28"/>
          <w:rtl w:val="true"/>
          <w:lang w:bidi="fa-IR"/>
        </w:rPr>
        <w:t>».</w:t>
      </w:r>
    </w:p>
    <w:p>
      <w:pPr>
        <w:pStyle w:val="Heading3"/>
        <w:numPr>
          <w:ilvl w:val="2"/>
          <w:numId w:val="1"/>
        </w:numPr>
        <w:rPr/>
      </w:pPr>
      <w:bookmarkStart w:id="1125" w:name="__RefHeading___Toc2635171_211673320"/>
      <w:bookmarkStart w:id="1126" w:name="_Toc503"/>
      <w:bookmarkEnd w:id="1125"/>
      <w:r>
        <w:rPr/>
        <w:t>492</w:t>
      </w:r>
      <w:r>
        <w:rPr>
          <w:rtl w:val="true"/>
        </w:rPr>
        <w:t xml:space="preserve"> </w:t>
      </w:r>
      <w:r>
        <w:rPr>
          <w:rtl w:val="true"/>
        </w:rPr>
        <w:t>الصِّدِّیقُ‌</w:t>
      </w:r>
      <w:bookmarkEnd w:id="1126"/>
    </w:p>
    <w:p>
      <w:pPr>
        <w:pStyle w:val="BookText"/>
        <w:rPr/>
      </w:pPr>
      <w:r>
        <w:rPr>
          <w:rFonts w:ascii="IRNazanin" w:hAnsi="IRNazanin" w:eastAsia="IRNazanin"/>
          <w:color w:val="111111"/>
          <w:sz w:val="28"/>
          <w:sz w:val="28"/>
          <w:szCs w:val="28"/>
          <w:rtl w:val="true"/>
          <w:lang w:bidi="fa-IR"/>
        </w:rPr>
        <w:t>تصدیق کننده و بسیار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حِزْقِیلُ مُؤْمِنُ آلِ فِرْعَوْنَ، وَحَبِیبُ نَجّارٍ صاحِبُ آلِ یس، وَعَلِی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حبیب نجّار همنشین آل یس، و علی بن ابی طالب</w:t>
      </w:r>
      <w:r>
        <w:rPr>
          <w:rFonts w:eastAsia="IRNazanin" w:cs="IRNazanin"/>
          <w:color w:val="111111"/>
          <w:sz w:val="28"/>
          <w:szCs w:val="28"/>
          <w:rtl w:val="true"/>
          <w:lang w:bidi="fa-IR"/>
        </w:rPr>
        <w:t xml:space="preserve">». </w:t>
      </w:r>
      <w:bookmarkStart w:id="1127" w:name="pg310_587"/>
    </w:p>
    <w:p>
      <w:pPr>
        <w:pStyle w:val="BookText"/>
        <w:rPr/>
      </w:pPr>
      <w:bookmarkEnd w:id="1127"/>
      <w:r>
        <w:rPr>
          <w:rFonts w:ascii="IRNazanin" w:hAnsi="IRNazanin" w:eastAsia="IRNazanin"/>
          <w:color w:val="111111"/>
          <w:sz w:val="28"/>
          <w:sz w:val="28"/>
          <w:szCs w:val="28"/>
          <w:rtl w:val="true"/>
          <w:lang w:bidi="fa-IR"/>
        </w:rPr>
        <w:t>امام صادق‌علیه السلام نیز در زیارتش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صدیق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و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وَالشّاهِدِینَ عَلی أَنَّکَ صادِقٌ أَمِینٌ صِدِّیقٌ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گواهی می‌دهند که تو صادق و امین راست‌گو هستی</w:t>
      </w:r>
      <w:r>
        <w:rPr>
          <w:rFonts w:eastAsia="IRNazanin" w:cs="IRNazanin"/>
          <w:color w:val="111111"/>
          <w:sz w:val="28"/>
          <w:szCs w:val="28"/>
          <w:rtl w:val="true"/>
          <w:lang w:bidi="fa-IR"/>
        </w:rPr>
        <w:t>».</w:t>
      </w:r>
    </w:p>
    <w:p>
      <w:pPr>
        <w:pStyle w:val="Heading3"/>
        <w:numPr>
          <w:ilvl w:val="2"/>
          <w:numId w:val="1"/>
        </w:numPr>
        <w:rPr/>
      </w:pPr>
      <w:bookmarkStart w:id="1128" w:name="__RefHeading___Toc2635173_211673320"/>
      <w:bookmarkStart w:id="1129" w:name="_Toc504"/>
      <w:bookmarkEnd w:id="1128"/>
      <w:r>
        <w:rPr/>
        <w:t>493</w:t>
      </w:r>
      <w:r>
        <w:rPr>
          <w:rtl w:val="true"/>
        </w:rPr>
        <w:t xml:space="preserve"> </w:t>
      </w:r>
      <w:r>
        <w:rPr>
          <w:rtl w:val="true"/>
        </w:rPr>
        <w:t>الصِّدِّیقُ الْأَکْبَرُ</w:t>
      </w:r>
      <w:bookmarkEnd w:id="1129"/>
    </w:p>
    <w:p>
      <w:pPr>
        <w:pStyle w:val="BookText"/>
        <w:rPr/>
      </w:pPr>
      <w:r>
        <w:rPr>
          <w:rFonts w:ascii="IRNazanin" w:hAnsi="IRNazanin" w:eastAsia="IRNazanin"/>
          <w:color w:val="111111"/>
          <w:sz w:val="28"/>
          <w:sz w:val="28"/>
          <w:szCs w:val="28"/>
          <w:rtl w:val="true"/>
          <w:lang w:bidi="fa-IR"/>
        </w:rPr>
        <w:t>رسول خداصلی الله علیه وآله در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یصافِحُنِی یوْمَ الْقِیامَةِ وَأَنْتَ الصِّدِّیقُ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کسی هستی که در روز قیامت با من مصافحه می‌کند و تو صدیق اکبر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علی‌علیه السلام در معرفی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رَسُولِ اللَّهِ‌صلی الله علیه وآله وَخازِنُ عِلْمِهِ، أَنَا الصِّدِّیقُ الْأَکْبَرُ وَلا یقُولُها غَیرِی إِلّا مُفْتَرٍ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 خداصلی الله علیه وآله و خزینه‌دار علم او و صدیق اکبر هستم و این را غیر از من کسی نمی‌گوید مگر دروغ‌گوی افترازننده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وَصَلِّ عَلی أَمِیرِ الْمُؤْمِنِینَ عَبْدِکَ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وَصِدِّیقِکَ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بنده پسندیده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صدیق اکبر است</w:t>
      </w:r>
      <w:r>
        <w:rPr>
          <w:rFonts w:eastAsia="IRNazanin" w:cs="IRNazanin"/>
          <w:color w:val="111111"/>
          <w:sz w:val="28"/>
          <w:szCs w:val="28"/>
          <w:rtl w:val="true"/>
          <w:lang w:bidi="fa-IR"/>
        </w:rPr>
        <w:t>».</w:t>
      </w:r>
    </w:p>
    <w:p>
      <w:pPr>
        <w:pStyle w:val="Heading3"/>
        <w:numPr>
          <w:ilvl w:val="2"/>
          <w:numId w:val="1"/>
        </w:numPr>
        <w:rPr/>
      </w:pPr>
      <w:bookmarkStart w:id="1130" w:name="__RefHeading___Toc2635175_211673320"/>
      <w:bookmarkStart w:id="1131" w:name="_Toc505"/>
      <w:bookmarkEnd w:id="1130"/>
      <w:r>
        <w:rPr/>
        <w:t>494</w:t>
      </w:r>
      <w:r>
        <w:rPr>
          <w:rtl w:val="true"/>
        </w:rPr>
        <w:t xml:space="preserve"> </w:t>
      </w:r>
      <w:r>
        <w:rPr>
          <w:rtl w:val="true"/>
        </w:rPr>
        <w:t>الصِّراطُ صِراطُهُ‌</w:t>
      </w:r>
      <w:bookmarkEnd w:id="1131"/>
    </w:p>
    <w:p>
      <w:pPr>
        <w:pStyle w:val="BookText"/>
        <w:rPr/>
      </w:pPr>
      <w:r>
        <w:rPr>
          <w:rFonts w:ascii="IRNazanin" w:hAnsi="IRNazanin" w:eastAsia="IRNazanin"/>
          <w:color w:val="111111"/>
          <w:sz w:val="28"/>
          <w:sz w:val="28"/>
          <w:szCs w:val="28"/>
          <w:rtl w:val="true"/>
          <w:lang w:bidi="fa-IR"/>
        </w:rPr>
        <w:t>راه او همان راه و صراط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صِراطُکَ وَالْمَوْقِفُ مَوْقِفُکَ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توست و جایگاه نیز جایگاه و مقام تو می‌باشد</w:t>
      </w:r>
      <w:r>
        <w:rPr>
          <w:rFonts w:eastAsia="IRNazanin" w:cs="IRNazanin"/>
          <w:color w:val="111111"/>
          <w:sz w:val="28"/>
          <w:szCs w:val="28"/>
          <w:rtl w:val="true"/>
          <w:lang w:bidi="fa-IR"/>
        </w:rPr>
        <w:t>».</w:t>
      </w:r>
    </w:p>
    <w:p>
      <w:pPr>
        <w:pStyle w:val="Heading3"/>
        <w:numPr>
          <w:ilvl w:val="2"/>
          <w:numId w:val="1"/>
        </w:numPr>
        <w:rPr/>
      </w:pPr>
      <w:bookmarkStart w:id="1132" w:name="__RefHeading___Toc2635177_211673320"/>
      <w:bookmarkStart w:id="1133" w:name="_Toc506"/>
      <w:bookmarkEnd w:id="1132"/>
      <w:r>
        <w:rPr/>
        <w:t>495</w:t>
      </w:r>
      <w:r>
        <w:rPr>
          <w:rtl w:val="true"/>
        </w:rPr>
        <w:t xml:space="preserve"> </w:t>
      </w:r>
      <w:r>
        <w:rPr>
          <w:rtl w:val="true"/>
        </w:rPr>
        <w:t>صَعِدَ عَلی مِنْکَبِ النَّبِی‌ّ</w:t>
      </w:r>
      <w:bookmarkEnd w:id="1133"/>
    </w:p>
    <w:p>
      <w:pPr>
        <w:pStyle w:val="BookText"/>
        <w:rPr/>
      </w:pPr>
      <w:r>
        <w:rPr>
          <w:rFonts w:ascii="IRNazanin" w:hAnsi="IRNazanin" w:eastAsia="IRNazanin"/>
          <w:color w:val="111111"/>
          <w:sz w:val="28"/>
          <w:sz w:val="28"/>
          <w:szCs w:val="28"/>
          <w:rtl w:val="true"/>
          <w:lang w:bidi="fa-IR"/>
        </w:rPr>
        <w:t>تنها کسی که بر شانه‌های پیامبرصلی الله علیه وآله بالا رفت، هنگام شکستن بت‌های کعبه در فتح مکّه، پیامبرصلی الله علیه وآله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عَلی مِنْکَبَی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شانه‌هایم بالا برو و بت‌ها را به زیر انداز</w:t>
      </w:r>
      <w:r>
        <w:rPr>
          <w:rFonts w:eastAsia="IRNazanin" w:cs="IRNazanin"/>
          <w:color w:val="111111"/>
          <w:sz w:val="28"/>
          <w:szCs w:val="28"/>
          <w:rtl w:val="true"/>
          <w:lang w:bidi="fa-IR"/>
        </w:rPr>
        <w:t>».</w:t>
      </w:r>
    </w:p>
    <w:p>
      <w:pPr>
        <w:pStyle w:val="Heading3"/>
        <w:numPr>
          <w:ilvl w:val="2"/>
          <w:numId w:val="1"/>
        </w:numPr>
        <w:rPr/>
      </w:pPr>
      <w:bookmarkStart w:id="1134" w:name="__RefHeading___Toc2635179_211673320"/>
      <w:bookmarkStart w:id="1135" w:name="_Toc507"/>
      <w:bookmarkEnd w:id="1134"/>
      <w:r>
        <w:rPr/>
        <w:t>496</w:t>
      </w:r>
      <w:r>
        <w:rPr>
          <w:rtl w:val="true"/>
        </w:rPr>
        <w:t xml:space="preserve"> </w:t>
      </w:r>
      <w:r>
        <w:rPr>
          <w:rtl w:val="true"/>
        </w:rPr>
        <w:t>صَفْوَةُ اللَّهِ‌</w:t>
      </w:r>
      <w:bookmarkEnd w:id="1135"/>
    </w:p>
    <w:p>
      <w:pPr>
        <w:pStyle w:val="BookText"/>
        <w:rPr/>
      </w:pPr>
      <w:r>
        <w:rPr>
          <w:rFonts w:ascii="IRNazanin" w:hAnsi="IRNazanin" w:eastAsia="IRNazanin"/>
          <w:color w:val="111111"/>
          <w:sz w:val="28"/>
          <w:sz w:val="28"/>
          <w:szCs w:val="28"/>
          <w:rtl w:val="true"/>
          <w:lang w:bidi="fa-IR"/>
        </w:rPr>
        <w:t>صاف و گزینش شده؛ یعنی امام علی‌علیه السلام گزینش شده خدای تعالی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 السلام صفوة اللَّه است، که پیامبرصلی الله علیه وآله در این باره فرموده است</w:t>
      </w:r>
      <w:r>
        <w:rPr>
          <w:rFonts w:eastAsia="IRNazanin" w:cs="IRNazanin"/>
          <w:color w:val="111111"/>
          <w:sz w:val="28"/>
          <w:szCs w:val="28"/>
          <w:rtl w:val="true"/>
          <w:lang w:bidi="fa-IR"/>
        </w:rPr>
        <w:t xml:space="preserve">: </w:t>
      </w:r>
      <w:bookmarkStart w:id="1136" w:name="pg310_588"/>
    </w:p>
    <w:p>
      <w:pPr>
        <w:pStyle w:val="BookText"/>
        <w:rPr/>
      </w:pPr>
      <w:bookmarkEnd w:id="1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فاطِمَةَ أَمَتِی مِنْ عَلِی‌ّ صَفْوَتِی، اِشْهَدُوا مَلائِکَتِی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تزویج نمودم به علی که انتخاب شده من‌است، پس ای‌فرشتگانِ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درزیارت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اَلسَّلامُ عَلَیکَ یا حَبِیبَ اللَّهِ، اَلسَّلامُ عَلَیکَ یا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سلام بر تو ای محبوب خدا، سلام بر تو ای گزینش شده خدا</w:t>
      </w:r>
      <w:r>
        <w:rPr>
          <w:rFonts w:eastAsia="IRNazanin" w:cs="IRNazanin"/>
          <w:color w:val="111111"/>
          <w:sz w:val="28"/>
          <w:szCs w:val="28"/>
          <w:rtl w:val="true"/>
          <w:lang w:bidi="fa-IR"/>
        </w:rPr>
        <w:t>».</w:t>
      </w:r>
    </w:p>
    <w:p>
      <w:pPr>
        <w:pStyle w:val="Heading3"/>
        <w:numPr>
          <w:ilvl w:val="2"/>
          <w:numId w:val="1"/>
        </w:numPr>
        <w:rPr/>
      </w:pPr>
      <w:bookmarkStart w:id="1137" w:name="__RefHeading___Toc2635181_211673320"/>
      <w:bookmarkStart w:id="1138" w:name="_Toc508"/>
      <w:bookmarkEnd w:id="1137"/>
      <w:r>
        <w:rPr/>
        <w:t>497</w:t>
      </w:r>
      <w:r>
        <w:rPr>
          <w:rtl w:val="true"/>
        </w:rPr>
        <w:t xml:space="preserve"> </w:t>
      </w:r>
      <w:r>
        <w:rPr>
          <w:rtl w:val="true"/>
        </w:rPr>
        <w:t>صَفِی اللَّهِ‌</w:t>
      </w:r>
      <w:bookmarkEnd w:id="1138"/>
    </w:p>
    <w:p>
      <w:pPr>
        <w:pStyle w:val="BookText"/>
        <w:rPr/>
      </w:pPr>
      <w:r>
        <w:rPr>
          <w:rFonts w:ascii="IRNazanin" w:hAnsi="IRNazanin" w:eastAsia="IRNazanin"/>
          <w:color w:val="111111"/>
          <w:sz w:val="28"/>
          <w:sz w:val="28"/>
          <w:szCs w:val="28"/>
          <w:rtl w:val="true"/>
          <w:lang w:bidi="fa-IR"/>
        </w:rPr>
        <w:t>صفی؛ صافی و خالصی هر چیزی است، و صفی اللَّه؛ خالص شده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امیرمؤمنان‌علیه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خَلِیفَةُ اللَّهِ وَخَلِیفَتِی وَصَفِی اللَّهِ وَصَفِیی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جانشین خدا و من است، او صفی خدا و من است</w:t>
      </w:r>
      <w:r>
        <w:rPr>
          <w:rFonts w:eastAsia="IRNazanin" w:cs="IRNazanin"/>
          <w:color w:val="111111"/>
          <w:sz w:val="28"/>
          <w:szCs w:val="28"/>
          <w:rtl w:val="true"/>
          <w:lang w:bidi="fa-IR"/>
        </w:rPr>
        <w:t>».</w:t>
      </w:r>
    </w:p>
    <w:p>
      <w:pPr>
        <w:pStyle w:val="Heading3"/>
        <w:numPr>
          <w:ilvl w:val="2"/>
          <w:numId w:val="1"/>
        </w:numPr>
        <w:rPr/>
      </w:pPr>
      <w:bookmarkStart w:id="1139" w:name="__RefHeading___Toc2635183_211673320"/>
      <w:bookmarkStart w:id="1140" w:name="_Toc509"/>
      <w:bookmarkEnd w:id="1139"/>
      <w:r>
        <w:rPr/>
        <w:t>498</w:t>
      </w:r>
      <w:r>
        <w:rPr>
          <w:rtl w:val="true"/>
        </w:rPr>
        <w:t xml:space="preserve"> </w:t>
      </w:r>
      <w:r>
        <w:rPr>
          <w:rtl w:val="true"/>
        </w:rPr>
        <w:t>صَفِی الرَّسُولِ‌</w:t>
      </w:r>
      <w:bookmarkEnd w:id="1140"/>
    </w:p>
    <w:p>
      <w:pPr>
        <w:pStyle w:val="BookText"/>
        <w:rPr/>
      </w:pPr>
      <w:r>
        <w:rPr>
          <w:rFonts w:ascii="IRNazanin" w:hAnsi="IRNazanin" w:eastAsia="IRNazanin"/>
          <w:color w:val="111111"/>
          <w:sz w:val="28"/>
          <w:sz w:val="28"/>
          <w:szCs w:val="28"/>
          <w:rtl w:val="true"/>
          <w:lang w:bidi="fa-IR"/>
        </w:rPr>
        <w:t>خالص و خلاصه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درباره امیرمؤمنان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وَوَلِیی وَناصِرِی وَصَفِیی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برادر و ولی و یاور و صفی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صَفِی رَسُولِ اللَّهِ 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صفی پیامبر و مصاحب و همراه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ذُخْرُ الرَّسُولِ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اللَّهِ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3"/>
        <w:numPr>
          <w:ilvl w:val="2"/>
          <w:numId w:val="1"/>
        </w:numPr>
        <w:rPr/>
      </w:pPr>
      <w:bookmarkStart w:id="1141" w:name="__RefHeading___Toc2635185_211673320"/>
      <w:bookmarkStart w:id="1142" w:name="_Toc510"/>
      <w:bookmarkEnd w:id="1141"/>
      <w:r>
        <w:rPr/>
        <w:t>499</w:t>
      </w:r>
      <w:r>
        <w:rPr>
          <w:rtl w:val="true"/>
        </w:rPr>
        <w:t xml:space="preserve"> </w:t>
      </w:r>
      <w:r>
        <w:rPr>
          <w:rtl w:val="true"/>
        </w:rPr>
        <w:t>صَمْصامُ الرَّسُولِ‌</w:t>
      </w:r>
      <w:bookmarkEnd w:id="1142"/>
    </w:p>
    <w:p>
      <w:pPr>
        <w:pStyle w:val="BookText"/>
        <w:rPr/>
      </w:pPr>
      <w:r>
        <w:rPr>
          <w:rFonts w:ascii="IRNazanin" w:hAnsi="IRNazanin" w:eastAsia="IRNazanin"/>
          <w:color w:val="111111"/>
          <w:sz w:val="28"/>
          <w:sz w:val="28"/>
          <w:szCs w:val="28"/>
          <w:rtl w:val="true"/>
          <w:lang w:bidi="fa-IR"/>
        </w:rPr>
        <w:t>صمصام شمشیری است بسیار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وَصِیی وَابْنُ عَمِّی وَأَخِی وَحَیدَرِی وَکَرّارِی وَصَمْصامِی وَأَسَدِی وَأَسَدُ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زاهدترین مردم است، او که جانشین من، و پسر عمویم، و برادرم و شیر جنگجوی من و شمشیر قدرت من و شیر خداست</w:t>
      </w:r>
      <w:r>
        <w:rPr>
          <w:rFonts w:eastAsia="IRNazanin" w:cs="IRNazanin"/>
          <w:color w:val="111111"/>
          <w:sz w:val="28"/>
          <w:szCs w:val="28"/>
          <w:rtl w:val="true"/>
          <w:lang w:bidi="fa-IR"/>
        </w:rPr>
        <w:t>».</w:t>
      </w:r>
    </w:p>
    <w:p>
      <w:pPr>
        <w:pStyle w:val="Heading3"/>
        <w:numPr>
          <w:ilvl w:val="2"/>
          <w:numId w:val="1"/>
        </w:numPr>
        <w:rPr/>
      </w:pPr>
      <w:bookmarkStart w:id="1143" w:name="__RefHeading___Toc2635187_211673320"/>
      <w:bookmarkStart w:id="1144" w:name="_Toc511"/>
      <w:bookmarkEnd w:id="1143"/>
      <w:r>
        <w:rPr/>
        <w:t>500</w:t>
      </w:r>
      <w:r>
        <w:rPr>
          <w:rtl w:val="true"/>
        </w:rPr>
        <w:t xml:space="preserve"> </w:t>
      </w:r>
      <w:r>
        <w:rPr>
          <w:rtl w:val="true"/>
        </w:rPr>
        <w:t>صِهْرُ النَّبِی‌ّ</w:t>
      </w:r>
      <w:bookmarkEnd w:id="1144"/>
    </w:p>
    <w:p>
      <w:pPr>
        <w:pStyle w:val="BookText"/>
        <w:rPr/>
      </w:pPr>
      <w:r>
        <w:rPr>
          <w:rFonts w:ascii="IRNazanin" w:hAnsi="IRNazanin" w:eastAsia="IRNazanin"/>
          <w:color w:val="111111"/>
          <w:sz w:val="28"/>
          <w:sz w:val="28"/>
          <w:szCs w:val="28"/>
          <w:rtl w:val="true"/>
          <w:lang w:bidi="fa-IR"/>
        </w:rPr>
        <w:t>داماد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وَابْنُ عَمِّی وَصِهْرِی وَأَبُو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کُبَّ مَنْ عاداهُ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برادر و پسرعمویم و نیز داماد و پدر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با او دشمنی می‌کند، او را بر آتش افکن</w:t>
      </w:r>
      <w:r>
        <w:rPr>
          <w:rFonts w:eastAsia="IRNazanin" w:cs="IRNazanin"/>
          <w:color w:val="111111"/>
          <w:sz w:val="28"/>
          <w:szCs w:val="28"/>
          <w:rtl w:val="true"/>
          <w:lang w:bidi="fa-IR"/>
        </w:rPr>
        <w:t>».</w:t>
      </w:r>
    </w:p>
    <w:p>
      <w:pPr>
        <w:pStyle w:val="Heading3"/>
        <w:numPr>
          <w:ilvl w:val="2"/>
          <w:numId w:val="1"/>
        </w:numPr>
        <w:rPr/>
      </w:pPr>
      <w:bookmarkStart w:id="1145" w:name="__RefHeading___Toc2635189_211673320"/>
      <w:bookmarkStart w:id="1146" w:name="_Toc512"/>
      <w:bookmarkEnd w:id="1145"/>
      <w:r>
        <w:rPr/>
        <w:t>501</w:t>
      </w:r>
      <w:r>
        <w:rPr>
          <w:rtl w:val="true"/>
        </w:rPr>
        <w:t xml:space="preserve"> </w:t>
      </w:r>
      <w:r>
        <w:rPr>
          <w:rtl w:val="true"/>
        </w:rPr>
        <w:t>ضَرَبَ رُؤُوسَ الْمُشْرِکِینَ‌</w:t>
      </w:r>
      <w:bookmarkEnd w:id="1146"/>
    </w:p>
    <w:p>
      <w:pPr>
        <w:pStyle w:val="BookText"/>
        <w:rPr/>
      </w:pPr>
      <w:r>
        <w:rPr>
          <w:rFonts w:ascii="IRNazanin" w:hAnsi="IRNazanin" w:eastAsia="IRNazanin"/>
          <w:color w:val="111111"/>
          <w:sz w:val="28"/>
          <w:sz w:val="28"/>
          <w:szCs w:val="28"/>
          <w:rtl w:val="true"/>
          <w:lang w:bidi="fa-IR"/>
        </w:rPr>
        <w:t>سر و گردن سرکردگان شرک را 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147" w:name="pg310_589"/>
    </w:p>
    <w:p>
      <w:pPr>
        <w:pStyle w:val="Heading3"/>
        <w:numPr>
          <w:ilvl w:val="2"/>
          <w:numId w:val="1"/>
        </w:numPr>
        <w:rPr/>
      </w:pPr>
      <w:bookmarkStart w:id="1148" w:name="__RefHeading___Toc2635191_211673320"/>
      <w:bookmarkStart w:id="1149" w:name="_Toc513"/>
      <w:bookmarkEnd w:id="1147"/>
      <w:bookmarkEnd w:id="1148"/>
      <w:r>
        <w:rPr/>
        <w:t>502</w:t>
      </w:r>
      <w:r>
        <w:rPr>
          <w:rtl w:val="true"/>
        </w:rPr>
        <w:t xml:space="preserve"> </w:t>
      </w:r>
      <w:r>
        <w:rPr>
          <w:rtl w:val="true"/>
        </w:rPr>
        <w:t>طاعَتُهُ طاعَةُ الرَّسُولِ‌</w:t>
      </w:r>
      <w:bookmarkEnd w:id="1149"/>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محضر رسول‌خداصلی الله علیه وآله بودیم که علی بن ابی‌طالب‌علیه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اشاره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إِمامُکُمْ مِنْ بَعْدِی، طاعَتُهُ طاعَتِی، وَمَعْصِیتُهُ مَعْصِیتِی، وَطاعَتِی طاعَةُ اللَّهِ وَمَعْصِیتِی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پیشوای شما بعد از من است، اطاعت از او اطاعت از من است و نافرمانی از او نافرمانی از من است، و اطاعت و نافرمانی از من، اطاعت و نافرمانی از خداست</w:t>
      </w:r>
      <w:r>
        <w:rPr>
          <w:rFonts w:eastAsia="IRNazanin" w:cs="IRNazanin"/>
          <w:color w:val="111111"/>
          <w:sz w:val="28"/>
          <w:szCs w:val="28"/>
          <w:rtl w:val="true"/>
          <w:lang w:bidi="fa-IR"/>
        </w:rPr>
        <w:t>».</w:t>
      </w:r>
    </w:p>
    <w:p>
      <w:pPr>
        <w:pStyle w:val="Heading3"/>
        <w:numPr>
          <w:ilvl w:val="2"/>
          <w:numId w:val="1"/>
        </w:numPr>
        <w:rPr/>
      </w:pPr>
      <w:bookmarkStart w:id="1150" w:name="__RefHeading___Toc2635193_211673320"/>
      <w:bookmarkStart w:id="1151" w:name="_Toc514"/>
      <w:bookmarkEnd w:id="1150"/>
      <w:r>
        <w:rPr/>
        <w:t>503</w:t>
      </w:r>
      <w:r>
        <w:rPr>
          <w:rtl w:val="true"/>
        </w:rPr>
        <w:t xml:space="preserve"> </w:t>
      </w:r>
      <w:r>
        <w:rPr>
          <w:rtl w:val="true"/>
        </w:rPr>
        <w:t>طاعَتُهُ مَقْرُونَةٌ بِطاعَةِ اللَّهِ‌</w:t>
      </w:r>
      <w:bookmarkEnd w:id="1151"/>
    </w:p>
    <w:p>
      <w:pPr>
        <w:pStyle w:val="BookText"/>
        <w:rPr/>
      </w:pPr>
      <w:r>
        <w:rPr>
          <w:rFonts w:ascii="IRNazanin" w:hAnsi="IRNazanin" w:eastAsia="IRNazanin"/>
          <w:color w:val="111111"/>
          <w:sz w:val="28"/>
          <w:sz w:val="28"/>
          <w:szCs w:val="28"/>
          <w:rtl w:val="true"/>
          <w:lang w:bidi="fa-IR"/>
        </w:rPr>
        <w:t>پیامبر اعظم‌صلی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خَلِیفَةُ اللَّهِ وَحُجَّةُ اللَّهِ وَإِنَّهُ إِمامُ الْمُسْلِمِینَ، طاعَتُهُ مَقْرُونَةٌ بِطاعَةِاللَّهِ وَمَعْصِیتُهُ مَقْرُونَةٌ بِمَعْصِیةِاللَّهِ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خلیفه و حجّت خدا و امام مسلمانان است، اطاعت از او همراه با اطاعت خدا و نافرمانی از او مقرون به معصیت خدا است</w:t>
      </w:r>
      <w:r>
        <w:rPr>
          <w:rFonts w:eastAsia="IRNazanin" w:cs="IRNazanin"/>
          <w:color w:val="111111"/>
          <w:sz w:val="28"/>
          <w:szCs w:val="28"/>
          <w:rtl w:val="true"/>
          <w:lang w:bidi="fa-IR"/>
        </w:rPr>
        <w:t>».</w:t>
      </w:r>
    </w:p>
    <w:p>
      <w:pPr>
        <w:pStyle w:val="Heading3"/>
        <w:numPr>
          <w:ilvl w:val="2"/>
          <w:numId w:val="1"/>
        </w:numPr>
        <w:rPr/>
      </w:pPr>
      <w:bookmarkStart w:id="1152" w:name="__RefHeading___Toc2635195_211673320"/>
      <w:bookmarkStart w:id="1153" w:name="_Toc515"/>
      <w:bookmarkEnd w:id="1152"/>
      <w:r>
        <w:rPr/>
        <w:t>504</w:t>
      </w:r>
      <w:r>
        <w:rPr>
          <w:rtl w:val="true"/>
        </w:rPr>
        <w:t xml:space="preserve"> </w:t>
      </w:r>
      <w:r>
        <w:rPr>
          <w:rtl w:val="true"/>
        </w:rPr>
        <w:t>طالُوتُ الْأُمَّةِ</w:t>
      </w:r>
      <w:bookmarkEnd w:id="1153"/>
    </w:p>
    <w:p>
      <w:pPr>
        <w:pStyle w:val="BookText"/>
        <w:rPr/>
      </w:pPr>
      <w:r>
        <w:rPr>
          <w:rFonts w:ascii="IRNazanin" w:hAnsi="IRNazanin" w:eastAsia="IRNazanin"/>
          <w:color w:val="111111"/>
          <w:sz w:val="28"/>
          <w:sz w:val="28"/>
          <w:szCs w:val="28"/>
          <w:rtl w:val="true"/>
          <w:lang w:bidi="fa-IR"/>
        </w:rPr>
        <w:t>طالوت یکی‌از نوادگان بنیامین‌است، داستان وی در چند آیه قرآن آمده که شجاع‌ترین، عالم‌ترین و زیباترین بنی‌اسرائیل بوده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امام علی‌علیه السلام به منزله طالوت این امّت است، چنان‌که رسول خداصلی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الْأُمَّةِ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154" w:name="__RefHeading___Toc2635197_211673320"/>
      <w:bookmarkStart w:id="1155" w:name="_Toc516"/>
      <w:bookmarkEnd w:id="1154"/>
      <w:r>
        <w:rPr/>
        <w:t>505</w:t>
      </w:r>
      <w:r>
        <w:rPr>
          <w:rtl w:val="true"/>
        </w:rPr>
        <w:t xml:space="preserve"> </w:t>
      </w:r>
      <w:r>
        <w:rPr>
          <w:rtl w:val="true"/>
        </w:rPr>
        <w:t>الطّاهِرُ</w:t>
      </w:r>
      <w:bookmarkEnd w:id="1155"/>
    </w:p>
    <w:p>
      <w:pPr>
        <w:pStyle w:val="BookText"/>
        <w:rPr/>
      </w:pPr>
      <w:r>
        <w:rPr>
          <w:rFonts w:ascii="IRNazanin" w:hAnsi="IRNazanin" w:eastAsia="IRNazanin"/>
          <w:color w:val="111111"/>
          <w:sz w:val="28"/>
          <w:sz w:val="28"/>
          <w:szCs w:val="28"/>
          <w:rtl w:val="true"/>
          <w:lang w:bidi="fa-IR"/>
        </w:rPr>
        <w:t>پاک و طیب، چنان‌که خداوند متعال در آیه تطهیر</w:t>
      </w:r>
      <w:r>
        <w:rPr>
          <w:rStyle w:val="FootnoteAnchor"/>
          <w:rtl w:val="true"/>
        </w:rPr>
        <w:footnoteReference w:id="765"/>
      </w:r>
      <w:r>
        <w:rPr>
          <w:rFonts w:ascii="IRNazanin" w:hAnsi="IRNazanin" w:eastAsia="IRNazanin"/>
          <w:color w:val="111111"/>
          <w:sz w:val="28"/>
          <w:sz w:val="28"/>
          <w:szCs w:val="28"/>
          <w:rtl w:val="true"/>
          <w:lang w:bidi="fa-IR"/>
        </w:rPr>
        <w:t>به آن گواهی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156" w:name="__RefHeading___Toc2635199_211673320"/>
      <w:bookmarkStart w:id="1157" w:name="_Toc517"/>
      <w:bookmarkEnd w:id="1156"/>
      <w:r>
        <w:rPr/>
        <w:t>506</w:t>
      </w:r>
      <w:r>
        <w:rPr>
          <w:rtl w:val="true"/>
        </w:rPr>
        <w:t xml:space="preserve"> </w:t>
      </w:r>
      <w:r>
        <w:rPr>
          <w:rtl w:val="true"/>
        </w:rPr>
        <w:t>الطَّرِیقُ إِلَی اللَّهِ‌</w:t>
      </w:r>
      <w:bookmarkEnd w:id="1157"/>
    </w:p>
    <w:p>
      <w:pPr>
        <w:pStyle w:val="BookText"/>
        <w:rPr/>
      </w:pPr>
      <w:r>
        <w:rPr>
          <w:rFonts w:ascii="IRNazanin" w:hAnsi="IRNazanin" w:eastAsia="IRNazanin"/>
          <w:color w:val="111111"/>
          <w:sz w:val="28"/>
          <w:sz w:val="28"/>
          <w:szCs w:val="28"/>
          <w:rtl w:val="true"/>
          <w:lang w:bidi="fa-IR"/>
        </w:rPr>
        <w:t>راهی که مقصد و منتهای آن، رسیدن به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لقبی است که رسول خداصلی الله علیه وآله به امیرمؤمنان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وَأَنْتَ بابُ اللَّهِ وَأَنْتَ الطَّرِیقُ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و باب خدایی، و تو راه رسیدن به خدایی</w:t>
      </w:r>
      <w:r>
        <w:rPr>
          <w:rFonts w:eastAsia="IRNazanin" w:cs="IRNazanin"/>
          <w:color w:val="111111"/>
          <w:sz w:val="28"/>
          <w:szCs w:val="28"/>
          <w:rtl w:val="true"/>
          <w:lang w:bidi="fa-IR"/>
        </w:rPr>
        <w:t>».</w:t>
      </w:r>
    </w:p>
    <w:p>
      <w:pPr>
        <w:pStyle w:val="Heading3"/>
        <w:numPr>
          <w:ilvl w:val="2"/>
          <w:numId w:val="1"/>
        </w:numPr>
        <w:rPr/>
      </w:pPr>
      <w:bookmarkStart w:id="1158" w:name="__RefHeading___Toc2635201_211673320"/>
      <w:bookmarkStart w:id="1159" w:name="_Toc518"/>
      <w:bookmarkEnd w:id="1158"/>
      <w:r>
        <w:rPr/>
        <w:t>507</w:t>
      </w:r>
      <w:r>
        <w:rPr>
          <w:rtl w:val="true"/>
        </w:rPr>
        <w:t xml:space="preserve"> </w:t>
      </w:r>
      <w:r>
        <w:rPr>
          <w:rtl w:val="true"/>
        </w:rPr>
        <w:t>الطَّرِیقُ الْواضِحُ‌</w:t>
      </w:r>
      <w:bookmarkEnd w:id="1159"/>
    </w:p>
    <w:p>
      <w:pPr>
        <w:pStyle w:val="BookText"/>
        <w:rPr/>
      </w:pPr>
      <w:r>
        <w:rPr>
          <w:rFonts w:ascii="IRNazanin" w:hAnsi="IRNazanin" w:eastAsia="IRNazanin"/>
          <w:color w:val="111111"/>
          <w:sz w:val="28"/>
          <w:sz w:val="28"/>
          <w:szCs w:val="28"/>
          <w:rtl w:val="true"/>
          <w:lang w:bidi="fa-IR"/>
        </w:rPr>
        <w:t>راه آشکار هدایت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الطَّرِیقُ الْواضِحُ وَأَنْتَ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آشکار هدایت الهی و صراط مستقیم خدا می‌باشی</w:t>
      </w:r>
      <w:r>
        <w:rPr>
          <w:rFonts w:eastAsia="IRNazanin" w:cs="IRNazanin"/>
          <w:color w:val="111111"/>
          <w:sz w:val="28"/>
          <w:szCs w:val="28"/>
          <w:rtl w:val="true"/>
          <w:lang w:bidi="fa-IR"/>
        </w:rPr>
        <w:t>».</w:t>
      </w:r>
    </w:p>
    <w:p>
      <w:pPr>
        <w:pStyle w:val="Heading3"/>
        <w:numPr>
          <w:ilvl w:val="2"/>
          <w:numId w:val="1"/>
        </w:numPr>
        <w:rPr/>
      </w:pPr>
      <w:bookmarkStart w:id="1160" w:name="__RefHeading___Toc2635203_211673320"/>
      <w:bookmarkStart w:id="1161" w:name="_Toc519"/>
      <w:bookmarkEnd w:id="1160"/>
      <w:r>
        <w:rPr/>
        <w:t>508</w:t>
      </w:r>
      <w:r>
        <w:rPr>
          <w:rtl w:val="true"/>
        </w:rPr>
        <w:t xml:space="preserve"> </w:t>
      </w:r>
      <w:r>
        <w:rPr>
          <w:rtl w:val="true"/>
        </w:rPr>
        <w:t>طَرِیقُ الْهُدی‌</w:t>
      </w:r>
      <w:bookmarkEnd w:id="1161"/>
    </w:p>
    <w:p>
      <w:pPr>
        <w:pStyle w:val="BookText"/>
        <w:rPr/>
      </w:pPr>
      <w:r>
        <w:rPr>
          <w:rFonts w:ascii="IRNazanin" w:hAnsi="IRNazanin" w:eastAsia="IRNazanin"/>
          <w:color w:val="111111"/>
          <w:sz w:val="28"/>
          <w:sz w:val="28"/>
          <w:szCs w:val="28"/>
          <w:rtl w:val="true"/>
          <w:lang w:bidi="fa-IR"/>
        </w:rPr>
        <w:t>راه هدایت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التُّقی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162" w:name="__RefHeading___Toc2635205_211673320"/>
      <w:bookmarkStart w:id="1163" w:name="_Toc520"/>
      <w:bookmarkEnd w:id="1162"/>
      <w:r>
        <w:rPr/>
        <w:t>509</w:t>
      </w:r>
      <w:r>
        <w:rPr>
          <w:rtl w:val="true"/>
        </w:rPr>
        <w:t xml:space="preserve"> </w:t>
      </w:r>
      <w:r>
        <w:rPr>
          <w:rtl w:val="true"/>
        </w:rPr>
        <w:t>طُوبی لِمُحِبِّهِ‌</w:t>
      </w:r>
      <w:bookmarkEnd w:id="11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دوستداران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امام علی‌علیه السلام فرمود</w:t>
      </w:r>
      <w:r>
        <w:rPr>
          <w:rFonts w:eastAsia="IRNazanin" w:cs="IRNazanin"/>
          <w:color w:val="111111"/>
          <w:sz w:val="28"/>
          <w:szCs w:val="28"/>
          <w:rtl w:val="true"/>
          <w:lang w:bidi="fa-IR"/>
        </w:rPr>
        <w:t xml:space="preserve">: </w:t>
      </w:r>
      <w:bookmarkStart w:id="1164" w:name="pg310_590"/>
    </w:p>
    <w:p>
      <w:pPr>
        <w:pStyle w:val="BookText"/>
        <w:rPr/>
      </w:pPr>
      <w:bookmarkEnd w:id="1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أَحَبَّکَ وَصَدَّقَ فِیکَ، وَوَیلٌ لِمَنْ أَبْغَضَکَ وَکَذَّبَ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تو را دوست دارد و تو را تصدیق نماید، و وای بر کسی که با تو دشمنی کند و تو را تکذیب نماید</w:t>
      </w:r>
      <w:r>
        <w:rPr>
          <w:rFonts w:eastAsia="IRNazanin" w:cs="IRNazanin"/>
          <w:color w:val="111111"/>
          <w:sz w:val="28"/>
          <w:szCs w:val="28"/>
          <w:rtl w:val="true"/>
          <w:lang w:bidi="fa-IR"/>
        </w:rPr>
        <w:t>».</w:t>
      </w:r>
    </w:p>
    <w:p>
      <w:pPr>
        <w:pStyle w:val="Heading3"/>
        <w:numPr>
          <w:ilvl w:val="2"/>
          <w:numId w:val="1"/>
        </w:numPr>
        <w:rPr/>
      </w:pPr>
      <w:bookmarkStart w:id="1165" w:name="__RefHeading___Toc2635207_211673320"/>
      <w:bookmarkStart w:id="1166" w:name="_Toc521"/>
      <w:bookmarkEnd w:id="1165"/>
      <w:r>
        <w:rPr/>
        <w:t>510</w:t>
      </w:r>
      <w:r>
        <w:rPr>
          <w:rtl w:val="true"/>
        </w:rPr>
        <w:t xml:space="preserve"> </w:t>
      </w:r>
      <w:r>
        <w:rPr>
          <w:rtl w:val="true"/>
        </w:rPr>
        <w:t>الطَّیبُ‌</w:t>
      </w:r>
      <w:bookmarkEnd w:id="1166"/>
    </w:p>
    <w:p>
      <w:pPr>
        <w:pStyle w:val="BookText"/>
        <w:rPr/>
      </w:pPr>
      <w:r>
        <w:rPr>
          <w:rFonts w:ascii="IRNazanin" w:hAnsi="IRNazanin" w:eastAsia="IRNazanin"/>
          <w:color w:val="111111"/>
          <w:sz w:val="28"/>
          <w:sz w:val="28"/>
          <w:szCs w:val="28"/>
          <w:rtl w:val="true"/>
          <w:lang w:bidi="fa-IR"/>
        </w:rPr>
        <w:t>پاک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167" w:name="__RefHeading___Toc2635209_211673320"/>
      <w:bookmarkStart w:id="1168" w:name="_Toc522"/>
      <w:bookmarkEnd w:id="1167"/>
      <w:r>
        <w:rPr/>
        <w:t>511</w:t>
      </w:r>
      <w:r>
        <w:rPr>
          <w:rtl w:val="true"/>
        </w:rPr>
        <w:t xml:space="preserve"> </w:t>
      </w:r>
      <w:r>
        <w:rPr>
          <w:rtl w:val="true"/>
        </w:rPr>
        <w:t>ظاهِرَةُ الرَّسُولِ‌</w:t>
      </w:r>
      <w:bookmarkEnd w:id="1168"/>
    </w:p>
    <w:p>
      <w:pPr>
        <w:pStyle w:val="BookText"/>
        <w:rPr/>
      </w:pPr>
      <w:r>
        <w:rPr>
          <w:rFonts w:ascii="IRNazanin" w:hAnsi="IRNazanin" w:eastAsia="IRNazanin"/>
          <w:color w:val="111111"/>
          <w:sz w:val="28"/>
          <w:sz w:val="28"/>
          <w:szCs w:val="28"/>
          <w:rtl w:val="true"/>
          <w:lang w:bidi="fa-IR"/>
        </w:rPr>
        <w:t>پشتیبان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169" w:name="__RefHeading___Toc2635211_211673320"/>
      <w:bookmarkStart w:id="1170" w:name="_Toc523"/>
      <w:bookmarkEnd w:id="1169"/>
      <w:r>
        <w:rPr/>
        <w:t>512</w:t>
      </w:r>
      <w:r>
        <w:rPr>
          <w:rtl w:val="true"/>
        </w:rPr>
        <w:t xml:space="preserve"> </w:t>
      </w:r>
      <w:r>
        <w:rPr>
          <w:rtl w:val="true"/>
        </w:rPr>
        <w:t>ظَهْرُ الرَّسُولِ‌</w:t>
      </w:r>
      <w:bookmarkEnd w:id="1170"/>
    </w:p>
    <w:p>
      <w:pPr>
        <w:pStyle w:val="BookText"/>
        <w:rPr/>
      </w:pPr>
      <w:r>
        <w:rPr>
          <w:rFonts w:ascii="IRNazanin" w:hAnsi="IRNazanin" w:eastAsia="IRNazanin"/>
          <w:color w:val="111111"/>
          <w:sz w:val="28"/>
          <w:sz w:val="28"/>
          <w:szCs w:val="28"/>
          <w:rtl w:val="true"/>
          <w:lang w:bidi="fa-IR"/>
        </w:rPr>
        <w:t>پشتیبان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ابی‌طالب‌علیه السلام، حامی و پشتیبان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خداصلی الله علیه وآله آمده که درباره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وَوَلِیی وَناصِرِی وَصَفَیی وَذُخْرِی وَکَهْفِی وَظَهْرِی وَظَهِیرِی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برادر، ولی و یاور من است، او صفی و گنجینه و پناه و پشتیبان من است</w:t>
      </w:r>
      <w:r>
        <w:rPr>
          <w:rFonts w:eastAsia="IRNazanin" w:cs="IRNazanin"/>
          <w:color w:val="111111"/>
          <w:sz w:val="28"/>
          <w:szCs w:val="28"/>
          <w:rtl w:val="true"/>
          <w:lang w:bidi="fa-IR"/>
        </w:rPr>
        <w:t>».</w:t>
      </w:r>
    </w:p>
    <w:p>
      <w:pPr>
        <w:pStyle w:val="Heading3"/>
        <w:numPr>
          <w:ilvl w:val="2"/>
          <w:numId w:val="1"/>
        </w:numPr>
        <w:rPr/>
      </w:pPr>
      <w:bookmarkStart w:id="1171" w:name="__RefHeading___Toc2635213_211673320"/>
      <w:bookmarkStart w:id="1172" w:name="_Toc524"/>
      <w:bookmarkEnd w:id="1171"/>
      <w:r>
        <w:rPr/>
        <w:t>513</w:t>
      </w:r>
      <w:r>
        <w:rPr>
          <w:rtl w:val="true"/>
        </w:rPr>
        <w:t xml:space="preserve"> </w:t>
      </w:r>
      <w:r>
        <w:rPr>
          <w:rtl w:val="true"/>
        </w:rPr>
        <w:t>ظَهِیرُ الرَّسُولِ‌</w:t>
      </w:r>
      <w:bookmarkEnd w:id="1172"/>
    </w:p>
    <w:p>
      <w:pPr>
        <w:pStyle w:val="BookText"/>
        <w:rPr/>
      </w:pPr>
      <w:r>
        <w:rPr>
          <w:rFonts w:ascii="IRNazanin" w:hAnsi="IRNazanin" w:eastAsia="IRNazanin"/>
          <w:color w:val="111111"/>
          <w:sz w:val="28"/>
          <w:sz w:val="28"/>
          <w:szCs w:val="28"/>
          <w:rtl w:val="true"/>
          <w:lang w:bidi="fa-IR"/>
        </w:rPr>
        <w:t>ظهیر؛ شخص قوی و نیرومند که در خط مقدم دفاع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ظَهِیرُ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پشتیبان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الرَّسُولِ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1173" w:name="__RefHeading___Toc2635215_211673320"/>
      <w:bookmarkStart w:id="1174" w:name="_Toc525"/>
      <w:bookmarkEnd w:id="1173"/>
      <w:r>
        <w:rPr/>
        <w:t>514</w:t>
      </w:r>
      <w:r>
        <w:rPr>
          <w:rtl w:val="true"/>
        </w:rPr>
        <w:t xml:space="preserve"> </w:t>
      </w:r>
      <w:r>
        <w:rPr>
          <w:rtl w:val="true"/>
        </w:rPr>
        <w:t>عالِمُ الْأُمَّةِ</w:t>
      </w:r>
      <w:bookmarkEnd w:id="1174"/>
    </w:p>
    <w:p>
      <w:pPr>
        <w:pStyle w:val="BookText"/>
        <w:rPr/>
      </w:pPr>
      <w:r>
        <w:rPr>
          <w:rFonts w:ascii="IRNazanin" w:hAnsi="IRNazanin" w:eastAsia="IRNazanin"/>
          <w:color w:val="111111"/>
          <w:sz w:val="28"/>
          <w:sz w:val="28"/>
          <w:szCs w:val="28"/>
          <w:rtl w:val="true"/>
          <w:lang w:bidi="fa-IR"/>
        </w:rPr>
        <w:t>عالم و دانشمند امّت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رسول خداصلی الله علیه وآله نقل می‌کند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بِعَلِی‌ّ بْنِ أَبِی طالِبٍ؛ فَإِنَّهُ مَوْلاکُمْ فَأَحِبُّوهُ، وَکَبِیرُهُمْ فَاتَّبِعُوهُ، وَعالِمُکُمْ فَأَکْرِمُوهُ، وَقائِدُکُمْ إِلَی الْجَنَّةِ فَعَزِّرُوهُ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پیروی از علی بن ابی طالب؛ زیرا او مولای شما است، پس باید او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شما است، پس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و دانشمند شما است، پس او را احترام و تکریم نمایید، و رهبر و پیشوای شما به سوی بهشت است، پس او را بزرگ شمارید</w:t>
      </w:r>
      <w:r>
        <w:rPr>
          <w:rFonts w:eastAsia="IRNazanin" w:cs="IRNazanin"/>
          <w:color w:val="111111"/>
          <w:sz w:val="28"/>
          <w:szCs w:val="28"/>
          <w:rtl w:val="true"/>
          <w:lang w:bidi="fa-IR"/>
        </w:rPr>
        <w:t>».</w:t>
      </w:r>
    </w:p>
    <w:p>
      <w:pPr>
        <w:pStyle w:val="Heading3"/>
        <w:numPr>
          <w:ilvl w:val="2"/>
          <w:numId w:val="1"/>
        </w:numPr>
        <w:rPr/>
      </w:pPr>
      <w:bookmarkStart w:id="1175" w:name="__RefHeading___Toc2635217_211673320"/>
      <w:bookmarkStart w:id="1176" w:name="_Toc526"/>
      <w:bookmarkEnd w:id="1175"/>
      <w:r>
        <w:rPr/>
        <w:t>515</w:t>
      </w:r>
      <w:r>
        <w:rPr>
          <w:rtl w:val="true"/>
        </w:rPr>
        <w:t xml:space="preserve"> </w:t>
      </w:r>
      <w:r>
        <w:rPr>
          <w:rtl w:val="true"/>
        </w:rPr>
        <w:t>الْعالِمُ الصَّبُورُ</w:t>
      </w:r>
      <w:bookmarkEnd w:id="1176"/>
    </w:p>
    <w:p>
      <w:pPr>
        <w:pStyle w:val="BookText"/>
        <w:rPr/>
      </w:pPr>
      <w:r>
        <w:rPr>
          <w:rFonts w:ascii="IRNazanin" w:hAnsi="IRNazanin" w:eastAsia="IRNazanin"/>
          <w:color w:val="111111"/>
          <w:sz w:val="28"/>
          <w:sz w:val="28"/>
          <w:szCs w:val="28"/>
          <w:rtl w:val="true"/>
          <w:lang w:bidi="fa-IR"/>
        </w:rPr>
        <w:t>دانشمند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177" w:name="__RefHeading___Toc2635219_211673320"/>
      <w:bookmarkStart w:id="1178" w:name="_Toc527"/>
      <w:bookmarkEnd w:id="1177"/>
      <w:r>
        <w:rPr/>
        <w:t>516</w:t>
      </w:r>
      <w:r>
        <w:rPr>
          <w:rtl w:val="true"/>
        </w:rPr>
        <w:t xml:space="preserve"> </w:t>
      </w:r>
      <w:r>
        <w:rPr>
          <w:rtl w:val="true"/>
        </w:rPr>
        <w:t>الْعامِلُ بِما یرضَی اللَّهُ‌</w:t>
      </w:r>
      <w:bookmarkEnd w:id="1178"/>
    </w:p>
    <w:p>
      <w:pPr>
        <w:pStyle w:val="BookText"/>
        <w:rPr/>
      </w:pPr>
      <w:r>
        <w:rPr>
          <w:rFonts w:ascii="IRNazanin" w:hAnsi="IRNazanin" w:eastAsia="IRNazanin"/>
          <w:color w:val="111111"/>
          <w:sz w:val="28"/>
          <w:sz w:val="28"/>
          <w:szCs w:val="28"/>
          <w:rtl w:val="true"/>
          <w:lang w:bidi="fa-IR"/>
        </w:rPr>
        <w:t>علی‌علیه السلام به کارهایی می‌پردازد که موجب رضایت‌و خشنودی خدای‌تعالی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چنین گواهی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وَالدّاعِی إِلَیهِ وَالْعامِلُ بِما یرْضاهُ وَالْمُحارِبُ لِأَعْدائِهِ وَالْمُوالِی عَلی طاعَتِهِ وَالنّاهِی عَنْ مَعْصِیتِهِ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کتاب خدا دعوت می‌کند، کارهایی می‌کند که موجب رضایت خدا باشد، با دشمنان </w:t>
      </w:r>
      <w:bookmarkStart w:id="1179" w:name="pg310_591"/>
    </w:p>
    <w:p>
      <w:pPr>
        <w:pStyle w:val="BookText"/>
        <w:rPr/>
      </w:pPr>
      <w:bookmarkEnd w:id="1179"/>
      <w:r>
        <w:rPr>
          <w:rFonts w:ascii="IRNazanin" w:hAnsi="IRNazanin" w:eastAsia="IRNazanin"/>
          <w:color w:val="111111"/>
          <w:sz w:val="28"/>
          <w:sz w:val="28"/>
          <w:szCs w:val="28"/>
          <w:rtl w:val="true"/>
          <w:lang w:bidi="fa-IR"/>
        </w:rPr>
        <w:t>خدا در پیکار است، در فرمان‌برداری از خدا سخت‌کوش، و مردم را از معصیت باز می‌دارد</w:t>
      </w:r>
      <w:r>
        <w:rPr>
          <w:rFonts w:eastAsia="IRNazanin" w:cs="IRNazanin"/>
          <w:color w:val="111111"/>
          <w:sz w:val="28"/>
          <w:szCs w:val="28"/>
          <w:rtl w:val="true"/>
          <w:lang w:bidi="fa-IR"/>
        </w:rPr>
        <w:t>».</w:t>
      </w:r>
    </w:p>
    <w:p>
      <w:pPr>
        <w:pStyle w:val="Heading3"/>
        <w:numPr>
          <w:ilvl w:val="2"/>
          <w:numId w:val="1"/>
        </w:numPr>
        <w:rPr/>
      </w:pPr>
      <w:bookmarkStart w:id="1180" w:name="__RefHeading___Toc2635221_211673320"/>
      <w:bookmarkStart w:id="1181" w:name="_Toc528"/>
      <w:bookmarkEnd w:id="1180"/>
      <w:r>
        <w:rPr/>
        <w:t>517</w:t>
      </w:r>
      <w:r>
        <w:rPr>
          <w:rtl w:val="true"/>
        </w:rPr>
        <w:t xml:space="preserve"> </w:t>
      </w:r>
      <w:r>
        <w:rPr>
          <w:rtl w:val="true"/>
        </w:rPr>
        <w:t>عَبْدُ عَلّامِ الْغُیوبِ‌</w:t>
      </w:r>
      <w:bookmarkEnd w:id="1181"/>
    </w:p>
    <w:p>
      <w:pPr>
        <w:pStyle w:val="BookText"/>
        <w:rPr/>
      </w:pPr>
      <w:r>
        <w:rPr>
          <w:rFonts w:ascii="IRNazanin" w:hAnsi="IRNazanin" w:eastAsia="IRNazanin"/>
          <w:color w:val="111111"/>
          <w:sz w:val="28"/>
          <w:sz w:val="28"/>
          <w:szCs w:val="28"/>
          <w:rtl w:val="true"/>
          <w:lang w:bidi="fa-IR"/>
        </w:rPr>
        <w:t>علی‌علیه السلام بنده‌آن خدایی‌است که‌به‌همه‌غیب‌ها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182" w:name="__RefHeading___Toc2635223_211673320"/>
      <w:bookmarkStart w:id="1183" w:name="_Toc529"/>
      <w:bookmarkEnd w:id="1182"/>
      <w:r>
        <w:rPr/>
        <w:t>518</w:t>
      </w:r>
      <w:r>
        <w:rPr>
          <w:rtl w:val="true"/>
        </w:rPr>
        <w:t xml:space="preserve"> </w:t>
      </w:r>
      <w:r>
        <w:rPr>
          <w:rtl w:val="true"/>
        </w:rPr>
        <w:t>الْعَبْقَرِی‌</w:t>
      </w:r>
      <w:bookmarkEnd w:id="1183"/>
    </w:p>
    <w:p>
      <w:pPr>
        <w:pStyle w:val="BookText"/>
        <w:rPr/>
      </w:pPr>
      <w:r>
        <w:rPr>
          <w:rFonts w:ascii="IRNazanin" w:hAnsi="IRNazanin" w:eastAsia="IRNazanin"/>
          <w:color w:val="111111"/>
          <w:sz w:val="28"/>
          <w:sz w:val="28"/>
          <w:szCs w:val="28"/>
          <w:rtl w:val="true"/>
          <w:lang w:bidi="fa-IR"/>
        </w:rPr>
        <w:t>شخص والا و برتر و کامل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عدّه‌ای از اصحاب، محضر رسول خداصلی الله علیه وآله بودیم که امیرمؤمنان‌علیه السلام وارد شد، 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اینان‌هستی</w:t>
      </w:r>
      <w:r>
        <w:rPr>
          <w:rFonts w:eastAsia="IRNazanin" w:cs="IRNazanin"/>
          <w:color w:val="111111"/>
          <w:sz w:val="28"/>
          <w:szCs w:val="28"/>
          <w:rtl w:val="true"/>
          <w:lang w:bidi="fa-IR"/>
        </w:rPr>
        <w:t>».</w:t>
      </w:r>
    </w:p>
    <w:p>
      <w:pPr>
        <w:pStyle w:val="Heading3"/>
        <w:numPr>
          <w:ilvl w:val="2"/>
          <w:numId w:val="1"/>
        </w:numPr>
        <w:rPr/>
      </w:pPr>
      <w:bookmarkStart w:id="1184" w:name="__RefHeading___Toc2635225_211673320"/>
      <w:bookmarkStart w:id="1185" w:name="_Toc530"/>
      <w:bookmarkEnd w:id="1184"/>
      <w:r>
        <w:rPr/>
        <w:t>519</w:t>
      </w:r>
      <w:r>
        <w:rPr>
          <w:rtl w:val="true"/>
        </w:rPr>
        <w:t xml:space="preserve"> </w:t>
      </w:r>
      <w:r>
        <w:rPr>
          <w:rtl w:val="true"/>
        </w:rPr>
        <w:t>عَدُوُّهُ عَدُوُّ اللَّهِ‌</w:t>
      </w:r>
      <w:bookmarkEnd w:id="1185"/>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عَلِی‌ّ وَلِی اللَّهِ وَعَدُوُّ عَلِی‌ّ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علی‌علیه السلام دوست خدا و دشمن علی‌علیه السلام دشمن خدا است</w:t>
      </w:r>
      <w:r>
        <w:rPr>
          <w:rFonts w:eastAsia="IRNazanin" w:cs="IRNazanin"/>
          <w:color w:val="111111"/>
          <w:sz w:val="28"/>
          <w:szCs w:val="28"/>
          <w:rtl w:val="true"/>
          <w:lang w:bidi="fa-IR"/>
        </w:rPr>
        <w:t>».</w:t>
      </w:r>
    </w:p>
    <w:p>
      <w:pPr>
        <w:pStyle w:val="Heading3"/>
        <w:numPr>
          <w:ilvl w:val="2"/>
          <w:numId w:val="1"/>
        </w:numPr>
        <w:rPr/>
      </w:pPr>
      <w:bookmarkStart w:id="1186" w:name="__RefHeading___Toc2635227_211673320"/>
      <w:bookmarkStart w:id="1187" w:name="_Toc531"/>
      <w:bookmarkEnd w:id="1186"/>
      <w:r>
        <w:rPr/>
        <w:t>520</w:t>
      </w:r>
      <w:r>
        <w:rPr>
          <w:rtl w:val="true"/>
        </w:rPr>
        <w:t xml:space="preserve"> </w:t>
      </w:r>
      <w:r>
        <w:rPr>
          <w:rtl w:val="true"/>
        </w:rPr>
        <w:t>عَدُوُّهُ عَدُوُّ الرَّسُولِ‌</w:t>
      </w:r>
      <w:bookmarkEnd w:id="1187"/>
    </w:p>
    <w:p>
      <w:pPr>
        <w:pStyle w:val="BookText"/>
        <w:rPr/>
      </w:pPr>
      <w:r>
        <w:rPr>
          <w:rFonts w:ascii="IRNazanin" w:hAnsi="IRNazanin" w:eastAsia="IRNazanin"/>
          <w:color w:val="111111"/>
          <w:sz w:val="28"/>
          <w:sz w:val="28"/>
          <w:szCs w:val="28"/>
          <w:rtl w:val="true"/>
          <w:lang w:bidi="fa-IR"/>
        </w:rPr>
        <w:t>علی‌علیه السلام نفس و جان پیامبرصلی الله علیه وآله و جانشین به حقّ اوست، در جای وی قرار گرفته؛ هرکه با او دشمنی‌کند، گویا با رسول‌خداصلی الله علیه وآله دشمنی‌کرده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188" w:name="__RefHeading___Toc2635229_211673320"/>
      <w:bookmarkStart w:id="1189" w:name="_Toc532"/>
      <w:bookmarkEnd w:id="1188"/>
      <w:r>
        <w:rPr/>
        <w:t>521</w:t>
      </w:r>
      <w:r>
        <w:rPr>
          <w:rtl w:val="true"/>
        </w:rPr>
        <w:t xml:space="preserve"> </w:t>
      </w:r>
      <w:r>
        <w:rPr>
          <w:rtl w:val="true"/>
        </w:rPr>
        <w:t>عَدُوُّهُ مُسْتَحِقُّ النّارِ</w:t>
      </w:r>
      <w:bookmarkEnd w:id="1189"/>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اِسْتَوْجَبَ الْجَنَّةَ مَنْ تَوَلّاکَ، وَاسْتَحَقَّ النّارَ مَنْ عاداکَ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ولایت تو را بپذیرد، بهشت بر او واجب می‌گردد و هرکه با تو دشمنی کند، مستحقّ آتش است</w:t>
      </w:r>
      <w:r>
        <w:rPr>
          <w:rFonts w:eastAsia="IRNazanin" w:cs="IRNazanin"/>
          <w:color w:val="111111"/>
          <w:sz w:val="28"/>
          <w:szCs w:val="28"/>
          <w:rtl w:val="true"/>
          <w:lang w:bidi="fa-IR"/>
        </w:rPr>
        <w:t>».</w:t>
      </w:r>
    </w:p>
    <w:p>
      <w:pPr>
        <w:pStyle w:val="Heading3"/>
        <w:numPr>
          <w:ilvl w:val="2"/>
          <w:numId w:val="1"/>
        </w:numPr>
        <w:rPr/>
      </w:pPr>
      <w:bookmarkStart w:id="1190" w:name="__RefHeading___Toc2635231_211673320"/>
      <w:bookmarkStart w:id="1191" w:name="_Toc533"/>
      <w:bookmarkEnd w:id="1190"/>
      <w:r>
        <w:rPr/>
        <w:t>522</w:t>
      </w:r>
      <w:r>
        <w:rPr>
          <w:rtl w:val="true"/>
        </w:rPr>
        <w:t xml:space="preserve"> </w:t>
      </w:r>
      <w:r>
        <w:rPr>
          <w:rtl w:val="true"/>
        </w:rPr>
        <w:t>عَضُدُ الرَّسُولِ‌</w:t>
      </w:r>
      <w:bookmarkEnd w:id="1191"/>
    </w:p>
    <w:p>
      <w:pPr>
        <w:pStyle w:val="BookText"/>
        <w:rPr/>
      </w:pPr>
      <w:r>
        <w:rPr>
          <w:rFonts w:ascii="IRNazanin" w:hAnsi="IRNazanin" w:eastAsia="IRNazanin"/>
          <w:color w:val="111111"/>
          <w:sz w:val="28"/>
          <w:sz w:val="28"/>
          <w:szCs w:val="28"/>
          <w:rtl w:val="true"/>
          <w:lang w:bidi="fa-IR"/>
        </w:rPr>
        <w:t>یار و یاور و بازوی توانای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مانند حضرت موسی‌علیه السلام از خدا خواسته بود کسی را برای او کمک قرار دهد و خداوند علی‌علیه السلام را کمک کار او قرار داد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رسول خداصلی الله علیه وآله در حدیثی به ابوذر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أَخِی وَصِهْرِی وَعَضُدِی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داماد و کمک من است</w:t>
      </w:r>
      <w:r>
        <w:rPr>
          <w:rFonts w:eastAsia="IRNazanin" w:cs="IRNazanin"/>
          <w:color w:val="111111"/>
          <w:sz w:val="28"/>
          <w:szCs w:val="28"/>
          <w:rtl w:val="true"/>
          <w:lang w:bidi="fa-IR"/>
        </w:rPr>
        <w:t>».</w:t>
      </w:r>
    </w:p>
    <w:p>
      <w:pPr>
        <w:pStyle w:val="Heading3"/>
        <w:numPr>
          <w:ilvl w:val="2"/>
          <w:numId w:val="1"/>
        </w:numPr>
        <w:rPr/>
      </w:pPr>
      <w:bookmarkStart w:id="1192" w:name="__RefHeading___Toc2635233_211673320"/>
      <w:bookmarkStart w:id="1193" w:name="_Toc534"/>
      <w:bookmarkEnd w:id="1192"/>
      <w:r>
        <w:rPr/>
        <w:t>523</w:t>
      </w:r>
      <w:r>
        <w:rPr>
          <w:rtl w:val="true"/>
        </w:rPr>
        <w:t xml:space="preserve"> </w:t>
      </w:r>
      <w:r>
        <w:rPr>
          <w:rtl w:val="true"/>
        </w:rPr>
        <w:t>عُضْوُ الرَّسُولِ‌</w:t>
      </w:r>
      <w:bookmarkEnd w:id="1193"/>
    </w:p>
    <w:p>
      <w:pPr>
        <w:pStyle w:val="BookText"/>
        <w:rPr/>
      </w:pPr>
      <w:r>
        <w:rPr>
          <w:rFonts w:ascii="IRNazanin" w:hAnsi="IRNazanin" w:eastAsia="IRNazanin"/>
          <w:color w:val="111111"/>
          <w:sz w:val="28"/>
          <w:sz w:val="28"/>
          <w:szCs w:val="28"/>
          <w:rtl w:val="true"/>
          <w:lang w:bidi="fa-IR"/>
        </w:rPr>
        <w:t>علی‌علیه السلام عضوی از اعضای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الدَّرَجَةِ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1194" w:name="__RefHeading___Toc2635235_211673320"/>
      <w:bookmarkStart w:id="1195" w:name="_Toc535"/>
      <w:bookmarkEnd w:id="1194"/>
      <w:r>
        <w:rPr/>
        <w:t>524</w:t>
      </w:r>
      <w:r>
        <w:rPr>
          <w:rtl w:val="true"/>
        </w:rPr>
        <w:t xml:space="preserve"> </w:t>
      </w:r>
      <w:r>
        <w:rPr>
          <w:rtl w:val="true"/>
        </w:rPr>
        <w:t>العَظِیمُ عِنْدَ اللَّهِ‌</w:t>
      </w:r>
      <w:bookmarkEnd w:id="1195"/>
    </w:p>
    <w:p>
      <w:pPr>
        <w:pStyle w:val="BookText"/>
        <w:rPr/>
      </w:pPr>
      <w:r>
        <w:rPr>
          <w:rFonts w:ascii="IRNazanin" w:hAnsi="IRNazanin" w:eastAsia="IRNazanin"/>
          <w:color w:val="111111"/>
          <w:sz w:val="28"/>
          <w:sz w:val="28"/>
          <w:szCs w:val="28"/>
          <w:rtl w:val="true"/>
          <w:lang w:bidi="fa-IR"/>
        </w:rPr>
        <w:t>نزد خدای تعالی دارای‌قدر و منزلت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امیرمؤمنان‌علیه السلام فرموده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قَوِیاً فِی‌بَدَنِکَ مُتَواضِعاً فِی‌نَفْسِکَ، عَظِیماً عِنْدَاللَّهِ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bookmarkStart w:id="1196" w:name="pg310_592"/>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جهت بدنی قوی هستی، در نفس خودت متواضع، و نزد خداوند نیز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یکی از همسرانش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عَظِیمٌ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مقام علی‌علیه السلام نزد خدای تعالی بسیار بزرگ است</w:t>
      </w:r>
      <w:r>
        <w:rPr>
          <w:rFonts w:eastAsia="IRNazanin" w:cs="IRNazanin"/>
          <w:color w:val="111111"/>
          <w:sz w:val="28"/>
          <w:szCs w:val="28"/>
          <w:rtl w:val="true"/>
          <w:lang w:bidi="fa-IR"/>
        </w:rPr>
        <w:t>».</w:t>
      </w:r>
    </w:p>
    <w:p>
      <w:pPr>
        <w:pStyle w:val="Heading3"/>
        <w:numPr>
          <w:ilvl w:val="2"/>
          <w:numId w:val="1"/>
        </w:numPr>
        <w:rPr/>
      </w:pPr>
      <w:bookmarkStart w:id="1197" w:name="__RefHeading___Toc2635237_211673320"/>
      <w:bookmarkStart w:id="1198" w:name="_Toc536"/>
      <w:bookmarkEnd w:id="1197"/>
      <w:r>
        <w:rPr/>
        <w:t>525</w:t>
      </w:r>
      <w:r>
        <w:rPr>
          <w:rtl w:val="true"/>
        </w:rPr>
        <w:t xml:space="preserve"> </w:t>
      </w:r>
      <w:r>
        <w:rPr>
          <w:rtl w:val="true"/>
        </w:rPr>
        <w:t>عَلَمُ اللَّهِ‌</w:t>
      </w:r>
      <w:bookmarkEnd w:id="1198"/>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 اللَّهِ بِعْدِی الْأَکْبَرُ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بزرگ‌ترین پرچم و نشانه خدا در روی زمین هستی</w:t>
      </w:r>
      <w:r>
        <w:rPr>
          <w:rFonts w:eastAsia="IRNazanin" w:cs="IRNazanin"/>
          <w:color w:val="111111"/>
          <w:sz w:val="28"/>
          <w:szCs w:val="28"/>
          <w:rtl w:val="true"/>
          <w:lang w:bidi="fa-IR"/>
        </w:rPr>
        <w:t>».</w:t>
      </w:r>
    </w:p>
    <w:p>
      <w:pPr>
        <w:pStyle w:val="Heading3"/>
        <w:numPr>
          <w:ilvl w:val="2"/>
          <w:numId w:val="1"/>
        </w:numPr>
        <w:rPr/>
      </w:pPr>
      <w:bookmarkStart w:id="1199" w:name="__RefHeading___Toc2635239_211673320"/>
      <w:bookmarkStart w:id="1200" w:name="_Toc537"/>
      <w:bookmarkEnd w:id="1199"/>
      <w:r>
        <w:rPr/>
        <w:t>526</w:t>
      </w:r>
      <w:r>
        <w:rPr>
          <w:rtl w:val="true"/>
        </w:rPr>
        <w:t xml:space="preserve"> </w:t>
      </w:r>
      <w:r>
        <w:rPr>
          <w:rtl w:val="true"/>
        </w:rPr>
        <w:t>العَلَمُ الْأَکْبَرُ</w:t>
      </w:r>
      <w:bookmarkEnd w:id="1200"/>
    </w:p>
    <w:p>
      <w:pPr>
        <w:pStyle w:val="BookText"/>
        <w:rPr/>
      </w:pPr>
      <w:r>
        <w:rPr>
          <w:rFonts w:ascii="IRNazanin" w:hAnsi="IRNazanin" w:eastAsia="IRNazanin"/>
          <w:color w:val="111111"/>
          <w:sz w:val="28"/>
          <w:sz w:val="28"/>
          <w:szCs w:val="28"/>
          <w:rtl w:val="true"/>
          <w:lang w:bidi="fa-IR"/>
        </w:rPr>
        <w:t>پرچم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علم اکبر است؛ چنان‌که پیامبرصلی الله علیه وآله در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وَخَلَّفْتُ فِیکُمُ الْعَلَمَ الْأَکْبَرَ عَلَمَ الدِّینِ وَنُورَ الْهُدی وَصِیی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شما بزرگ‌ترین پرچم و نشانه را می‌گذارم، او که نشانه دین و نور هدایت است، او جانشین من همان علی بن ابی طالب است</w:t>
      </w:r>
      <w:r>
        <w:rPr>
          <w:rFonts w:eastAsia="IRNazanin" w:cs="IRNazanin"/>
          <w:color w:val="111111"/>
          <w:sz w:val="28"/>
          <w:szCs w:val="28"/>
          <w:rtl w:val="true"/>
          <w:lang w:bidi="fa-IR"/>
        </w:rPr>
        <w:t>».</w:t>
      </w:r>
    </w:p>
    <w:p>
      <w:pPr>
        <w:pStyle w:val="Heading3"/>
        <w:numPr>
          <w:ilvl w:val="2"/>
          <w:numId w:val="1"/>
        </w:numPr>
        <w:rPr/>
      </w:pPr>
      <w:bookmarkStart w:id="1201" w:name="__RefHeading___Toc2635241_211673320"/>
      <w:bookmarkStart w:id="1202" w:name="_Toc538"/>
      <w:bookmarkEnd w:id="1201"/>
      <w:r>
        <w:rPr/>
        <w:t>527</w:t>
      </w:r>
      <w:r>
        <w:rPr>
          <w:rtl w:val="true"/>
        </w:rPr>
        <w:t xml:space="preserve"> </w:t>
      </w:r>
      <w:r>
        <w:rPr>
          <w:rtl w:val="true"/>
        </w:rPr>
        <w:t>عَلَمُ الْحَقِ‌ّ</w:t>
      </w:r>
      <w:bookmarkEnd w:id="1202"/>
    </w:p>
    <w:p>
      <w:pPr>
        <w:pStyle w:val="BookText"/>
        <w:rPr/>
      </w:pPr>
      <w:r>
        <w:rPr>
          <w:rFonts w:ascii="IRNazanin" w:hAnsi="IRNazanin" w:eastAsia="IRNazanin"/>
          <w:color w:val="111111"/>
          <w:sz w:val="28"/>
          <w:sz w:val="28"/>
          <w:szCs w:val="28"/>
          <w:rtl w:val="true"/>
          <w:lang w:bidi="fa-IR"/>
        </w:rPr>
        <w:t>نشانه و پرچم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او باشد، حقّ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الْجَنَّةِ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1203" w:name="__RefHeading___Toc2635243_211673320"/>
      <w:bookmarkStart w:id="1204" w:name="_Toc539"/>
      <w:bookmarkEnd w:id="1203"/>
      <w:r>
        <w:rPr/>
        <w:t>528</w:t>
      </w:r>
      <w:r>
        <w:rPr>
          <w:rtl w:val="true"/>
        </w:rPr>
        <w:t xml:space="preserve"> </w:t>
      </w:r>
      <w:r>
        <w:rPr>
          <w:rtl w:val="true"/>
        </w:rPr>
        <w:t>عَلَمُ الدِّینِ‌</w:t>
      </w:r>
      <w:bookmarkEnd w:id="1204"/>
    </w:p>
    <w:p>
      <w:pPr>
        <w:pStyle w:val="BookText"/>
        <w:rPr/>
      </w:pPr>
      <w:r>
        <w:rPr>
          <w:rFonts w:ascii="IRNazanin" w:hAnsi="IRNazanin" w:eastAsia="IRNazanin"/>
          <w:color w:val="111111"/>
          <w:sz w:val="28"/>
          <w:sz w:val="28"/>
          <w:szCs w:val="28"/>
          <w:rtl w:val="true"/>
          <w:lang w:bidi="fa-IR"/>
        </w:rPr>
        <w:t>امام علی‌علیه السلام پرچم و علامت و نشانه‌ای برای دین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الْأَکْبَرُ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غدیر در توصیف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لِدِینِ اللَّهِ وَخازِناً 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 و علامت برای دین خدا و خزانه‌دار علم الهی است</w:t>
      </w:r>
      <w:r>
        <w:rPr>
          <w:rFonts w:eastAsia="IRNazanin" w:cs="IRNazanin"/>
          <w:color w:val="111111"/>
          <w:sz w:val="28"/>
          <w:szCs w:val="28"/>
          <w:rtl w:val="true"/>
          <w:lang w:bidi="fa-IR"/>
        </w:rPr>
        <w:t>».</w:t>
      </w:r>
    </w:p>
    <w:p>
      <w:pPr>
        <w:pStyle w:val="Heading3"/>
        <w:numPr>
          <w:ilvl w:val="2"/>
          <w:numId w:val="1"/>
        </w:numPr>
        <w:rPr/>
      </w:pPr>
      <w:bookmarkStart w:id="1205" w:name="__RefHeading___Toc2635245_211673320"/>
      <w:bookmarkStart w:id="1206" w:name="_Toc540"/>
      <w:bookmarkEnd w:id="1205"/>
      <w:r>
        <w:rPr/>
        <w:t>529</w:t>
      </w:r>
      <w:r>
        <w:rPr>
          <w:rtl w:val="true"/>
        </w:rPr>
        <w:t xml:space="preserve"> </w:t>
      </w:r>
      <w:r>
        <w:rPr>
          <w:rtl w:val="true"/>
        </w:rPr>
        <w:t>الْعَلَمُ الْمَرْفُوعُ‌</w:t>
      </w:r>
      <w:bookmarkEnd w:id="1206"/>
    </w:p>
    <w:p>
      <w:pPr>
        <w:pStyle w:val="BookText"/>
        <w:rPr/>
      </w:pPr>
      <w:r>
        <w:rPr>
          <w:rFonts w:ascii="IRNazanin" w:hAnsi="IRNazanin" w:eastAsia="IRNazanin"/>
          <w:color w:val="111111"/>
          <w:sz w:val="28"/>
          <w:sz w:val="28"/>
          <w:szCs w:val="28"/>
          <w:rtl w:val="true"/>
          <w:lang w:bidi="fa-IR"/>
        </w:rPr>
        <w:t>پرچم برافراشته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الْعَلَمُ الْمَرْفُوعُ لِأَهْلِ الدُّنْیا، مَنْ تَبَعَکَ نَجی وَمَنْ تَخَلَّفَ عَنْکَ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پرچم برافراشته برای اهل دنیا هستی، هرکه پیرو تو شود نجات یابد و آن‌که از تو تخلف کند هلاک شود</w:t>
      </w:r>
      <w:r>
        <w:rPr>
          <w:rFonts w:eastAsia="IRNazanin" w:cs="IRNazanin"/>
          <w:color w:val="111111"/>
          <w:sz w:val="28"/>
          <w:szCs w:val="28"/>
          <w:rtl w:val="true"/>
          <w:lang w:bidi="fa-IR"/>
        </w:rPr>
        <w:t>».</w:t>
      </w:r>
    </w:p>
    <w:p>
      <w:pPr>
        <w:pStyle w:val="Heading3"/>
        <w:numPr>
          <w:ilvl w:val="2"/>
          <w:numId w:val="1"/>
        </w:numPr>
        <w:rPr/>
      </w:pPr>
      <w:bookmarkStart w:id="1207" w:name="__RefHeading___Toc2635247_211673320"/>
      <w:bookmarkStart w:id="1208" w:name="_Toc541"/>
      <w:bookmarkEnd w:id="1207"/>
      <w:r>
        <w:rPr/>
        <w:t>530</w:t>
      </w:r>
      <w:r>
        <w:rPr>
          <w:rtl w:val="true"/>
        </w:rPr>
        <w:t xml:space="preserve"> </w:t>
      </w:r>
      <w:r>
        <w:rPr>
          <w:rtl w:val="true"/>
        </w:rPr>
        <w:t>الْعَلَمُ الْهادِی‌</w:t>
      </w:r>
      <w:bookmarkEnd w:id="1208"/>
    </w:p>
    <w:p>
      <w:pPr>
        <w:pStyle w:val="BookText"/>
        <w:rPr/>
      </w:pPr>
      <w:r>
        <w:rPr>
          <w:rFonts w:ascii="IRNazanin" w:hAnsi="IRNazanin" w:eastAsia="IRNazanin"/>
          <w:color w:val="111111"/>
          <w:sz w:val="28"/>
          <w:sz w:val="28"/>
          <w:szCs w:val="28"/>
          <w:rtl w:val="true"/>
          <w:lang w:bidi="fa-IR"/>
        </w:rPr>
        <w:t>پرچم و نشانه هدایت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209" w:name="__RefHeading___Toc2635249_211673320"/>
      <w:bookmarkStart w:id="1210" w:name="_Toc542"/>
      <w:bookmarkEnd w:id="1209"/>
      <w:r>
        <w:rPr/>
        <w:t>531</w:t>
      </w:r>
      <w:r>
        <w:rPr>
          <w:rtl w:val="true"/>
        </w:rPr>
        <w:t xml:space="preserve"> </w:t>
      </w:r>
      <w:r>
        <w:rPr>
          <w:rtl w:val="true"/>
        </w:rPr>
        <w:t>عَلَمُ الْهُدی‌</w:t>
      </w:r>
      <w:bookmarkEnd w:id="1210"/>
    </w:p>
    <w:p>
      <w:pPr>
        <w:pStyle w:val="BookText"/>
        <w:rPr/>
      </w:pPr>
      <w:r>
        <w:rPr>
          <w:rFonts w:ascii="IRNazanin" w:hAnsi="IRNazanin" w:eastAsia="IRNazanin"/>
          <w:color w:val="111111"/>
          <w:sz w:val="28"/>
          <w:sz w:val="28"/>
          <w:szCs w:val="28"/>
          <w:rtl w:val="true"/>
          <w:lang w:bidi="fa-IR"/>
        </w:rPr>
        <w:t>نشانه و پرچم هدایت؛ علامتی است که گم‌گشتگان راه خدا، با دیدن نور پرفروغ آن حضرت به خدا می‌رسند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 xml:space="preserve">: </w:t>
      </w:r>
      <w:bookmarkStart w:id="1211" w:name="pg310_593"/>
    </w:p>
    <w:p>
      <w:pPr>
        <w:pStyle w:val="BookText"/>
        <w:rPr/>
      </w:pPr>
      <w:bookmarkEnd w:id="1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عَلَمُ الْهُدی وَنُورُ الدِّینِ وَهُوَ نُورُ اللَّهِ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پرچم هدایت و نور دین هستی که آن نور خداست ای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الْهُدی وَمَنارَ التُّقی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و شاخص هدایت و سلام بر تو ای منبع نور تقوا و پرهیزگاری</w:t>
      </w:r>
      <w:r>
        <w:rPr>
          <w:rFonts w:eastAsia="IRNazanin" w:cs="IRNazanin"/>
          <w:color w:val="111111"/>
          <w:sz w:val="28"/>
          <w:szCs w:val="28"/>
          <w:rtl w:val="true"/>
          <w:lang w:bidi="fa-IR"/>
        </w:rPr>
        <w:t>».</w:t>
      </w:r>
    </w:p>
    <w:p>
      <w:pPr>
        <w:pStyle w:val="Heading3"/>
        <w:numPr>
          <w:ilvl w:val="2"/>
          <w:numId w:val="1"/>
        </w:numPr>
        <w:rPr/>
      </w:pPr>
      <w:bookmarkStart w:id="1212" w:name="__RefHeading___Toc2635251_211673320"/>
      <w:bookmarkStart w:id="1213" w:name="_Toc543"/>
      <w:bookmarkEnd w:id="1212"/>
      <w:r>
        <w:rPr/>
        <w:t>532</w:t>
      </w:r>
      <w:r>
        <w:rPr>
          <w:rtl w:val="true"/>
        </w:rPr>
        <w:t xml:space="preserve"> </w:t>
      </w:r>
      <w:r>
        <w:rPr>
          <w:rtl w:val="true"/>
        </w:rPr>
        <w:t>عَلِی‌</w:t>
      </w:r>
      <w:bookmarkEnd w:id="1213"/>
    </w:p>
    <w:p>
      <w:pPr>
        <w:pStyle w:val="BookText"/>
        <w:rPr/>
      </w:pPr>
      <w:r>
        <w:rPr>
          <w:rFonts w:ascii="IRNazanin" w:hAnsi="IRNazanin" w:eastAsia="IRNazanin"/>
          <w:color w:val="111111"/>
          <w:sz w:val="28"/>
          <w:sz w:val="28"/>
          <w:szCs w:val="28"/>
          <w:rtl w:val="true"/>
          <w:lang w:bidi="fa-IR"/>
        </w:rPr>
        <w:t>والا و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برای اولین بار جهت امام نام‌گذاری شده؛ یعنی تاقبل ازایشان در عرب، کسی به این اسم نامیده نشده و فقط به عنوان صفت از آن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فاطمه بنت اسد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 کعبه هاتفی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سَمِّیهِ عَلِیاً فَهُوَ عَلِی وَاللَّهُ الْعَلِی الْأَعْلی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شَقَقْتُ اسْمَهُ مِنْ اِسْمِی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علی بنام، که او علی است و خدای عالی اعلی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اسم خودم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نام از نام‌های خود را برای من و علی پدید آورد؛ خدا محمود است و من محمّد شدم، و خدا اعلی است و او علی شد</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1214" w:name="__RefHeading___Toc2635253_211673320"/>
      <w:bookmarkStart w:id="1215" w:name="_Toc544"/>
      <w:bookmarkEnd w:id="1214"/>
      <w:r>
        <w:rPr/>
        <w:t>533</w:t>
      </w:r>
      <w:r>
        <w:rPr>
          <w:rtl w:val="true"/>
        </w:rPr>
        <w:t xml:space="preserve"> </w:t>
      </w:r>
      <w:r>
        <w:rPr>
          <w:rtl w:val="true"/>
        </w:rPr>
        <w:t>عَلِی عَلَی الْحَقِ‌ّ</w:t>
      </w:r>
      <w:bookmarkEnd w:id="1215"/>
    </w:p>
    <w:p>
      <w:pPr>
        <w:pStyle w:val="BookText"/>
        <w:rPr/>
      </w:pPr>
      <w:r>
        <w:rPr>
          <w:rFonts w:ascii="IRNazanin" w:hAnsi="IRNazanin" w:eastAsia="IRNazanin"/>
          <w:color w:val="111111"/>
          <w:sz w:val="28"/>
          <w:sz w:val="28"/>
          <w:szCs w:val="28"/>
          <w:rtl w:val="true"/>
          <w:lang w:bidi="fa-IR"/>
        </w:rPr>
        <w:t>علی‌علیه السلام هم با حق است و هم بر حق است، همه چیز علی‌صلی الله علیه وآله حق و حقیقت است؛ چنان‌که رسول خداصلی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 الْحَقِ‌ّ فَمَنِ اتَّبَعَهُ اتَّبَعَ الْحَقَّ وَمَنْ تَرَکَهُ تَرَکَ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حقّ است، هر که از وی تبعیت کند از حقّ پیروی کرده است، و هر که او را ترک کند از حقّ فاصله گرفته است</w:t>
      </w:r>
      <w:r>
        <w:rPr>
          <w:rFonts w:eastAsia="IRNazanin" w:cs="IRNazanin"/>
          <w:color w:val="111111"/>
          <w:sz w:val="28"/>
          <w:szCs w:val="28"/>
          <w:rtl w:val="true"/>
          <w:lang w:bidi="fa-IR"/>
        </w:rPr>
        <w:t>».</w:t>
      </w:r>
    </w:p>
    <w:p>
      <w:pPr>
        <w:pStyle w:val="Heading3"/>
        <w:numPr>
          <w:ilvl w:val="2"/>
          <w:numId w:val="1"/>
        </w:numPr>
        <w:rPr/>
      </w:pPr>
      <w:bookmarkStart w:id="1216" w:name="__RefHeading___Toc2635255_211673320"/>
      <w:bookmarkStart w:id="1217" w:name="_Toc545"/>
      <w:bookmarkEnd w:id="1216"/>
      <w:r>
        <w:rPr/>
        <w:t>534</w:t>
      </w:r>
      <w:r>
        <w:rPr>
          <w:rtl w:val="true"/>
        </w:rPr>
        <w:t xml:space="preserve"> </w:t>
      </w:r>
      <w:r>
        <w:rPr>
          <w:rtl w:val="true"/>
        </w:rPr>
        <w:t>عَلِی عَلَی الْخَیرِ</w:t>
      </w:r>
      <w:bookmarkEnd w:id="1217"/>
    </w:p>
    <w:p>
      <w:pPr>
        <w:pStyle w:val="BookText"/>
        <w:rPr/>
      </w:pPr>
      <w:r>
        <w:rPr>
          <w:rFonts w:ascii="IRNazanin" w:hAnsi="IRNazanin" w:eastAsia="IRNazanin"/>
          <w:color w:val="111111"/>
          <w:sz w:val="28"/>
          <w:sz w:val="28"/>
          <w:szCs w:val="28"/>
          <w:rtl w:val="true"/>
          <w:lang w:bidi="fa-IR"/>
        </w:rPr>
        <w:t>امیرالمؤمنین علی‌علیه السلام بر مسیر حقّ و خیر و طریق سعادت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الْوَحْی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1218" w:name="__RefHeading___Toc2635257_211673320"/>
      <w:bookmarkStart w:id="1219" w:name="_Toc546"/>
      <w:bookmarkEnd w:id="1218"/>
      <w:r>
        <w:rPr/>
        <w:t>535</w:t>
      </w:r>
      <w:r>
        <w:rPr>
          <w:rtl w:val="true"/>
        </w:rPr>
        <w:t xml:space="preserve"> </w:t>
      </w:r>
      <w:r>
        <w:rPr>
          <w:rtl w:val="true"/>
        </w:rPr>
        <w:t>عَلِی عَلَی الصِّراطِ</w:t>
      </w:r>
      <w:bookmarkEnd w:id="1219"/>
    </w:p>
    <w:p>
      <w:pPr>
        <w:pStyle w:val="BookText"/>
        <w:rPr/>
      </w:pPr>
      <w:r>
        <w:rPr>
          <w:rFonts w:ascii="IRNazanin" w:hAnsi="IRNazanin" w:eastAsia="IRNazanin"/>
          <w:color w:val="111111"/>
          <w:sz w:val="28"/>
          <w:sz w:val="28"/>
          <w:szCs w:val="28"/>
          <w:rtl w:val="true"/>
          <w:lang w:bidi="fa-IR"/>
        </w:rPr>
        <w:t>امیرالمؤمنین علی‌علیه السلام روز قیامت، بر پل صراط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یقْعُدُهُ اللَّهُ یوْمَ الْقِیامَةِ عَلَی الصِّراطِ، فَیدْخِلُ أَوْلِیاءَهُ الْجَنَّةَ وَیدْخِلُ أَعْداءَهُ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علی‌علیه السلام را بر صراط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دوستان و محبّانش را به بهشت و دشمنانش را به آتش داخل می‌کند</w:t>
      </w:r>
      <w:r>
        <w:rPr>
          <w:rFonts w:eastAsia="IRNazanin" w:cs="IRNazanin"/>
          <w:color w:val="111111"/>
          <w:sz w:val="28"/>
          <w:szCs w:val="28"/>
          <w:rtl w:val="true"/>
          <w:lang w:bidi="fa-IR"/>
        </w:rPr>
        <w:t>».</w:t>
      </w:r>
    </w:p>
    <w:p>
      <w:pPr>
        <w:pStyle w:val="Heading3"/>
        <w:numPr>
          <w:ilvl w:val="2"/>
          <w:numId w:val="1"/>
        </w:numPr>
        <w:rPr/>
      </w:pPr>
      <w:bookmarkStart w:id="1220" w:name="__RefHeading___Toc2635259_211673320"/>
      <w:bookmarkStart w:id="1221" w:name="_Toc547"/>
      <w:bookmarkEnd w:id="1220"/>
      <w:r>
        <w:rPr/>
        <w:t>536</w:t>
      </w:r>
      <w:r>
        <w:rPr>
          <w:rtl w:val="true"/>
        </w:rPr>
        <w:t xml:space="preserve"> </w:t>
      </w:r>
      <w:r>
        <w:rPr>
          <w:rtl w:val="true"/>
        </w:rPr>
        <w:t>عَلِی فِی الْجَنَّةِ</w:t>
      </w:r>
      <w:bookmarkEnd w:id="12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از پیامبرصلی الله علیه وآله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امیرالمؤمنین‌علیه السلام فرمود</w:t>
      </w:r>
      <w:r>
        <w:rPr>
          <w:rFonts w:eastAsia="IRNazanin" w:cs="IRNazanin"/>
          <w:color w:val="111111"/>
          <w:sz w:val="28"/>
          <w:szCs w:val="28"/>
          <w:rtl w:val="true"/>
          <w:lang w:bidi="fa-IR"/>
        </w:rPr>
        <w:t xml:space="preserve">: </w:t>
      </w:r>
      <w:bookmarkStart w:id="1222" w:name="pg310_594"/>
    </w:p>
    <w:p>
      <w:pPr>
        <w:pStyle w:val="BookText"/>
        <w:rPr/>
      </w:pPr>
      <w:bookmarkEnd w:id="1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الْجَنَّةِ،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الْجَنَّةِ،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بهشت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بهشت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در بهشت است</w:t>
      </w:r>
      <w:r>
        <w:rPr>
          <w:rFonts w:eastAsia="IRNazanin" w:cs="IRNazanin"/>
          <w:color w:val="111111"/>
          <w:sz w:val="28"/>
          <w:szCs w:val="28"/>
          <w:rtl w:val="true"/>
          <w:lang w:bidi="fa-IR"/>
        </w:rPr>
        <w:t>».</w:t>
      </w:r>
    </w:p>
    <w:p>
      <w:pPr>
        <w:pStyle w:val="Heading3"/>
        <w:numPr>
          <w:ilvl w:val="2"/>
          <w:numId w:val="1"/>
        </w:numPr>
        <w:rPr/>
      </w:pPr>
      <w:bookmarkStart w:id="1223" w:name="__RefHeading___Toc2635261_211673320"/>
      <w:bookmarkStart w:id="1224" w:name="_Toc548"/>
      <w:bookmarkEnd w:id="1223"/>
      <w:r>
        <w:rPr/>
        <w:t>537</w:t>
      </w:r>
      <w:r>
        <w:rPr>
          <w:rtl w:val="true"/>
        </w:rPr>
        <w:t xml:space="preserve"> </w:t>
      </w:r>
      <w:r>
        <w:rPr>
          <w:rtl w:val="true"/>
        </w:rPr>
        <w:t>عَلِی مَعَ الْحَقِ‌ّ</w:t>
      </w:r>
      <w:bookmarkEnd w:id="1224"/>
    </w:p>
    <w:p>
      <w:pPr>
        <w:pStyle w:val="BookText"/>
        <w:rPr/>
      </w:pPr>
      <w:r>
        <w:rPr>
          <w:rFonts w:ascii="IRNazanin" w:hAnsi="IRNazanin" w:eastAsia="IRNazanin"/>
          <w:color w:val="111111"/>
          <w:sz w:val="28"/>
          <w:sz w:val="28"/>
          <w:szCs w:val="28"/>
          <w:rtl w:val="true"/>
          <w:lang w:bidi="fa-IR"/>
        </w:rPr>
        <w:t>رسول خداصلی الله علیه وآله به طور مکرّر و به دفعات، درباره 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لا یفْتَرِقانِ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نیز با علی است و از هم جدا نمی‌شوند تا کنار حوض کوثر برمن وارد شوند</w:t>
      </w:r>
      <w:r>
        <w:rPr>
          <w:rFonts w:eastAsia="IRNazanin" w:cs="IRNazanin"/>
          <w:color w:val="111111"/>
          <w:sz w:val="28"/>
          <w:szCs w:val="28"/>
          <w:rtl w:val="true"/>
          <w:lang w:bidi="fa-IR"/>
        </w:rPr>
        <w:t>».</w:t>
      </w:r>
    </w:p>
    <w:p>
      <w:pPr>
        <w:pStyle w:val="Heading3"/>
        <w:numPr>
          <w:ilvl w:val="2"/>
          <w:numId w:val="1"/>
        </w:numPr>
        <w:rPr/>
      </w:pPr>
      <w:bookmarkStart w:id="1225" w:name="__RefHeading___Toc2635263_211673320"/>
      <w:bookmarkStart w:id="1226" w:name="_Toc549"/>
      <w:bookmarkEnd w:id="1225"/>
      <w:r>
        <w:rPr/>
        <w:t>538</w:t>
      </w:r>
      <w:r>
        <w:rPr>
          <w:rtl w:val="true"/>
        </w:rPr>
        <w:t xml:space="preserve"> </w:t>
      </w:r>
      <w:r>
        <w:rPr>
          <w:rtl w:val="true"/>
        </w:rPr>
        <w:t>عَلِی مَعَ الْقُرْآنِ‌</w:t>
      </w:r>
      <w:bookmarkEnd w:id="1226"/>
    </w:p>
    <w:p>
      <w:pPr>
        <w:pStyle w:val="BookText"/>
        <w:rPr/>
      </w:pPr>
      <w:r>
        <w:rPr>
          <w:rFonts w:ascii="IRNazanin" w:hAnsi="IRNazanin" w:eastAsia="IRNazanin"/>
          <w:color w:val="111111"/>
          <w:sz w:val="28"/>
          <w:sz w:val="28"/>
          <w:szCs w:val="28"/>
          <w:rtl w:val="true"/>
          <w:lang w:bidi="fa-IR"/>
        </w:rPr>
        <w:t>علی‌علیه السلام هم با حقّ است هم با قرآن، چون حقّ و قرآن از هم جدا نمی‌شوند، علی‌علیه السلام هم از آنان جدا نمی‌شود و آنها هم با علی‌علیه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این زمینه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وَالْقُرْآنِ، وَالْحَقُّ وَالْقُرْآنُ مَعَ عَلِی‌ّ وَلَنْ یفْتَرِقا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با حقّ و قرآن است، قرآن و حقّ هم با علی‌علیه السلام هستند و اینها از هم جدا نمی‌شوند تا اینکه بر سر حوض کوثر نزد من آیند</w:t>
      </w:r>
      <w:r>
        <w:rPr>
          <w:rFonts w:eastAsia="IRNazanin" w:cs="IRNazanin"/>
          <w:color w:val="111111"/>
          <w:sz w:val="28"/>
          <w:szCs w:val="28"/>
          <w:rtl w:val="true"/>
          <w:lang w:bidi="fa-IR"/>
        </w:rPr>
        <w:t>».</w:t>
      </w:r>
    </w:p>
    <w:p>
      <w:pPr>
        <w:pStyle w:val="Heading3"/>
        <w:numPr>
          <w:ilvl w:val="2"/>
          <w:numId w:val="1"/>
        </w:numPr>
        <w:rPr/>
      </w:pPr>
      <w:bookmarkStart w:id="1227" w:name="__RefHeading___Toc2635265_211673320"/>
      <w:bookmarkStart w:id="1228" w:name="_Toc550"/>
      <w:bookmarkEnd w:id="1227"/>
      <w:r>
        <w:rPr/>
        <w:t>539</w:t>
      </w:r>
      <w:r>
        <w:rPr>
          <w:rtl w:val="true"/>
        </w:rPr>
        <w:t xml:space="preserve"> </w:t>
      </w:r>
      <w:r>
        <w:rPr>
          <w:rtl w:val="true"/>
        </w:rPr>
        <w:t>عَلِی مِنَ الرَّسُولِ‌</w:t>
      </w:r>
      <w:bookmarkEnd w:id="1228"/>
    </w:p>
    <w:p>
      <w:pPr>
        <w:pStyle w:val="BookText"/>
        <w:rPr/>
      </w:pPr>
      <w:r>
        <w:rPr>
          <w:rFonts w:ascii="IRNazanin" w:hAnsi="IRNazanin" w:eastAsia="IRNazanin"/>
          <w:color w:val="111111"/>
          <w:sz w:val="28"/>
          <w:sz w:val="28"/>
          <w:szCs w:val="28"/>
          <w:rtl w:val="true"/>
          <w:lang w:bidi="fa-IR"/>
        </w:rPr>
        <w:t>رسول خداصلی الله علیه وآله بارها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وَأَنَا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نور واحدی از نور خدا بودیم، خداوند متعال به آن نور امر کرد که دو قسم شود، یکی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شو و یکی را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من‌هم از علی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یؤَدِّی عَنِّی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برای من علی نمی‌شود</w:t>
      </w:r>
      <w:r>
        <w:rPr>
          <w:rFonts w:eastAsia="IRNazanin" w:cs="IRNazanin"/>
          <w:color w:val="111111"/>
          <w:sz w:val="28"/>
          <w:szCs w:val="28"/>
          <w:rtl w:val="true"/>
          <w:lang w:bidi="fa-IR"/>
        </w:rPr>
        <w:t>».</w:t>
      </w:r>
      <w:r>
        <w:rPr>
          <w:rStyle w:val="FootnoteAnchor"/>
          <w:rtl w:val="true"/>
        </w:rPr>
        <w:footnoteReference w:id="793"/>
      </w:r>
    </w:p>
    <w:p>
      <w:pPr>
        <w:pStyle w:val="Heading3"/>
        <w:numPr>
          <w:ilvl w:val="2"/>
          <w:numId w:val="1"/>
        </w:numPr>
        <w:rPr/>
      </w:pPr>
      <w:bookmarkStart w:id="1229" w:name="__RefHeading___Toc2635267_211673320"/>
      <w:bookmarkStart w:id="1230" w:name="_Toc551"/>
      <w:bookmarkEnd w:id="1229"/>
      <w:r>
        <w:rPr/>
        <w:t>540</w:t>
      </w:r>
      <w:r>
        <w:rPr>
          <w:rtl w:val="true"/>
        </w:rPr>
        <w:t xml:space="preserve"> </w:t>
      </w:r>
      <w:r>
        <w:rPr>
          <w:rtl w:val="true"/>
        </w:rPr>
        <w:t>عَمُودُ الدِّینِ‌</w:t>
      </w:r>
      <w:bookmarkEnd w:id="1230"/>
    </w:p>
    <w:p>
      <w:pPr>
        <w:pStyle w:val="BookText"/>
        <w:rPr/>
      </w:pPr>
      <w:r>
        <w:rPr>
          <w:rFonts w:ascii="IRNazanin" w:hAnsi="IRNazanin" w:eastAsia="IRNazanin"/>
          <w:color w:val="111111"/>
          <w:sz w:val="28"/>
          <w:sz w:val="28"/>
          <w:szCs w:val="28"/>
          <w:rtl w:val="true"/>
          <w:lang w:bidi="fa-IR"/>
        </w:rPr>
        <w:t>عمود و عماد به معنای پایه و ستون است و عمود الدین؛ یعنی 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القابی است که رسول خداصلی الله علیه وآله به امام 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الْمُؤْمِنِینَ وَعَلِی عَمُودُ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آقای مؤمنان و پایه و اساس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عَمُودَ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عمود خیمه دین</w:t>
      </w:r>
      <w:r>
        <w:rPr>
          <w:rFonts w:eastAsia="IRNazanin" w:cs="IRNazanin"/>
          <w:color w:val="111111"/>
          <w:sz w:val="28"/>
          <w:szCs w:val="28"/>
          <w:rtl w:val="true"/>
          <w:lang w:bidi="fa-IR"/>
        </w:rPr>
        <w:t>».</w:t>
      </w:r>
    </w:p>
    <w:p>
      <w:pPr>
        <w:pStyle w:val="Heading3"/>
        <w:numPr>
          <w:ilvl w:val="2"/>
          <w:numId w:val="1"/>
        </w:numPr>
        <w:rPr/>
      </w:pPr>
      <w:bookmarkStart w:id="1231" w:name="__RefHeading___Toc2635269_211673320"/>
      <w:bookmarkStart w:id="1232" w:name="_Toc552"/>
      <w:bookmarkEnd w:id="1231"/>
      <w:r>
        <w:rPr/>
        <w:t>541</w:t>
      </w:r>
      <w:r>
        <w:rPr>
          <w:rtl w:val="true"/>
        </w:rPr>
        <w:t xml:space="preserve"> </w:t>
      </w:r>
      <w:r>
        <w:rPr>
          <w:rtl w:val="true"/>
        </w:rPr>
        <w:t>عِنْدَهُ آثارُ عِلْمِ النُّبُوَّةِ</w:t>
      </w:r>
      <w:bookmarkEnd w:id="12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پیامبرصلی الله علیه وآله نازل شد و گفت</w:t>
      </w:r>
      <w:r>
        <w:rPr>
          <w:rFonts w:eastAsia="IRNazanin" w:cs="IRNazanin"/>
          <w:color w:val="111111"/>
          <w:sz w:val="28"/>
          <w:szCs w:val="28"/>
          <w:rtl w:val="true"/>
          <w:lang w:bidi="fa-IR"/>
        </w:rPr>
        <w:t xml:space="preserve">: </w:t>
      </w:r>
      <w:bookmarkStart w:id="1233" w:name="pg310_595"/>
    </w:p>
    <w:p>
      <w:pPr>
        <w:pStyle w:val="BookText"/>
        <w:rPr/>
      </w:pPr>
      <w:bookmarkEnd w:id="1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قَضَیتَ نُبُوَّتَکَ وَاسْتَکْمَلْتَ أَیامَکَ، فَاجْعَلْ الْاِسْمَ الْأَکْبَرَ وَمِیراثَ الْعِلْمِ وَآثارَ عِلْمِ النُّبُوَّةِ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دوران نبوت و پیامبری تو به پایان رسیده و روزگارت به سر آمده، پس اسم اکبر خدا و میراث علم و آثار علم نبوت را نزد علی‌علیه السلام بسپار</w:t>
      </w:r>
      <w:r>
        <w:rPr>
          <w:rFonts w:eastAsia="IRNazanin" w:cs="IRNazanin"/>
          <w:color w:val="111111"/>
          <w:sz w:val="28"/>
          <w:szCs w:val="28"/>
          <w:rtl w:val="true"/>
          <w:lang w:bidi="fa-IR"/>
        </w:rPr>
        <w:t>».</w:t>
      </w:r>
    </w:p>
    <w:p>
      <w:pPr>
        <w:pStyle w:val="Heading3"/>
        <w:numPr>
          <w:ilvl w:val="2"/>
          <w:numId w:val="1"/>
        </w:numPr>
        <w:rPr/>
      </w:pPr>
      <w:bookmarkStart w:id="1234" w:name="__RefHeading___Toc2635271_211673320"/>
      <w:bookmarkStart w:id="1235" w:name="_Toc553"/>
      <w:bookmarkEnd w:id="1234"/>
      <w:r>
        <w:rPr/>
        <w:t>542</w:t>
      </w:r>
      <w:r>
        <w:rPr>
          <w:rtl w:val="true"/>
        </w:rPr>
        <w:t xml:space="preserve"> </w:t>
      </w:r>
      <w:r>
        <w:rPr>
          <w:rtl w:val="true"/>
        </w:rPr>
        <w:t>عِنْدَهُ الْاِسْمُ الْأَکْبَرُ</w:t>
      </w:r>
      <w:bookmarkEnd w:id="1235"/>
    </w:p>
    <w:p>
      <w:pPr>
        <w:pStyle w:val="BookText"/>
        <w:rPr/>
      </w:pPr>
      <w:r>
        <w:rPr>
          <w:rFonts w:ascii="IRNazanin" w:hAnsi="IRNazanin" w:eastAsia="IRNazanin"/>
          <w:color w:val="111111"/>
          <w:sz w:val="28"/>
          <w:sz w:val="28"/>
          <w:szCs w:val="28"/>
          <w:rtl w:val="true"/>
          <w:lang w:bidi="fa-IR"/>
        </w:rPr>
        <w:t>اسم اکبر خدا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آثارُ عِلْمِ النُّبُوَّةِ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3"/>
        <w:numPr>
          <w:ilvl w:val="2"/>
          <w:numId w:val="1"/>
        </w:numPr>
        <w:rPr/>
      </w:pPr>
      <w:bookmarkStart w:id="1236" w:name="__RefHeading___Toc2635273_211673320"/>
      <w:bookmarkStart w:id="1237" w:name="_Toc554"/>
      <w:bookmarkEnd w:id="1236"/>
      <w:r>
        <w:rPr/>
        <w:t>543</w:t>
      </w:r>
      <w:r>
        <w:rPr>
          <w:rtl w:val="true"/>
        </w:rPr>
        <w:t xml:space="preserve"> </w:t>
      </w:r>
      <w:r>
        <w:rPr>
          <w:rtl w:val="true"/>
        </w:rPr>
        <w:t>عِنْدَهُ مِیراثُ الْعِلْمِ‌</w:t>
      </w:r>
      <w:bookmarkEnd w:id="1237"/>
    </w:p>
    <w:p>
      <w:pPr>
        <w:pStyle w:val="BookText"/>
        <w:rPr/>
      </w:pPr>
      <w:r>
        <w:rPr>
          <w:rFonts w:ascii="IRNazanin" w:hAnsi="IRNazanin" w:eastAsia="IRNazanin"/>
          <w:color w:val="111111"/>
          <w:sz w:val="28"/>
          <w:sz w:val="28"/>
          <w:szCs w:val="28"/>
          <w:rtl w:val="true"/>
          <w:lang w:bidi="fa-IR"/>
        </w:rPr>
        <w:t>میراث علم و دانش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آثارُ عِلْمِ النُّبُوَّةِ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3"/>
        <w:numPr>
          <w:ilvl w:val="2"/>
          <w:numId w:val="1"/>
        </w:numPr>
        <w:rPr/>
      </w:pPr>
      <w:bookmarkStart w:id="1238" w:name="__RefHeading___Toc2635275_211673320"/>
      <w:bookmarkStart w:id="1239" w:name="_Toc555"/>
      <w:bookmarkEnd w:id="1238"/>
      <w:r>
        <w:rPr/>
        <w:t>544</w:t>
      </w:r>
      <w:r>
        <w:rPr>
          <w:rtl w:val="true"/>
        </w:rPr>
        <w:t xml:space="preserve"> </w:t>
      </w:r>
      <w:r>
        <w:rPr>
          <w:rtl w:val="true"/>
        </w:rPr>
        <w:t>عَیبَةُ الْعِلْمِ‌</w:t>
      </w:r>
      <w:bookmarkEnd w:id="1239"/>
    </w:p>
    <w:p>
      <w:pPr>
        <w:pStyle w:val="BookText"/>
        <w:rPr/>
      </w:pPr>
      <w:r>
        <w:rPr>
          <w:rFonts w:ascii="IRNazanin" w:hAnsi="IRNazanin" w:eastAsia="IRNazanin"/>
          <w:color w:val="111111"/>
          <w:sz w:val="28"/>
          <w:sz w:val="28"/>
          <w:szCs w:val="28"/>
          <w:rtl w:val="true"/>
          <w:lang w:bidi="fa-IR"/>
        </w:rPr>
        <w:t>ظرف و جایگاه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مُبَلِّغُکُمْ عَنِ اللَّهِ جَلَّ اسْمُهُ فِی أَمْرِ رَجُلٍ لَحْمُهُ مِنْ لَحْمِی وَدَمُهُ مِنْ دَمِی وَهُوَ عَیبَةُ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خداوند مأمور هستم کسی را برای شما معرفی کنم که گوشت او از گوشت من است و خون او از خون من است، و او گنجینه تمام 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امیرمؤمنان است</w:t>
      </w:r>
      <w:r>
        <w:rPr>
          <w:rFonts w:eastAsia="IRNazanin" w:cs="IRNazanin"/>
          <w:color w:val="111111"/>
          <w:sz w:val="28"/>
          <w:szCs w:val="28"/>
          <w:rtl w:val="true"/>
          <w:lang w:bidi="fa-IR"/>
        </w:rPr>
        <w:t>)».</w:t>
      </w:r>
    </w:p>
    <w:p>
      <w:pPr>
        <w:pStyle w:val="Heading3"/>
        <w:numPr>
          <w:ilvl w:val="2"/>
          <w:numId w:val="1"/>
        </w:numPr>
        <w:rPr/>
      </w:pPr>
      <w:bookmarkStart w:id="1240" w:name="__RefHeading___Toc2635277_211673320"/>
      <w:bookmarkStart w:id="1241" w:name="_Toc556"/>
      <w:bookmarkEnd w:id="1240"/>
      <w:r>
        <w:rPr/>
        <w:t>545</w:t>
      </w:r>
      <w:r>
        <w:rPr>
          <w:rtl w:val="true"/>
        </w:rPr>
        <w:t xml:space="preserve"> </w:t>
      </w:r>
      <w:r>
        <w:rPr>
          <w:rtl w:val="true"/>
        </w:rPr>
        <w:t>عَیبَةُ عِلْمِ النَّبِی‌ّ</w:t>
      </w:r>
      <w:bookmarkEnd w:id="1241"/>
    </w:p>
    <w:p>
      <w:pPr>
        <w:pStyle w:val="BookText"/>
        <w:rPr/>
      </w:pPr>
      <w:r>
        <w:rPr>
          <w:rFonts w:ascii="IRNazanin" w:hAnsi="IRNazanin" w:eastAsia="IRNazanin"/>
          <w:color w:val="111111"/>
          <w:sz w:val="28"/>
          <w:sz w:val="28"/>
          <w:szCs w:val="28"/>
          <w:rtl w:val="true"/>
          <w:lang w:bidi="fa-IR"/>
        </w:rPr>
        <w:t>مخزن و جایگاه علم و دانش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عَیبَةُ 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صندوقچه علم من است</w:t>
      </w:r>
      <w:r>
        <w:rPr>
          <w:rFonts w:eastAsia="IRNazanin" w:cs="IRNazanin"/>
          <w:color w:val="111111"/>
          <w:sz w:val="28"/>
          <w:szCs w:val="28"/>
          <w:rtl w:val="true"/>
          <w:lang w:bidi="fa-IR"/>
        </w:rPr>
        <w:t>».</w:t>
      </w:r>
    </w:p>
    <w:p>
      <w:pPr>
        <w:pStyle w:val="Heading3"/>
        <w:numPr>
          <w:ilvl w:val="2"/>
          <w:numId w:val="1"/>
        </w:numPr>
        <w:rPr/>
      </w:pPr>
      <w:bookmarkStart w:id="1242" w:name="__RefHeading___Toc2635279_211673320"/>
      <w:bookmarkStart w:id="1243" w:name="_Toc557"/>
      <w:bookmarkEnd w:id="1242"/>
      <w:r>
        <w:rPr/>
        <w:t>546</w:t>
      </w:r>
      <w:r>
        <w:rPr>
          <w:rtl w:val="true"/>
        </w:rPr>
        <w:t xml:space="preserve"> </w:t>
      </w:r>
      <w:r>
        <w:rPr>
          <w:rtl w:val="true"/>
        </w:rPr>
        <w:t>عَینُ اللَّهِ النّاظِرَةُ</w:t>
      </w:r>
      <w:bookmarkEnd w:id="1243"/>
    </w:p>
    <w:p>
      <w:pPr>
        <w:pStyle w:val="BookText"/>
        <w:rPr/>
      </w:pPr>
      <w:r>
        <w:rPr>
          <w:rFonts w:ascii="IRNazanin" w:hAnsi="IRNazanin" w:eastAsia="IRNazanin"/>
          <w:color w:val="111111"/>
          <w:sz w:val="28"/>
          <w:sz w:val="28"/>
          <w:szCs w:val="28"/>
          <w:rtl w:val="true"/>
          <w:lang w:bidi="fa-IR"/>
        </w:rPr>
        <w:t>چشم بینای خداوند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الظّاهِرُ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بیانات امام علی‌علیه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وَأَنَا قَلْبُ اللَّهِ الْواعِی وَلِسانُ اللَّهِ النّاطِقُ وَعَینُ اللَّهِ النّاظِرَةُ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خدایم، من آن قلبی هستم که خداوند آن را گنجینه علم خود قرار داده، من زبان گویا و چشم بینای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ایشان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اللَّهِ النّاظِرَةَ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چشم ناظر و بینای خدا هستی</w:t>
      </w:r>
      <w:r>
        <w:rPr>
          <w:rFonts w:eastAsia="IRNazanin" w:cs="IRNazanin"/>
          <w:color w:val="111111"/>
          <w:sz w:val="28"/>
          <w:szCs w:val="28"/>
          <w:rtl w:val="true"/>
          <w:lang w:bidi="fa-IR"/>
        </w:rPr>
        <w:t>».</w:t>
      </w:r>
    </w:p>
    <w:p>
      <w:pPr>
        <w:pStyle w:val="Heading3"/>
        <w:numPr>
          <w:ilvl w:val="2"/>
          <w:numId w:val="1"/>
        </w:numPr>
        <w:rPr/>
      </w:pPr>
      <w:bookmarkStart w:id="1244" w:name="__RefHeading___Toc2635281_211673320"/>
      <w:bookmarkStart w:id="1245" w:name="_Toc558"/>
      <w:bookmarkEnd w:id="1244"/>
      <w:r>
        <w:rPr/>
        <w:t>547</w:t>
      </w:r>
      <w:r>
        <w:rPr>
          <w:rtl w:val="true"/>
        </w:rPr>
        <w:t xml:space="preserve"> </w:t>
      </w:r>
      <w:r>
        <w:rPr>
          <w:rtl w:val="true"/>
        </w:rPr>
        <w:t>غاسِلُ الرَّسُولِ‌</w:t>
      </w:r>
      <w:bookmarkEnd w:id="1245"/>
    </w:p>
    <w:p>
      <w:pPr>
        <w:pStyle w:val="BookText"/>
        <w:rPr/>
      </w:pPr>
      <w:r>
        <w:rPr>
          <w:rFonts w:ascii="IRNazanin" w:hAnsi="IRNazanin" w:eastAsia="IRNazanin"/>
          <w:color w:val="111111"/>
          <w:sz w:val="28"/>
          <w:sz w:val="28"/>
          <w:szCs w:val="28"/>
          <w:rtl w:val="true"/>
          <w:lang w:bidi="fa-IR"/>
        </w:rPr>
        <w:t>پیکر پاک و مطهر رسول خداصلی الله علیه وآله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وَصِیی وَوارِثِی وَغاسِلُ جُثَّتِی وَأَنْتَ الَّذِی تُوارِینِی فِی حُفْرَتِی وَتُؤَدِّی دِینِی وَتُنْجِزُ عِداتِی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1"/>
      </w:r>
      <w:bookmarkStart w:id="1246" w:name="pg310_596"/>
    </w:p>
    <w:p>
      <w:pPr>
        <w:pStyle w:val="BookText"/>
        <w:rPr/>
      </w:pPr>
      <w:bookmarkEnd w:id="1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منی، تو مرا غسل خواهی داد و پیکرم را به خاک می‌سپاری، تو دین مرا ادا و به وعده‌هایم وفا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نیز گواهی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وَلَّیتُ غُسْلَهُ وَالْمَلائِکَةُ أَعْوانِی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متصدی غسل رسول خداصلی الله علیه وآله بودم و فرشتگان خدا مرا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وَأَعانَتْهُ مَلآئِکَتُکَ عَلی غُسْلِهِ وَتَجْهِیزِهِ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برای غسل و تجهیز رسول خداصلی الله علیه وآله به امیرمؤمنان‌علیه السلام کمک کردند</w:t>
      </w:r>
      <w:r>
        <w:rPr>
          <w:rFonts w:eastAsia="IRNazanin" w:cs="IRNazanin"/>
          <w:color w:val="111111"/>
          <w:sz w:val="28"/>
          <w:szCs w:val="28"/>
          <w:rtl w:val="true"/>
          <w:lang w:bidi="fa-IR"/>
        </w:rPr>
        <w:t>».</w:t>
      </w:r>
    </w:p>
    <w:p>
      <w:pPr>
        <w:pStyle w:val="Heading3"/>
        <w:numPr>
          <w:ilvl w:val="2"/>
          <w:numId w:val="1"/>
        </w:numPr>
        <w:rPr/>
      </w:pPr>
      <w:bookmarkStart w:id="1247" w:name="__RefHeading___Toc2635283_211673320"/>
      <w:bookmarkStart w:id="1248" w:name="_Toc559"/>
      <w:bookmarkEnd w:id="1247"/>
      <w:r>
        <w:rPr/>
        <w:t>548</w:t>
      </w:r>
      <w:r>
        <w:rPr>
          <w:rtl w:val="true"/>
        </w:rPr>
        <w:t xml:space="preserve"> </w:t>
      </w:r>
      <w:r>
        <w:rPr>
          <w:rtl w:val="true"/>
        </w:rPr>
        <w:t>غایةُ الْمُهْتَدِینَ‌</w:t>
      </w:r>
      <w:bookmarkEnd w:id="1248"/>
    </w:p>
    <w:p>
      <w:pPr>
        <w:pStyle w:val="BookText"/>
        <w:rPr/>
      </w:pPr>
      <w:r>
        <w:rPr>
          <w:rFonts w:ascii="IRNazanin" w:hAnsi="IRNazanin" w:eastAsia="IRNazanin"/>
          <w:color w:val="111111"/>
          <w:sz w:val="28"/>
          <w:sz w:val="28"/>
          <w:szCs w:val="28"/>
          <w:rtl w:val="true"/>
          <w:lang w:bidi="fa-IR"/>
        </w:rPr>
        <w:t>غایت، نهایت و مقصد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هدایت‌یافتگان، امام علی‌علیه السلام در صدر و نهایت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پس از نزول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منذر هستم، پس هادی چه کسی است؟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عَلِی بْنُ أَبِی طالِبٍ غایةُ الْمُهْتَدِینَ وَإِمامُ الْمُتَّقِینَ وَقائِدُ الْغُرِّ الْمُحَجَّلِینَ مِنْ أُمَّتِکَ بِرَحْمَتِی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هادی، علی‌علیه السلام است که غایت و مقصد هدایت‌یافتگان و امام پرهیزگاران و جلودار سفیدرویان و آبرومندان امّت تو است که با رحمت من به سوی بهشت می‌روند</w:t>
      </w:r>
      <w:r>
        <w:rPr>
          <w:rFonts w:eastAsia="IRNazanin" w:cs="IRNazanin"/>
          <w:color w:val="111111"/>
          <w:sz w:val="28"/>
          <w:szCs w:val="28"/>
          <w:rtl w:val="true"/>
          <w:lang w:bidi="fa-IR"/>
        </w:rPr>
        <w:t>».</w:t>
      </w:r>
    </w:p>
    <w:p>
      <w:pPr>
        <w:pStyle w:val="Heading3"/>
        <w:numPr>
          <w:ilvl w:val="2"/>
          <w:numId w:val="1"/>
        </w:numPr>
        <w:rPr/>
      </w:pPr>
      <w:bookmarkStart w:id="1249" w:name="__RefHeading___Toc2635285_211673320"/>
      <w:bookmarkStart w:id="1250" w:name="_Toc560"/>
      <w:bookmarkEnd w:id="1249"/>
      <w:r>
        <w:rPr/>
        <w:t>549</w:t>
      </w:r>
      <w:r>
        <w:rPr>
          <w:rtl w:val="true"/>
        </w:rPr>
        <w:t xml:space="preserve"> </w:t>
      </w:r>
      <w:r>
        <w:rPr>
          <w:rtl w:val="true"/>
        </w:rPr>
        <w:t>غایةُ الْهُدی‌</w:t>
      </w:r>
      <w:bookmarkEnd w:id="1250"/>
    </w:p>
    <w:p>
      <w:pPr>
        <w:pStyle w:val="BookText"/>
        <w:rPr/>
      </w:pPr>
      <w:r>
        <w:rPr>
          <w:rFonts w:ascii="IRNazanin" w:hAnsi="IRNazanin" w:eastAsia="IRNazanin"/>
          <w:color w:val="111111"/>
          <w:sz w:val="28"/>
          <w:sz w:val="28"/>
          <w:szCs w:val="28"/>
          <w:rtl w:val="true"/>
          <w:lang w:bidi="fa-IR"/>
        </w:rPr>
        <w:t>نهایت و آخرین مقصد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رسول خودش‌صلی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علی‌علیه السلام این‌گونه ابلاغ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غایةُ الْهُدی وَإِمامُ أَوْلِیائِی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غایت هدایت و امام دوستان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دست علی‌علیه السلام را به سینه چسبانید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 الدِّینِ، وَمَنارُ الْإِیمانِ، وَغایةُ الْهُدی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و اساس دین و پرچم نورانی ایمان به خدا و غایت هدایت می‌باشی</w:t>
      </w:r>
      <w:r>
        <w:rPr>
          <w:rFonts w:eastAsia="IRNazanin" w:cs="IRNazanin"/>
          <w:color w:val="111111"/>
          <w:sz w:val="28"/>
          <w:szCs w:val="28"/>
          <w:rtl w:val="true"/>
          <w:lang w:bidi="fa-IR"/>
        </w:rPr>
        <w:t>».</w:t>
      </w:r>
    </w:p>
    <w:p>
      <w:pPr>
        <w:pStyle w:val="Heading3"/>
        <w:numPr>
          <w:ilvl w:val="2"/>
          <w:numId w:val="1"/>
        </w:numPr>
        <w:rPr/>
      </w:pPr>
      <w:bookmarkStart w:id="1251" w:name="__RefHeading___Toc2635287_211673320"/>
      <w:bookmarkStart w:id="1252" w:name="_Toc561"/>
      <w:bookmarkEnd w:id="1251"/>
      <w:r>
        <w:rPr/>
        <w:t>550</w:t>
      </w:r>
      <w:r>
        <w:rPr>
          <w:rtl w:val="true"/>
        </w:rPr>
        <w:t xml:space="preserve"> </w:t>
      </w:r>
      <w:r>
        <w:rPr>
          <w:rtl w:val="true"/>
        </w:rPr>
        <w:t>غَضَبُهُ عِزٌّ</w:t>
      </w:r>
      <w:bookmarkEnd w:id="1252"/>
    </w:p>
    <w:p>
      <w:pPr>
        <w:pStyle w:val="BookText"/>
        <w:rPr/>
      </w:pPr>
      <w:r>
        <w:rPr>
          <w:rFonts w:ascii="IRNazanin" w:hAnsi="IRNazanin" w:eastAsia="IRNazanin"/>
          <w:color w:val="111111"/>
          <w:sz w:val="28"/>
          <w:sz w:val="28"/>
          <w:szCs w:val="28"/>
          <w:rtl w:val="true"/>
          <w:lang w:bidi="fa-IR"/>
        </w:rPr>
        <w:t>خشم و غضب او سخت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حُکْمٌ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1253" w:name="__RefHeading___Toc2635289_211673320"/>
      <w:bookmarkStart w:id="1254" w:name="_Toc562"/>
      <w:bookmarkEnd w:id="1253"/>
      <w:r>
        <w:rPr/>
        <w:t>551</w:t>
      </w:r>
      <w:r>
        <w:rPr>
          <w:rtl w:val="true"/>
        </w:rPr>
        <w:t xml:space="preserve"> </w:t>
      </w:r>
      <w:r>
        <w:rPr>
          <w:rtl w:val="true"/>
        </w:rPr>
        <w:t>غَیرُ مُداهِنٍ‌</w:t>
      </w:r>
      <w:bookmarkEnd w:id="1254"/>
    </w:p>
    <w:p>
      <w:pPr>
        <w:pStyle w:val="BookText"/>
        <w:rPr/>
      </w:pPr>
      <w:r>
        <w:rPr>
          <w:rFonts w:ascii="IRNazanin" w:hAnsi="IRNazanin" w:eastAsia="IRNazanin"/>
          <w:color w:val="111111"/>
          <w:sz w:val="28"/>
          <w:sz w:val="28"/>
          <w:szCs w:val="28"/>
          <w:rtl w:val="true"/>
          <w:lang w:bidi="fa-IR"/>
        </w:rPr>
        <w:t>رسول خداصلی الله علیه وآله در دین‌داری و خدامحوری علی‌علیه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خَشِنٌ فِی ذاتِ اللَّهِ، غَیرُ مُداهِنٍ 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در راه خدا بسیار سخت‌گیر است و اهل سستی و مداهنه در دین نیست</w:t>
      </w:r>
      <w:r>
        <w:rPr>
          <w:rFonts w:eastAsia="IRNazanin" w:cs="IRNazanin"/>
          <w:color w:val="111111"/>
          <w:sz w:val="28"/>
          <w:szCs w:val="28"/>
          <w:rtl w:val="true"/>
          <w:lang w:bidi="fa-IR"/>
        </w:rPr>
        <w:t>».</w:t>
      </w:r>
    </w:p>
    <w:p>
      <w:pPr>
        <w:pStyle w:val="Heading3"/>
        <w:numPr>
          <w:ilvl w:val="2"/>
          <w:numId w:val="1"/>
        </w:numPr>
        <w:rPr/>
      </w:pPr>
      <w:bookmarkStart w:id="1255" w:name="__RefHeading___Toc2635291_211673320"/>
      <w:bookmarkStart w:id="1256" w:name="_Toc563"/>
      <w:bookmarkEnd w:id="1255"/>
      <w:r>
        <w:rPr/>
        <w:t>552</w:t>
      </w:r>
      <w:r>
        <w:rPr>
          <w:rtl w:val="true"/>
        </w:rPr>
        <w:t xml:space="preserve"> </w:t>
      </w:r>
      <w:r>
        <w:rPr>
          <w:rtl w:val="true"/>
        </w:rPr>
        <w:t>غَیظُ الْمُنافِقِینَ‌</w:t>
      </w:r>
      <w:bookmarkEnd w:id="1256"/>
    </w:p>
    <w:p>
      <w:pPr>
        <w:pStyle w:val="BookText"/>
        <w:rPr/>
      </w:pPr>
      <w:r>
        <w:rPr>
          <w:rFonts w:ascii="IRNazanin" w:hAnsi="IRNazanin" w:eastAsia="IRNazanin"/>
          <w:color w:val="111111"/>
          <w:sz w:val="28"/>
          <w:sz w:val="28"/>
          <w:szCs w:val="28"/>
          <w:rtl w:val="true"/>
          <w:lang w:bidi="fa-IR"/>
        </w:rPr>
        <w:t>امامی‌که وجودش سبب خشم منافقان‌است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الدِّینِ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257" w:name="pg310_597"/>
    </w:p>
    <w:p>
      <w:pPr>
        <w:pStyle w:val="Heading3"/>
        <w:numPr>
          <w:ilvl w:val="2"/>
          <w:numId w:val="1"/>
        </w:numPr>
        <w:rPr/>
      </w:pPr>
      <w:bookmarkStart w:id="1258" w:name="__RefHeading___Toc2635293_211673320"/>
      <w:bookmarkStart w:id="1259" w:name="_Toc564"/>
      <w:bookmarkEnd w:id="1257"/>
      <w:bookmarkEnd w:id="1258"/>
      <w:r>
        <w:rPr/>
        <w:t>553</w:t>
      </w:r>
      <w:r>
        <w:rPr>
          <w:rtl w:val="true"/>
        </w:rPr>
        <w:t xml:space="preserve"> </w:t>
      </w:r>
      <w:r>
        <w:rPr>
          <w:rtl w:val="true"/>
        </w:rPr>
        <w:t>فارِقُهُ فارِقُ اللَّهِ‌</w:t>
      </w:r>
      <w:bookmarkEnd w:id="1259"/>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عَلِیاً فارَقَنِی وَمَنْ فارَقَنِی فارَقَ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علی جدا شود، از من جدا شده و هرکه از من جدا گردد، از خدا جدا شده است</w:t>
      </w:r>
      <w:r>
        <w:rPr>
          <w:rFonts w:eastAsia="IRNazanin" w:cs="IRNazanin"/>
          <w:color w:val="111111"/>
          <w:sz w:val="28"/>
          <w:szCs w:val="28"/>
          <w:rtl w:val="true"/>
          <w:lang w:bidi="fa-IR"/>
        </w:rPr>
        <w:t>».</w:t>
      </w:r>
    </w:p>
    <w:p>
      <w:pPr>
        <w:pStyle w:val="Heading3"/>
        <w:numPr>
          <w:ilvl w:val="2"/>
          <w:numId w:val="1"/>
        </w:numPr>
        <w:rPr/>
      </w:pPr>
      <w:bookmarkStart w:id="1260" w:name="__RefHeading___Toc2635295_211673320"/>
      <w:bookmarkStart w:id="1261" w:name="_Toc565"/>
      <w:bookmarkEnd w:id="1260"/>
      <w:r>
        <w:rPr/>
        <w:t>554</w:t>
      </w:r>
      <w:r>
        <w:rPr>
          <w:rtl w:val="true"/>
        </w:rPr>
        <w:t xml:space="preserve"> </w:t>
      </w:r>
      <w:r>
        <w:rPr>
          <w:rtl w:val="true"/>
        </w:rPr>
        <w:t>الْفارُوقُ‌</w:t>
      </w:r>
      <w:bookmarkEnd w:id="1261"/>
    </w:p>
    <w:p>
      <w:pPr>
        <w:pStyle w:val="BookText"/>
        <w:rPr/>
      </w:pPr>
      <w:r>
        <w:rPr>
          <w:rFonts w:ascii="IRNazanin" w:hAnsi="IRNazanin" w:eastAsia="IRNazanin"/>
          <w:color w:val="111111"/>
          <w:sz w:val="28"/>
          <w:sz w:val="28"/>
          <w:szCs w:val="28"/>
          <w:rtl w:val="true"/>
          <w:lang w:bidi="fa-IR"/>
        </w:rPr>
        <w:t>جدا کننده؛ کسی که بین حقّ و باطل جدایی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الْفارُوقُ الَّذِی تَفْرِقُ بَینَ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فاروق هستی که بین حقّ و باطل را جدا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طرف تو آمد و تابع تو شد، به طرف حقّ رفته، و هرکه از تو جدا شد از حقّ جدا شده و به باطل گراییده است</w:t>
      </w:r>
      <w:r>
        <w:rPr>
          <w:rFonts w:eastAsia="IRNazanin" w:cs="IRNazanin"/>
          <w:color w:val="111111"/>
          <w:sz w:val="28"/>
          <w:szCs w:val="28"/>
          <w:rtl w:val="true"/>
          <w:lang w:bidi="fa-IR"/>
        </w:rPr>
        <w:t>.</w:t>
      </w:r>
    </w:p>
    <w:p>
      <w:pPr>
        <w:pStyle w:val="Heading3"/>
        <w:numPr>
          <w:ilvl w:val="2"/>
          <w:numId w:val="1"/>
        </w:numPr>
        <w:rPr/>
      </w:pPr>
      <w:bookmarkStart w:id="1262" w:name="__RefHeading___Toc2635297_211673320"/>
      <w:bookmarkStart w:id="1263" w:name="_Toc566"/>
      <w:bookmarkEnd w:id="1262"/>
      <w:r>
        <w:rPr/>
        <w:t>555</w:t>
      </w:r>
      <w:r>
        <w:rPr>
          <w:rtl w:val="true"/>
        </w:rPr>
        <w:t xml:space="preserve"> </w:t>
      </w:r>
      <w:r>
        <w:rPr>
          <w:rtl w:val="true"/>
        </w:rPr>
        <w:t>الْفارُوقُ الْأَعْظَمُ‌</w:t>
      </w:r>
      <w:bookmarkEnd w:id="1263"/>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الْفارُوقُ الْأَعْظَمُ، وَأَنْتَ الصِّدِّیقُ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فرق گذار بین حقّ و باطل هستی و نیز بزرگ‌ترین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الْفارُوقُ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فاروق اعظم</w:t>
      </w:r>
      <w:r>
        <w:rPr>
          <w:rFonts w:eastAsia="IRNazanin" w:cs="IRNazanin"/>
          <w:color w:val="111111"/>
          <w:sz w:val="28"/>
          <w:szCs w:val="28"/>
          <w:rtl w:val="true"/>
          <w:lang w:bidi="fa-IR"/>
        </w:rPr>
        <w:t>».</w:t>
      </w:r>
    </w:p>
    <w:p>
      <w:pPr>
        <w:pStyle w:val="Heading3"/>
        <w:numPr>
          <w:ilvl w:val="2"/>
          <w:numId w:val="1"/>
        </w:numPr>
        <w:rPr/>
      </w:pPr>
      <w:bookmarkStart w:id="1264" w:name="__RefHeading___Toc2635299_211673320"/>
      <w:bookmarkStart w:id="1265" w:name="_Toc567"/>
      <w:bookmarkEnd w:id="1264"/>
      <w:r>
        <w:rPr/>
        <w:t>556</w:t>
      </w:r>
      <w:r>
        <w:rPr>
          <w:rtl w:val="true"/>
        </w:rPr>
        <w:t xml:space="preserve"> </w:t>
      </w:r>
      <w:r>
        <w:rPr>
          <w:rtl w:val="true"/>
        </w:rPr>
        <w:t>الْفارُوقُ الْأَکْبَرُ</w:t>
      </w:r>
      <w:bookmarkEnd w:id="1265"/>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بِالرَّسُولِ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1266" w:name="__RefHeading___Toc2635301_211673320"/>
      <w:bookmarkStart w:id="1267" w:name="_Toc568"/>
      <w:bookmarkEnd w:id="1266"/>
      <w:r>
        <w:rPr/>
        <w:t>557</w:t>
      </w:r>
      <w:r>
        <w:rPr>
          <w:rtl w:val="true"/>
        </w:rPr>
        <w:t xml:space="preserve"> </w:t>
      </w:r>
      <w:r>
        <w:rPr>
          <w:rtl w:val="true"/>
        </w:rPr>
        <w:t>فاصِلُ الْقَضاءِ</w:t>
      </w:r>
      <w:bookmarkEnd w:id="1267"/>
    </w:p>
    <w:p>
      <w:pPr>
        <w:pStyle w:val="BookText"/>
        <w:rPr/>
      </w:pPr>
      <w:r>
        <w:rPr>
          <w:rFonts w:ascii="IRNazanin" w:hAnsi="IRNazanin" w:eastAsia="IRNazanin"/>
          <w:color w:val="111111"/>
          <w:sz w:val="28"/>
          <w:sz w:val="28"/>
          <w:szCs w:val="28"/>
          <w:rtl w:val="true"/>
          <w:lang w:bidi="fa-IR"/>
        </w:rPr>
        <w:t>حکم کننده و فیصله دهنده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در شب معراج هنگام معرفی امیرمؤمنان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دابَّةُ الْأَرْضِ</w:t>
      </w:r>
      <w:r>
        <w:rPr>
          <w:rStyle w:val="FootnoteAnchor"/>
          <w:rtl w:val="true"/>
        </w:rPr>
        <w:footnoteReference w:id="812"/>
      </w:r>
      <w:r>
        <w:rPr>
          <w:rFonts w:ascii="Amiri" w:hAnsi="Amiri" w:eastAsia="Amiri" w:cs="Amiri"/>
          <w:color w:val="111111"/>
          <w:sz w:val="28"/>
          <w:sz w:val="28"/>
          <w:szCs w:val="28"/>
          <w:rtl w:val="true"/>
          <w:lang w:bidi="ar-SA"/>
        </w:rPr>
        <w:t>وَفاصِلُ الْقَضآءِ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همان جنباننده و دابّه زمین و فیصله دهنده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امیرالمؤمنین‌علیه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الْمَقامِ وَحُجَّةُ الْخِصامِ وَدابَّةُ الْأَرْضِ وَصاحِبُ الْعَصا وَفاصِلُ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مقام و حجّت بالغه بر دشمنان و دابة الارض و دارنده عصای بهشتی و فیصله دهنده قضاوت هستم</w:t>
      </w:r>
      <w:r>
        <w:rPr>
          <w:rFonts w:eastAsia="IRNazanin" w:cs="IRNazanin"/>
          <w:color w:val="111111"/>
          <w:sz w:val="28"/>
          <w:szCs w:val="28"/>
          <w:rtl w:val="true"/>
          <w:lang w:bidi="fa-IR"/>
        </w:rPr>
        <w:t>».</w:t>
      </w:r>
    </w:p>
    <w:p>
      <w:pPr>
        <w:pStyle w:val="Heading3"/>
        <w:numPr>
          <w:ilvl w:val="2"/>
          <w:numId w:val="1"/>
        </w:numPr>
        <w:rPr/>
      </w:pPr>
      <w:bookmarkStart w:id="1268" w:name="__RefHeading___Toc2635303_211673320"/>
      <w:bookmarkStart w:id="1269" w:name="_Toc569"/>
      <w:bookmarkEnd w:id="1268"/>
      <w:r>
        <w:rPr/>
        <w:t>558</w:t>
      </w:r>
      <w:r>
        <w:rPr>
          <w:rtl w:val="true"/>
        </w:rPr>
        <w:t xml:space="preserve"> </w:t>
      </w:r>
      <w:r>
        <w:rPr>
          <w:rtl w:val="true"/>
        </w:rPr>
        <w:t>الْفَتی‌</w:t>
      </w:r>
      <w:bookmarkEnd w:id="126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جوانمردی است که بر اثر شدت و سختی جهاد و مبارزه، شمشیرش شکست و جبرئیل برایش ذوالفقار آورد، و ندا داده شد</w:t>
      </w:r>
      <w:r>
        <w:rPr>
          <w:rFonts w:eastAsia="IRNazanin" w:cs="IRNazanin"/>
          <w:color w:val="111111"/>
          <w:sz w:val="28"/>
          <w:szCs w:val="28"/>
          <w:rtl w:val="true"/>
          <w:lang w:bidi="fa-IR"/>
        </w:rPr>
        <w:t xml:space="preserve">: </w:t>
      </w:r>
      <w:bookmarkStart w:id="1270" w:name="pg310_598"/>
    </w:p>
    <w:p>
      <w:pPr>
        <w:pStyle w:val="BookText"/>
        <w:rPr/>
      </w:pPr>
      <w:bookmarkEnd w:id="12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 لا سَیفٌ إِلّا ذُوالْفَقارِ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جوانمردی همانند علی‌علیه السلام نیست و هیچ شمشیری چون ذوالفقار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یکی از مناظراتی که با ابوبکر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جوانی که برایش از آسمان ندا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ذُوالْفَقارِ وَلا فَتی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هستم یا تو؟</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فتی و فرزند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1271" w:name="__RefHeading___Toc2635305_211673320"/>
      <w:bookmarkStart w:id="1272" w:name="_Toc570"/>
      <w:bookmarkEnd w:id="1271"/>
      <w:r>
        <w:rPr/>
        <w:t>559</w:t>
      </w:r>
      <w:r>
        <w:rPr>
          <w:rtl w:val="true"/>
        </w:rPr>
        <w:t xml:space="preserve"> </w:t>
      </w:r>
      <w:r>
        <w:rPr>
          <w:rtl w:val="true"/>
        </w:rPr>
        <w:t>فَضائلُهُ لا تُحْصی‌</w:t>
      </w:r>
      <w:bookmarkEnd w:id="1272"/>
    </w:p>
    <w:p>
      <w:pPr>
        <w:pStyle w:val="BookText"/>
        <w:rPr/>
      </w:pPr>
      <w:r>
        <w:rPr>
          <w:rFonts w:ascii="IRNazanin" w:hAnsi="IRNazanin" w:eastAsia="IRNazanin"/>
          <w:color w:val="111111"/>
          <w:sz w:val="28"/>
          <w:sz w:val="28"/>
          <w:szCs w:val="28"/>
          <w:rtl w:val="true"/>
          <w:lang w:bidi="fa-IR"/>
        </w:rPr>
        <w:t>فضایل و خوبی‌هایش قابل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لِأَخِی عَلِی‌ّ فَضائِلَ لا تُحْصی 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آنقدر برای علی فضیلت قرار داده که از کثرت آن قابل شمارش نیست</w:t>
      </w:r>
      <w:r>
        <w:rPr>
          <w:rFonts w:eastAsia="IRNazanin" w:cs="IRNazanin"/>
          <w:color w:val="111111"/>
          <w:sz w:val="28"/>
          <w:szCs w:val="28"/>
          <w:rtl w:val="true"/>
          <w:lang w:bidi="fa-IR"/>
        </w:rPr>
        <w:t>».</w:t>
      </w:r>
    </w:p>
    <w:p>
      <w:pPr>
        <w:pStyle w:val="Heading3"/>
        <w:numPr>
          <w:ilvl w:val="2"/>
          <w:numId w:val="1"/>
        </w:numPr>
        <w:rPr/>
      </w:pPr>
      <w:bookmarkStart w:id="1273" w:name="__RefHeading___Toc2635307_211673320"/>
      <w:bookmarkStart w:id="1274" w:name="_Toc571"/>
      <w:bookmarkEnd w:id="1273"/>
      <w:r>
        <w:rPr/>
        <w:t>560</w:t>
      </w:r>
      <w:r>
        <w:rPr>
          <w:rtl w:val="true"/>
        </w:rPr>
        <w:t xml:space="preserve"> </w:t>
      </w:r>
      <w:r>
        <w:rPr>
          <w:rtl w:val="true"/>
        </w:rPr>
        <w:t>فَضَّلَهُ اللَّهُ‌</w:t>
      </w:r>
      <w:bookmarkEnd w:id="1274"/>
    </w:p>
    <w:p>
      <w:pPr>
        <w:pStyle w:val="BookText"/>
        <w:rPr/>
      </w:pPr>
      <w:r>
        <w:rPr>
          <w:rFonts w:ascii="IRNazanin" w:hAnsi="IRNazanin" w:eastAsia="IRNazanin"/>
          <w:color w:val="111111"/>
          <w:sz w:val="28"/>
          <w:sz w:val="28"/>
          <w:szCs w:val="28"/>
          <w:rtl w:val="true"/>
          <w:lang w:bidi="fa-IR"/>
        </w:rPr>
        <w:t>خدای تعالی او را بر دیگران فضیلت و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خطبه غدیر در مورد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وَأَقْبَلُوهُ فَقَدْ نَصَبَهُ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از دیگران برتر بدانید که خدا او را برتر دانسته و ولایتش را بپذیرید که خدا او را به ولایت برگزیده است</w:t>
      </w:r>
      <w:r>
        <w:rPr>
          <w:rFonts w:eastAsia="IRNazanin" w:cs="IRNazanin"/>
          <w:color w:val="111111"/>
          <w:sz w:val="28"/>
          <w:szCs w:val="28"/>
          <w:rtl w:val="true"/>
          <w:lang w:bidi="fa-IR"/>
        </w:rPr>
        <w:t>».</w:t>
      </w:r>
    </w:p>
    <w:p>
      <w:pPr>
        <w:pStyle w:val="Heading3"/>
        <w:numPr>
          <w:ilvl w:val="2"/>
          <w:numId w:val="1"/>
        </w:numPr>
        <w:rPr/>
      </w:pPr>
      <w:bookmarkStart w:id="1275" w:name="__RefHeading___Toc2635309_211673320"/>
      <w:bookmarkStart w:id="1276" w:name="_Toc572"/>
      <w:bookmarkEnd w:id="1275"/>
      <w:r>
        <w:rPr/>
        <w:t>561</w:t>
      </w:r>
      <w:r>
        <w:rPr>
          <w:rtl w:val="true"/>
        </w:rPr>
        <w:t xml:space="preserve"> </w:t>
      </w:r>
      <w:r>
        <w:rPr>
          <w:rtl w:val="true"/>
        </w:rPr>
        <w:t>فَضْلُهُ کَفَضْلِ الشَّمْسِ‌</w:t>
      </w:r>
      <w:bookmarkEnd w:id="1276"/>
    </w:p>
    <w:p>
      <w:pPr>
        <w:pStyle w:val="BookText"/>
        <w:rPr/>
      </w:pPr>
      <w:r>
        <w:rPr>
          <w:rFonts w:ascii="IRNazanin" w:hAnsi="IRNazanin" w:eastAsia="IRNazanin"/>
          <w:color w:val="111111"/>
          <w:sz w:val="28"/>
          <w:sz w:val="28"/>
          <w:szCs w:val="28"/>
          <w:rtl w:val="true"/>
          <w:lang w:bidi="fa-IR"/>
        </w:rPr>
        <w:t>برتری او بر مردم، مثل برتری خورشید بر ماه و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من هست که رسول خداصلی الله علیه وآله خطاب به او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فَضْلُکَ عَلی هذِهِ الْأُمَّةِ کَفَضْلِ الشَّمْسِ عَلَی الْقَمَرِ وَکَفَضْلِ الْقَمَرِ عَلَی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تو بر این امّت، مثل برتری خورشید بر ماه است، و مثل برتری ماه بر ستارگان است</w:t>
      </w:r>
      <w:r>
        <w:rPr>
          <w:rFonts w:eastAsia="IRNazanin" w:cs="IRNazanin"/>
          <w:color w:val="111111"/>
          <w:sz w:val="28"/>
          <w:szCs w:val="28"/>
          <w:rtl w:val="true"/>
          <w:lang w:bidi="fa-IR"/>
        </w:rPr>
        <w:t>».</w:t>
      </w:r>
    </w:p>
    <w:p>
      <w:pPr>
        <w:pStyle w:val="Heading3"/>
        <w:numPr>
          <w:ilvl w:val="2"/>
          <w:numId w:val="1"/>
        </w:numPr>
        <w:rPr/>
      </w:pPr>
      <w:bookmarkStart w:id="1277" w:name="__RefHeading___Toc2635311_211673320"/>
      <w:bookmarkStart w:id="1278" w:name="_Toc573"/>
      <w:bookmarkEnd w:id="1277"/>
      <w:r>
        <w:rPr/>
        <w:t>562</w:t>
      </w:r>
      <w:r>
        <w:rPr>
          <w:rtl w:val="true"/>
        </w:rPr>
        <w:t xml:space="preserve"> </w:t>
      </w:r>
      <w:r>
        <w:rPr>
          <w:rtl w:val="true"/>
        </w:rPr>
        <w:t>فَضْلُهُ کَفَضْلِ الْقَمَرِ</w:t>
      </w:r>
      <w:bookmarkEnd w:id="1278"/>
    </w:p>
    <w:p>
      <w:pPr>
        <w:pStyle w:val="BookText"/>
        <w:rPr/>
      </w:pPr>
      <w:r>
        <w:rPr>
          <w:rFonts w:ascii="IRNazanin" w:hAnsi="IRNazanin" w:eastAsia="IRNazanin"/>
          <w:color w:val="111111"/>
          <w:sz w:val="28"/>
          <w:sz w:val="28"/>
          <w:szCs w:val="28"/>
          <w:rtl w:val="true"/>
          <w:lang w:bidi="fa-IR"/>
        </w:rPr>
        <w:t>برتری او، مثل برتری ماه بر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کَفَضْلِ الشَّمْسِ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Heading3"/>
        <w:numPr>
          <w:ilvl w:val="2"/>
          <w:numId w:val="1"/>
        </w:numPr>
        <w:rPr/>
      </w:pPr>
      <w:bookmarkStart w:id="1279" w:name="__RefHeading___Toc2635313_211673320"/>
      <w:bookmarkStart w:id="1280" w:name="_Toc574"/>
      <w:bookmarkEnd w:id="1279"/>
      <w:r>
        <w:rPr/>
        <w:t>563</w:t>
      </w:r>
      <w:r>
        <w:rPr>
          <w:rtl w:val="true"/>
        </w:rPr>
        <w:t xml:space="preserve"> </w:t>
      </w:r>
      <w:r>
        <w:rPr>
          <w:rtl w:val="true"/>
        </w:rPr>
        <w:t>فِعْلُهُ فِعْلُ الرَّسُولِ‌</w:t>
      </w:r>
      <w:bookmarkEnd w:id="1280"/>
    </w:p>
    <w:p>
      <w:pPr>
        <w:pStyle w:val="BookText"/>
        <w:rPr/>
      </w:pPr>
      <w:r>
        <w:rPr>
          <w:rFonts w:ascii="IRNazanin" w:hAnsi="IRNazanin" w:eastAsia="IRNazanin"/>
          <w:color w:val="111111"/>
          <w:sz w:val="28"/>
          <w:sz w:val="28"/>
          <w:szCs w:val="28"/>
          <w:rtl w:val="true"/>
          <w:lang w:bidi="fa-IR"/>
        </w:rPr>
        <w:t>کارش کار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فِعْلُکَ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فعل تو، کار من است</w:t>
      </w:r>
      <w:r>
        <w:rPr>
          <w:rFonts w:eastAsia="IRNazanin" w:cs="IRNazanin"/>
          <w:color w:val="111111"/>
          <w:sz w:val="28"/>
          <w:szCs w:val="28"/>
          <w:rtl w:val="true"/>
          <w:lang w:bidi="fa-IR"/>
        </w:rPr>
        <w:t xml:space="preserve">». </w:t>
      </w:r>
      <w:bookmarkStart w:id="1281" w:name="pg310_599"/>
    </w:p>
    <w:p>
      <w:pPr>
        <w:pStyle w:val="Heading3"/>
        <w:numPr>
          <w:ilvl w:val="2"/>
          <w:numId w:val="1"/>
        </w:numPr>
        <w:rPr/>
      </w:pPr>
      <w:bookmarkStart w:id="1282" w:name="__RefHeading___Toc2635315_211673320"/>
      <w:bookmarkStart w:id="1283" w:name="_Toc575"/>
      <w:bookmarkEnd w:id="1281"/>
      <w:bookmarkEnd w:id="1282"/>
      <w:r>
        <w:rPr/>
        <w:t>564</w:t>
      </w:r>
      <w:r>
        <w:rPr>
          <w:rtl w:val="true"/>
        </w:rPr>
        <w:t xml:space="preserve"> </w:t>
      </w:r>
      <w:r>
        <w:rPr>
          <w:rtl w:val="true"/>
        </w:rPr>
        <w:t>فِیهِ خِصالُ الْأَنْبِیاءِ</w:t>
      </w:r>
      <w:bookmarkEnd w:id="1283"/>
    </w:p>
    <w:p>
      <w:pPr>
        <w:pStyle w:val="BookText"/>
        <w:rPr/>
      </w:pPr>
      <w:r>
        <w:rPr>
          <w:rFonts w:ascii="IRNazanin" w:hAnsi="IRNazanin" w:eastAsia="IRNazanin"/>
          <w:color w:val="111111"/>
          <w:sz w:val="28"/>
          <w:sz w:val="28"/>
          <w:szCs w:val="28"/>
          <w:rtl w:val="true"/>
          <w:lang w:bidi="fa-IR"/>
        </w:rPr>
        <w:t>ویژگی‌ها و فضایل پیامبران را دارد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ابوذر غفاری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همراه اصحاب محضر رسول خداصلی الله علیه وآله بودم، ایشان بلند شد و به رکوع و سجده و شکر خدا پرداخت،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ینْظُرَ إِلی آدَمَ فِی عِلْمِهِ، وَإِلی نُوحٍ فِی فَهْمِهِ، وَإِلی إِبْراهِیمَ فِی خَلَّتِهِ، وَإِلی مُوسی فِی مُناجاتِهِ، وَإِلی عِیسی فِی سِیاحَتِهِ، وَإِلی أَیوبَ فِی صَبْرِهِ وَبَلائِهِ، فَلْینْظُرْ إِلی هذَا الرَّجُلِ الْمُقابِلِ الَّذِی هُوَ کَالشَّمْسِ وَالْقَمَرِ السّارِی وَالْکَوْکَبِ الدُّرِّی‌ّ، أَشْجَعُ النَّاسِ قَلْباً وَأَسْخَی النّاسِ کَفّاً، فَعَلی مُبْغِضِهِ لَعْنَةُ اللَّهِ وَالْمَلائِکَةِ وَالنّاسِ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نگاه کند به آدم‌علیه السلام در علمش، و به نوح‌علیه السلام در فهمش، و به ابراهیم‌علیه السلام در خلیل بودنش، و به موسی‌علیه السلام در مناجاتش، و به عیسی‌علیه السلام در سیاحتش، و به ایوب‌علیه السلام در مصیبت و صبرش، پس به این مردی که از مقابل می‌آید نگاه کند، او همانند خورشید و ماه، و مانند ستاره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و باسخاوت‌ترین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همه مردم بر دشمنان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نگاه کردند، دیدند علی بن ابی‌طالب‌علیه السلام وارد شد</w:t>
      </w:r>
      <w:r>
        <w:rPr>
          <w:rFonts w:eastAsia="IRNazanin" w:cs="IRNazanin"/>
          <w:color w:val="111111"/>
          <w:sz w:val="28"/>
          <w:szCs w:val="28"/>
          <w:rtl w:val="true"/>
          <w:lang w:bidi="fa-IR"/>
        </w:rPr>
        <w:t>.</w:t>
      </w:r>
    </w:p>
    <w:p>
      <w:pPr>
        <w:pStyle w:val="Heading3"/>
        <w:numPr>
          <w:ilvl w:val="2"/>
          <w:numId w:val="1"/>
        </w:numPr>
        <w:rPr/>
      </w:pPr>
      <w:bookmarkStart w:id="1284" w:name="__RefHeading___Toc2635317_211673320"/>
      <w:bookmarkStart w:id="1285" w:name="_Toc576"/>
      <w:bookmarkEnd w:id="1284"/>
      <w:r>
        <w:rPr/>
        <w:t>565</w:t>
      </w:r>
      <w:r>
        <w:rPr>
          <w:rtl w:val="true"/>
        </w:rPr>
        <w:t xml:space="preserve"> </w:t>
      </w:r>
      <w:r>
        <w:rPr>
          <w:rtl w:val="true"/>
        </w:rPr>
        <w:t>فِیهِ کَرائِمُ الْقُرْآنِ‌</w:t>
      </w:r>
      <w:bookmarkEnd w:id="1285"/>
    </w:p>
    <w:p>
      <w:pPr>
        <w:pStyle w:val="BookText"/>
        <w:rPr/>
      </w:pPr>
      <w:r>
        <w:rPr>
          <w:rFonts w:ascii="IRNazanin" w:hAnsi="IRNazanin" w:eastAsia="IRNazanin"/>
          <w:color w:val="111111"/>
          <w:sz w:val="28"/>
          <w:sz w:val="28"/>
          <w:szCs w:val="28"/>
          <w:rtl w:val="true"/>
          <w:lang w:bidi="fa-IR"/>
        </w:rPr>
        <w:t>ابن عباس از قول پیامبر اکرم‌صلی الله علیه وآله نقل می‌کند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وَاللَّهُ أَنْزَلَ فِی عَلِی‌ّ کَرائِمَ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خدای تعالی کرائم و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مورد علی‌علیه السلام نازل فرموده است</w:t>
      </w:r>
      <w:r>
        <w:rPr>
          <w:rFonts w:eastAsia="IRNazanin" w:cs="IRNazanin"/>
          <w:color w:val="111111"/>
          <w:sz w:val="28"/>
          <w:szCs w:val="28"/>
          <w:rtl w:val="true"/>
          <w:lang w:bidi="fa-IR"/>
        </w:rPr>
        <w:t>».</w:t>
      </w:r>
    </w:p>
    <w:p>
      <w:pPr>
        <w:pStyle w:val="Heading3"/>
        <w:numPr>
          <w:ilvl w:val="2"/>
          <w:numId w:val="1"/>
        </w:numPr>
        <w:rPr/>
      </w:pPr>
      <w:bookmarkStart w:id="1286" w:name="__RefHeading___Toc2635319_211673320"/>
      <w:bookmarkStart w:id="1287" w:name="_Toc577"/>
      <w:bookmarkEnd w:id="1286"/>
      <w:r>
        <w:rPr/>
        <w:t>566</w:t>
      </w:r>
      <w:r>
        <w:rPr>
          <w:rtl w:val="true"/>
        </w:rPr>
        <w:t xml:space="preserve"> </w:t>
      </w:r>
      <w:r>
        <w:rPr>
          <w:rtl w:val="true"/>
        </w:rPr>
        <w:t>قائِدُ الْأُمَّةِ</w:t>
      </w:r>
      <w:bookmarkEnd w:id="1287"/>
    </w:p>
    <w:p>
      <w:pPr>
        <w:pStyle w:val="BookText"/>
        <w:rPr/>
      </w:pPr>
      <w:r>
        <w:rPr>
          <w:rFonts w:ascii="IRNazanin" w:hAnsi="IRNazanin" w:eastAsia="IRNazanin"/>
          <w:color w:val="111111"/>
          <w:sz w:val="28"/>
          <w:sz w:val="28"/>
          <w:szCs w:val="28"/>
          <w:rtl w:val="true"/>
          <w:lang w:bidi="fa-IR"/>
        </w:rPr>
        <w:t>رهبر و جلودار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الانبیاصلی الله علیه وآله خطاب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رَبِّی أَنْ یجْعَلَکَ قائِدَ أُمَّتِی إِلَی الْجَنَّةِ، فَأَعْطانِی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تو را رهبر و جلودار امّتم به سوی بهشت قرار دهد، پس عطا فرمود</w:t>
      </w:r>
      <w:r>
        <w:rPr>
          <w:rFonts w:eastAsia="IRNazanin" w:cs="IRNazanin"/>
          <w:color w:val="111111"/>
          <w:sz w:val="28"/>
          <w:szCs w:val="28"/>
          <w:rtl w:val="true"/>
          <w:lang w:bidi="fa-IR"/>
        </w:rPr>
        <w:t>».</w:t>
      </w:r>
    </w:p>
    <w:p>
      <w:pPr>
        <w:pStyle w:val="Heading3"/>
        <w:numPr>
          <w:ilvl w:val="2"/>
          <w:numId w:val="1"/>
        </w:numPr>
        <w:rPr/>
      </w:pPr>
      <w:bookmarkStart w:id="1288" w:name="__RefHeading___Toc2635321_211673320"/>
      <w:bookmarkStart w:id="1289" w:name="_Toc578"/>
      <w:bookmarkEnd w:id="1288"/>
      <w:r>
        <w:rPr/>
        <w:t>567</w:t>
      </w:r>
      <w:r>
        <w:rPr>
          <w:rtl w:val="true"/>
        </w:rPr>
        <w:t xml:space="preserve"> </w:t>
      </w:r>
      <w:r>
        <w:rPr>
          <w:rtl w:val="true"/>
        </w:rPr>
        <w:t>قائِدُ الْبَرَرَةِ</w:t>
      </w:r>
      <w:bookmarkEnd w:id="1289"/>
    </w:p>
    <w:p>
      <w:pPr>
        <w:pStyle w:val="BookText"/>
        <w:rPr/>
      </w:pPr>
      <w:r>
        <w:rPr>
          <w:rFonts w:ascii="IRNazanin" w:hAnsi="IRNazanin" w:eastAsia="IRNazanin"/>
          <w:color w:val="111111"/>
          <w:sz w:val="28"/>
          <w:sz w:val="28"/>
          <w:szCs w:val="28"/>
          <w:rtl w:val="true"/>
          <w:lang w:bidi="fa-IR"/>
        </w:rPr>
        <w:t>امام و جلودار و رهبر همه نیکان و خوبان عالم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الانبیاصلی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قائِدُ الْبَرَرَةِ وَقاتِلُ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پیشوای نیکان و کشنده فاجران‌است</w:t>
      </w:r>
      <w:r>
        <w:rPr>
          <w:rFonts w:eastAsia="IRNazanin" w:cs="IRNazanin"/>
          <w:color w:val="111111"/>
          <w:sz w:val="28"/>
          <w:szCs w:val="28"/>
          <w:rtl w:val="true"/>
          <w:lang w:bidi="fa-IR"/>
        </w:rPr>
        <w:t>».</w:t>
      </w:r>
    </w:p>
    <w:p>
      <w:pPr>
        <w:pStyle w:val="Heading3"/>
        <w:numPr>
          <w:ilvl w:val="2"/>
          <w:numId w:val="1"/>
        </w:numPr>
        <w:rPr/>
      </w:pPr>
      <w:bookmarkStart w:id="1290" w:name="__RefHeading___Toc2635323_211673320"/>
      <w:bookmarkStart w:id="1291" w:name="_Toc579"/>
      <w:bookmarkEnd w:id="1290"/>
      <w:r>
        <w:rPr/>
        <w:t>568</w:t>
      </w:r>
      <w:r>
        <w:rPr>
          <w:rtl w:val="true"/>
        </w:rPr>
        <w:t xml:space="preserve"> </w:t>
      </w:r>
      <w:r>
        <w:rPr>
          <w:rtl w:val="true"/>
        </w:rPr>
        <w:t>قائِدُ الْغُرِّ الْمُحَجَّلِینَ‌</w:t>
      </w:r>
      <w:bookmarkEnd w:id="12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و پیشوای سفیدرویان و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فرط رعایت تقوی و عبادت، تمام مواضع سجده آنان سفید و نورانی است</w:t>
      </w:r>
      <w:r>
        <w:rPr>
          <w:rFonts w:eastAsia="IRNazanin" w:cs="IRNazanin"/>
          <w:color w:val="111111"/>
          <w:sz w:val="28"/>
          <w:szCs w:val="28"/>
          <w:rtl w:val="true"/>
          <w:lang w:bidi="fa-IR"/>
        </w:rPr>
        <w:t xml:space="preserve">. </w:t>
      </w:r>
      <w:bookmarkStart w:id="1292" w:name="pg310_600"/>
    </w:p>
    <w:p>
      <w:pPr>
        <w:pStyle w:val="BookText"/>
        <w:rPr/>
      </w:pPr>
      <w:bookmarkEnd w:id="1292"/>
      <w:r>
        <w:rPr>
          <w:rFonts w:ascii="IRNazanin" w:hAnsi="IRNazanin" w:eastAsia="IRNazanin"/>
          <w:color w:val="111111"/>
          <w:sz w:val="28"/>
          <w:sz w:val="28"/>
          <w:szCs w:val="28"/>
          <w:rtl w:val="true"/>
          <w:lang w:bidi="fa-IR"/>
        </w:rPr>
        <w:t>این عنوان بارها در کلام رسول خداصلی الله علیه وآله و نیز امام علی‌علیه السلام و ادعیه و زیارات برای امیرمؤمنان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قائِدُ الْغُرِّ الْمُحَجَّلِینَ وَأَنْتَ یعْسُوبُ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پرهیزکاران روسفید و پیشوا و پناه مؤمنان هستی</w:t>
      </w:r>
      <w:r>
        <w:rPr>
          <w:rFonts w:eastAsia="IRNazanin" w:cs="IRNazanin"/>
          <w:color w:val="111111"/>
          <w:sz w:val="28"/>
          <w:szCs w:val="28"/>
          <w:rtl w:val="true"/>
          <w:lang w:bidi="fa-IR"/>
        </w:rPr>
        <w:t>».</w:t>
      </w:r>
    </w:p>
    <w:p>
      <w:pPr>
        <w:pStyle w:val="Heading3"/>
        <w:numPr>
          <w:ilvl w:val="2"/>
          <w:numId w:val="1"/>
        </w:numPr>
        <w:rPr/>
      </w:pPr>
      <w:bookmarkStart w:id="1293" w:name="__RefHeading___Toc2635325_211673320"/>
      <w:bookmarkStart w:id="1294" w:name="_Toc580"/>
      <w:bookmarkEnd w:id="1293"/>
      <w:r>
        <w:rPr/>
        <w:t>569</w:t>
      </w:r>
      <w:r>
        <w:rPr>
          <w:rtl w:val="true"/>
        </w:rPr>
        <w:t xml:space="preserve"> </w:t>
      </w:r>
      <w:r>
        <w:rPr>
          <w:rtl w:val="true"/>
        </w:rPr>
        <w:t>قائِدُ کُلِ‌ّ تَقِی‌ّ</w:t>
      </w:r>
      <w:bookmarkEnd w:id="1294"/>
    </w:p>
    <w:p>
      <w:pPr>
        <w:pStyle w:val="BookText"/>
        <w:rPr/>
      </w:pPr>
      <w:r>
        <w:rPr>
          <w:rFonts w:ascii="IRNazanin" w:hAnsi="IRNazanin" w:eastAsia="IRNazanin"/>
          <w:color w:val="111111"/>
          <w:sz w:val="28"/>
          <w:sz w:val="28"/>
          <w:szCs w:val="28"/>
          <w:rtl w:val="true"/>
          <w:lang w:bidi="fa-IR"/>
        </w:rPr>
        <w:t>امام علی‌علیه السلام رهبر و پیشوای هر فرد باتقوا و پرهیزکار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کُلِ‌ّ مُؤْمِنٍ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1295" w:name="__RefHeading___Toc2635327_211673320"/>
      <w:bookmarkStart w:id="1296" w:name="_Toc581"/>
      <w:bookmarkEnd w:id="1295"/>
      <w:r>
        <w:rPr/>
        <w:t>570</w:t>
      </w:r>
      <w:r>
        <w:rPr>
          <w:rtl w:val="true"/>
        </w:rPr>
        <w:t xml:space="preserve"> </w:t>
      </w:r>
      <w:r>
        <w:rPr>
          <w:rtl w:val="true"/>
        </w:rPr>
        <w:t>قائِدُ الْمُؤْمِنِینَ‌</w:t>
      </w:r>
      <w:bookmarkEnd w:id="1296"/>
    </w:p>
    <w:p>
      <w:pPr>
        <w:pStyle w:val="BookText"/>
        <w:rPr/>
      </w:pPr>
      <w:r>
        <w:rPr>
          <w:rFonts w:ascii="IRNazanin" w:hAnsi="IRNazanin" w:eastAsia="IRNazanin"/>
          <w:color w:val="111111"/>
          <w:sz w:val="28"/>
          <w:sz w:val="28"/>
          <w:szCs w:val="28"/>
          <w:rtl w:val="true"/>
          <w:lang w:bidi="fa-IR"/>
        </w:rPr>
        <w:t>امام علی‌علیه السلام جلودار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جلوتر از همه اهل ایمان حرکت می‌کند و همه را به بهشت وارد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أُمَّتِی وَخَلِیفَتِی عَلَیها بَعْدِی وَأَنْتَ قائِدُ الْمُؤْمِنِینَ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هستی، تو جانشین بعد از من بر امّت هستی، و تو جلودار مؤمنان به سوی بهشت می‌باشی</w:t>
      </w:r>
      <w:r>
        <w:rPr>
          <w:rFonts w:eastAsia="IRNazanin" w:cs="IRNazanin"/>
          <w:color w:val="111111"/>
          <w:sz w:val="28"/>
          <w:szCs w:val="28"/>
          <w:rtl w:val="true"/>
          <w:lang w:bidi="fa-IR"/>
        </w:rPr>
        <w:t>».</w:t>
      </w:r>
    </w:p>
    <w:p>
      <w:pPr>
        <w:pStyle w:val="Heading3"/>
        <w:numPr>
          <w:ilvl w:val="2"/>
          <w:numId w:val="1"/>
        </w:numPr>
        <w:rPr/>
      </w:pPr>
      <w:bookmarkStart w:id="1297" w:name="__RefHeading___Toc2635329_211673320"/>
      <w:bookmarkStart w:id="1298" w:name="_Toc582"/>
      <w:bookmarkEnd w:id="1297"/>
      <w:r>
        <w:rPr/>
        <w:t>571</w:t>
      </w:r>
      <w:r>
        <w:rPr>
          <w:rtl w:val="true"/>
        </w:rPr>
        <w:t xml:space="preserve"> </w:t>
      </w:r>
      <w:r>
        <w:rPr>
          <w:rtl w:val="true"/>
        </w:rPr>
        <w:t>الْقآئِمُ بِأَمْرِ النَّبِی‌ّ</w:t>
      </w:r>
      <w:bookmarkEnd w:id="1298"/>
    </w:p>
    <w:p>
      <w:pPr>
        <w:pStyle w:val="BookText"/>
        <w:rPr/>
      </w:pPr>
      <w:r>
        <w:rPr>
          <w:rFonts w:ascii="IRNazanin" w:hAnsi="IRNazanin" w:eastAsia="IRNazanin"/>
          <w:color w:val="111111"/>
          <w:sz w:val="28"/>
          <w:sz w:val="28"/>
          <w:szCs w:val="28"/>
          <w:rtl w:val="true"/>
          <w:lang w:bidi="fa-IR"/>
        </w:rPr>
        <w:t>امام علی‌علیه السلام به فرمان پیامبر خداصلی الله علیه وآله قیام نموده و امور آن حضرت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این زمینه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أَخِی وَوارِثِی وَوَزِیرِی وَأَمِینِی وَالْقآئِمُ بِأَمْرِی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 وارث، وزیر و امین من و قیام کننده به امور من است</w:t>
      </w:r>
      <w:r>
        <w:rPr>
          <w:rFonts w:eastAsia="IRNazanin" w:cs="IRNazanin"/>
          <w:color w:val="111111"/>
          <w:sz w:val="28"/>
          <w:szCs w:val="28"/>
          <w:rtl w:val="true"/>
          <w:lang w:bidi="fa-IR"/>
        </w:rPr>
        <w:t>».</w:t>
      </w:r>
    </w:p>
    <w:p>
      <w:pPr>
        <w:pStyle w:val="Heading3"/>
        <w:numPr>
          <w:ilvl w:val="2"/>
          <w:numId w:val="1"/>
        </w:numPr>
        <w:rPr/>
      </w:pPr>
      <w:bookmarkStart w:id="1299" w:name="__RefHeading___Toc2635331_211673320"/>
      <w:bookmarkStart w:id="1300" w:name="_Toc583"/>
      <w:bookmarkEnd w:id="1299"/>
      <w:r>
        <w:rPr/>
        <w:t>572</w:t>
      </w:r>
      <w:r>
        <w:rPr>
          <w:rtl w:val="true"/>
        </w:rPr>
        <w:t xml:space="preserve"> </w:t>
      </w:r>
      <w:r>
        <w:rPr>
          <w:rtl w:val="true"/>
        </w:rPr>
        <w:t>الْقآئِمُ بِحُجَّةِ النَّبِی‌ّ</w:t>
      </w:r>
      <w:bookmarkEnd w:id="1300"/>
    </w:p>
    <w:p>
      <w:pPr>
        <w:pStyle w:val="BookText"/>
        <w:rPr/>
      </w:pPr>
      <w:r>
        <w:rPr>
          <w:rFonts w:ascii="IRNazanin" w:hAnsi="IRNazanin" w:eastAsia="IRNazanin"/>
          <w:color w:val="111111"/>
          <w:sz w:val="28"/>
          <w:sz w:val="28"/>
          <w:szCs w:val="28"/>
          <w:rtl w:val="true"/>
          <w:lang w:bidi="fa-IR"/>
        </w:rPr>
        <w:t>به سنّت الهی و حجّت پیامبرصلی الله علیه وآله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مورد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الْمُحْیی لِسُنَّتِی مِنْ بَعْدِی وَمُعَلِّمُ أُمَّتِی وَالْقآئِمُ بِحُجَّتِی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احیا کننده سنّت بعد از من است، او معلم امّت من و قیام کننده به حجّت من می‌باشد</w:t>
      </w:r>
      <w:r>
        <w:rPr>
          <w:rFonts w:eastAsia="IRNazanin" w:cs="IRNazanin"/>
          <w:color w:val="111111"/>
          <w:sz w:val="28"/>
          <w:szCs w:val="28"/>
          <w:rtl w:val="true"/>
          <w:lang w:bidi="fa-IR"/>
        </w:rPr>
        <w:t>».</w:t>
      </w:r>
    </w:p>
    <w:p>
      <w:pPr>
        <w:pStyle w:val="Heading3"/>
        <w:numPr>
          <w:ilvl w:val="2"/>
          <w:numId w:val="1"/>
        </w:numPr>
        <w:rPr/>
      </w:pPr>
      <w:bookmarkStart w:id="1301" w:name="__RefHeading___Toc2635333_211673320"/>
      <w:bookmarkStart w:id="1302" w:name="_Toc584"/>
      <w:bookmarkEnd w:id="1301"/>
      <w:r>
        <w:rPr/>
        <w:t>573</w:t>
      </w:r>
      <w:r>
        <w:rPr>
          <w:rtl w:val="true"/>
        </w:rPr>
        <w:t xml:space="preserve"> </w:t>
      </w:r>
      <w:r>
        <w:rPr>
          <w:rtl w:val="true"/>
        </w:rPr>
        <w:t>الْقآئِمُ مِنْ وُلْدِهِ‌</w:t>
      </w:r>
      <w:bookmarkEnd w:id="1302"/>
    </w:p>
    <w:p>
      <w:pPr>
        <w:pStyle w:val="BookText"/>
        <w:rPr/>
      </w:pPr>
      <w:r>
        <w:rPr>
          <w:rFonts w:ascii="IRNazanin" w:hAnsi="IRNazanin" w:eastAsia="IRNazanin"/>
          <w:color w:val="111111"/>
          <w:sz w:val="28"/>
          <w:sz w:val="28"/>
          <w:szCs w:val="28"/>
          <w:rtl w:val="true"/>
          <w:lang w:bidi="fa-IR"/>
        </w:rPr>
        <w:t>قائم آل محمّدعلیهم السلام از فرزندان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وَصِیی وَمِنْ وُلْدِهِ الْقآئِمُ الْمُنْتَظَرُ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وصی من است و آن مهدی منتظر و قائم از فرزندان اوست</w:t>
      </w:r>
      <w:r>
        <w:rPr>
          <w:rFonts w:eastAsia="IRNazanin" w:cs="IRNazanin"/>
          <w:color w:val="111111"/>
          <w:sz w:val="28"/>
          <w:szCs w:val="28"/>
          <w:rtl w:val="true"/>
          <w:lang w:bidi="fa-IR"/>
        </w:rPr>
        <w:t>».</w:t>
      </w:r>
    </w:p>
    <w:p>
      <w:pPr>
        <w:pStyle w:val="Heading3"/>
        <w:numPr>
          <w:ilvl w:val="2"/>
          <w:numId w:val="1"/>
        </w:numPr>
        <w:rPr/>
      </w:pPr>
      <w:bookmarkStart w:id="1303" w:name="__RefHeading___Toc2635335_211673320"/>
      <w:bookmarkStart w:id="1304" w:name="_Toc585"/>
      <w:bookmarkEnd w:id="1303"/>
      <w:r>
        <w:rPr/>
        <w:t>574</w:t>
      </w:r>
      <w:r>
        <w:rPr>
          <w:rtl w:val="true"/>
        </w:rPr>
        <w:t xml:space="preserve"> </w:t>
      </w:r>
      <w:r>
        <w:rPr>
          <w:rtl w:val="true"/>
        </w:rPr>
        <w:t>قاتَلَ عَلَی التَّأْوِیلِ‌</w:t>
      </w:r>
      <w:bookmarkEnd w:id="1304"/>
    </w:p>
    <w:p>
      <w:pPr>
        <w:pStyle w:val="BookText"/>
        <w:rPr/>
      </w:pPr>
      <w:r>
        <w:rPr>
          <w:rFonts w:ascii="IRNazanin" w:hAnsi="IRNazanin" w:eastAsia="IRNazanin"/>
          <w:color w:val="111111"/>
          <w:sz w:val="28"/>
          <w:sz w:val="28"/>
          <w:szCs w:val="28"/>
          <w:rtl w:val="true"/>
          <w:lang w:bidi="fa-IR"/>
        </w:rPr>
        <w:t>پیامبر اکرم‌صلی الله علیه وآله بر اساس تنزیل قرآن کریم، و امیرمؤمنان علی‌علیه السلام بر مبنای تأویل و تفسیر آیات قرآن با مخالفان به مبارزه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3"/>
        <w:numPr>
          <w:ilvl w:val="2"/>
          <w:numId w:val="1"/>
        </w:numPr>
        <w:rPr/>
      </w:pPr>
      <w:bookmarkStart w:id="1305" w:name="__RefHeading___Toc2635337_211673320"/>
      <w:bookmarkStart w:id="1306" w:name="_Toc586"/>
      <w:bookmarkEnd w:id="1305"/>
      <w:r>
        <w:rPr/>
        <w:t>575</w:t>
      </w:r>
      <w:r>
        <w:rPr>
          <w:rtl w:val="true"/>
        </w:rPr>
        <w:t xml:space="preserve"> </w:t>
      </w:r>
      <w:r>
        <w:rPr>
          <w:rtl w:val="true"/>
        </w:rPr>
        <w:t>قاتِلُ الْفُجّارِ</w:t>
      </w:r>
      <w:bookmarkEnd w:id="13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با فاجران و فاسقان مبارزه نموده است</w:t>
      </w:r>
      <w:r>
        <w:rPr>
          <w:rFonts w:eastAsia="IRNazanin" w:cs="IRNazanin"/>
          <w:color w:val="111111"/>
          <w:sz w:val="28"/>
          <w:szCs w:val="28"/>
          <w:rtl w:val="true"/>
          <w:lang w:bidi="fa-IR"/>
        </w:rPr>
        <w:t xml:space="preserve">. </w:t>
      </w:r>
      <w:bookmarkStart w:id="1307" w:name="pg310_601"/>
    </w:p>
    <w:p>
      <w:pPr>
        <w:pStyle w:val="BookText"/>
        <w:rPr/>
      </w:pPr>
      <w:bookmarkEnd w:id="1307"/>
      <w:r>
        <w:rPr>
          <w:rFonts w:ascii="IRNazanin" w:hAnsi="IRNazanin" w:eastAsia="IRNazanin"/>
          <w:color w:val="111111"/>
          <w:sz w:val="28"/>
          <w:sz w:val="28"/>
          <w:szCs w:val="28"/>
          <w:rtl w:val="true"/>
          <w:lang w:bidi="fa-IR"/>
        </w:rPr>
        <w:t>در عهدنامه خدا با رسولش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رایةُ الْهُدی وَإِمامُ الْأَبْرارِ وَقاتِلُ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پرچم هدایت و امام نیکان و قاتل فاسقان است</w:t>
      </w:r>
      <w:r>
        <w:rPr>
          <w:rFonts w:eastAsia="IRNazanin" w:cs="IRNazanin"/>
          <w:color w:val="111111"/>
          <w:sz w:val="28"/>
          <w:szCs w:val="28"/>
          <w:rtl w:val="true"/>
          <w:lang w:bidi="fa-IR"/>
        </w:rPr>
        <w:t>».</w:t>
      </w:r>
    </w:p>
    <w:p>
      <w:pPr>
        <w:pStyle w:val="Heading3"/>
        <w:numPr>
          <w:ilvl w:val="2"/>
          <w:numId w:val="1"/>
        </w:numPr>
        <w:rPr/>
      </w:pPr>
      <w:bookmarkStart w:id="1308" w:name="__RefHeading___Toc2635339_211673320"/>
      <w:bookmarkStart w:id="1309" w:name="_Toc587"/>
      <w:bookmarkEnd w:id="1308"/>
      <w:r>
        <w:rPr/>
        <w:t>576</w:t>
      </w:r>
      <w:r>
        <w:rPr>
          <w:rtl w:val="true"/>
        </w:rPr>
        <w:t xml:space="preserve"> </w:t>
      </w:r>
      <w:r>
        <w:rPr>
          <w:rtl w:val="true"/>
        </w:rPr>
        <w:t>قاتِلُ الْفَجَرَةِ</w:t>
      </w:r>
      <w:bookmarkEnd w:id="1309"/>
    </w:p>
    <w:p>
      <w:pPr>
        <w:pStyle w:val="BookText"/>
        <w:rPr/>
      </w:pPr>
      <w:r>
        <w:rPr>
          <w:rFonts w:ascii="IRNazanin" w:hAnsi="IRNazanin" w:eastAsia="IRNazanin"/>
          <w:color w:val="111111"/>
          <w:sz w:val="28"/>
          <w:sz w:val="28"/>
          <w:szCs w:val="28"/>
          <w:rtl w:val="true"/>
          <w:lang w:bidi="fa-IR"/>
        </w:rPr>
        <w:t>خدای تعالی به رسولش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قاتِلُ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اکرم‌صلی الله علیه وآله نیز بارها به امّت خود این عنوان را اعلان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أَمِیرُ الْبَرَرَةِ وَقاتِلُ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نیکان و قاتل فاسقان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الْبَرَرَةِ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1310" w:name="__RefHeading___Toc2635341_211673320"/>
      <w:bookmarkStart w:id="1311" w:name="_Toc588"/>
      <w:bookmarkEnd w:id="1310"/>
      <w:r>
        <w:rPr/>
        <w:t>577</w:t>
      </w:r>
      <w:r>
        <w:rPr>
          <w:rtl w:val="true"/>
        </w:rPr>
        <w:t xml:space="preserve"> </w:t>
      </w:r>
      <w:r>
        <w:rPr>
          <w:rtl w:val="true"/>
        </w:rPr>
        <w:t>قاتِلُ الْقاسِطِینَ‌</w:t>
      </w:r>
      <w:bookmarkEnd w:id="1311"/>
    </w:p>
    <w:p>
      <w:pPr>
        <w:pStyle w:val="BookText"/>
        <w:rPr/>
      </w:pPr>
      <w:r>
        <w:rPr>
          <w:rFonts w:ascii="IRNazanin" w:hAnsi="IRNazanin" w:eastAsia="IRNazanin"/>
          <w:color w:val="111111"/>
          <w:sz w:val="28"/>
          <w:sz w:val="28"/>
          <w:szCs w:val="28"/>
          <w:rtl w:val="true"/>
          <w:lang w:bidi="fa-IR"/>
        </w:rPr>
        <w:t>امیرمؤمنان‌علیه السلام که به عنوان وصی و خلیفه بلافصل رسول خداصلی الله علیه وآله از جانب خدای تعالی منصوب شده بود، با توطئه‌چینی و رأی چند نفر انگشت‌شمار و سکوت عامّه مردم از امر خلافت کنار گذاشته، حدود بیست و پنج سال خانه‌نشین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عثمان، مردم به طرف آن حضرت هجوم آوردند؛ 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دولت‌دیگران عادت‌کردید، تحمل‌حکومت عادلانه مرا نخواهید داشت؛ پس مرا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اصرار و اجتماع کردند، آن‌گاه امام پذیرفت، سپس‌فرمود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درحکومت من، همه با هم برادر و برابرند، هرکس تا به حال سوء استفاده‌ای کرده، باید برگرداند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همان ابتدا، گروهی از مسلمانان و حتی نزدیکان، که با آن حضرت بیعت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شکستند و 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نگذشته بود که برخی به سرکردگی معاویه پیراهن عثمان را بالا آوردند و تهمت زدند که علی عثمان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جنگ با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که سپاه امام در حال پیروزی بودند، معاویه و عمرو عاص حیله کرده و قرآن‌ها را بر نیزه زدند که ما هم قرآن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و خشک مقدّس‌ها که امام زمان خود را نمی‌شناختند دست از جنگ کشیدند و ولی خدا را نیز مجبور به حکمیت نمودند و حَکَم خود را بر امام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ابوموسی اشعری فردی ساده‌لوح بود، در ماجرای حکمیت از عمروعاص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و هم علی گناه کردیم، پس باید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گناه کرده، و عصیان نمودید، و بر امام زمان خود خروج کردید و دست به شورش زدید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علیه امام زمان خروج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دست به قتل و غارت زدند، امام ناچار شد در نهروان با آنان بجنگد</w:t>
      </w:r>
      <w:r>
        <w:rPr>
          <w:rFonts w:eastAsia="IRNazanin" w:cs="IRNazanin"/>
          <w:color w:val="111111"/>
          <w:sz w:val="28"/>
          <w:szCs w:val="28"/>
          <w:rtl w:val="true"/>
          <w:lang w:bidi="fa-IR"/>
        </w:rPr>
        <w:t xml:space="preserve">. </w:t>
      </w:r>
      <w:bookmarkStart w:id="1312" w:name="pg310_602"/>
    </w:p>
    <w:p>
      <w:pPr>
        <w:pStyle w:val="BookText"/>
        <w:rPr/>
      </w:pPr>
      <w:bookmarkEnd w:id="1312"/>
      <w:r>
        <w:rPr>
          <w:rFonts w:ascii="IRNazanin" w:hAnsi="IRNazanin" w:eastAsia="IRNazanin"/>
          <w:color w:val="111111"/>
          <w:sz w:val="28"/>
          <w:sz w:val="28"/>
          <w:szCs w:val="28"/>
          <w:rtl w:val="true"/>
          <w:lang w:bidi="fa-IR"/>
        </w:rPr>
        <w:t>این یکی‌از پیش‌بینی‌های رسول‌خداصلی الله علیه وآله بود، ابن مسعود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در منزل امّ سلمه بود که علی‌علیه السلام محضر حضرت رسید، بعد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 الْقاسِطِینَ وَالنّاکِثِینَ وَالْمارِقِینَ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کشنده قاسطان و ناکثان و مارقان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حدیث از جابر و امام باقرعلیه السلام هم نقل شده است</w:t>
      </w:r>
      <w:r>
        <w:rPr>
          <w:rFonts w:eastAsia="IRNazanin" w:cs="IRNazanin"/>
          <w:color w:val="111111"/>
          <w:sz w:val="28"/>
          <w:szCs w:val="28"/>
          <w:rtl w:val="true"/>
          <w:lang w:bidi="fa-IR"/>
        </w:rPr>
        <w:t>.</w:t>
      </w:r>
      <w:r>
        <w:rPr>
          <w:rStyle w:val="FootnoteAnchor"/>
          <w:rtl w:val="true"/>
        </w:rPr>
        <w:footnoteReference w:id="835"/>
      </w:r>
    </w:p>
    <w:p>
      <w:pPr>
        <w:pStyle w:val="Heading3"/>
        <w:numPr>
          <w:ilvl w:val="2"/>
          <w:numId w:val="1"/>
        </w:numPr>
        <w:rPr/>
      </w:pPr>
      <w:bookmarkStart w:id="1313" w:name="__RefHeading___Toc2635343_211673320"/>
      <w:bookmarkStart w:id="1314" w:name="_Toc589"/>
      <w:bookmarkEnd w:id="1313"/>
      <w:r>
        <w:rPr/>
        <w:t>578</w:t>
      </w:r>
      <w:r>
        <w:rPr>
          <w:rtl w:val="true"/>
        </w:rPr>
        <w:t xml:space="preserve"> </w:t>
      </w:r>
      <w:r>
        <w:rPr>
          <w:rtl w:val="true"/>
        </w:rPr>
        <w:t>قاتِلُ الْکَفَرَةِ</w:t>
      </w:r>
      <w:bookmarkEnd w:id="1314"/>
    </w:p>
    <w:p>
      <w:pPr>
        <w:pStyle w:val="BookText"/>
        <w:rPr/>
      </w:pPr>
      <w:r>
        <w:rPr>
          <w:rFonts w:ascii="IRNazanin" w:hAnsi="IRNazanin" w:eastAsia="IRNazanin"/>
          <w:color w:val="111111"/>
          <w:sz w:val="28"/>
          <w:sz w:val="28"/>
          <w:szCs w:val="28"/>
          <w:rtl w:val="true"/>
          <w:lang w:bidi="fa-IR"/>
        </w:rPr>
        <w:t>با کافران و ملحدان، جهاد و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حضور و غیاب، خطاب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 قائِدُ الْبَرَرَةِ وَقاتِلُ الْکَفَرَةِ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پیشوای نیکان و قاتل کافران است</w:t>
      </w:r>
      <w:r>
        <w:rPr>
          <w:rFonts w:eastAsia="IRNazanin" w:cs="IRNazanin"/>
          <w:color w:val="111111"/>
          <w:sz w:val="28"/>
          <w:szCs w:val="28"/>
          <w:rtl w:val="true"/>
          <w:lang w:bidi="fa-IR"/>
        </w:rPr>
        <w:t>».</w:t>
      </w:r>
    </w:p>
    <w:p>
      <w:pPr>
        <w:pStyle w:val="Heading3"/>
        <w:numPr>
          <w:ilvl w:val="2"/>
          <w:numId w:val="1"/>
        </w:numPr>
        <w:rPr/>
      </w:pPr>
      <w:bookmarkStart w:id="1315" w:name="__RefHeading___Toc2635345_211673320"/>
      <w:bookmarkStart w:id="1316" w:name="_Toc590"/>
      <w:bookmarkEnd w:id="1315"/>
      <w:r>
        <w:rPr/>
        <w:t>579</w:t>
      </w:r>
      <w:r>
        <w:rPr>
          <w:rtl w:val="true"/>
        </w:rPr>
        <w:t xml:space="preserve"> </w:t>
      </w:r>
      <w:r>
        <w:rPr>
          <w:rtl w:val="true"/>
        </w:rPr>
        <w:t>قاتِلُ الْمارِقِینَ‌</w:t>
      </w:r>
      <w:bookmarkEnd w:id="1316"/>
    </w:p>
    <w:p>
      <w:pPr>
        <w:pStyle w:val="BookText"/>
        <w:rPr/>
      </w:pPr>
      <w:r>
        <w:rPr>
          <w:rFonts w:ascii="IRNazanin" w:hAnsi="IRNazanin" w:eastAsia="IRNazanin"/>
          <w:color w:val="111111"/>
          <w:sz w:val="28"/>
          <w:sz w:val="28"/>
          <w:szCs w:val="28"/>
          <w:rtl w:val="true"/>
          <w:lang w:bidi="fa-IR"/>
        </w:rPr>
        <w:t xml:space="preserve">با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دین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النّاکِثِینَ وَالْقاسِطِینَ وَالْمارِقِینَ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با پیمان‌شکنان و ظالمان و خوارج جنگ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الْقاسِطِینَ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3"/>
        <w:numPr>
          <w:ilvl w:val="2"/>
          <w:numId w:val="1"/>
        </w:numPr>
        <w:rPr/>
      </w:pPr>
      <w:bookmarkStart w:id="1317" w:name="__RefHeading___Toc2635347_211673320"/>
      <w:bookmarkStart w:id="1318" w:name="_Toc591"/>
      <w:bookmarkEnd w:id="1317"/>
      <w:r>
        <w:rPr/>
        <w:t>580</w:t>
      </w:r>
      <w:r>
        <w:rPr>
          <w:rtl w:val="true"/>
        </w:rPr>
        <w:t xml:space="preserve"> </w:t>
      </w:r>
      <w:r>
        <w:rPr>
          <w:rtl w:val="true"/>
        </w:rPr>
        <w:t>قاتِلُ النّاکِثِینَ‌</w:t>
      </w:r>
      <w:bookmarkEnd w:id="1318"/>
    </w:p>
    <w:p>
      <w:pPr>
        <w:pStyle w:val="BookText"/>
        <w:rPr/>
      </w:pPr>
      <w:r>
        <w:rPr>
          <w:rFonts w:ascii="IRNazanin" w:hAnsi="IRNazanin" w:eastAsia="IRNazanin"/>
          <w:color w:val="111111"/>
          <w:sz w:val="28"/>
          <w:sz w:val="28"/>
          <w:szCs w:val="28"/>
          <w:rtl w:val="true"/>
          <w:lang w:bidi="fa-IR"/>
        </w:rPr>
        <w:t>کشنده و جهاد کننده با پیمان‌شکنان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الْقاسِطِینَ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3"/>
        <w:numPr>
          <w:ilvl w:val="2"/>
          <w:numId w:val="1"/>
        </w:numPr>
        <w:rPr/>
      </w:pPr>
      <w:bookmarkStart w:id="1319" w:name="__RefHeading___Toc2635349_211673320"/>
      <w:bookmarkStart w:id="1320" w:name="_Toc592"/>
      <w:bookmarkEnd w:id="1319"/>
      <w:r>
        <w:rPr/>
        <w:t>581</w:t>
      </w:r>
      <w:r>
        <w:rPr>
          <w:rtl w:val="true"/>
        </w:rPr>
        <w:t xml:space="preserve"> </w:t>
      </w:r>
      <w:r>
        <w:rPr>
          <w:rtl w:val="true"/>
        </w:rPr>
        <w:t>قاتِلُهُ أَشْقَی الْآخِرِینَ‌</w:t>
      </w:r>
      <w:bookmarkEnd w:id="1320"/>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اشقی الاولین چه کسی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ناقه صالح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می‌دانی اشقی الآخرین چه کسی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اشقی الآخرین است که محاسن تو را به خون سرت خضاب می‌کند</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321" w:name="__RefHeading___Toc2635351_211673320"/>
      <w:bookmarkStart w:id="1322" w:name="_Toc593"/>
      <w:bookmarkEnd w:id="1321"/>
      <w:r>
        <w:rPr/>
        <w:t>582</w:t>
      </w:r>
      <w:r>
        <w:rPr>
          <w:rtl w:val="true"/>
        </w:rPr>
        <w:t xml:space="preserve"> </w:t>
      </w:r>
      <w:r>
        <w:rPr>
          <w:rtl w:val="true"/>
        </w:rPr>
        <w:t>قاتِلُهُ قاتِلُ الرَّسُولِ‌</w:t>
      </w:r>
      <w:bookmarkEnd w:id="1322"/>
    </w:p>
    <w:p>
      <w:pPr>
        <w:pStyle w:val="BookText"/>
        <w:rPr/>
      </w:pPr>
      <w:r>
        <w:rPr>
          <w:rFonts w:ascii="IRNazanin" w:hAnsi="IRNazanin" w:eastAsia="IRNazanin"/>
          <w:color w:val="111111"/>
          <w:sz w:val="28"/>
          <w:sz w:val="28"/>
          <w:szCs w:val="28"/>
          <w:rtl w:val="true"/>
          <w:lang w:bidi="fa-IR"/>
        </w:rPr>
        <w:t>از جهت قرابت و نزدیکی به رسول خداصلی الله علیه وآله در درجه‌ای است که هرکس او را بکشد، گویا پیامبر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سالِمٌ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1323" w:name="__RefHeading___Toc2635353_211673320"/>
      <w:bookmarkStart w:id="1324" w:name="_Toc594"/>
      <w:bookmarkEnd w:id="1323"/>
      <w:r>
        <w:rPr/>
        <w:t>583</w:t>
      </w:r>
      <w:r>
        <w:rPr>
          <w:rtl w:val="true"/>
        </w:rPr>
        <w:t xml:space="preserve"> </w:t>
      </w:r>
      <w:r>
        <w:rPr>
          <w:rtl w:val="true"/>
        </w:rPr>
        <w:t>قاضِی دَینِ الرَّسُولِ‌</w:t>
      </w:r>
      <w:bookmarkEnd w:id="13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دیون رسول خداصلی الله علیه وآله را ادا کرده و یا آنچه از امانت‌های مردم که در اختیار آن </w:t>
      </w:r>
      <w:bookmarkStart w:id="1325" w:name="pg310_603"/>
    </w:p>
    <w:p>
      <w:pPr>
        <w:pStyle w:val="BookText"/>
        <w:rPr/>
      </w:pPr>
      <w:bookmarkEnd w:id="1325"/>
      <w:r>
        <w:rPr>
          <w:rFonts w:ascii="IRNazanin" w:hAnsi="IRNazanin" w:eastAsia="IRNazanin"/>
          <w:color w:val="111111"/>
          <w:sz w:val="28"/>
          <w:sz w:val="28"/>
          <w:szCs w:val="28"/>
          <w:rtl w:val="true"/>
          <w:lang w:bidi="fa-IR"/>
        </w:rPr>
        <w:t>حضرت بود، را به صاحبان خود بازگرداند؛ هنگام هجرت از مکّه به مدینه، امیرمؤمنان‌علیه السلام برای انجام این‌کارها سه‌روز در مکّه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تَقْضِی دَینِی وَتُنْجِزُ عِداتِی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مرا ادا می‌کنی و وعده‌های مرا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وَصِیی وَوَزِیرِی وَقاضِی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وزیر و جانشین و ادا کننده قرض‌ها و دیون من هستی</w:t>
      </w:r>
      <w:r>
        <w:rPr>
          <w:rFonts w:eastAsia="IRNazanin" w:cs="IRNazanin"/>
          <w:color w:val="111111"/>
          <w:sz w:val="28"/>
          <w:szCs w:val="28"/>
          <w:rtl w:val="true"/>
          <w:lang w:bidi="fa-IR"/>
        </w:rPr>
        <w:t>».</w:t>
      </w:r>
    </w:p>
    <w:p>
      <w:pPr>
        <w:pStyle w:val="Heading3"/>
        <w:numPr>
          <w:ilvl w:val="2"/>
          <w:numId w:val="1"/>
        </w:numPr>
        <w:rPr/>
      </w:pPr>
      <w:bookmarkStart w:id="1326" w:name="__RefHeading___Toc2635355_211673320"/>
      <w:bookmarkStart w:id="1327" w:name="_Toc595"/>
      <w:bookmarkEnd w:id="1326"/>
      <w:r>
        <w:rPr/>
        <w:t>584</w:t>
      </w:r>
      <w:r>
        <w:rPr>
          <w:rtl w:val="true"/>
        </w:rPr>
        <w:t xml:space="preserve"> </w:t>
      </w:r>
      <w:r>
        <w:rPr>
          <w:rtl w:val="true"/>
        </w:rPr>
        <w:t>قامِعُ الْمُشْرِکِینَ‌</w:t>
      </w:r>
      <w:bookmarkEnd w:id="1327"/>
    </w:p>
    <w:p>
      <w:pPr>
        <w:pStyle w:val="BookText"/>
        <w:rPr/>
      </w:pPr>
      <w:r>
        <w:rPr>
          <w:rFonts w:ascii="IRNazanin" w:hAnsi="IRNazanin" w:eastAsia="IRNazanin"/>
          <w:color w:val="111111"/>
          <w:sz w:val="28"/>
          <w:sz w:val="28"/>
          <w:szCs w:val="28"/>
          <w:rtl w:val="true"/>
          <w:lang w:bidi="fa-IR"/>
        </w:rPr>
        <w:t>امیر مؤمنان علی‌علیه السلام پهلوان و شجاعی بود که با فداکاری‌های خود، مشرکان را قلع و قمع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الدِّینِ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328" w:name="__RefHeading___Toc2635357_211673320"/>
      <w:bookmarkStart w:id="1329" w:name="_Toc596"/>
      <w:bookmarkEnd w:id="1328"/>
      <w:r>
        <w:rPr/>
        <w:t>585</w:t>
      </w:r>
      <w:r>
        <w:rPr>
          <w:rtl w:val="true"/>
        </w:rPr>
        <w:t xml:space="preserve"> </w:t>
      </w:r>
      <w:r>
        <w:rPr>
          <w:rtl w:val="true"/>
        </w:rPr>
        <w:t>قِبْلَةُ الْعارِفِینَ‌</w:t>
      </w:r>
      <w:bookmarkEnd w:id="1329"/>
    </w:p>
    <w:p>
      <w:pPr>
        <w:pStyle w:val="BookText"/>
        <w:rPr/>
      </w:pPr>
      <w:r>
        <w:rPr>
          <w:rFonts w:ascii="IRNazanin" w:hAnsi="IRNazanin" w:eastAsia="IRNazanin"/>
          <w:color w:val="111111"/>
          <w:sz w:val="28"/>
          <w:sz w:val="28"/>
          <w:szCs w:val="28"/>
          <w:rtl w:val="true"/>
          <w:lang w:bidi="fa-IR"/>
        </w:rPr>
        <w:t>همه عارفان و خداشناسان عالم رو به سوی او دارند و از او به خدا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جمعی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یدْخُلُ عَلَیکُمْ مِنَ الْبابِ رَجُلٌ هُوَ سَیدُ الْوَصِیینَ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الْعارِفِینَ وَیعْسُوبُ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هم‌اینک فردی از این در بر شما وارد می‌شود که‌بزرگ وصیان و قبله عارفان و رهبر دین‌است</w:t>
      </w:r>
      <w:r>
        <w:rPr>
          <w:rFonts w:eastAsia="IRNazanin" w:cs="IRNazanin"/>
          <w:color w:val="111111"/>
          <w:sz w:val="28"/>
          <w:szCs w:val="28"/>
          <w:rtl w:val="true"/>
          <w:lang w:bidi="fa-IR"/>
        </w:rPr>
        <w:t>».</w:t>
      </w:r>
    </w:p>
    <w:p>
      <w:pPr>
        <w:pStyle w:val="Heading3"/>
        <w:numPr>
          <w:ilvl w:val="2"/>
          <w:numId w:val="1"/>
        </w:numPr>
        <w:rPr/>
      </w:pPr>
      <w:bookmarkStart w:id="1330" w:name="__RefHeading___Toc2635359_211673320"/>
      <w:bookmarkStart w:id="1331" w:name="_Toc597"/>
      <w:bookmarkEnd w:id="1330"/>
      <w:r>
        <w:rPr/>
        <w:t>586</w:t>
      </w:r>
      <w:r>
        <w:rPr>
          <w:rtl w:val="true"/>
        </w:rPr>
        <w:t xml:space="preserve"> </w:t>
      </w:r>
      <w:r>
        <w:rPr>
          <w:rtl w:val="true"/>
        </w:rPr>
        <w:t>قَبُولُ الْأَعْمالِ بِحُبِّهِ‌</w:t>
      </w:r>
      <w:bookmarkEnd w:id="1331"/>
    </w:p>
    <w:p>
      <w:pPr>
        <w:pStyle w:val="BookText"/>
        <w:rPr/>
      </w:pPr>
      <w:r>
        <w:rPr>
          <w:rFonts w:ascii="IRNazanin" w:hAnsi="IRNazanin" w:eastAsia="IRNazanin"/>
          <w:color w:val="111111"/>
          <w:sz w:val="28"/>
          <w:sz w:val="28"/>
          <w:szCs w:val="28"/>
          <w:rtl w:val="true"/>
          <w:lang w:bidi="fa-IR"/>
        </w:rPr>
        <w:t>پذیرش اعمال انسان‌ها در روز قیامت، به واسطه دوست داشتن علی‌علیه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یذِیبُ السَّیئاتِ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1332" w:name="__RefHeading___Toc2635361_211673320"/>
      <w:bookmarkStart w:id="1333" w:name="_Toc598"/>
      <w:bookmarkEnd w:id="1332"/>
      <w:r>
        <w:rPr/>
        <w:t>587</w:t>
      </w:r>
      <w:r>
        <w:rPr>
          <w:rtl w:val="true"/>
        </w:rPr>
        <w:t xml:space="preserve"> </w:t>
      </w:r>
      <w:r>
        <w:rPr>
          <w:rtl w:val="true"/>
        </w:rPr>
        <w:t>الْقُرْآنُ مَعَ عَلِی‌ّ</w:t>
      </w:r>
      <w:bookmarkEnd w:id="1333"/>
    </w:p>
    <w:p>
      <w:pPr>
        <w:pStyle w:val="BookText"/>
        <w:rPr/>
      </w:pPr>
      <w:r>
        <w:rPr>
          <w:rFonts w:ascii="IRNazanin" w:hAnsi="IRNazanin" w:eastAsia="IRNazanin"/>
          <w:color w:val="111111"/>
          <w:sz w:val="28"/>
          <w:sz w:val="28"/>
          <w:szCs w:val="28"/>
          <w:rtl w:val="true"/>
          <w:lang w:bidi="fa-IR"/>
        </w:rPr>
        <w:t>قرآن همیشه با امام علی‌علیه السلام و در جانب اوست و از او جدا نمی‌شود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Heading3"/>
        <w:numPr>
          <w:ilvl w:val="2"/>
          <w:numId w:val="1"/>
        </w:numPr>
        <w:rPr/>
      </w:pPr>
      <w:bookmarkStart w:id="1334" w:name="__RefHeading___Toc2635363_211673320"/>
      <w:bookmarkStart w:id="1335" w:name="_Toc599"/>
      <w:bookmarkEnd w:id="1334"/>
      <w:r>
        <w:rPr/>
        <w:t>588</w:t>
      </w:r>
      <w:r>
        <w:rPr>
          <w:rtl w:val="true"/>
        </w:rPr>
        <w:t xml:space="preserve"> </w:t>
      </w:r>
      <w:r>
        <w:rPr>
          <w:rtl w:val="true"/>
        </w:rPr>
        <w:t>قَرِینُ الرَّسُولِ‌</w:t>
      </w:r>
      <w:bookmarkEnd w:id="1335"/>
    </w:p>
    <w:p>
      <w:pPr>
        <w:pStyle w:val="BookText"/>
        <w:rPr/>
      </w:pPr>
      <w:r>
        <w:rPr>
          <w:rFonts w:ascii="IRNazanin" w:hAnsi="IRNazanin" w:eastAsia="IRNazanin"/>
          <w:color w:val="111111"/>
          <w:sz w:val="28"/>
          <w:sz w:val="28"/>
          <w:szCs w:val="28"/>
          <w:rtl w:val="true"/>
          <w:lang w:bidi="fa-IR"/>
        </w:rPr>
        <w:t>قرین از قران و اقتران به معنای کسی که همیشه همراه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قرین رسول خداصلی الله علیه وآله است که حضرت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قَرِینِی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قرین و همراه من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آن حضرت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قَرِینُهُ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قرین رسول خدا در دنیا و آخرت است</w:t>
      </w:r>
      <w:r>
        <w:rPr>
          <w:rFonts w:eastAsia="IRNazanin" w:cs="IRNazanin"/>
          <w:color w:val="111111"/>
          <w:sz w:val="28"/>
          <w:szCs w:val="28"/>
          <w:rtl w:val="true"/>
          <w:lang w:bidi="fa-IR"/>
        </w:rPr>
        <w:t>».</w:t>
      </w:r>
    </w:p>
    <w:p>
      <w:pPr>
        <w:pStyle w:val="Heading3"/>
        <w:numPr>
          <w:ilvl w:val="2"/>
          <w:numId w:val="1"/>
        </w:numPr>
        <w:rPr/>
      </w:pPr>
      <w:bookmarkStart w:id="1336" w:name="__RefHeading___Toc2635365_211673320"/>
      <w:bookmarkStart w:id="1337" w:name="_Toc600"/>
      <w:bookmarkEnd w:id="1336"/>
      <w:r>
        <w:rPr/>
        <w:t>589</w:t>
      </w:r>
      <w:r>
        <w:rPr>
          <w:rtl w:val="true"/>
        </w:rPr>
        <w:t xml:space="preserve"> </w:t>
      </w:r>
      <w:r>
        <w:rPr>
          <w:rtl w:val="true"/>
        </w:rPr>
        <w:t>قَسِیمُ الْجَنَّةِ وَ النّارِ</w:t>
      </w:r>
      <w:bookmarkEnd w:id="1337"/>
    </w:p>
    <w:p>
      <w:pPr>
        <w:pStyle w:val="BookText"/>
        <w:rPr/>
      </w:pPr>
      <w:r>
        <w:rPr>
          <w:rFonts w:ascii="IRNazanin" w:hAnsi="IRNazanin" w:eastAsia="IRNazanin"/>
          <w:color w:val="111111"/>
          <w:sz w:val="28"/>
          <w:sz w:val="28"/>
          <w:szCs w:val="28"/>
          <w:rtl w:val="true"/>
          <w:lang w:bidi="fa-IR"/>
        </w:rPr>
        <w:t>بهشت و جهنم را تقسیم می‌کند؛ یعنی اینکه بهشت برای دوستان و شیعیان او و جهنم برای دشمنان و معاندان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قَسِیمُ الْجَنَّةِ وَالنّارِ تُدْخِلُ مُحِبِّیکَ الْجَنَّةَ وَمُبْغِضِیکَ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5"/>
      </w:r>
      <w:bookmarkStart w:id="1338" w:name="pg310_604"/>
    </w:p>
    <w:p>
      <w:pPr>
        <w:pStyle w:val="BookText"/>
        <w:rPr/>
      </w:pPr>
      <w:bookmarkEnd w:id="1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تقسیم کننده بهشت و جهنم هستی، دوستانت را به بهشت و دشمنانت را به جهنم داخل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نیز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قَسِیمِ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تقسیم کننده بهشت و آتش است</w:t>
      </w:r>
      <w:r>
        <w:rPr>
          <w:rFonts w:eastAsia="IRNazanin" w:cs="IRNazanin"/>
          <w:color w:val="111111"/>
          <w:sz w:val="28"/>
          <w:szCs w:val="28"/>
          <w:rtl w:val="true"/>
          <w:lang w:bidi="fa-IR"/>
        </w:rPr>
        <w:t>».</w:t>
      </w:r>
    </w:p>
    <w:p>
      <w:pPr>
        <w:pStyle w:val="Heading3"/>
        <w:numPr>
          <w:ilvl w:val="2"/>
          <w:numId w:val="1"/>
        </w:numPr>
        <w:rPr/>
      </w:pPr>
      <w:bookmarkStart w:id="1339" w:name="__RefHeading___Toc2635367_211673320"/>
      <w:bookmarkStart w:id="1340" w:name="_Toc601"/>
      <w:bookmarkEnd w:id="1339"/>
      <w:r>
        <w:rPr/>
        <w:t>590</w:t>
      </w:r>
      <w:r>
        <w:rPr>
          <w:rtl w:val="true"/>
        </w:rPr>
        <w:t xml:space="preserve"> </w:t>
      </w:r>
      <w:r>
        <w:rPr>
          <w:rtl w:val="true"/>
        </w:rPr>
        <w:t>قُصُورُهُ کَعَدَدِ الْبَشَرِ</w:t>
      </w:r>
      <w:bookmarkEnd w:id="1340"/>
    </w:p>
    <w:p>
      <w:pPr>
        <w:pStyle w:val="BookText"/>
        <w:rPr/>
      </w:pPr>
      <w:r>
        <w:rPr>
          <w:rFonts w:ascii="IRNazanin" w:hAnsi="IRNazanin" w:eastAsia="IRNazanin"/>
          <w:color w:val="111111"/>
          <w:sz w:val="28"/>
          <w:sz w:val="28"/>
          <w:szCs w:val="28"/>
          <w:rtl w:val="true"/>
          <w:lang w:bidi="fa-IR"/>
        </w:rPr>
        <w:t>قصر و کاخ‌های بهشتی‌اش به تعداد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حُورُهُ أَکْثَرُ مِنْ وَرَقِ الشَّجَرِ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341" w:name="__RefHeading___Toc2635369_211673320"/>
      <w:bookmarkStart w:id="1342" w:name="_Toc602"/>
      <w:bookmarkEnd w:id="1341"/>
      <w:r>
        <w:rPr/>
        <w:t>591</w:t>
      </w:r>
      <w:r>
        <w:rPr>
          <w:rtl w:val="true"/>
        </w:rPr>
        <w:t xml:space="preserve"> </w:t>
      </w:r>
      <w:r>
        <w:rPr>
          <w:rtl w:val="true"/>
        </w:rPr>
        <w:t>قَضِیبُ الْجَنَّةِ</w:t>
      </w:r>
      <w:bookmarkEnd w:id="1342"/>
    </w:p>
    <w:p>
      <w:pPr>
        <w:pStyle w:val="BookText"/>
        <w:rPr/>
      </w:pPr>
      <w:r>
        <w:rPr>
          <w:rFonts w:ascii="IRNazanin" w:hAnsi="IRNazanin" w:eastAsia="IRNazanin"/>
          <w:color w:val="111111"/>
          <w:sz w:val="28"/>
          <w:sz w:val="28"/>
          <w:szCs w:val="28"/>
          <w:rtl w:val="true"/>
          <w:lang w:bidi="fa-IR"/>
        </w:rPr>
        <w:t>دستگیره درب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قضیب در لغت؛ شاخه درخت و شمشیر تیز و برّان و جایگاه دستگیری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از رسول خداصلی الله علیه وآله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عَلِیاً قَضِیباً فِی الْجَنَّةِ، مَنْ تَمَسَّکَ بِهِ فَهُوَ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علی‌علیه السلام را به عنوان دستگیره درب بهشت قرار داده، هرکه به او تمسک جوید، حتماً از اهل بهشت خواهد شد</w:t>
      </w:r>
      <w:r>
        <w:rPr>
          <w:rFonts w:eastAsia="IRNazanin" w:cs="IRNazanin"/>
          <w:color w:val="111111"/>
          <w:sz w:val="28"/>
          <w:szCs w:val="28"/>
          <w:rtl w:val="true"/>
          <w:lang w:bidi="fa-IR"/>
        </w:rPr>
        <w:t>».</w:t>
      </w:r>
    </w:p>
    <w:p>
      <w:pPr>
        <w:pStyle w:val="Heading3"/>
        <w:numPr>
          <w:ilvl w:val="2"/>
          <w:numId w:val="1"/>
        </w:numPr>
        <w:rPr/>
      </w:pPr>
      <w:bookmarkStart w:id="1343" w:name="__RefHeading___Toc2635371_211673320"/>
      <w:bookmarkStart w:id="1344" w:name="_Toc603"/>
      <w:bookmarkEnd w:id="1343"/>
      <w:r>
        <w:rPr/>
        <w:t>592</w:t>
      </w:r>
      <w:r>
        <w:rPr>
          <w:rtl w:val="true"/>
        </w:rPr>
        <w:t xml:space="preserve"> </w:t>
      </w:r>
      <w:r>
        <w:rPr>
          <w:rtl w:val="true"/>
        </w:rPr>
        <w:t>الْقَمَرُ السّارِی‌</w:t>
      </w:r>
      <w:bookmarkEnd w:id="1344"/>
    </w:p>
    <w:p>
      <w:pPr>
        <w:pStyle w:val="BookText"/>
        <w:rPr/>
      </w:pPr>
      <w:r>
        <w:rPr>
          <w:rFonts w:ascii="IRNazanin" w:hAnsi="IRNazanin" w:eastAsia="IRNazanin"/>
          <w:color w:val="111111"/>
          <w:sz w:val="28"/>
          <w:sz w:val="28"/>
          <w:szCs w:val="28"/>
          <w:rtl w:val="true"/>
          <w:lang w:bidi="fa-IR"/>
        </w:rPr>
        <w:t>ماه روشنی‌بخش در گردش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همانند ماه نورانی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خِصالُ الْأَنْبِیاءِ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3"/>
        <w:numPr>
          <w:ilvl w:val="2"/>
          <w:numId w:val="1"/>
        </w:numPr>
        <w:rPr/>
      </w:pPr>
      <w:bookmarkStart w:id="1345" w:name="__RefHeading___Toc2635373_211673320"/>
      <w:bookmarkStart w:id="1346" w:name="_Toc604"/>
      <w:bookmarkEnd w:id="1345"/>
      <w:r>
        <w:rPr/>
        <w:t>593</w:t>
      </w:r>
      <w:r>
        <w:rPr>
          <w:rtl w:val="true"/>
        </w:rPr>
        <w:t xml:space="preserve"> </w:t>
      </w:r>
      <w:r>
        <w:rPr>
          <w:rtl w:val="true"/>
        </w:rPr>
        <w:t>قَمَرُ سَمآءِ الدُّنْیا</w:t>
      </w:r>
      <w:bookmarkEnd w:id="1346"/>
    </w:p>
    <w:p>
      <w:pPr>
        <w:pStyle w:val="BookText"/>
        <w:rPr/>
      </w:pPr>
      <w:r>
        <w:rPr>
          <w:rFonts w:ascii="IRNazanin" w:hAnsi="IRNazanin" w:eastAsia="IRNazanin"/>
          <w:color w:val="111111"/>
          <w:sz w:val="28"/>
          <w:sz w:val="28"/>
          <w:szCs w:val="28"/>
          <w:rtl w:val="true"/>
          <w:lang w:bidi="fa-IR"/>
        </w:rPr>
        <w:t>برای اهل دنیا چون ماه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السَّمآءِ السّابِعَةِ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Heading3"/>
        <w:numPr>
          <w:ilvl w:val="2"/>
          <w:numId w:val="1"/>
        </w:numPr>
        <w:rPr/>
      </w:pPr>
      <w:bookmarkStart w:id="1347" w:name="__RefHeading___Toc2635375_211673320"/>
      <w:bookmarkStart w:id="1348" w:name="_Toc605"/>
      <w:bookmarkEnd w:id="1347"/>
      <w:r>
        <w:rPr/>
        <w:t>594</w:t>
      </w:r>
      <w:r>
        <w:rPr>
          <w:rtl w:val="true"/>
        </w:rPr>
        <w:t xml:space="preserve"> </w:t>
      </w:r>
      <w:r>
        <w:rPr>
          <w:rtl w:val="true"/>
        </w:rPr>
        <w:t>قُوَّتُهُ قُوَّةُ داوُدَ</w:t>
      </w:r>
      <w:bookmarkEnd w:id="1348"/>
    </w:p>
    <w:p>
      <w:pPr>
        <w:pStyle w:val="BookText"/>
        <w:rPr/>
      </w:pPr>
      <w:r>
        <w:rPr>
          <w:rFonts w:ascii="IRNazanin" w:hAnsi="IRNazanin" w:eastAsia="IRNazanin"/>
          <w:color w:val="111111"/>
          <w:sz w:val="28"/>
          <w:sz w:val="28"/>
          <w:szCs w:val="28"/>
          <w:rtl w:val="true"/>
          <w:lang w:bidi="fa-IR"/>
        </w:rPr>
        <w:t>در شجاعت و قدرت بازو به مانند حضرت داودعلیه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بَهْجَتُهُ بَهْجَةُ سُلَیمانَ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349" w:name="__RefHeading___Toc2635377_211673320"/>
      <w:bookmarkStart w:id="1350" w:name="_Toc606"/>
      <w:bookmarkEnd w:id="1349"/>
      <w:r>
        <w:rPr/>
        <w:t>595</w:t>
      </w:r>
      <w:r>
        <w:rPr>
          <w:rtl w:val="true"/>
        </w:rPr>
        <w:t xml:space="preserve"> </w:t>
      </w:r>
      <w:r>
        <w:rPr>
          <w:rtl w:val="true"/>
        </w:rPr>
        <w:t>قَوْلُهُ قَوْلُ الرَّسُولِ‌</w:t>
      </w:r>
      <w:bookmarkEnd w:id="1350"/>
    </w:p>
    <w:p>
      <w:pPr>
        <w:pStyle w:val="BookText"/>
        <w:rPr/>
      </w:pPr>
      <w:r>
        <w:rPr>
          <w:rFonts w:ascii="IRNazanin" w:hAnsi="IRNazanin" w:eastAsia="IRNazanin"/>
          <w:color w:val="111111"/>
          <w:sz w:val="28"/>
          <w:sz w:val="28"/>
          <w:szCs w:val="28"/>
          <w:rtl w:val="true"/>
          <w:lang w:bidi="fa-IR"/>
        </w:rPr>
        <w:t>سخن او سخن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351" w:name="__RefHeading___Toc2635379_211673320"/>
      <w:bookmarkStart w:id="1352" w:name="_Toc607"/>
      <w:bookmarkEnd w:id="1351"/>
      <w:r>
        <w:rPr/>
        <w:t>596</w:t>
      </w:r>
      <w:r>
        <w:rPr>
          <w:rtl w:val="true"/>
        </w:rPr>
        <w:t xml:space="preserve"> </w:t>
      </w:r>
      <w:r>
        <w:rPr>
          <w:rtl w:val="true"/>
        </w:rPr>
        <w:t>قَوِی فِی الْبَدَنِ‌</w:t>
      </w:r>
      <w:bookmarkEnd w:id="1352"/>
    </w:p>
    <w:p>
      <w:pPr>
        <w:pStyle w:val="BookText"/>
        <w:rPr/>
      </w:pPr>
      <w:r>
        <w:rPr>
          <w:rFonts w:ascii="IRNazanin" w:hAnsi="IRNazanin" w:eastAsia="IRNazanin"/>
          <w:color w:val="111111"/>
          <w:sz w:val="28"/>
          <w:sz w:val="28"/>
          <w:szCs w:val="28"/>
          <w:rtl w:val="true"/>
          <w:lang w:bidi="fa-IR"/>
        </w:rPr>
        <w:t>از لحاظ جسمی و بدنی، بسیار شجاع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امیرالمؤمنین‌علیه السلام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کَما قالَ رَسُولُ اللَّهِ‌صلی الله علیه وآله، قَوِیاً فِی 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همان‌طور که رسول خداصلی الله علیه وآله فرموده از لحاظ بدنی نیز قوی بودی</w:t>
      </w:r>
      <w:r>
        <w:rPr>
          <w:rFonts w:eastAsia="IRNazanin" w:cs="IRNazanin"/>
          <w:color w:val="111111"/>
          <w:sz w:val="28"/>
          <w:szCs w:val="28"/>
          <w:rtl w:val="true"/>
          <w:lang w:bidi="fa-IR"/>
        </w:rPr>
        <w:t>».</w:t>
      </w:r>
    </w:p>
    <w:p>
      <w:pPr>
        <w:pStyle w:val="Heading3"/>
        <w:numPr>
          <w:ilvl w:val="2"/>
          <w:numId w:val="1"/>
        </w:numPr>
        <w:rPr/>
      </w:pPr>
      <w:bookmarkStart w:id="1353" w:name="__RefHeading___Toc2635381_211673320"/>
      <w:bookmarkStart w:id="1354" w:name="_Toc608"/>
      <w:bookmarkEnd w:id="1353"/>
      <w:r>
        <w:rPr/>
        <w:t>597</w:t>
      </w:r>
      <w:r>
        <w:rPr>
          <w:rtl w:val="true"/>
        </w:rPr>
        <w:t xml:space="preserve"> </w:t>
      </w:r>
      <w:r>
        <w:rPr>
          <w:rtl w:val="true"/>
        </w:rPr>
        <w:t>کاشِفُ الْکُرُوبِ‌</w:t>
      </w:r>
      <w:bookmarkEnd w:id="1354"/>
    </w:p>
    <w:p>
      <w:pPr>
        <w:pStyle w:val="BookText"/>
        <w:rPr/>
      </w:pPr>
      <w:r>
        <w:rPr>
          <w:rFonts w:ascii="IRNazanin" w:hAnsi="IRNazanin" w:eastAsia="IRNazanin"/>
          <w:color w:val="111111"/>
          <w:sz w:val="28"/>
          <w:sz w:val="28"/>
          <w:szCs w:val="28"/>
          <w:rtl w:val="true"/>
          <w:lang w:bidi="fa-IR"/>
        </w:rPr>
        <w:t>برطرف کننده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355" w:name="__RefHeading___Toc2635383_211673320"/>
      <w:bookmarkStart w:id="1356" w:name="_Toc609"/>
      <w:bookmarkEnd w:id="1355"/>
      <w:r>
        <w:rPr/>
        <w:t>598</w:t>
      </w:r>
      <w:r>
        <w:rPr>
          <w:rtl w:val="true"/>
        </w:rPr>
        <w:t xml:space="preserve"> </w:t>
      </w:r>
      <w:r>
        <w:rPr>
          <w:rtl w:val="true"/>
        </w:rPr>
        <w:t>کَبِیرُ الْأُمَّةِ</w:t>
      </w:r>
      <w:bookmarkEnd w:id="1356"/>
    </w:p>
    <w:p>
      <w:pPr>
        <w:pStyle w:val="BookText"/>
        <w:rPr/>
      </w:pPr>
      <w:r>
        <w:rPr>
          <w:rFonts w:ascii="IRNazanin" w:hAnsi="IRNazanin" w:eastAsia="IRNazanin"/>
          <w:color w:val="111111"/>
          <w:sz w:val="28"/>
          <w:sz w:val="28"/>
          <w:szCs w:val="28"/>
          <w:rtl w:val="true"/>
          <w:lang w:bidi="fa-IR"/>
        </w:rPr>
        <w:t>بزرگ و سرور امّت اسلام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الْأُمَّةِ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1357" w:name="pg310_605"/>
    </w:p>
    <w:p>
      <w:pPr>
        <w:pStyle w:val="Heading3"/>
        <w:numPr>
          <w:ilvl w:val="2"/>
          <w:numId w:val="1"/>
        </w:numPr>
        <w:rPr/>
      </w:pPr>
      <w:bookmarkStart w:id="1358" w:name="__RefHeading___Toc2635385_211673320"/>
      <w:bookmarkStart w:id="1359" w:name="_Toc610"/>
      <w:bookmarkEnd w:id="1357"/>
      <w:bookmarkEnd w:id="1358"/>
      <w:r>
        <w:rPr/>
        <w:t>599</w:t>
      </w:r>
      <w:r>
        <w:rPr>
          <w:rtl w:val="true"/>
        </w:rPr>
        <w:t xml:space="preserve"> </w:t>
      </w:r>
      <w:r>
        <w:rPr>
          <w:rtl w:val="true"/>
        </w:rPr>
        <w:t>کَبِیرٌ فِی الْأَرْضِ‌</w:t>
      </w:r>
      <w:bookmarkEnd w:id="1359"/>
    </w:p>
    <w:p>
      <w:pPr>
        <w:pStyle w:val="BookText"/>
        <w:rPr/>
      </w:pPr>
      <w:r>
        <w:rPr>
          <w:rFonts w:ascii="IRNazanin" w:hAnsi="IRNazanin" w:eastAsia="IRNazanin"/>
          <w:color w:val="111111"/>
          <w:sz w:val="28"/>
          <w:sz w:val="28"/>
          <w:szCs w:val="28"/>
          <w:rtl w:val="true"/>
          <w:lang w:bidi="fa-IR"/>
        </w:rPr>
        <w:t>بین اهل زمین بزرگ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کَما قالَ رَسُولُ اللَّهِ‌صلی الله علیه وآله، کَبِیراً فِی الْأَرْضِ، جَلِیلاً فِی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همان‌گونه که رسول خداصلی الله علیه وآله فرموده است در زمین بزرگ هستی و در آسمان با عظمت و جلالت می‌باشی</w:t>
      </w:r>
      <w:r>
        <w:rPr>
          <w:rFonts w:eastAsia="IRNazanin" w:cs="IRNazanin"/>
          <w:color w:val="111111"/>
          <w:sz w:val="28"/>
          <w:szCs w:val="28"/>
          <w:rtl w:val="true"/>
          <w:lang w:bidi="fa-IR"/>
        </w:rPr>
        <w:t>».</w:t>
      </w:r>
    </w:p>
    <w:p>
      <w:pPr>
        <w:pStyle w:val="Heading3"/>
        <w:numPr>
          <w:ilvl w:val="2"/>
          <w:numId w:val="1"/>
        </w:numPr>
        <w:rPr/>
      </w:pPr>
      <w:bookmarkStart w:id="1360" w:name="__RefHeading___Toc2635387_211673320"/>
      <w:bookmarkStart w:id="1361" w:name="_Toc611"/>
      <w:bookmarkEnd w:id="1360"/>
      <w:r>
        <w:rPr/>
        <w:t>600</w:t>
      </w:r>
      <w:r>
        <w:rPr>
          <w:rtl w:val="true"/>
        </w:rPr>
        <w:t xml:space="preserve"> </w:t>
      </w:r>
      <w:r>
        <w:rPr>
          <w:rtl w:val="true"/>
        </w:rPr>
        <w:t>الْکَرّارُ</w:t>
      </w:r>
      <w:bookmarkEnd w:id="1361"/>
    </w:p>
    <w:p>
      <w:pPr>
        <w:pStyle w:val="BookText"/>
        <w:rPr/>
      </w:pPr>
      <w:r>
        <w:rPr>
          <w:rFonts w:ascii="IRNazanin" w:hAnsi="IRNazanin" w:eastAsia="IRNazanin"/>
          <w:color w:val="111111"/>
          <w:sz w:val="28"/>
          <w:sz w:val="28"/>
          <w:szCs w:val="28"/>
          <w:rtl w:val="true"/>
          <w:lang w:bidi="fa-IR"/>
        </w:rPr>
        <w:t>کرّ و کَرّة؛ 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یعنی کسی که دائماً در حال حمله به دشمن می‌باشد، و هیچ فراری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القابی است که رسول خداصلی الله علیه وآله به امیرمؤمنان‌علیه السلام فرموده، خصوصاً در جریان جنگ خیبر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لَأَعْطِینَّ الرّایةَ غَداً رَجُلاً یحِبُّ اللَّهَ وَرَسُولَهُ وَیحِبُّهُ اللَّهُ وَرَسُولُهُ کَرّاراً غَیرَ فَرّارٍ لا یرْجِعُ حَتّی یفْتَحَ اللَّهُ عَلی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پرچم را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می‌دهم که هم او، خدا و رسولش را دوست دارد و هم خدا و رسولش، او را دوست دارند، او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برنمی‌گردد مگر اینکه خداوند پیروزی را نصیب وی کند</w:t>
      </w:r>
      <w:r>
        <w:rPr>
          <w:rFonts w:eastAsia="IRNazanin" w:cs="IRNazanin"/>
          <w:color w:val="111111"/>
          <w:sz w:val="28"/>
          <w:szCs w:val="28"/>
          <w:rtl w:val="true"/>
          <w:lang w:bidi="fa-IR"/>
        </w:rPr>
        <w:t>».</w:t>
      </w:r>
    </w:p>
    <w:p>
      <w:pPr>
        <w:pStyle w:val="Heading3"/>
        <w:numPr>
          <w:ilvl w:val="2"/>
          <w:numId w:val="1"/>
        </w:numPr>
        <w:rPr/>
      </w:pPr>
      <w:bookmarkStart w:id="1362" w:name="__RefHeading___Toc2635389_211673320"/>
      <w:bookmarkStart w:id="1363" w:name="_Toc612"/>
      <w:bookmarkEnd w:id="1362"/>
      <w:r>
        <w:rPr/>
        <w:t>601</w:t>
      </w:r>
      <w:r>
        <w:rPr>
          <w:rtl w:val="true"/>
        </w:rPr>
        <w:t xml:space="preserve"> </w:t>
      </w:r>
      <w:r>
        <w:rPr>
          <w:rtl w:val="true"/>
        </w:rPr>
        <w:t>کَرّارُ الرَّسُولِ‌</w:t>
      </w:r>
      <w:bookmarkEnd w:id="1363"/>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کردند، زاهدترین مردم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وَصِیی وَابْنُ عَمِّی وَأَخِی وَحَیدَرِی وَکَرّارِی وَصَمْصامِی وَأَسَدِی وَأَسَدُ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من، پسرعمو، برادر و حیدر و کرار من است، او شمشیر قدرت من و اسد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درکنار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ادبیات فارسی به کار می‌رود که به شجاعت و دلاوری آن امام اشاره دارد، چنان‌که شاعر می‌گوید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همچنان در قهر جباران به تیغ ذوالفقار</w:t>
      </w:r>
    </w:p>
    <w:p>
      <w:pPr>
        <w:pStyle w:val="BookText"/>
        <w:rPr/>
      </w:pPr>
      <w:r>
        <w:rPr>
          <w:rFonts w:ascii="IRNazanin" w:hAnsi="IRNazanin" w:eastAsia="IRNazanin"/>
          <w:color w:val="111111"/>
          <w:sz w:val="28"/>
          <w:sz w:val="28"/>
          <w:szCs w:val="28"/>
          <w:rtl w:val="true"/>
          <w:lang w:bidi="fa-IR"/>
        </w:rPr>
        <w:t>هیچ‌کس انباز و یار حیدر کرار نیست‌</w:t>
      </w:r>
    </w:p>
    <w:p>
      <w:pPr>
        <w:pStyle w:val="Heading3"/>
        <w:numPr>
          <w:ilvl w:val="2"/>
          <w:numId w:val="1"/>
        </w:numPr>
        <w:rPr/>
      </w:pPr>
      <w:bookmarkStart w:id="1364" w:name="__RefHeading___Toc2635391_211673320"/>
      <w:bookmarkStart w:id="1365" w:name="_Toc613"/>
      <w:bookmarkEnd w:id="1364"/>
      <w:r>
        <w:rPr/>
        <w:t>602</w:t>
      </w:r>
      <w:r>
        <w:rPr>
          <w:rtl w:val="true"/>
        </w:rPr>
        <w:t xml:space="preserve"> </w:t>
      </w:r>
      <w:r>
        <w:rPr>
          <w:rtl w:val="true"/>
        </w:rPr>
        <w:t>کَرامَةُ الْعَساکِرِ</w:t>
      </w:r>
      <w:bookmarkEnd w:id="1365"/>
    </w:p>
    <w:p>
      <w:pPr>
        <w:pStyle w:val="BookText"/>
        <w:rPr/>
      </w:pPr>
      <w:r>
        <w:rPr>
          <w:rFonts w:ascii="IRNazanin" w:hAnsi="IRNazanin" w:eastAsia="IRNazanin"/>
          <w:color w:val="111111"/>
          <w:sz w:val="28"/>
          <w:sz w:val="28"/>
          <w:szCs w:val="28"/>
          <w:rtl w:val="true"/>
          <w:lang w:bidi="fa-IR"/>
        </w:rPr>
        <w:t>کسی که موجب بزرگی و عظمت لشکر و سپاه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خِصْبُ الْبِلادِ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3"/>
        <w:numPr>
          <w:ilvl w:val="2"/>
          <w:numId w:val="1"/>
        </w:numPr>
        <w:rPr/>
      </w:pPr>
      <w:bookmarkStart w:id="1366" w:name="__RefHeading___Toc2635393_211673320"/>
      <w:bookmarkStart w:id="1367" w:name="_Toc614"/>
      <w:bookmarkEnd w:id="1366"/>
      <w:r>
        <w:rPr/>
        <w:t>603</w:t>
      </w:r>
      <w:r>
        <w:rPr>
          <w:rtl w:val="true"/>
        </w:rPr>
        <w:t xml:space="preserve"> </w:t>
      </w:r>
      <w:r>
        <w:rPr>
          <w:rtl w:val="true"/>
        </w:rPr>
        <w:t>الْکُفْرُ بِهِ کُفْرٌ بِاللَّهِ‌</w:t>
      </w:r>
      <w:bookmarkEnd w:id="1367"/>
    </w:p>
    <w:p>
      <w:pPr>
        <w:pStyle w:val="BookText"/>
        <w:rPr/>
      </w:pPr>
      <w:r>
        <w:rPr>
          <w:rFonts w:ascii="IRNazanin" w:hAnsi="IRNazanin" w:eastAsia="IRNazanin"/>
          <w:color w:val="111111"/>
          <w:sz w:val="28"/>
          <w:sz w:val="28"/>
          <w:szCs w:val="28"/>
          <w:rtl w:val="true"/>
          <w:lang w:bidi="fa-IR"/>
        </w:rPr>
        <w:t>کافر شدن به مقام او، کافر شدن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إِنْکارُهُ إِنْکارُ اللَّهِ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368" w:name="__RefHeading___Toc2635395_211673320"/>
      <w:bookmarkStart w:id="1369" w:name="_Toc615"/>
      <w:bookmarkEnd w:id="1368"/>
      <w:r>
        <w:rPr/>
        <w:t>604</w:t>
      </w:r>
      <w:r>
        <w:rPr>
          <w:rtl w:val="true"/>
        </w:rPr>
        <w:t xml:space="preserve"> </w:t>
      </w:r>
      <w:r>
        <w:rPr>
          <w:rtl w:val="true"/>
        </w:rPr>
        <w:t>کُلُّ الْإِیمانِ‌</w:t>
      </w:r>
      <w:bookmarkEnd w:id="13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هستی و وجود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دشمنان اسلام به جنگ آمده بودند، وقتی علی‌علیه السلام در برابر عمرو بن عبدود قرار گرفت، پیامبرصلی الله علیه وآله فرمود</w:t>
      </w:r>
      <w:r>
        <w:rPr>
          <w:rFonts w:eastAsia="IRNazanin" w:cs="IRNazanin"/>
          <w:color w:val="111111"/>
          <w:sz w:val="28"/>
          <w:szCs w:val="28"/>
          <w:rtl w:val="true"/>
          <w:lang w:bidi="fa-IR"/>
        </w:rPr>
        <w:t xml:space="preserve">: </w:t>
      </w:r>
      <w:bookmarkStart w:id="1370" w:name="pg310_606"/>
    </w:p>
    <w:p>
      <w:pPr>
        <w:pStyle w:val="BookText"/>
        <w:rPr/>
      </w:pPr>
      <w:bookmarkEnd w:id="1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الشِّرْکِ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تمام هستی و وجود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شرک، ظاهر و آشکار شده است</w:t>
      </w:r>
      <w:r>
        <w:rPr>
          <w:rFonts w:eastAsia="IRNazanin" w:cs="IRNazanin"/>
          <w:color w:val="111111"/>
          <w:sz w:val="28"/>
          <w:szCs w:val="28"/>
          <w:rtl w:val="true"/>
          <w:lang w:bidi="fa-IR"/>
        </w:rPr>
        <w:t>».</w:t>
      </w:r>
    </w:p>
    <w:p>
      <w:pPr>
        <w:pStyle w:val="Heading3"/>
        <w:numPr>
          <w:ilvl w:val="2"/>
          <w:numId w:val="1"/>
        </w:numPr>
        <w:rPr/>
      </w:pPr>
      <w:bookmarkStart w:id="1371" w:name="__RefHeading___Toc2635397_211673320"/>
      <w:bookmarkStart w:id="1372" w:name="_Toc616"/>
      <w:bookmarkEnd w:id="1371"/>
      <w:r>
        <w:rPr/>
        <w:t>605</w:t>
      </w:r>
      <w:r>
        <w:rPr>
          <w:rtl w:val="true"/>
        </w:rPr>
        <w:t xml:space="preserve"> </w:t>
      </w:r>
      <w:r>
        <w:rPr>
          <w:rtl w:val="true"/>
        </w:rPr>
        <w:t>کَلِمَةُ اللَّهِ الْعُلْیا</w:t>
      </w:r>
      <w:bookmarkEnd w:id="1372"/>
    </w:p>
    <w:p>
      <w:pPr>
        <w:pStyle w:val="BookText"/>
        <w:rPr/>
      </w:pPr>
      <w:r>
        <w:rPr>
          <w:rFonts w:ascii="IRNazanin" w:hAnsi="IRNazanin" w:eastAsia="IRNazanin"/>
          <w:color w:val="111111"/>
          <w:sz w:val="28"/>
          <w:sz w:val="28"/>
          <w:szCs w:val="28"/>
          <w:rtl w:val="true"/>
          <w:lang w:bidi="fa-IR"/>
        </w:rPr>
        <w:t>کلمه؛ یعنی چیزی که برای نشان دادن و بیان داشتن آنچه در نهان 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کلمة اللَّه است؛ یعنی خدای تعالی برای نشان دادن علوم و معارف و جلالت شأن خود، علی‌علیه السلام را خلق کرده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رسول خداصلی الله علیه وآله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کَلِمَةُ اللَّهِ الْعُلْیا وَکَلِمَةُ أَعْدائِهِ السُّفْلی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کلمه بلندمرتبه خداوند است و کلمه دشمنان او پست و پایین است</w:t>
      </w:r>
      <w:r>
        <w:rPr>
          <w:rFonts w:eastAsia="IRNazanin" w:cs="IRNazanin"/>
          <w:color w:val="111111"/>
          <w:sz w:val="28"/>
          <w:szCs w:val="28"/>
          <w:rtl w:val="true"/>
          <w:lang w:bidi="fa-IR"/>
        </w:rPr>
        <w:t>».</w:t>
      </w:r>
    </w:p>
    <w:p>
      <w:pPr>
        <w:pStyle w:val="Heading3"/>
        <w:numPr>
          <w:ilvl w:val="2"/>
          <w:numId w:val="1"/>
        </w:numPr>
        <w:rPr/>
      </w:pPr>
      <w:bookmarkStart w:id="1373" w:name="__RefHeading___Toc2635399_211673320"/>
      <w:bookmarkStart w:id="1374" w:name="_Toc617"/>
      <w:bookmarkEnd w:id="1373"/>
      <w:r>
        <w:rPr/>
        <w:t>606</w:t>
      </w:r>
      <w:r>
        <w:rPr>
          <w:rtl w:val="true"/>
        </w:rPr>
        <w:t xml:space="preserve"> </w:t>
      </w:r>
      <w:r>
        <w:rPr>
          <w:rtl w:val="true"/>
        </w:rPr>
        <w:t>کَلِمَةُ التَّقْوی‌</w:t>
      </w:r>
      <w:bookmarkEnd w:id="1374"/>
    </w:p>
    <w:p>
      <w:pPr>
        <w:pStyle w:val="BookText"/>
        <w:rPr/>
      </w:pPr>
      <w:r>
        <w:rPr>
          <w:rFonts w:ascii="IRNazanin" w:hAnsi="IRNazanin" w:eastAsia="IRNazanin"/>
          <w:color w:val="111111"/>
          <w:sz w:val="28"/>
          <w:sz w:val="28"/>
          <w:szCs w:val="28"/>
          <w:rtl w:val="true"/>
          <w:lang w:bidi="fa-IR"/>
        </w:rPr>
        <w:t>همه تقوا را در خود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مورد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کَلِمَةُ التَّقْوی وَعُرْوَةُ اللَّهِ الْوُثْقی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پایه و اساس تقوا و دستگیره محکم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دعای بعد از زیارت حضرت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کَلِمَةُ التَّقْوی وَبابُ الْهُدی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کلمه تقوی و باب هدایت هستی</w:t>
      </w:r>
      <w:r>
        <w:rPr>
          <w:rFonts w:eastAsia="IRNazanin" w:cs="IRNazanin"/>
          <w:color w:val="111111"/>
          <w:sz w:val="28"/>
          <w:szCs w:val="28"/>
          <w:rtl w:val="true"/>
          <w:lang w:bidi="fa-IR"/>
        </w:rPr>
        <w:t>».</w:t>
      </w:r>
    </w:p>
    <w:p>
      <w:pPr>
        <w:pStyle w:val="Heading3"/>
        <w:numPr>
          <w:ilvl w:val="2"/>
          <w:numId w:val="1"/>
        </w:numPr>
        <w:rPr/>
      </w:pPr>
      <w:bookmarkStart w:id="1375" w:name="__RefHeading___Toc2635401_211673320"/>
      <w:bookmarkStart w:id="1376" w:name="_Toc618"/>
      <w:bookmarkEnd w:id="1375"/>
      <w:r>
        <w:rPr/>
        <w:t>607</w:t>
      </w:r>
      <w:r>
        <w:rPr>
          <w:rtl w:val="true"/>
        </w:rPr>
        <w:t xml:space="preserve"> </w:t>
      </w:r>
      <w:r>
        <w:rPr>
          <w:rtl w:val="true"/>
        </w:rPr>
        <w:t>کَلِمَةُ عَدْلٍ‌</w:t>
      </w:r>
      <w:bookmarkEnd w:id="1376"/>
    </w:p>
    <w:p>
      <w:pPr>
        <w:pStyle w:val="BookText"/>
        <w:rPr/>
      </w:pPr>
      <w:r>
        <w:rPr>
          <w:rFonts w:ascii="IRNazanin" w:hAnsi="IRNazanin" w:eastAsia="IRNazanin"/>
          <w:color w:val="111111"/>
          <w:sz w:val="28"/>
          <w:sz w:val="28"/>
          <w:szCs w:val="28"/>
          <w:rtl w:val="true"/>
          <w:lang w:bidi="fa-IR"/>
        </w:rPr>
        <w:t>رسول خاتم‌صلی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جَعَلَنِی مِیزانَ قِسْطٍ وَجَعَلَ عَلِیاً کَلِمَةَ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ترازوی قسط قرار داد و علی را کلمه عدل قرارش داد</w:t>
      </w:r>
      <w:r>
        <w:rPr>
          <w:rFonts w:eastAsia="IRNazanin" w:cs="IRNazanin"/>
          <w:color w:val="111111"/>
          <w:sz w:val="28"/>
          <w:szCs w:val="28"/>
          <w:rtl w:val="true"/>
          <w:lang w:bidi="fa-IR"/>
        </w:rPr>
        <w:t>».</w:t>
      </w:r>
    </w:p>
    <w:p>
      <w:pPr>
        <w:pStyle w:val="Heading3"/>
        <w:numPr>
          <w:ilvl w:val="2"/>
          <w:numId w:val="1"/>
        </w:numPr>
        <w:rPr/>
      </w:pPr>
      <w:bookmarkStart w:id="1377" w:name="__RefHeading___Toc2635403_211673320"/>
      <w:bookmarkStart w:id="1378" w:name="_Toc619"/>
      <w:bookmarkEnd w:id="1377"/>
      <w:r>
        <w:rPr/>
        <w:t>608</w:t>
      </w:r>
      <w:r>
        <w:rPr>
          <w:rtl w:val="true"/>
        </w:rPr>
        <w:t xml:space="preserve"> </w:t>
      </w:r>
      <w:r>
        <w:rPr>
          <w:rtl w:val="true"/>
        </w:rPr>
        <w:t>کَلِیمُ الشَّمْسِ‌</w:t>
      </w:r>
      <w:bookmarkEnd w:id="1378"/>
    </w:p>
    <w:p>
      <w:pPr>
        <w:pStyle w:val="BookText"/>
        <w:rPr/>
      </w:pPr>
      <w:r>
        <w:rPr>
          <w:rFonts w:ascii="IRNazanin" w:hAnsi="IRNazanin" w:eastAsia="IRNazanin"/>
          <w:color w:val="111111"/>
          <w:sz w:val="28"/>
          <w:sz w:val="28"/>
          <w:szCs w:val="28"/>
          <w:rtl w:val="true"/>
          <w:lang w:bidi="fa-IR"/>
        </w:rPr>
        <w:t>امام علی‌علیه السلام با خورشید به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به فرمان رسول خداصلی الله علیه وآله که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خورشید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بزرگواری و کرامت خداوند بر تو برای همه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امام علی‌علیه السلام به خورشید سلام‌داد، خورشید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أَخا رَسُولِ اللَّهِ وَوَصِیهُ وَحُجَّةَ اللَّهِ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برادر و جانشین رسول خدا و ای حجّت خداوند بر بندگان</w:t>
      </w:r>
      <w:r>
        <w:rPr>
          <w:rFonts w:eastAsia="IRNazanin" w:cs="IRNazanin"/>
          <w:color w:val="111111"/>
          <w:sz w:val="28"/>
          <w:szCs w:val="28"/>
          <w:rtl w:val="true"/>
          <w:lang w:bidi="fa-IR"/>
        </w:rPr>
        <w:t>».</w:t>
      </w:r>
    </w:p>
    <w:p>
      <w:pPr>
        <w:pStyle w:val="Heading3"/>
        <w:numPr>
          <w:ilvl w:val="2"/>
          <w:numId w:val="1"/>
        </w:numPr>
        <w:rPr/>
      </w:pPr>
      <w:bookmarkStart w:id="1379" w:name="__RefHeading___Toc2635405_211673320"/>
      <w:bookmarkStart w:id="1380" w:name="_Toc620"/>
      <w:bookmarkEnd w:id="1379"/>
      <w:r>
        <w:rPr/>
        <w:t>609</w:t>
      </w:r>
      <w:r>
        <w:rPr>
          <w:rtl w:val="true"/>
        </w:rPr>
        <w:t xml:space="preserve"> </w:t>
      </w:r>
      <w:r>
        <w:rPr>
          <w:rtl w:val="true"/>
        </w:rPr>
        <w:t>کَنْزُ اللَّهِ‌</w:t>
      </w:r>
      <w:bookmarkEnd w:id="138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و ذخیره خداوند</w:t>
      </w:r>
      <w:r>
        <w:rPr>
          <w:rFonts w:eastAsia="IRNazanin" w:cs="IRNazanin"/>
          <w:color w:val="111111"/>
          <w:sz w:val="28"/>
          <w:szCs w:val="28"/>
          <w:rtl w:val="true"/>
          <w:lang w:bidi="fa-IR"/>
        </w:rPr>
        <w:t xml:space="preserve">. </w:t>
      </w:r>
      <w:bookmarkStart w:id="1381" w:name="pg310_607"/>
    </w:p>
    <w:p>
      <w:pPr>
        <w:pStyle w:val="BookText"/>
        <w:rPr/>
      </w:pPr>
      <w:bookmarkEnd w:id="1381"/>
      <w:r>
        <w:rPr>
          <w:rFonts w:ascii="IRNazanin" w:hAnsi="IRNazanin" w:eastAsia="IRNazanin"/>
          <w:color w:val="111111"/>
          <w:sz w:val="28"/>
          <w:sz w:val="28"/>
          <w:szCs w:val="28"/>
          <w:rtl w:val="true"/>
          <w:lang w:bidi="fa-IR"/>
        </w:rPr>
        <w:t>در بخشی از وصایای رسول خداصلی الله علیه وآله به مردم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کَنْزُ اللَّهِ الْیوْمَ وَما بَعْدَ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گنج خدا برای امروز و فردای شما</w:t>
      </w:r>
      <w:r>
        <w:rPr>
          <w:rFonts w:eastAsia="IRNazanin" w:cs="IRNazanin"/>
          <w:color w:val="111111"/>
          <w:sz w:val="28"/>
          <w:szCs w:val="28"/>
          <w:rtl w:val="true"/>
          <w:lang w:bidi="fa-IR"/>
        </w:rPr>
        <w:t>».</w:t>
      </w:r>
    </w:p>
    <w:p>
      <w:pPr>
        <w:pStyle w:val="Heading3"/>
        <w:numPr>
          <w:ilvl w:val="2"/>
          <w:numId w:val="1"/>
        </w:numPr>
        <w:rPr/>
      </w:pPr>
      <w:bookmarkStart w:id="1382" w:name="__RefHeading___Toc2635407_211673320"/>
      <w:bookmarkStart w:id="1383" w:name="_Toc621"/>
      <w:bookmarkEnd w:id="1382"/>
      <w:r>
        <w:rPr/>
        <w:t>610</w:t>
      </w:r>
      <w:r>
        <w:rPr>
          <w:rtl w:val="true"/>
        </w:rPr>
        <w:t xml:space="preserve"> </w:t>
      </w:r>
      <w:r>
        <w:rPr>
          <w:rtl w:val="true"/>
        </w:rPr>
        <w:t>الْکَوْکَبُ الدُّرِّی‌</w:t>
      </w:r>
      <w:bookmarkEnd w:id="1383"/>
    </w:p>
    <w:p>
      <w:pPr>
        <w:pStyle w:val="BookText"/>
        <w:rPr/>
      </w:pPr>
      <w:r>
        <w:rPr>
          <w:rFonts w:ascii="IRNazanin" w:hAnsi="IRNazanin" w:eastAsia="IRNazanin"/>
          <w:color w:val="111111"/>
          <w:sz w:val="28"/>
          <w:sz w:val="28"/>
          <w:szCs w:val="28"/>
          <w:rtl w:val="true"/>
          <w:lang w:bidi="fa-IR"/>
        </w:rPr>
        <w:t>ستاره درخشنده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خِصالُ الْأَنْبِیاءِ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الْکَوْکَبِ الدُّرِّی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ستاره درخشنده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علم</w:t>
      </w:r>
      <w:r>
        <w:rPr>
          <w:rFonts w:eastAsia="IRNazanin" w:cs="IRNazanin"/>
          <w:color w:val="111111"/>
          <w:sz w:val="28"/>
          <w:szCs w:val="28"/>
          <w:rtl w:val="true"/>
          <w:lang w:bidi="fa-IR"/>
        </w:rPr>
        <w:t>)».</w:t>
      </w:r>
    </w:p>
    <w:p>
      <w:pPr>
        <w:pStyle w:val="Heading3"/>
        <w:numPr>
          <w:ilvl w:val="2"/>
          <w:numId w:val="1"/>
        </w:numPr>
        <w:rPr/>
      </w:pPr>
      <w:bookmarkStart w:id="1384" w:name="__RefHeading___Toc2635409_211673320"/>
      <w:bookmarkStart w:id="1385" w:name="_Toc622"/>
      <w:bookmarkEnd w:id="1384"/>
      <w:r>
        <w:rPr/>
        <w:t>611</w:t>
      </w:r>
      <w:r>
        <w:rPr>
          <w:rtl w:val="true"/>
        </w:rPr>
        <w:t xml:space="preserve"> </w:t>
      </w:r>
      <w:r>
        <w:rPr>
          <w:rtl w:val="true"/>
        </w:rPr>
        <w:t>کَهْفُ الرَّسُولِ‌</w:t>
      </w:r>
      <w:bookmarkEnd w:id="1385"/>
    </w:p>
    <w:p>
      <w:pPr>
        <w:pStyle w:val="BookText"/>
        <w:rPr/>
      </w:pPr>
      <w:r>
        <w:rPr>
          <w:rFonts w:ascii="IRNazanin" w:hAnsi="IRNazanin" w:eastAsia="IRNazanin"/>
          <w:color w:val="111111"/>
          <w:sz w:val="28"/>
          <w:sz w:val="28"/>
          <w:szCs w:val="28"/>
          <w:rtl w:val="true"/>
          <w:lang w:bidi="fa-IR"/>
        </w:rPr>
        <w:t>کهف؛ یعنی پناهگاه و دژ بسیار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 الرسول؛ کسی که پناه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وَوَلِیی وَناصِرِی وَصَفِیی وَذُخْرِی وَکَهْفِی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برادر، ولی، ناصر، صفی و ذخیره و پناه من است</w:t>
      </w:r>
      <w:r>
        <w:rPr>
          <w:rFonts w:eastAsia="IRNazanin" w:cs="IRNazanin"/>
          <w:color w:val="111111"/>
          <w:sz w:val="28"/>
          <w:szCs w:val="28"/>
          <w:rtl w:val="true"/>
          <w:lang w:bidi="fa-IR"/>
        </w:rPr>
        <w:t>».</w:t>
      </w:r>
    </w:p>
    <w:p>
      <w:pPr>
        <w:pStyle w:val="Heading3"/>
        <w:numPr>
          <w:ilvl w:val="2"/>
          <w:numId w:val="1"/>
        </w:numPr>
        <w:rPr/>
      </w:pPr>
      <w:bookmarkStart w:id="1386" w:name="__RefHeading___Toc2635411_211673320"/>
      <w:bookmarkStart w:id="1387" w:name="_Toc623"/>
      <w:bookmarkEnd w:id="1386"/>
      <w:r>
        <w:rPr/>
        <w:t>612</w:t>
      </w:r>
      <w:r>
        <w:rPr>
          <w:rtl w:val="true"/>
        </w:rPr>
        <w:t xml:space="preserve"> </w:t>
      </w:r>
      <w:r>
        <w:rPr>
          <w:rtl w:val="true"/>
        </w:rPr>
        <w:t>لا تَأْخُذُهُ فِی اللَّهِ لَوْمَةٌ</w:t>
      </w:r>
      <w:bookmarkEnd w:id="1387"/>
    </w:p>
    <w:p>
      <w:pPr>
        <w:pStyle w:val="BookText"/>
        <w:rPr/>
      </w:pPr>
      <w:r>
        <w:rPr>
          <w:rFonts w:ascii="IRNazanin" w:hAnsi="IRNazanin" w:eastAsia="IRNazanin"/>
          <w:color w:val="111111"/>
          <w:sz w:val="28"/>
          <w:sz w:val="28"/>
          <w:szCs w:val="28"/>
          <w:rtl w:val="true"/>
          <w:lang w:bidi="fa-IR"/>
        </w:rPr>
        <w:t>فقط خدا را در نظر دارد و در این راه از هیچ ملامت و سرزنشی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رسول اکرم‌صلی الله علیه وآله در خطبه غدیریه خود فرمود</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1388" w:name="__RefHeading___Toc2635413_211673320"/>
      <w:bookmarkStart w:id="1389" w:name="_Toc624"/>
      <w:bookmarkEnd w:id="1388"/>
      <w:r>
        <w:rPr/>
        <w:t>613</w:t>
      </w:r>
      <w:r>
        <w:rPr>
          <w:rtl w:val="true"/>
        </w:rPr>
        <w:t xml:space="preserve"> </w:t>
      </w:r>
      <w:r>
        <w:rPr>
          <w:rtl w:val="true"/>
        </w:rPr>
        <w:t>لا تَرْزَأُ الدُّنْیا مِنْهُ‌</w:t>
      </w:r>
      <w:bookmarkEnd w:id="1389"/>
    </w:p>
    <w:p>
      <w:pPr>
        <w:pStyle w:val="BookText"/>
        <w:rPr/>
      </w:pPr>
      <w:r>
        <w:rPr>
          <w:rFonts w:ascii="IRNazanin" w:hAnsi="IRNazanin" w:eastAsia="IRNazanin"/>
          <w:color w:val="111111"/>
          <w:sz w:val="28"/>
          <w:sz w:val="28"/>
          <w:szCs w:val="28"/>
          <w:rtl w:val="true"/>
          <w:lang w:bidi="fa-IR"/>
        </w:rPr>
        <w:t>سخن پیامبرصلی الله علیه وآله در مورد زهد و بی‌اعتنایی امام نسبت به دنیا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لا یرْزَأُ مِنَ الدُّنْیا وَلا تَزْرَأُ الدُّنْیا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چیزی از مال دنیا اندوخته نکرد، دنیا هم برای فریب وی، چیزی از او به دست نیاورد</w:t>
      </w:r>
      <w:r>
        <w:rPr>
          <w:rFonts w:eastAsia="IRNazanin" w:cs="IRNazanin"/>
          <w:color w:val="111111"/>
          <w:sz w:val="28"/>
          <w:szCs w:val="28"/>
          <w:rtl w:val="true"/>
          <w:lang w:bidi="fa-IR"/>
        </w:rPr>
        <w:t>».</w:t>
      </w:r>
    </w:p>
    <w:p>
      <w:pPr>
        <w:pStyle w:val="Heading3"/>
        <w:numPr>
          <w:ilvl w:val="2"/>
          <w:numId w:val="1"/>
        </w:numPr>
        <w:rPr/>
      </w:pPr>
      <w:bookmarkStart w:id="1390" w:name="__RefHeading___Toc2635415_211673320"/>
      <w:bookmarkStart w:id="1391" w:name="_Toc625"/>
      <w:bookmarkEnd w:id="1390"/>
      <w:r>
        <w:rPr/>
        <w:t>614</w:t>
      </w:r>
      <w:r>
        <w:rPr>
          <w:rtl w:val="true"/>
        </w:rPr>
        <w:t xml:space="preserve"> </w:t>
      </w:r>
      <w:r>
        <w:rPr>
          <w:rtl w:val="true"/>
        </w:rPr>
        <w:t>لا حَسْرَةٌ لِمُحِبِّهِ‌</w:t>
      </w:r>
      <w:bookmarkEnd w:id="1391"/>
    </w:p>
    <w:p>
      <w:pPr>
        <w:pStyle w:val="BookText"/>
        <w:rPr/>
      </w:pPr>
      <w:r>
        <w:rPr>
          <w:rFonts w:ascii="IRNazanin" w:hAnsi="IRNazanin" w:eastAsia="IRNazanin"/>
          <w:color w:val="111111"/>
          <w:sz w:val="28"/>
          <w:sz w:val="28"/>
          <w:szCs w:val="28"/>
          <w:rtl w:val="true"/>
          <w:lang w:bidi="fa-IR"/>
        </w:rPr>
        <w:t>هنگام مرگ، حسرت وناراحتی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لَیسَ لِمُحِبِّکَ حَسْرةٌ عِنْدَ مَوْتِهِ وَلا وَحْشَةٌ فِی قَبْرِهِ وَلا فَزَعٌ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بس که دوستانت نه حسرتی هنگام مرگ دارند و نه وحشتی در قبر و نه ترس و هراسی در روز قیامت</w:t>
      </w:r>
      <w:r>
        <w:rPr>
          <w:rFonts w:eastAsia="IRNazanin" w:cs="IRNazanin"/>
          <w:color w:val="111111"/>
          <w:sz w:val="28"/>
          <w:szCs w:val="28"/>
          <w:rtl w:val="true"/>
          <w:lang w:bidi="fa-IR"/>
        </w:rPr>
        <w:t>».</w:t>
      </w:r>
    </w:p>
    <w:p>
      <w:pPr>
        <w:pStyle w:val="Heading3"/>
        <w:numPr>
          <w:ilvl w:val="2"/>
          <w:numId w:val="1"/>
        </w:numPr>
        <w:rPr/>
      </w:pPr>
      <w:bookmarkStart w:id="1392" w:name="__RefHeading___Toc2635417_211673320"/>
      <w:bookmarkStart w:id="1393" w:name="_Toc626"/>
      <w:bookmarkEnd w:id="1392"/>
      <w:r>
        <w:rPr/>
        <w:t>615</w:t>
      </w:r>
      <w:r>
        <w:rPr>
          <w:rtl w:val="true"/>
        </w:rPr>
        <w:t xml:space="preserve"> </w:t>
      </w:r>
      <w:r>
        <w:rPr>
          <w:rtl w:val="true"/>
        </w:rPr>
        <w:t>لا وَحْشَةٌ لِمُحِبِّهِ‌</w:t>
      </w:r>
      <w:bookmarkEnd w:id="1393"/>
    </w:p>
    <w:p>
      <w:pPr>
        <w:pStyle w:val="BookText"/>
        <w:rPr/>
      </w:pPr>
      <w:r>
        <w:rPr>
          <w:rFonts w:ascii="IRNazanin" w:hAnsi="IRNazanin" w:eastAsia="IRNazanin"/>
          <w:color w:val="111111"/>
          <w:sz w:val="28"/>
          <w:sz w:val="28"/>
          <w:szCs w:val="28"/>
          <w:rtl w:val="true"/>
          <w:lang w:bidi="fa-IR"/>
        </w:rPr>
        <w:t>دوستان علی‌علیه السلام درقبر هیچ وحشتی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حَسْرَةَ لِمُحِبِّهِ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Heading3"/>
        <w:numPr>
          <w:ilvl w:val="2"/>
          <w:numId w:val="1"/>
        </w:numPr>
        <w:rPr/>
      </w:pPr>
      <w:bookmarkStart w:id="1394" w:name="__RefHeading___Toc2635419_211673320"/>
      <w:bookmarkStart w:id="1395" w:name="_Toc627"/>
      <w:bookmarkEnd w:id="1394"/>
      <w:r>
        <w:rPr/>
        <w:t>616</w:t>
      </w:r>
      <w:r>
        <w:rPr>
          <w:rtl w:val="true"/>
        </w:rPr>
        <w:t xml:space="preserve"> </w:t>
      </w:r>
      <w:r>
        <w:rPr>
          <w:rtl w:val="true"/>
        </w:rPr>
        <w:t>لا یحْجُبُهُ مِنَ اللَّهِ حِجابٌ‌</w:t>
      </w:r>
      <w:bookmarkEnd w:id="1395"/>
    </w:p>
    <w:p>
      <w:pPr>
        <w:pStyle w:val="BookText"/>
        <w:rPr/>
      </w:pPr>
      <w:r>
        <w:rPr>
          <w:rFonts w:ascii="IRNazanin" w:hAnsi="IRNazanin" w:eastAsia="IRNazanin"/>
          <w:color w:val="111111"/>
          <w:sz w:val="28"/>
          <w:sz w:val="28"/>
          <w:szCs w:val="28"/>
          <w:rtl w:val="true"/>
          <w:lang w:bidi="fa-IR"/>
        </w:rPr>
        <w:t>هیچ حجاب و مانعی نمی‌تواند بین او و خدا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396" w:name="__RefHeading___Toc2635421_211673320"/>
      <w:bookmarkStart w:id="1397" w:name="_Toc628"/>
      <w:bookmarkEnd w:id="1396"/>
      <w:r>
        <w:rPr/>
        <w:t>617</w:t>
      </w:r>
      <w:r>
        <w:rPr>
          <w:rtl w:val="true"/>
        </w:rPr>
        <w:t xml:space="preserve"> </w:t>
      </w:r>
      <w:r>
        <w:rPr>
          <w:rtl w:val="true"/>
        </w:rPr>
        <w:t>لا یخْزِیهِ اللَّهُ أَبَداً</w:t>
      </w:r>
      <w:bookmarkEnd w:id="13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هرگز او را خوار نگردانید</w:t>
      </w:r>
      <w:r>
        <w:rPr>
          <w:rFonts w:eastAsia="IRNazanin" w:cs="IRNazanin"/>
          <w:color w:val="111111"/>
          <w:sz w:val="28"/>
          <w:szCs w:val="28"/>
          <w:rtl w:val="true"/>
          <w:lang w:bidi="fa-IR"/>
        </w:rPr>
        <w:t xml:space="preserve">. </w:t>
      </w:r>
      <w:bookmarkStart w:id="1398" w:name="pg310_608"/>
    </w:p>
    <w:p>
      <w:pPr>
        <w:pStyle w:val="BookText"/>
        <w:rPr/>
      </w:pPr>
      <w:bookmarkEnd w:id="1398"/>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رَجُلاً یحِبُّ اللَّهَ وَرَسُولَهُ، وَلا یخْزِیهِ 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مردی را مأمور می‌کنم که خداوند و رسولش را دوست دارد، و خدای متعال نیز او را هرگز خوار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 بودند، تا اینکه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p>
    <w:p>
      <w:pPr>
        <w:pStyle w:val="Heading3"/>
        <w:numPr>
          <w:ilvl w:val="2"/>
          <w:numId w:val="1"/>
        </w:numPr>
        <w:rPr/>
      </w:pPr>
      <w:bookmarkStart w:id="1399" w:name="__RefHeading___Toc2635423_211673320"/>
      <w:bookmarkStart w:id="1400" w:name="_Toc629"/>
      <w:bookmarkEnd w:id="1399"/>
      <w:r>
        <w:rPr/>
        <w:t>618</w:t>
      </w:r>
      <w:r>
        <w:rPr>
          <w:rtl w:val="true"/>
        </w:rPr>
        <w:t xml:space="preserve"> </w:t>
      </w:r>
      <w:r>
        <w:rPr>
          <w:rtl w:val="true"/>
        </w:rPr>
        <w:t>لا یرْزَأُ مِنَ الدُّنْیا</w:t>
      </w:r>
      <w:bookmarkEnd w:id="1400"/>
    </w:p>
    <w:p>
      <w:pPr>
        <w:pStyle w:val="BookText"/>
        <w:rPr/>
      </w:pPr>
      <w:r>
        <w:rPr>
          <w:rFonts w:ascii="IRNazanin" w:hAnsi="IRNazanin" w:eastAsia="IRNazanin"/>
          <w:color w:val="111111"/>
          <w:sz w:val="28"/>
          <w:sz w:val="28"/>
          <w:szCs w:val="28"/>
          <w:rtl w:val="true"/>
          <w:lang w:bidi="fa-IR"/>
        </w:rPr>
        <w:t>چیزی از دنیا را اندوخته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تَرْزَأُ الدُّنْیا مِنْهُ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3"/>
        <w:numPr>
          <w:ilvl w:val="2"/>
          <w:numId w:val="1"/>
        </w:numPr>
        <w:rPr/>
      </w:pPr>
      <w:bookmarkStart w:id="1401" w:name="__RefHeading___Toc2635425_211673320"/>
      <w:bookmarkStart w:id="1402" w:name="_Toc630"/>
      <w:bookmarkEnd w:id="1401"/>
      <w:r>
        <w:rPr/>
        <w:t>619</w:t>
      </w:r>
      <w:r>
        <w:rPr>
          <w:rtl w:val="true"/>
        </w:rPr>
        <w:t xml:space="preserve"> </w:t>
      </w:r>
      <w:r>
        <w:rPr>
          <w:rtl w:val="true"/>
        </w:rPr>
        <w:t>لا یسْتُرُهُ مِنَ اللَّهِ سَتْرٌ</w:t>
      </w:r>
      <w:bookmarkEnd w:id="1402"/>
    </w:p>
    <w:p>
      <w:pPr>
        <w:pStyle w:val="BookText"/>
        <w:rPr/>
      </w:pPr>
      <w:r>
        <w:rPr>
          <w:rFonts w:ascii="IRNazanin" w:hAnsi="IRNazanin" w:eastAsia="IRNazanin"/>
          <w:color w:val="111111"/>
          <w:sz w:val="28"/>
          <w:sz w:val="28"/>
          <w:szCs w:val="28"/>
          <w:rtl w:val="true"/>
          <w:lang w:bidi="fa-IR"/>
        </w:rPr>
        <w:t>هیچ پرده و پوششی بین او و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403" w:name="__RefHeading___Toc2635427_211673320"/>
      <w:bookmarkStart w:id="1404" w:name="_Toc631"/>
      <w:bookmarkEnd w:id="1403"/>
      <w:r>
        <w:rPr/>
        <w:t>620</w:t>
      </w:r>
      <w:r>
        <w:rPr>
          <w:rtl w:val="true"/>
        </w:rPr>
        <w:t xml:space="preserve"> </w:t>
      </w:r>
      <w:r>
        <w:rPr>
          <w:rtl w:val="true"/>
        </w:rPr>
        <w:t>لَحْمُهُ لَحْمُ الرَّسُولِ‌</w:t>
      </w:r>
      <w:bookmarkEnd w:id="1404"/>
    </w:p>
    <w:p>
      <w:pPr>
        <w:pStyle w:val="BookText"/>
        <w:rPr/>
      </w:pPr>
      <w:r>
        <w:rPr>
          <w:rFonts w:ascii="IRNazanin" w:hAnsi="IRNazanin" w:eastAsia="IRNazanin"/>
          <w:color w:val="111111"/>
          <w:sz w:val="28"/>
          <w:sz w:val="28"/>
          <w:szCs w:val="28"/>
          <w:rtl w:val="true"/>
          <w:lang w:bidi="fa-IR"/>
        </w:rPr>
        <w:t>با رسول خداصلی الله علیه وآله یکی است، حتی گوشت و پوست و خون او هم با گوشت و پوست و خون رسول خداصلی الله علیه وآله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بارها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وَوَصِیی وَوارِثِی، لَحْمُکَ مِنْ لَحْمِی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جانشین و وارث من هستی، گوشت تو از گوشت من است</w:t>
      </w:r>
      <w:r>
        <w:rPr>
          <w:rFonts w:eastAsia="IRNazanin" w:cs="IRNazanin"/>
          <w:color w:val="111111"/>
          <w:sz w:val="28"/>
          <w:szCs w:val="28"/>
          <w:rtl w:val="true"/>
          <w:lang w:bidi="fa-IR"/>
        </w:rPr>
        <w:t>».</w:t>
      </w:r>
    </w:p>
    <w:p>
      <w:pPr>
        <w:pStyle w:val="Heading3"/>
        <w:numPr>
          <w:ilvl w:val="2"/>
          <w:numId w:val="1"/>
        </w:numPr>
        <w:rPr/>
      </w:pPr>
      <w:bookmarkStart w:id="1405" w:name="__RefHeading___Toc2635429_211673320"/>
      <w:bookmarkStart w:id="1406" w:name="_Toc632"/>
      <w:bookmarkEnd w:id="1405"/>
      <w:r>
        <w:rPr/>
        <w:t>621</w:t>
      </w:r>
      <w:r>
        <w:rPr>
          <w:rtl w:val="true"/>
        </w:rPr>
        <w:t xml:space="preserve"> </w:t>
      </w:r>
      <w:r>
        <w:rPr>
          <w:rtl w:val="true"/>
        </w:rPr>
        <w:t>اللُّحُوقُ بِهِ سَعادَةٌ</w:t>
      </w:r>
      <w:bookmarkEnd w:id="1406"/>
    </w:p>
    <w:p>
      <w:pPr>
        <w:pStyle w:val="BookText"/>
        <w:rPr/>
      </w:pPr>
      <w:r>
        <w:rPr>
          <w:rFonts w:ascii="IRNazanin" w:hAnsi="IRNazanin" w:eastAsia="IRNazanin"/>
          <w:color w:val="111111"/>
          <w:sz w:val="28"/>
          <w:sz w:val="28"/>
          <w:szCs w:val="28"/>
          <w:rtl w:val="true"/>
          <w:lang w:bidi="fa-IR"/>
        </w:rPr>
        <w:t>هرکه به او بپیوندد، سعادتمند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رسول خداصلی الله علیه وآله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سَیدُ الْأَوْصِیاءِ، اَللُّحُوقُ بِهِ سَعادَةٌ وَالْمَوْتُ فِی طاعَتِهِ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آقای جانشینان است، هرکه به او بپیوندد، سعادتمند می‌شود، و مرگ در راه طاعت او شهادت می‌باشد</w:t>
      </w:r>
      <w:r>
        <w:rPr>
          <w:rFonts w:eastAsia="IRNazanin" w:cs="IRNazanin"/>
          <w:color w:val="111111"/>
          <w:sz w:val="28"/>
          <w:szCs w:val="28"/>
          <w:rtl w:val="true"/>
          <w:lang w:bidi="fa-IR"/>
        </w:rPr>
        <w:t>».</w:t>
      </w:r>
    </w:p>
    <w:p>
      <w:pPr>
        <w:pStyle w:val="Heading3"/>
        <w:numPr>
          <w:ilvl w:val="2"/>
          <w:numId w:val="1"/>
        </w:numPr>
        <w:rPr/>
      </w:pPr>
      <w:bookmarkStart w:id="1407" w:name="__RefHeading___Toc2635431_211673320"/>
      <w:bookmarkStart w:id="1408" w:name="_Toc633"/>
      <w:bookmarkEnd w:id="1407"/>
      <w:r>
        <w:rPr/>
        <w:t>622</w:t>
      </w:r>
      <w:r>
        <w:rPr>
          <w:rtl w:val="true"/>
        </w:rPr>
        <w:t xml:space="preserve"> </w:t>
      </w:r>
      <w:r>
        <w:rPr>
          <w:rtl w:val="true"/>
        </w:rPr>
        <w:t>اللِّسانُ الشَّکُورُ</w:t>
      </w:r>
      <w:bookmarkEnd w:id="1408"/>
    </w:p>
    <w:p>
      <w:pPr>
        <w:pStyle w:val="BookText"/>
        <w:rPr/>
      </w:pPr>
      <w:r>
        <w:rPr>
          <w:rFonts w:ascii="IRNazanin" w:hAnsi="IRNazanin" w:eastAsia="IRNazanin"/>
          <w:color w:val="111111"/>
          <w:sz w:val="28"/>
          <w:sz w:val="28"/>
          <w:szCs w:val="28"/>
          <w:rtl w:val="true"/>
          <w:lang w:bidi="fa-IR"/>
        </w:rPr>
        <w:t>زبان 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تا پا به شکر و سپاس خدا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409" w:name="__RefHeading___Toc2635433_211673320"/>
      <w:bookmarkStart w:id="1410" w:name="_Toc634"/>
      <w:bookmarkEnd w:id="1409"/>
      <w:r>
        <w:rPr/>
        <w:t>623</w:t>
      </w:r>
      <w:r>
        <w:rPr>
          <w:rtl w:val="true"/>
        </w:rPr>
        <w:t xml:space="preserve"> </w:t>
      </w:r>
      <w:r>
        <w:rPr>
          <w:rtl w:val="true"/>
        </w:rPr>
        <w:t>لَمْ یکُنْ فَظّاً عَجُولاً</w:t>
      </w:r>
      <w:bookmarkEnd w:id="1410"/>
    </w:p>
    <w:p>
      <w:pPr>
        <w:pStyle w:val="BookText"/>
        <w:rPr/>
      </w:pPr>
      <w:r>
        <w:rPr>
          <w:rFonts w:ascii="IRNazanin" w:hAnsi="IRNazanin" w:eastAsia="IRNazanin"/>
          <w:color w:val="111111"/>
          <w:sz w:val="28"/>
          <w:sz w:val="28"/>
          <w:szCs w:val="28"/>
          <w:rtl w:val="true"/>
          <w:lang w:bidi="fa-IR"/>
        </w:rPr>
        <w:t>در امورش سخت‌گیر و شتاب‌زده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411" w:name="__RefHeading___Toc2635435_211673320"/>
      <w:bookmarkStart w:id="1412" w:name="_Toc635"/>
      <w:bookmarkEnd w:id="1411"/>
      <w:r>
        <w:rPr/>
        <w:t>624</w:t>
      </w:r>
      <w:r>
        <w:rPr>
          <w:rtl w:val="true"/>
        </w:rPr>
        <w:t xml:space="preserve"> </w:t>
      </w:r>
      <w:r>
        <w:rPr>
          <w:rtl w:val="true"/>
        </w:rPr>
        <w:t>لَمْ یکُنْ مُتَعَنِّداً</w:t>
      </w:r>
      <w:bookmarkEnd w:id="1412"/>
    </w:p>
    <w:p>
      <w:pPr>
        <w:pStyle w:val="BookText"/>
        <w:rPr/>
      </w:pPr>
      <w:r>
        <w:rPr>
          <w:rFonts w:ascii="IRNazanin" w:hAnsi="IRNazanin" w:eastAsia="IRNazanin"/>
          <w:color w:val="111111"/>
          <w:sz w:val="28"/>
          <w:sz w:val="28"/>
          <w:szCs w:val="28"/>
          <w:rtl w:val="true"/>
          <w:lang w:bidi="fa-IR"/>
        </w:rPr>
        <w:t>عنادورز و کینه‌توز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413" w:name="__RefHeading___Toc2635437_211673320"/>
      <w:bookmarkStart w:id="1414" w:name="_Toc636"/>
      <w:bookmarkEnd w:id="1413"/>
      <w:r>
        <w:rPr/>
        <w:t>625</w:t>
      </w:r>
      <w:r>
        <w:rPr>
          <w:rtl w:val="true"/>
        </w:rPr>
        <w:t xml:space="preserve"> </w:t>
      </w:r>
      <w:r>
        <w:rPr>
          <w:rtl w:val="true"/>
        </w:rPr>
        <w:t>لَوْلاهُ لَمْ یکُنْ ثَوابٌ و لا عِقابٌ‌</w:t>
      </w:r>
      <w:bookmarkEnd w:id="1414"/>
    </w:p>
    <w:p>
      <w:pPr>
        <w:pStyle w:val="BookText"/>
        <w:rPr/>
      </w:pPr>
      <w:r>
        <w:rPr>
          <w:rFonts w:ascii="IRNazanin" w:hAnsi="IRNazanin" w:eastAsia="IRNazanin"/>
          <w:color w:val="111111"/>
          <w:sz w:val="28"/>
          <w:sz w:val="28"/>
          <w:szCs w:val="28"/>
          <w:rtl w:val="true"/>
          <w:lang w:bidi="fa-IR"/>
        </w:rPr>
        <w:t>اگر علی‌علیه السلام نبود، ثواب و عقاب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415" w:name="__RefHeading___Toc2635439_211673320"/>
      <w:bookmarkStart w:id="1416" w:name="_Toc637"/>
      <w:bookmarkEnd w:id="1415"/>
      <w:r>
        <w:rPr/>
        <w:t>626</w:t>
      </w:r>
      <w:r>
        <w:rPr>
          <w:rtl w:val="true"/>
        </w:rPr>
        <w:t xml:space="preserve"> </w:t>
      </w:r>
      <w:r>
        <w:rPr>
          <w:rtl w:val="true"/>
        </w:rPr>
        <w:t>لَوْلاهُ ما بانَ الْحَقُ‌</w:t>
      </w:r>
      <w:bookmarkEnd w:id="1416"/>
    </w:p>
    <w:p>
      <w:pPr>
        <w:pStyle w:val="BookText"/>
        <w:rPr/>
      </w:pPr>
      <w:r>
        <w:rPr>
          <w:rFonts w:ascii="IRNazanin" w:hAnsi="IRNazanin" w:eastAsia="IRNazanin"/>
          <w:color w:val="111111"/>
          <w:sz w:val="28"/>
          <w:sz w:val="28"/>
          <w:szCs w:val="28"/>
          <w:rtl w:val="true"/>
          <w:lang w:bidi="fa-IR"/>
        </w:rPr>
        <w:t>اگر علی‌علیه السلام نبود حقّ و باطل معلوم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417" w:name="__RefHeading___Toc2635441_211673320"/>
      <w:bookmarkStart w:id="1418" w:name="_Toc638"/>
      <w:bookmarkEnd w:id="1417"/>
      <w:r>
        <w:rPr/>
        <w:t>627</w:t>
      </w:r>
      <w:r>
        <w:rPr>
          <w:rtl w:val="true"/>
        </w:rPr>
        <w:t xml:space="preserve"> </w:t>
      </w:r>
      <w:r>
        <w:rPr>
          <w:rtl w:val="true"/>
        </w:rPr>
        <w:t>لَوْلاهُ ما بانَ الْمُؤْمِنُ‌</w:t>
      </w:r>
      <w:bookmarkEnd w:id="1418"/>
    </w:p>
    <w:p>
      <w:pPr>
        <w:pStyle w:val="BookText"/>
        <w:rPr/>
      </w:pPr>
      <w:r>
        <w:rPr>
          <w:rFonts w:ascii="IRNazanin" w:hAnsi="IRNazanin" w:eastAsia="IRNazanin"/>
          <w:color w:val="111111"/>
          <w:sz w:val="28"/>
          <w:sz w:val="28"/>
          <w:szCs w:val="28"/>
          <w:rtl w:val="true"/>
          <w:lang w:bidi="fa-IR"/>
        </w:rPr>
        <w:t>اگر امیرالمؤمنین‌علیه السلام نبود، مؤمن از کافر شناخته نمی‌شد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419" w:name="pg310_609"/>
    </w:p>
    <w:p>
      <w:pPr>
        <w:pStyle w:val="Heading3"/>
        <w:numPr>
          <w:ilvl w:val="2"/>
          <w:numId w:val="1"/>
        </w:numPr>
        <w:rPr/>
      </w:pPr>
      <w:bookmarkStart w:id="1420" w:name="__RefHeading___Toc2635443_211673320"/>
      <w:bookmarkStart w:id="1421" w:name="_Toc639"/>
      <w:bookmarkEnd w:id="1419"/>
      <w:bookmarkEnd w:id="1420"/>
      <w:r>
        <w:rPr/>
        <w:t>628</w:t>
      </w:r>
      <w:r>
        <w:rPr>
          <w:rtl w:val="true"/>
        </w:rPr>
        <w:t xml:space="preserve"> </w:t>
      </w:r>
      <w:r>
        <w:rPr>
          <w:rtl w:val="true"/>
        </w:rPr>
        <w:t>لَوْلاهُ ما عُبِدَ اللَّهُ‌</w:t>
      </w:r>
      <w:bookmarkEnd w:id="1421"/>
    </w:p>
    <w:p>
      <w:pPr>
        <w:pStyle w:val="BookText"/>
        <w:rPr/>
      </w:pPr>
      <w:r>
        <w:rPr>
          <w:rFonts w:ascii="IRNazanin" w:hAnsi="IRNazanin" w:eastAsia="IRNazanin"/>
          <w:color w:val="111111"/>
          <w:sz w:val="28"/>
          <w:sz w:val="28"/>
          <w:szCs w:val="28"/>
          <w:rtl w:val="true"/>
          <w:lang w:bidi="fa-IR"/>
        </w:rPr>
        <w:t>اگر امام‌عابدان نبود، خدا هم عبادت‌نمی‌شد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وَ السِّتْرُ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1422" w:name="__RefHeading___Toc2635445_211673320"/>
      <w:bookmarkStart w:id="1423" w:name="_Toc640"/>
      <w:bookmarkEnd w:id="1422"/>
      <w:r>
        <w:rPr/>
        <w:t>629</w:t>
      </w:r>
      <w:r>
        <w:rPr>
          <w:rtl w:val="true"/>
        </w:rPr>
        <w:t xml:space="preserve"> </w:t>
      </w:r>
      <w:r>
        <w:rPr>
          <w:rtl w:val="true"/>
        </w:rPr>
        <w:t>لَوْلاهُ ما عُرِفَ الْمُؤْمِنُونَ‌</w:t>
      </w:r>
      <w:bookmarkEnd w:id="1423"/>
    </w:p>
    <w:p>
      <w:pPr>
        <w:pStyle w:val="BookText"/>
        <w:rPr/>
      </w:pPr>
      <w:r>
        <w:rPr>
          <w:rFonts w:ascii="IRNazanin" w:hAnsi="IRNazanin" w:eastAsia="IRNazanin"/>
          <w:color w:val="111111"/>
          <w:sz w:val="28"/>
          <w:sz w:val="28"/>
          <w:szCs w:val="28"/>
          <w:rtl w:val="true"/>
          <w:lang w:bidi="fa-IR"/>
        </w:rPr>
        <w:t>اگر علی‌علیه السلام نبود، مؤمنان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الْمُؤْمِنُونَ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پس از من، مؤمنان شناخته نمی‌شدند</w:t>
      </w:r>
      <w:r>
        <w:rPr>
          <w:rFonts w:eastAsia="IRNazanin" w:cs="IRNazanin"/>
          <w:color w:val="111111"/>
          <w:sz w:val="28"/>
          <w:szCs w:val="28"/>
          <w:rtl w:val="true"/>
          <w:lang w:bidi="fa-IR"/>
        </w:rPr>
        <w:t>».</w:t>
      </w:r>
    </w:p>
    <w:p>
      <w:pPr>
        <w:pStyle w:val="Heading3"/>
        <w:numPr>
          <w:ilvl w:val="2"/>
          <w:numId w:val="1"/>
        </w:numPr>
        <w:rPr/>
      </w:pPr>
      <w:bookmarkStart w:id="1424" w:name="__RefHeading___Toc2635447_211673320"/>
      <w:bookmarkStart w:id="1425" w:name="_Toc641"/>
      <w:bookmarkEnd w:id="1424"/>
      <w:r>
        <w:rPr/>
        <w:t>630</w:t>
      </w:r>
      <w:r>
        <w:rPr>
          <w:rtl w:val="true"/>
        </w:rPr>
        <w:t xml:space="preserve"> </w:t>
      </w:r>
      <w:r>
        <w:rPr>
          <w:rtl w:val="true"/>
        </w:rPr>
        <w:t>اللَّیثُ الْهَصُورُ</w:t>
      </w:r>
      <w:bookmarkEnd w:id="1425"/>
    </w:p>
    <w:p>
      <w:pPr>
        <w:pStyle w:val="BookText"/>
        <w:rPr/>
      </w:pPr>
      <w:r>
        <w:rPr>
          <w:rFonts w:ascii="IRNazanin" w:hAnsi="IRNazanin" w:eastAsia="IRNazanin"/>
          <w:color w:val="111111"/>
          <w:sz w:val="28"/>
          <w:sz w:val="28"/>
          <w:szCs w:val="28"/>
          <w:rtl w:val="true"/>
          <w:lang w:bidi="fa-IR"/>
        </w:rPr>
        <w:t>قهرمان و شیر بیشه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الْجَسُورُ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1426" w:name="__RefHeading___Toc2635449_211673320"/>
      <w:bookmarkStart w:id="1427" w:name="_Toc642"/>
      <w:bookmarkEnd w:id="1426"/>
      <w:r>
        <w:rPr/>
        <w:t>631</w:t>
      </w:r>
      <w:r>
        <w:rPr>
          <w:rtl w:val="true"/>
        </w:rPr>
        <w:t xml:space="preserve"> </w:t>
      </w:r>
      <w:r>
        <w:rPr>
          <w:rtl w:val="true"/>
        </w:rPr>
        <w:t>الْمُؤَدِّی‌</w:t>
      </w:r>
      <w:bookmarkEnd w:id="1427"/>
    </w:p>
    <w:p>
      <w:pPr>
        <w:pStyle w:val="BookText"/>
        <w:rPr/>
      </w:pPr>
      <w:r>
        <w:rPr>
          <w:rFonts w:ascii="IRNazanin" w:hAnsi="IRNazanin" w:eastAsia="IRNazanin"/>
          <w:color w:val="111111"/>
          <w:sz w:val="28"/>
          <w:sz w:val="28"/>
          <w:szCs w:val="28"/>
          <w:rtl w:val="true"/>
          <w:lang w:bidi="fa-IR"/>
        </w:rPr>
        <w:t>ادا کننده وظایف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روز غدیر دست علی‌علیه السلام را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وَلِیی وَالْمُؤَدِّی عَنِّی، وَإِنَّ اللَّهَ مُوالٍ لِمَنْ والاهُ وَمُعادٍ لِمَنْ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دوستدار من و ادا کننده وظایف من است، و همانا خدای تعالی دوست دارد کسی که او را دوست بدارد و دشمن است با کسی که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وَالْمُؤَدِّی عَنْ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رسول خداصلی الله علیه وآله را ادا می‌کند</w:t>
      </w:r>
      <w:r>
        <w:rPr>
          <w:rFonts w:eastAsia="IRNazanin" w:cs="IRNazanin"/>
          <w:color w:val="111111"/>
          <w:sz w:val="28"/>
          <w:szCs w:val="28"/>
          <w:rtl w:val="true"/>
          <w:lang w:bidi="fa-IR"/>
        </w:rPr>
        <w:t>».</w:t>
      </w:r>
    </w:p>
    <w:p>
      <w:pPr>
        <w:pStyle w:val="Heading3"/>
        <w:numPr>
          <w:ilvl w:val="2"/>
          <w:numId w:val="1"/>
        </w:numPr>
        <w:rPr/>
      </w:pPr>
      <w:bookmarkStart w:id="1428" w:name="__RefHeading___Toc2635451_211673320"/>
      <w:bookmarkStart w:id="1429" w:name="_Toc643"/>
      <w:bookmarkEnd w:id="1428"/>
      <w:r>
        <w:rPr/>
        <w:t>632</w:t>
      </w:r>
      <w:r>
        <w:rPr>
          <w:rtl w:val="true"/>
        </w:rPr>
        <w:t xml:space="preserve"> </w:t>
      </w:r>
      <w:r>
        <w:rPr>
          <w:rtl w:val="true"/>
        </w:rPr>
        <w:t>مُؤَمَّلُ الْمُسْلِمِینَ‌</w:t>
      </w:r>
      <w:bookmarkEnd w:id="1429"/>
    </w:p>
    <w:p>
      <w:pPr>
        <w:pStyle w:val="BookText"/>
        <w:rPr/>
      </w:pPr>
      <w:r>
        <w:rPr>
          <w:rFonts w:ascii="IRNazanin" w:hAnsi="IRNazanin" w:eastAsia="IRNazanin"/>
          <w:color w:val="111111"/>
          <w:sz w:val="28"/>
          <w:sz w:val="28"/>
          <w:szCs w:val="28"/>
          <w:rtl w:val="true"/>
          <w:lang w:bidi="fa-IR"/>
        </w:rPr>
        <w:t>محل آرزوی همه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سَیدٌ مُبَجَّلٌ مُؤَمَّلُ الْمُسْلِمِینَ، 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آقایی است بزرگوار، که آرزوگاه مسلمانان و امیر مؤمنان می‌باشد</w:t>
      </w:r>
      <w:r>
        <w:rPr>
          <w:rFonts w:eastAsia="IRNazanin" w:cs="IRNazanin"/>
          <w:color w:val="111111"/>
          <w:sz w:val="28"/>
          <w:szCs w:val="28"/>
          <w:rtl w:val="true"/>
          <w:lang w:bidi="fa-IR"/>
        </w:rPr>
        <w:t>».</w:t>
      </w:r>
    </w:p>
    <w:p>
      <w:pPr>
        <w:pStyle w:val="Heading3"/>
        <w:numPr>
          <w:ilvl w:val="2"/>
          <w:numId w:val="1"/>
        </w:numPr>
        <w:rPr/>
      </w:pPr>
      <w:bookmarkStart w:id="1430" w:name="__RefHeading___Toc2635453_211673320"/>
      <w:bookmarkStart w:id="1431" w:name="_Toc644"/>
      <w:bookmarkEnd w:id="1430"/>
      <w:r>
        <w:rPr/>
        <w:t>633</w:t>
      </w:r>
      <w:r>
        <w:rPr>
          <w:rtl w:val="true"/>
        </w:rPr>
        <w:t xml:space="preserve"> </w:t>
      </w:r>
      <w:r>
        <w:rPr>
          <w:rtl w:val="true"/>
        </w:rPr>
        <w:t>الْمَأْمُونُ‌</w:t>
      </w:r>
      <w:bookmarkEnd w:id="1431"/>
    </w:p>
    <w:p>
      <w:pPr>
        <w:pStyle w:val="BookText"/>
        <w:rPr/>
      </w:pPr>
      <w:r>
        <w:rPr>
          <w:rFonts w:ascii="IRNazanin" w:hAnsi="IRNazanin" w:eastAsia="IRNazanin"/>
          <w:color w:val="111111"/>
          <w:sz w:val="28"/>
          <w:sz w:val="28"/>
          <w:szCs w:val="28"/>
          <w:rtl w:val="true"/>
          <w:lang w:bidi="fa-IR"/>
        </w:rPr>
        <w:t>از اسامی آسمانی امام علی‌علیه السلام مأمون است؛ امیرمؤمنان‌علیه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رسول خداصلی الله علیه وآله رحلت فرمود، وصایا و سفارشاتی به من نمود؛ 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سَمّاکَ اللَّهُ فِی السَّمآءِ عَلِیاً الْمُرْتَضی وَأَمِیرَ الْمُؤْمِنِینَ وَالصِّدِّیقُ الْأَکْبَرُ وَالْفارُوقُ الْأَعْظَمُ وَالْمَأْمُونُ وَالْمَهْدِی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آسمان به این اسامی نامیده است؛ علی مرتضی، امیرمؤمنان، صدیق اکبر، فاروق اعظم، مأمون و مهدی</w:t>
      </w:r>
      <w:r>
        <w:rPr>
          <w:rFonts w:eastAsia="IRNazanin" w:cs="IRNazanin"/>
          <w:color w:val="111111"/>
          <w:sz w:val="28"/>
          <w:szCs w:val="28"/>
          <w:rtl w:val="true"/>
          <w:lang w:bidi="fa-IR"/>
        </w:rPr>
        <w:t>».</w:t>
      </w:r>
    </w:p>
    <w:p>
      <w:pPr>
        <w:pStyle w:val="Heading3"/>
        <w:numPr>
          <w:ilvl w:val="2"/>
          <w:numId w:val="1"/>
        </w:numPr>
        <w:rPr/>
      </w:pPr>
      <w:bookmarkStart w:id="1432" w:name="__RefHeading___Toc2635455_211673320"/>
      <w:bookmarkStart w:id="1433" w:name="_Toc645"/>
      <w:bookmarkEnd w:id="1432"/>
      <w:r>
        <w:rPr/>
        <w:t>634</w:t>
      </w:r>
      <w:r>
        <w:rPr>
          <w:rtl w:val="true"/>
        </w:rPr>
        <w:t xml:space="preserve"> </w:t>
      </w:r>
      <w:r>
        <w:rPr>
          <w:rtl w:val="true"/>
        </w:rPr>
        <w:t>مُؤَیدُ الرَّسُولِ‌</w:t>
      </w:r>
      <w:bookmarkEnd w:id="1433"/>
    </w:p>
    <w:p>
      <w:pPr>
        <w:pStyle w:val="BookText"/>
        <w:rPr/>
      </w:pPr>
      <w:r>
        <w:rPr>
          <w:rFonts w:ascii="IRNazanin" w:hAnsi="IRNazanin" w:eastAsia="IRNazanin"/>
          <w:color w:val="111111"/>
          <w:sz w:val="28"/>
          <w:sz w:val="28"/>
          <w:szCs w:val="28"/>
          <w:rtl w:val="true"/>
          <w:lang w:bidi="fa-IR"/>
        </w:rPr>
        <w:t>تأیید کننده و یاری رساننده به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هزار سال قبل از خلقت آسمان‌ها و زمین، بر درب بهشت نوشته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أَیدْتُهُ بِعَلِی‌ّ</w:t>
      </w:r>
      <w:r>
        <w:rPr>
          <w:rFonts w:eastAsia="Amiri" w:cs="Amiri" w:ascii="Amiri" w:hAnsi="Amiri"/>
          <w:color w:val="111111"/>
          <w:sz w:val="28"/>
          <w:szCs w:val="28"/>
          <w:rtl w:val="true"/>
          <w:lang w:bidi="ar-SA"/>
        </w:rPr>
        <w:t>».</w:t>
      </w:r>
      <w:r>
        <w:rPr>
          <w:rStyle w:val="FootnoteAnchor"/>
          <w:rtl w:val="true"/>
        </w:rPr>
        <w:footnoteReference w:id="874"/>
      </w:r>
      <w:bookmarkStart w:id="1434" w:name="pg310_610"/>
    </w:p>
    <w:p>
      <w:pPr>
        <w:pStyle w:val="Heading3"/>
        <w:numPr>
          <w:ilvl w:val="2"/>
          <w:numId w:val="1"/>
        </w:numPr>
        <w:rPr/>
      </w:pPr>
      <w:bookmarkStart w:id="1435" w:name="__RefHeading___Toc2635457_211673320"/>
      <w:bookmarkStart w:id="1436" w:name="_Toc646"/>
      <w:bookmarkEnd w:id="1434"/>
      <w:bookmarkEnd w:id="1435"/>
      <w:r>
        <w:rPr/>
        <w:t>635</w:t>
      </w:r>
      <w:r>
        <w:rPr>
          <w:rtl w:val="true"/>
        </w:rPr>
        <w:t xml:space="preserve"> </w:t>
      </w:r>
      <w:r>
        <w:rPr>
          <w:rtl w:val="true"/>
        </w:rPr>
        <w:t>ما عَرَفَهُ إِلَّا اللَّهُ وَالرَّسُولُ‌</w:t>
      </w:r>
      <w:bookmarkEnd w:id="1436"/>
    </w:p>
    <w:p>
      <w:pPr>
        <w:pStyle w:val="BookText"/>
        <w:rPr/>
      </w:pPr>
      <w:r>
        <w:rPr>
          <w:rFonts w:ascii="IRNazanin" w:hAnsi="IRNazanin" w:eastAsia="IRNazanin"/>
          <w:color w:val="111111"/>
          <w:sz w:val="28"/>
          <w:sz w:val="28"/>
          <w:szCs w:val="28"/>
          <w:rtl w:val="true"/>
          <w:lang w:bidi="fa-IR"/>
        </w:rPr>
        <w:t>غیر خدا و رسولش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وَأَنْتَ، وَما عَرَفَنِی إلَّا اللَّهُ وَأَنْتَ، وَما عَرَفَکَ إِلَّا اللَّهُ 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و تو کسی خدا را نشناخت، من را هم کسی جز خدا و تو نشناخت، تو را هم غیر از خدا و من نشناخت</w:t>
      </w:r>
      <w:r>
        <w:rPr>
          <w:rFonts w:eastAsia="IRNazanin" w:cs="IRNazanin"/>
          <w:color w:val="111111"/>
          <w:sz w:val="28"/>
          <w:szCs w:val="28"/>
          <w:rtl w:val="true"/>
          <w:lang w:bidi="fa-IR"/>
        </w:rPr>
        <w:t>».</w:t>
      </w:r>
    </w:p>
    <w:p>
      <w:pPr>
        <w:pStyle w:val="Heading3"/>
        <w:numPr>
          <w:ilvl w:val="2"/>
          <w:numId w:val="1"/>
        </w:numPr>
        <w:rPr/>
      </w:pPr>
      <w:bookmarkStart w:id="1437" w:name="__RefHeading___Toc2635459_211673320"/>
      <w:bookmarkStart w:id="1438" w:name="_Toc647"/>
      <w:bookmarkEnd w:id="1437"/>
      <w:r>
        <w:rPr/>
        <w:t>636</w:t>
      </w:r>
      <w:r>
        <w:rPr>
          <w:rtl w:val="true"/>
        </w:rPr>
        <w:t xml:space="preserve"> </w:t>
      </w:r>
      <w:r>
        <w:rPr>
          <w:rtl w:val="true"/>
        </w:rPr>
        <w:t>الْمُبَجَّلُ‌</w:t>
      </w:r>
      <w:bookmarkEnd w:id="1438"/>
    </w:p>
    <w:p>
      <w:pPr>
        <w:pStyle w:val="BookText"/>
        <w:rPr/>
      </w:pPr>
      <w:r>
        <w:rPr>
          <w:rFonts w:ascii="IRNazanin" w:hAnsi="IRNazanin" w:eastAsia="IRNazanin"/>
          <w:color w:val="111111"/>
          <w:sz w:val="28"/>
          <w:sz w:val="28"/>
          <w:szCs w:val="28"/>
          <w:rtl w:val="true"/>
          <w:lang w:bidi="fa-IR"/>
        </w:rPr>
        <w:t>سید و بزرگوار،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مُؤَمَّلُ الْمُسْلِمِینَ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Heading3"/>
        <w:numPr>
          <w:ilvl w:val="2"/>
          <w:numId w:val="1"/>
        </w:numPr>
        <w:rPr/>
      </w:pPr>
      <w:bookmarkStart w:id="1439" w:name="__RefHeading___Toc2635461_211673320"/>
      <w:bookmarkStart w:id="1440" w:name="_Toc648"/>
      <w:bookmarkEnd w:id="1439"/>
      <w:r>
        <w:rPr/>
        <w:t>637</w:t>
      </w:r>
      <w:r>
        <w:rPr>
          <w:rtl w:val="true"/>
        </w:rPr>
        <w:t xml:space="preserve"> </w:t>
      </w:r>
      <w:r>
        <w:rPr>
          <w:rtl w:val="true"/>
        </w:rPr>
        <w:t>مُبْغِضُهُ مُبْغِضُ اللَّهِ‌</w:t>
      </w:r>
      <w:bookmarkEnd w:id="1440"/>
    </w:p>
    <w:p>
      <w:pPr>
        <w:pStyle w:val="BookText"/>
        <w:rPr/>
      </w:pPr>
      <w:r>
        <w:rPr>
          <w:rFonts w:ascii="IRNazanin" w:hAnsi="IRNazanin" w:eastAsia="IRNazanin"/>
          <w:color w:val="111111"/>
          <w:sz w:val="28"/>
          <w:sz w:val="28"/>
          <w:szCs w:val="28"/>
          <w:rtl w:val="true"/>
          <w:lang w:bidi="fa-IR"/>
        </w:rPr>
        <w:t>رسول خداصلی الله علیه وآله از جانب خدای تعالی نقل می‌کند که در مورد 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أَحَبَّنِی وَمَنْ أَبْغَضَهُ أَبْغَضَنِی، فَبَشِّرْ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علی را دوست داشته باشد مرا دوست داشته و هرکه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موهبت بشارت ده</w:t>
      </w:r>
      <w:r>
        <w:rPr>
          <w:rFonts w:eastAsia="IRNazanin" w:cs="IRNazanin"/>
          <w:color w:val="111111"/>
          <w:sz w:val="28"/>
          <w:szCs w:val="28"/>
          <w:rtl w:val="true"/>
          <w:lang w:bidi="fa-IR"/>
        </w:rPr>
        <w:t>».</w:t>
      </w:r>
    </w:p>
    <w:p>
      <w:pPr>
        <w:pStyle w:val="Heading3"/>
        <w:numPr>
          <w:ilvl w:val="2"/>
          <w:numId w:val="1"/>
        </w:numPr>
        <w:rPr/>
      </w:pPr>
      <w:bookmarkStart w:id="1441" w:name="__RefHeading___Toc2635463_211673320"/>
      <w:bookmarkStart w:id="1442" w:name="_Toc649"/>
      <w:bookmarkEnd w:id="1441"/>
      <w:r>
        <w:rPr/>
        <w:t>638</w:t>
      </w:r>
      <w:r>
        <w:rPr>
          <w:rtl w:val="true"/>
        </w:rPr>
        <w:t xml:space="preserve"> </w:t>
      </w:r>
      <w:r>
        <w:rPr>
          <w:rtl w:val="true"/>
        </w:rPr>
        <w:t>مُبْغِضُهُ مُبْغِضُ الرَّسُولِ‌</w:t>
      </w:r>
      <w:bookmarkEnd w:id="1442"/>
    </w:p>
    <w:p>
      <w:pPr>
        <w:pStyle w:val="BookText"/>
        <w:rPr/>
      </w:pPr>
      <w:r>
        <w:rPr>
          <w:rFonts w:ascii="IRNazanin" w:hAnsi="IRNazanin" w:eastAsia="IRNazanin"/>
          <w:color w:val="111111"/>
          <w:sz w:val="28"/>
          <w:sz w:val="28"/>
          <w:szCs w:val="28"/>
          <w:rtl w:val="true"/>
          <w:lang w:bidi="fa-IR"/>
        </w:rPr>
        <w:t>جایگاه و شخصیت و مقام امام علی‌علیه السلام به گونه‌ای‌است که‌اگرکسی بااو دشمنی‌و عداوت و بغض داشته باشد، گویا با رسول خداصلی الله علیه وآله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وَعَلِی بْنُ أَبِی طالِبٍ مِنْ نُورٍ واحِدٍ، فَمُحِبِّی مُحِبُّ عَلِی‌ّ وَمُبْغِضِی مُبْغِضُ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علی‌علیهما السلام از یک نور واحد خلق شدیم، پس دوستدار من دوست علی‌علیه السلام است و دشمن من دشمن علی‌علیه السلام است</w:t>
      </w:r>
      <w:r>
        <w:rPr>
          <w:rFonts w:eastAsia="IRNazanin" w:cs="IRNazanin"/>
          <w:color w:val="111111"/>
          <w:sz w:val="28"/>
          <w:szCs w:val="28"/>
          <w:rtl w:val="true"/>
          <w:lang w:bidi="fa-IR"/>
        </w:rPr>
        <w:t>».</w:t>
      </w:r>
    </w:p>
    <w:p>
      <w:pPr>
        <w:pStyle w:val="Heading3"/>
        <w:numPr>
          <w:ilvl w:val="2"/>
          <w:numId w:val="1"/>
        </w:numPr>
        <w:rPr/>
      </w:pPr>
      <w:bookmarkStart w:id="1443" w:name="__RefHeading___Toc2635465_211673320"/>
      <w:bookmarkStart w:id="1444" w:name="_Toc650"/>
      <w:bookmarkEnd w:id="1443"/>
      <w:r>
        <w:rPr/>
        <w:t>639</w:t>
      </w:r>
      <w:r>
        <w:rPr>
          <w:rtl w:val="true"/>
        </w:rPr>
        <w:t xml:space="preserve"> </w:t>
      </w:r>
      <w:r>
        <w:rPr>
          <w:rtl w:val="true"/>
        </w:rPr>
        <w:t>مُبْغِضُهُ مُنافِقٌ‌</w:t>
      </w:r>
      <w:bookmarkEnd w:id="1444"/>
    </w:p>
    <w:p>
      <w:pPr>
        <w:pStyle w:val="BookText"/>
        <w:rPr/>
      </w:pPr>
      <w:r>
        <w:rPr>
          <w:rFonts w:ascii="IRNazanin" w:hAnsi="IRNazanin" w:eastAsia="IRNazanin"/>
          <w:color w:val="111111"/>
          <w:sz w:val="28"/>
          <w:sz w:val="28"/>
          <w:szCs w:val="28"/>
          <w:rtl w:val="true"/>
          <w:lang w:bidi="fa-IR"/>
        </w:rPr>
        <w:t>هرکه با علی‌علیه السلام بغض و کینه داشته باشد،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445" w:name="__RefHeading___Toc2635467_211673320"/>
      <w:bookmarkStart w:id="1446" w:name="_Toc651"/>
      <w:bookmarkEnd w:id="1445"/>
      <w:r>
        <w:rPr/>
        <w:t>640</w:t>
      </w:r>
      <w:r>
        <w:rPr>
          <w:rtl w:val="true"/>
        </w:rPr>
        <w:t xml:space="preserve"> </w:t>
      </w:r>
      <w:r>
        <w:rPr>
          <w:rtl w:val="true"/>
        </w:rPr>
        <w:t>مُبِیدُ الشُّبَهاتِ‌</w:t>
      </w:r>
      <w:bookmarkEnd w:id="1446"/>
    </w:p>
    <w:p>
      <w:pPr>
        <w:pStyle w:val="BookText"/>
        <w:rPr/>
      </w:pPr>
      <w:r>
        <w:rPr>
          <w:rFonts w:ascii="IRNazanin" w:hAnsi="IRNazanin" w:eastAsia="IRNazanin"/>
          <w:color w:val="111111"/>
          <w:sz w:val="28"/>
          <w:sz w:val="28"/>
          <w:szCs w:val="28"/>
          <w:rtl w:val="true"/>
          <w:lang w:bidi="fa-IR"/>
        </w:rPr>
        <w:t>هر نوع شک و شبهه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الدِّینِ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447" w:name="__RefHeading___Toc2635469_211673320"/>
      <w:bookmarkStart w:id="1448" w:name="_Toc652"/>
      <w:bookmarkEnd w:id="1447"/>
      <w:r>
        <w:rPr/>
        <w:t>641</w:t>
      </w:r>
      <w:r>
        <w:rPr>
          <w:rtl w:val="true"/>
        </w:rPr>
        <w:t xml:space="preserve"> </w:t>
      </w:r>
      <w:r>
        <w:rPr>
          <w:rtl w:val="true"/>
        </w:rPr>
        <w:t>مُبِیدُ الشِّرْکِ‌</w:t>
      </w:r>
      <w:bookmarkEnd w:id="1448"/>
    </w:p>
    <w:p>
      <w:pPr>
        <w:pStyle w:val="BookText"/>
        <w:rPr/>
      </w:pPr>
      <w:r>
        <w:rPr>
          <w:rFonts w:ascii="IRNazanin" w:hAnsi="IRNazanin" w:eastAsia="IRNazanin"/>
          <w:color w:val="111111"/>
          <w:sz w:val="28"/>
          <w:sz w:val="28"/>
          <w:szCs w:val="28"/>
          <w:rtl w:val="true"/>
          <w:lang w:bidi="fa-IR"/>
        </w:rPr>
        <w:t>شرک و بت‌پرستی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الدِّینِ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449" w:name="__RefHeading___Toc2635471_211673320"/>
      <w:bookmarkStart w:id="1450" w:name="_Toc653"/>
      <w:bookmarkEnd w:id="1449"/>
      <w:r>
        <w:rPr/>
        <w:t>642</w:t>
      </w:r>
      <w:r>
        <w:rPr>
          <w:rtl w:val="true"/>
        </w:rPr>
        <w:t xml:space="preserve"> </w:t>
      </w:r>
      <w:r>
        <w:rPr>
          <w:rtl w:val="true"/>
        </w:rPr>
        <w:t>الْمُبَینُ‌</w:t>
      </w:r>
      <w:bookmarkEnd w:id="1450"/>
    </w:p>
    <w:p>
      <w:pPr>
        <w:pStyle w:val="BookText"/>
        <w:rPr/>
      </w:pPr>
      <w:r>
        <w:rPr>
          <w:rFonts w:ascii="IRNazanin" w:hAnsi="IRNazanin" w:eastAsia="IRNazanin"/>
          <w:color w:val="111111"/>
          <w:sz w:val="28"/>
          <w:sz w:val="28"/>
          <w:szCs w:val="28"/>
          <w:rtl w:val="true"/>
          <w:lang w:bidi="fa-IR"/>
        </w:rPr>
        <w:t>امام علی‌علیه السلام بیان کننده و توضیح دهنده مبهمات و مشتبهات و آنچه را که امّت در آن به مشکل افتاده‌اند،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تُبَینُ لَهُمْ مَا اشْتَبَهَ عَلَیهِمْ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مردم بیان خواهی کرد هرآنچه را که برای آنان مشتبه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bookmarkStart w:id="1451" w:name="pg310_611"/>
    </w:p>
    <w:p>
      <w:pPr>
        <w:pStyle w:val="BookText"/>
        <w:rPr/>
      </w:pPr>
      <w:bookmarkEnd w:id="1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بابُ عِلْمِی وَمُبَینٌ لِأُمَّتِی ما أُرْسِلْتُ بِهِ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 علم من است و آنچه را بر من نازل شده، پس از من برای امّتم بازگو می‌کند</w:t>
      </w:r>
      <w:r>
        <w:rPr>
          <w:rFonts w:eastAsia="IRNazanin" w:cs="IRNazanin"/>
          <w:color w:val="111111"/>
          <w:sz w:val="28"/>
          <w:szCs w:val="28"/>
          <w:rtl w:val="true"/>
          <w:lang w:bidi="fa-IR"/>
        </w:rPr>
        <w:t>».</w:t>
      </w:r>
    </w:p>
    <w:p>
      <w:pPr>
        <w:pStyle w:val="Heading3"/>
        <w:numPr>
          <w:ilvl w:val="2"/>
          <w:numId w:val="1"/>
        </w:numPr>
        <w:rPr/>
      </w:pPr>
      <w:bookmarkStart w:id="1452" w:name="__RefHeading___Toc2635473_211673320"/>
      <w:bookmarkStart w:id="1453" w:name="_Toc654"/>
      <w:bookmarkEnd w:id="1452"/>
      <w:r>
        <w:rPr/>
        <w:t>643</w:t>
      </w:r>
      <w:r>
        <w:rPr>
          <w:rtl w:val="true"/>
        </w:rPr>
        <w:t xml:space="preserve"> </w:t>
      </w:r>
      <w:r>
        <w:rPr>
          <w:rtl w:val="true"/>
        </w:rPr>
        <w:t>الْمُتَرْجِمُ‌</w:t>
      </w:r>
      <w:bookmarkEnd w:id="1453"/>
    </w:p>
    <w:p>
      <w:pPr>
        <w:pStyle w:val="BookText"/>
        <w:rPr/>
      </w:pPr>
      <w:r>
        <w:rPr>
          <w:rFonts w:ascii="IRNazanin" w:hAnsi="IRNazanin" w:eastAsia="IRNazanin"/>
          <w:color w:val="111111"/>
          <w:sz w:val="28"/>
          <w:sz w:val="28"/>
          <w:szCs w:val="28"/>
          <w:rtl w:val="true"/>
          <w:lang w:bidi="fa-IR"/>
        </w:rPr>
        <w:t>قرآن را تفسیر و ترجمه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کِتابِ اللَّهِ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1454" w:name="__RefHeading___Toc2635475_211673320"/>
      <w:bookmarkStart w:id="1455" w:name="_Toc655"/>
      <w:bookmarkEnd w:id="1454"/>
      <w:r>
        <w:rPr/>
        <w:t>644</w:t>
      </w:r>
      <w:r>
        <w:rPr>
          <w:rtl w:val="true"/>
        </w:rPr>
        <w:t xml:space="preserve"> </w:t>
      </w:r>
      <w:r>
        <w:rPr>
          <w:rtl w:val="true"/>
        </w:rPr>
        <w:t>الْمُتَواضِعُ فِی النَّفْسِ‌</w:t>
      </w:r>
      <w:bookmarkEnd w:id="1455"/>
    </w:p>
    <w:p>
      <w:pPr>
        <w:pStyle w:val="BookText"/>
        <w:rPr/>
      </w:pPr>
      <w:r>
        <w:rPr>
          <w:rFonts w:ascii="IRNazanin" w:hAnsi="IRNazanin" w:eastAsia="IRNazanin"/>
          <w:color w:val="111111"/>
          <w:sz w:val="28"/>
          <w:sz w:val="28"/>
          <w:szCs w:val="28"/>
          <w:rtl w:val="true"/>
          <w:lang w:bidi="fa-IR"/>
        </w:rPr>
        <w:t>خودش را بسیار پایین می‌گیرد و تواضع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کَما قالَ رَسُولُ اللَّهِ‌صلی الله علیه وآله، قَوِیاً فِی بَدَنِکَ، مُتَواضِعاً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همان‌طور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بسیار قوی؛ امّا نزد خودت متواضع بودی</w:t>
      </w:r>
      <w:r>
        <w:rPr>
          <w:rFonts w:eastAsia="IRNazanin" w:cs="IRNazanin"/>
          <w:color w:val="111111"/>
          <w:sz w:val="28"/>
          <w:szCs w:val="28"/>
          <w:rtl w:val="true"/>
          <w:lang w:bidi="fa-IR"/>
        </w:rPr>
        <w:t>».</w:t>
      </w:r>
    </w:p>
    <w:p>
      <w:pPr>
        <w:pStyle w:val="Heading3"/>
        <w:numPr>
          <w:ilvl w:val="2"/>
          <w:numId w:val="1"/>
        </w:numPr>
        <w:rPr/>
      </w:pPr>
      <w:bookmarkStart w:id="1456" w:name="__RefHeading___Toc2635477_211673320"/>
      <w:bookmarkStart w:id="1457" w:name="_Toc656"/>
      <w:bookmarkEnd w:id="1456"/>
      <w:r>
        <w:rPr/>
        <w:t>645</w:t>
      </w:r>
      <w:r>
        <w:rPr>
          <w:rtl w:val="true"/>
        </w:rPr>
        <w:t xml:space="preserve"> </w:t>
      </w:r>
      <w:r>
        <w:rPr>
          <w:rtl w:val="true"/>
        </w:rPr>
        <w:t>الْمُتَوَلِّی‌</w:t>
      </w:r>
      <w:bookmarkEnd w:id="1457"/>
    </w:p>
    <w:p>
      <w:pPr>
        <w:pStyle w:val="BookText"/>
        <w:rPr/>
      </w:pPr>
      <w:r>
        <w:rPr>
          <w:rFonts w:ascii="IRNazanin" w:hAnsi="IRNazanin" w:eastAsia="IRNazanin"/>
          <w:color w:val="111111"/>
          <w:sz w:val="28"/>
          <w:sz w:val="28"/>
          <w:szCs w:val="28"/>
          <w:rtl w:val="true"/>
          <w:lang w:bidi="fa-IR"/>
        </w:rPr>
        <w:t>ولی و سرپرست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ولایت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 هذِهِ الْأُمَّةِ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1458" w:name="__RefHeading___Toc2635479_211673320"/>
      <w:bookmarkStart w:id="1459" w:name="_Toc657"/>
      <w:bookmarkEnd w:id="1458"/>
      <w:r>
        <w:rPr/>
        <w:t>646</w:t>
      </w:r>
      <w:r>
        <w:rPr>
          <w:rtl w:val="true"/>
        </w:rPr>
        <w:t xml:space="preserve"> </w:t>
      </w:r>
      <w:r>
        <w:rPr>
          <w:rtl w:val="true"/>
        </w:rPr>
        <w:t>الْمُجادِلُ‌</w:t>
      </w:r>
      <w:bookmarkEnd w:id="1459"/>
    </w:p>
    <w:p>
      <w:pPr>
        <w:pStyle w:val="BookText"/>
        <w:rPr/>
      </w:pPr>
      <w:r>
        <w:rPr>
          <w:rFonts w:ascii="IRNazanin" w:hAnsi="IRNazanin" w:eastAsia="IRNazanin"/>
          <w:color w:val="111111"/>
          <w:sz w:val="28"/>
          <w:sz w:val="28"/>
          <w:szCs w:val="28"/>
          <w:rtl w:val="true"/>
          <w:lang w:bidi="fa-IR"/>
        </w:rPr>
        <w:t>رسول خداصلی الله علیه وآله در خطبه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ناصِرُ دِینِ اللَّهِ وَالْمُجادِلُ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یاور دین خدا و مددکار رسول خداصلی الله علیه وآله است</w:t>
      </w:r>
      <w:r>
        <w:rPr>
          <w:rFonts w:eastAsia="IRNazanin" w:cs="IRNazanin"/>
          <w:color w:val="111111"/>
          <w:sz w:val="28"/>
          <w:szCs w:val="28"/>
          <w:rtl w:val="true"/>
          <w:lang w:bidi="fa-IR"/>
        </w:rPr>
        <w:t>».</w:t>
      </w:r>
    </w:p>
    <w:p>
      <w:pPr>
        <w:pStyle w:val="Heading3"/>
        <w:numPr>
          <w:ilvl w:val="2"/>
          <w:numId w:val="1"/>
        </w:numPr>
        <w:rPr/>
      </w:pPr>
      <w:bookmarkStart w:id="1460" w:name="__RefHeading___Toc2635481_211673320"/>
      <w:bookmarkStart w:id="1461" w:name="_Toc658"/>
      <w:bookmarkEnd w:id="1460"/>
      <w:r>
        <w:rPr/>
        <w:t>647</w:t>
      </w:r>
      <w:r>
        <w:rPr>
          <w:rtl w:val="true"/>
        </w:rPr>
        <w:t xml:space="preserve"> </w:t>
      </w:r>
      <w:r>
        <w:rPr>
          <w:rtl w:val="true"/>
        </w:rPr>
        <w:t>الْمُجْتَبی لِلْإِمامَةِ</w:t>
      </w:r>
      <w:bookmarkEnd w:id="1461"/>
    </w:p>
    <w:p>
      <w:pPr>
        <w:pStyle w:val="BookText"/>
        <w:rPr/>
      </w:pPr>
      <w:r>
        <w:rPr>
          <w:rFonts w:ascii="IRNazanin" w:hAnsi="IRNazanin" w:eastAsia="IRNazanin"/>
          <w:color w:val="111111"/>
          <w:sz w:val="28"/>
          <w:sz w:val="28"/>
          <w:szCs w:val="28"/>
          <w:rtl w:val="true"/>
          <w:lang w:bidi="fa-IR"/>
        </w:rPr>
        <w:t>برگزیده و انتخاب شده برای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از جانب خدا برای امامت مسلمانان برگزیده شده؛ چنان‌که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وَأَنَا أَخُوکَ، وَأَنَا الْمُصْطَفی لِلنُّبُوَّةِ وَأَنْتَ الْمُجْتَبی لِلْإِمامَةِ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 من برای پیامبری انتخاب شدم و تو برای امامت</w:t>
      </w:r>
      <w:r>
        <w:rPr>
          <w:rFonts w:eastAsia="IRNazanin" w:cs="IRNazanin"/>
          <w:color w:val="111111"/>
          <w:sz w:val="28"/>
          <w:szCs w:val="28"/>
          <w:rtl w:val="true"/>
          <w:lang w:bidi="fa-IR"/>
        </w:rPr>
        <w:t>».</w:t>
      </w:r>
    </w:p>
    <w:p>
      <w:pPr>
        <w:pStyle w:val="Heading3"/>
        <w:numPr>
          <w:ilvl w:val="2"/>
          <w:numId w:val="1"/>
        </w:numPr>
        <w:rPr/>
      </w:pPr>
      <w:bookmarkStart w:id="1462" w:name="__RefHeading___Toc2635483_211673320"/>
      <w:bookmarkStart w:id="1463" w:name="_Toc659"/>
      <w:bookmarkEnd w:id="1462"/>
      <w:r>
        <w:rPr/>
        <w:t>648</w:t>
      </w:r>
      <w:r>
        <w:rPr>
          <w:rtl w:val="true"/>
        </w:rPr>
        <w:t xml:space="preserve"> </w:t>
      </w:r>
      <w:r>
        <w:rPr>
          <w:rtl w:val="true"/>
        </w:rPr>
        <w:t>الْمُحارِبُ لَهُ مارِقٌ‌</w:t>
      </w:r>
      <w:bookmarkEnd w:id="1463"/>
    </w:p>
    <w:p>
      <w:pPr>
        <w:pStyle w:val="BookText"/>
        <w:rPr/>
      </w:pPr>
      <w:r>
        <w:rPr>
          <w:rFonts w:ascii="IRNazanin" w:hAnsi="IRNazanin" w:eastAsia="IRNazanin"/>
          <w:color w:val="111111"/>
          <w:sz w:val="28"/>
          <w:sz w:val="28"/>
          <w:szCs w:val="28"/>
          <w:rtl w:val="true"/>
          <w:lang w:bidi="fa-IR"/>
        </w:rPr>
        <w:t>هرکه با او جنگ و محاربه کند، از دین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464" w:name="__RefHeading___Toc2635485_211673320"/>
      <w:bookmarkStart w:id="1465" w:name="_Toc660"/>
      <w:bookmarkEnd w:id="1464"/>
      <w:r>
        <w:rPr/>
        <w:t>649</w:t>
      </w:r>
      <w:r>
        <w:rPr>
          <w:rtl w:val="true"/>
        </w:rPr>
        <w:t xml:space="preserve"> </w:t>
      </w:r>
      <w:r>
        <w:rPr>
          <w:rtl w:val="true"/>
        </w:rPr>
        <w:t>مُحِبُّ اللَّهِ‌</w:t>
      </w:r>
      <w:bookmarkEnd w:id="1465"/>
    </w:p>
    <w:p>
      <w:pPr>
        <w:pStyle w:val="BookText"/>
        <w:rPr/>
      </w:pPr>
      <w:r>
        <w:rPr>
          <w:rFonts w:ascii="IRNazanin" w:hAnsi="IRNazanin" w:eastAsia="IRNazanin"/>
          <w:color w:val="111111"/>
          <w:sz w:val="28"/>
          <w:sz w:val="28"/>
          <w:szCs w:val="28"/>
          <w:rtl w:val="true"/>
          <w:lang w:bidi="fa-IR"/>
        </w:rPr>
        <w:t>خدا را دوست دارد، آن هم محبت واقعی که هم خدا و هم رسول گرامی‌اش آن را تأیید کرده و بارها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وَرَسُولَهُ وَیحِبُّهُ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خدا و رسولش را دوست دارد و هم خدا و رسولش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الْکَرّارُ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3"/>
        <w:numPr>
          <w:ilvl w:val="2"/>
          <w:numId w:val="1"/>
        </w:numPr>
        <w:rPr/>
      </w:pPr>
      <w:bookmarkStart w:id="1466" w:name="__RefHeading___Toc2635487_211673320"/>
      <w:bookmarkStart w:id="1467" w:name="_Toc661"/>
      <w:bookmarkEnd w:id="1466"/>
      <w:r>
        <w:rPr/>
        <w:t>650</w:t>
      </w:r>
      <w:r>
        <w:rPr>
          <w:rtl w:val="true"/>
        </w:rPr>
        <w:t xml:space="preserve"> </w:t>
      </w:r>
      <w:r>
        <w:rPr>
          <w:rtl w:val="true"/>
        </w:rPr>
        <w:t>مُحِبُّ الرَّسُولِ‌</w:t>
      </w:r>
      <w:bookmarkEnd w:id="1467"/>
    </w:p>
    <w:p>
      <w:pPr>
        <w:pStyle w:val="BookText"/>
        <w:rPr/>
      </w:pPr>
      <w:r>
        <w:rPr>
          <w:rFonts w:ascii="IRNazanin" w:hAnsi="IRNazanin" w:eastAsia="IRNazanin"/>
          <w:color w:val="111111"/>
          <w:sz w:val="28"/>
          <w:sz w:val="28"/>
          <w:szCs w:val="28"/>
          <w:rtl w:val="true"/>
          <w:lang w:bidi="fa-IR"/>
        </w:rPr>
        <w:t>رسول خداصلی الله علیه وآله را دوست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اللَّهِ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bookmarkStart w:id="1468" w:name="pg310_612"/>
    </w:p>
    <w:p>
      <w:pPr>
        <w:pStyle w:val="Heading3"/>
        <w:numPr>
          <w:ilvl w:val="2"/>
          <w:numId w:val="1"/>
        </w:numPr>
        <w:rPr/>
      </w:pPr>
      <w:bookmarkStart w:id="1469" w:name="__RefHeading___Toc2635489_211673320"/>
      <w:bookmarkStart w:id="1470" w:name="_Toc662"/>
      <w:bookmarkEnd w:id="1468"/>
      <w:bookmarkEnd w:id="1469"/>
      <w:r>
        <w:rPr/>
        <w:t>651</w:t>
      </w:r>
      <w:r>
        <w:rPr>
          <w:rtl w:val="true"/>
        </w:rPr>
        <w:t xml:space="preserve"> </w:t>
      </w:r>
      <w:r>
        <w:rPr>
          <w:rtl w:val="true"/>
        </w:rPr>
        <w:t>مَحْبُوبُ اللَّهِ‌</w:t>
      </w:r>
      <w:bookmarkEnd w:id="1470"/>
    </w:p>
    <w:p>
      <w:pPr>
        <w:pStyle w:val="BookText"/>
        <w:rPr/>
      </w:pPr>
      <w:r>
        <w:rPr>
          <w:rFonts w:ascii="IRNazanin" w:hAnsi="IRNazanin" w:eastAsia="IRNazanin"/>
          <w:color w:val="111111"/>
          <w:sz w:val="28"/>
          <w:sz w:val="28"/>
          <w:szCs w:val="28"/>
          <w:rtl w:val="true"/>
          <w:lang w:bidi="fa-IR"/>
        </w:rPr>
        <w:t>خدای تعالی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اللَّهِ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Heading3"/>
        <w:numPr>
          <w:ilvl w:val="2"/>
          <w:numId w:val="1"/>
        </w:numPr>
        <w:rPr/>
      </w:pPr>
      <w:bookmarkStart w:id="1471" w:name="__RefHeading___Toc2635491_211673320"/>
      <w:bookmarkStart w:id="1472" w:name="_Toc663"/>
      <w:bookmarkEnd w:id="1471"/>
      <w:r>
        <w:rPr/>
        <w:t>652</w:t>
      </w:r>
      <w:r>
        <w:rPr>
          <w:rtl w:val="true"/>
        </w:rPr>
        <w:t xml:space="preserve"> </w:t>
      </w:r>
      <w:r>
        <w:rPr>
          <w:rtl w:val="true"/>
        </w:rPr>
        <w:t>مَحْبُوبُ الرَّسُولِ‌</w:t>
      </w:r>
      <w:bookmarkEnd w:id="1472"/>
    </w:p>
    <w:p>
      <w:pPr>
        <w:pStyle w:val="BookText"/>
        <w:rPr/>
      </w:pPr>
      <w:r>
        <w:rPr>
          <w:rFonts w:ascii="IRNazanin" w:hAnsi="IRNazanin" w:eastAsia="IRNazanin"/>
          <w:color w:val="111111"/>
          <w:sz w:val="28"/>
          <w:sz w:val="28"/>
          <w:szCs w:val="28"/>
          <w:rtl w:val="true"/>
          <w:lang w:bidi="fa-IR"/>
        </w:rPr>
        <w:t>رسول خداصلی الله علیه وآله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از همان زمانی شروع شد که علی‌علیه السلام به دنیا آمد و در دامان فاطمه بنت اسد بزرگ شد، آن‌قدر به حضرت علاقه و محبت داشت که به مادرش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او را نزدیک رختخواب من بگذار</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اللَّهِ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Heading3"/>
        <w:numPr>
          <w:ilvl w:val="2"/>
          <w:numId w:val="1"/>
        </w:numPr>
        <w:rPr/>
      </w:pPr>
      <w:bookmarkStart w:id="1473" w:name="__RefHeading___Toc2635493_211673320"/>
      <w:bookmarkStart w:id="1474" w:name="_Toc664"/>
      <w:bookmarkEnd w:id="1473"/>
      <w:r>
        <w:rPr/>
        <w:t>653</w:t>
      </w:r>
      <w:r>
        <w:rPr>
          <w:rtl w:val="true"/>
        </w:rPr>
        <w:t xml:space="preserve"> </w:t>
      </w:r>
      <w:r>
        <w:rPr>
          <w:rtl w:val="true"/>
        </w:rPr>
        <w:t>مَحْبُوبُ الْمَساکِینَ وَالْمُسْتَضْعَفِینَ‌</w:t>
      </w:r>
      <w:bookmarkEnd w:id="1474"/>
    </w:p>
    <w:p>
      <w:pPr>
        <w:pStyle w:val="BookText"/>
        <w:rPr/>
      </w:pPr>
      <w:r>
        <w:rPr>
          <w:rFonts w:ascii="IRNazanin" w:hAnsi="IRNazanin" w:eastAsia="IRNazanin"/>
          <w:color w:val="111111"/>
          <w:sz w:val="28"/>
          <w:sz w:val="28"/>
          <w:szCs w:val="28"/>
          <w:rtl w:val="true"/>
          <w:lang w:bidi="fa-IR"/>
        </w:rPr>
        <w:t>مستضعفان و مستمندان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دوستی که خدای تعالی آن را در دل ایشان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رسول خداصلی الله علیه وآله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تَبارَکَ‌وَتَعالی وَهَبَ لَکَ حُبَّ الْمَساکِینَ وَالْمُسْتَضْعَفِینَ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دوستی مستمندان و مستضعفان را به تو بخشیده است</w:t>
      </w:r>
      <w:r>
        <w:rPr>
          <w:rFonts w:eastAsia="IRNazanin" w:cs="IRNazanin"/>
          <w:color w:val="111111"/>
          <w:sz w:val="28"/>
          <w:szCs w:val="28"/>
          <w:rtl w:val="true"/>
          <w:lang w:bidi="fa-IR"/>
        </w:rPr>
        <w:t>».</w:t>
      </w:r>
    </w:p>
    <w:p>
      <w:pPr>
        <w:pStyle w:val="Heading3"/>
        <w:numPr>
          <w:ilvl w:val="2"/>
          <w:numId w:val="1"/>
        </w:numPr>
        <w:rPr/>
      </w:pPr>
      <w:bookmarkStart w:id="1475" w:name="__RefHeading___Toc2635495_211673320"/>
      <w:bookmarkStart w:id="1476" w:name="_Toc665"/>
      <w:bookmarkEnd w:id="1475"/>
      <w:r>
        <w:rPr/>
        <w:t>654</w:t>
      </w:r>
      <w:r>
        <w:rPr>
          <w:rtl w:val="true"/>
        </w:rPr>
        <w:t xml:space="preserve"> </w:t>
      </w:r>
      <w:r>
        <w:rPr>
          <w:rtl w:val="true"/>
        </w:rPr>
        <w:t>مُحِبُّهُ مُؤْمِنٌ‌</w:t>
      </w:r>
      <w:bookmarkEnd w:id="1476"/>
    </w:p>
    <w:p>
      <w:pPr>
        <w:pStyle w:val="BookText"/>
        <w:rPr/>
      </w:pPr>
      <w:r>
        <w:rPr>
          <w:rFonts w:ascii="IRNazanin" w:hAnsi="IRNazanin" w:eastAsia="IRNazanin"/>
          <w:color w:val="111111"/>
          <w:sz w:val="28"/>
          <w:sz w:val="28"/>
          <w:szCs w:val="28"/>
          <w:rtl w:val="true"/>
          <w:lang w:bidi="fa-IR"/>
        </w:rPr>
        <w:t>دوست‌دار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477" w:name="__RefHeading___Toc2635497_211673320"/>
      <w:bookmarkStart w:id="1478" w:name="_Toc666"/>
      <w:bookmarkEnd w:id="1477"/>
      <w:r>
        <w:rPr/>
        <w:t>655</w:t>
      </w:r>
      <w:r>
        <w:rPr>
          <w:rtl w:val="true"/>
        </w:rPr>
        <w:t xml:space="preserve"> </w:t>
      </w:r>
      <w:r>
        <w:rPr>
          <w:rtl w:val="true"/>
        </w:rPr>
        <w:t>مُحِبُّهُ مُحِبُّ اللَّهِ‌</w:t>
      </w:r>
      <w:bookmarkEnd w:id="1478"/>
    </w:p>
    <w:p>
      <w:pPr>
        <w:pStyle w:val="BookText"/>
        <w:rPr/>
      </w:pPr>
      <w:r>
        <w:rPr>
          <w:rFonts w:ascii="IRNazanin" w:hAnsi="IRNazanin" w:eastAsia="IRNazanin"/>
          <w:color w:val="111111"/>
          <w:sz w:val="28"/>
          <w:sz w:val="28"/>
          <w:szCs w:val="28"/>
          <w:rtl w:val="true"/>
          <w:lang w:bidi="fa-IR"/>
        </w:rPr>
        <w:t>هرکس او 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مُبْغِضُهُ مُبْغِضُ اللَّهِ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3"/>
        <w:numPr>
          <w:ilvl w:val="2"/>
          <w:numId w:val="1"/>
        </w:numPr>
        <w:rPr/>
      </w:pPr>
      <w:bookmarkStart w:id="1479" w:name="__RefHeading___Toc2635499_211673320"/>
      <w:bookmarkStart w:id="1480" w:name="_Toc667"/>
      <w:bookmarkEnd w:id="1479"/>
      <w:r>
        <w:rPr/>
        <w:t>656</w:t>
      </w:r>
      <w:r>
        <w:rPr>
          <w:rtl w:val="true"/>
        </w:rPr>
        <w:t xml:space="preserve"> </w:t>
      </w:r>
      <w:r>
        <w:rPr>
          <w:rtl w:val="true"/>
        </w:rPr>
        <w:t>مُحِبُّهُ مُحِبُّ الرَّسُولِ‌</w:t>
      </w:r>
      <w:bookmarkEnd w:id="1480"/>
    </w:p>
    <w:p>
      <w:pPr>
        <w:pStyle w:val="BookText"/>
        <w:rPr/>
      </w:pPr>
      <w:r>
        <w:rPr>
          <w:rFonts w:ascii="IRNazanin" w:hAnsi="IRNazanin" w:eastAsia="IRNazanin"/>
          <w:color w:val="111111"/>
          <w:sz w:val="28"/>
          <w:sz w:val="28"/>
          <w:szCs w:val="28"/>
          <w:rtl w:val="true"/>
          <w:lang w:bidi="fa-IR"/>
        </w:rPr>
        <w:t>دوستدار او دوستدار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کسی است که هرکس او را دوست داشته باشد، رسول خداصلی الله علیه وآله را دوست داشته است؛ از جمله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عَلِیاً أَحَبَّنِی وَمَنْ أَبْغَضَ عَلِیاً فَقَدْ أَبْغَضَنِی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علی‌علیه السلام را دوست بدارد، مرا دوست داشته و هرکس علی‌علیه السلام را دشمن بدارد،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أَمْرُ الرَّسُولِ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481" w:name="__RefHeading___Toc2635501_211673320"/>
      <w:bookmarkStart w:id="1482" w:name="_Toc668"/>
      <w:bookmarkEnd w:id="1481"/>
      <w:r>
        <w:rPr/>
        <w:t>657</w:t>
      </w:r>
      <w:r>
        <w:rPr>
          <w:rtl w:val="true"/>
        </w:rPr>
        <w:t xml:space="preserve"> </w:t>
      </w:r>
      <w:r>
        <w:rPr>
          <w:rtl w:val="true"/>
        </w:rPr>
        <w:t>الْمُحَدَّثُ‌</w:t>
      </w:r>
      <w:bookmarkEnd w:id="1482"/>
    </w:p>
    <w:p>
      <w:pPr>
        <w:pStyle w:val="BookText"/>
        <w:rPr/>
      </w:pPr>
      <w:r>
        <w:rPr>
          <w:rFonts w:ascii="IRNazanin" w:hAnsi="IRNazanin" w:eastAsia="IRNazanin"/>
          <w:color w:val="111111"/>
          <w:sz w:val="28"/>
          <w:sz w:val="28"/>
          <w:szCs w:val="28"/>
          <w:rtl w:val="true"/>
          <w:lang w:bidi="fa-IR"/>
        </w:rPr>
        <w:t>از عالم بالا با او سخن گفته می‌شود؛ ولی به چشم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صِدِّیقُ هذِهِ الْأُمَّةِ وَفارُوقُها وَمُحَدَّثُها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صدّیق و فاروق و محدّث این امّت است</w:t>
      </w:r>
      <w:r>
        <w:rPr>
          <w:rFonts w:eastAsia="IRNazanin" w:cs="IRNazanin"/>
          <w:color w:val="111111"/>
          <w:sz w:val="28"/>
          <w:szCs w:val="28"/>
          <w:rtl w:val="true"/>
          <w:lang w:bidi="fa-IR"/>
        </w:rPr>
        <w:t>».</w:t>
      </w:r>
    </w:p>
    <w:p>
      <w:pPr>
        <w:pStyle w:val="Heading3"/>
        <w:numPr>
          <w:ilvl w:val="2"/>
          <w:numId w:val="1"/>
        </w:numPr>
        <w:rPr/>
      </w:pPr>
      <w:bookmarkStart w:id="1483" w:name="__RefHeading___Toc2635503_211673320"/>
      <w:bookmarkStart w:id="1484" w:name="_Toc669"/>
      <w:bookmarkEnd w:id="1483"/>
      <w:r>
        <w:rPr/>
        <w:t>658</w:t>
      </w:r>
      <w:r>
        <w:rPr>
          <w:rtl w:val="true"/>
        </w:rPr>
        <w:t xml:space="preserve"> </w:t>
      </w:r>
      <w:r>
        <w:rPr>
          <w:rtl w:val="true"/>
        </w:rPr>
        <w:t>الْمَحْمُودُ عِنْدَ الْحَقِ‌ّ</w:t>
      </w:r>
      <w:bookmarkEnd w:id="1484"/>
    </w:p>
    <w:p>
      <w:pPr>
        <w:pStyle w:val="BookText"/>
        <w:rPr/>
      </w:pPr>
      <w:r>
        <w:rPr>
          <w:rFonts w:ascii="IRNazanin" w:hAnsi="IRNazanin" w:eastAsia="IRNazanin"/>
          <w:color w:val="111111"/>
          <w:sz w:val="28"/>
          <w:sz w:val="28"/>
          <w:szCs w:val="28"/>
          <w:rtl w:val="true"/>
          <w:lang w:bidi="fa-IR"/>
        </w:rPr>
        <w:t>نزد خدا پسندیده و مورد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485" w:name="__RefHeading___Toc2635505_211673320"/>
      <w:bookmarkStart w:id="1486" w:name="_Toc670"/>
      <w:bookmarkEnd w:id="1485"/>
      <w:r>
        <w:rPr/>
        <w:t>659</w:t>
      </w:r>
      <w:r>
        <w:rPr>
          <w:rtl w:val="true"/>
        </w:rPr>
        <w:t xml:space="preserve"> </w:t>
      </w:r>
      <w:r>
        <w:rPr>
          <w:rtl w:val="true"/>
        </w:rPr>
        <w:t>مِحْنَةُ الْوَری‌</w:t>
      </w:r>
      <w:bookmarkEnd w:id="1486"/>
    </w:p>
    <w:p>
      <w:pPr>
        <w:pStyle w:val="BookText"/>
        <w:rPr/>
      </w:pPr>
      <w:r>
        <w:rPr>
          <w:rFonts w:ascii="IRNazanin" w:hAnsi="IRNazanin" w:eastAsia="IRNazanin"/>
          <w:color w:val="111111"/>
          <w:sz w:val="28"/>
          <w:sz w:val="28"/>
          <w:szCs w:val="28"/>
          <w:rtl w:val="true"/>
          <w:lang w:bidi="fa-IR"/>
        </w:rPr>
        <w:t>مورد آزمایش و امتحان برای خلق است و مردم به واسطه او امتحان می‌شوند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أَهْلِ الدُّنْیا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487" w:name="pg310_613"/>
    </w:p>
    <w:p>
      <w:pPr>
        <w:pStyle w:val="Heading3"/>
        <w:numPr>
          <w:ilvl w:val="2"/>
          <w:numId w:val="1"/>
        </w:numPr>
        <w:rPr/>
      </w:pPr>
      <w:bookmarkStart w:id="1488" w:name="__RefHeading___Toc2635507_211673320"/>
      <w:bookmarkStart w:id="1489" w:name="_Toc671"/>
      <w:bookmarkEnd w:id="1487"/>
      <w:bookmarkEnd w:id="1488"/>
      <w:r>
        <w:rPr/>
        <w:t>660</w:t>
      </w:r>
      <w:r>
        <w:rPr>
          <w:rtl w:val="true"/>
        </w:rPr>
        <w:t xml:space="preserve"> </w:t>
      </w:r>
      <w:r>
        <w:rPr>
          <w:rtl w:val="true"/>
        </w:rPr>
        <w:t>مُحْیی السُّنَّةِ</w:t>
      </w:r>
      <w:bookmarkEnd w:id="1489"/>
    </w:p>
    <w:p>
      <w:pPr>
        <w:pStyle w:val="BookText"/>
        <w:rPr/>
      </w:pPr>
      <w:r>
        <w:rPr>
          <w:rFonts w:ascii="IRNazanin" w:hAnsi="IRNazanin" w:eastAsia="IRNazanin"/>
          <w:color w:val="111111"/>
          <w:sz w:val="28"/>
          <w:sz w:val="28"/>
          <w:szCs w:val="28"/>
          <w:rtl w:val="true"/>
          <w:lang w:bidi="fa-IR"/>
        </w:rPr>
        <w:t>سنّت پیامبرصلی الله علیه وآله را زنده می‌کند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الْقآئِمُ بِحُجَّةِ النَّبِی‌ّ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Heading3"/>
        <w:numPr>
          <w:ilvl w:val="2"/>
          <w:numId w:val="1"/>
        </w:numPr>
        <w:rPr/>
      </w:pPr>
      <w:bookmarkStart w:id="1490" w:name="__RefHeading___Toc2635509_211673320"/>
      <w:bookmarkStart w:id="1491" w:name="_Toc672"/>
      <w:bookmarkEnd w:id="1490"/>
      <w:r>
        <w:rPr/>
        <w:t>661</w:t>
      </w:r>
      <w:r>
        <w:rPr>
          <w:rtl w:val="true"/>
        </w:rPr>
        <w:t xml:space="preserve"> </w:t>
      </w:r>
      <w:r>
        <w:rPr>
          <w:rtl w:val="true"/>
        </w:rPr>
        <w:t>مُخالِفُهُ کافِرٌ</w:t>
      </w:r>
      <w:bookmarkEnd w:id="1491"/>
    </w:p>
    <w:p>
      <w:pPr>
        <w:pStyle w:val="BookText"/>
        <w:rPr/>
      </w:pPr>
      <w:r>
        <w:rPr>
          <w:rFonts w:ascii="IRNazanin" w:hAnsi="IRNazanin" w:eastAsia="IRNazanin"/>
          <w:color w:val="111111"/>
          <w:sz w:val="28"/>
          <w:sz w:val="28"/>
          <w:szCs w:val="28"/>
          <w:rtl w:val="true"/>
          <w:lang w:bidi="fa-IR"/>
        </w:rPr>
        <w:t>هرکه با امام مخالفت کند، کافر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492" w:name="__RefHeading___Toc2635511_211673320"/>
      <w:bookmarkStart w:id="1493" w:name="_Toc673"/>
      <w:bookmarkEnd w:id="1492"/>
      <w:r>
        <w:rPr/>
        <w:t>662</w:t>
      </w:r>
      <w:r>
        <w:rPr>
          <w:rtl w:val="true"/>
        </w:rPr>
        <w:t xml:space="preserve"> </w:t>
      </w:r>
      <w:r>
        <w:rPr>
          <w:rtl w:val="true"/>
        </w:rPr>
        <w:t>مَخْذُولٌ مَنْ خَذَلَهُ‌</w:t>
      </w:r>
      <w:bookmarkEnd w:id="1493"/>
    </w:p>
    <w:p>
      <w:pPr>
        <w:pStyle w:val="BookText"/>
        <w:rPr/>
      </w:pPr>
      <w:r>
        <w:rPr>
          <w:rFonts w:ascii="IRNazanin" w:hAnsi="IRNazanin" w:eastAsia="IRNazanin"/>
          <w:color w:val="111111"/>
          <w:sz w:val="28"/>
          <w:sz w:val="28"/>
          <w:szCs w:val="28"/>
          <w:rtl w:val="true"/>
          <w:lang w:bidi="fa-IR"/>
        </w:rPr>
        <w:t>هرکه او را خوار کند و قدمی علیه او بردارد، در حقیقت، خود را به زحمت انداخته و خوار نموده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الْبَرَرَةِ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1494" w:name="__RefHeading___Toc2635513_211673320"/>
      <w:bookmarkStart w:id="1495" w:name="_Toc674"/>
      <w:bookmarkEnd w:id="1494"/>
      <w:r>
        <w:rPr/>
        <w:t>663</w:t>
      </w:r>
      <w:r>
        <w:rPr>
          <w:rtl w:val="true"/>
        </w:rPr>
        <w:t xml:space="preserve"> </w:t>
      </w:r>
      <w:r>
        <w:rPr>
          <w:rtl w:val="true"/>
        </w:rPr>
        <w:t>مَخْضُوبُ اللَّحْیةِ</w:t>
      </w:r>
      <w:bookmarkEnd w:id="1495"/>
    </w:p>
    <w:p>
      <w:pPr>
        <w:pStyle w:val="BookText"/>
        <w:rPr/>
      </w:pPr>
      <w:r>
        <w:rPr>
          <w:rFonts w:ascii="IRNazanin" w:hAnsi="IRNazanin" w:eastAsia="IRNazanin"/>
          <w:color w:val="111111"/>
          <w:sz w:val="28"/>
          <w:sz w:val="28"/>
          <w:szCs w:val="28"/>
          <w:rtl w:val="true"/>
          <w:lang w:bidi="fa-IR"/>
        </w:rPr>
        <w:t>سر و صورت و محاسنش به خون سرش خضاب و رنگین شده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 سالِمٌ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1496" w:name="__RefHeading___Toc2635515_211673320"/>
      <w:bookmarkStart w:id="1497" w:name="_Toc675"/>
      <w:bookmarkEnd w:id="1496"/>
      <w:r>
        <w:rPr/>
        <w:t>664</w:t>
      </w:r>
      <w:r>
        <w:rPr>
          <w:rtl w:val="true"/>
        </w:rPr>
        <w:t xml:space="preserve"> </w:t>
      </w:r>
      <w:r>
        <w:rPr>
          <w:rtl w:val="true"/>
        </w:rPr>
        <w:t>مَدِینَةُ هُدی‌</w:t>
      </w:r>
      <w:bookmarkEnd w:id="1497"/>
    </w:p>
    <w:p>
      <w:pPr>
        <w:pStyle w:val="BookText"/>
        <w:rPr/>
      </w:pPr>
      <w:r>
        <w:rPr>
          <w:rFonts w:ascii="IRNazanin" w:hAnsi="IRNazanin" w:eastAsia="IRNazanin"/>
          <w:color w:val="111111"/>
          <w:sz w:val="28"/>
          <w:sz w:val="28"/>
          <w:szCs w:val="28"/>
          <w:rtl w:val="true"/>
          <w:lang w:bidi="fa-IR"/>
        </w:rPr>
        <w:t>شهر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مَدِینَةُ هُدی فَمَنْ دَخَلَها نَجی وَمَنْ تَخَلَّفَ عَنْها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شهر هدایت است، هرکه به آن داخل شود نجات می‌یابد و هرکه از آن تخلف نماید هلاک می‌شود</w:t>
      </w:r>
      <w:r>
        <w:rPr>
          <w:rFonts w:eastAsia="IRNazanin" w:cs="IRNazanin"/>
          <w:color w:val="111111"/>
          <w:sz w:val="28"/>
          <w:szCs w:val="28"/>
          <w:rtl w:val="true"/>
          <w:lang w:bidi="fa-IR"/>
        </w:rPr>
        <w:t>».</w:t>
      </w:r>
    </w:p>
    <w:p>
      <w:pPr>
        <w:pStyle w:val="Heading3"/>
        <w:numPr>
          <w:ilvl w:val="2"/>
          <w:numId w:val="1"/>
        </w:numPr>
        <w:rPr/>
      </w:pPr>
      <w:bookmarkStart w:id="1498" w:name="__RefHeading___Toc2635517_211673320"/>
      <w:bookmarkStart w:id="1499" w:name="_Toc676"/>
      <w:bookmarkEnd w:id="1498"/>
      <w:r>
        <w:rPr/>
        <w:t>665</w:t>
      </w:r>
      <w:r>
        <w:rPr>
          <w:rtl w:val="true"/>
        </w:rPr>
        <w:t xml:space="preserve"> </w:t>
      </w:r>
      <w:r>
        <w:rPr>
          <w:rtl w:val="true"/>
        </w:rPr>
        <w:t>الْمُرْتَضی‌</w:t>
      </w:r>
      <w:bookmarkEnd w:id="1499"/>
    </w:p>
    <w:p>
      <w:pPr>
        <w:pStyle w:val="BookText"/>
        <w:rPr/>
      </w:pPr>
      <w:r>
        <w:rPr>
          <w:rFonts w:ascii="IRNazanin" w:hAnsi="IRNazanin" w:eastAsia="IRNazanin"/>
          <w:color w:val="111111"/>
          <w:sz w:val="28"/>
          <w:sz w:val="28"/>
          <w:szCs w:val="28"/>
          <w:rtl w:val="true"/>
          <w:lang w:bidi="fa-IR"/>
        </w:rPr>
        <w:t>از اسامی آسمانی امام و به معنای پسندیده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عَلِیاً یتْبَعُ فِی جَمِیعِ أَمْرِهِ مَرْضاةَ اللَّهِ وَرَسُولِهِ فَلِذلِکَ سُمِّی الْمُرْتَضی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پیوسته و در تمام امور تابع رضایت خدا و رسولش بود؛ پس او را مرتضی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 الْمُرْتَضی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درود فرست بر علی‌علیه السلام که امیرمؤمنان و بنده پسندیده و مرتضای توست</w:t>
      </w:r>
      <w:r>
        <w:rPr>
          <w:rFonts w:eastAsia="IRNazanin" w:cs="IRNazanin"/>
          <w:color w:val="111111"/>
          <w:sz w:val="28"/>
          <w:szCs w:val="28"/>
          <w:rtl w:val="true"/>
          <w:lang w:bidi="fa-IR"/>
        </w:rPr>
        <w:t>».</w:t>
      </w:r>
    </w:p>
    <w:p>
      <w:pPr>
        <w:pStyle w:val="Heading3"/>
        <w:numPr>
          <w:ilvl w:val="2"/>
          <w:numId w:val="1"/>
        </w:numPr>
        <w:rPr/>
      </w:pPr>
      <w:bookmarkStart w:id="1500" w:name="__RefHeading___Toc2635519_211673320"/>
      <w:bookmarkStart w:id="1501" w:name="_Toc677"/>
      <w:bookmarkEnd w:id="1500"/>
      <w:r>
        <w:rPr/>
        <w:t>666</w:t>
      </w:r>
      <w:r>
        <w:rPr>
          <w:rtl w:val="true"/>
        </w:rPr>
        <w:t xml:space="preserve"> </w:t>
      </w:r>
      <w:r>
        <w:rPr>
          <w:rtl w:val="true"/>
        </w:rPr>
        <w:t>مَرْضِی اللَّهِ‌</w:t>
      </w:r>
      <w:bookmarkEnd w:id="1501"/>
    </w:p>
    <w:p>
      <w:pPr>
        <w:pStyle w:val="BookText"/>
        <w:rPr/>
      </w:pPr>
      <w:r>
        <w:rPr>
          <w:rFonts w:ascii="IRNazanin" w:hAnsi="IRNazanin" w:eastAsia="IRNazanin"/>
          <w:color w:val="111111"/>
          <w:sz w:val="28"/>
          <w:sz w:val="28"/>
          <w:szCs w:val="28"/>
          <w:rtl w:val="true"/>
          <w:lang w:bidi="fa-IR"/>
        </w:rPr>
        <w:t>مورد رضایت خدا است و خداوند از وی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محضر پیامبر خداصلی الله علیه وآله رسیدم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 راضِیاً، وَأَصْبَحَ وَاللَّهِ رَبُّکَ عَنْکَ راضِیاً، وَأَصْبَحَ کُلُّ مُؤْمِنٍ وَمُؤْمِنَةٍ عَنْکَ راضِینَ إِلی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502" w:name="pg310_614"/>
    </w:p>
    <w:p>
      <w:pPr>
        <w:pStyle w:val="BookText"/>
        <w:rPr/>
      </w:pPr>
      <w:bookmarkEnd w:id="1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صبح کردم که از تو راضی هستم، خدا هم از تو راضی است و هر مرد و زن مؤمنی هم از تو راضی است، تا روزی که قیامت برپا شود</w:t>
      </w:r>
      <w:r>
        <w:rPr>
          <w:rFonts w:eastAsia="IRNazanin" w:cs="IRNazanin"/>
          <w:color w:val="111111"/>
          <w:sz w:val="28"/>
          <w:szCs w:val="28"/>
          <w:rtl w:val="true"/>
          <w:lang w:bidi="fa-IR"/>
        </w:rPr>
        <w:t>».</w:t>
      </w:r>
    </w:p>
    <w:p>
      <w:pPr>
        <w:pStyle w:val="Heading3"/>
        <w:numPr>
          <w:ilvl w:val="2"/>
          <w:numId w:val="1"/>
        </w:numPr>
        <w:rPr/>
      </w:pPr>
      <w:bookmarkStart w:id="1503" w:name="__RefHeading___Toc2635521_211673320"/>
      <w:bookmarkStart w:id="1504" w:name="_Toc678"/>
      <w:bookmarkEnd w:id="1503"/>
      <w:r>
        <w:rPr/>
        <w:t>667</w:t>
      </w:r>
      <w:r>
        <w:rPr>
          <w:rtl w:val="true"/>
        </w:rPr>
        <w:t xml:space="preserve"> </w:t>
      </w:r>
      <w:r>
        <w:rPr>
          <w:rtl w:val="true"/>
        </w:rPr>
        <w:t>مَرْضِی الرَّسُولِ‌</w:t>
      </w:r>
      <w:bookmarkEnd w:id="1504"/>
    </w:p>
    <w:p>
      <w:pPr>
        <w:pStyle w:val="BookText"/>
        <w:rPr/>
      </w:pPr>
      <w:r>
        <w:rPr>
          <w:rFonts w:ascii="IRNazanin" w:hAnsi="IRNazanin" w:eastAsia="IRNazanin"/>
          <w:color w:val="111111"/>
          <w:sz w:val="28"/>
          <w:sz w:val="28"/>
          <w:szCs w:val="28"/>
          <w:rtl w:val="true"/>
          <w:lang w:bidi="fa-IR"/>
        </w:rPr>
        <w:t>مورد رضایت رسول خدا است و حضرت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 اللَّهِ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Heading3"/>
        <w:numPr>
          <w:ilvl w:val="2"/>
          <w:numId w:val="1"/>
        </w:numPr>
        <w:rPr/>
      </w:pPr>
      <w:bookmarkStart w:id="1505" w:name="__RefHeading___Toc2635523_211673320"/>
      <w:bookmarkStart w:id="1506" w:name="_Toc679"/>
      <w:bookmarkEnd w:id="1505"/>
      <w:r>
        <w:rPr/>
        <w:t>668</w:t>
      </w:r>
      <w:r>
        <w:rPr>
          <w:rtl w:val="true"/>
        </w:rPr>
        <w:t xml:space="preserve"> </w:t>
      </w:r>
      <w:r>
        <w:rPr>
          <w:rtl w:val="true"/>
        </w:rPr>
        <w:t>الْمُزَکّی عِنْدَ الْمَلائِکَةِ</w:t>
      </w:r>
      <w:bookmarkEnd w:id="1506"/>
    </w:p>
    <w:p>
      <w:pPr>
        <w:pStyle w:val="BookText"/>
        <w:rPr/>
      </w:pPr>
      <w:r>
        <w:rPr>
          <w:rFonts w:ascii="IRNazanin" w:hAnsi="IRNazanin" w:eastAsia="IRNazanin"/>
          <w:color w:val="111111"/>
          <w:sz w:val="28"/>
          <w:sz w:val="28"/>
          <w:szCs w:val="28"/>
          <w:rtl w:val="true"/>
          <w:lang w:bidi="fa-IR"/>
        </w:rPr>
        <w:t>نزد فرشتگان، پاک و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507" w:name="__RefHeading___Toc2635525_211673320"/>
      <w:bookmarkStart w:id="1508" w:name="_Toc680"/>
      <w:bookmarkEnd w:id="1507"/>
      <w:r>
        <w:rPr/>
        <w:t>669</w:t>
      </w:r>
      <w:r>
        <w:rPr>
          <w:rtl w:val="true"/>
        </w:rPr>
        <w:t xml:space="preserve"> </w:t>
      </w:r>
      <w:r>
        <w:rPr>
          <w:rtl w:val="true"/>
        </w:rPr>
        <w:t>الْمُسْتَخْلَفُ‌</w:t>
      </w:r>
      <w:bookmarkEnd w:id="1508"/>
    </w:p>
    <w:p>
      <w:pPr>
        <w:pStyle w:val="BookText"/>
        <w:rPr/>
      </w:pPr>
      <w:r>
        <w:rPr>
          <w:rFonts w:ascii="IRNazanin" w:hAnsi="IRNazanin" w:eastAsia="IRNazanin"/>
          <w:color w:val="111111"/>
          <w:sz w:val="28"/>
          <w:sz w:val="28"/>
          <w:szCs w:val="28"/>
          <w:rtl w:val="true"/>
          <w:lang w:bidi="fa-IR"/>
        </w:rPr>
        <w:t>جانشین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مُسْتَخْلَفٌ، وَأَنَّکَ مَقْتُولٌ وَأَنَّ هذِهِ مَخْضُوبَةٌ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مؤمن و جانشین برگزیده بعد از من هستی؛ لکن تو مقتول و شهید خواهی شد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و رنگین می‌شود</w:t>
      </w:r>
      <w:r>
        <w:rPr>
          <w:rFonts w:eastAsia="IRNazanin" w:cs="IRNazanin"/>
          <w:color w:val="111111"/>
          <w:sz w:val="28"/>
          <w:szCs w:val="28"/>
          <w:rtl w:val="true"/>
          <w:lang w:bidi="fa-IR"/>
        </w:rPr>
        <w:t>.</w:t>
      </w:r>
    </w:p>
    <w:p>
      <w:pPr>
        <w:pStyle w:val="Heading3"/>
        <w:numPr>
          <w:ilvl w:val="2"/>
          <w:numId w:val="1"/>
        </w:numPr>
        <w:rPr/>
      </w:pPr>
      <w:bookmarkStart w:id="1509" w:name="__RefHeading___Toc2635527_211673320"/>
      <w:bookmarkStart w:id="1510" w:name="_Toc681"/>
      <w:bookmarkEnd w:id="1509"/>
      <w:r>
        <w:rPr/>
        <w:t>670</w:t>
      </w:r>
      <w:r>
        <w:rPr>
          <w:rtl w:val="true"/>
        </w:rPr>
        <w:t xml:space="preserve"> </w:t>
      </w:r>
      <w:r>
        <w:rPr>
          <w:rtl w:val="true"/>
        </w:rPr>
        <w:t>الْمُسْتَوْدَعُ‌</w:t>
      </w:r>
      <w:bookmarkEnd w:id="1510"/>
    </w:p>
    <w:p>
      <w:pPr>
        <w:pStyle w:val="BookText"/>
        <w:rPr/>
      </w:pPr>
      <w:r>
        <w:rPr>
          <w:rFonts w:ascii="IRNazanin" w:hAnsi="IRNazanin" w:eastAsia="IRNazanin"/>
          <w:color w:val="111111"/>
          <w:sz w:val="28"/>
          <w:sz w:val="28"/>
          <w:szCs w:val="28"/>
          <w:rtl w:val="true"/>
          <w:lang w:bidi="fa-IR"/>
        </w:rPr>
        <w:t>مستودع از ودیعه؛ کسی که چیزی را نزد او به امانت و ودیعه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امانت‌دار مواریث تمام پیامبران و امانت‌دار سرّ و علم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خداصلی الله علیه وآله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مُسْتَوْدَعُ مَوارِیثِ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امانت‌دار مواریث پیامبران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وَصِیهُ وَوَزِیرُهُ وَمُسْتَوْدَعُ سِرِّهِ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و وزیر رسول خدا و امانت‌دار سرّ و علم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زیارت آن حضرت چنین سلام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عِلْمِ النَّبِیینَ، وَمُسْتَوْدِعَ عِلْمِ الْأَوَّلِینَ وَالْآخِرِینَ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علم پیامبران خدا و محل ودیعه و امانت اسرار علم اولین و آخرین</w:t>
      </w:r>
      <w:r>
        <w:rPr>
          <w:rFonts w:eastAsia="IRNazanin" w:cs="IRNazanin"/>
          <w:color w:val="111111"/>
          <w:sz w:val="28"/>
          <w:szCs w:val="28"/>
          <w:rtl w:val="true"/>
          <w:lang w:bidi="fa-IR"/>
        </w:rPr>
        <w:t>».</w:t>
      </w:r>
    </w:p>
    <w:p>
      <w:pPr>
        <w:pStyle w:val="Heading3"/>
        <w:numPr>
          <w:ilvl w:val="2"/>
          <w:numId w:val="1"/>
        </w:numPr>
        <w:rPr/>
      </w:pPr>
      <w:bookmarkStart w:id="1511" w:name="__RefHeading___Toc2635529_211673320"/>
      <w:bookmarkStart w:id="1512" w:name="_Toc682"/>
      <w:bookmarkEnd w:id="1511"/>
      <w:r>
        <w:rPr/>
        <w:t>671</w:t>
      </w:r>
      <w:r>
        <w:rPr>
          <w:rtl w:val="true"/>
        </w:rPr>
        <w:t xml:space="preserve"> </w:t>
      </w:r>
      <w:r>
        <w:rPr>
          <w:rtl w:val="true"/>
        </w:rPr>
        <w:t>الْمُشْتَمِلُ عَلَی الْجَمِیلِ‌</w:t>
      </w:r>
      <w:bookmarkEnd w:id="1512"/>
    </w:p>
    <w:p>
      <w:pPr>
        <w:pStyle w:val="BookText"/>
        <w:rPr/>
      </w:pPr>
      <w:r>
        <w:rPr>
          <w:rFonts w:ascii="IRNazanin" w:hAnsi="IRNazanin" w:eastAsia="IRNazanin"/>
          <w:color w:val="111111"/>
          <w:sz w:val="28"/>
          <w:sz w:val="28"/>
          <w:szCs w:val="28"/>
          <w:rtl w:val="true"/>
          <w:lang w:bidi="fa-IR"/>
        </w:rPr>
        <w:t>زیبایی‌ها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لِلْمَکارِمِ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1513" w:name="__RefHeading___Toc2635531_211673320"/>
      <w:bookmarkStart w:id="1514" w:name="_Toc683"/>
      <w:bookmarkEnd w:id="1513"/>
      <w:r>
        <w:rPr/>
        <w:t>672</w:t>
      </w:r>
      <w:r>
        <w:rPr>
          <w:rtl w:val="true"/>
        </w:rPr>
        <w:t xml:space="preserve"> </w:t>
      </w:r>
      <w:r>
        <w:rPr>
          <w:rtl w:val="true"/>
        </w:rPr>
        <w:t>الْمُشَفَّعُ‌</w:t>
      </w:r>
      <w:bookmarkEnd w:id="1514"/>
    </w:p>
    <w:p>
      <w:pPr>
        <w:pStyle w:val="BookText"/>
        <w:rPr/>
      </w:pPr>
      <w:r>
        <w:rPr>
          <w:rFonts w:ascii="IRNazanin" w:hAnsi="IRNazanin" w:eastAsia="IRNazanin"/>
          <w:color w:val="111111"/>
          <w:sz w:val="28"/>
          <w:sz w:val="28"/>
          <w:szCs w:val="28"/>
          <w:rtl w:val="true"/>
          <w:lang w:bidi="fa-IR"/>
        </w:rPr>
        <w:t>شفاعتش به اذن و رضای خدا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لَأُشَفِّعُ یوْمَ الْقِیامَةِ فُأُشَفَّعُ وَیشَفِّعُ عَلِی فَیشَفَّعُ وَیشَفِّعُ أَهْلُ بَیتِی فَیشَفَّعُونَ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شفاعت می‌کنم و شفاعتم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نیز شفاعت می‌کنند و شفاعت ایشان تأیید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515" w:name="pg310_615"/>
    </w:p>
    <w:p>
      <w:pPr>
        <w:pStyle w:val="Heading3"/>
        <w:numPr>
          <w:ilvl w:val="2"/>
          <w:numId w:val="1"/>
        </w:numPr>
        <w:rPr/>
      </w:pPr>
      <w:bookmarkStart w:id="1516" w:name="__RefHeading___Toc2635533_211673320"/>
      <w:bookmarkStart w:id="1517" w:name="_Toc684"/>
      <w:bookmarkEnd w:id="1515"/>
      <w:bookmarkEnd w:id="1516"/>
      <w:r>
        <w:rPr/>
        <w:t>673</w:t>
      </w:r>
      <w:r>
        <w:rPr>
          <w:rtl w:val="true"/>
        </w:rPr>
        <w:t xml:space="preserve"> </w:t>
      </w:r>
      <w:r>
        <w:rPr>
          <w:rtl w:val="true"/>
        </w:rPr>
        <w:t>مِصْباحُ الدُّجی‌</w:t>
      </w:r>
      <w:bookmarkEnd w:id="1517"/>
    </w:p>
    <w:p>
      <w:pPr>
        <w:pStyle w:val="BookText"/>
        <w:rPr/>
      </w:pPr>
      <w:r>
        <w:rPr>
          <w:rFonts w:ascii="IRNazanin" w:hAnsi="IRNazanin" w:eastAsia="IRNazanin"/>
          <w:color w:val="111111"/>
          <w:sz w:val="28"/>
          <w:sz w:val="28"/>
          <w:szCs w:val="28"/>
          <w:rtl w:val="true"/>
          <w:lang w:bidi="fa-IR"/>
        </w:rPr>
        <w:t>چراغ روشن برای شب تار و بسیار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لقبی است که خدای تعالی به وسیله آن امیرالمؤمنین‌علیه السلام را مفتخر فرموده؛ چنان‌که پیامبرصلی الله علیه وآله از قول جبرئیل به امیرالمؤمنین‌علیه السلام فرمود که خدای تعالی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إِمامُ الْهُدی وَمِصْباحُ الدُّجی وَالْحُجَّةُ عَلی أَهْلِ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امام هدایت و چراغ شب ظلمانی و حجت بر تمام اهل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خداصلی الله علیه وآله نیز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مِصْباحُ الدُّجی وَأَنْتَ مَنارُ الْهُدی ؛</w:t>
      </w:r>
      <w:r>
        <w:rPr>
          <w:rStyle w:val="FootnoteAnchor"/>
          <w:rtl w:val="true"/>
        </w:rPr>
        <w:footnoteReference w:id="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شب تاریک و نور هدایت مردم هستی</w:t>
      </w:r>
      <w:r>
        <w:rPr>
          <w:rFonts w:eastAsia="IRNazanin" w:cs="IRNazanin"/>
          <w:color w:val="111111"/>
          <w:sz w:val="28"/>
          <w:szCs w:val="28"/>
          <w:rtl w:val="true"/>
          <w:lang w:bidi="fa-IR"/>
        </w:rPr>
        <w:t>».</w:t>
      </w:r>
    </w:p>
    <w:p>
      <w:pPr>
        <w:pStyle w:val="Heading3"/>
        <w:numPr>
          <w:ilvl w:val="2"/>
          <w:numId w:val="1"/>
        </w:numPr>
        <w:rPr/>
      </w:pPr>
      <w:bookmarkStart w:id="1518" w:name="__RefHeading___Toc2635535_211673320"/>
      <w:bookmarkStart w:id="1519" w:name="_Toc685"/>
      <w:bookmarkEnd w:id="1518"/>
      <w:r>
        <w:rPr/>
        <w:t>674</w:t>
      </w:r>
      <w:r>
        <w:rPr>
          <w:rtl w:val="true"/>
        </w:rPr>
        <w:t xml:space="preserve"> </w:t>
      </w:r>
      <w:r>
        <w:rPr>
          <w:rtl w:val="true"/>
        </w:rPr>
        <w:t>مِصْباحُ الرَّسُولِ‌</w:t>
      </w:r>
      <w:bookmarkEnd w:id="1519"/>
    </w:p>
    <w:p>
      <w:pPr>
        <w:pStyle w:val="BookText"/>
        <w:rPr/>
      </w:pPr>
      <w:r>
        <w:rPr>
          <w:rFonts w:ascii="IRNazanin" w:hAnsi="IRNazanin" w:eastAsia="IRNazanin"/>
          <w:color w:val="111111"/>
          <w:sz w:val="28"/>
          <w:sz w:val="28"/>
          <w:szCs w:val="28"/>
          <w:rtl w:val="true"/>
          <w:lang w:bidi="fa-IR"/>
        </w:rPr>
        <w:t>چراغ راه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الرَّسُولِ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1520" w:name="__RefHeading___Toc2635537_211673320"/>
      <w:bookmarkStart w:id="1521" w:name="_Toc686"/>
      <w:bookmarkEnd w:id="1520"/>
      <w:r>
        <w:rPr/>
        <w:t>675</w:t>
      </w:r>
      <w:r>
        <w:rPr>
          <w:rtl w:val="true"/>
        </w:rPr>
        <w:t xml:space="preserve"> </w:t>
      </w:r>
      <w:r>
        <w:rPr>
          <w:rtl w:val="true"/>
        </w:rPr>
        <w:t>مِصْباحُ النَّجاةِ</w:t>
      </w:r>
      <w:bookmarkEnd w:id="1521"/>
    </w:p>
    <w:p>
      <w:pPr>
        <w:pStyle w:val="BookText"/>
        <w:rPr/>
      </w:pPr>
      <w:r>
        <w:rPr>
          <w:rFonts w:ascii="IRNazanin" w:hAnsi="IRNazanin" w:eastAsia="IRNazanin"/>
          <w:color w:val="111111"/>
          <w:sz w:val="28"/>
          <w:sz w:val="28"/>
          <w:szCs w:val="28"/>
          <w:rtl w:val="true"/>
          <w:lang w:bidi="fa-IR"/>
        </w:rPr>
        <w:t>چراغ راه نجات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التُّقی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522" w:name="__RefHeading___Toc2635539_211673320"/>
      <w:bookmarkStart w:id="1523" w:name="_Toc687"/>
      <w:bookmarkEnd w:id="1522"/>
      <w:r>
        <w:rPr/>
        <w:t>676</w:t>
      </w:r>
      <w:r>
        <w:rPr>
          <w:rtl w:val="true"/>
        </w:rPr>
        <w:t xml:space="preserve"> </w:t>
      </w:r>
      <w:r>
        <w:rPr>
          <w:rtl w:val="true"/>
        </w:rPr>
        <w:t>الْمُضْطَهَدُ</w:t>
      </w:r>
      <w:bookmarkEnd w:id="1523"/>
    </w:p>
    <w:p>
      <w:pPr>
        <w:pStyle w:val="BookText"/>
        <w:rPr/>
      </w:pPr>
      <w:r>
        <w:rPr>
          <w:rFonts w:ascii="IRNazanin" w:hAnsi="IRNazanin" w:eastAsia="IRNazanin"/>
          <w:color w:val="111111"/>
          <w:sz w:val="28"/>
          <w:sz w:val="28"/>
          <w:szCs w:val="28"/>
          <w:rtl w:val="true"/>
          <w:lang w:bidi="fa-IR"/>
        </w:rPr>
        <w:t>کنار زده شده و مقهور و مظلوم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مِنْ بَعْدِی وَأَنْتَ الْمَظْلُومُ الْمُضْطَهَدُ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بعد از من هستی و تو مظلوم و مقهور بعد از من هستی</w:t>
      </w:r>
      <w:r>
        <w:rPr>
          <w:rFonts w:eastAsia="IRNazanin" w:cs="IRNazanin"/>
          <w:color w:val="111111"/>
          <w:sz w:val="28"/>
          <w:szCs w:val="28"/>
          <w:rtl w:val="true"/>
          <w:lang w:bidi="fa-IR"/>
        </w:rPr>
        <w:t>».</w:t>
      </w:r>
    </w:p>
    <w:p>
      <w:pPr>
        <w:pStyle w:val="Heading3"/>
        <w:numPr>
          <w:ilvl w:val="2"/>
          <w:numId w:val="1"/>
        </w:numPr>
        <w:rPr/>
      </w:pPr>
      <w:bookmarkStart w:id="1524" w:name="__RefHeading___Toc2635541_211673320"/>
      <w:bookmarkStart w:id="1525" w:name="_Toc688"/>
      <w:bookmarkEnd w:id="1524"/>
      <w:r>
        <w:rPr/>
        <w:t>677</w:t>
      </w:r>
      <w:r>
        <w:rPr>
          <w:rtl w:val="true"/>
        </w:rPr>
        <w:t xml:space="preserve"> </w:t>
      </w:r>
      <w:r>
        <w:rPr>
          <w:rtl w:val="true"/>
        </w:rPr>
        <w:t>الْمُطَهَّرُ</w:t>
      </w:r>
      <w:bookmarkEnd w:id="1525"/>
    </w:p>
    <w:p>
      <w:pPr>
        <w:pStyle w:val="BookText"/>
        <w:rPr/>
      </w:pPr>
      <w:r>
        <w:rPr>
          <w:rFonts w:ascii="IRNazanin" w:hAnsi="IRNazanin" w:eastAsia="IRNazanin"/>
          <w:color w:val="111111"/>
          <w:sz w:val="28"/>
          <w:sz w:val="28"/>
          <w:szCs w:val="28"/>
          <w:rtl w:val="true"/>
          <w:lang w:bidi="fa-IR"/>
        </w:rPr>
        <w:t>پاک و پاکیزه است و از هرگونه عیب و گناه و تقصیر و اشتباهی مبرّا و معصوم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عَلِیاً فَإِنَّهُ مُطَهَّرٌ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اطاعت کنید، که همانا او مطهر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نیز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طُهْرٌ طاهِرٌ مُطَهَّرٌ، مِنْ طُهْرٍ طاهِرٍ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که تو پاک پاک بودی و پاک شده از نسل پاک پاکان بودی</w:t>
      </w:r>
      <w:r>
        <w:rPr>
          <w:rFonts w:eastAsia="IRNazanin" w:cs="IRNazanin"/>
          <w:color w:val="111111"/>
          <w:sz w:val="28"/>
          <w:szCs w:val="28"/>
          <w:rtl w:val="true"/>
          <w:lang w:bidi="fa-IR"/>
        </w:rPr>
        <w:t>».</w:t>
      </w:r>
    </w:p>
    <w:p>
      <w:pPr>
        <w:pStyle w:val="Heading3"/>
        <w:numPr>
          <w:ilvl w:val="2"/>
          <w:numId w:val="1"/>
        </w:numPr>
        <w:rPr/>
      </w:pPr>
      <w:bookmarkStart w:id="1526" w:name="__RefHeading___Toc2635543_211673320"/>
      <w:bookmarkStart w:id="1527" w:name="_Toc689"/>
      <w:bookmarkEnd w:id="1526"/>
      <w:r>
        <w:rPr/>
        <w:t>678</w:t>
      </w:r>
      <w:r>
        <w:rPr>
          <w:rtl w:val="true"/>
        </w:rPr>
        <w:t xml:space="preserve"> </w:t>
      </w:r>
      <w:r>
        <w:rPr>
          <w:rtl w:val="true"/>
        </w:rPr>
        <w:t>الْمَظْلُومُ‌</w:t>
      </w:r>
      <w:bookmarkEnd w:id="1527"/>
    </w:p>
    <w:p>
      <w:pPr>
        <w:pStyle w:val="BookText"/>
        <w:rPr/>
      </w:pPr>
      <w:r>
        <w:rPr>
          <w:rFonts w:ascii="IRNazanin" w:hAnsi="IRNazanin" w:eastAsia="IRNazanin"/>
          <w:color w:val="111111"/>
          <w:sz w:val="28"/>
          <w:sz w:val="28"/>
          <w:szCs w:val="28"/>
          <w:rtl w:val="true"/>
          <w:lang w:bidi="fa-IR"/>
        </w:rPr>
        <w:t>حقّش پایمال و به او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الْمُضْطَهَدُ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Heading3"/>
        <w:numPr>
          <w:ilvl w:val="2"/>
          <w:numId w:val="1"/>
        </w:numPr>
        <w:rPr/>
      </w:pPr>
      <w:bookmarkStart w:id="1528" w:name="__RefHeading___Toc2635545_211673320"/>
      <w:bookmarkStart w:id="1529" w:name="_Toc690"/>
      <w:bookmarkEnd w:id="1528"/>
      <w:r>
        <w:rPr/>
        <w:t>679</w:t>
      </w:r>
      <w:r>
        <w:rPr>
          <w:rtl w:val="true"/>
        </w:rPr>
        <w:t xml:space="preserve"> </w:t>
      </w:r>
      <w:r>
        <w:rPr>
          <w:rtl w:val="true"/>
        </w:rPr>
        <w:t>مَعْدِنُ حُکْمِ الرَّسُولِ‌</w:t>
      </w:r>
      <w:bookmarkEnd w:id="1529"/>
    </w:p>
    <w:p>
      <w:pPr>
        <w:pStyle w:val="BookText"/>
        <w:rPr/>
      </w:pP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عِلْمِی وَمَعْدِنُ حُکْمِی وَالْإِمامُ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و معدن حکم من، و امام بعد از من می‌باشی</w:t>
      </w:r>
      <w:r>
        <w:rPr>
          <w:rFonts w:eastAsia="IRNazanin" w:cs="IRNazanin"/>
          <w:color w:val="111111"/>
          <w:sz w:val="28"/>
          <w:szCs w:val="28"/>
          <w:rtl w:val="true"/>
          <w:lang w:bidi="fa-IR"/>
        </w:rPr>
        <w:t xml:space="preserve">». </w:t>
      </w:r>
      <w:bookmarkStart w:id="1530" w:name="pg310_616"/>
    </w:p>
    <w:p>
      <w:pPr>
        <w:pStyle w:val="Heading3"/>
        <w:numPr>
          <w:ilvl w:val="2"/>
          <w:numId w:val="1"/>
        </w:numPr>
        <w:rPr/>
      </w:pPr>
      <w:bookmarkStart w:id="1531" w:name="__RefHeading___Toc2635547_211673320"/>
      <w:bookmarkStart w:id="1532" w:name="_Toc691"/>
      <w:bookmarkEnd w:id="1530"/>
      <w:bookmarkEnd w:id="1531"/>
      <w:r>
        <w:rPr/>
        <w:t>680</w:t>
      </w:r>
      <w:r>
        <w:rPr>
          <w:rtl w:val="true"/>
        </w:rPr>
        <w:t xml:space="preserve"> </w:t>
      </w:r>
      <w:r>
        <w:rPr>
          <w:rtl w:val="true"/>
        </w:rPr>
        <w:t>الْمَعْصُومُ‌</w:t>
      </w:r>
      <w:bookmarkEnd w:id="1532"/>
    </w:p>
    <w:p>
      <w:pPr>
        <w:pStyle w:val="BookText"/>
        <w:rPr/>
      </w:pPr>
      <w:r>
        <w:rPr>
          <w:rFonts w:ascii="IRNazanin" w:hAnsi="IRNazanin" w:eastAsia="IRNazanin"/>
          <w:color w:val="111111"/>
          <w:sz w:val="28"/>
          <w:sz w:val="28"/>
          <w:szCs w:val="28"/>
          <w:rtl w:val="true"/>
          <w:lang w:bidi="fa-IR"/>
        </w:rPr>
        <w:t>پاک و مبرّا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 شواهد قرآنی و روایات فراوانی بر عصمت امامان، به ویژه امیرالمؤمنین‌علیه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3"/>
        <w:numPr>
          <w:ilvl w:val="2"/>
          <w:numId w:val="1"/>
        </w:numPr>
        <w:rPr/>
      </w:pPr>
      <w:bookmarkStart w:id="1533" w:name="__RefHeading___Toc2635549_211673320"/>
      <w:bookmarkStart w:id="1534" w:name="_Toc692"/>
      <w:bookmarkEnd w:id="1533"/>
      <w:r>
        <w:rPr/>
        <w:t>681</w:t>
      </w:r>
      <w:r>
        <w:rPr>
          <w:rtl w:val="true"/>
        </w:rPr>
        <w:t xml:space="preserve"> </w:t>
      </w:r>
      <w:r>
        <w:rPr>
          <w:rtl w:val="true"/>
        </w:rPr>
        <w:t>مَعْصِیتُهُ مَقْرُونَةٌ بِمَعْصِیةِ اللَّهِ‌</w:t>
      </w:r>
      <w:bookmarkEnd w:id="1534"/>
    </w:p>
    <w:p>
      <w:pPr>
        <w:pStyle w:val="BookText"/>
        <w:rPr/>
      </w:pPr>
      <w:r>
        <w:rPr>
          <w:rFonts w:ascii="IRNazanin" w:hAnsi="IRNazanin" w:eastAsia="IRNazanin"/>
          <w:color w:val="111111"/>
          <w:sz w:val="28"/>
          <w:sz w:val="28"/>
          <w:szCs w:val="28"/>
          <w:rtl w:val="true"/>
          <w:lang w:bidi="fa-IR"/>
        </w:rPr>
        <w:t>نافرمانی از او، نافرمانی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مَقْرُونَةٌ بِطاعَةِ اللَّهِ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3"/>
        <w:numPr>
          <w:ilvl w:val="2"/>
          <w:numId w:val="1"/>
        </w:numPr>
        <w:rPr/>
      </w:pPr>
      <w:bookmarkStart w:id="1535" w:name="__RefHeading___Toc2635551_211673320"/>
      <w:bookmarkStart w:id="1536" w:name="_Toc693"/>
      <w:bookmarkEnd w:id="1535"/>
      <w:r>
        <w:rPr/>
        <w:t>682</w:t>
      </w:r>
      <w:r>
        <w:rPr>
          <w:rtl w:val="true"/>
        </w:rPr>
        <w:t xml:space="preserve"> </w:t>
      </w:r>
      <w:r>
        <w:rPr>
          <w:rtl w:val="true"/>
        </w:rPr>
        <w:t>مَعْصِیتُهُ مَعْصیةُ الرَّسُولِ‌</w:t>
      </w:r>
      <w:bookmarkEnd w:id="1536"/>
    </w:p>
    <w:p>
      <w:pPr>
        <w:pStyle w:val="BookText"/>
        <w:rPr/>
      </w:pPr>
      <w:r>
        <w:rPr>
          <w:rFonts w:ascii="IRNazanin" w:hAnsi="IRNazanin" w:eastAsia="IRNazanin"/>
          <w:color w:val="111111"/>
          <w:sz w:val="28"/>
          <w:sz w:val="28"/>
          <w:szCs w:val="28"/>
          <w:rtl w:val="true"/>
          <w:lang w:bidi="fa-IR"/>
        </w:rPr>
        <w:t>هرکه از علی‌علیه السلام نافرمانی کند، گویا از رسول خداصلی الله علیه وآله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طاعَةُ الرَّسُولِ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Heading3"/>
        <w:numPr>
          <w:ilvl w:val="2"/>
          <w:numId w:val="1"/>
        </w:numPr>
        <w:rPr/>
      </w:pPr>
      <w:bookmarkStart w:id="1537" w:name="__RefHeading___Toc2635553_211673320"/>
      <w:bookmarkStart w:id="1538" w:name="_Toc694"/>
      <w:bookmarkEnd w:id="1537"/>
      <w:r>
        <w:rPr/>
        <w:t>683</w:t>
      </w:r>
      <w:r>
        <w:rPr>
          <w:rtl w:val="true"/>
        </w:rPr>
        <w:t xml:space="preserve"> </w:t>
      </w:r>
      <w:r>
        <w:rPr>
          <w:rtl w:val="true"/>
        </w:rPr>
        <w:t>مُعَلِّمُ الْأُمَّةِ</w:t>
      </w:r>
      <w:bookmarkEnd w:id="1538"/>
    </w:p>
    <w:p>
      <w:pPr>
        <w:pStyle w:val="BookText"/>
        <w:rPr/>
      </w:pPr>
      <w:r>
        <w:rPr>
          <w:rFonts w:ascii="IRNazanin" w:hAnsi="IRNazanin" w:eastAsia="IRNazanin"/>
          <w:color w:val="111111"/>
          <w:sz w:val="28"/>
          <w:sz w:val="28"/>
          <w:szCs w:val="28"/>
          <w:rtl w:val="true"/>
          <w:lang w:bidi="fa-IR"/>
        </w:rPr>
        <w:t>معلّم امّت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الْقآئِمُ بِحُجَّةِ النَّبِی‌ّ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Heading3"/>
        <w:numPr>
          <w:ilvl w:val="2"/>
          <w:numId w:val="1"/>
        </w:numPr>
        <w:rPr/>
      </w:pPr>
      <w:bookmarkStart w:id="1539" w:name="__RefHeading___Toc2635555_211673320"/>
      <w:bookmarkStart w:id="1540" w:name="_Toc695"/>
      <w:bookmarkEnd w:id="1539"/>
      <w:r>
        <w:rPr/>
        <w:t>684</w:t>
      </w:r>
      <w:r>
        <w:rPr>
          <w:rtl w:val="true"/>
        </w:rPr>
        <w:t xml:space="preserve"> </w:t>
      </w:r>
      <w:r>
        <w:rPr>
          <w:rtl w:val="true"/>
        </w:rPr>
        <w:t>مُعَلِّمُ الْقُرْآنِ‌</w:t>
      </w:r>
      <w:bookmarkEnd w:id="1540"/>
    </w:p>
    <w:p>
      <w:pPr>
        <w:pStyle w:val="BookText"/>
        <w:rPr/>
      </w:pPr>
      <w:r>
        <w:rPr>
          <w:rFonts w:ascii="IRNazanin" w:hAnsi="IRNazanin" w:eastAsia="IRNazanin"/>
          <w:color w:val="111111"/>
          <w:sz w:val="28"/>
          <w:sz w:val="28"/>
          <w:szCs w:val="28"/>
          <w:rtl w:val="true"/>
          <w:lang w:bidi="fa-IR"/>
        </w:rPr>
        <w:t>معلّم قرآن کتاب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مورد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یعَلِّمُ النّاسَ بَعْدِی مِنْ تَأْوِیلِ الْقُرْآنِ ما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معلم قرآن مردم است بعداز من، تأویل و تفسیرقرآن و آنچه‌نمی‌دانند به‌آنان می‌آموزد</w:t>
      </w:r>
      <w:r>
        <w:rPr>
          <w:rFonts w:eastAsia="IRNazanin" w:cs="IRNazanin"/>
          <w:color w:val="111111"/>
          <w:sz w:val="28"/>
          <w:szCs w:val="28"/>
          <w:rtl w:val="true"/>
          <w:lang w:bidi="fa-IR"/>
        </w:rPr>
        <w:t>».</w:t>
      </w:r>
    </w:p>
    <w:p>
      <w:pPr>
        <w:pStyle w:val="Heading3"/>
        <w:numPr>
          <w:ilvl w:val="2"/>
          <w:numId w:val="1"/>
        </w:numPr>
        <w:rPr/>
      </w:pPr>
      <w:bookmarkStart w:id="1541" w:name="__RefHeading___Toc2635557_211673320"/>
      <w:bookmarkStart w:id="1542" w:name="_Toc696"/>
      <w:bookmarkEnd w:id="1541"/>
      <w:r>
        <w:rPr/>
        <w:t>685</w:t>
      </w:r>
      <w:r>
        <w:rPr>
          <w:rtl w:val="true"/>
        </w:rPr>
        <w:t xml:space="preserve"> </w:t>
      </w:r>
      <w:r>
        <w:rPr>
          <w:rtl w:val="true"/>
        </w:rPr>
        <w:t>الْمَغْفُورُ</w:t>
      </w:r>
      <w:bookmarkEnd w:id="1542"/>
    </w:p>
    <w:p>
      <w:pPr>
        <w:pStyle w:val="BookText"/>
        <w:rPr/>
      </w:pPr>
      <w:r>
        <w:rPr>
          <w:rFonts w:ascii="IRNazanin" w:hAnsi="IRNazanin" w:eastAsia="IRNazanin"/>
          <w:color w:val="111111"/>
          <w:sz w:val="28"/>
          <w:sz w:val="28"/>
          <w:szCs w:val="28"/>
          <w:rtl w:val="true"/>
          <w:lang w:bidi="fa-IR"/>
        </w:rPr>
        <w:t>با تأیید رسول خداصلی الله علیه وآله بخشیده شده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بیانی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أُعَلِّمُکَ کَلِماتٍ إِذا قُلْتَهُنَّ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وَإِنْ کُنْتَ مَغْفُوراً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الْعَلِی الْعَظِیمُ، لا إِلهَ إِلَّا اللَّهُ الْحَلِیمُ الْکَرِیمُ، لا إِلهَ إِلَّا اللَّهُ سُبْحانَ رَبِ‌ّ الْعَرْشِ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کلماتی به تو تعلیم کنم که هرگاه بگویی خدا تو را ببخشد؛ هرچند تو بخشیده شده 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لا إله إلّا اللَّه </w:t>
      </w:r>
      <w:r>
        <w:rPr>
          <w:rFonts w:eastAsia="IRNazanin" w:cs="IRNazanin"/>
          <w:color w:val="111111"/>
          <w:sz w:val="28"/>
          <w:szCs w:val="28"/>
          <w:rtl w:val="true"/>
          <w:lang w:bidi="fa-IR"/>
        </w:rPr>
        <w:t>...».</w:t>
      </w:r>
    </w:p>
    <w:p>
      <w:pPr>
        <w:pStyle w:val="Heading3"/>
        <w:numPr>
          <w:ilvl w:val="2"/>
          <w:numId w:val="1"/>
        </w:numPr>
        <w:rPr/>
      </w:pPr>
      <w:bookmarkStart w:id="1543" w:name="__RefHeading___Toc2635559_211673320"/>
      <w:bookmarkStart w:id="1544" w:name="_Toc697"/>
      <w:bookmarkEnd w:id="1543"/>
      <w:r>
        <w:rPr/>
        <w:t>686</w:t>
      </w:r>
      <w:r>
        <w:rPr>
          <w:rtl w:val="true"/>
        </w:rPr>
        <w:t xml:space="preserve"> </w:t>
      </w:r>
      <w:r>
        <w:rPr>
          <w:rtl w:val="true"/>
        </w:rPr>
        <w:t>الْمُفارَقُ‌</w:t>
      </w:r>
      <w:bookmarkEnd w:id="1544"/>
    </w:p>
    <w:p>
      <w:pPr>
        <w:pStyle w:val="BookText"/>
        <w:rPr/>
      </w:pPr>
      <w:r>
        <w:rPr>
          <w:rFonts w:ascii="IRNazanin" w:hAnsi="IRNazanin" w:eastAsia="IRNazanin"/>
          <w:color w:val="111111"/>
          <w:sz w:val="28"/>
          <w:sz w:val="28"/>
          <w:szCs w:val="28"/>
          <w:rtl w:val="true"/>
          <w:lang w:bidi="fa-IR"/>
        </w:rPr>
        <w:t>رسول اکرم‌صلی الله علیه وآله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الْمُفارَقُ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همه از تو جدا می‌شوند</w:t>
      </w:r>
      <w:r>
        <w:rPr>
          <w:rFonts w:eastAsia="IRNazanin" w:cs="IRNazanin"/>
          <w:color w:val="111111"/>
          <w:sz w:val="28"/>
          <w:szCs w:val="28"/>
          <w:rtl w:val="true"/>
          <w:lang w:bidi="fa-IR"/>
        </w:rPr>
        <w:t>».</w:t>
      </w:r>
    </w:p>
    <w:p>
      <w:pPr>
        <w:pStyle w:val="Heading3"/>
        <w:numPr>
          <w:ilvl w:val="2"/>
          <w:numId w:val="1"/>
        </w:numPr>
        <w:rPr/>
      </w:pPr>
      <w:bookmarkStart w:id="1545" w:name="__RefHeading___Toc2635561_211673320"/>
      <w:bookmarkStart w:id="1546" w:name="_Toc698"/>
      <w:bookmarkEnd w:id="1545"/>
      <w:r>
        <w:rPr/>
        <w:t>687</w:t>
      </w:r>
      <w:r>
        <w:rPr>
          <w:rtl w:val="true"/>
        </w:rPr>
        <w:t xml:space="preserve"> </w:t>
      </w:r>
      <w:r>
        <w:rPr>
          <w:rtl w:val="true"/>
        </w:rPr>
        <w:t>مِفِتاحُ الْحِکْمَةِ</w:t>
      </w:r>
      <w:bookmarkEnd w:id="1546"/>
    </w:p>
    <w:p>
      <w:pPr>
        <w:pStyle w:val="BookText"/>
        <w:rPr/>
      </w:pPr>
      <w:r>
        <w:rPr>
          <w:rFonts w:ascii="IRNazanin" w:hAnsi="IRNazanin" w:eastAsia="IRNazanin"/>
          <w:color w:val="111111"/>
          <w:sz w:val="28"/>
          <w:sz w:val="28"/>
          <w:szCs w:val="28"/>
          <w:rtl w:val="true"/>
          <w:lang w:bidi="fa-IR"/>
        </w:rPr>
        <w:t>کلید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الْحِکْمَةِ وَعَلِی مِفْتاحُها وَلَنْ یوصَلَ إِلَی الدّارِ إِلّا بِالْمِفْتاحِ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هستم و علی کلید آن است، و کسی نمی‌تواند وارد آن خانه شود مگر به وسیله کلید آن</w:t>
      </w:r>
      <w:r>
        <w:rPr>
          <w:rFonts w:eastAsia="IRNazanin" w:cs="IRNazanin"/>
          <w:color w:val="111111"/>
          <w:sz w:val="28"/>
          <w:szCs w:val="28"/>
          <w:rtl w:val="true"/>
          <w:lang w:bidi="fa-IR"/>
        </w:rPr>
        <w:t>».</w:t>
      </w:r>
    </w:p>
    <w:p>
      <w:pPr>
        <w:pStyle w:val="Heading3"/>
        <w:numPr>
          <w:ilvl w:val="2"/>
          <w:numId w:val="1"/>
        </w:numPr>
        <w:rPr/>
      </w:pPr>
      <w:bookmarkStart w:id="1547" w:name="__RefHeading___Toc2635563_211673320"/>
      <w:bookmarkStart w:id="1548" w:name="_Toc699"/>
      <w:bookmarkEnd w:id="1547"/>
      <w:r>
        <w:rPr/>
        <w:t>688</w:t>
      </w:r>
      <w:r>
        <w:rPr>
          <w:rtl w:val="true"/>
        </w:rPr>
        <w:t xml:space="preserve"> </w:t>
      </w:r>
      <w:r>
        <w:rPr>
          <w:rtl w:val="true"/>
        </w:rPr>
        <w:t>مِفْتاحُ الْخَزانَةِ</w:t>
      </w:r>
      <w:bookmarkEnd w:id="1548"/>
    </w:p>
    <w:p>
      <w:pPr>
        <w:pStyle w:val="BookText"/>
        <w:rPr/>
      </w:pPr>
      <w:r>
        <w:rPr>
          <w:rFonts w:ascii="IRNazanin" w:hAnsi="IRNazanin" w:eastAsia="IRNazanin"/>
          <w:color w:val="111111"/>
          <w:sz w:val="28"/>
          <w:sz w:val="28"/>
          <w:szCs w:val="28"/>
          <w:rtl w:val="true"/>
          <w:lang w:bidi="fa-IR"/>
        </w:rPr>
        <w:t>کلید گنج</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bookmarkStart w:id="1549" w:name="pg310_617"/>
    </w:p>
    <w:p>
      <w:pPr>
        <w:pStyle w:val="BookText"/>
        <w:rPr/>
      </w:pPr>
      <w:bookmarkEnd w:id="1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خَزانَةُ الْعِلْمِ وَعَلِی مِفْتاحُهُ، فَمَنْ أَرادَ الْخَزانَةَ فَلْیأْتِ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گنجینه علم و دانش هستم و علی کلید آن است، هر که می‌خواهد به آن گنجینه برسد باید به دنبال کلید آن باشد</w:t>
      </w:r>
      <w:r>
        <w:rPr>
          <w:rFonts w:eastAsia="IRNazanin" w:cs="IRNazanin"/>
          <w:color w:val="111111"/>
          <w:sz w:val="28"/>
          <w:szCs w:val="28"/>
          <w:rtl w:val="true"/>
          <w:lang w:bidi="fa-IR"/>
        </w:rPr>
        <w:t>».</w:t>
      </w:r>
    </w:p>
    <w:p>
      <w:pPr>
        <w:pStyle w:val="Heading3"/>
        <w:numPr>
          <w:ilvl w:val="2"/>
          <w:numId w:val="1"/>
        </w:numPr>
        <w:rPr/>
      </w:pPr>
      <w:bookmarkStart w:id="1550" w:name="__RefHeading___Toc2635565_211673320"/>
      <w:bookmarkStart w:id="1551" w:name="_Toc700"/>
      <w:bookmarkEnd w:id="1550"/>
      <w:r>
        <w:rPr/>
        <w:t>689</w:t>
      </w:r>
      <w:r>
        <w:rPr>
          <w:rtl w:val="true"/>
        </w:rPr>
        <w:t xml:space="preserve"> </w:t>
      </w:r>
      <w:r>
        <w:rPr>
          <w:rtl w:val="true"/>
        </w:rPr>
        <w:t>مُفْتَرَضُ الطّاعَةِ</w:t>
      </w:r>
      <w:bookmarkEnd w:id="1551"/>
    </w:p>
    <w:p>
      <w:pPr>
        <w:pStyle w:val="BookText"/>
        <w:rPr/>
      </w:pPr>
      <w:r>
        <w:rPr>
          <w:rFonts w:ascii="IRNazanin" w:hAnsi="IRNazanin" w:eastAsia="IRNazanin"/>
          <w:color w:val="111111"/>
          <w:sz w:val="28"/>
          <w:sz w:val="28"/>
          <w:szCs w:val="28"/>
          <w:rtl w:val="true"/>
          <w:lang w:bidi="fa-IR"/>
        </w:rPr>
        <w:t>اطاعت از فرامین و اوامر او بر همه واجب 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اکرم‌صلی الله علیه وآله در خطبه روز غدیر، در مورد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لَکُمْ وَلِیاً وَإِماماً مُفْتَرَضاً طاعَتُهُ عَلَی الْمُهاجِرِینَ وَالْأَنْصارِ، وَعَلَی التّابِعِینَ لَهُمْ بِإِحْسانٍ، وَعَلَی الْبادِی وَالْحاضِرِ وَعَلَی الْأَعْجَمِی‌ّ وَالْعَرَبِی‌ّ، وَالْحُرِّ وَالْمَمْلُوکِ، وَالصَّغِیرِ وَالْکَبِیرِ، وَعَلَی الْأَبْیضِ وَالْأَسْوَدِ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خدای تعالی علی‌علیه السلام را به عنوان رهبر و امام شما منصوب کرد، و اطاعت او را واجب نمود بر همه مهاجران و انصار و تابعین ایشان و بر هر بیابانی و شهری، و هر عجم و عرب، بنده و آزاد، کوچک و بزرگ، و سفید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طاعَتَکَ مُفْتَرَضَةٌ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اطاعت و پیروی از تو، واجب و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تلقین میت نیز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عَلِیاً وَصِیهُ، وَهُوَ الْخَلِیفَةُ مِنْ بَعْدِهِ وَالْإِمامُ الْمُفْتَرَضُ الطّاعَةِ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علی‌علیه السلام وصی رسول خداصلی الله علیه وآله و جانشین بعد از ایشان است، و او امامی است که اطاعتش بعد از پیامبر واجب است</w:t>
      </w:r>
      <w:r>
        <w:rPr>
          <w:rFonts w:eastAsia="IRNazanin" w:cs="IRNazanin"/>
          <w:color w:val="111111"/>
          <w:sz w:val="28"/>
          <w:szCs w:val="28"/>
          <w:rtl w:val="true"/>
          <w:lang w:bidi="fa-IR"/>
        </w:rPr>
        <w:t>».</w:t>
      </w:r>
    </w:p>
    <w:p>
      <w:pPr>
        <w:pStyle w:val="Heading3"/>
        <w:numPr>
          <w:ilvl w:val="2"/>
          <w:numId w:val="1"/>
        </w:numPr>
        <w:rPr/>
      </w:pPr>
      <w:bookmarkStart w:id="1552" w:name="__RefHeading___Toc2635567_211673320"/>
      <w:bookmarkStart w:id="1553" w:name="_Toc701"/>
      <w:bookmarkEnd w:id="1552"/>
      <w:r>
        <w:rPr/>
        <w:t>690</w:t>
      </w:r>
      <w:r>
        <w:rPr>
          <w:rtl w:val="true"/>
        </w:rPr>
        <w:t xml:space="preserve"> </w:t>
      </w:r>
      <w:r>
        <w:rPr>
          <w:rtl w:val="true"/>
        </w:rPr>
        <w:t>مُفَرِّجُ الْکَرْبِ‌</w:t>
      </w:r>
      <w:bookmarkEnd w:id="1553"/>
    </w:p>
    <w:p>
      <w:pPr>
        <w:pStyle w:val="BookText"/>
        <w:rPr/>
      </w:pPr>
      <w:r>
        <w:rPr>
          <w:rFonts w:ascii="IRNazanin" w:hAnsi="IRNazanin" w:eastAsia="IRNazanin"/>
          <w:color w:val="111111"/>
          <w:sz w:val="28"/>
          <w:sz w:val="28"/>
          <w:szCs w:val="28"/>
          <w:rtl w:val="true"/>
          <w:lang w:bidi="fa-IR"/>
        </w:rPr>
        <w:t>گرفتاری‌ها و مشکلات را حل می‌کند و گشایش و فرج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خداصلی الله علیه وآله این عنوان را برای امام علی‌علیه السلام برگزیده و بارها تکرار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مفرّج الکرب عن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گونه‌ای که برای دیگران هم عادی شده بود؛ مثلاً در یک مورد پرونده اختلافی را به عمر ارجاع دادند، نتوانست جواب دهد،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أَبُوالْحَسَنِ مُفَرِّجُ الْکَرْبِ؟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علی، که او گشاینده مشکلات است</w:t>
      </w:r>
      <w:r>
        <w:rPr>
          <w:rFonts w:eastAsia="IRNazanin" w:cs="IRNazanin"/>
          <w:color w:val="111111"/>
          <w:sz w:val="28"/>
          <w:szCs w:val="28"/>
          <w:rtl w:val="true"/>
          <w:lang w:bidi="fa-IR"/>
        </w:rPr>
        <w:t>».</w:t>
      </w:r>
    </w:p>
    <w:p>
      <w:pPr>
        <w:pStyle w:val="Heading3"/>
        <w:numPr>
          <w:ilvl w:val="2"/>
          <w:numId w:val="1"/>
        </w:numPr>
        <w:rPr/>
      </w:pPr>
      <w:bookmarkStart w:id="1554" w:name="__RefHeading___Toc2635569_211673320"/>
      <w:bookmarkStart w:id="1555" w:name="_Toc702"/>
      <w:bookmarkEnd w:id="1554"/>
      <w:r>
        <w:rPr/>
        <w:t>691</w:t>
      </w:r>
      <w:r>
        <w:rPr>
          <w:rtl w:val="true"/>
        </w:rPr>
        <w:t xml:space="preserve"> </w:t>
      </w:r>
      <w:r>
        <w:rPr>
          <w:rtl w:val="true"/>
        </w:rPr>
        <w:t>مُفَرِّجُ الْهَمِ‌ّ</w:t>
      </w:r>
      <w:bookmarkEnd w:id="1555"/>
    </w:p>
    <w:p>
      <w:pPr>
        <w:pStyle w:val="BookText"/>
        <w:rPr/>
      </w:pPr>
      <w:r>
        <w:rPr>
          <w:rFonts w:ascii="IRNazanin" w:hAnsi="IRNazanin" w:eastAsia="IRNazanin"/>
          <w:color w:val="111111"/>
          <w:sz w:val="28"/>
          <w:sz w:val="28"/>
          <w:szCs w:val="28"/>
          <w:rtl w:val="true"/>
          <w:lang w:bidi="fa-IR"/>
        </w:rPr>
        <w:t>گشاینده و برطرف کننده همّ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التُّقی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556" w:name="__RefHeading___Toc2635571_211673320"/>
      <w:bookmarkStart w:id="1557" w:name="_Toc703"/>
      <w:bookmarkEnd w:id="1556"/>
      <w:r>
        <w:rPr/>
        <w:t>692</w:t>
      </w:r>
      <w:r>
        <w:rPr>
          <w:rtl w:val="true"/>
        </w:rPr>
        <w:t xml:space="preserve"> </w:t>
      </w:r>
      <w:r>
        <w:rPr>
          <w:rtl w:val="true"/>
        </w:rPr>
        <w:t>الْمُقاتِلُ‌</w:t>
      </w:r>
      <w:bookmarkEnd w:id="1557"/>
    </w:p>
    <w:p>
      <w:pPr>
        <w:pStyle w:val="BookText"/>
        <w:rPr/>
      </w:pPr>
      <w:r>
        <w:rPr>
          <w:rFonts w:ascii="IRNazanin" w:hAnsi="IRNazanin" w:eastAsia="IRNazanin"/>
          <w:color w:val="111111"/>
          <w:sz w:val="28"/>
          <w:sz w:val="28"/>
          <w:szCs w:val="28"/>
          <w:rtl w:val="true"/>
          <w:lang w:bidi="fa-IR"/>
        </w:rPr>
        <w:t>با دشمنان خدا، ناکثین و قاسطین و مارقین جهاد خواهد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558" w:name="pg310_618"/>
    </w:p>
    <w:p>
      <w:pPr>
        <w:pStyle w:val="Heading3"/>
        <w:numPr>
          <w:ilvl w:val="2"/>
          <w:numId w:val="1"/>
        </w:numPr>
        <w:rPr/>
      </w:pPr>
      <w:bookmarkStart w:id="1559" w:name="__RefHeading___Toc2635573_211673320"/>
      <w:bookmarkStart w:id="1560" w:name="_Toc704"/>
      <w:bookmarkEnd w:id="1558"/>
      <w:bookmarkEnd w:id="1559"/>
      <w:r>
        <w:rPr/>
        <w:t>693</w:t>
      </w:r>
      <w:r>
        <w:rPr>
          <w:rtl w:val="true"/>
        </w:rPr>
        <w:t xml:space="preserve"> </w:t>
      </w:r>
      <w:r>
        <w:rPr>
          <w:rtl w:val="true"/>
        </w:rPr>
        <w:t>الْمُقْتَدی‌</w:t>
      </w:r>
      <w:bookmarkEnd w:id="1560"/>
    </w:p>
    <w:p>
      <w:pPr>
        <w:pStyle w:val="BookText"/>
        <w:rPr/>
      </w:pPr>
      <w:r>
        <w:rPr>
          <w:rFonts w:ascii="IRNazanin" w:hAnsi="IRNazanin" w:eastAsia="IRNazanin"/>
          <w:color w:val="111111"/>
          <w:sz w:val="28"/>
          <w:sz w:val="28"/>
          <w:szCs w:val="28"/>
          <w:rtl w:val="true"/>
          <w:lang w:bidi="fa-IR"/>
        </w:rPr>
        <w:t>امام، جلودار و پیشوای عدّه‌ای است و آنان به وی اقتدا کردند و به دنبال وی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القاب آن حضرت است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 این هم فرمایش رسول خداصلی الله علیه 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اقْتَدی بِهِ 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او اقتدا کند، هدایت می‌شود و به مقصد می‌رسد</w:t>
      </w:r>
      <w:r>
        <w:rPr>
          <w:rFonts w:eastAsia="IRNazanin" w:cs="IRNazanin"/>
          <w:color w:val="111111"/>
          <w:sz w:val="28"/>
          <w:szCs w:val="28"/>
          <w:rtl w:val="true"/>
          <w:lang w:bidi="fa-IR"/>
        </w:rPr>
        <w:t>».</w:t>
      </w:r>
    </w:p>
    <w:p>
      <w:pPr>
        <w:pStyle w:val="Heading3"/>
        <w:numPr>
          <w:ilvl w:val="2"/>
          <w:numId w:val="1"/>
        </w:numPr>
        <w:rPr/>
      </w:pPr>
      <w:bookmarkStart w:id="1561" w:name="__RefHeading___Toc2635575_211673320"/>
      <w:bookmarkStart w:id="1562" w:name="_Toc705"/>
      <w:bookmarkEnd w:id="1561"/>
      <w:r>
        <w:rPr/>
        <w:t>694</w:t>
      </w:r>
      <w:r>
        <w:rPr>
          <w:rtl w:val="true"/>
        </w:rPr>
        <w:t xml:space="preserve"> </w:t>
      </w:r>
      <w:r>
        <w:rPr>
          <w:rtl w:val="true"/>
        </w:rPr>
        <w:t>الْمُقْتَفی لِأَثَرِهِ لاحِقٌ‌</w:t>
      </w:r>
      <w:bookmarkEnd w:id="1562"/>
    </w:p>
    <w:p>
      <w:pPr>
        <w:pStyle w:val="BookText"/>
        <w:rPr/>
      </w:pPr>
      <w:r>
        <w:rPr>
          <w:rFonts w:ascii="IRNazanin" w:hAnsi="IRNazanin" w:eastAsia="IRNazanin"/>
          <w:color w:val="111111"/>
          <w:sz w:val="28"/>
          <w:sz w:val="28"/>
          <w:szCs w:val="28"/>
          <w:rtl w:val="true"/>
          <w:lang w:bidi="fa-IR"/>
        </w:rPr>
        <w:t>هرکه پیروی امام را بکند، به حقیقت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الرّآدُّ عَلَیهِ زاهِقٌ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1563" w:name="__RefHeading___Toc2635577_211673320"/>
      <w:bookmarkStart w:id="1564" w:name="_Toc706"/>
      <w:bookmarkEnd w:id="1563"/>
      <w:r>
        <w:rPr/>
        <w:t>695</w:t>
      </w:r>
      <w:r>
        <w:rPr>
          <w:rtl w:val="true"/>
        </w:rPr>
        <w:t xml:space="preserve"> </w:t>
      </w:r>
      <w:r>
        <w:rPr>
          <w:rtl w:val="true"/>
        </w:rPr>
        <w:t>الْمَقْتُولُ‌</w:t>
      </w:r>
      <w:bookmarkEnd w:id="1564"/>
    </w:p>
    <w:p>
      <w:pPr>
        <w:pStyle w:val="BookText"/>
        <w:rPr/>
      </w:pPr>
      <w:r>
        <w:rPr>
          <w:rFonts w:ascii="IRNazanin" w:hAnsi="IRNazanin" w:eastAsia="IRNazanin"/>
          <w:color w:val="111111"/>
          <w:sz w:val="28"/>
          <w:sz w:val="28"/>
          <w:szCs w:val="28"/>
          <w:rtl w:val="true"/>
          <w:lang w:bidi="fa-IR"/>
        </w:rPr>
        <w:t>کشته شده 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الْمُسْتَخْلَفُ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Heading3"/>
        <w:numPr>
          <w:ilvl w:val="2"/>
          <w:numId w:val="1"/>
        </w:numPr>
        <w:rPr/>
      </w:pPr>
      <w:bookmarkStart w:id="1565" w:name="__RefHeading___Toc2635579_211673320"/>
      <w:bookmarkStart w:id="1566" w:name="_Toc707"/>
      <w:bookmarkEnd w:id="1565"/>
      <w:r>
        <w:rPr/>
        <w:t>696</w:t>
      </w:r>
      <w:r>
        <w:rPr>
          <w:rtl w:val="true"/>
        </w:rPr>
        <w:t xml:space="preserve"> </w:t>
      </w:r>
      <w:r>
        <w:rPr>
          <w:rtl w:val="true"/>
        </w:rPr>
        <w:t>مُقِیمُ الْحُجَّةِ</w:t>
      </w:r>
      <w:bookmarkEnd w:id="1566"/>
    </w:p>
    <w:p>
      <w:pPr>
        <w:pStyle w:val="BookText"/>
        <w:rPr/>
      </w:pPr>
      <w:r>
        <w:rPr>
          <w:rFonts w:ascii="IRNazanin" w:hAnsi="IRNazanin" w:eastAsia="IRNazanin"/>
          <w:color w:val="111111"/>
          <w:sz w:val="28"/>
          <w:sz w:val="28"/>
          <w:szCs w:val="28"/>
          <w:rtl w:val="true"/>
          <w:lang w:bidi="fa-IR"/>
        </w:rPr>
        <w:t>اقامه کننده و برپا دارنده حجّت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می‌رساند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نَبِی رَحْمَتِی وَعَلِی مُقِیمُ حُجَّتِی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رحمت من است و علی برپا دارنده حجّت من است</w:t>
      </w:r>
      <w:r>
        <w:rPr>
          <w:rFonts w:eastAsia="IRNazanin" w:cs="IRNazanin"/>
          <w:color w:val="111111"/>
          <w:sz w:val="28"/>
          <w:szCs w:val="28"/>
          <w:rtl w:val="true"/>
          <w:lang w:bidi="fa-IR"/>
        </w:rPr>
        <w:t>».</w:t>
      </w:r>
    </w:p>
    <w:p>
      <w:pPr>
        <w:pStyle w:val="Heading3"/>
        <w:numPr>
          <w:ilvl w:val="2"/>
          <w:numId w:val="1"/>
        </w:numPr>
        <w:rPr/>
      </w:pPr>
      <w:bookmarkStart w:id="1567" w:name="__RefHeading___Toc2635581_211673320"/>
      <w:bookmarkStart w:id="1568" w:name="_Toc708"/>
      <w:bookmarkEnd w:id="1567"/>
      <w:r>
        <w:rPr/>
        <w:t>697</w:t>
      </w:r>
      <w:r>
        <w:rPr>
          <w:rtl w:val="true"/>
        </w:rPr>
        <w:t xml:space="preserve"> </w:t>
      </w:r>
      <w:r>
        <w:rPr>
          <w:rtl w:val="true"/>
        </w:rPr>
        <w:t>مَلَکُ الْمَوْتِ أَمامَهُ‌</w:t>
      </w:r>
      <w:bookmarkEnd w:id="1568"/>
    </w:p>
    <w:p>
      <w:pPr>
        <w:pStyle w:val="BookText"/>
        <w:rPr/>
      </w:pPr>
      <w:r>
        <w:rPr>
          <w:rFonts w:ascii="IRNazanin" w:hAnsi="IRNazanin" w:eastAsia="IRNazanin"/>
          <w:color w:val="111111"/>
          <w:sz w:val="28"/>
          <w:sz w:val="28"/>
          <w:szCs w:val="28"/>
          <w:rtl w:val="true"/>
          <w:lang w:bidi="fa-IR"/>
        </w:rPr>
        <w:t>در هنگام جنگ، ملک الموت در برابر او،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1569" w:name="__RefHeading___Toc2635583_211673320"/>
      <w:bookmarkStart w:id="1570" w:name="_Toc709"/>
      <w:bookmarkEnd w:id="1569"/>
      <w:r>
        <w:rPr/>
        <w:t>698</w:t>
      </w:r>
      <w:r>
        <w:rPr>
          <w:rtl w:val="true"/>
        </w:rPr>
        <w:t xml:space="preserve"> </w:t>
      </w:r>
      <w:r>
        <w:rPr>
          <w:rtl w:val="true"/>
        </w:rPr>
        <w:t>الْمَمْسُوسُ‌</w:t>
      </w:r>
      <w:bookmarkEnd w:id="1570"/>
    </w:p>
    <w:p>
      <w:pPr>
        <w:pStyle w:val="BookText"/>
        <w:rPr/>
      </w:pPr>
      <w:r>
        <w:rPr>
          <w:rFonts w:ascii="IRNazanin" w:hAnsi="IRNazanin" w:eastAsia="IRNazanin"/>
          <w:color w:val="111111"/>
          <w:sz w:val="28"/>
          <w:sz w:val="28"/>
          <w:szCs w:val="28"/>
          <w:rtl w:val="true"/>
          <w:lang w:bidi="fa-IR"/>
        </w:rPr>
        <w:t>امام علی‌علیه السلام به جهت شدت علاقه، محبت و جلب رضایت خدا، چیز دیگری را در نظر نمی‌گیرد، گویا مجنون و دیوانه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مَمْسُوسٌ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مجنون و دلباخته ذات خدا است</w:t>
      </w:r>
      <w:r>
        <w:rPr>
          <w:rFonts w:eastAsia="IRNazanin" w:cs="IRNazanin"/>
          <w:color w:val="111111"/>
          <w:sz w:val="28"/>
          <w:szCs w:val="28"/>
          <w:rtl w:val="true"/>
          <w:lang w:bidi="fa-IR"/>
        </w:rPr>
        <w:t>».</w:t>
      </w:r>
    </w:p>
    <w:p>
      <w:pPr>
        <w:pStyle w:val="Heading3"/>
        <w:numPr>
          <w:ilvl w:val="2"/>
          <w:numId w:val="1"/>
        </w:numPr>
        <w:rPr/>
      </w:pPr>
      <w:bookmarkStart w:id="1571" w:name="__RefHeading___Toc2635585_211673320"/>
      <w:bookmarkStart w:id="1572" w:name="_Toc710"/>
      <w:bookmarkEnd w:id="1571"/>
      <w:r>
        <w:rPr/>
        <w:t>699</w:t>
      </w:r>
      <w:r>
        <w:rPr>
          <w:rtl w:val="true"/>
        </w:rPr>
        <w:t xml:space="preserve"> </w:t>
      </w:r>
      <w:r>
        <w:rPr>
          <w:rtl w:val="true"/>
        </w:rPr>
        <w:t>مَنارُ الْأَنامِ‌</w:t>
      </w:r>
      <w:bookmarkEnd w:id="1572"/>
    </w:p>
    <w:p>
      <w:pPr>
        <w:pStyle w:val="BookText"/>
        <w:rPr/>
      </w:pPr>
      <w:r>
        <w:rPr>
          <w:rFonts w:ascii="IRNazanin" w:hAnsi="IRNazanin" w:eastAsia="IRNazanin"/>
          <w:color w:val="111111"/>
          <w:sz w:val="28"/>
          <w:sz w:val="28"/>
          <w:szCs w:val="28"/>
          <w:rtl w:val="true"/>
          <w:lang w:bidi="fa-IR"/>
        </w:rPr>
        <w:t>تابلو و راهنمای همه بندگان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خداصلی الله علیه وآله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علی‌علیه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مَنارُ الْأَنامِ وَرایةُ الْهُدی وَأَمِینُ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راهنمای مردم و پرچم هدایت هستی، و تو امین قرآن می‌باشی</w:t>
      </w:r>
      <w:r>
        <w:rPr>
          <w:rFonts w:eastAsia="IRNazanin" w:cs="IRNazanin"/>
          <w:color w:val="111111"/>
          <w:sz w:val="28"/>
          <w:szCs w:val="28"/>
          <w:rtl w:val="true"/>
          <w:lang w:bidi="fa-IR"/>
        </w:rPr>
        <w:t>».</w:t>
      </w:r>
    </w:p>
    <w:p>
      <w:pPr>
        <w:pStyle w:val="Heading3"/>
        <w:numPr>
          <w:ilvl w:val="2"/>
          <w:numId w:val="1"/>
        </w:numPr>
        <w:rPr/>
      </w:pPr>
      <w:bookmarkStart w:id="1573" w:name="__RefHeading___Toc2635587_211673320"/>
      <w:bookmarkStart w:id="1574" w:name="_Toc711"/>
      <w:bookmarkEnd w:id="1573"/>
      <w:r>
        <w:rPr/>
        <w:t>700</w:t>
      </w:r>
      <w:r>
        <w:rPr>
          <w:rtl w:val="true"/>
        </w:rPr>
        <w:t xml:space="preserve"> </w:t>
      </w:r>
      <w:r>
        <w:rPr>
          <w:rtl w:val="true"/>
        </w:rPr>
        <w:t>مَنارُ الْإِیمانِ‌</w:t>
      </w:r>
      <w:bookmarkEnd w:id="1574"/>
    </w:p>
    <w:p>
      <w:pPr>
        <w:pStyle w:val="BookText"/>
        <w:rPr/>
      </w:pPr>
      <w:r>
        <w:rPr>
          <w:rFonts w:ascii="IRNazanin" w:hAnsi="IRNazanin" w:eastAsia="IRNazanin"/>
          <w:color w:val="111111"/>
          <w:sz w:val="28"/>
          <w:sz w:val="28"/>
          <w:szCs w:val="28"/>
          <w:rtl w:val="true"/>
          <w:lang w:bidi="fa-IR"/>
        </w:rPr>
        <w:t>نشانه و نمایشگر 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دست علی‌علیه السلام را به سینه چسبانید و خطاب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أَصْلُ‌الدِّینِ وَمَنارُالْإِیمانِ وَغایةُ الْهُدی ؛</w:t>
      </w:r>
      <w:r>
        <w:rPr>
          <w:rStyle w:val="FootnoteAnchor"/>
          <w:rtl w:val="true"/>
        </w:rPr>
        <w:footnoteReference w:id="9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و اساس دین و نشانه بلند ایمان و مقصد هدایت هستی</w:t>
      </w:r>
      <w:r>
        <w:rPr>
          <w:rFonts w:eastAsia="IRNazanin" w:cs="IRNazanin"/>
          <w:color w:val="111111"/>
          <w:sz w:val="28"/>
          <w:szCs w:val="28"/>
          <w:rtl w:val="true"/>
          <w:lang w:bidi="fa-IR"/>
        </w:rPr>
        <w:t xml:space="preserve">». </w:t>
      </w:r>
      <w:bookmarkStart w:id="1575" w:name="pg310_619"/>
    </w:p>
    <w:p>
      <w:pPr>
        <w:pStyle w:val="Heading3"/>
        <w:numPr>
          <w:ilvl w:val="2"/>
          <w:numId w:val="1"/>
        </w:numPr>
        <w:rPr/>
      </w:pPr>
      <w:bookmarkStart w:id="1576" w:name="__RefHeading___Toc2635589_211673320"/>
      <w:bookmarkStart w:id="1577" w:name="_Toc712"/>
      <w:bookmarkEnd w:id="1575"/>
      <w:bookmarkEnd w:id="1576"/>
      <w:r>
        <w:rPr/>
        <w:t>701</w:t>
      </w:r>
      <w:r>
        <w:rPr>
          <w:rtl w:val="true"/>
        </w:rPr>
        <w:t xml:space="preserve"> </w:t>
      </w:r>
      <w:r>
        <w:rPr>
          <w:rtl w:val="true"/>
        </w:rPr>
        <w:t>مَنارُ الْهُدی‌</w:t>
      </w:r>
      <w:bookmarkEnd w:id="1577"/>
    </w:p>
    <w:p>
      <w:pPr>
        <w:pStyle w:val="BookText"/>
        <w:rPr/>
      </w:pPr>
      <w:r>
        <w:rPr>
          <w:rFonts w:ascii="IRNazanin" w:hAnsi="IRNazanin" w:eastAsia="IRNazanin"/>
          <w:color w:val="111111"/>
          <w:sz w:val="28"/>
          <w:sz w:val="28"/>
          <w:szCs w:val="28"/>
          <w:rtl w:val="true"/>
          <w:lang w:bidi="fa-IR"/>
        </w:rPr>
        <w:t>منار؛ محل و جایگاهی است که در آن نور یا آتش می‌گذاشتند تا از راه دور دیده شود و مردم راه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نیز کسی است که در جایگاه هدایت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الهدی از القابی است که خدای‌تعالی برای امیرمؤمنان در خطاب به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الْعُرْوَةَ الْوُثْقی وَنُورَ أَوْلِیائِی وَمَنارَ الْهُدی ؛</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دستگیره محکم الهی و نور دوستان خود و تابلوی هدایت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پیامبرصلی الله علیه وآله برای همه اعلان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جَعَلَ عَلِیاً وَصِیی وَمَنارَ الْهُدی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علی‌علیه السلام را جانشین من و مناره هدایت مردم بعد از من قرار داد</w:t>
      </w:r>
      <w:r>
        <w:rPr>
          <w:rFonts w:eastAsia="IRNazanin" w:cs="IRNazanin"/>
          <w:color w:val="111111"/>
          <w:sz w:val="28"/>
          <w:szCs w:val="28"/>
          <w:rtl w:val="true"/>
          <w:lang w:bidi="fa-IR"/>
        </w:rPr>
        <w:t>».</w:t>
      </w:r>
    </w:p>
    <w:p>
      <w:pPr>
        <w:pStyle w:val="Heading3"/>
        <w:numPr>
          <w:ilvl w:val="2"/>
          <w:numId w:val="1"/>
        </w:numPr>
        <w:rPr/>
      </w:pPr>
      <w:bookmarkStart w:id="1578" w:name="__RefHeading___Toc2635591_211673320"/>
      <w:bookmarkStart w:id="1579" w:name="_Toc713"/>
      <w:bookmarkEnd w:id="1578"/>
      <w:r>
        <w:rPr/>
        <w:t>702</w:t>
      </w:r>
      <w:r>
        <w:rPr>
          <w:rtl w:val="true"/>
        </w:rPr>
        <w:t xml:space="preserve"> </w:t>
      </w:r>
      <w:r>
        <w:rPr>
          <w:rtl w:val="true"/>
        </w:rPr>
        <w:t>مَنْ أَبْغَضَهُ اعْتَدی‌</w:t>
      </w:r>
      <w:bookmarkEnd w:id="1579"/>
    </w:p>
    <w:p>
      <w:pPr>
        <w:pStyle w:val="BookText"/>
        <w:rPr/>
      </w:pPr>
      <w:r>
        <w:rPr>
          <w:rFonts w:ascii="IRNazanin" w:hAnsi="IRNazanin" w:eastAsia="IRNazanin"/>
          <w:color w:val="111111"/>
          <w:sz w:val="28"/>
          <w:sz w:val="28"/>
          <w:szCs w:val="28"/>
          <w:rtl w:val="true"/>
          <w:lang w:bidi="fa-IR"/>
        </w:rPr>
        <w:t>هرکس علی‌علیه السلام را دشمن بدارد، از مسیر حقّ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مَنْ‌أَحَبَّ عَلِیاً فَقَدْ اهْتَدی وَمَنْ‌أَبْغَضَهُ فَقَدْ اعْتَدی ؛</w:t>
      </w:r>
      <w:r>
        <w:rPr>
          <w:rStyle w:val="FootnoteAnchor"/>
          <w:rtl w:val="true"/>
        </w:rPr>
        <w:footnoteReference w:id="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دوست بدارد، هرآینه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او کینه ورزد، از مسیر حقّ خارج شده است</w:t>
      </w:r>
      <w:r>
        <w:rPr>
          <w:rFonts w:eastAsia="IRNazanin" w:cs="IRNazanin"/>
          <w:color w:val="111111"/>
          <w:sz w:val="28"/>
          <w:szCs w:val="28"/>
          <w:rtl w:val="true"/>
          <w:lang w:bidi="fa-IR"/>
        </w:rPr>
        <w:t>».</w:t>
      </w:r>
    </w:p>
    <w:p>
      <w:pPr>
        <w:pStyle w:val="Heading3"/>
        <w:numPr>
          <w:ilvl w:val="2"/>
          <w:numId w:val="1"/>
        </w:numPr>
        <w:rPr/>
      </w:pPr>
      <w:bookmarkStart w:id="1580" w:name="__RefHeading___Toc2635593_211673320"/>
      <w:bookmarkStart w:id="1581" w:name="_Toc714"/>
      <w:bookmarkEnd w:id="1580"/>
      <w:r>
        <w:rPr/>
        <w:t>703</w:t>
      </w:r>
      <w:r>
        <w:rPr>
          <w:rtl w:val="true"/>
        </w:rPr>
        <w:t xml:space="preserve"> </w:t>
      </w:r>
      <w:r>
        <w:rPr>
          <w:rtl w:val="true"/>
        </w:rPr>
        <w:t>مَنْ اِتَّبَعَهُ اِتّبَعَ الْحَقَ‌</w:t>
      </w:r>
      <w:bookmarkEnd w:id="1581"/>
    </w:p>
    <w:p>
      <w:pPr>
        <w:pStyle w:val="BookText"/>
        <w:rPr/>
      </w:pPr>
      <w:r>
        <w:rPr>
          <w:rFonts w:ascii="IRNazanin" w:hAnsi="IRNazanin" w:eastAsia="IRNazanin"/>
          <w:color w:val="111111"/>
          <w:sz w:val="28"/>
          <w:sz w:val="28"/>
          <w:szCs w:val="28"/>
          <w:rtl w:val="true"/>
          <w:lang w:bidi="fa-IR"/>
        </w:rPr>
        <w:t>هرکه علی‌علیه السلام را پیروی کند، از حقّ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الْحَقِّ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3"/>
        <w:numPr>
          <w:ilvl w:val="2"/>
          <w:numId w:val="1"/>
        </w:numPr>
        <w:rPr/>
      </w:pPr>
      <w:bookmarkStart w:id="1582" w:name="__RefHeading___Toc2635595_211673320"/>
      <w:bookmarkStart w:id="1583" w:name="_Toc715"/>
      <w:bookmarkEnd w:id="1582"/>
      <w:r>
        <w:rPr/>
        <w:t>704</w:t>
      </w:r>
      <w:r>
        <w:rPr>
          <w:rtl w:val="true"/>
        </w:rPr>
        <w:t xml:space="preserve"> </w:t>
      </w:r>
      <w:r>
        <w:rPr>
          <w:rtl w:val="true"/>
        </w:rPr>
        <w:t>مَنْ اِتَّبَعَهُ نَجی‌</w:t>
      </w:r>
      <w:bookmarkEnd w:id="1583"/>
    </w:p>
    <w:p>
      <w:pPr>
        <w:pStyle w:val="BookText"/>
        <w:rPr/>
      </w:pPr>
      <w:r>
        <w:rPr>
          <w:rFonts w:ascii="IRNazanin" w:hAnsi="IRNazanin" w:eastAsia="IRNazanin"/>
          <w:color w:val="111111"/>
          <w:sz w:val="28"/>
          <w:sz w:val="28"/>
          <w:szCs w:val="28"/>
          <w:rtl w:val="true"/>
          <w:lang w:bidi="fa-IR"/>
        </w:rPr>
        <w:t>تابع و پیروی کننده او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اتَّبَعَکَ نَجی وَمَنْ تَخَلَّفَ عَنْکَ 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پیروی کند نجات می‌یابد و هرکه از تو تخلف کند هلاک می‌گردد</w:t>
      </w:r>
      <w:r>
        <w:rPr>
          <w:rFonts w:eastAsia="IRNazanin" w:cs="IRNazanin"/>
          <w:color w:val="111111"/>
          <w:sz w:val="28"/>
          <w:szCs w:val="28"/>
          <w:rtl w:val="true"/>
          <w:lang w:bidi="fa-IR"/>
        </w:rPr>
        <w:t>».</w:t>
      </w:r>
    </w:p>
    <w:p>
      <w:pPr>
        <w:pStyle w:val="Heading3"/>
        <w:numPr>
          <w:ilvl w:val="2"/>
          <w:numId w:val="1"/>
        </w:numPr>
        <w:rPr/>
      </w:pPr>
      <w:bookmarkStart w:id="1584" w:name="__RefHeading___Toc2635597_211673320"/>
      <w:bookmarkStart w:id="1585" w:name="_Toc716"/>
      <w:bookmarkEnd w:id="1584"/>
      <w:r>
        <w:rPr/>
        <w:t>705</w:t>
      </w:r>
      <w:r>
        <w:rPr>
          <w:rtl w:val="true"/>
        </w:rPr>
        <w:t xml:space="preserve"> </w:t>
      </w:r>
      <w:r>
        <w:rPr>
          <w:rtl w:val="true"/>
        </w:rPr>
        <w:t>مَنْ أَحَبَّهُ اهْتَدی‌</w:t>
      </w:r>
      <w:bookmarkEnd w:id="1585"/>
    </w:p>
    <w:p>
      <w:pPr>
        <w:pStyle w:val="BookText"/>
        <w:rPr/>
      </w:pPr>
      <w:r>
        <w:rPr>
          <w:rFonts w:ascii="IRNazanin" w:hAnsi="IRNazanin" w:eastAsia="IRNazanin"/>
          <w:color w:val="111111"/>
          <w:sz w:val="28"/>
          <w:sz w:val="28"/>
          <w:szCs w:val="28"/>
          <w:rtl w:val="true"/>
          <w:lang w:bidi="fa-IR"/>
        </w:rPr>
        <w:t>هرکس علی‌علیه السلام را دوست بدارد،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أَبْغَضَهُ اعْتَدی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Heading3"/>
        <w:numPr>
          <w:ilvl w:val="2"/>
          <w:numId w:val="1"/>
        </w:numPr>
        <w:rPr/>
      </w:pPr>
      <w:bookmarkStart w:id="1586" w:name="__RefHeading___Toc2635599_211673320"/>
      <w:bookmarkStart w:id="1587" w:name="_Toc717"/>
      <w:bookmarkEnd w:id="1586"/>
      <w:r>
        <w:rPr/>
        <w:t>706</w:t>
      </w:r>
      <w:r>
        <w:rPr>
          <w:rtl w:val="true"/>
        </w:rPr>
        <w:t xml:space="preserve"> </w:t>
      </w:r>
      <w:r>
        <w:rPr>
          <w:rtl w:val="true"/>
        </w:rPr>
        <w:t>مَنْ أَنْکَرَهُ هَوی‌</w:t>
      </w:r>
      <w:bookmarkEnd w:id="1587"/>
    </w:p>
    <w:p>
      <w:pPr>
        <w:pStyle w:val="BookText"/>
        <w:rPr/>
      </w:pPr>
      <w:r>
        <w:rPr>
          <w:rFonts w:ascii="IRNazanin" w:hAnsi="IRNazanin" w:eastAsia="IRNazanin"/>
          <w:color w:val="111111"/>
          <w:sz w:val="28"/>
          <w:sz w:val="28"/>
          <w:szCs w:val="28"/>
          <w:rtl w:val="true"/>
          <w:lang w:bidi="fa-IR"/>
        </w:rPr>
        <w:t>پیامبر اکرم‌صلی الله علیه وآله در شأن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مَنْ‌عَرَفَهُ نَجی إِلَی‌الْجَنَّةِ وَمَنْ‌أَنْکَرَهُ هَوی إِلَی‌النّارِ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را شناخت به بهشت خواهد رفت و آن که او را انکار نماید به جهنم سقوط خواهد کرد</w:t>
      </w:r>
      <w:r>
        <w:rPr>
          <w:rFonts w:eastAsia="IRNazanin" w:cs="IRNazanin"/>
          <w:color w:val="111111"/>
          <w:sz w:val="28"/>
          <w:szCs w:val="28"/>
          <w:rtl w:val="true"/>
          <w:lang w:bidi="fa-IR"/>
        </w:rPr>
        <w:t>».</w:t>
      </w:r>
    </w:p>
    <w:p>
      <w:pPr>
        <w:pStyle w:val="Heading3"/>
        <w:numPr>
          <w:ilvl w:val="2"/>
          <w:numId w:val="1"/>
        </w:numPr>
        <w:rPr/>
      </w:pPr>
      <w:bookmarkStart w:id="1588" w:name="__RefHeading___Toc2635601_211673320"/>
      <w:bookmarkStart w:id="1589" w:name="_Toc718"/>
      <w:bookmarkEnd w:id="1588"/>
      <w:r>
        <w:rPr/>
        <w:t>707</w:t>
      </w:r>
      <w:r>
        <w:rPr>
          <w:rtl w:val="true"/>
        </w:rPr>
        <w:t xml:space="preserve"> </w:t>
      </w:r>
      <w:r>
        <w:rPr>
          <w:rtl w:val="true"/>
        </w:rPr>
        <w:t>مَنْ تَخَلَّفَ عَنْهُ هَلَکَ‌</w:t>
      </w:r>
      <w:bookmarkEnd w:id="1589"/>
    </w:p>
    <w:p>
      <w:pPr>
        <w:pStyle w:val="BookText"/>
        <w:rPr/>
      </w:pPr>
      <w:r>
        <w:rPr>
          <w:rFonts w:ascii="IRNazanin" w:hAnsi="IRNazanin" w:eastAsia="IRNazanin"/>
          <w:color w:val="111111"/>
          <w:sz w:val="28"/>
          <w:sz w:val="28"/>
          <w:szCs w:val="28"/>
          <w:rtl w:val="true"/>
          <w:lang w:bidi="fa-IR"/>
        </w:rPr>
        <w:t>هرکه از او تخلف کند و پیرو راه او نباشد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اتَّبَعَهُ نَجی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Heading3"/>
        <w:numPr>
          <w:ilvl w:val="2"/>
          <w:numId w:val="1"/>
        </w:numPr>
        <w:rPr/>
      </w:pPr>
      <w:bookmarkStart w:id="1590" w:name="__RefHeading___Toc2635603_211673320"/>
      <w:bookmarkStart w:id="1591" w:name="_Toc719"/>
      <w:bookmarkEnd w:id="1590"/>
      <w:r>
        <w:rPr/>
        <w:t>708</w:t>
      </w:r>
      <w:r>
        <w:rPr>
          <w:rtl w:val="true"/>
        </w:rPr>
        <w:t xml:space="preserve"> </w:t>
      </w:r>
      <w:r>
        <w:rPr>
          <w:rtl w:val="true"/>
        </w:rPr>
        <w:t>مُنْجِزُ وَعْدِ الرَّسُولِ‌</w:t>
      </w:r>
      <w:bookmarkEnd w:id="15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رسول خداصلی الله علیه وآله را عملی کرد</w:t>
      </w:r>
      <w:r>
        <w:rPr>
          <w:rFonts w:eastAsia="IRNazanin" w:cs="IRNazanin"/>
          <w:color w:val="111111"/>
          <w:sz w:val="28"/>
          <w:szCs w:val="28"/>
          <w:rtl w:val="true"/>
          <w:lang w:bidi="fa-IR"/>
        </w:rPr>
        <w:t xml:space="preserve">. </w:t>
      </w:r>
      <w:bookmarkStart w:id="1592" w:name="pg310_620"/>
    </w:p>
    <w:p>
      <w:pPr>
        <w:pStyle w:val="BookText"/>
        <w:rPr/>
      </w:pPr>
      <w:bookmarkEnd w:id="1592"/>
      <w:r>
        <w:rPr>
          <w:rFonts w:ascii="IRNazanin" w:hAnsi="IRNazanin" w:eastAsia="IRNazanin"/>
          <w:color w:val="111111"/>
          <w:sz w:val="28"/>
          <w:sz w:val="28"/>
          <w:szCs w:val="28"/>
          <w:rtl w:val="true"/>
          <w:lang w:bidi="fa-IR"/>
        </w:rPr>
        <w:t>رسول خداصلی الله علیه وآله بارها در مورد امیرالمؤمنین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قاضِی دِینِی وَمُنْجِزُ عِداتِی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هستی که دین مرا ادا می‌کنی و وعده مرا انجام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وُلْدَکَ وُلْدِی وَأَنَّکَ مُنْجِزُ عِداتِی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هستند، و تو وعده‌های مرا عملی می‌کنی</w:t>
      </w:r>
      <w:r>
        <w:rPr>
          <w:rFonts w:eastAsia="IRNazanin" w:cs="IRNazanin"/>
          <w:color w:val="111111"/>
          <w:sz w:val="28"/>
          <w:szCs w:val="28"/>
          <w:rtl w:val="true"/>
          <w:lang w:bidi="fa-IR"/>
        </w:rPr>
        <w:t>».</w:t>
      </w:r>
    </w:p>
    <w:p>
      <w:pPr>
        <w:pStyle w:val="Heading3"/>
        <w:numPr>
          <w:ilvl w:val="2"/>
          <w:numId w:val="1"/>
        </w:numPr>
        <w:rPr/>
      </w:pPr>
      <w:bookmarkStart w:id="1593" w:name="__RefHeading___Toc2635605_211673320"/>
      <w:bookmarkStart w:id="1594" w:name="_Toc720"/>
      <w:bookmarkEnd w:id="1593"/>
      <w:r>
        <w:rPr/>
        <w:t>709</w:t>
      </w:r>
      <w:r>
        <w:rPr>
          <w:rtl w:val="true"/>
        </w:rPr>
        <w:t xml:space="preserve"> </w:t>
      </w:r>
      <w:r>
        <w:rPr>
          <w:rtl w:val="true"/>
        </w:rPr>
        <w:t>مَنْ حَسَدَهُ فَقَدْ کَفَرَ</w:t>
      </w:r>
      <w:bookmarkEnd w:id="1594"/>
    </w:p>
    <w:p>
      <w:pPr>
        <w:pStyle w:val="BookText"/>
        <w:rPr/>
      </w:pPr>
      <w:r>
        <w:rPr>
          <w:rFonts w:ascii="IRNazanin" w:hAnsi="IRNazanin" w:eastAsia="IRNazanin"/>
          <w:color w:val="111111"/>
          <w:sz w:val="28"/>
          <w:sz w:val="28"/>
          <w:szCs w:val="28"/>
          <w:rtl w:val="true"/>
          <w:lang w:bidi="fa-IR"/>
        </w:rPr>
        <w:t>هرکس به علی‌علیه السلام حسد ورزد،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حاسِدُهُ حاسِدُ الرَّسُولِ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1595" w:name="__RefHeading___Toc2635607_211673320"/>
      <w:bookmarkStart w:id="1596" w:name="_Toc721"/>
      <w:bookmarkEnd w:id="1595"/>
      <w:r>
        <w:rPr/>
        <w:t>710</w:t>
      </w:r>
      <w:r>
        <w:rPr>
          <w:rtl w:val="true"/>
        </w:rPr>
        <w:t xml:space="preserve"> </w:t>
      </w:r>
      <w:r>
        <w:rPr>
          <w:rtl w:val="true"/>
        </w:rPr>
        <w:t>مَنْزِلُهُ فِی الْجَنَّةِ</w:t>
      </w:r>
      <w:bookmarkEnd w:id="1596"/>
    </w:p>
    <w:p>
      <w:pPr>
        <w:pStyle w:val="BookText"/>
        <w:rPr/>
      </w:pPr>
      <w:r>
        <w:rPr>
          <w:rFonts w:ascii="IRNazanin" w:hAnsi="IRNazanin" w:eastAsia="IRNazanin"/>
          <w:color w:val="111111"/>
          <w:sz w:val="28"/>
          <w:sz w:val="28"/>
          <w:szCs w:val="28"/>
          <w:rtl w:val="true"/>
          <w:lang w:bidi="fa-IR"/>
        </w:rPr>
        <w:t>منزل و جایگاه او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یکُونَ مَنْزِلُکَ فِی الْجَنَّةِ مُقابِلُ مَنْزِلِی؟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وَأُمِّی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مَنْزِلَکَ فِی الْجَنَّةِ مُقابِلُ مَنْزِلِی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به اینکه خانه‌ات در بهشت روبه‌روی خانه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فدای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تو در بهشت، روبه‌روی خانه من باشد</w:t>
      </w:r>
      <w:r>
        <w:rPr>
          <w:rFonts w:eastAsia="IRNazanin" w:cs="IRNazanin"/>
          <w:color w:val="111111"/>
          <w:sz w:val="28"/>
          <w:szCs w:val="28"/>
          <w:rtl w:val="true"/>
          <w:lang w:bidi="fa-IR"/>
        </w:rPr>
        <w:t>».</w:t>
      </w:r>
    </w:p>
    <w:p>
      <w:pPr>
        <w:pStyle w:val="Heading3"/>
        <w:numPr>
          <w:ilvl w:val="2"/>
          <w:numId w:val="1"/>
        </w:numPr>
        <w:rPr/>
      </w:pPr>
      <w:bookmarkStart w:id="1597" w:name="__RefHeading___Toc2635609_211673320"/>
      <w:bookmarkStart w:id="1598" w:name="_Toc722"/>
      <w:bookmarkEnd w:id="1597"/>
      <w:r>
        <w:rPr/>
        <w:t>711</w:t>
      </w:r>
      <w:r>
        <w:rPr>
          <w:rtl w:val="true"/>
        </w:rPr>
        <w:t xml:space="preserve"> </w:t>
      </w:r>
      <w:r>
        <w:rPr>
          <w:rtl w:val="true"/>
        </w:rPr>
        <w:t>مَنْزِلُهُ مَیمُونٌ‌</w:t>
      </w:r>
      <w:bookmarkEnd w:id="1598"/>
    </w:p>
    <w:p>
      <w:pPr>
        <w:pStyle w:val="BookText"/>
        <w:rPr/>
      </w:pPr>
      <w:r>
        <w:rPr>
          <w:rFonts w:ascii="IRNazanin" w:hAnsi="IRNazanin" w:eastAsia="IRNazanin"/>
          <w:color w:val="111111"/>
          <w:sz w:val="28"/>
          <w:sz w:val="28"/>
          <w:szCs w:val="28"/>
          <w:rtl w:val="true"/>
          <w:lang w:bidi="fa-IR"/>
        </w:rPr>
        <w:t>به هر کجا نظر کند و به هرکجا وارد شود آنجا را مبارک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فَضِیلَةٌ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599" w:name="__RefHeading___Toc2635611_211673320"/>
      <w:bookmarkStart w:id="1600" w:name="_Toc723"/>
      <w:bookmarkEnd w:id="1599"/>
      <w:r>
        <w:rPr/>
        <w:t>712</w:t>
      </w:r>
      <w:r>
        <w:rPr>
          <w:rtl w:val="true"/>
        </w:rPr>
        <w:t xml:space="preserve"> </w:t>
      </w:r>
      <w:r>
        <w:rPr>
          <w:rtl w:val="true"/>
        </w:rPr>
        <w:t>الْمَنْزُوعُ‌</w:t>
      </w:r>
      <w:bookmarkEnd w:id="1600"/>
    </w:p>
    <w:p>
      <w:pPr>
        <w:pStyle w:val="BookText"/>
        <w:rPr/>
      </w:pPr>
      <w:r>
        <w:rPr>
          <w:rFonts w:ascii="IRNazanin" w:hAnsi="IRNazanin" w:eastAsia="IRNazanin"/>
          <w:color w:val="111111"/>
          <w:sz w:val="28"/>
          <w:sz w:val="28"/>
          <w:szCs w:val="28"/>
          <w:rtl w:val="true"/>
          <w:lang w:bidi="fa-IR"/>
        </w:rPr>
        <w:t>گرفته شده، جدا و کنده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 فَإِنَّکَ الْأَنْزَعُ الْبَطِینُ، الْمَنْزُوعُ مِنَ الشِّرْکِ، الْبَطِینُ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که از شرک و بت‌پرستی جدا و کنده شدی، واز علم و دانش پرگشته‌ای</w:t>
      </w:r>
      <w:r>
        <w:rPr>
          <w:rFonts w:eastAsia="IRNazanin" w:cs="IRNazanin"/>
          <w:color w:val="111111"/>
          <w:sz w:val="28"/>
          <w:szCs w:val="28"/>
          <w:rtl w:val="true"/>
          <w:lang w:bidi="fa-IR"/>
        </w:rPr>
        <w:t>».</w:t>
      </w:r>
    </w:p>
    <w:p>
      <w:pPr>
        <w:pStyle w:val="Heading3"/>
        <w:numPr>
          <w:ilvl w:val="2"/>
          <w:numId w:val="1"/>
        </w:numPr>
        <w:rPr/>
      </w:pPr>
      <w:bookmarkStart w:id="1601" w:name="__RefHeading___Toc2635613_211673320"/>
      <w:bookmarkStart w:id="1602" w:name="_Toc724"/>
      <w:bookmarkEnd w:id="1601"/>
      <w:r>
        <w:rPr/>
        <w:t>713</w:t>
      </w:r>
      <w:r>
        <w:rPr>
          <w:rtl w:val="true"/>
        </w:rPr>
        <w:t xml:space="preserve"> </w:t>
      </w:r>
      <w:r>
        <w:rPr>
          <w:rtl w:val="true"/>
        </w:rPr>
        <w:t>مَنْصُورٌ مَنْ نَصَرَهُ‌</w:t>
      </w:r>
      <w:bookmarkEnd w:id="1602"/>
    </w:p>
    <w:p>
      <w:pPr>
        <w:pStyle w:val="BookText"/>
        <w:rPr/>
      </w:pPr>
      <w:r>
        <w:rPr>
          <w:rFonts w:ascii="IRNazanin" w:hAnsi="IRNazanin" w:eastAsia="IRNazanin"/>
          <w:color w:val="111111"/>
          <w:sz w:val="28"/>
          <w:sz w:val="28"/>
          <w:szCs w:val="28"/>
          <w:rtl w:val="true"/>
          <w:lang w:bidi="fa-IR"/>
        </w:rPr>
        <w:t>هرکه او را یاری کند، 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که رسول خداصلی الله علیه وآله در حقّ امیرمؤمنان‌علیه السلام فرموده و از خدای تعالی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باش با هر که او را دوست دارد و دشمن باش با هر که او را دشمن می‌دارد، یاری کن هر که او را یاری کند و خوار کن هر که او را خوار کند</w:t>
      </w:r>
      <w:r>
        <w:rPr>
          <w:rFonts w:eastAsia="IRNazanin" w:cs="IRNazanin"/>
          <w:color w:val="111111"/>
          <w:sz w:val="28"/>
          <w:szCs w:val="28"/>
          <w:rtl w:val="true"/>
          <w:lang w:bidi="fa-IR"/>
        </w:rPr>
        <w:t>».</w:t>
      </w:r>
    </w:p>
    <w:p>
      <w:pPr>
        <w:pStyle w:val="Heading3"/>
        <w:numPr>
          <w:ilvl w:val="2"/>
          <w:numId w:val="1"/>
        </w:numPr>
        <w:rPr/>
      </w:pPr>
      <w:bookmarkStart w:id="1603" w:name="__RefHeading___Toc2635615_211673320"/>
      <w:bookmarkStart w:id="1604" w:name="_Toc725"/>
      <w:bookmarkEnd w:id="1603"/>
      <w:r>
        <w:rPr/>
        <w:t>714</w:t>
      </w:r>
      <w:r>
        <w:rPr>
          <w:rtl w:val="true"/>
        </w:rPr>
        <w:t xml:space="preserve"> </w:t>
      </w:r>
      <w:r>
        <w:rPr>
          <w:rtl w:val="true"/>
        </w:rPr>
        <w:t>مَنْ عَرَفَهُ نَجی‌</w:t>
      </w:r>
      <w:bookmarkEnd w:id="1604"/>
    </w:p>
    <w:p>
      <w:pPr>
        <w:pStyle w:val="BookText"/>
        <w:rPr/>
      </w:pPr>
      <w:r>
        <w:rPr>
          <w:rFonts w:ascii="IRNazanin" w:hAnsi="IRNazanin" w:eastAsia="IRNazanin"/>
          <w:color w:val="111111"/>
          <w:sz w:val="28"/>
          <w:sz w:val="28"/>
          <w:szCs w:val="28"/>
          <w:rtl w:val="true"/>
          <w:lang w:bidi="fa-IR"/>
        </w:rPr>
        <w:t>هرکه به معرفت‌او دست‌یابد، نجات‌می‌یابد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أَنْکَرَهُ هَوی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bookmarkStart w:id="1605" w:name="pg310_621"/>
    </w:p>
    <w:p>
      <w:pPr>
        <w:pStyle w:val="Heading3"/>
        <w:numPr>
          <w:ilvl w:val="2"/>
          <w:numId w:val="1"/>
        </w:numPr>
        <w:rPr/>
      </w:pPr>
      <w:bookmarkStart w:id="1606" w:name="__RefHeading___Toc2635617_211673320"/>
      <w:bookmarkStart w:id="1607" w:name="_Toc726"/>
      <w:bookmarkEnd w:id="1605"/>
      <w:bookmarkEnd w:id="1606"/>
      <w:r>
        <w:rPr/>
        <w:t>715</w:t>
      </w:r>
      <w:r>
        <w:rPr>
          <w:rtl w:val="true"/>
        </w:rPr>
        <w:t xml:space="preserve"> </w:t>
      </w:r>
      <w:r>
        <w:rPr>
          <w:rtl w:val="true"/>
        </w:rPr>
        <w:t>مَواعِیدُ اللَّهِ‌</w:t>
      </w:r>
      <w:bookmarkEnd w:id="1607"/>
    </w:p>
    <w:p>
      <w:pPr>
        <w:pStyle w:val="BookText"/>
        <w:rPr/>
      </w:pPr>
      <w:r>
        <w:rPr>
          <w:rFonts w:ascii="IRNazanin" w:hAnsi="IRNazanin" w:eastAsia="IRNazanin"/>
          <w:color w:val="111111"/>
          <w:sz w:val="28"/>
          <w:sz w:val="28"/>
          <w:szCs w:val="28"/>
          <w:rtl w:val="true"/>
          <w:lang w:bidi="fa-IR"/>
        </w:rPr>
        <w:t>خداوند در مورد او به دیگران وعده داده و یا تعهدی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إِمامُکُمْ وَوَلِیکُمْ وَهُوَ مَواعِیدُ اللَّهِ وَاللَّهُ یصَدِّقُ ما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امام و صاحب اختیار شماست که خدا در مورد او به شما وعده و وعید داده و خدا به وعده‌هایش عمل می‌کند</w:t>
      </w:r>
      <w:r>
        <w:rPr>
          <w:rFonts w:eastAsia="IRNazanin" w:cs="IRNazanin"/>
          <w:color w:val="111111"/>
          <w:sz w:val="28"/>
          <w:szCs w:val="28"/>
          <w:rtl w:val="true"/>
          <w:lang w:bidi="fa-IR"/>
        </w:rPr>
        <w:t>».</w:t>
      </w:r>
    </w:p>
    <w:p>
      <w:pPr>
        <w:pStyle w:val="Heading3"/>
        <w:numPr>
          <w:ilvl w:val="2"/>
          <w:numId w:val="1"/>
        </w:numPr>
        <w:rPr/>
      </w:pPr>
      <w:bookmarkStart w:id="1608" w:name="__RefHeading___Toc2635619_211673320"/>
      <w:bookmarkStart w:id="1609" w:name="_Toc727"/>
      <w:bookmarkEnd w:id="1608"/>
      <w:r>
        <w:rPr/>
        <w:t>716</w:t>
      </w:r>
      <w:r>
        <w:rPr>
          <w:rtl w:val="true"/>
        </w:rPr>
        <w:t xml:space="preserve"> </w:t>
      </w:r>
      <w:r>
        <w:rPr>
          <w:rtl w:val="true"/>
        </w:rPr>
        <w:t>الْمُوالِی عَلی طاعَةِ اللَّهِ‌</w:t>
      </w:r>
      <w:bookmarkEnd w:id="1609"/>
    </w:p>
    <w:p>
      <w:pPr>
        <w:pStyle w:val="BookText"/>
        <w:rPr/>
      </w:pPr>
      <w:r>
        <w:rPr>
          <w:rFonts w:ascii="IRNazanin" w:hAnsi="IRNazanin" w:eastAsia="IRNazanin"/>
          <w:color w:val="111111"/>
          <w:sz w:val="28"/>
          <w:sz w:val="28"/>
          <w:szCs w:val="28"/>
          <w:rtl w:val="true"/>
          <w:lang w:bidi="fa-IR"/>
        </w:rPr>
        <w:t>بر طاعت و فرمان‌بری از خداوند پی‌گیر و سخت‌کوش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بِما یرْضَی اللَّهُ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Heading3"/>
        <w:numPr>
          <w:ilvl w:val="2"/>
          <w:numId w:val="1"/>
        </w:numPr>
        <w:rPr/>
      </w:pPr>
      <w:bookmarkStart w:id="1610" w:name="__RefHeading___Toc2635621_211673320"/>
      <w:bookmarkStart w:id="1611" w:name="_Toc728"/>
      <w:bookmarkEnd w:id="1610"/>
      <w:r>
        <w:rPr/>
        <w:t>717</w:t>
      </w:r>
      <w:r>
        <w:rPr>
          <w:rtl w:val="true"/>
        </w:rPr>
        <w:t xml:space="preserve"> </w:t>
      </w:r>
      <w:r>
        <w:rPr>
          <w:rtl w:val="true"/>
        </w:rPr>
        <w:t>الْمَوْتُ فِی طاعَتِهِ شَهادَةٌ</w:t>
      </w:r>
      <w:bookmarkEnd w:id="1611"/>
    </w:p>
    <w:p>
      <w:pPr>
        <w:pStyle w:val="BookText"/>
        <w:rPr/>
      </w:pPr>
      <w:r>
        <w:rPr>
          <w:rFonts w:ascii="IRNazanin" w:hAnsi="IRNazanin" w:eastAsia="IRNazanin"/>
          <w:color w:val="111111"/>
          <w:sz w:val="28"/>
          <w:sz w:val="28"/>
          <w:szCs w:val="28"/>
          <w:rtl w:val="true"/>
          <w:lang w:bidi="fa-IR"/>
        </w:rPr>
        <w:t>مرگ در راه اطاعت امام‌علی‌علیه السلام، مثل شهادت 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اللُّحُوقُ بِهِ سَعادَةٌ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Heading3"/>
        <w:numPr>
          <w:ilvl w:val="2"/>
          <w:numId w:val="1"/>
        </w:numPr>
        <w:rPr/>
      </w:pPr>
      <w:bookmarkStart w:id="1612" w:name="__RefHeading___Toc2635623_211673320"/>
      <w:bookmarkStart w:id="1613" w:name="_Toc729"/>
      <w:bookmarkEnd w:id="1612"/>
      <w:r>
        <w:rPr/>
        <w:t>718</w:t>
      </w:r>
      <w:r>
        <w:rPr>
          <w:rtl w:val="true"/>
        </w:rPr>
        <w:t xml:space="preserve"> </w:t>
      </w:r>
      <w:r>
        <w:rPr>
          <w:rtl w:val="true"/>
        </w:rPr>
        <w:t>مَوْتُهُ مَوْتُ النَّبِی‌ّ</w:t>
      </w:r>
      <w:bookmarkEnd w:id="1613"/>
    </w:p>
    <w:p>
      <w:pPr>
        <w:pStyle w:val="BookText"/>
        <w:rPr/>
      </w:pPr>
      <w:r>
        <w:rPr>
          <w:rFonts w:ascii="IRNazanin" w:hAnsi="IRNazanin" w:eastAsia="IRNazanin"/>
          <w:color w:val="111111"/>
          <w:sz w:val="28"/>
          <w:sz w:val="28"/>
          <w:szCs w:val="28"/>
          <w:rtl w:val="true"/>
          <w:lang w:bidi="fa-IR"/>
        </w:rPr>
        <w:t>زندگی و مرگ او، همانند زندگی و مرگ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حَیاتُهُ حَیاةُ النَّبِی‌ّ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Heading3"/>
        <w:numPr>
          <w:ilvl w:val="2"/>
          <w:numId w:val="1"/>
        </w:numPr>
        <w:rPr/>
      </w:pPr>
      <w:bookmarkStart w:id="1614" w:name="__RefHeading___Toc2635625_211673320"/>
      <w:bookmarkStart w:id="1615" w:name="_Toc730"/>
      <w:bookmarkEnd w:id="1614"/>
      <w:r>
        <w:rPr/>
        <w:t>719</w:t>
      </w:r>
      <w:r>
        <w:rPr>
          <w:rtl w:val="true"/>
        </w:rPr>
        <w:t xml:space="preserve"> </w:t>
      </w:r>
      <w:r>
        <w:rPr>
          <w:rtl w:val="true"/>
        </w:rPr>
        <w:t>مَوَدَّتُهُ عِبادَةٌ</w:t>
      </w:r>
      <w:bookmarkEnd w:id="1615"/>
    </w:p>
    <w:p>
      <w:pPr>
        <w:pStyle w:val="BookText"/>
        <w:rPr/>
      </w:pPr>
      <w:r>
        <w:rPr>
          <w:rFonts w:ascii="IRNazanin" w:hAnsi="IRNazanin" w:eastAsia="IRNazanin"/>
          <w:color w:val="111111"/>
          <w:sz w:val="28"/>
          <w:sz w:val="28"/>
          <w:szCs w:val="28"/>
          <w:rtl w:val="true"/>
          <w:lang w:bidi="fa-IR"/>
        </w:rPr>
        <w:t>مودّت و محبّت به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 نِفاقٌ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1616" w:name="__RefHeading___Toc2635627_211673320"/>
      <w:bookmarkStart w:id="1617" w:name="_Toc731"/>
      <w:bookmarkEnd w:id="1616"/>
      <w:r>
        <w:rPr/>
        <w:t>720</w:t>
      </w:r>
      <w:r>
        <w:rPr>
          <w:rtl w:val="true"/>
        </w:rPr>
        <w:t xml:space="preserve"> </w:t>
      </w:r>
      <w:r>
        <w:rPr>
          <w:rtl w:val="true"/>
        </w:rPr>
        <w:t>الْمَوْصُوفُ بِالصَّبْرِ وَالشُّکْرِ</w:t>
      </w:r>
      <w:bookmarkEnd w:id="1617"/>
    </w:p>
    <w:p>
      <w:pPr>
        <w:pStyle w:val="BookText"/>
        <w:rPr/>
      </w:pPr>
      <w:r>
        <w:rPr>
          <w:rFonts w:ascii="IRNazanin" w:hAnsi="IRNazanin" w:eastAsia="IRNazanin"/>
          <w:color w:val="111111"/>
          <w:sz w:val="28"/>
          <w:sz w:val="28"/>
          <w:szCs w:val="28"/>
          <w:rtl w:val="true"/>
          <w:lang w:bidi="fa-IR"/>
        </w:rPr>
        <w:t>امام علی‌صلی الله علیه وآله به شکرگزاری و صبر و پایداری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عَلِیاً هُوَ الْمَوْصُوفُ بِالصَّبْرِ وَالشُّکْرِ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 علی همان است که به صبر و سپاس توصیف شده است</w:t>
      </w:r>
      <w:r>
        <w:rPr>
          <w:rFonts w:eastAsia="IRNazanin" w:cs="IRNazanin"/>
          <w:color w:val="111111"/>
          <w:sz w:val="28"/>
          <w:szCs w:val="28"/>
          <w:rtl w:val="true"/>
          <w:lang w:bidi="fa-IR"/>
        </w:rPr>
        <w:t>».</w:t>
      </w:r>
    </w:p>
    <w:p>
      <w:pPr>
        <w:pStyle w:val="Heading3"/>
        <w:numPr>
          <w:ilvl w:val="2"/>
          <w:numId w:val="1"/>
        </w:numPr>
        <w:rPr/>
      </w:pPr>
      <w:bookmarkStart w:id="1618" w:name="__RefHeading___Toc2635629_211673320"/>
      <w:bookmarkStart w:id="1619" w:name="_Toc732"/>
      <w:bookmarkEnd w:id="1618"/>
      <w:r>
        <w:rPr/>
        <w:t>721</w:t>
      </w:r>
      <w:r>
        <w:rPr>
          <w:rtl w:val="true"/>
        </w:rPr>
        <w:t xml:space="preserve"> </w:t>
      </w:r>
      <w:r>
        <w:rPr>
          <w:rtl w:val="true"/>
        </w:rPr>
        <w:t>مَوْضِعُ سِرِّ النَّبِی‌ّ</w:t>
      </w:r>
      <w:bookmarkEnd w:id="1619"/>
    </w:p>
    <w:p>
      <w:pPr>
        <w:pStyle w:val="BookText"/>
        <w:rPr/>
      </w:pPr>
      <w:r>
        <w:rPr>
          <w:rFonts w:ascii="IRNazanin" w:hAnsi="IRNazanin" w:eastAsia="IRNazanin"/>
          <w:color w:val="111111"/>
          <w:sz w:val="28"/>
          <w:sz w:val="28"/>
          <w:szCs w:val="28"/>
          <w:rtl w:val="true"/>
          <w:lang w:bidi="fa-IR"/>
        </w:rPr>
        <w:t>جایگاه اسرار و رازهای پیامبر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وَصِیی وَمَوْضِعَ سِرِّی وَخَیرَ مَنْ أَتْرُکُ بَعْدِی وَینْجِزُ عِدَتِی ویقْضِی دَینِی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جانشین من و جایگاه اسرار و رازهای من و بهترین یادگار بعد از من که به وعده‌هایم عمل می‌کند و دین و قرض مرا ادا می‌نماید، علی بن ابی‌طالب‌علیه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ابوبکر سؤالاتی داشتند؛ ولی او از جواب بازماند، پس خدمت امام علی‌علیه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ضمن پاسخ دادن به پرسش‌های آنان، در معرفی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أَبِی‌طالِبٍ، أَخُو النَّبِی‌ّ وَوَصِیهُ فِی خَلافَتِهِ کُلِّها وَصاحِبُ کُلِ‌ّ نَفِیسَةٍ وَغَزاةٍ وَمَوْضِعُ سِرِّ النَّبِی‌ّصلی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علی‌علیه السلام هستم، برادر پیامبر و جانشین وی در تمام امور، و صاحب خصلت‌ها و منقبت‌ها و جنگ‌ها و جایگاه سرّ پیامبر خداصلی الله علیه وآله هستم</w:t>
      </w:r>
      <w:r>
        <w:rPr>
          <w:rFonts w:eastAsia="IRNazanin" w:cs="IRNazanin"/>
          <w:color w:val="111111"/>
          <w:sz w:val="28"/>
          <w:szCs w:val="28"/>
          <w:rtl w:val="true"/>
          <w:lang w:bidi="fa-IR"/>
        </w:rPr>
        <w:t xml:space="preserve">». </w:t>
      </w:r>
      <w:bookmarkStart w:id="1620" w:name="pg310_622"/>
    </w:p>
    <w:p>
      <w:pPr>
        <w:pStyle w:val="BookText"/>
        <w:rPr/>
      </w:pPr>
      <w:bookmarkEnd w:id="1620"/>
      <w:r>
        <w:rPr>
          <w:rFonts w:ascii="IRNazanin" w:hAnsi="IRNazanin" w:eastAsia="IRNazanin"/>
          <w:color w:val="111111"/>
          <w:sz w:val="28"/>
          <w:sz w:val="28"/>
          <w:szCs w:val="28"/>
          <w:rtl w:val="true"/>
          <w:lang w:bidi="fa-IR"/>
        </w:rPr>
        <w:t>و در زیارت 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 وَحَبِیبِهِ وَخَلِیلِهِ، وَمَوْضِعِ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 و برادر پیامبر که وزیر و حبیب و خلیل و جایگاه اسرار او است</w:t>
      </w:r>
      <w:r>
        <w:rPr>
          <w:rFonts w:eastAsia="IRNazanin" w:cs="IRNazanin"/>
          <w:color w:val="111111"/>
          <w:sz w:val="28"/>
          <w:szCs w:val="28"/>
          <w:rtl w:val="true"/>
          <w:lang w:bidi="fa-IR"/>
        </w:rPr>
        <w:t>».</w:t>
      </w:r>
    </w:p>
    <w:p>
      <w:pPr>
        <w:pStyle w:val="Heading3"/>
        <w:numPr>
          <w:ilvl w:val="2"/>
          <w:numId w:val="1"/>
        </w:numPr>
        <w:rPr/>
      </w:pPr>
      <w:bookmarkStart w:id="1621" w:name="__RefHeading___Toc2635631_211673320"/>
      <w:bookmarkStart w:id="1622" w:name="_Toc733"/>
      <w:bookmarkEnd w:id="1621"/>
      <w:r>
        <w:rPr/>
        <w:t>722</w:t>
      </w:r>
      <w:r>
        <w:rPr>
          <w:rtl w:val="true"/>
        </w:rPr>
        <w:t xml:space="preserve"> </w:t>
      </w:r>
      <w:r>
        <w:rPr>
          <w:rtl w:val="true"/>
        </w:rPr>
        <w:t>الْمُوفِی‌</w:t>
      </w:r>
      <w:bookmarkEnd w:id="1622"/>
    </w:p>
    <w:p>
      <w:pPr>
        <w:pStyle w:val="BookText"/>
        <w:rPr/>
      </w:pPr>
      <w:r>
        <w:rPr>
          <w:rFonts w:ascii="IRNazanin" w:hAnsi="IRNazanin" w:eastAsia="IRNazanin"/>
          <w:color w:val="111111"/>
          <w:sz w:val="28"/>
          <w:sz w:val="28"/>
          <w:szCs w:val="28"/>
          <w:rtl w:val="true"/>
          <w:lang w:bidi="fa-IR"/>
        </w:rPr>
        <w:t>وفا کننده به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القابی است که رسول خداصلی الله علیه وآله هنگام رحلت، درباره امام 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أَخِی وَوارِثِی وَوَزِیرِی وَأَمِینِی وَالْقائِمُ بِأَمْرِی وَالْمُوفِی بِعَهْدِی عَلی سُنَّتِی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برادر، وارث، وزیر و امین و قائم مقام من است، او طبق سنّت من به عهد من وفا می‌کند</w:t>
      </w:r>
      <w:r>
        <w:rPr>
          <w:rFonts w:eastAsia="IRNazanin" w:cs="IRNazanin"/>
          <w:color w:val="111111"/>
          <w:sz w:val="28"/>
          <w:szCs w:val="28"/>
          <w:rtl w:val="true"/>
          <w:lang w:bidi="fa-IR"/>
        </w:rPr>
        <w:t>».</w:t>
      </w:r>
    </w:p>
    <w:p>
      <w:pPr>
        <w:pStyle w:val="Heading3"/>
        <w:numPr>
          <w:ilvl w:val="2"/>
          <w:numId w:val="1"/>
        </w:numPr>
        <w:rPr/>
      </w:pPr>
      <w:bookmarkStart w:id="1623" w:name="__RefHeading___Toc2635633_211673320"/>
      <w:bookmarkStart w:id="1624" w:name="_Toc734"/>
      <w:bookmarkEnd w:id="1623"/>
      <w:r>
        <w:rPr/>
        <w:t>723</w:t>
      </w:r>
      <w:r>
        <w:rPr>
          <w:rtl w:val="true"/>
        </w:rPr>
        <w:t xml:space="preserve"> </w:t>
      </w:r>
      <w:r>
        <w:rPr>
          <w:rtl w:val="true"/>
        </w:rPr>
        <w:t>الْمَوْقِفُ مَوْقِفُهُ‌</w:t>
      </w:r>
      <w:bookmarkEnd w:id="1624"/>
    </w:p>
    <w:p>
      <w:pPr>
        <w:pStyle w:val="BookText"/>
        <w:rPr/>
      </w:pPr>
      <w:r>
        <w:rPr>
          <w:rFonts w:ascii="IRNazanin" w:hAnsi="IRNazanin" w:eastAsia="IRNazanin"/>
          <w:color w:val="111111"/>
          <w:sz w:val="28"/>
          <w:sz w:val="28"/>
          <w:szCs w:val="28"/>
          <w:rtl w:val="true"/>
          <w:lang w:bidi="fa-IR"/>
        </w:rPr>
        <w:t>همه باید در جایگاه و مقام او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صِراطُهُ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1625" w:name="__RefHeading___Toc2635635_211673320"/>
      <w:bookmarkStart w:id="1626" w:name="_Toc735"/>
      <w:bookmarkEnd w:id="1625"/>
      <w:r>
        <w:rPr/>
        <w:t>724</w:t>
      </w:r>
      <w:r>
        <w:rPr>
          <w:rtl w:val="true"/>
        </w:rPr>
        <w:t xml:space="preserve"> </w:t>
      </w:r>
      <w:r>
        <w:rPr>
          <w:rtl w:val="true"/>
        </w:rPr>
        <w:t>مَوْلَی الْأُمَّةِ</w:t>
      </w:r>
      <w:bookmarkEnd w:id="1626"/>
    </w:p>
    <w:p>
      <w:pPr>
        <w:pStyle w:val="BookText"/>
        <w:rPr/>
      </w:pPr>
      <w:r>
        <w:rPr>
          <w:rFonts w:ascii="IRNazanin" w:hAnsi="IRNazanin" w:eastAsia="IRNazanin"/>
          <w:color w:val="111111"/>
          <w:sz w:val="28"/>
          <w:sz w:val="28"/>
          <w:szCs w:val="28"/>
          <w:rtl w:val="true"/>
          <w:lang w:bidi="fa-IR"/>
        </w:rPr>
        <w:t>رهبر و پیشوای امّت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الْأُمَّةِ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Heading3"/>
        <w:numPr>
          <w:ilvl w:val="2"/>
          <w:numId w:val="1"/>
        </w:numPr>
        <w:rPr/>
      </w:pPr>
      <w:bookmarkStart w:id="1627" w:name="__RefHeading___Toc2635637_211673320"/>
      <w:bookmarkStart w:id="1628" w:name="_Toc736"/>
      <w:bookmarkEnd w:id="1627"/>
      <w:r>
        <w:rPr/>
        <w:t>725</w:t>
      </w:r>
      <w:r>
        <w:rPr>
          <w:rtl w:val="true"/>
        </w:rPr>
        <w:t xml:space="preserve"> </w:t>
      </w:r>
      <w:r>
        <w:rPr>
          <w:rtl w:val="true"/>
        </w:rPr>
        <w:t>مَوْلَی الْبَرِیةِ</w:t>
      </w:r>
      <w:bookmarkEnd w:id="1628"/>
    </w:p>
    <w:p>
      <w:pPr>
        <w:pStyle w:val="BookText"/>
        <w:rPr/>
      </w:pPr>
      <w:r>
        <w:rPr>
          <w:rFonts w:ascii="IRNazanin" w:hAnsi="IRNazanin" w:eastAsia="IRNazanin"/>
          <w:color w:val="111111"/>
          <w:sz w:val="28"/>
          <w:sz w:val="28"/>
          <w:szCs w:val="28"/>
          <w:rtl w:val="true"/>
          <w:lang w:bidi="fa-IR"/>
        </w:rPr>
        <w:t>رهبر و پیشوای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خدای تعالی، فرشتگان را در مورد علی‌علیه السلام چنین گواه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أُشْهِدُکُمْ أَنَّهُ إِمامُ خَلْقِی وَمَوْلی بَرِیتِی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که او امام خلق من و مولای همه مردم است</w:t>
      </w:r>
      <w:r>
        <w:rPr>
          <w:rFonts w:eastAsia="IRNazanin" w:cs="IRNazanin"/>
          <w:color w:val="111111"/>
          <w:sz w:val="28"/>
          <w:szCs w:val="28"/>
          <w:rtl w:val="true"/>
          <w:lang w:bidi="fa-IR"/>
        </w:rPr>
        <w:t>».</w:t>
      </w:r>
    </w:p>
    <w:p>
      <w:pPr>
        <w:pStyle w:val="Heading3"/>
        <w:numPr>
          <w:ilvl w:val="2"/>
          <w:numId w:val="1"/>
        </w:numPr>
        <w:rPr/>
      </w:pPr>
      <w:bookmarkStart w:id="1629" w:name="__RefHeading___Toc2635639_211673320"/>
      <w:bookmarkStart w:id="1630" w:name="_Toc737"/>
      <w:bookmarkEnd w:id="1629"/>
      <w:r>
        <w:rPr/>
        <w:t>726</w:t>
      </w:r>
      <w:r>
        <w:rPr>
          <w:rtl w:val="true"/>
        </w:rPr>
        <w:t xml:space="preserve"> </w:t>
      </w:r>
      <w:r>
        <w:rPr>
          <w:rtl w:val="true"/>
        </w:rPr>
        <w:t>مَوْلَی الْخَلْقِ‌</w:t>
      </w:r>
      <w:bookmarkEnd w:id="1630"/>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مَوْلَیا هذَا الْخَلْقِ، فَمَنْ جَحَدَنا وِلائَنا وَأَنْکَرَنا حَقَّنا فَعَلَیهِ لَعْنَةُ اللَّهِ، أَمِّنْ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مولای این خلق هستیم، پس هرکه ولایت و حقّ ما را انکار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ای رسول خدا</w:t>
      </w:r>
      <w:r>
        <w:rPr>
          <w:rFonts w:eastAsia="IRNazanin" w:cs="IRNazanin"/>
          <w:color w:val="111111"/>
          <w:sz w:val="28"/>
          <w:szCs w:val="28"/>
          <w:rtl w:val="true"/>
          <w:lang w:bidi="fa-IR"/>
        </w:rPr>
        <w:t>».</w:t>
      </w:r>
    </w:p>
    <w:p>
      <w:pPr>
        <w:pStyle w:val="Heading3"/>
        <w:numPr>
          <w:ilvl w:val="2"/>
          <w:numId w:val="1"/>
        </w:numPr>
        <w:rPr/>
      </w:pPr>
      <w:bookmarkStart w:id="1631" w:name="__RefHeading___Toc2635641_211673320"/>
      <w:bookmarkStart w:id="1632" w:name="_Toc738"/>
      <w:bookmarkEnd w:id="1631"/>
      <w:r>
        <w:rPr/>
        <w:t>727</w:t>
      </w:r>
      <w:r>
        <w:rPr>
          <w:rtl w:val="true"/>
        </w:rPr>
        <w:t xml:space="preserve"> </w:t>
      </w:r>
      <w:r>
        <w:rPr>
          <w:rtl w:val="true"/>
        </w:rPr>
        <w:t>مَوْلی کُلِ‌ّ مُؤْمِنٍ‌</w:t>
      </w:r>
      <w:bookmarkEnd w:id="1632"/>
    </w:p>
    <w:p>
      <w:pPr>
        <w:pStyle w:val="BookText"/>
        <w:rPr/>
      </w:pPr>
      <w:r>
        <w:rPr>
          <w:rFonts w:ascii="IRNazanin" w:hAnsi="IRNazanin" w:eastAsia="IRNazanin"/>
          <w:color w:val="111111"/>
          <w:sz w:val="28"/>
          <w:sz w:val="28"/>
          <w:szCs w:val="28"/>
          <w:rtl w:val="true"/>
          <w:lang w:bidi="fa-IR"/>
        </w:rPr>
        <w:t>آقا و سرور و صاحب اختیار هر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مَوْلی کُلِ‌ّ مُؤْمِنٍ بَعْدِی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بعد از من، مولای هر مرد و زن مؤمن و باایمانی است</w:t>
      </w:r>
      <w:r>
        <w:rPr>
          <w:rFonts w:eastAsia="IRNazanin" w:cs="IRNazanin"/>
          <w:color w:val="111111"/>
          <w:sz w:val="28"/>
          <w:szCs w:val="28"/>
          <w:rtl w:val="true"/>
          <w:lang w:bidi="fa-IR"/>
        </w:rPr>
        <w:t>».</w:t>
      </w:r>
    </w:p>
    <w:p>
      <w:pPr>
        <w:pStyle w:val="Heading3"/>
        <w:numPr>
          <w:ilvl w:val="2"/>
          <w:numId w:val="1"/>
        </w:numPr>
        <w:rPr/>
      </w:pPr>
      <w:bookmarkStart w:id="1633" w:name="__RefHeading___Toc2635643_211673320"/>
      <w:bookmarkStart w:id="1634" w:name="_Toc739"/>
      <w:bookmarkEnd w:id="1633"/>
      <w:r>
        <w:rPr/>
        <w:t>728</w:t>
      </w:r>
      <w:r>
        <w:rPr>
          <w:rtl w:val="true"/>
        </w:rPr>
        <w:t xml:space="preserve"> </w:t>
      </w:r>
      <w:r>
        <w:rPr>
          <w:rtl w:val="true"/>
        </w:rPr>
        <w:t>مَوْلَی الْمُؤْمِنِینَ‌</w:t>
      </w:r>
      <w:bookmarkEnd w:id="1634"/>
    </w:p>
    <w:p>
      <w:pPr>
        <w:pStyle w:val="BookText"/>
        <w:rPr/>
      </w:pPr>
      <w:r>
        <w:rPr>
          <w:rFonts w:ascii="IRNazanin" w:hAnsi="IRNazanin" w:eastAsia="IRNazanin"/>
          <w:color w:val="111111"/>
          <w:sz w:val="28"/>
          <w:sz w:val="28"/>
          <w:szCs w:val="28"/>
          <w:rtl w:val="true"/>
          <w:lang w:bidi="fa-IR"/>
        </w:rPr>
        <w:t>مولا و سرور همه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علیه وآله به حضرت خدیجه‌علیها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مَوْلاکِ وَمَوْلَی الْمُؤْمِنِینَ وَإِمامُهُمْ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مولای تو و مولای همه مؤمنان و امام ایشان بعد از من است</w:t>
      </w:r>
      <w:r>
        <w:rPr>
          <w:rFonts w:eastAsia="IRNazanin" w:cs="IRNazanin"/>
          <w:color w:val="111111"/>
          <w:sz w:val="28"/>
          <w:szCs w:val="28"/>
          <w:rtl w:val="true"/>
          <w:lang w:bidi="fa-IR"/>
        </w:rPr>
        <w:t xml:space="preserve">». </w:t>
      </w:r>
      <w:bookmarkStart w:id="1635" w:name="pg310_623"/>
    </w:p>
    <w:p>
      <w:pPr>
        <w:pStyle w:val="BookText"/>
        <w:rPr/>
      </w:pPr>
      <w:bookmarkEnd w:id="1635"/>
      <w:r>
        <w:rPr>
          <w:rFonts w:ascii="IRNazanin" w:hAnsi="IRNazanin" w:eastAsia="IRNazanin"/>
          <w:color w:val="111111"/>
          <w:sz w:val="28"/>
          <w:sz w:val="28"/>
          <w:szCs w:val="28"/>
          <w:rtl w:val="true"/>
          <w:lang w:bidi="fa-IR"/>
        </w:rPr>
        <w:t>موارد دیگری هست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مَوْلَی الْمُؤْمِنِینَ</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در اعمال روز عید غدیر نیز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أَجَبْنا داعِی اللَّهِ، وَاتَّبَعْنَا الرَّسُولَ فِی مُوالاةِ مَوْلانا وَمَوْلَی الْمُؤْمِنِینَ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دعوت‌الهی‌را اجابت‌کردیم و رسولت را تبعیت کردیم، در دوستی و ولایت مولایمان و مولای همه مؤمنان، او که امیرمؤمنان است</w:t>
      </w:r>
      <w:r>
        <w:rPr>
          <w:rFonts w:eastAsia="IRNazanin" w:cs="IRNazanin"/>
          <w:color w:val="111111"/>
          <w:sz w:val="28"/>
          <w:szCs w:val="28"/>
          <w:rtl w:val="true"/>
          <w:lang w:bidi="fa-IR"/>
        </w:rPr>
        <w:t>».</w:t>
      </w:r>
    </w:p>
    <w:p>
      <w:pPr>
        <w:pStyle w:val="Heading3"/>
        <w:numPr>
          <w:ilvl w:val="2"/>
          <w:numId w:val="1"/>
        </w:numPr>
        <w:rPr/>
      </w:pPr>
      <w:bookmarkStart w:id="1636" w:name="__RefHeading___Toc2635645_211673320"/>
      <w:bookmarkStart w:id="1637" w:name="_Toc740"/>
      <w:bookmarkEnd w:id="1636"/>
      <w:r>
        <w:rPr/>
        <w:t>729</w:t>
      </w:r>
      <w:r>
        <w:rPr>
          <w:rtl w:val="true"/>
        </w:rPr>
        <w:t xml:space="preserve"> </w:t>
      </w:r>
      <w:r>
        <w:rPr>
          <w:rtl w:val="true"/>
        </w:rPr>
        <w:t>مَوْلَی الْمُسْلِمِینَ‌</w:t>
      </w:r>
      <w:bookmarkEnd w:id="1637"/>
    </w:p>
    <w:p>
      <w:pPr>
        <w:pStyle w:val="BookText"/>
        <w:rPr/>
      </w:pPr>
      <w:r>
        <w:rPr>
          <w:rFonts w:ascii="IRNazanin" w:hAnsi="IRNazanin" w:eastAsia="IRNazanin"/>
          <w:color w:val="111111"/>
          <w:sz w:val="28"/>
          <w:sz w:val="28"/>
          <w:szCs w:val="28"/>
          <w:rtl w:val="true"/>
          <w:lang w:bidi="fa-IR"/>
        </w:rPr>
        <w:t>مولای همه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این مقام را به علی‌علیه السلام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مَوْلَی الْمُسْلِمِینَ وَإِمامَهُمْ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علی‌علیه السلام را مولای مسلمانان و امام ایشان قرار داده است</w:t>
      </w:r>
      <w:r>
        <w:rPr>
          <w:rFonts w:eastAsia="IRNazanin" w:cs="IRNazanin"/>
          <w:color w:val="111111"/>
          <w:sz w:val="28"/>
          <w:szCs w:val="28"/>
          <w:rtl w:val="true"/>
          <w:lang w:bidi="fa-IR"/>
        </w:rPr>
        <w:t>».</w:t>
      </w:r>
    </w:p>
    <w:p>
      <w:pPr>
        <w:pStyle w:val="Heading3"/>
        <w:numPr>
          <w:ilvl w:val="2"/>
          <w:numId w:val="1"/>
        </w:numPr>
        <w:rPr/>
      </w:pPr>
      <w:bookmarkStart w:id="1638" w:name="__RefHeading___Toc2635647_211673320"/>
      <w:bookmarkStart w:id="1639" w:name="_Toc741"/>
      <w:bookmarkEnd w:id="1638"/>
      <w:r>
        <w:rPr/>
        <w:t>730</w:t>
      </w:r>
      <w:r>
        <w:rPr>
          <w:rtl w:val="true"/>
        </w:rPr>
        <w:t xml:space="preserve"> </w:t>
      </w:r>
      <w:r>
        <w:rPr>
          <w:rtl w:val="true"/>
        </w:rPr>
        <w:t>الْمَهْجُورُ</w:t>
      </w:r>
      <w:bookmarkEnd w:id="1639"/>
    </w:p>
    <w:p>
      <w:pPr>
        <w:pStyle w:val="BookText"/>
        <w:rPr/>
      </w:pPr>
      <w:r>
        <w:rPr>
          <w:rFonts w:ascii="IRNazanin" w:hAnsi="IRNazanin" w:eastAsia="IRNazanin"/>
          <w:color w:val="111111"/>
          <w:sz w:val="28"/>
          <w:sz w:val="28"/>
          <w:szCs w:val="28"/>
          <w:rtl w:val="true"/>
          <w:lang w:bidi="fa-IR"/>
        </w:rPr>
        <w:t>کنار گذاشته شده؛ زیرا بعد از پیامبرصلی الله علیه وآله، علی‌علیه السلام را از حقّ خودش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امیرمؤمنان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الْمَهْجُورُ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را از حقّت دور می‌کنند</w:t>
      </w:r>
      <w:r>
        <w:rPr>
          <w:rFonts w:eastAsia="IRNazanin" w:cs="IRNazanin"/>
          <w:color w:val="111111"/>
          <w:sz w:val="28"/>
          <w:szCs w:val="28"/>
          <w:rtl w:val="true"/>
          <w:lang w:bidi="fa-IR"/>
        </w:rPr>
        <w:t>».</w:t>
      </w:r>
    </w:p>
    <w:p>
      <w:pPr>
        <w:pStyle w:val="Heading3"/>
        <w:numPr>
          <w:ilvl w:val="2"/>
          <w:numId w:val="1"/>
        </w:numPr>
        <w:rPr/>
      </w:pPr>
      <w:bookmarkStart w:id="1640" w:name="__RefHeading___Toc2635649_211673320"/>
      <w:bookmarkStart w:id="1641" w:name="_Toc742"/>
      <w:bookmarkEnd w:id="1640"/>
      <w:r>
        <w:rPr/>
        <w:t>731</w:t>
      </w:r>
      <w:r>
        <w:rPr>
          <w:rtl w:val="true"/>
        </w:rPr>
        <w:t xml:space="preserve"> </w:t>
      </w:r>
      <w:r>
        <w:rPr>
          <w:rtl w:val="true"/>
        </w:rPr>
        <w:t>الْمَهْدِی‌</w:t>
      </w:r>
      <w:bookmarkEnd w:id="1641"/>
    </w:p>
    <w:p>
      <w:pPr>
        <w:pStyle w:val="BookText"/>
        <w:rPr/>
      </w:pPr>
      <w:r>
        <w:rPr>
          <w:rFonts w:ascii="IRNazanin" w:hAnsi="IRNazanin" w:eastAsia="IRNazanin"/>
          <w:color w:val="111111"/>
          <w:sz w:val="28"/>
          <w:sz w:val="28"/>
          <w:szCs w:val="28"/>
          <w:rtl w:val="true"/>
          <w:lang w:bidi="fa-IR"/>
        </w:rPr>
        <w:t>از اسامی آسمانی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یکی از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بِعَلِی‌ّ؛ فَإِنَّهُ الْهادِی الْمَهْدِی النّاصِحُ لِأُمَّتِی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علی‌علیه السلام، که او هادی و مهدی است و او ناصح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 إِلَیکَ شَهِیداً سَعِیداً وَلِیاً تَقِیاً رَضِیاً زَکِیاً، هادِیاً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با شهادت و سعادت به سوی خود بردی، او که ولی تقی و رضی و زکی و هادی مهدی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Heading3"/>
        <w:numPr>
          <w:ilvl w:val="2"/>
          <w:numId w:val="1"/>
        </w:numPr>
        <w:rPr/>
      </w:pPr>
      <w:bookmarkStart w:id="1642" w:name="__RefHeading___Toc2635651_211673320"/>
      <w:bookmarkStart w:id="1643" w:name="_Toc743"/>
      <w:bookmarkEnd w:id="1642"/>
      <w:r>
        <w:rPr/>
        <w:t>732</w:t>
      </w:r>
      <w:r>
        <w:rPr>
          <w:rtl w:val="true"/>
        </w:rPr>
        <w:t xml:space="preserve"> </w:t>
      </w:r>
      <w:r>
        <w:rPr>
          <w:rtl w:val="true"/>
        </w:rPr>
        <w:t>مِیزانُ الْإِیمانِ وَ الْکُفْرِ</w:t>
      </w:r>
      <w:bookmarkEnd w:id="1643"/>
    </w:p>
    <w:p>
      <w:pPr>
        <w:pStyle w:val="BookText"/>
        <w:rPr/>
      </w:pPr>
      <w:r>
        <w:rPr>
          <w:rFonts w:ascii="IRNazanin" w:hAnsi="IRNazanin" w:eastAsia="IRNazanin"/>
          <w:color w:val="111111"/>
          <w:sz w:val="28"/>
          <w:sz w:val="28"/>
          <w:szCs w:val="28"/>
          <w:rtl w:val="true"/>
          <w:lang w:bidi="fa-IR"/>
        </w:rPr>
        <w:t>معیار و ملاک تشخیص مؤمن از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 وَلا یبْغِضُکَ إِلّا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غیر از مؤمن تو را دوست نمی‌دارد، و غیر از کافر نیز کسی با تو دشمن نیست</w:t>
      </w:r>
      <w:r>
        <w:rPr>
          <w:rFonts w:eastAsia="IRNazanin" w:cs="IRNazanin"/>
          <w:color w:val="111111"/>
          <w:sz w:val="28"/>
          <w:szCs w:val="28"/>
          <w:rtl w:val="true"/>
          <w:lang w:bidi="fa-IR"/>
        </w:rPr>
        <w:t>».</w:t>
      </w:r>
    </w:p>
    <w:p>
      <w:pPr>
        <w:pStyle w:val="Heading3"/>
        <w:numPr>
          <w:ilvl w:val="2"/>
          <w:numId w:val="1"/>
        </w:numPr>
        <w:rPr/>
      </w:pPr>
      <w:bookmarkStart w:id="1644" w:name="__RefHeading___Toc2635653_211673320"/>
      <w:bookmarkStart w:id="1645" w:name="_Toc744"/>
      <w:bookmarkEnd w:id="1644"/>
      <w:r>
        <w:rPr/>
        <w:t>733</w:t>
      </w:r>
      <w:r>
        <w:rPr>
          <w:rtl w:val="true"/>
        </w:rPr>
        <w:t xml:space="preserve"> </w:t>
      </w:r>
      <w:r>
        <w:rPr>
          <w:rtl w:val="true"/>
        </w:rPr>
        <w:t>مِیزانُ الْإِیمانِ وَ النِّفاقِ‌</w:t>
      </w:r>
      <w:bookmarkEnd w:id="1645"/>
    </w:p>
    <w:p>
      <w:pPr>
        <w:pStyle w:val="BookText"/>
        <w:rPr/>
      </w:pPr>
      <w:r>
        <w:rPr>
          <w:rFonts w:ascii="IRNazanin" w:hAnsi="IRNazanin" w:eastAsia="IRNazanin"/>
          <w:color w:val="111111"/>
          <w:sz w:val="28"/>
          <w:sz w:val="28"/>
          <w:szCs w:val="28"/>
          <w:rtl w:val="true"/>
          <w:lang w:bidi="fa-IR"/>
        </w:rPr>
        <w:t>شاخص و ترازوی شناخت مؤمن از منافق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امام علی‌علیه السلام را دوست داشت، مؤمن و گرنه منافق است</w:t>
      </w:r>
      <w:r>
        <w:rPr>
          <w:rFonts w:eastAsia="IRNazanin" w:cs="IRNazanin"/>
          <w:color w:val="111111"/>
          <w:sz w:val="28"/>
          <w:szCs w:val="28"/>
          <w:rtl w:val="true"/>
          <w:lang w:bidi="fa-IR"/>
        </w:rPr>
        <w:t xml:space="preserve">. </w:t>
      </w:r>
      <w:bookmarkStart w:id="1646" w:name="pg310_624"/>
    </w:p>
    <w:p>
      <w:pPr>
        <w:pStyle w:val="BookText"/>
        <w:rPr/>
      </w:pPr>
      <w:bookmarkEnd w:id="1646"/>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 وَلا یبْغِضُکَ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مؤمن تو را دوست ندارد و غیر از منافق نیز با تو دشمن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هرگاه اصحاب می‌خواستند بدانند که فرزندان آنان مؤمن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فرزند خود نشان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آقا را دوست داری یا نه؟</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به همین‌جهت،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علی‌علیه السلام را دوست بدارد، خدا را دوست داشته و هرکه با علی‌علیه السلام دشمنی کند، با خدا دشمنی کرده است</w:t>
      </w:r>
      <w:r>
        <w:rPr>
          <w:rFonts w:eastAsia="IRNazanin" w:cs="IRNazanin"/>
          <w:color w:val="111111"/>
          <w:sz w:val="28"/>
          <w:szCs w:val="28"/>
          <w:rtl w:val="true"/>
          <w:lang w:bidi="fa-IR"/>
        </w:rPr>
        <w:t>».</w:t>
      </w:r>
      <w:r>
        <w:rPr>
          <w:rStyle w:val="FootnoteAnchor"/>
          <w:rtl w:val="true"/>
        </w:rPr>
        <w:footnoteReference w:id="950"/>
      </w:r>
    </w:p>
    <w:p>
      <w:pPr>
        <w:pStyle w:val="Heading3"/>
        <w:numPr>
          <w:ilvl w:val="2"/>
          <w:numId w:val="1"/>
        </w:numPr>
        <w:rPr/>
      </w:pPr>
      <w:bookmarkStart w:id="1647" w:name="__RefHeading___Toc2635655_211673320"/>
      <w:bookmarkStart w:id="1648" w:name="_Toc745"/>
      <w:bookmarkEnd w:id="1647"/>
      <w:r>
        <w:rPr/>
        <w:t>734</w:t>
      </w:r>
      <w:r>
        <w:rPr>
          <w:rtl w:val="true"/>
        </w:rPr>
        <w:t xml:space="preserve"> </w:t>
      </w:r>
      <w:r>
        <w:rPr>
          <w:rtl w:val="true"/>
        </w:rPr>
        <w:t>مِیزانُ الطَّهارَةِ</w:t>
      </w:r>
      <w:bookmarkEnd w:id="1648"/>
    </w:p>
    <w:p>
      <w:pPr>
        <w:pStyle w:val="BookText"/>
        <w:rPr/>
      </w:pPr>
      <w:r>
        <w:rPr>
          <w:rFonts w:ascii="IRNazanin" w:hAnsi="IRNazanin" w:eastAsia="IRNazanin"/>
          <w:color w:val="111111"/>
          <w:sz w:val="28"/>
          <w:sz w:val="28"/>
          <w:szCs w:val="28"/>
          <w:rtl w:val="true"/>
          <w:lang w:bidi="fa-IR"/>
        </w:rPr>
        <w:t>معیار سنجش طهارت و پاکی فرزند به دنیا آمده می‌باشد؛ چنان که 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طاهِرُ الْوِلادَةِ، وَلا یبْغِضُکَ إِلّا خَبِیثُ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نمی‌دارد تورا مگر حلال‌زاده، و دشمن نمی‌دارد تو را مگر آنکه ناپاک به دنیا آمده است</w:t>
      </w:r>
      <w:r>
        <w:rPr>
          <w:rFonts w:eastAsia="IRNazanin" w:cs="IRNazanin"/>
          <w:color w:val="111111"/>
          <w:sz w:val="28"/>
          <w:szCs w:val="28"/>
          <w:rtl w:val="true"/>
          <w:lang w:bidi="fa-IR"/>
        </w:rPr>
        <w:t>».</w:t>
      </w:r>
    </w:p>
    <w:p>
      <w:pPr>
        <w:pStyle w:val="Heading3"/>
        <w:numPr>
          <w:ilvl w:val="2"/>
          <w:numId w:val="1"/>
        </w:numPr>
        <w:rPr/>
      </w:pPr>
      <w:bookmarkStart w:id="1649" w:name="__RefHeading___Toc2635657_211673320"/>
      <w:bookmarkStart w:id="1650" w:name="_Toc746"/>
      <w:bookmarkEnd w:id="1649"/>
      <w:r>
        <w:rPr/>
        <w:t>735</w:t>
      </w:r>
      <w:r>
        <w:rPr>
          <w:rtl w:val="true"/>
        </w:rPr>
        <w:t xml:space="preserve"> </w:t>
      </w:r>
      <w:r>
        <w:rPr>
          <w:rtl w:val="true"/>
        </w:rPr>
        <w:t>مِیکائِیلُ عَنْ یسارِهِ‌</w:t>
      </w:r>
      <w:bookmarkEnd w:id="1650"/>
    </w:p>
    <w:p>
      <w:pPr>
        <w:pStyle w:val="BookText"/>
        <w:rPr/>
      </w:pPr>
      <w:r>
        <w:rPr>
          <w:rFonts w:ascii="IRNazanin" w:hAnsi="IRNazanin" w:eastAsia="IRNazanin"/>
          <w:color w:val="111111"/>
          <w:sz w:val="28"/>
          <w:sz w:val="28"/>
          <w:szCs w:val="28"/>
          <w:rtl w:val="true"/>
          <w:lang w:bidi="fa-IR"/>
        </w:rPr>
        <w:t>در جنگ‌ها میکاییل از چپ در کنارش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1651" w:name="__RefHeading___Toc2635659_211673320"/>
      <w:bookmarkStart w:id="1652" w:name="_Toc747"/>
      <w:bookmarkEnd w:id="1651"/>
      <w:r>
        <w:rPr/>
        <w:t>736</w:t>
      </w:r>
      <w:r>
        <w:rPr>
          <w:rtl w:val="true"/>
        </w:rPr>
        <w:t xml:space="preserve"> </w:t>
      </w:r>
      <w:r>
        <w:rPr>
          <w:rtl w:val="true"/>
        </w:rPr>
        <w:t>النّاصِحُ‌</w:t>
      </w:r>
      <w:bookmarkEnd w:id="1652"/>
    </w:p>
    <w:p>
      <w:pPr>
        <w:pStyle w:val="BookText"/>
        <w:rPr/>
      </w:pPr>
      <w:r>
        <w:rPr>
          <w:rFonts w:ascii="IRNazanin" w:hAnsi="IRNazanin" w:eastAsia="IRNazanin"/>
          <w:color w:val="111111"/>
          <w:sz w:val="28"/>
          <w:sz w:val="28"/>
          <w:szCs w:val="28"/>
          <w:rtl w:val="true"/>
          <w:lang w:bidi="fa-IR"/>
        </w:rPr>
        <w:t>نصیحت‌کننده و راهنمایی‌کننده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دلسوزی مردم را کمک، راهنمایی و نصیحت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درباره امیرمؤمنان‌علیه السلام، به یکی از اصحاب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بِعَلِی‌ّ؛ فَإِنَّهُ الْهادِی الْمَهْدِی النّاصِحُ لِأُمَّتِی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که همواره طرف علی باشی؛ چرا که او هدایت کننده و هدایت شده و ناصح امّت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زیارتش 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وَالنّاصِحَ لِأُمَّةِ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ناصح امّت پیامبر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زیارت امیرمؤمنان‌علیه السلام تصریح و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 لَکَ مُجْتَهِداً حَتّی أَتاهُ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آن حضرت در نصیحت و هدایت خلق به راه حقّ تا هنگام شهادت سعی و کوشش نمود</w:t>
      </w:r>
      <w:r>
        <w:rPr>
          <w:rFonts w:eastAsia="IRNazanin" w:cs="IRNazanin"/>
          <w:color w:val="111111"/>
          <w:sz w:val="28"/>
          <w:szCs w:val="28"/>
          <w:rtl w:val="true"/>
          <w:lang w:bidi="fa-IR"/>
        </w:rPr>
        <w:t>».</w:t>
      </w:r>
    </w:p>
    <w:p>
      <w:pPr>
        <w:pStyle w:val="Heading3"/>
        <w:numPr>
          <w:ilvl w:val="2"/>
          <w:numId w:val="1"/>
        </w:numPr>
        <w:rPr/>
      </w:pPr>
      <w:bookmarkStart w:id="1653" w:name="__RefHeading___Toc2635661_211673320"/>
      <w:bookmarkStart w:id="1654" w:name="_Toc748"/>
      <w:bookmarkEnd w:id="1653"/>
      <w:r>
        <w:rPr/>
        <w:t>737</w:t>
      </w:r>
      <w:r>
        <w:rPr>
          <w:rtl w:val="true"/>
        </w:rPr>
        <w:t xml:space="preserve"> </w:t>
      </w:r>
      <w:r>
        <w:rPr>
          <w:rtl w:val="true"/>
        </w:rPr>
        <w:t>ناصِرُ دِینِ اللَّهِ‌</w:t>
      </w:r>
      <w:bookmarkEnd w:id="1654"/>
    </w:p>
    <w:p>
      <w:pPr>
        <w:pStyle w:val="BookText"/>
        <w:rPr/>
      </w:pPr>
      <w:r>
        <w:rPr>
          <w:rFonts w:ascii="IRNazanin" w:hAnsi="IRNazanin" w:eastAsia="IRNazanin"/>
          <w:color w:val="111111"/>
          <w:sz w:val="28"/>
          <w:sz w:val="28"/>
          <w:szCs w:val="28"/>
          <w:rtl w:val="true"/>
          <w:lang w:bidi="fa-IR"/>
        </w:rPr>
        <w:t>یاری کننده دین خدا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bookmarkStart w:id="1655" w:name="pg310_625"/>
    </w:p>
    <w:p>
      <w:pPr>
        <w:pStyle w:val="Heading3"/>
        <w:numPr>
          <w:ilvl w:val="2"/>
          <w:numId w:val="1"/>
        </w:numPr>
        <w:rPr/>
      </w:pPr>
      <w:bookmarkStart w:id="1656" w:name="__RefHeading___Toc2635663_211673320"/>
      <w:bookmarkStart w:id="1657" w:name="_Toc749"/>
      <w:bookmarkEnd w:id="1655"/>
      <w:bookmarkEnd w:id="1656"/>
      <w:r>
        <w:rPr/>
        <w:t>738</w:t>
      </w:r>
      <w:r>
        <w:rPr>
          <w:rtl w:val="true"/>
        </w:rPr>
        <w:t xml:space="preserve"> </w:t>
      </w:r>
      <w:r>
        <w:rPr>
          <w:rtl w:val="true"/>
        </w:rPr>
        <w:t>ناصِرُ الرَّسُولِ‌</w:t>
      </w:r>
      <w:bookmarkEnd w:id="1657"/>
    </w:p>
    <w:p>
      <w:pPr>
        <w:pStyle w:val="BookText"/>
        <w:rPr/>
      </w:pPr>
      <w:r>
        <w:rPr>
          <w:rFonts w:ascii="IRNazanin" w:hAnsi="IRNazanin" w:eastAsia="IRNazanin"/>
          <w:color w:val="111111"/>
          <w:sz w:val="28"/>
          <w:sz w:val="28"/>
          <w:szCs w:val="28"/>
          <w:rtl w:val="true"/>
          <w:lang w:bidi="fa-IR"/>
        </w:rPr>
        <w:t>از فرمایشات رسول خداصلی الله علیه وآله درباره امام علی‌علیه السلام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أَخِی وَوَلِیی وَناصِرِی وَصَفِیی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برادر، ولی و ناصر و صفی من است</w:t>
      </w:r>
      <w:r>
        <w:rPr>
          <w:rFonts w:eastAsia="IRNazanin" w:cs="IRNazanin"/>
          <w:color w:val="111111"/>
          <w:sz w:val="28"/>
          <w:szCs w:val="28"/>
          <w:rtl w:val="true"/>
          <w:lang w:bidi="fa-IR"/>
        </w:rPr>
        <w:t>».</w:t>
      </w:r>
    </w:p>
    <w:p>
      <w:pPr>
        <w:pStyle w:val="Heading3"/>
        <w:numPr>
          <w:ilvl w:val="2"/>
          <w:numId w:val="1"/>
        </w:numPr>
        <w:rPr/>
      </w:pPr>
      <w:bookmarkStart w:id="1658" w:name="__RefHeading___Toc2635665_211673320"/>
      <w:bookmarkStart w:id="1659" w:name="_Toc750"/>
      <w:bookmarkEnd w:id="1658"/>
      <w:r>
        <w:rPr/>
        <w:t>739</w:t>
      </w:r>
      <w:r>
        <w:rPr>
          <w:rtl w:val="true"/>
        </w:rPr>
        <w:t xml:space="preserve"> </w:t>
      </w:r>
      <w:r>
        <w:rPr>
          <w:rtl w:val="true"/>
        </w:rPr>
        <w:t>ناصِرُهُ ناصِرُ الرَّسُولِ‌</w:t>
      </w:r>
      <w:bookmarkEnd w:id="1659"/>
    </w:p>
    <w:p>
      <w:pPr>
        <w:pStyle w:val="BookText"/>
        <w:rPr/>
      </w:pPr>
      <w:r>
        <w:rPr>
          <w:rFonts w:ascii="IRNazanin" w:hAnsi="IRNazanin" w:eastAsia="IRNazanin"/>
          <w:color w:val="111111"/>
          <w:sz w:val="28"/>
          <w:sz w:val="28"/>
          <w:szCs w:val="28"/>
          <w:rtl w:val="true"/>
          <w:lang w:bidi="fa-IR"/>
        </w:rPr>
        <w:t>اگر کسی امام علی‌علیه السلام را یاری و کمک کند، گویا رسول خداصلی الله علیه وآله را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کُلِ‌ّ مُسْلِمٍ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1660" w:name="__RefHeading___Toc2635667_211673320"/>
      <w:bookmarkStart w:id="1661" w:name="_Toc751"/>
      <w:bookmarkEnd w:id="1660"/>
      <w:r>
        <w:rPr/>
        <w:t>740</w:t>
      </w:r>
      <w:r>
        <w:rPr>
          <w:rtl w:val="true"/>
        </w:rPr>
        <w:t xml:space="preserve"> </w:t>
      </w:r>
      <w:r>
        <w:rPr>
          <w:rtl w:val="true"/>
        </w:rPr>
        <w:t>نَذِیرُ الْأُمَّةِ</w:t>
      </w:r>
      <w:bookmarkEnd w:id="1661"/>
    </w:p>
    <w:p>
      <w:pPr>
        <w:pStyle w:val="BookText"/>
        <w:rPr/>
      </w:pPr>
      <w:r>
        <w:rPr>
          <w:rFonts w:ascii="IRNazanin" w:hAnsi="IRNazanin" w:eastAsia="IRNazanin"/>
          <w:color w:val="111111"/>
          <w:sz w:val="28"/>
          <w:sz w:val="28"/>
          <w:szCs w:val="28"/>
          <w:rtl w:val="true"/>
          <w:lang w:bidi="fa-IR"/>
        </w:rPr>
        <w:t>انذار دهنده و بیم دهنده امّت؛ چنان‌که 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نَذِیرُ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امّت من هستی</w:t>
      </w:r>
      <w:r>
        <w:rPr>
          <w:rFonts w:eastAsia="IRNazanin" w:cs="IRNazanin"/>
          <w:color w:val="111111"/>
          <w:sz w:val="28"/>
          <w:szCs w:val="28"/>
          <w:rtl w:val="true"/>
          <w:lang w:bidi="fa-IR"/>
        </w:rPr>
        <w:t>».</w:t>
      </w:r>
    </w:p>
    <w:p>
      <w:pPr>
        <w:pStyle w:val="Heading3"/>
        <w:numPr>
          <w:ilvl w:val="2"/>
          <w:numId w:val="1"/>
        </w:numPr>
        <w:rPr/>
      </w:pPr>
      <w:bookmarkStart w:id="1662" w:name="__RefHeading___Toc2635669_211673320"/>
      <w:bookmarkStart w:id="1663" w:name="_Toc752"/>
      <w:bookmarkEnd w:id="1662"/>
      <w:r>
        <w:rPr/>
        <w:t>741</w:t>
      </w:r>
      <w:r>
        <w:rPr>
          <w:rtl w:val="true"/>
        </w:rPr>
        <w:t xml:space="preserve"> </w:t>
      </w:r>
      <w:r>
        <w:rPr>
          <w:rtl w:val="true"/>
        </w:rPr>
        <w:t>نَصَبَهُ اللَّهُ‌</w:t>
      </w:r>
      <w:bookmarkEnd w:id="1663"/>
    </w:p>
    <w:p>
      <w:pPr>
        <w:pStyle w:val="BookText"/>
        <w:rPr/>
      </w:pPr>
      <w:r>
        <w:rPr>
          <w:rFonts w:ascii="IRNazanin" w:hAnsi="IRNazanin" w:eastAsia="IRNazanin"/>
          <w:color w:val="111111"/>
          <w:sz w:val="28"/>
          <w:sz w:val="28"/>
          <w:szCs w:val="28"/>
          <w:rtl w:val="true"/>
          <w:lang w:bidi="fa-IR"/>
        </w:rPr>
        <w:t>امیرالمؤمنین علی‌علیه السلام از جانب خدا برای امامت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اللَّهُ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1664" w:name="__RefHeading___Toc2635671_211673320"/>
      <w:bookmarkStart w:id="1665" w:name="_Toc753"/>
      <w:bookmarkEnd w:id="1664"/>
      <w:r>
        <w:rPr/>
        <w:t>742</w:t>
      </w:r>
      <w:r>
        <w:rPr>
          <w:rtl w:val="true"/>
        </w:rPr>
        <w:t xml:space="preserve"> </w:t>
      </w:r>
      <w:r>
        <w:rPr>
          <w:rtl w:val="true"/>
        </w:rPr>
        <w:t>النَّظَرُ اِلَیهِ رَأْفَةٌ</w:t>
      </w:r>
      <w:bookmarkEnd w:id="1665"/>
    </w:p>
    <w:p>
      <w:pPr>
        <w:pStyle w:val="BookText"/>
        <w:rPr/>
      </w:pPr>
      <w:r>
        <w:rPr>
          <w:rFonts w:ascii="IRNazanin" w:hAnsi="IRNazanin" w:eastAsia="IRNazanin"/>
          <w:color w:val="111111"/>
          <w:sz w:val="28"/>
          <w:sz w:val="28"/>
          <w:szCs w:val="28"/>
          <w:rtl w:val="true"/>
          <w:lang w:bidi="fa-IR"/>
        </w:rPr>
        <w:t>نگاه کردن به چهره علی‌علیه السلام، نوعی رأفت و مهربانی است، چنان‌که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إِلَیهِ رَأْفَةٌ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 علی‌علیه السلام مهربانی است</w:t>
      </w:r>
      <w:r>
        <w:rPr>
          <w:rFonts w:eastAsia="IRNazanin" w:cs="IRNazanin"/>
          <w:color w:val="111111"/>
          <w:sz w:val="28"/>
          <w:szCs w:val="28"/>
          <w:rtl w:val="true"/>
          <w:lang w:bidi="fa-IR"/>
        </w:rPr>
        <w:t>».</w:t>
      </w:r>
    </w:p>
    <w:p>
      <w:pPr>
        <w:pStyle w:val="Heading3"/>
        <w:numPr>
          <w:ilvl w:val="2"/>
          <w:numId w:val="1"/>
        </w:numPr>
        <w:rPr/>
      </w:pPr>
      <w:bookmarkStart w:id="1666" w:name="__RefHeading___Toc2635673_211673320"/>
      <w:bookmarkStart w:id="1667" w:name="_Toc754"/>
      <w:bookmarkEnd w:id="1666"/>
      <w:r>
        <w:rPr/>
        <w:t>743</w:t>
      </w:r>
      <w:r>
        <w:rPr>
          <w:rtl w:val="true"/>
        </w:rPr>
        <w:t xml:space="preserve"> </w:t>
      </w:r>
      <w:r>
        <w:rPr>
          <w:rtl w:val="true"/>
        </w:rPr>
        <w:t>النَّظَرُ اِلَیهِ عِبادَةٌ</w:t>
      </w:r>
      <w:bookmarkEnd w:id="1667"/>
    </w:p>
    <w:p>
      <w:pPr>
        <w:pStyle w:val="BookText"/>
        <w:rPr/>
      </w:pPr>
      <w:r>
        <w:rPr>
          <w:rFonts w:ascii="IRNazanin" w:hAnsi="IRNazanin" w:eastAsia="IRNazanin"/>
          <w:color w:val="111111"/>
          <w:sz w:val="28"/>
          <w:sz w:val="28"/>
          <w:szCs w:val="28"/>
          <w:rtl w:val="true"/>
          <w:lang w:bidi="fa-IR"/>
        </w:rPr>
        <w:t>نگاه کردن به چهره او نوعی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زیبای رسول خداصلی الله علیه وآله در حقّ امیرمؤمنان‌علیه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وَجْهِکَ یا عَلِی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Heading3"/>
        <w:numPr>
          <w:ilvl w:val="2"/>
          <w:numId w:val="1"/>
        </w:numPr>
        <w:rPr/>
      </w:pPr>
      <w:bookmarkStart w:id="1668" w:name="__RefHeading___Toc2635675_211673320"/>
      <w:bookmarkStart w:id="1669" w:name="_Toc755"/>
      <w:bookmarkEnd w:id="1668"/>
      <w:r>
        <w:rPr/>
        <w:t>744</w:t>
      </w:r>
      <w:r>
        <w:rPr>
          <w:rtl w:val="true"/>
        </w:rPr>
        <w:t xml:space="preserve"> </w:t>
      </w:r>
      <w:r>
        <w:rPr>
          <w:rtl w:val="true"/>
        </w:rPr>
        <w:t>نَظِیرُ النَّبِی‌ّ</w:t>
      </w:r>
      <w:bookmarkEnd w:id="1669"/>
    </w:p>
    <w:p>
      <w:pPr>
        <w:pStyle w:val="BookText"/>
        <w:rPr/>
      </w:pPr>
      <w:r>
        <w:rPr>
          <w:rFonts w:ascii="IRNazanin" w:hAnsi="IRNazanin" w:eastAsia="IRNazanin"/>
          <w:color w:val="111111"/>
          <w:sz w:val="28"/>
          <w:sz w:val="28"/>
          <w:szCs w:val="28"/>
          <w:rtl w:val="true"/>
          <w:lang w:bidi="fa-IR"/>
        </w:rPr>
        <w:t>شبیه و مانند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حقّ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نَبِی‌ّ إِلّا وَلَهُ نَظِیرٌ فِی أُمَّتِهِ وَعَلِی نَظِیرِی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نیست مگر اینکه شبیه خود را در امّتش داشته باشد، و علی‌علیه السلام شبیه و نظیر من است در میان امّتم</w:t>
      </w:r>
      <w:r>
        <w:rPr>
          <w:rFonts w:eastAsia="IRNazanin" w:cs="IRNazanin"/>
          <w:color w:val="111111"/>
          <w:sz w:val="28"/>
          <w:szCs w:val="28"/>
          <w:rtl w:val="true"/>
          <w:lang w:bidi="fa-IR"/>
        </w:rPr>
        <w:t>».</w:t>
      </w:r>
    </w:p>
    <w:p>
      <w:pPr>
        <w:pStyle w:val="Heading3"/>
        <w:numPr>
          <w:ilvl w:val="2"/>
          <w:numId w:val="1"/>
        </w:numPr>
        <w:rPr/>
      </w:pPr>
      <w:bookmarkStart w:id="1670" w:name="__RefHeading___Toc2635677_211673320"/>
      <w:bookmarkStart w:id="1671" w:name="_Toc756"/>
      <w:bookmarkEnd w:id="1670"/>
      <w:r>
        <w:rPr/>
        <w:t>745</w:t>
      </w:r>
      <w:r>
        <w:rPr>
          <w:rtl w:val="true"/>
        </w:rPr>
        <w:t xml:space="preserve"> </w:t>
      </w:r>
      <w:r>
        <w:rPr>
          <w:rtl w:val="true"/>
        </w:rPr>
        <w:t>نِعْمَ الْأَخُ‌</w:t>
      </w:r>
      <w:bookmarkEnd w:id="1671"/>
    </w:p>
    <w:p>
      <w:pPr>
        <w:pStyle w:val="BookText"/>
        <w:rPr/>
      </w:pPr>
      <w:r>
        <w:rPr>
          <w:rFonts w:ascii="IRNazanin" w:hAnsi="IRNazanin" w:eastAsia="IRNazanin"/>
          <w:color w:val="111111"/>
          <w:sz w:val="28"/>
          <w:sz w:val="28"/>
          <w:szCs w:val="28"/>
          <w:rtl w:val="true"/>
          <w:lang w:bidi="fa-IR"/>
        </w:rPr>
        <w:t>علی‌علیه السلام بهترین برادر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الْأَخُ أَنْتَ وَنِعْمَ الْخَتَنُ أَنْتَ وَنِعْمَ الصّاحِبُ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برادری هستی تو و چه خوب داماد و صاحب و همراهی هستی</w:t>
      </w:r>
      <w:r>
        <w:rPr>
          <w:rFonts w:eastAsia="IRNazanin" w:cs="IRNazanin"/>
          <w:color w:val="111111"/>
          <w:sz w:val="28"/>
          <w:szCs w:val="28"/>
          <w:rtl w:val="true"/>
          <w:lang w:bidi="fa-IR"/>
        </w:rPr>
        <w:t>».</w:t>
      </w:r>
    </w:p>
    <w:p>
      <w:pPr>
        <w:pStyle w:val="Heading3"/>
        <w:numPr>
          <w:ilvl w:val="2"/>
          <w:numId w:val="1"/>
        </w:numPr>
        <w:rPr/>
      </w:pPr>
      <w:bookmarkStart w:id="1672" w:name="__RefHeading___Toc2635679_211673320"/>
      <w:bookmarkStart w:id="1673" w:name="_Toc757"/>
      <w:bookmarkEnd w:id="1672"/>
      <w:r>
        <w:rPr/>
        <w:t>746</w:t>
      </w:r>
      <w:r>
        <w:rPr>
          <w:rtl w:val="true"/>
        </w:rPr>
        <w:t xml:space="preserve"> </w:t>
      </w:r>
      <w:r>
        <w:rPr>
          <w:rtl w:val="true"/>
        </w:rPr>
        <w:t>نِعْمَ الْخَتَنُ‌</w:t>
      </w:r>
      <w:bookmarkEnd w:id="1673"/>
    </w:p>
    <w:p>
      <w:pPr>
        <w:pStyle w:val="BookText"/>
        <w:rPr/>
      </w:pPr>
      <w:r>
        <w:rPr>
          <w:rFonts w:ascii="IRNazanin" w:hAnsi="IRNazanin" w:eastAsia="IRNazanin"/>
          <w:color w:val="111111"/>
          <w:sz w:val="28"/>
          <w:sz w:val="28"/>
          <w:szCs w:val="28"/>
          <w:rtl w:val="true"/>
          <w:lang w:bidi="fa-IR"/>
        </w:rPr>
        <w:t>همسر دختر یا همان داماد هر شخصی را ختن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داماد خوب پیامبرصلی الله علیه وآله و همسر فاطمه زهراعلیها السلام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الْأَخُ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bookmarkStart w:id="1674" w:name="pg310_626"/>
    </w:p>
    <w:p>
      <w:pPr>
        <w:pStyle w:val="Heading3"/>
        <w:numPr>
          <w:ilvl w:val="2"/>
          <w:numId w:val="1"/>
        </w:numPr>
        <w:rPr/>
      </w:pPr>
      <w:bookmarkStart w:id="1675" w:name="__RefHeading___Toc2635681_211673320"/>
      <w:bookmarkStart w:id="1676" w:name="_Toc758"/>
      <w:bookmarkEnd w:id="1674"/>
      <w:bookmarkEnd w:id="1675"/>
      <w:r>
        <w:rPr/>
        <w:t>747</w:t>
      </w:r>
      <w:r>
        <w:rPr>
          <w:rtl w:val="true"/>
        </w:rPr>
        <w:t xml:space="preserve"> </w:t>
      </w:r>
      <w:r>
        <w:rPr>
          <w:rtl w:val="true"/>
        </w:rPr>
        <w:t>نِعْمَ الصّاحِبُ‌</w:t>
      </w:r>
      <w:bookmarkEnd w:id="1676"/>
    </w:p>
    <w:p>
      <w:pPr>
        <w:pStyle w:val="BookText"/>
        <w:rPr/>
      </w:pPr>
      <w:r>
        <w:rPr>
          <w:rFonts w:ascii="IRNazanin" w:hAnsi="IRNazanin" w:eastAsia="IRNazanin"/>
          <w:color w:val="111111"/>
          <w:sz w:val="28"/>
          <w:sz w:val="28"/>
          <w:szCs w:val="28"/>
          <w:rtl w:val="true"/>
          <w:lang w:bidi="fa-IR"/>
        </w:rPr>
        <w:t>علی‌علیه السلام بهترین یار و یاور و همراه رسول خداصلی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الْأَخُ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Heading3"/>
        <w:numPr>
          <w:ilvl w:val="2"/>
          <w:numId w:val="1"/>
        </w:numPr>
        <w:rPr/>
      </w:pPr>
      <w:bookmarkStart w:id="1677" w:name="__RefHeading___Toc2635683_211673320"/>
      <w:bookmarkStart w:id="1678" w:name="_Toc759"/>
      <w:bookmarkEnd w:id="1677"/>
      <w:r>
        <w:rPr/>
        <w:t>748</w:t>
      </w:r>
      <w:r>
        <w:rPr>
          <w:rtl w:val="true"/>
        </w:rPr>
        <w:t xml:space="preserve"> </w:t>
      </w:r>
      <w:r>
        <w:rPr>
          <w:rtl w:val="true"/>
        </w:rPr>
        <w:t>نَفْسُ الْیقِینِ‌</w:t>
      </w:r>
      <w:bookmarkEnd w:id="1678"/>
    </w:p>
    <w:p>
      <w:pPr>
        <w:pStyle w:val="BookText"/>
        <w:rPr/>
      </w:pPr>
      <w:r>
        <w:rPr>
          <w:rFonts w:ascii="IRNazanin" w:hAnsi="IRNazanin" w:eastAsia="IRNazanin"/>
          <w:color w:val="111111"/>
          <w:sz w:val="28"/>
          <w:sz w:val="28"/>
          <w:szCs w:val="28"/>
          <w:rtl w:val="true"/>
          <w:lang w:bidi="fa-IR"/>
        </w:rPr>
        <w:t>علی‌علیه السلام خودش حقیقت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الدِّینِ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679" w:name="__RefHeading___Toc2635685_211673320"/>
      <w:bookmarkStart w:id="1680" w:name="_Toc760"/>
      <w:bookmarkEnd w:id="1679"/>
      <w:r>
        <w:rPr/>
        <w:t>749</w:t>
      </w:r>
      <w:r>
        <w:rPr>
          <w:rtl w:val="true"/>
        </w:rPr>
        <w:t xml:space="preserve"> </w:t>
      </w:r>
      <w:r>
        <w:rPr>
          <w:rtl w:val="true"/>
        </w:rPr>
        <w:t>نَقِی الْکَفَّینِ‌</w:t>
      </w:r>
      <w:bookmarkEnd w:id="1680"/>
    </w:p>
    <w:p>
      <w:pPr>
        <w:pStyle w:val="BookText"/>
        <w:rPr/>
      </w:pPr>
      <w:r>
        <w:rPr>
          <w:rFonts w:ascii="IRNazanin" w:hAnsi="IRNazanin" w:eastAsia="IRNazanin"/>
          <w:color w:val="111111"/>
          <w:sz w:val="28"/>
          <w:sz w:val="28"/>
          <w:szCs w:val="28"/>
          <w:rtl w:val="true"/>
          <w:lang w:bidi="fa-IR"/>
        </w:rPr>
        <w:t>دستانش از هر آلودگی و کژی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الْقَلْبِ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681" w:name="__RefHeading___Toc2635687_211673320"/>
      <w:bookmarkStart w:id="1682" w:name="_Toc761"/>
      <w:bookmarkEnd w:id="1681"/>
      <w:r>
        <w:rPr/>
        <w:t>750</w:t>
      </w:r>
      <w:r>
        <w:rPr>
          <w:rtl w:val="true"/>
        </w:rPr>
        <w:t xml:space="preserve"> </w:t>
      </w:r>
      <w:r>
        <w:rPr>
          <w:rtl w:val="true"/>
        </w:rPr>
        <w:t>نُورُ اللَّهِ‌</w:t>
      </w:r>
      <w:bookmarkEnd w:id="1682"/>
    </w:p>
    <w:p>
      <w:pPr>
        <w:pStyle w:val="BookText"/>
        <w:rPr/>
      </w:pPr>
      <w:r>
        <w:rPr>
          <w:rFonts w:ascii="IRNazanin" w:hAnsi="IRNazanin" w:eastAsia="IRNazanin"/>
          <w:color w:val="111111"/>
          <w:sz w:val="28"/>
          <w:sz w:val="28"/>
          <w:szCs w:val="28"/>
          <w:rtl w:val="true"/>
          <w:lang w:bidi="fa-IR"/>
        </w:rPr>
        <w:t>رسول خداصلی الله علیه وآله در این زمینه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نُورُ اللَّهِ فِی بِلادِهِ وَحُجَّتُهُ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نور خدا در شهرهایش و حجّت او بر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فرمایشات خود حضرت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نُورُ اللَّهِ الَّذِی لا یطْفَأُ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خدایم که خاموش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حضرت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فِی سَمائِهِ وَأَرْضِهِ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آسمان و زمین</w:t>
      </w:r>
      <w:r>
        <w:rPr>
          <w:rFonts w:eastAsia="IRNazanin" w:cs="IRNazanin"/>
          <w:color w:val="111111"/>
          <w:sz w:val="28"/>
          <w:szCs w:val="28"/>
          <w:rtl w:val="true"/>
          <w:lang w:bidi="fa-IR"/>
        </w:rPr>
        <w:t>».</w:t>
      </w:r>
    </w:p>
    <w:p>
      <w:pPr>
        <w:pStyle w:val="Heading3"/>
        <w:numPr>
          <w:ilvl w:val="2"/>
          <w:numId w:val="1"/>
        </w:numPr>
        <w:rPr/>
      </w:pPr>
      <w:bookmarkStart w:id="1683" w:name="__RefHeading___Toc2635689_211673320"/>
      <w:bookmarkStart w:id="1684" w:name="_Toc762"/>
      <w:bookmarkEnd w:id="1683"/>
      <w:r>
        <w:rPr/>
        <w:t>751</w:t>
      </w:r>
      <w:r>
        <w:rPr>
          <w:rtl w:val="true"/>
        </w:rPr>
        <w:t xml:space="preserve"> </w:t>
      </w:r>
      <w:r>
        <w:rPr>
          <w:rtl w:val="true"/>
        </w:rPr>
        <w:t>نُورُ الْأَرْضِ‌</w:t>
      </w:r>
      <w:bookmarkEnd w:id="1684"/>
    </w:p>
    <w:p>
      <w:pPr>
        <w:pStyle w:val="BookText"/>
        <w:rPr/>
      </w:pPr>
      <w:r>
        <w:rPr>
          <w:rFonts w:ascii="IRNazanin" w:hAnsi="IRNazanin" w:eastAsia="IRNazanin"/>
          <w:color w:val="111111"/>
          <w:sz w:val="28"/>
          <w:sz w:val="28"/>
          <w:szCs w:val="28"/>
          <w:rtl w:val="true"/>
          <w:lang w:bidi="fa-IR"/>
        </w:rPr>
        <w:t>زمین به نور جمال او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الْأَرْضِ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1685" w:name="__RefHeading___Toc2635691_211673320"/>
      <w:bookmarkStart w:id="1686" w:name="_Toc763"/>
      <w:bookmarkEnd w:id="1685"/>
      <w:r>
        <w:rPr/>
        <w:t>752</w:t>
      </w:r>
      <w:r>
        <w:rPr>
          <w:rtl w:val="true"/>
        </w:rPr>
        <w:t xml:space="preserve"> </w:t>
      </w:r>
      <w:r>
        <w:rPr>
          <w:rtl w:val="true"/>
        </w:rPr>
        <w:t>نُورُ بَصَرِ الرَّسُولِ‌</w:t>
      </w:r>
      <w:bookmarkEnd w:id="1686"/>
    </w:p>
    <w:p>
      <w:pPr>
        <w:pStyle w:val="BookText"/>
        <w:rPr/>
      </w:pPr>
      <w:r>
        <w:rPr>
          <w:rFonts w:ascii="IRNazanin" w:hAnsi="IRNazanin" w:eastAsia="IRNazanin"/>
          <w:color w:val="111111"/>
          <w:sz w:val="28"/>
          <w:sz w:val="28"/>
          <w:szCs w:val="28"/>
          <w:rtl w:val="true"/>
          <w:lang w:bidi="fa-IR"/>
        </w:rPr>
        <w:t>نور دیدگان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قَلْبِی وَابْناها ثَمَرَةُ فُؤادِی وَبَعْلُها نُورُ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جگرگوشه قلب من، و دو پسرش میوه دل من، و همسرش نور دیدگان من است</w:t>
      </w:r>
      <w:r>
        <w:rPr>
          <w:rFonts w:eastAsia="IRNazanin" w:cs="IRNazanin"/>
          <w:color w:val="111111"/>
          <w:sz w:val="28"/>
          <w:szCs w:val="28"/>
          <w:rtl w:val="true"/>
          <w:lang w:bidi="fa-IR"/>
        </w:rPr>
        <w:t>».</w:t>
      </w:r>
    </w:p>
    <w:p>
      <w:pPr>
        <w:pStyle w:val="Heading3"/>
        <w:numPr>
          <w:ilvl w:val="2"/>
          <w:numId w:val="1"/>
        </w:numPr>
        <w:rPr/>
      </w:pPr>
      <w:bookmarkStart w:id="1687" w:name="__RefHeading___Toc2635693_211673320"/>
      <w:bookmarkStart w:id="1688" w:name="_Toc764"/>
      <w:bookmarkEnd w:id="1687"/>
      <w:r>
        <w:rPr/>
        <w:t>753</w:t>
      </w:r>
      <w:r>
        <w:rPr>
          <w:rtl w:val="true"/>
        </w:rPr>
        <w:t xml:space="preserve"> </w:t>
      </w:r>
      <w:r>
        <w:rPr>
          <w:rtl w:val="true"/>
        </w:rPr>
        <w:t>نُورُ الدِّینِ‌</w:t>
      </w:r>
      <w:bookmarkEnd w:id="1688"/>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عَلَمُ الْهُدی وَنُورُ الدِّینِ وَهُوَ نُورُ اللَّهِ یا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پرچم هدایت و نور دین که نور خدایی است، می‌باشی ای برادر من</w:t>
      </w:r>
      <w:r>
        <w:rPr>
          <w:rFonts w:eastAsia="IRNazanin" w:cs="IRNazanin"/>
          <w:color w:val="111111"/>
          <w:sz w:val="28"/>
          <w:szCs w:val="28"/>
          <w:rtl w:val="true"/>
          <w:lang w:bidi="fa-IR"/>
        </w:rPr>
        <w:t>».</w:t>
      </w:r>
    </w:p>
    <w:p>
      <w:pPr>
        <w:pStyle w:val="Heading3"/>
        <w:numPr>
          <w:ilvl w:val="2"/>
          <w:numId w:val="1"/>
        </w:numPr>
        <w:rPr/>
      </w:pPr>
      <w:bookmarkStart w:id="1689" w:name="__RefHeading___Toc2635695_211673320"/>
      <w:bookmarkStart w:id="1690" w:name="_Toc765"/>
      <w:bookmarkEnd w:id="1689"/>
      <w:r>
        <w:rPr/>
        <w:t>754</w:t>
      </w:r>
      <w:r>
        <w:rPr>
          <w:rtl w:val="true"/>
        </w:rPr>
        <w:t xml:space="preserve"> </w:t>
      </w:r>
      <w:r>
        <w:rPr>
          <w:rtl w:val="true"/>
        </w:rPr>
        <w:t>نُورُ الرَّحْمنِ‌</w:t>
      </w:r>
      <w:bookmarkEnd w:id="1690"/>
    </w:p>
    <w:p>
      <w:pPr>
        <w:pStyle w:val="BookText"/>
        <w:rPr/>
      </w:pPr>
      <w:r>
        <w:rPr>
          <w:rFonts w:ascii="IRNazanin" w:hAnsi="IRNazanin" w:eastAsia="IRNazanin"/>
          <w:color w:val="111111"/>
          <w:sz w:val="28"/>
          <w:sz w:val="28"/>
          <w:szCs w:val="28"/>
          <w:rtl w:val="true"/>
          <w:lang w:bidi="fa-IR"/>
        </w:rPr>
        <w:t>به نقل از احمد بن حنبل، از پیامبر اکرم‌صلی الله علیه وآله نقل شده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وَعَلِی نُوراً بَینَ یدَی الرَّحْمنِ قَبْلَ أَنْ یخْلُقَ عَرْشَهُ بِأَرْبَعَ عَشَرَ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نزد خدا، چهارده هزار سال قبل از این‌که عرش خود را بیافریند</w:t>
      </w:r>
      <w:r>
        <w:rPr>
          <w:rFonts w:eastAsia="IRNazanin" w:cs="IRNazanin"/>
          <w:color w:val="111111"/>
          <w:sz w:val="28"/>
          <w:szCs w:val="28"/>
          <w:rtl w:val="true"/>
          <w:lang w:bidi="fa-IR"/>
        </w:rPr>
        <w:t>».</w:t>
      </w:r>
    </w:p>
    <w:p>
      <w:pPr>
        <w:pStyle w:val="Heading3"/>
        <w:numPr>
          <w:ilvl w:val="2"/>
          <w:numId w:val="1"/>
        </w:numPr>
        <w:rPr/>
      </w:pPr>
      <w:bookmarkStart w:id="1691" w:name="__RefHeading___Toc2635697_211673320"/>
      <w:bookmarkStart w:id="1692" w:name="_Toc766"/>
      <w:bookmarkEnd w:id="1691"/>
      <w:r>
        <w:rPr/>
        <w:t>755</w:t>
      </w:r>
      <w:r>
        <w:rPr>
          <w:rtl w:val="true"/>
        </w:rPr>
        <w:t xml:space="preserve"> </w:t>
      </w:r>
      <w:r>
        <w:rPr>
          <w:rtl w:val="true"/>
        </w:rPr>
        <w:t>نُورُ الْهُدی‌</w:t>
      </w:r>
      <w:bookmarkEnd w:id="1692"/>
    </w:p>
    <w:p>
      <w:pPr>
        <w:pStyle w:val="BookText"/>
        <w:rPr/>
      </w:pPr>
      <w:r>
        <w:rPr>
          <w:rFonts w:ascii="IRNazanin" w:hAnsi="IRNazanin" w:eastAsia="IRNazanin"/>
          <w:color w:val="111111"/>
          <w:sz w:val="28"/>
          <w:sz w:val="28"/>
          <w:szCs w:val="28"/>
          <w:rtl w:val="true"/>
          <w:lang w:bidi="fa-IR"/>
        </w:rPr>
        <w:t>او نور و روشنایی هدایت است؛ یعنی هرکه بخواهد هدایت و راهنمایی شود، باید با نور وجود آن حضرت به مقصد برسد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بارها و به خصوص در روز غدیر فرمود</w:t>
      </w:r>
      <w:r>
        <w:rPr>
          <w:rFonts w:eastAsia="IRNazanin" w:cs="IRNazanin"/>
          <w:color w:val="111111"/>
          <w:sz w:val="28"/>
          <w:szCs w:val="28"/>
          <w:rtl w:val="true"/>
          <w:lang w:bidi="fa-IR"/>
        </w:rPr>
        <w:t xml:space="preserve">: </w:t>
      </w:r>
      <w:bookmarkStart w:id="1693" w:name="pg310_627"/>
    </w:p>
    <w:p>
      <w:pPr>
        <w:pStyle w:val="BookText"/>
        <w:rPr/>
      </w:pPr>
      <w:bookmarkEnd w:id="16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وَخَلَّفْتُ فِیکُمُ الْعَلَمَ الْأَکْبَرَ عَلَمَ الدِّینِ وَنُورَ الْهُدی وَصِیی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بین شما پرچم بزرگ و پرچم دین که نور هدایت است را، جانشین قرار می‌دهم، او وصی من علی بن ابی طالب است</w:t>
      </w:r>
      <w:r>
        <w:rPr>
          <w:rFonts w:eastAsia="IRNazanin" w:cs="IRNazanin"/>
          <w:color w:val="111111"/>
          <w:sz w:val="28"/>
          <w:szCs w:val="28"/>
          <w:rtl w:val="true"/>
          <w:lang w:bidi="fa-IR"/>
        </w:rPr>
        <w:t>».</w:t>
      </w:r>
    </w:p>
    <w:p>
      <w:pPr>
        <w:pStyle w:val="Heading3"/>
        <w:numPr>
          <w:ilvl w:val="2"/>
          <w:numId w:val="1"/>
        </w:numPr>
        <w:rPr/>
      </w:pPr>
      <w:bookmarkStart w:id="1694" w:name="__RefHeading___Toc2635699_211673320"/>
      <w:bookmarkStart w:id="1695" w:name="_Toc767"/>
      <w:bookmarkEnd w:id="1694"/>
      <w:r>
        <w:rPr/>
        <w:t>756</w:t>
      </w:r>
      <w:r>
        <w:rPr>
          <w:rtl w:val="true"/>
        </w:rPr>
        <w:t xml:space="preserve"> </w:t>
      </w:r>
      <w:r>
        <w:rPr>
          <w:rtl w:val="true"/>
        </w:rPr>
        <w:t>نُورُهُ نُورُ الرَّسُولِ‌</w:t>
      </w:r>
      <w:bookmarkEnd w:id="1695"/>
    </w:p>
    <w:p>
      <w:pPr>
        <w:pStyle w:val="BookText"/>
        <w:rPr/>
      </w:pPr>
      <w:r>
        <w:rPr>
          <w:rFonts w:ascii="IRNazanin" w:hAnsi="IRNazanin" w:eastAsia="IRNazanin"/>
          <w:color w:val="111111"/>
          <w:sz w:val="28"/>
          <w:sz w:val="28"/>
          <w:szCs w:val="28"/>
          <w:rtl w:val="true"/>
          <w:lang w:bidi="fa-IR"/>
        </w:rPr>
        <w:t>امام علی‌علیه السلام و رسول خداصلی الله علیه وآله از یک نور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مُبْغِضُهُ مُبْغِضُ الرَّسُولِ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Heading3"/>
        <w:numPr>
          <w:ilvl w:val="2"/>
          <w:numId w:val="1"/>
        </w:numPr>
        <w:rPr/>
      </w:pPr>
      <w:bookmarkStart w:id="1696" w:name="__RefHeading___Toc2635701_211673320"/>
      <w:bookmarkStart w:id="1697" w:name="_Toc768"/>
      <w:bookmarkEnd w:id="1696"/>
      <w:r>
        <w:rPr/>
        <w:t>757</w:t>
      </w:r>
      <w:r>
        <w:rPr>
          <w:rtl w:val="true"/>
        </w:rPr>
        <w:t xml:space="preserve"> </w:t>
      </w:r>
      <w:r>
        <w:rPr>
          <w:rtl w:val="true"/>
        </w:rPr>
        <w:t>وارِثُ الرَّسُولِ‌</w:t>
      </w:r>
      <w:bookmarkEnd w:id="1697"/>
    </w:p>
    <w:p>
      <w:pPr>
        <w:pStyle w:val="BookText"/>
        <w:rPr/>
      </w:pPr>
      <w:r>
        <w:rPr>
          <w:rFonts w:ascii="IRNazanin" w:hAnsi="IRNazanin" w:eastAsia="IRNazanin"/>
          <w:color w:val="111111"/>
          <w:sz w:val="28"/>
          <w:sz w:val="28"/>
          <w:szCs w:val="28"/>
          <w:rtl w:val="true"/>
          <w:lang w:bidi="fa-IR"/>
        </w:rPr>
        <w:t>وارث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احادیث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امیرالمؤمنین‌علیه السلام به پیامبرش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وارِثُکَ وَوارِثُ الْعِلْمِ مِنْ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وارث تو و وارث تمام علوم بعد از تو است</w:t>
      </w:r>
      <w:r>
        <w:rPr>
          <w:rFonts w:eastAsia="IRNazanin" w:cs="IRNazanin"/>
          <w:color w:val="111111"/>
          <w:sz w:val="28"/>
          <w:szCs w:val="28"/>
          <w:rtl w:val="true"/>
          <w:lang w:bidi="fa-IR"/>
        </w:rPr>
        <w:t>».</w:t>
      </w:r>
    </w:p>
    <w:p>
      <w:pPr>
        <w:pStyle w:val="Heading3"/>
        <w:numPr>
          <w:ilvl w:val="2"/>
          <w:numId w:val="1"/>
        </w:numPr>
        <w:rPr/>
      </w:pPr>
      <w:bookmarkStart w:id="1698" w:name="__RefHeading___Toc2635703_211673320"/>
      <w:bookmarkStart w:id="1699" w:name="_Toc769"/>
      <w:bookmarkEnd w:id="1698"/>
      <w:r>
        <w:rPr/>
        <w:t>758</w:t>
      </w:r>
      <w:r>
        <w:rPr>
          <w:rtl w:val="true"/>
        </w:rPr>
        <w:t xml:space="preserve"> </w:t>
      </w:r>
      <w:r>
        <w:rPr>
          <w:rtl w:val="true"/>
        </w:rPr>
        <w:t>وارِثُ الْعِلْمِ‌</w:t>
      </w:r>
      <w:bookmarkEnd w:id="1699"/>
    </w:p>
    <w:p>
      <w:pPr>
        <w:pStyle w:val="BookText"/>
        <w:rPr/>
      </w:pPr>
      <w:r>
        <w:rPr>
          <w:rFonts w:ascii="IRNazanin" w:hAnsi="IRNazanin" w:eastAsia="IRNazanin"/>
          <w:color w:val="111111"/>
          <w:sz w:val="28"/>
          <w:sz w:val="28"/>
          <w:szCs w:val="28"/>
          <w:rtl w:val="true"/>
          <w:lang w:bidi="fa-IR"/>
        </w:rPr>
        <w:t>وارث علم و دانش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حضرت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همه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الرَّسُولِ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Heading3"/>
        <w:numPr>
          <w:ilvl w:val="2"/>
          <w:numId w:val="1"/>
        </w:numPr>
        <w:rPr/>
      </w:pPr>
      <w:bookmarkStart w:id="1700" w:name="__RefHeading___Toc2635705_211673320"/>
      <w:bookmarkStart w:id="1701" w:name="_Toc770"/>
      <w:bookmarkEnd w:id="1700"/>
      <w:r>
        <w:rPr/>
        <w:t>759</w:t>
      </w:r>
      <w:r>
        <w:rPr>
          <w:rtl w:val="true"/>
        </w:rPr>
        <w:t xml:space="preserve"> </w:t>
      </w:r>
      <w:r>
        <w:rPr>
          <w:rtl w:val="true"/>
        </w:rPr>
        <w:t>وارِثُ عِلْمِ الرَّسُولِ‌</w:t>
      </w:r>
      <w:bookmarkEnd w:id="1701"/>
    </w:p>
    <w:p>
      <w:pPr>
        <w:pStyle w:val="BookText"/>
        <w:rPr/>
      </w:pPr>
      <w:r>
        <w:rPr>
          <w:rFonts w:ascii="IRNazanin" w:hAnsi="IRNazanin" w:eastAsia="IRNazanin"/>
          <w:color w:val="111111"/>
          <w:sz w:val="28"/>
          <w:sz w:val="28"/>
          <w:szCs w:val="28"/>
          <w:rtl w:val="true"/>
          <w:lang w:bidi="fa-IR"/>
        </w:rPr>
        <w:t>علم و دانش پیامبرصلی الله علیه وآله را به ارث برده؛ چنان‌که رسول خداصلی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 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زَوْجَ الْبَتُولِ وَوارِثَ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همسر زهرای بتول و وارث علم رسول خدا</w:t>
      </w:r>
      <w:r>
        <w:rPr>
          <w:rFonts w:eastAsia="IRNazanin" w:cs="IRNazanin"/>
          <w:color w:val="111111"/>
          <w:sz w:val="28"/>
          <w:szCs w:val="28"/>
          <w:rtl w:val="true"/>
          <w:lang w:bidi="fa-IR"/>
        </w:rPr>
        <w:t>».</w:t>
      </w:r>
    </w:p>
    <w:p>
      <w:pPr>
        <w:pStyle w:val="Heading3"/>
        <w:numPr>
          <w:ilvl w:val="2"/>
          <w:numId w:val="1"/>
        </w:numPr>
        <w:rPr/>
      </w:pPr>
      <w:bookmarkStart w:id="1702" w:name="__RefHeading___Toc2635707_211673320"/>
      <w:bookmarkStart w:id="1703" w:name="_Toc771"/>
      <w:bookmarkEnd w:id="1702"/>
      <w:r>
        <w:rPr/>
        <w:t>760</w:t>
      </w:r>
      <w:r>
        <w:rPr>
          <w:rtl w:val="true"/>
        </w:rPr>
        <w:t xml:space="preserve"> </w:t>
      </w:r>
      <w:r>
        <w:rPr>
          <w:rtl w:val="true"/>
        </w:rPr>
        <w:t>وارِثُ عِلْمِ النَّبِیینَ‌</w:t>
      </w:r>
      <w:bookmarkEnd w:id="1703"/>
    </w:p>
    <w:p>
      <w:pPr>
        <w:pStyle w:val="BookText"/>
        <w:rPr/>
      </w:pPr>
      <w:r>
        <w:rPr>
          <w:rFonts w:ascii="IRNazanin" w:hAnsi="IRNazanin" w:eastAsia="IRNazanin"/>
          <w:color w:val="111111"/>
          <w:sz w:val="28"/>
          <w:sz w:val="28"/>
          <w:szCs w:val="28"/>
          <w:rtl w:val="true"/>
          <w:lang w:bidi="fa-IR"/>
        </w:rPr>
        <w:t>امام علی‌علیه السلام نه تنها وارث علم پیامبرصلی الله علیه وآله؛ بلکه وارث علم تمام پیامبران الهی است، چنان که 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الْوَصِیینَ وَوارِثُ عِلْمِ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آقای جانشینان و وارث علم پیامبران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نیز در جواب به مأمون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طالِبٍ‌علیه السلام أَمِیرُ الْمُؤْمِنِینَ وَإِمامُ الْمُتَّقِینَ وَقائِدُ الْغُرِّ الْمُحَجَّلِینَ وَأَفْضَلُ الْوَصِیینَ وَوارِثُ عِلْمِ النَّبِیینَ وَالْمُرْسَلِینَ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امیر مؤمنان و امام تقواپیشگان و پیشوای‌سفیدرویان‌آبرومند،و بهترین‌جانشینان و وارث علم همه پیامبران و رسولان خداست</w:t>
      </w:r>
      <w:r>
        <w:rPr>
          <w:rFonts w:eastAsia="IRNazanin" w:cs="IRNazanin"/>
          <w:color w:val="111111"/>
          <w:sz w:val="28"/>
          <w:szCs w:val="28"/>
          <w:rtl w:val="true"/>
          <w:lang w:bidi="fa-IR"/>
        </w:rPr>
        <w:t>».</w:t>
      </w:r>
    </w:p>
    <w:p>
      <w:pPr>
        <w:pStyle w:val="Heading3"/>
        <w:numPr>
          <w:ilvl w:val="2"/>
          <w:numId w:val="1"/>
        </w:numPr>
        <w:rPr/>
      </w:pPr>
      <w:bookmarkStart w:id="1704" w:name="__RefHeading___Toc2635709_211673320"/>
      <w:bookmarkStart w:id="1705" w:name="_Toc772"/>
      <w:bookmarkEnd w:id="1704"/>
      <w:r>
        <w:rPr/>
        <w:t>761</w:t>
      </w:r>
      <w:r>
        <w:rPr>
          <w:rtl w:val="true"/>
        </w:rPr>
        <w:t xml:space="preserve"> </w:t>
      </w:r>
      <w:r>
        <w:rPr>
          <w:rtl w:val="true"/>
        </w:rPr>
        <w:t>وارِثُ مُحَمَّدٍ</w:t>
      </w:r>
      <w:bookmarkEnd w:id="17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امیرمؤمنان‌علیه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می‌فرمود</w:t>
      </w:r>
      <w:r>
        <w:rPr>
          <w:rFonts w:eastAsia="IRNazanin" w:cs="IRNazanin"/>
          <w:color w:val="111111"/>
          <w:sz w:val="28"/>
          <w:szCs w:val="28"/>
          <w:rtl w:val="true"/>
          <w:lang w:bidi="fa-IR"/>
        </w:rPr>
        <w:t xml:space="preserve">. </w:t>
      </w:r>
      <w:bookmarkStart w:id="1706" w:name="pg310_628"/>
    </w:p>
    <w:p>
      <w:pPr>
        <w:pStyle w:val="BookText"/>
        <w:rPr/>
      </w:pPr>
      <w:bookmarkEnd w:id="1706"/>
      <w:r>
        <w:rPr>
          <w:rFonts w:ascii="IRNazanin" w:hAnsi="IRNazanin" w:eastAsia="IRNazanin"/>
          <w:color w:val="111111"/>
          <w:sz w:val="28"/>
          <w:sz w:val="28"/>
          <w:szCs w:val="28"/>
          <w:rtl w:val="true"/>
          <w:lang w:bidi="fa-IR"/>
        </w:rPr>
        <w:t>امام علی‌علیه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خَصَّنِی بِما خَصَّ بِهِ أَوْلِیاءَهُ وَأَهْلَ طاعَتِهِ وَجَعَلَنِی وارِثَ مُحَمَّدٍصلی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مخصوص گردانید به آنچه اولیا و اهل طاعت خود را مخصوص گردانیده و مرا وارث محمّد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چنین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مُحَمَّدٍ سَیدِ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محمّد که آقای همه پیامبران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وراثت و وصایت و خلافت نیز در تمام زمینه‌ها است؛ چه شخصی، و چه اجتماعی، و چه حکومتی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الْوارِثُ وَالْوَصِی وَالْخَلِیفَةُ فِی الْأَهْلِ وَالْمالِ وَالْمُسْلِمِینَ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وارث، وصی و خلیفه من هستی هم در اهل بیت هم در مورد اموال و هم بین مسلمانان</w:t>
      </w:r>
      <w:r>
        <w:rPr>
          <w:rFonts w:eastAsia="IRNazanin" w:cs="IRNazanin"/>
          <w:color w:val="111111"/>
          <w:sz w:val="28"/>
          <w:szCs w:val="28"/>
          <w:rtl w:val="true"/>
          <w:lang w:bidi="fa-IR"/>
        </w:rPr>
        <w:t>».</w:t>
      </w:r>
    </w:p>
    <w:p>
      <w:pPr>
        <w:pStyle w:val="Heading3"/>
        <w:numPr>
          <w:ilvl w:val="2"/>
          <w:numId w:val="1"/>
        </w:numPr>
        <w:rPr/>
      </w:pPr>
      <w:bookmarkStart w:id="1707" w:name="__RefHeading___Toc2635711_211673320"/>
      <w:bookmarkStart w:id="1708" w:name="_Toc773"/>
      <w:bookmarkEnd w:id="1707"/>
      <w:r>
        <w:rPr/>
        <w:t>762</w:t>
      </w:r>
      <w:r>
        <w:rPr>
          <w:rtl w:val="true"/>
        </w:rPr>
        <w:t xml:space="preserve"> </w:t>
      </w:r>
      <w:r>
        <w:rPr>
          <w:rtl w:val="true"/>
        </w:rPr>
        <w:t>وارَی النَّبِی فِی رَمْسِهِ‌</w:t>
      </w:r>
      <w:bookmarkEnd w:id="1708"/>
    </w:p>
    <w:p>
      <w:pPr>
        <w:pStyle w:val="BookText"/>
        <w:rPr/>
      </w:pPr>
      <w:r>
        <w:rPr>
          <w:rFonts w:ascii="IRNazanin" w:hAnsi="IRNazanin" w:eastAsia="IRNazanin"/>
          <w:color w:val="111111"/>
          <w:sz w:val="28"/>
          <w:sz w:val="28"/>
          <w:szCs w:val="28"/>
          <w:rtl w:val="true"/>
          <w:lang w:bidi="fa-IR"/>
        </w:rPr>
        <w:t>امام علی‌علیه السلام وارث و وصی و نزدیک‌ترین فرد به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 از همه بود که برای امور بعد از رحلت آن حضرت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و دفن آن جناب، یکی از این امور بود که شخص ایشان انجام داد، همان طور که رسول خداصلی الله علیه وآله در آخرین لحظات عمر شریف خود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وَجِّهْنِی إِلَی الْقِبْلَةِ تَوَلِ‌ّ أَمْرِی وَصَلِ‌ّ عَلَی أَوَّلَ النّاسِ وَلا تُفارِقْنِی حَتّی تُوارِینِی فِی رَمْسِی فَاسْتَعِنْ بِاللَّهِ تَعالی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 به قبله نما و امور مرا خود به عهده بگیر و اولین نفری باش که بر من نماز می‌خوانی و از من جدا نشو تا اینکه پیکر مرا در قبر بگذاری و از خدای تعالی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امیرالمؤمنین‌علیه السلام، در فرازی از 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عَلَیهِ وَواری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پیکر پیامبرصلی الله علیه وآله نماز خواند و جسد پاکش را در قبر نهاد</w:t>
      </w:r>
      <w:r>
        <w:rPr>
          <w:rFonts w:eastAsia="IRNazanin" w:cs="IRNazanin"/>
          <w:color w:val="111111"/>
          <w:sz w:val="28"/>
          <w:szCs w:val="28"/>
          <w:rtl w:val="true"/>
          <w:lang w:bidi="fa-IR"/>
        </w:rPr>
        <w:t>».</w:t>
      </w:r>
    </w:p>
    <w:p>
      <w:pPr>
        <w:pStyle w:val="Heading3"/>
        <w:numPr>
          <w:ilvl w:val="2"/>
          <w:numId w:val="1"/>
        </w:numPr>
        <w:rPr/>
      </w:pPr>
      <w:bookmarkStart w:id="1709" w:name="__RefHeading___Toc2635713_211673320"/>
      <w:bookmarkStart w:id="1710" w:name="_Toc774"/>
      <w:bookmarkEnd w:id="1709"/>
      <w:r>
        <w:rPr/>
        <w:t>763</w:t>
      </w:r>
      <w:r>
        <w:rPr>
          <w:rtl w:val="true"/>
        </w:rPr>
        <w:t xml:space="preserve"> </w:t>
      </w:r>
      <w:r>
        <w:rPr>
          <w:rtl w:val="true"/>
        </w:rPr>
        <w:t>والِدُ الْأُمَّةِ</w:t>
      </w:r>
      <w:bookmarkEnd w:id="1710"/>
    </w:p>
    <w:p>
      <w:pPr>
        <w:pStyle w:val="BookText"/>
        <w:rPr/>
      </w:pPr>
      <w:r>
        <w:rPr>
          <w:rFonts w:ascii="IRNazanin" w:hAnsi="IRNazanin" w:eastAsia="IRNazanin"/>
          <w:color w:val="111111"/>
          <w:sz w:val="28"/>
          <w:sz w:val="28"/>
          <w:szCs w:val="28"/>
          <w:rtl w:val="true"/>
          <w:lang w:bidi="fa-IR"/>
        </w:rPr>
        <w:t>پدر و بزرگ‌تر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مورد علی بن ابی‌طالب‌علیه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عَلی هذِهِ الْأُمَّةِ کَحَقِ‌ّ الْوالِدِ عَلَی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علی‌علیه السلام بر این امّت، مثل حقّ پدر بر فرزندان است</w:t>
      </w:r>
      <w:r>
        <w:rPr>
          <w:rFonts w:eastAsia="IRNazanin" w:cs="IRNazanin"/>
          <w:color w:val="111111"/>
          <w:sz w:val="28"/>
          <w:szCs w:val="28"/>
          <w:rtl w:val="true"/>
          <w:lang w:bidi="fa-IR"/>
        </w:rPr>
        <w:t>».</w:t>
      </w:r>
    </w:p>
    <w:p>
      <w:pPr>
        <w:pStyle w:val="Heading3"/>
        <w:numPr>
          <w:ilvl w:val="2"/>
          <w:numId w:val="1"/>
        </w:numPr>
        <w:rPr/>
      </w:pPr>
      <w:bookmarkStart w:id="1711" w:name="__RefHeading___Toc2635715_211673320"/>
      <w:bookmarkStart w:id="1712" w:name="_Toc775"/>
      <w:bookmarkEnd w:id="1711"/>
      <w:r>
        <w:rPr/>
        <w:t>764</w:t>
      </w:r>
      <w:r>
        <w:rPr>
          <w:rtl w:val="true"/>
        </w:rPr>
        <w:t xml:space="preserve"> </w:t>
      </w:r>
      <w:r>
        <w:rPr>
          <w:rtl w:val="true"/>
        </w:rPr>
        <w:t>والِدُ الْمُسْلِمِینَ‌</w:t>
      </w:r>
      <w:bookmarkEnd w:id="1712"/>
    </w:p>
    <w:p>
      <w:pPr>
        <w:pStyle w:val="BookText"/>
        <w:rPr/>
      </w:pPr>
      <w:r>
        <w:rPr>
          <w:rFonts w:ascii="IRNazanin" w:hAnsi="IRNazanin" w:eastAsia="IRNazanin"/>
          <w:color w:val="111111"/>
          <w:sz w:val="28"/>
          <w:sz w:val="28"/>
          <w:szCs w:val="28"/>
          <w:rtl w:val="true"/>
          <w:lang w:bidi="fa-IR"/>
        </w:rPr>
        <w:t>رسول خداصلی الله علیه وآله در حقّ امام علی‌علیه السلام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عَلَی الْمُسْلِمِینَ کَحَقِ‌ّ الْوالِدِ عَلی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0"/>
      </w:r>
      <w:bookmarkStart w:id="1713" w:name="pg310_629"/>
    </w:p>
    <w:p>
      <w:pPr>
        <w:pStyle w:val="BookText"/>
        <w:rPr/>
      </w:pPr>
      <w:bookmarkEnd w:id="1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علی‌علیه السلام بر مسلمانان همانند حقّ پدر بر فرزندانش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علی‌علیه السلام پدر همه مسلمانان است</w:t>
      </w:r>
      <w:r>
        <w:rPr>
          <w:rFonts w:eastAsia="IRNazanin" w:cs="IRNazanin"/>
          <w:color w:val="111111"/>
          <w:sz w:val="28"/>
          <w:szCs w:val="28"/>
          <w:rtl w:val="true"/>
          <w:lang w:bidi="fa-IR"/>
        </w:rPr>
        <w:t>)».</w:t>
      </w:r>
    </w:p>
    <w:p>
      <w:pPr>
        <w:pStyle w:val="Heading3"/>
        <w:numPr>
          <w:ilvl w:val="2"/>
          <w:numId w:val="1"/>
        </w:numPr>
        <w:rPr/>
      </w:pPr>
      <w:bookmarkStart w:id="1714" w:name="__RefHeading___Toc2635717_211673320"/>
      <w:bookmarkStart w:id="1715" w:name="_Toc776"/>
      <w:bookmarkEnd w:id="1714"/>
      <w:r>
        <w:rPr/>
        <w:t>765</w:t>
      </w:r>
      <w:r>
        <w:rPr>
          <w:rtl w:val="true"/>
        </w:rPr>
        <w:t xml:space="preserve"> </w:t>
      </w:r>
      <w:r>
        <w:rPr>
          <w:rtl w:val="true"/>
        </w:rPr>
        <w:t>والِدُ النّاسِ‌</w:t>
      </w:r>
      <w:bookmarkEnd w:id="1715"/>
    </w:p>
    <w:p>
      <w:pPr>
        <w:pStyle w:val="BookText"/>
        <w:rPr/>
      </w:pPr>
      <w:r>
        <w:rPr>
          <w:rFonts w:ascii="IRNazanin" w:hAnsi="IRNazanin" w:eastAsia="IRNazanin"/>
          <w:color w:val="111111"/>
          <w:sz w:val="28"/>
          <w:sz w:val="28"/>
          <w:szCs w:val="28"/>
          <w:rtl w:val="true"/>
          <w:lang w:bidi="fa-IR"/>
        </w:rPr>
        <w:t>رسول خداصلی الله علیه وآله درباره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عَلَی النّاسِ حَقُّ الْوالِدِ عَلی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حقّ‌علی برمردم مانندحقّ‌پدر برفرزندان است</w:t>
      </w:r>
      <w:r>
        <w:rPr>
          <w:rFonts w:eastAsia="IRNazanin" w:cs="IRNazanin"/>
          <w:color w:val="111111"/>
          <w:sz w:val="28"/>
          <w:szCs w:val="28"/>
          <w:rtl w:val="true"/>
          <w:lang w:bidi="fa-IR"/>
        </w:rPr>
        <w:t>».</w:t>
      </w:r>
    </w:p>
    <w:p>
      <w:pPr>
        <w:pStyle w:val="Heading3"/>
        <w:numPr>
          <w:ilvl w:val="2"/>
          <w:numId w:val="1"/>
        </w:numPr>
        <w:rPr/>
      </w:pPr>
      <w:bookmarkStart w:id="1716" w:name="__RefHeading___Toc2635719_211673320"/>
      <w:bookmarkStart w:id="1717" w:name="_Toc777"/>
      <w:bookmarkEnd w:id="1716"/>
      <w:r>
        <w:rPr/>
        <w:t>766</w:t>
      </w:r>
      <w:r>
        <w:rPr>
          <w:rtl w:val="true"/>
        </w:rPr>
        <w:t xml:space="preserve"> </w:t>
      </w:r>
      <w:r>
        <w:rPr>
          <w:rtl w:val="true"/>
        </w:rPr>
        <w:t>الْوالِی‌</w:t>
      </w:r>
      <w:bookmarkEnd w:id="1717"/>
    </w:p>
    <w:p>
      <w:pPr>
        <w:pStyle w:val="BookText"/>
        <w:rPr/>
      </w:pPr>
      <w:r>
        <w:rPr>
          <w:rFonts w:ascii="IRNazanin" w:hAnsi="IRNazanin" w:eastAsia="IRNazanin"/>
          <w:color w:val="111111"/>
          <w:sz w:val="28"/>
          <w:sz w:val="28"/>
          <w:szCs w:val="28"/>
          <w:rtl w:val="true"/>
          <w:lang w:bidi="fa-IR"/>
        </w:rPr>
        <w:t>سرپرست 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718" w:name="__RefHeading___Toc2635721_211673320"/>
      <w:bookmarkStart w:id="1719" w:name="_Toc778"/>
      <w:bookmarkEnd w:id="1718"/>
      <w:r>
        <w:rPr/>
        <w:t>767</w:t>
      </w:r>
      <w:r>
        <w:rPr>
          <w:rtl w:val="true"/>
        </w:rPr>
        <w:t xml:space="preserve"> </w:t>
      </w:r>
      <w:r>
        <w:rPr>
          <w:rtl w:val="true"/>
        </w:rPr>
        <w:t>وَجْهُ اللَّهِ‌</w:t>
      </w:r>
      <w:bookmarkEnd w:id="1719"/>
    </w:p>
    <w:p>
      <w:pPr>
        <w:pStyle w:val="BookText"/>
        <w:rPr/>
      </w:pPr>
      <w:r>
        <w:rPr>
          <w:rFonts w:ascii="IRNazanin" w:hAnsi="IRNazanin" w:eastAsia="IRNazanin"/>
          <w:color w:val="111111"/>
          <w:sz w:val="28"/>
          <w:sz w:val="28"/>
          <w:szCs w:val="28"/>
          <w:rtl w:val="true"/>
          <w:lang w:bidi="fa-IR"/>
        </w:rPr>
        <w:t>وجه و جنب خدا؛ یعنی ناحیه و سمت و سویی که مردم با توجّه به آن ناحیه به سوی خدا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وَالْمُبَلِّغُ عَنْهُ وَأَنْتَ وَجْهُ اللَّهِ وَالْمُؤْتَمُّ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خدایم و از جانب او ابلاغ می‌کنم و تو وجه خدایی که دیگران باید تو را امام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وَجْهُ اللَّهِ وَأَنَا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خدا و من جنب خدا هستم، که مردم با توجّه به ناحیه من، به سوی خدا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720" w:name="__RefHeading___Toc2635723_211673320"/>
      <w:bookmarkStart w:id="1721" w:name="_Toc779"/>
      <w:bookmarkEnd w:id="1720"/>
      <w:r>
        <w:rPr/>
        <w:t>768</w:t>
      </w:r>
      <w:r>
        <w:rPr>
          <w:rtl w:val="true"/>
        </w:rPr>
        <w:t xml:space="preserve"> </w:t>
      </w:r>
      <w:r>
        <w:rPr>
          <w:rtl w:val="true"/>
        </w:rPr>
        <w:t>الْوَحِیدُ الشَّهِیدُ</w:t>
      </w:r>
      <w:bookmarkEnd w:id="1721"/>
    </w:p>
    <w:p>
      <w:pPr>
        <w:pStyle w:val="BookText"/>
        <w:rPr/>
      </w:pPr>
      <w:r>
        <w:rPr>
          <w:rFonts w:ascii="IRNazanin" w:hAnsi="IRNazanin" w:eastAsia="IRNazanin"/>
          <w:color w:val="111111"/>
          <w:sz w:val="28"/>
          <w:sz w:val="28"/>
          <w:szCs w:val="28"/>
          <w:rtl w:val="true"/>
          <w:lang w:bidi="fa-IR"/>
        </w:rPr>
        <w:t>انسان تنها و غریب که 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را دیدم که علی‌علیه السلام را به خود چسبانده و بوسید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الْوَحِیدُ الشَّهِیدُ، بِأَبِی الْوَحِیدُ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فدای آن تنهای شهید، پدرم به فدای آن تنهای شهید</w:t>
      </w:r>
      <w:r>
        <w:rPr>
          <w:rFonts w:eastAsia="IRNazanin" w:cs="IRNazanin"/>
          <w:color w:val="111111"/>
          <w:sz w:val="28"/>
          <w:szCs w:val="28"/>
          <w:rtl w:val="true"/>
          <w:lang w:bidi="fa-IR"/>
        </w:rPr>
        <w:t>».</w:t>
      </w:r>
    </w:p>
    <w:p>
      <w:pPr>
        <w:pStyle w:val="Heading3"/>
        <w:numPr>
          <w:ilvl w:val="2"/>
          <w:numId w:val="1"/>
        </w:numPr>
        <w:rPr/>
      </w:pPr>
      <w:bookmarkStart w:id="1722" w:name="__RefHeading___Toc2635725_211673320"/>
      <w:bookmarkStart w:id="1723" w:name="_Toc780"/>
      <w:bookmarkEnd w:id="1722"/>
      <w:r>
        <w:rPr/>
        <w:t>769</w:t>
      </w:r>
      <w:r>
        <w:rPr>
          <w:rtl w:val="true"/>
        </w:rPr>
        <w:t xml:space="preserve"> </w:t>
      </w:r>
      <w:r>
        <w:rPr>
          <w:rtl w:val="true"/>
        </w:rPr>
        <w:t>الْوَزِیرُ</w:t>
      </w:r>
      <w:bookmarkEnd w:id="1723"/>
    </w:p>
    <w:p>
      <w:pPr>
        <w:pStyle w:val="BookText"/>
        <w:rPr/>
      </w:pPr>
      <w:r>
        <w:rPr>
          <w:rFonts w:ascii="IRNazanin" w:hAnsi="IRNazanin" w:eastAsia="IRNazanin"/>
          <w:color w:val="111111"/>
          <w:sz w:val="28"/>
          <w:sz w:val="28"/>
          <w:szCs w:val="28"/>
          <w:rtl w:val="true"/>
          <w:lang w:bidi="fa-IR"/>
        </w:rPr>
        <w:t>وزیر کسی است که تمام کارهای سنگین و مهم بر دوش او قرار می‌گیرد و به مقام بالاتر خود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مهم امیرمؤمنان‌علیه السلام است، و رسول خداصلی الله علیه وآله بارها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الْوَزِیرُ وَالْوَصِی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وزیر و وصی من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وَزِیرِی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بارها تکرار شده</w:t>
      </w:r>
      <w:r>
        <w:rPr>
          <w:rFonts w:eastAsia="Amiri" w:cs="Amiri" w:ascii="Amiri" w:hAnsi="Amiri"/>
          <w:color w:val="111111"/>
          <w:sz w:val="28"/>
          <w:szCs w:val="28"/>
          <w:rtl w:val="true"/>
          <w:lang w:bidi="ar-SA"/>
        </w:rPr>
        <w:t>.</w:t>
      </w:r>
      <w:r>
        <w:rPr>
          <w:rStyle w:val="FootnoteAnchor"/>
          <w:rtl w:val="true"/>
        </w:rPr>
        <w:footnoteReference w:id="986"/>
      </w:r>
    </w:p>
    <w:p>
      <w:pPr>
        <w:pStyle w:val="Heading3"/>
        <w:numPr>
          <w:ilvl w:val="2"/>
          <w:numId w:val="1"/>
        </w:numPr>
        <w:rPr/>
      </w:pPr>
      <w:bookmarkStart w:id="1724" w:name="__RefHeading___Toc2635727_211673320"/>
      <w:bookmarkStart w:id="1725" w:name="_Toc781"/>
      <w:bookmarkEnd w:id="1724"/>
      <w:r>
        <w:rPr/>
        <w:t>770</w:t>
      </w:r>
      <w:r>
        <w:rPr>
          <w:rtl w:val="true"/>
        </w:rPr>
        <w:t xml:space="preserve"> </w:t>
      </w:r>
      <w:r>
        <w:rPr>
          <w:rtl w:val="true"/>
        </w:rPr>
        <w:t>وَزِیرُ الرَّسُولِ فِی الْآخِرَةِ</w:t>
      </w:r>
      <w:bookmarkEnd w:id="1725"/>
    </w:p>
    <w:p>
      <w:pPr>
        <w:pStyle w:val="BookText"/>
        <w:rPr/>
      </w:pPr>
      <w:r>
        <w:rPr>
          <w:rFonts w:ascii="IRNazanin" w:hAnsi="IRNazanin" w:eastAsia="IRNazanin"/>
          <w:color w:val="111111"/>
          <w:sz w:val="28"/>
          <w:sz w:val="28"/>
          <w:szCs w:val="28"/>
          <w:rtl w:val="true"/>
          <w:lang w:bidi="fa-IR"/>
        </w:rPr>
        <w:t>وزیر رسول خداصلی الله علیه وآله در آخرت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به امّ سلمه فرمود</w:t>
      </w:r>
      <w:r>
        <w:rPr>
          <w:rFonts w:eastAsia="IRNazanin" w:cs="IRNazanin"/>
          <w:color w:val="111111"/>
          <w:sz w:val="28"/>
          <w:szCs w:val="28"/>
          <w:rtl w:val="true"/>
          <w:lang w:bidi="fa-IR"/>
        </w:rPr>
        <w:t xml:space="preserve">: </w:t>
      </w:r>
      <w:bookmarkStart w:id="1726" w:name="pg310_630"/>
    </w:p>
    <w:p>
      <w:pPr>
        <w:pStyle w:val="BookText"/>
        <w:rPr/>
      </w:pPr>
      <w:bookmarkEnd w:id="1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وَاشْهَدِی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وَزِیرِی فِی الدُّنْیا وَوَزِیرِی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در دنیا و آخرت وزیر من می‌باشد</w:t>
      </w:r>
      <w:r>
        <w:rPr>
          <w:rFonts w:eastAsia="IRNazanin" w:cs="IRNazanin"/>
          <w:color w:val="111111"/>
          <w:sz w:val="28"/>
          <w:szCs w:val="28"/>
          <w:rtl w:val="true"/>
          <w:lang w:bidi="fa-IR"/>
        </w:rPr>
        <w:t>».</w:t>
      </w:r>
    </w:p>
    <w:p>
      <w:pPr>
        <w:pStyle w:val="Heading3"/>
        <w:numPr>
          <w:ilvl w:val="2"/>
          <w:numId w:val="1"/>
        </w:numPr>
        <w:rPr/>
      </w:pPr>
      <w:bookmarkStart w:id="1727" w:name="__RefHeading___Toc2635729_211673320"/>
      <w:bookmarkStart w:id="1728" w:name="_Toc782"/>
      <w:bookmarkEnd w:id="1727"/>
      <w:r>
        <w:rPr/>
        <w:t>771</w:t>
      </w:r>
      <w:r>
        <w:rPr>
          <w:rtl w:val="true"/>
        </w:rPr>
        <w:t xml:space="preserve"> </w:t>
      </w:r>
      <w:r>
        <w:rPr>
          <w:rtl w:val="true"/>
        </w:rPr>
        <w:t>وَزِیرُ الرَّسُولِ فِی الدُّنْیا</w:t>
      </w:r>
      <w:bookmarkEnd w:id="1728"/>
    </w:p>
    <w:p>
      <w:pPr>
        <w:pStyle w:val="BookText"/>
        <w:rPr/>
      </w:pPr>
      <w:r>
        <w:rPr>
          <w:rFonts w:ascii="IRNazanin" w:hAnsi="IRNazanin" w:eastAsia="IRNazanin"/>
          <w:color w:val="111111"/>
          <w:sz w:val="28"/>
          <w:sz w:val="28"/>
          <w:szCs w:val="28"/>
          <w:rtl w:val="true"/>
          <w:lang w:bidi="fa-IR"/>
        </w:rPr>
        <w:t>وزیر رسول خداصلی الله علیه وآله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الرَّسُولِ فِی الْآخِرَةِ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Heading3"/>
        <w:numPr>
          <w:ilvl w:val="2"/>
          <w:numId w:val="1"/>
        </w:numPr>
        <w:rPr/>
      </w:pPr>
      <w:bookmarkStart w:id="1729" w:name="__RefHeading___Toc2635731_211673320"/>
      <w:bookmarkStart w:id="1730" w:name="_Toc783"/>
      <w:bookmarkEnd w:id="1729"/>
      <w:r>
        <w:rPr/>
        <w:t>772</w:t>
      </w:r>
      <w:r>
        <w:rPr>
          <w:rtl w:val="true"/>
        </w:rPr>
        <w:t xml:space="preserve"> </w:t>
      </w:r>
      <w:r>
        <w:rPr>
          <w:rtl w:val="true"/>
        </w:rPr>
        <w:t>الْوَصِی‌</w:t>
      </w:r>
      <w:bookmarkEnd w:id="1730"/>
    </w:p>
    <w:p>
      <w:pPr>
        <w:pStyle w:val="BookText"/>
        <w:rPr/>
      </w:pPr>
      <w:r>
        <w:rPr>
          <w:rFonts w:ascii="IRNazanin" w:hAnsi="IRNazanin" w:eastAsia="IRNazanin"/>
          <w:color w:val="111111"/>
          <w:sz w:val="28"/>
          <w:sz w:val="28"/>
          <w:szCs w:val="28"/>
          <w:rtl w:val="true"/>
          <w:lang w:bidi="fa-IR"/>
        </w:rPr>
        <w:t>جانشین؛ کسی که وصایا و سفارشات خود را به او می‌کنیم، تا به انجام امور وی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جانب خدای تعالی آن‌قدر این خطاب را به امیرمؤمنان‌علیه السلام کرده بود، که هرگاه به طور مطلق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اذهان به جانب امام علی‌علیه السلام متوجه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متعددی نقل شده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این امر نیز به فرمان خدای تعالی بوده؛ چنان که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أُوصِیتُ إِلَیکَ بِأَمْرِ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هستی و من نیز به امر خداوند به تو وصیت می‌کنم</w:t>
      </w:r>
      <w:r>
        <w:rPr>
          <w:rFonts w:eastAsia="IRNazanin" w:cs="IRNazanin"/>
          <w:color w:val="111111"/>
          <w:sz w:val="28"/>
          <w:szCs w:val="28"/>
          <w:rtl w:val="true"/>
          <w:lang w:bidi="fa-IR"/>
        </w:rPr>
        <w:t>».</w:t>
      </w:r>
    </w:p>
    <w:p>
      <w:pPr>
        <w:pStyle w:val="Heading3"/>
        <w:numPr>
          <w:ilvl w:val="2"/>
          <w:numId w:val="1"/>
        </w:numPr>
        <w:rPr/>
      </w:pPr>
      <w:bookmarkStart w:id="1731" w:name="__RefHeading___Toc2635733_211673320"/>
      <w:bookmarkStart w:id="1732" w:name="_Toc784"/>
      <w:bookmarkEnd w:id="1731"/>
      <w:r>
        <w:rPr/>
        <w:t>773</w:t>
      </w:r>
      <w:r>
        <w:rPr>
          <w:rtl w:val="true"/>
        </w:rPr>
        <w:t xml:space="preserve"> </w:t>
      </w:r>
      <w:r>
        <w:rPr>
          <w:rtl w:val="true"/>
        </w:rPr>
        <w:t>وَصِی رَسُولِ اللَّهِ‌</w:t>
      </w:r>
      <w:bookmarkEnd w:id="1732"/>
    </w:p>
    <w:p>
      <w:pPr>
        <w:pStyle w:val="BookText"/>
        <w:rPr/>
      </w:pPr>
      <w:r>
        <w:rPr>
          <w:rFonts w:ascii="IRNazanin" w:hAnsi="IRNazanin" w:eastAsia="IRNazanin"/>
          <w:color w:val="111111"/>
          <w:sz w:val="28"/>
          <w:sz w:val="28"/>
          <w:szCs w:val="28"/>
          <w:rtl w:val="true"/>
          <w:lang w:bidi="fa-IR"/>
        </w:rPr>
        <w:t>از القاب آسمانی امیرمؤمنان‌علیه السلام است که رسول خداصلی الله علیه وآله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با چنان شکوه و عظمتی می‌آیی که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فرشته است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 داده می‌شود که چنین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 أَبِی‌طالِبٍ وَصِی رَسُولِ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علی‌علیه السلام، فرزند ابوطالب جانشین رسول خداست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آن جناب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وَصِی رَسُولِ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وصی پیامبر پروردگار جهانیان</w:t>
      </w:r>
      <w:r>
        <w:rPr>
          <w:rFonts w:eastAsia="IRNazanin" w:cs="IRNazanin"/>
          <w:color w:val="111111"/>
          <w:sz w:val="28"/>
          <w:szCs w:val="28"/>
          <w:rtl w:val="true"/>
          <w:lang w:bidi="fa-IR"/>
        </w:rPr>
        <w:t>».</w:t>
      </w:r>
    </w:p>
    <w:p>
      <w:pPr>
        <w:pStyle w:val="Heading3"/>
        <w:numPr>
          <w:ilvl w:val="2"/>
          <w:numId w:val="1"/>
        </w:numPr>
        <w:rPr/>
      </w:pPr>
      <w:bookmarkStart w:id="1733" w:name="__RefHeading___Toc2635735_211673320"/>
      <w:bookmarkStart w:id="1734" w:name="_Toc785"/>
      <w:bookmarkEnd w:id="1733"/>
      <w:r>
        <w:rPr/>
        <w:t>774</w:t>
      </w:r>
      <w:r>
        <w:rPr>
          <w:rtl w:val="true"/>
        </w:rPr>
        <w:t xml:space="preserve"> </w:t>
      </w:r>
      <w:r>
        <w:rPr>
          <w:rtl w:val="true"/>
        </w:rPr>
        <w:t>وَصِی الْمُصْطَفی‌</w:t>
      </w:r>
      <w:bookmarkEnd w:id="1734"/>
    </w:p>
    <w:p>
      <w:pPr>
        <w:pStyle w:val="BookText"/>
        <w:rPr/>
      </w:pPr>
      <w:r>
        <w:rPr>
          <w:rFonts w:ascii="IRNazanin" w:hAnsi="IRNazanin" w:eastAsia="IRNazanin"/>
          <w:color w:val="111111"/>
          <w:sz w:val="28"/>
          <w:sz w:val="28"/>
          <w:szCs w:val="28"/>
          <w:rtl w:val="true"/>
          <w:lang w:bidi="fa-IR"/>
        </w:rPr>
        <w:t>مصطفی لقب پیامبرصلی الله علیه وآله است و امام علی‌علیه السلام جانشین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تابلوی ورودی بهشت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عَلِی وَصِی الْمُصْطَفی ؛</w:t>
      </w:r>
      <w:r>
        <w:rPr>
          <w:rStyle w:val="FootnoteAnchor"/>
          <w:rtl w:val="true"/>
        </w:rPr>
        <w:footnoteReference w:id="9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رسول‌خدا و علی‌وصی مصطفی‌است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کتب اهل سنّت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اشعار فراوانی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علی‌علیه السلام سروده شده است</w:t>
      </w:r>
      <w:r>
        <w:rPr>
          <w:rFonts w:eastAsia="IRNazanin" w:cs="IRNazanin"/>
          <w:color w:val="111111"/>
          <w:sz w:val="28"/>
          <w:szCs w:val="28"/>
          <w:rtl w:val="true"/>
          <w:lang w:bidi="fa-IR"/>
        </w:rPr>
        <w:t>.</w:t>
      </w:r>
      <w:r>
        <w:rPr>
          <w:rStyle w:val="FootnoteAnchor"/>
          <w:rtl w:val="true"/>
        </w:rPr>
        <w:footnoteReference w:id="993"/>
      </w:r>
      <w:bookmarkStart w:id="1735" w:name="pg310_631"/>
    </w:p>
    <w:p>
      <w:pPr>
        <w:pStyle w:val="Heading3"/>
        <w:numPr>
          <w:ilvl w:val="2"/>
          <w:numId w:val="1"/>
        </w:numPr>
        <w:rPr/>
      </w:pPr>
      <w:bookmarkStart w:id="1736" w:name="__RefHeading___Toc2635737_211673320"/>
      <w:bookmarkStart w:id="1737" w:name="_Toc786"/>
      <w:bookmarkEnd w:id="1735"/>
      <w:bookmarkEnd w:id="1736"/>
      <w:r>
        <w:rPr/>
        <w:t>775</w:t>
      </w:r>
      <w:r>
        <w:rPr>
          <w:rtl w:val="true"/>
        </w:rPr>
        <w:t xml:space="preserve"> </w:t>
      </w:r>
      <w:r>
        <w:rPr>
          <w:rtl w:val="true"/>
        </w:rPr>
        <w:t>وِقایةُ الرَّسُولِ‌</w:t>
      </w:r>
      <w:bookmarkEnd w:id="1737"/>
    </w:p>
    <w:p>
      <w:pPr>
        <w:pStyle w:val="BookText"/>
        <w:rPr/>
      </w:pPr>
      <w:r>
        <w:rPr>
          <w:rFonts w:ascii="IRNazanin" w:hAnsi="IRNazanin" w:eastAsia="IRNazanin"/>
          <w:color w:val="111111"/>
          <w:sz w:val="28"/>
          <w:sz w:val="28"/>
          <w:szCs w:val="28"/>
          <w:rtl w:val="true"/>
          <w:lang w:bidi="fa-IR"/>
        </w:rPr>
        <w:t>حافظ و سپر و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از جانب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قَدْ اِنْفَرَدَ عَنِ الْخَلْقِ بِالْبَیتُوتَةِ عَلی فِراشِ مُحَمَّدٍ وَوِقایةِ رُوْحِهِ 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علی‌علیه السلام بود که شب‌را در بستر رسول خداصلی الله علیه وآله خوابید و با به خطر انداختن جان خود، از جان پیامبر محافظت کرد</w:t>
      </w:r>
      <w:r>
        <w:rPr>
          <w:rFonts w:eastAsia="IRNazanin" w:cs="IRNazanin"/>
          <w:color w:val="111111"/>
          <w:sz w:val="28"/>
          <w:szCs w:val="28"/>
          <w:rtl w:val="true"/>
          <w:lang w:bidi="fa-IR"/>
        </w:rPr>
        <w:t>».</w:t>
      </w:r>
    </w:p>
    <w:p>
      <w:pPr>
        <w:pStyle w:val="Heading3"/>
        <w:numPr>
          <w:ilvl w:val="2"/>
          <w:numId w:val="1"/>
        </w:numPr>
        <w:rPr/>
      </w:pPr>
      <w:bookmarkStart w:id="1738" w:name="__RefHeading___Toc2635739_211673320"/>
      <w:bookmarkStart w:id="1739" w:name="_Toc787"/>
      <w:bookmarkEnd w:id="1738"/>
      <w:r>
        <w:rPr/>
        <w:t>776</w:t>
      </w:r>
      <w:r>
        <w:rPr>
          <w:rtl w:val="true"/>
        </w:rPr>
        <w:t xml:space="preserve"> </w:t>
      </w:r>
      <w:r>
        <w:rPr>
          <w:rtl w:val="true"/>
        </w:rPr>
        <w:t>وِلایتُهُ حِصْنُ اللَّهِ‌</w:t>
      </w:r>
      <w:bookmarkEnd w:id="1739"/>
    </w:p>
    <w:p>
      <w:pPr>
        <w:pStyle w:val="BookText"/>
        <w:rPr/>
      </w:pPr>
      <w:r>
        <w:rPr>
          <w:rFonts w:ascii="IRNazanin" w:hAnsi="IRNazanin" w:eastAsia="IRNazanin"/>
          <w:color w:val="111111"/>
          <w:sz w:val="28"/>
          <w:sz w:val="28"/>
          <w:szCs w:val="28"/>
          <w:rtl w:val="true"/>
          <w:lang w:bidi="fa-IR"/>
        </w:rPr>
        <w:t>ولایت علی‌علیه السلام دژ و قلعه محکم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 داخل شود، از هر گزندی در امان و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جبرئیل و میکائیل و اسرافیل و لوح و قلم و از خداوند نقل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حِصْنِی فَمَنْ‌دَخَلَ حِصْنِی أَمِنَ مِنْ عَذابِی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علی‌علیه السلام دژ محکم من است، هرکه در دژ من وارد شود، از عذاب ایمن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1740" w:name="__RefHeading___Toc2635741_211673320"/>
      <w:bookmarkStart w:id="1741" w:name="_Toc788"/>
      <w:bookmarkEnd w:id="1740"/>
      <w:r>
        <w:rPr/>
        <w:t>777</w:t>
      </w:r>
      <w:r>
        <w:rPr>
          <w:rtl w:val="true"/>
        </w:rPr>
        <w:t xml:space="preserve"> </w:t>
      </w:r>
      <w:r>
        <w:rPr>
          <w:rtl w:val="true"/>
        </w:rPr>
        <w:t>وِلایتُهُ وِلایةُ اللَّهِ‌</w:t>
      </w:r>
      <w:bookmarkEnd w:id="1741"/>
    </w:p>
    <w:p>
      <w:pPr>
        <w:pStyle w:val="BookText"/>
        <w:rPr/>
      </w:pPr>
      <w:r>
        <w:rPr>
          <w:rFonts w:ascii="IRNazanin" w:hAnsi="IRNazanin" w:eastAsia="IRNazanin"/>
          <w:color w:val="111111"/>
          <w:sz w:val="28"/>
          <w:sz w:val="28"/>
          <w:szCs w:val="28"/>
          <w:rtl w:val="true"/>
          <w:lang w:bidi="fa-IR"/>
        </w:rPr>
        <w:t>ولایت امیرالمؤمنین‌علیه السلام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اِتّباعُهُ فَرِیضَةُ اللَّهِ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742" w:name="__RefHeading___Toc2635743_211673320"/>
      <w:bookmarkStart w:id="1743" w:name="_Toc789"/>
      <w:bookmarkEnd w:id="1742"/>
      <w:r>
        <w:rPr/>
        <w:t>778</w:t>
      </w:r>
      <w:r>
        <w:rPr>
          <w:rtl w:val="true"/>
        </w:rPr>
        <w:t xml:space="preserve"> </w:t>
      </w:r>
      <w:r>
        <w:rPr>
          <w:rtl w:val="true"/>
        </w:rPr>
        <w:t>وِلایتُهُ وِلایةُ الرَّسُولِ‌</w:t>
      </w:r>
      <w:bookmarkEnd w:id="1743"/>
    </w:p>
    <w:p>
      <w:pPr>
        <w:pStyle w:val="BookText"/>
        <w:rPr/>
      </w:pPr>
      <w:r>
        <w:rPr>
          <w:rFonts w:ascii="IRNazanin" w:hAnsi="IRNazanin" w:eastAsia="IRNazanin"/>
          <w:color w:val="111111"/>
          <w:sz w:val="28"/>
          <w:sz w:val="28"/>
          <w:szCs w:val="28"/>
          <w:rtl w:val="true"/>
          <w:lang w:bidi="fa-IR"/>
        </w:rPr>
        <w:t>کسی که ولایتش، ولایت رسول خداصلی الله علیه وآله و از جانب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علیه وآله درمواردمختلف، به‌خصوص در روز غدیر، خطاب به مسلمانان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مولای اویم، پس علی‌علیه السلام مولای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تواتر در تمام کتب شیعه و اکثر کتب اهل سنّت ذکر شده است</w:t>
      </w:r>
      <w:r>
        <w:rPr>
          <w:rFonts w:eastAsia="IRNazanin" w:cs="IRNazanin"/>
          <w:color w:val="111111"/>
          <w:sz w:val="28"/>
          <w:szCs w:val="28"/>
          <w:rtl w:val="true"/>
          <w:lang w:bidi="fa-IR"/>
        </w:rPr>
        <w:t>.</w:t>
      </w:r>
    </w:p>
    <w:p>
      <w:pPr>
        <w:pStyle w:val="Heading3"/>
        <w:numPr>
          <w:ilvl w:val="2"/>
          <w:numId w:val="1"/>
        </w:numPr>
        <w:rPr/>
      </w:pPr>
      <w:bookmarkStart w:id="1744" w:name="__RefHeading___Toc2635745_211673320"/>
      <w:bookmarkStart w:id="1745" w:name="_Toc790"/>
      <w:bookmarkEnd w:id="1744"/>
      <w:r>
        <w:rPr/>
        <w:t>779</w:t>
      </w:r>
      <w:r>
        <w:rPr>
          <w:rtl w:val="true"/>
        </w:rPr>
        <w:t xml:space="preserve"> </w:t>
      </w:r>
      <w:r>
        <w:rPr>
          <w:rtl w:val="true"/>
        </w:rPr>
        <w:t>الْوَلِی‌</w:t>
      </w:r>
      <w:bookmarkEnd w:id="1745"/>
    </w:p>
    <w:p>
      <w:pPr>
        <w:pStyle w:val="BookText"/>
        <w:rPr/>
      </w:pPr>
      <w:r>
        <w:rPr>
          <w:rFonts w:ascii="IRNazanin" w:hAnsi="IRNazanin" w:eastAsia="IRNazanin"/>
          <w:color w:val="111111"/>
          <w:sz w:val="28"/>
          <w:sz w:val="28"/>
          <w:szCs w:val="28"/>
          <w:rtl w:val="true"/>
          <w:lang w:bidi="fa-IR"/>
        </w:rPr>
        <w:t>سرپرست 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746" w:name="__RefHeading___Toc2635747_211673320"/>
      <w:bookmarkStart w:id="1747" w:name="_Toc791"/>
      <w:bookmarkEnd w:id="1746"/>
      <w:r>
        <w:rPr/>
        <w:t>780</w:t>
      </w:r>
      <w:r>
        <w:rPr>
          <w:rtl w:val="true"/>
        </w:rPr>
        <w:t xml:space="preserve"> </w:t>
      </w:r>
      <w:r>
        <w:rPr>
          <w:rtl w:val="true"/>
        </w:rPr>
        <w:t>وَلِی اللَّهِ‌</w:t>
      </w:r>
      <w:bookmarkEnd w:id="1747"/>
    </w:p>
    <w:p>
      <w:pPr>
        <w:pStyle w:val="BookText"/>
        <w:rPr/>
      </w:pPr>
      <w:r>
        <w:rPr>
          <w:rFonts w:ascii="IRNazanin" w:hAnsi="IRNazanin" w:eastAsia="IRNazanin"/>
          <w:color w:val="111111"/>
          <w:sz w:val="28"/>
          <w:sz w:val="28"/>
          <w:szCs w:val="28"/>
          <w:rtl w:val="true"/>
          <w:lang w:bidi="fa-IR"/>
        </w:rPr>
        <w:t>ابن‌مسعود از رسول خداصلی الله علیه وآله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بهشت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خداصلی الله علیه وآله نیز این‌گونه شهادت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 اللَّهِ وَأَوْلِیاءُ عَلِی‌ّ الْمُفْلِحُونَ وَالْفائِزُونَ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ولی خدا است و دوستان او نیز رستگارانند و به فوز الهی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نیز چنین آمده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لَکَ یا وَلِی اللَّهِ وَوَلِی رَسُولِهِ صَلَّی اللَّهُ عَلَیهِ وَآلِهِ بِالْبَلاغِ وَالْأَدآءِ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8"/>
      </w:r>
      <w:bookmarkStart w:id="1748" w:name="pg310_632"/>
    </w:p>
    <w:p>
      <w:pPr>
        <w:pStyle w:val="BookText"/>
        <w:rPr/>
      </w:pPr>
      <w:bookmarkEnd w:id="17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گواهی‌می‌دهم برای‌تو ای ولی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تبلیغ و رسالت خود را ادا نمودی</w:t>
      </w:r>
      <w:r>
        <w:rPr>
          <w:rFonts w:eastAsia="IRNazanin" w:cs="IRNazanin"/>
          <w:color w:val="111111"/>
          <w:sz w:val="28"/>
          <w:szCs w:val="28"/>
          <w:rtl w:val="true"/>
          <w:lang w:bidi="fa-IR"/>
        </w:rPr>
        <w:t>».</w:t>
      </w:r>
    </w:p>
    <w:p>
      <w:pPr>
        <w:pStyle w:val="Heading3"/>
        <w:numPr>
          <w:ilvl w:val="2"/>
          <w:numId w:val="1"/>
        </w:numPr>
        <w:rPr/>
      </w:pPr>
      <w:bookmarkStart w:id="1749" w:name="__RefHeading___Toc2635749_211673320"/>
      <w:bookmarkStart w:id="1750" w:name="_Toc792"/>
      <w:bookmarkEnd w:id="1749"/>
      <w:r>
        <w:rPr/>
        <w:t>781</w:t>
      </w:r>
      <w:r>
        <w:rPr>
          <w:rtl w:val="true"/>
        </w:rPr>
        <w:t xml:space="preserve"> </w:t>
      </w:r>
      <w:r>
        <w:rPr>
          <w:rtl w:val="true"/>
        </w:rPr>
        <w:t>وَلِی رَسُولِ اللَّهِ‌</w:t>
      </w:r>
      <w:bookmarkEnd w:id="1750"/>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وَلِیی، وَوَلِیی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من هستی و ولی من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Heading3"/>
        <w:numPr>
          <w:ilvl w:val="2"/>
          <w:numId w:val="1"/>
        </w:numPr>
        <w:rPr/>
      </w:pPr>
      <w:bookmarkStart w:id="1751" w:name="__RefHeading___Toc2635751_211673320"/>
      <w:bookmarkStart w:id="1752" w:name="_Toc793"/>
      <w:bookmarkEnd w:id="1751"/>
      <w:r>
        <w:rPr/>
        <w:t>782</w:t>
      </w:r>
      <w:r>
        <w:rPr>
          <w:rtl w:val="true"/>
        </w:rPr>
        <w:t xml:space="preserve"> </w:t>
      </w:r>
      <w:r>
        <w:rPr>
          <w:rtl w:val="true"/>
        </w:rPr>
        <w:t>وَلِی کُلِ‌ّ مُؤْمِنٍ‌</w:t>
      </w:r>
      <w:bookmarkEnd w:id="1752"/>
    </w:p>
    <w:p>
      <w:pPr>
        <w:pStyle w:val="BookText"/>
        <w:rPr/>
      </w:pPr>
      <w:r>
        <w:rPr>
          <w:rFonts w:ascii="IRNazanin" w:hAnsi="IRNazanin" w:eastAsia="IRNazanin"/>
          <w:color w:val="111111"/>
          <w:sz w:val="28"/>
          <w:sz w:val="28"/>
          <w:szCs w:val="28"/>
          <w:rtl w:val="true"/>
          <w:lang w:bidi="fa-IR"/>
        </w:rPr>
        <w:t>پیامبر اکرم‌صلی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تعالی است که امام علی‌علیه السلام را ولی هر مؤمنی بعد از من قرار داده است</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کُلِ‌ّ مُؤْمِنٍ وَمُؤْمِنَةٍ وَوَلِی کُلِ‌ّ مُؤْمِنٍ وَمُؤْمِنَةٍ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امام هر مرد و زن مؤمنی هستی و نیز ولی هر مرد و زن مؤمن بعد از من هستی</w:t>
      </w:r>
      <w:r>
        <w:rPr>
          <w:rFonts w:eastAsia="IRNazanin" w:cs="IRNazanin"/>
          <w:color w:val="111111"/>
          <w:sz w:val="28"/>
          <w:szCs w:val="28"/>
          <w:rtl w:val="true"/>
          <w:lang w:bidi="fa-IR"/>
        </w:rPr>
        <w:t>».</w:t>
      </w:r>
    </w:p>
    <w:p>
      <w:pPr>
        <w:pStyle w:val="Heading3"/>
        <w:numPr>
          <w:ilvl w:val="2"/>
          <w:numId w:val="1"/>
        </w:numPr>
        <w:rPr/>
      </w:pPr>
      <w:bookmarkStart w:id="1753" w:name="__RefHeading___Toc2635753_211673320"/>
      <w:bookmarkStart w:id="1754" w:name="_Toc794"/>
      <w:bookmarkEnd w:id="1753"/>
      <w:r>
        <w:rPr/>
        <w:t>783</w:t>
      </w:r>
      <w:r>
        <w:rPr>
          <w:rtl w:val="true"/>
        </w:rPr>
        <w:t xml:space="preserve"> </w:t>
      </w:r>
      <w:r>
        <w:rPr>
          <w:rtl w:val="true"/>
        </w:rPr>
        <w:t>وَلِی کُلِ‌ّ مُؤْمِنَةٍ</w:t>
      </w:r>
      <w:bookmarkEnd w:id="1754"/>
    </w:p>
    <w:p>
      <w:pPr>
        <w:pStyle w:val="BookText"/>
        <w:rPr/>
      </w:pPr>
      <w:r>
        <w:rPr>
          <w:rFonts w:ascii="IRNazanin" w:hAnsi="IRNazanin" w:eastAsia="IRNazanin"/>
          <w:color w:val="111111"/>
          <w:sz w:val="28"/>
          <w:sz w:val="28"/>
          <w:szCs w:val="28"/>
          <w:rtl w:val="true"/>
          <w:lang w:bidi="fa-IR"/>
        </w:rPr>
        <w:t>آن حضرت بر هر زن مؤمنی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 مُؤْمِنٍ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Heading3"/>
        <w:numPr>
          <w:ilvl w:val="2"/>
          <w:numId w:val="1"/>
        </w:numPr>
        <w:rPr/>
      </w:pPr>
      <w:bookmarkStart w:id="1755" w:name="__RefHeading___Toc2635755_211673320"/>
      <w:bookmarkStart w:id="1756" w:name="_Toc795"/>
      <w:bookmarkEnd w:id="1755"/>
      <w:r>
        <w:rPr/>
        <w:t>784</w:t>
      </w:r>
      <w:r>
        <w:rPr>
          <w:rtl w:val="true"/>
        </w:rPr>
        <w:t xml:space="preserve"> </w:t>
      </w:r>
      <w:r>
        <w:rPr>
          <w:rtl w:val="true"/>
        </w:rPr>
        <w:t>وَلِی الْمُؤْمِنِینَ‌</w:t>
      </w:r>
      <w:bookmarkEnd w:id="1756"/>
    </w:p>
    <w:p>
      <w:pPr>
        <w:pStyle w:val="BookText"/>
        <w:rPr/>
      </w:pPr>
      <w:r>
        <w:rPr>
          <w:rFonts w:ascii="IRNazanin" w:hAnsi="IRNazanin" w:eastAsia="IRNazanin"/>
          <w:color w:val="111111"/>
          <w:sz w:val="28"/>
          <w:sz w:val="28"/>
          <w:szCs w:val="28"/>
          <w:rtl w:val="true"/>
          <w:lang w:bidi="fa-IR"/>
        </w:rPr>
        <w:t>رسول خداصلی الله علیه وآله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وَلِی الْمُؤْمِنِینَ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بعد از من، ولی و سرپرست مؤمنین هستی</w:t>
      </w:r>
      <w:r>
        <w:rPr>
          <w:rFonts w:eastAsia="IRNazanin" w:cs="IRNazanin"/>
          <w:color w:val="111111"/>
          <w:sz w:val="28"/>
          <w:szCs w:val="28"/>
          <w:rtl w:val="true"/>
          <w:lang w:bidi="fa-IR"/>
        </w:rPr>
        <w:t>».</w:t>
      </w:r>
    </w:p>
    <w:p>
      <w:pPr>
        <w:pStyle w:val="Heading3"/>
        <w:numPr>
          <w:ilvl w:val="2"/>
          <w:numId w:val="1"/>
        </w:numPr>
        <w:rPr/>
      </w:pPr>
      <w:bookmarkStart w:id="1757" w:name="__RefHeading___Toc2635757_211673320"/>
      <w:bookmarkStart w:id="1758" w:name="_Toc796"/>
      <w:bookmarkEnd w:id="1757"/>
      <w:r>
        <w:rPr/>
        <w:t>785</w:t>
      </w:r>
      <w:r>
        <w:rPr>
          <w:rtl w:val="true"/>
        </w:rPr>
        <w:t xml:space="preserve"> </w:t>
      </w:r>
      <w:r>
        <w:rPr>
          <w:rtl w:val="true"/>
        </w:rPr>
        <w:t>وَلِی الْمُتَّقِینَ‌</w:t>
      </w:r>
      <w:bookmarkEnd w:id="1758"/>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آن‌گاه که به محضر الهی رسیدم، خدای تعالی سه خصلت را در علی‌علیه السلام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سَیدُ الْمُسْلِمِینَ وَوَلِی الْمُتَّقِینَ وَقائِدُ الْغُرِّ الْمُحَجَّلِینَ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سید و سرور مسلمانان و سرپرست و ولی پرهیزکاران و پیشوای روسفیدان است</w:t>
      </w:r>
      <w:r>
        <w:rPr>
          <w:rFonts w:eastAsia="IRNazanin" w:cs="IRNazanin"/>
          <w:color w:val="111111"/>
          <w:sz w:val="28"/>
          <w:szCs w:val="28"/>
          <w:rtl w:val="true"/>
          <w:lang w:bidi="fa-IR"/>
        </w:rPr>
        <w:t>».</w:t>
      </w:r>
    </w:p>
    <w:p>
      <w:pPr>
        <w:pStyle w:val="Heading3"/>
        <w:numPr>
          <w:ilvl w:val="2"/>
          <w:numId w:val="1"/>
        </w:numPr>
        <w:rPr/>
      </w:pPr>
      <w:bookmarkStart w:id="1759" w:name="__RefHeading___Toc2635759_211673320"/>
      <w:bookmarkStart w:id="1760" w:name="_Toc797"/>
      <w:bookmarkEnd w:id="1759"/>
      <w:r>
        <w:rPr/>
        <w:t>786</w:t>
      </w:r>
      <w:r>
        <w:rPr>
          <w:rtl w:val="true"/>
        </w:rPr>
        <w:t xml:space="preserve"> </w:t>
      </w:r>
      <w:r>
        <w:rPr>
          <w:rtl w:val="true"/>
        </w:rPr>
        <w:t>وَلِیهُ مُسْتَوْجَبُ الْجَنَّةِ</w:t>
      </w:r>
      <w:bookmarkEnd w:id="1760"/>
    </w:p>
    <w:p>
      <w:pPr>
        <w:pStyle w:val="BookText"/>
        <w:rPr/>
      </w:pPr>
      <w:r>
        <w:rPr>
          <w:rFonts w:ascii="IRNazanin" w:hAnsi="IRNazanin" w:eastAsia="IRNazanin"/>
          <w:color w:val="111111"/>
          <w:sz w:val="28"/>
          <w:sz w:val="28"/>
          <w:szCs w:val="28"/>
          <w:rtl w:val="true"/>
          <w:lang w:bidi="fa-IR"/>
        </w:rPr>
        <w:t>هرکه ولایت امام علی‌علیه السلام را بپذیرد، بهشت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عَدُوُّهُ مُسْتَحِقُّ النّارِ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3"/>
        <w:numPr>
          <w:ilvl w:val="2"/>
          <w:numId w:val="1"/>
        </w:numPr>
        <w:rPr/>
      </w:pPr>
      <w:bookmarkStart w:id="1761" w:name="__RefHeading___Toc2635761_211673320"/>
      <w:bookmarkStart w:id="1762" w:name="_Toc798"/>
      <w:bookmarkEnd w:id="1761"/>
      <w:r>
        <w:rPr/>
        <w:t>787</w:t>
      </w:r>
      <w:r>
        <w:rPr>
          <w:rtl w:val="true"/>
        </w:rPr>
        <w:t xml:space="preserve"> </w:t>
      </w:r>
      <w:r>
        <w:rPr>
          <w:rtl w:val="true"/>
        </w:rPr>
        <w:t>وَلیهُ وَلِی اللَّهِ‌</w:t>
      </w:r>
      <w:bookmarkEnd w:id="1762"/>
    </w:p>
    <w:p>
      <w:pPr>
        <w:pStyle w:val="BookText"/>
        <w:rPr/>
      </w:pPr>
      <w:r>
        <w:rPr>
          <w:rFonts w:ascii="IRNazanin" w:hAnsi="IRNazanin" w:eastAsia="IRNazanin"/>
          <w:color w:val="111111"/>
          <w:sz w:val="28"/>
          <w:sz w:val="28"/>
          <w:szCs w:val="28"/>
          <w:rtl w:val="true"/>
          <w:lang w:bidi="fa-IR"/>
        </w:rPr>
        <w:t>دوست او دوست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عَدُوُّهُ عَدُوُّ اللَّهِ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Heading3"/>
        <w:numPr>
          <w:ilvl w:val="2"/>
          <w:numId w:val="1"/>
        </w:numPr>
        <w:rPr/>
      </w:pPr>
      <w:bookmarkStart w:id="1763" w:name="__RefHeading___Toc2635763_211673320"/>
      <w:bookmarkStart w:id="1764" w:name="_Toc799"/>
      <w:bookmarkEnd w:id="1763"/>
      <w:r>
        <w:rPr/>
        <w:t>788</w:t>
      </w:r>
      <w:r>
        <w:rPr>
          <w:rtl w:val="true"/>
        </w:rPr>
        <w:t xml:space="preserve"> </w:t>
      </w:r>
      <w:r>
        <w:rPr>
          <w:rtl w:val="true"/>
        </w:rPr>
        <w:t>وَیلٌ لِمُبْغِضِهِ‌</w:t>
      </w:r>
      <w:bookmarkEnd w:id="1764"/>
    </w:p>
    <w:p>
      <w:pPr>
        <w:pStyle w:val="BookText"/>
        <w:rPr/>
      </w:pPr>
      <w:r>
        <w:rPr>
          <w:rFonts w:ascii="IRNazanin" w:hAnsi="IRNazanin" w:eastAsia="IRNazanin"/>
          <w:color w:val="111111"/>
          <w:sz w:val="28"/>
          <w:sz w:val="28"/>
          <w:szCs w:val="28"/>
          <w:rtl w:val="true"/>
          <w:lang w:bidi="fa-IR"/>
        </w:rPr>
        <w:t>رسول خداصلی الله علیه وآله خطاب به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وَالْوَیلُ لِمَنْ أَبْغَضَکَ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آقا و سرور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آن‌که بعد از من، با تو دشمنی کند</w:t>
      </w:r>
      <w:r>
        <w:rPr>
          <w:rFonts w:eastAsia="IRNazanin" w:cs="IRNazanin"/>
          <w:color w:val="111111"/>
          <w:sz w:val="28"/>
          <w:szCs w:val="28"/>
          <w:rtl w:val="true"/>
          <w:lang w:bidi="fa-IR"/>
        </w:rPr>
        <w:t>».</w:t>
      </w:r>
    </w:p>
    <w:p>
      <w:pPr>
        <w:pStyle w:val="Heading3"/>
        <w:numPr>
          <w:ilvl w:val="2"/>
          <w:numId w:val="1"/>
        </w:numPr>
        <w:rPr/>
      </w:pPr>
      <w:bookmarkStart w:id="1765" w:name="__RefHeading___Toc2635765_211673320"/>
      <w:bookmarkStart w:id="1766" w:name="_Toc800"/>
      <w:bookmarkEnd w:id="1765"/>
      <w:r>
        <w:rPr/>
        <w:t>789</w:t>
      </w:r>
      <w:r>
        <w:rPr>
          <w:rtl w:val="true"/>
        </w:rPr>
        <w:t xml:space="preserve"> </w:t>
      </w:r>
      <w:r>
        <w:rPr>
          <w:rtl w:val="true"/>
        </w:rPr>
        <w:t>الْهادِی‌</w:t>
      </w:r>
      <w:bookmarkEnd w:id="1766"/>
    </w:p>
    <w:p>
      <w:pPr>
        <w:pStyle w:val="BookText"/>
        <w:rPr/>
      </w:pPr>
      <w:r>
        <w:rPr>
          <w:rFonts w:ascii="IRNazanin" w:hAnsi="IRNazanin" w:eastAsia="IRNazanin"/>
          <w:color w:val="111111"/>
          <w:sz w:val="28"/>
          <w:sz w:val="28"/>
          <w:szCs w:val="28"/>
          <w:rtl w:val="true"/>
          <w:lang w:bidi="fa-IR"/>
        </w:rPr>
        <w:t>هدایت کننده و راهنمایی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یکی از اصحاب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بِعَلِی‌ّ؛ فَإِنَّهُ الْهادِی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5"/>
      </w:r>
      <w:bookmarkStart w:id="1767" w:name="pg310_633"/>
    </w:p>
    <w:p>
      <w:pPr>
        <w:pStyle w:val="BookText"/>
        <w:rPr/>
      </w:pPr>
      <w:bookmarkEnd w:id="17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ملازمت با علی‌علیه السلام، که او هدایت کننده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1768" w:name="__RefHeading___Toc2635767_211673320"/>
      <w:bookmarkStart w:id="1769" w:name="_Toc801"/>
      <w:bookmarkEnd w:id="1768"/>
      <w:r>
        <w:rPr/>
        <w:t>790</w:t>
      </w:r>
      <w:r>
        <w:rPr>
          <w:rtl w:val="true"/>
        </w:rPr>
        <w:t xml:space="preserve"> </w:t>
      </w:r>
      <w:r>
        <w:rPr>
          <w:rtl w:val="true"/>
        </w:rPr>
        <w:t>هارُونُ الْأُمَّةِ</w:t>
      </w:r>
      <w:bookmarkEnd w:id="1769"/>
    </w:p>
    <w:p>
      <w:pPr>
        <w:pStyle w:val="BookText"/>
        <w:rPr/>
      </w:pPr>
      <w:r>
        <w:rPr>
          <w:rFonts w:ascii="IRNazanin" w:hAnsi="IRNazanin" w:eastAsia="IRNazanin"/>
          <w:color w:val="111111"/>
          <w:sz w:val="28"/>
          <w:sz w:val="28"/>
          <w:szCs w:val="28"/>
          <w:rtl w:val="true"/>
          <w:lang w:bidi="fa-IR"/>
        </w:rPr>
        <w:t>رسول خداصلی الله علیه وآله درباره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صِدِّیقُ هذِهِ الْأُمَّةِ وَفارُوقُها وَمُحَدَّثُها وَإِنَّهُ هارُونُها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صدیق این امّت و فاروق و محدّث و هارون این امّت است</w:t>
      </w:r>
      <w:r>
        <w:rPr>
          <w:rFonts w:eastAsia="IRNazanin" w:cs="IRNazanin"/>
          <w:color w:val="111111"/>
          <w:sz w:val="28"/>
          <w:szCs w:val="28"/>
          <w:rtl w:val="true"/>
          <w:lang w:bidi="fa-IR"/>
        </w:rPr>
        <w:t>».</w:t>
      </w:r>
    </w:p>
    <w:p>
      <w:pPr>
        <w:pStyle w:val="Heading3"/>
        <w:numPr>
          <w:ilvl w:val="2"/>
          <w:numId w:val="1"/>
        </w:numPr>
        <w:rPr/>
      </w:pPr>
      <w:bookmarkStart w:id="1770" w:name="__RefHeading___Toc2635769_211673320"/>
      <w:bookmarkStart w:id="1771" w:name="_Toc802"/>
      <w:bookmarkEnd w:id="1770"/>
      <w:r>
        <w:rPr/>
        <w:t>791</w:t>
      </w:r>
      <w:r>
        <w:rPr>
          <w:rtl w:val="true"/>
        </w:rPr>
        <w:t xml:space="preserve"> </w:t>
      </w:r>
      <w:r>
        <w:rPr>
          <w:rtl w:val="true"/>
        </w:rPr>
        <w:t>یدُ اللَّهِ الْمَبْسُوطَةُ</w:t>
      </w:r>
      <w:bookmarkEnd w:id="1771"/>
    </w:p>
    <w:p>
      <w:pPr>
        <w:pStyle w:val="BookText"/>
        <w:rPr/>
      </w:pPr>
      <w:r>
        <w:rPr>
          <w:rFonts w:ascii="IRNazanin" w:hAnsi="IRNazanin" w:eastAsia="IRNazanin"/>
          <w:color w:val="111111"/>
          <w:sz w:val="28"/>
          <w:sz w:val="28"/>
          <w:szCs w:val="28"/>
          <w:rtl w:val="true"/>
          <w:lang w:bidi="fa-IR"/>
        </w:rPr>
        <w:t>دست گشوده خدا برای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الظّاهِرُ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1772" w:name="__RefHeading___Toc2635771_211673320"/>
      <w:bookmarkStart w:id="1773" w:name="_Toc803"/>
      <w:bookmarkEnd w:id="1772"/>
      <w:r>
        <w:rPr/>
        <w:t>792</w:t>
      </w:r>
      <w:r>
        <w:rPr>
          <w:rtl w:val="true"/>
        </w:rPr>
        <w:t xml:space="preserve"> </w:t>
      </w:r>
      <w:r>
        <w:rPr>
          <w:rtl w:val="true"/>
        </w:rPr>
        <w:t>یعْسُوبُ الدِّینِ‌</w:t>
      </w:r>
      <w:bookmarkEnd w:id="1773"/>
    </w:p>
    <w:p>
      <w:pPr>
        <w:pStyle w:val="BookText"/>
        <w:rPr/>
      </w:pPr>
      <w:r>
        <w:rPr>
          <w:rFonts w:ascii="IRNazanin" w:hAnsi="IRNazanin" w:eastAsia="IRNazanin"/>
          <w:color w:val="111111"/>
          <w:sz w:val="28"/>
          <w:sz w:val="28"/>
          <w:szCs w:val="28"/>
          <w:rtl w:val="true"/>
          <w:lang w:bidi="fa-IR"/>
        </w:rPr>
        <w:t>سید، رئیس، پیشوا و رهبر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رسول خداصلی الله علیه وآله خطاب به امیرمؤمنان‌علیه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یعْسُوبُ الدِّینِ، وَالْمالُ یعْسُوبُ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یعسوب دین هستی و مال نیز یعسوب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زیارت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یعْسُوبَ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یعسوب دین هستی</w:t>
      </w:r>
      <w:r>
        <w:rPr>
          <w:rFonts w:eastAsia="IRNazanin" w:cs="IRNazanin"/>
          <w:color w:val="111111"/>
          <w:sz w:val="28"/>
          <w:szCs w:val="28"/>
          <w:rtl w:val="true"/>
          <w:lang w:bidi="fa-IR"/>
        </w:rPr>
        <w:t>».</w:t>
      </w:r>
    </w:p>
    <w:p>
      <w:pPr>
        <w:pStyle w:val="Heading3"/>
        <w:numPr>
          <w:ilvl w:val="2"/>
          <w:numId w:val="1"/>
        </w:numPr>
        <w:rPr/>
      </w:pPr>
      <w:bookmarkStart w:id="1774" w:name="__RefHeading___Toc2635773_211673320"/>
      <w:bookmarkStart w:id="1775" w:name="_Toc804"/>
      <w:bookmarkEnd w:id="1774"/>
      <w:r>
        <w:rPr/>
        <w:t>793</w:t>
      </w:r>
      <w:r>
        <w:rPr>
          <w:rtl w:val="true"/>
        </w:rPr>
        <w:t xml:space="preserve"> </w:t>
      </w:r>
      <w:r>
        <w:rPr>
          <w:rtl w:val="true"/>
        </w:rPr>
        <w:t>یعْسُوبُ الْمُتَّقِینَ‌</w:t>
      </w:r>
      <w:bookmarkEnd w:id="1775"/>
    </w:p>
    <w:p>
      <w:pPr>
        <w:pStyle w:val="BookText"/>
        <w:rPr/>
      </w:pPr>
      <w:r>
        <w:rPr>
          <w:rFonts w:ascii="IRNazanin" w:hAnsi="IRNazanin" w:eastAsia="IRNazanin"/>
          <w:color w:val="111111"/>
          <w:sz w:val="28"/>
          <w:sz w:val="28"/>
          <w:szCs w:val="28"/>
          <w:rtl w:val="true"/>
          <w:lang w:bidi="fa-IR"/>
        </w:rPr>
        <w:t>رسول خداصلی الله علیه وآله خطاب به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أَمِیرُ الْمُؤْمِنِینَ وَإِمامُ الْمُسْلِمِینَ وَقائِدُ الْغُرِّ الْمُحَجَّلِینَ وَیعْسُوبُ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امام مسلمانان، پیشوای سفیدرویان و رئیس پرهیزکاران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أَمِیرُ الْمُؤْمِنِینَ وَیعْسُوبُ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امیرمؤمنان و رئیس پرهیزکارانم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ایشان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وَیعْسُوبِ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بنده‌ات امیرمؤمنان که رئیس پرهیزکاران است</w:t>
      </w:r>
      <w:r>
        <w:rPr>
          <w:rFonts w:eastAsia="IRNazanin" w:cs="IRNazanin"/>
          <w:color w:val="111111"/>
          <w:sz w:val="28"/>
          <w:szCs w:val="28"/>
          <w:rtl w:val="true"/>
          <w:lang w:bidi="fa-IR"/>
        </w:rPr>
        <w:t>».</w:t>
      </w:r>
    </w:p>
    <w:p>
      <w:pPr>
        <w:pStyle w:val="Heading3"/>
        <w:numPr>
          <w:ilvl w:val="2"/>
          <w:numId w:val="1"/>
        </w:numPr>
        <w:rPr/>
      </w:pPr>
      <w:bookmarkStart w:id="1776" w:name="__RefHeading___Toc2635775_211673320"/>
      <w:bookmarkStart w:id="1777" w:name="_Toc805"/>
      <w:bookmarkEnd w:id="1776"/>
      <w:r>
        <w:rPr/>
        <w:t>794</w:t>
      </w:r>
      <w:r>
        <w:rPr>
          <w:rtl w:val="true"/>
        </w:rPr>
        <w:t xml:space="preserve"> </w:t>
      </w:r>
      <w:r>
        <w:rPr>
          <w:rtl w:val="true"/>
        </w:rPr>
        <w:t>یعْسُوبُ الْمُسْلِمِینَ‌</w:t>
      </w:r>
      <w:bookmarkEnd w:id="1777"/>
    </w:p>
    <w:p>
      <w:pPr>
        <w:pStyle w:val="BookText"/>
        <w:rPr/>
      </w:pPr>
      <w:r>
        <w:rPr>
          <w:rFonts w:ascii="IRNazanin" w:hAnsi="IRNazanin" w:eastAsia="IRNazanin"/>
          <w:color w:val="111111"/>
          <w:sz w:val="28"/>
          <w:sz w:val="28"/>
          <w:szCs w:val="28"/>
          <w:rtl w:val="true"/>
          <w:lang w:bidi="fa-IR"/>
        </w:rPr>
        <w:t>رسول خداصلی الله علیه وآله درباره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یعْسُوبُ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 پیشوای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یعْسُوبُ الْمُسْلِمِینَ وَإِمامُ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 مسلمانان و امام پرهیزکاران است</w:t>
      </w:r>
      <w:r>
        <w:rPr>
          <w:rFonts w:eastAsia="IRNazanin" w:cs="IRNazanin"/>
          <w:color w:val="111111"/>
          <w:sz w:val="28"/>
          <w:szCs w:val="28"/>
          <w:rtl w:val="true"/>
          <w:lang w:bidi="fa-IR"/>
        </w:rPr>
        <w:t>».</w:t>
      </w:r>
    </w:p>
    <w:p>
      <w:pPr>
        <w:pStyle w:val="Heading3"/>
        <w:numPr>
          <w:ilvl w:val="2"/>
          <w:numId w:val="1"/>
        </w:numPr>
        <w:rPr/>
      </w:pPr>
      <w:bookmarkStart w:id="1778" w:name="__RefHeading___Toc2635777_211673320"/>
      <w:bookmarkStart w:id="1779" w:name="_Toc806"/>
      <w:bookmarkEnd w:id="1778"/>
      <w:r>
        <w:rPr/>
        <w:t>795</w:t>
      </w:r>
      <w:r>
        <w:rPr>
          <w:rtl w:val="true"/>
        </w:rPr>
        <w:t xml:space="preserve"> </w:t>
      </w:r>
      <w:r>
        <w:rPr>
          <w:rtl w:val="true"/>
        </w:rPr>
        <w:t>یعْسُوبُ الْمُؤْمِنِینَ‌</w:t>
      </w:r>
      <w:bookmarkEnd w:id="177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فرمایشی دیگر، رسول خداصلی الله علیه وآله خطاب به امیرمؤمنان‌علیه السلام فرمود</w:t>
      </w:r>
      <w:r>
        <w:rPr>
          <w:rFonts w:eastAsia="IRNazanin" w:cs="IRNazanin"/>
          <w:color w:val="111111"/>
          <w:sz w:val="28"/>
          <w:szCs w:val="28"/>
          <w:rtl w:val="true"/>
          <w:lang w:bidi="fa-IR"/>
        </w:rPr>
        <w:t xml:space="preserve">: </w:t>
      </w:r>
      <w:bookmarkStart w:id="1780" w:name="pg310_634"/>
    </w:p>
    <w:p>
      <w:pPr>
        <w:pStyle w:val="BookText"/>
        <w:rPr/>
      </w:pPr>
      <w:bookmarkEnd w:id="1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یعْسُوبُ الْمُؤْمِنِینَ وَالْمالُ یعْسُوبُ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یعسوب مؤمنان هستی و اموال دنیا نیز یعسوب ستمکاران است</w:t>
      </w:r>
      <w:r>
        <w:rPr>
          <w:rFonts w:eastAsia="IRNazanin" w:cs="IRNazanin"/>
          <w:color w:val="111111"/>
          <w:sz w:val="28"/>
          <w:szCs w:val="28"/>
          <w:rtl w:val="true"/>
          <w:lang w:bidi="fa-IR"/>
        </w:rPr>
        <w:t>».</w:t>
      </w:r>
    </w:p>
    <w:p>
      <w:pPr>
        <w:pStyle w:val="Heading3"/>
        <w:numPr>
          <w:ilvl w:val="2"/>
          <w:numId w:val="1"/>
        </w:numPr>
        <w:rPr/>
      </w:pPr>
      <w:bookmarkStart w:id="1781" w:name="__RefHeading___Toc2635779_211673320"/>
      <w:bookmarkStart w:id="1782" w:name="_Toc807"/>
      <w:bookmarkEnd w:id="1781"/>
      <w:r>
        <w:rPr/>
        <w:t>796</w:t>
      </w:r>
      <w:r>
        <w:rPr>
          <w:rtl w:val="true"/>
        </w:rPr>
        <w:t xml:space="preserve"> </w:t>
      </w:r>
      <w:r>
        <w:rPr>
          <w:rtl w:val="true"/>
        </w:rPr>
        <w:t>یعْطِیهُ اللَّهُ خَیرَ الظَّفَرِ</w:t>
      </w:r>
      <w:bookmarkEnd w:id="1782"/>
    </w:p>
    <w:p>
      <w:pPr>
        <w:pStyle w:val="BookText"/>
        <w:rPr/>
      </w:pPr>
      <w:r>
        <w:rPr>
          <w:rFonts w:ascii="IRNazanin" w:hAnsi="IRNazanin" w:eastAsia="IRNazanin"/>
          <w:color w:val="111111"/>
          <w:sz w:val="28"/>
          <w:sz w:val="28"/>
          <w:szCs w:val="28"/>
          <w:rtl w:val="true"/>
          <w:lang w:bidi="fa-IR"/>
        </w:rPr>
        <w:t>خدای تعالی بهترین پیروزی‌ها را نصیب او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1783" w:name="__RefHeading___Toc2635781_211673320"/>
      <w:bookmarkStart w:id="1784" w:name="_Toc808"/>
      <w:bookmarkEnd w:id="1783"/>
      <w:r>
        <w:rPr/>
        <w:t>797</w:t>
      </w:r>
      <w:r>
        <w:rPr>
          <w:rtl w:val="true"/>
        </w:rPr>
        <w:t xml:space="preserve"> </w:t>
      </w:r>
      <w:r>
        <w:rPr>
          <w:rtl w:val="true"/>
        </w:rPr>
        <w:t>یعْطِیهُ اللَّهُ خَیرَ النَّصْرِ</w:t>
      </w:r>
      <w:bookmarkEnd w:id="1784"/>
    </w:p>
    <w:p>
      <w:pPr>
        <w:pStyle w:val="BookText"/>
        <w:rPr/>
      </w:pPr>
      <w:r>
        <w:rPr>
          <w:rFonts w:ascii="IRNazanin" w:hAnsi="IRNazanin" w:eastAsia="IRNazanin"/>
          <w:color w:val="111111"/>
          <w:sz w:val="28"/>
          <w:sz w:val="28"/>
          <w:szCs w:val="28"/>
          <w:rtl w:val="true"/>
          <w:lang w:bidi="fa-IR"/>
        </w:rPr>
        <w:t>خدای تعالی بهترین پیروزی‌ها را نصیب او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عَنْ یمِینِهِ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1785" w:name="__RefHeading___Toc2635783_211673320"/>
      <w:bookmarkStart w:id="1786" w:name="_Toc809"/>
      <w:bookmarkEnd w:id="1785"/>
      <w:r>
        <w:rPr/>
        <w:t>798</w:t>
      </w:r>
      <w:r>
        <w:rPr>
          <w:rtl w:val="true"/>
        </w:rPr>
        <w:t xml:space="preserve"> </w:t>
      </w:r>
      <w:r>
        <w:rPr>
          <w:rtl w:val="true"/>
        </w:rPr>
        <w:t>یوشَعُ الْأُمَّةِ</w:t>
      </w:r>
      <w:bookmarkEnd w:id="1786"/>
    </w:p>
    <w:p>
      <w:pPr>
        <w:pStyle w:val="BookText"/>
        <w:rPr/>
      </w:pPr>
      <w:r>
        <w:rPr>
          <w:rFonts w:ascii="IRNazanin" w:hAnsi="IRNazanin" w:eastAsia="IRNazanin"/>
          <w:color w:val="111111"/>
          <w:sz w:val="28"/>
          <w:sz w:val="28"/>
          <w:szCs w:val="28"/>
          <w:rtl w:val="true"/>
          <w:lang w:bidi="fa-IR"/>
        </w:rPr>
        <w:t>برای امّت اسلام به منزله یوشع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الْأُمَّةِ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1787" w:name="__RefHeading___Toc2635785_211673320"/>
      <w:bookmarkStart w:id="1788" w:name="_Toc810"/>
      <w:bookmarkEnd w:id="1787"/>
      <w:r>
        <w:rPr>
          <w:rtl w:val="true"/>
        </w:rPr>
        <w:t>فصل سوم</w:t>
      </w:r>
      <w:r>
        <w:rPr>
          <w:rtl w:val="true"/>
        </w:rPr>
        <w:t>:</w:t>
      </w:r>
      <w:r>
        <w:rPr>
          <w:rtl w:val="true"/>
        </w:rPr>
        <w:t>امیرالمؤمنین‌علیه السلام از زبان امیرالمؤمنین‌علیه السلام‌</w:t>
      </w:r>
      <w:bookmarkEnd w:id="1788"/>
    </w:p>
    <w:p>
      <w:pPr>
        <w:pStyle w:val="Heading3"/>
        <w:numPr>
          <w:ilvl w:val="2"/>
          <w:numId w:val="1"/>
        </w:numPr>
        <w:rPr/>
      </w:pPr>
      <w:bookmarkStart w:id="1789" w:name="__RefHeading___Toc2635787_211673320"/>
      <w:bookmarkStart w:id="1790" w:name="_Toc811"/>
      <w:bookmarkEnd w:id="1789"/>
      <w:r>
        <w:rPr>
          <w:rtl w:val="true"/>
        </w:rPr>
        <w:t>اشاره</w:t>
      </w:r>
      <w:bookmarkEnd w:id="1790"/>
    </w:p>
    <w:p>
      <w:pPr>
        <w:pStyle w:val="BookText"/>
        <w:rPr/>
      </w:pPr>
      <w:r>
        <w:rPr>
          <w:rFonts w:ascii="IRNazanin" w:hAnsi="IRNazanin" w:eastAsia="IRNazanin"/>
          <w:color w:val="111111"/>
          <w:sz w:val="28"/>
          <w:sz w:val="28"/>
          <w:szCs w:val="28"/>
          <w:rtl w:val="true"/>
          <w:lang w:bidi="fa-IR"/>
        </w:rPr>
        <w:t>امیرالمؤمنین‌علیه السلام از زبان امیرالمؤمنین‌علیه السلام‌</w:t>
      </w:r>
    </w:p>
    <w:p>
      <w:pPr>
        <w:pStyle w:val="Heading3"/>
        <w:numPr>
          <w:ilvl w:val="2"/>
          <w:numId w:val="1"/>
        </w:numPr>
        <w:rPr/>
      </w:pPr>
      <w:bookmarkStart w:id="1791" w:name="__RefHeading___Toc2635789_211673320"/>
      <w:bookmarkStart w:id="1792" w:name="_Toc812"/>
      <w:bookmarkEnd w:id="1791"/>
      <w:r>
        <w:rPr>
          <w:rtl w:val="true"/>
        </w:rPr>
        <w:t>مقدمه</w:t>
      </w:r>
      <w:bookmarkEnd w:id="1792"/>
    </w:p>
    <w:p>
      <w:pPr>
        <w:pStyle w:val="BookText"/>
        <w:rPr/>
      </w:pPr>
      <w:r>
        <w:rPr>
          <w:rFonts w:ascii="IRNazanin" w:hAnsi="IRNazanin" w:eastAsia="IRNazanin"/>
          <w:color w:val="111111"/>
          <w:sz w:val="28"/>
          <w:sz w:val="28"/>
          <w:szCs w:val="28"/>
          <w:rtl w:val="true"/>
          <w:lang w:bidi="fa-IR"/>
        </w:rPr>
        <w:t>یکی از راه‌های شناخت هر فردی، نگرش در خصوصیات و ویژگی‌های او، و شنیدن سخنان و فرمایشات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ابی‌طالب‌علیه السلام نیز در مواقع مختلف، و به مناسبت‌های گوناگون، در جنگ و صلح، با دوست و دشمن، درخطبه و نامه و نصیحت، در خلوت و جلوت، خانه‌نشینی و حکومت، برای اظهار مقام ولایت و جایگاه امامت، به معرفی و بیان فضایل و مناقب خود پرداخته؛ که البته مقصود از بیان این فضایل در برخی موارد، بیان نعمت‌های الهی بوده و قصد خودستایی نیست</w:t>
      </w:r>
      <w:r>
        <w:rPr>
          <w:rFonts w:eastAsia="IRNazanin" w:cs="IRNazanin"/>
          <w:color w:val="111111"/>
          <w:sz w:val="28"/>
          <w:szCs w:val="28"/>
          <w:rtl w:val="true"/>
          <w:lang w:bidi="fa-IR"/>
        </w:rPr>
        <w:t>.</w:t>
      </w:r>
    </w:p>
    <w:p>
      <w:pPr>
        <w:pStyle w:val="Heading3"/>
        <w:numPr>
          <w:ilvl w:val="2"/>
          <w:numId w:val="1"/>
        </w:numPr>
        <w:rPr/>
      </w:pPr>
      <w:bookmarkStart w:id="1793" w:name="__RefHeading___Toc2635791_211673320"/>
      <w:bookmarkStart w:id="1794" w:name="_Toc813"/>
      <w:bookmarkEnd w:id="1793"/>
      <w:r>
        <w:rPr/>
        <w:t>799</w:t>
      </w:r>
      <w:r>
        <w:rPr>
          <w:rtl w:val="true"/>
        </w:rPr>
        <w:t xml:space="preserve"> </w:t>
      </w:r>
      <w:r>
        <w:rPr>
          <w:rtl w:val="true"/>
        </w:rPr>
        <w:t>آخِذُ حَقِ‌ّ الضَّعِیفِ‌</w:t>
      </w:r>
      <w:bookmarkEnd w:id="1794"/>
    </w:p>
    <w:p>
      <w:pPr>
        <w:pStyle w:val="BookText"/>
        <w:rPr/>
      </w:pPr>
      <w:r>
        <w:rPr>
          <w:rFonts w:ascii="IRNazanin" w:hAnsi="IRNazanin" w:eastAsia="IRNazanin"/>
          <w:color w:val="111111"/>
          <w:sz w:val="28"/>
          <w:sz w:val="28"/>
          <w:szCs w:val="28"/>
          <w:rtl w:val="true"/>
          <w:lang w:bidi="fa-IR"/>
        </w:rPr>
        <w:t>حقّ مظلوم و ضعیف را از ظالم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در یکی از خطبه‌های نهج‌البلاغه، برخی از ویژگی‌های خودرا چنین بیان 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حِینَ فَشِلُوا وَتَطَلَّعْتُ حِینَ تَقَبَّعُوا وَنَطَقْتُ حِینَ تَعْتَعُوا وَمَضَیتُ بِنُورِ اللَّهِ حِینَ وَقَفُوا، وَکُنْتُ أَخْفَضُهُمْ صَوْتاً وَأَعْلاهُمْ فَوْتاً، فَطَرْتُ بِعِنانِها وَاسْتَبْدَدتُ بُرْهانَها کَالْجَبَلِ لا تُحَرِّکُهُ الْقَواصِفُ وَلا تُزِیلُهُ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لِأَحَدٍ فِی مَهْمَزٌ، وَلا </w:t>
      </w:r>
      <w:bookmarkStart w:id="1795" w:name="pg310_635"/>
    </w:p>
    <w:p>
      <w:pPr>
        <w:pStyle w:val="BookText"/>
        <w:rPr/>
      </w:pPr>
      <w:bookmarkEnd w:id="1795"/>
      <w:r>
        <w:rPr>
          <w:rFonts w:ascii="Amiri" w:hAnsi="Amiri" w:eastAsia="Amiri" w:cs="Amiri"/>
          <w:color w:val="111111"/>
          <w:sz w:val="28"/>
          <w:sz w:val="28"/>
          <w:szCs w:val="28"/>
          <w:rtl w:val="true"/>
          <w:lang w:bidi="ar-SA"/>
        </w:rPr>
        <w:t>لِقائِلٍ فِی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عِنْدِی عَزیزٌ حَتّی آخِذَ الْحَقَّ لَهُ وَالْقَوِی عِنْدِی ضَعِیفٌ حَتّی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همه سستی ورزیدند، من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همه خود را پنهان کردند، من به میدان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سکوت کردند، من به بیان حق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توقّف کردند، من به نور خدا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حرف و شعار صدایم پایین بود؛ امّا در مقام عمل، از همه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گرفتم و جلوتر از همه پرواز نمودم و پاداش آن را نیز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کوهی که تندبادها آن را حرکت نمی‌دهد و طوفان‌ها آن را از جای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من عیبی پیدا نکرد و هیچ سخن‌چینی در من جای عیب‌جویی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و مظلوم، نزد من عزیز هستند تا حقّ آنان را بازستانم، و افراد قوی ظالم نزد من ضعیف هستند تا زمانی که حقّ مظلوم را از آنان بازگیرم</w:t>
      </w:r>
      <w:r>
        <w:rPr>
          <w:rFonts w:eastAsia="IRNazanin" w:cs="IRNazanin"/>
          <w:color w:val="111111"/>
          <w:sz w:val="28"/>
          <w:szCs w:val="28"/>
          <w:rtl w:val="true"/>
          <w:lang w:bidi="fa-IR"/>
        </w:rPr>
        <w:t>».</w:t>
      </w:r>
    </w:p>
    <w:p>
      <w:pPr>
        <w:pStyle w:val="Heading3"/>
        <w:numPr>
          <w:ilvl w:val="2"/>
          <w:numId w:val="1"/>
        </w:numPr>
        <w:rPr/>
      </w:pPr>
      <w:bookmarkStart w:id="1796" w:name="__RefHeading___Toc2635793_211673320"/>
      <w:bookmarkStart w:id="1797" w:name="_Toc814"/>
      <w:bookmarkEnd w:id="1796"/>
      <w:r>
        <w:rPr/>
        <w:t>800</w:t>
      </w:r>
      <w:r>
        <w:rPr>
          <w:rtl w:val="true"/>
        </w:rPr>
        <w:t xml:space="preserve"> </w:t>
      </w:r>
      <w:r>
        <w:rPr>
          <w:rtl w:val="true"/>
        </w:rPr>
        <w:t>الْآخِرُ</w:t>
      </w:r>
      <w:bookmarkEnd w:id="1797"/>
    </w:p>
    <w:p>
      <w:pPr>
        <w:pStyle w:val="BookText"/>
        <w:rPr/>
      </w:pPr>
      <w:r>
        <w:rPr>
          <w:rFonts w:ascii="IRNazanin" w:hAnsi="IRNazanin" w:eastAsia="IRNazanin"/>
          <w:color w:val="111111"/>
          <w:sz w:val="28"/>
          <w:sz w:val="28"/>
          <w:szCs w:val="28"/>
          <w:rtl w:val="true"/>
          <w:lang w:bidi="fa-IR"/>
        </w:rPr>
        <w:t>شخصی از امیرمؤمنان‌علیه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و در چه حالی هستید؟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وَأَنَا الصِّدِّیقُ الْأَکْبَرُ وَالْفارُوقُ الْأَعْظَمُ وَأَنَا وَصِی خَیرِ الْبَشَرِ وَأَنَا الْأَوَّلُ وَأَنَا الْآخِرُ وَأَنَا الْباطِنُ وَأَنَا الظّاهِرُ وَأَنَا بِکُلِ‌ّ شَی‌ءٍ عَلِیمٌ وَأَنَا عَینُ اللَّهِ وَأَنَا جَنْبُ اللَّهِ وَأَنَا أَمِینُ اللَّهِ عَلَی الْمُرْسَلِینَ، بِنا عُبِدَ اللَّهُ وَنَحْنُ خُزّانُ اللَّهِ فِی أَرْضِهِ وَسَمائِهِ وَأَنَا أُحْیی وَأَنَا أُمِیتُ وَأَنَا حَی لا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 حالی که من صدّیق اکبر و فاروق اعظم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بهترین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اول، منم آخر، منم باطن، منم ظاهر، من به هر چیزی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عین اللَّه، منم جنب اللَّه، من امین خدا بر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ما خداوند عبادت می‌شود، ما خزینه‌های الهی در آسمان و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می‌کنم، من می‌میرانم، و من زنده لایموت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از این جواب امیرمؤمنان‌علیه السلام درشگفت ماند، 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یعنی اولین کسی هستم که به رسول خداصلی الله علیه وآله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یعنی آخرین کسی بودم که آن حضرت را زیارت کردم، آن‌گاه که ایشان را در قبر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یعنی من ظاهر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یعنی من مملوّ از علم و دانش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آگاهم؛ یعنی هرچه را که خدا به پیامبرش آموخت، آن حضرت نیز همه را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عین اللَّه هستم؛ یعنی چشم بینای خدا بر مؤمنان و کافران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اللَّه هستم، اشاره به فرمایش خدای تعالی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برمن از کوتاهی‌هایی که در اطاعت </w:t>
      </w:r>
      <w:bookmarkStart w:id="1798" w:name="pg310_636"/>
    </w:p>
    <w:p>
      <w:pPr>
        <w:pStyle w:val="BookText"/>
        <w:rPr/>
      </w:pPr>
      <w:bookmarkEnd w:id="1798"/>
      <w:r>
        <w:rPr>
          <w:rFonts w:ascii="IRNazanin" w:hAnsi="IRNazanin" w:eastAsia="IRNazanin"/>
          <w:color w:val="111111"/>
          <w:sz w:val="28"/>
          <w:sz w:val="28"/>
          <w:szCs w:val="28"/>
          <w:rtl w:val="true"/>
          <w:lang w:bidi="fa-IR"/>
        </w:rPr>
        <w:t>فرمان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درمورد من کوتاهی کند، در مقابل خدا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زنده کننده‌ام؛ یعنی سنّت رسول خداصلی الله علیه وآله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میراننده هستم؛ یعنی هرگونه بدعتی را نابود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مرگ ندارد، اشاره به فرمایش خدای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راه خدا کشته شده‌اند را مرده نپندارید، بلکه‌ایشان زنده‌اند و نزد پروردگارشان روزی می‌خورند</w:t>
      </w:r>
      <w:r>
        <w:rPr>
          <w:rFonts w:eastAsia="IRNazanin" w:cs="IRNazanin"/>
          <w:color w:val="111111"/>
          <w:sz w:val="28"/>
          <w:szCs w:val="28"/>
          <w:rtl w:val="true"/>
          <w:lang w:bidi="fa-IR"/>
        </w:rPr>
        <w:t>».</w:t>
      </w:r>
    </w:p>
    <w:p>
      <w:pPr>
        <w:pStyle w:val="Heading3"/>
        <w:numPr>
          <w:ilvl w:val="2"/>
          <w:numId w:val="1"/>
        </w:numPr>
        <w:rPr/>
      </w:pPr>
      <w:bookmarkStart w:id="1799" w:name="__RefHeading___Toc2635795_211673320"/>
      <w:bookmarkStart w:id="1800" w:name="_Toc815"/>
      <w:bookmarkEnd w:id="1799"/>
      <w:r>
        <w:rPr/>
        <w:t>801</w:t>
      </w:r>
      <w:r>
        <w:rPr>
          <w:rtl w:val="true"/>
        </w:rPr>
        <w:t xml:space="preserve"> </w:t>
      </w:r>
      <w:r>
        <w:rPr>
          <w:rtl w:val="true"/>
        </w:rPr>
        <w:t>آنَسَ بِالْمَوْتِ‌</w:t>
      </w:r>
      <w:bookmarkEnd w:id="1800"/>
    </w:p>
    <w:p>
      <w:pPr>
        <w:pStyle w:val="BookText"/>
        <w:rPr/>
      </w:pPr>
      <w:r>
        <w:rPr>
          <w:rFonts w:ascii="IRNazanin" w:hAnsi="IRNazanin" w:eastAsia="IRNazanin"/>
          <w:color w:val="111111"/>
          <w:sz w:val="28"/>
          <w:sz w:val="28"/>
          <w:szCs w:val="28"/>
          <w:rtl w:val="true"/>
          <w:lang w:bidi="fa-IR"/>
        </w:rPr>
        <w:t>عاشق و دلباخته شهادت و مرگ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قسم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لَابْنِ أَبِی طالِبٍ آنَسَ بِالْمَوْتِ مِنَ الطِّفْلِ بِثَدْی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 عاشق‌تر و مأنوس‌تر به مرگ و شهادت است تا علاقه طفل شیرخوار به پستان مادرش</w:t>
      </w:r>
      <w:r>
        <w:rPr>
          <w:rFonts w:eastAsia="IRNazanin" w:cs="IRNazanin"/>
          <w:color w:val="111111"/>
          <w:sz w:val="28"/>
          <w:szCs w:val="28"/>
          <w:rtl w:val="true"/>
          <w:lang w:bidi="fa-IR"/>
        </w:rPr>
        <w:t>».</w:t>
      </w:r>
    </w:p>
    <w:p>
      <w:pPr>
        <w:pStyle w:val="Heading3"/>
        <w:numPr>
          <w:ilvl w:val="2"/>
          <w:numId w:val="1"/>
        </w:numPr>
        <w:rPr/>
      </w:pPr>
      <w:bookmarkStart w:id="1801" w:name="__RefHeading___Toc2635797_211673320"/>
      <w:bookmarkStart w:id="1802" w:name="_Toc816"/>
      <w:bookmarkEnd w:id="1801"/>
      <w:r>
        <w:rPr/>
        <w:t>802</w:t>
      </w:r>
      <w:r>
        <w:rPr>
          <w:rtl w:val="true"/>
        </w:rPr>
        <w:t xml:space="preserve"> </w:t>
      </w:r>
      <w:r>
        <w:rPr>
          <w:rtl w:val="true"/>
        </w:rPr>
        <w:t>آیةُ اللَّهِ الْعُظْمی‌</w:t>
      </w:r>
      <w:bookmarkEnd w:id="1802"/>
    </w:p>
    <w:p>
      <w:pPr>
        <w:pStyle w:val="BookText"/>
        <w:rPr/>
      </w:pPr>
      <w:r>
        <w:rPr>
          <w:rFonts w:ascii="IRNazanin" w:hAnsi="IRNazanin" w:eastAsia="IRNazanin"/>
          <w:color w:val="111111"/>
          <w:sz w:val="28"/>
          <w:sz w:val="28"/>
          <w:szCs w:val="28"/>
          <w:rtl w:val="true"/>
          <w:lang w:bidi="fa-IR"/>
        </w:rPr>
        <w:t>عظمی اسم تفضیل و مؤنث اعظم به معنای بزرگ و بزرگ‌ترین است و آیت یعنی نشانه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آیت اللَّه العظمی به معنای بزرگ‌ترین نشانه و علامت خدا؛ یعنی هرکه بخواهد خدا را بشناسد، ببیند و درک کند، باید علی‌علیه السلام را ببیند، بشناسد و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آیةُ اللَّهِ الْعُظْمی وَالْمُعْجِزُ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بزرگ‌ترین آیه و نشانه خدا و معجزه آشکار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آیةَ اللَّهِ الْعُظْمی ؛</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بزرگ‌ترین آیت و حجت خدا</w:t>
      </w:r>
      <w:r>
        <w:rPr>
          <w:rFonts w:eastAsia="IRNazanin" w:cs="IRNazanin"/>
          <w:color w:val="111111"/>
          <w:sz w:val="28"/>
          <w:szCs w:val="28"/>
          <w:rtl w:val="true"/>
          <w:lang w:bidi="fa-IR"/>
        </w:rPr>
        <w:t>».</w:t>
      </w:r>
    </w:p>
    <w:p>
      <w:pPr>
        <w:pStyle w:val="Heading3"/>
        <w:numPr>
          <w:ilvl w:val="2"/>
          <w:numId w:val="1"/>
        </w:numPr>
        <w:rPr/>
      </w:pPr>
      <w:bookmarkStart w:id="1803" w:name="__RefHeading___Toc2635799_211673320"/>
      <w:bookmarkStart w:id="1804" w:name="_Toc817"/>
      <w:bookmarkEnd w:id="1803"/>
      <w:r>
        <w:rPr/>
        <w:t>803</w:t>
      </w:r>
      <w:r>
        <w:rPr>
          <w:rtl w:val="true"/>
        </w:rPr>
        <w:t xml:space="preserve"> </w:t>
      </w:r>
      <w:r>
        <w:rPr>
          <w:rtl w:val="true"/>
        </w:rPr>
        <w:t>آیةُ السّابِقِینَ‌</w:t>
      </w:r>
      <w:bookmarkEnd w:id="1804"/>
    </w:p>
    <w:p>
      <w:pPr>
        <w:pStyle w:val="BookText"/>
        <w:rPr/>
      </w:pPr>
      <w:r>
        <w:rPr>
          <w:rFonts w:ascii="IRNazanin" w:hAnsi="IRNazanin" w:eastAsia="IRNazanin"/>
          <w:color w:val="111111"/>
          <w:sz w:val="28"/>
          <w:sz w:val="28"/>
          <w:szCs w:val="28"/>
          <w:rtl w:val="true"/>
          <w:lang w:bidi="fa-IR"/>
        </w:rPr>
        <w:t>علّامه مجلسی در بحارالانوار، از کتاب منتخب البصائر حدیثی را از امام باقرعلیه السلام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خطبه‌ای ضمن معرفی خود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 الْکَرَّةَ بَعْدَ الْکَرَّةِ وَالرَّجْعَةَ بَعْدَ الرَّجْعَةِ، وَأَنَا صاحِبُ الرَّجَعَاتِ وَالْکَرَّاتِ، وَصاحِبُ الصَّوْلاتِ وَالنَّقِماتِ وَالدُّولاتِ الْعَجِیباتِ، وَأَنَا قَرْنٌ مِنْ حَدِیدٍ، وَأَنَا عَبْدُ اللَّهِ وَأَخُو رَسُولِ اللَّهِ، أَنَا أَمِینُ اللَّهِ وَخازِنُهُ وَعَیبَةُ سِرِّهِ، وَحِجابُهُ وَوَجْهُهُ وَصِراطُهُ وَمِیزانُهُ، وَأَنَا الْحاشِرُ إِلَی اللَّهِ، وَأَنَا کَلِمَةُ اللَّهِ الَّتِی یجْمَعُ بِهَا الْمُفْتَرِقَ وَیفَرِّقُ بِهَا الْمُجْتَمِعَ، وَأَنَا أَسْمآءُ اللَّهِ الْحُسْنی وَأَمْثالُهُ الْعُلْیا وَآیاتُهُ الْکُبْری وَأَنَا صاحِبُ الْجَنَّةِ وَالنّارِ أُسْکِنُ أَهْلَ الْجَنَّةِ الْجَنَّةَ وَأُسْکِنُ أَهْلَ النّارِ النّارَ، وَإِلَی تَزْوِیجُ أَهْلِ الْجَنَّةِ وَإِلَی عَذَابُ أَهْلِ النّارِ وَإِلَی إِیابُ الْخَلْقِ جَمِیعاً، وَأَنَا الإِیابُ الَّذِی یئُوبُ إِلَیهِ کُلُّ شَی‌ءٍ بَعْدَ الْقَضآءِ وَإِلَی حِسابُ الْخَلْقِ جَمِیعاً، وَأَنَا صاحِبُ الْهِباتِ، وَأَنَا الْمُؤَذِّنُ عَلَی الأَعْرافِ، وَأَنَا بارِزُ الشَّمْسِ، وَأَنَا دابَّةُ الأَرْضِ، </w:t>
      </w:r>
    </w:p>
    <w:p>
      <w:pPr>
        <w:pStyle w:val="BookText"/>
        <w:rPr/>
      </w:pPr>
      <w:r>
        <w:rPr>
          <w:rFonts w:ascii="Amiri" w:hAnsi="Amiri" w:eastAsia="Amiri" w:cs="Amiri"/>
          <w:color w:val="111111"/>
          <w:sz w:val="28"/>
          <w:sz w:val="28"/>
          <w:szCs w:val="28"/>
          <w:rtl w:val="true"/>
          <w:lang w:bidi="ar-SA"/>
        </w:rPr>
        <w:t>وَأَنَا قَسِیمُ النّارِ، وَأَنَا خازِنُ الْجِنانِ وَصاحِبُ الأَعْرافِ، وَأَنَا أَمِیرُ الْمُؤْمِنِینَ وَیعْسُوبُ الْمُتَّقِینَ وَآیةُ السَّابِقِینَ وَلِسانُ النَّاطِقِینَ وَخَاتِمُ الْوَصِیینَ وَوارِثُ النَّبِیینَ وَخَلِیفَةُ رَبِ‌ّ الْعالَمِینَ وَصِراطُ رَبِّی الْمُسْتَقِیمُ وَفُسْطاطُهُ وَالْحُجَّةُ عَلَی أَهْلِ السَّماواتِ وَالْأَرَضِینَ وَما فِیهِما وَما بَینَهُما، وَأَنَا الَّذِی احْتَجَّ اللَّهُ بِهِ عَلَیکُمْ فِی ابْتِداءِ خَلْقِکُمْ، وَأَنَا الشّاهِدُ یوْمَ الدِّینِ، وَأَنَا الَّذِی عَلِمْتُ عِلْمَ الْمَنایا وَالْبَلایا وَالْقَضایا وَفَصْلَ الْخِطَابِ وَالأَنْسابَ، وَاسْتُحْفِظْتُ آیاتِ النَّبِیینَ الْمُسْتَخْفِینَ الْمُسْتَحْفَظِینَ، وَأَنَا صاحِبُ الْعَصا وَالْمِیسَمِ، وَأَنَا الَّذِی سُخِّرَتْ لِی السَّحابُ وَالرَّعْدُ وَالْبَرْقُ وَالظُّلَمُ وَالْأَنْوارُ وَالرِّیاحُ وَالْجِبالُ وَالْبِحارُ وَالنُّجُومُ وَالشَّمْسُ وَالْقَمَرُ، أَنَا الْقَرْنُ الْحَدِیدُ، وَأَنَا فارُوقُ الْأُمَّةِ، وَأَنَا الْهادِی، وَأَنَا الَّذِی أَحْصَیتُ کُلَّ شَی‌ءٍ عَدَداً بِعِلْمِ اللَّهِ الَّذِی أَوْدَعَنِیهِ، وَبِسِرِّهِ الَّذِی أَسَرَّهُ إِلی مُحَمَّدٍصلی الله علیه وآله وَأَسَرَّهُ النَّبِی‌صلی الله علیه وآله إِلَی، وَأَنَا الَّذِی أَنْحَلَنِی رَبِّی اسْمَهُ وَکَلِمَتَهُ وَحِکْمَتَهُ وَعِلْمَهُ وَفَهْمَهُ، یا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اسْأَلُونِی قَبْلَ أَنْ تَفْقِدُونِی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من است حمله بعد از حمله‌ای، و رجعت بعد از رجعتی، من دارای رجعت‌های پی در پی هستم، من دارای صولت و نقمت دولت‌های عجیب هستم، من همتا و حریف شجاعان هستم، من بنده خدا و برادر رسول اویم، من امین خدا و ذخیره و گنجینه اسرار اویم، من حجاب و وجه خدا و راه مستقیم و میزان الهی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متصل و چسبیده به سوی خدایم، من همان کلمه خدایم که به وسیله او پراکندگی‌ها را جمع می‌کند و جمع دشمنان را پراکنده می‌نماید، من اسماء الحسنی هستم، من امثال العلیا و آیات کبرایم، صاحب اختیار بهشت و جهنم می‌باشم، بهشتیان را در بهشت ساکن می‌کنم و جهنمیان را به دوزخ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بهشتیان و تعذیب جهنمیان به عهده من است، همه خلق به سوی من خواهند آمد؛ چون بعد از قضای خدا، محل رجوع همه چیز هستم و حساب همه مردم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دارای بخشش‌های زیاد است منم، مؤذن بر اعراف من هستم، خورشید تابنده و فروزنده منم، آن دابّه و جنباننده زمین منم، تقسیم کننده بهشت و جهنم منم، خازن و نگهبان بهشت و صاحب اعراف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مؤمنان و پیشوای پرهیزکاران هستم، من آیت سبقت‌گرفتگان به اسلام و زبان گویندگان هستم، من بهترین جانشینان و وارث پیامبران هستم، من خلیفه خدای جهانیان و راه مستقیم و خیمه‌گاه اویم، من حجّت خدا بر اهل آسمان‌ها و زمینیان، و هرآنچه در آنها و بین آنهاست می‌باشم، من همان کسی هستم که خدا به وسیله او بر شما در ابتدای خلقت احتجاج می‌کند و من گواه روز قیامت هستم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همانم که به همه مرگ و میرها و بلایا و قضایا و فصل الخطاب و نسب‌ها آگاهی دارم، آیات و نشانه‌های پیامبران مستخفین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عصا و دارنده علامت می‌باشم، من همانم </w:t>
      </w:r>
      <w:bookmarkStart w:id="1805" w:name="pg310_638"/>
    </w:p>
    <w:p>
      <w:pPr>
        <w:pStyle w:val="BookText"/>
        <w:rPr/>
      </w:pPr>
      <w:bookmarkEnd w:id="1805"/>
      <w:r>
        <w:rPr>
          <w:rFonts w:ascii="IRNazanin" w:hAnsi="IRNazanin" w:eastAsia="IRNazanin"/>
          <w:color w:val="111111"/>
          <w:sz w:val="28"/>
          <w:sz w:val="28"/>
          <w:szCs w:val="28"/>
          <w:rtl w:val="true"/>
          <w:lang w:bidi="fa-IR"/>
        </w:rPr>
        <w:t>که ابر و رعد و برق و تاریکی و روشنایی و باد و کوه‌ها و دریاها و ستارگان و خورشید و ماه در تسخیر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همتا و حریف شجاعان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منم‌فاروق امّت، منم هادی، منم که شماره هر چیزی را به علم الهی می‌دانم، همان علمی که خدا در من نهاده و با همان سری که خدا آن را به محمّدصلی الله علیه وآله سپرد و پیامبرصلی الله علیه وآله نیز آن را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آن‌کس که خدای تعالی اسم و کلمه و حکمت و علم و فهم خود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از دست بدهید</w:t>
      </w:r>
      <w:r>
        <w:rPr>
          <w:rFonts w:eastAsia="IRNazanin" w:cs="IRNazanin"/>
          <w:color w:val="111111"/>
          <w:sz w:val="28"/>
          <w:szCs w:val="28"/>
          <w:rtl w:val="true"/>
          <w:lang w:bidi="fa-IR"/>
        </w:rPr>
        <w:t>».</w:t>
      </w:r>
    </w:p>
    <w:p>
      <w:pPr>
        <w:pStyle w:val="Heading3"/>
        <w:numPr>
          <w:ilvl w:val="2"/>
          <w:numId w:val="1"/>
        </w:numPr>
        <w:rPr/>
      </w:pPr>
      <w:bookmarkStart w:id="1806" w:name="__RefHeading___Toc2635801_211673320"/>
      <w:bookmarkStart w:id="1807" w:name="_Toc818"/>
      <w:bookmarkEnd w:id="1806"/>
      <w:r>
        <w:rPr/>
        <w:t>804</w:t>
      </w:r>
      <w:r>
        <w:rPr>
          <w:rtl w:val="true"/>
        </w:rPr>
        <w:t xml:space="preserve"> </w:t>
      </w:r>
      <w:r>
        <w:rPr>
          <w:rtl w:val="true"/>
        </w:rPr>
        <w:t>أَبُو الْحَسَنِ‌</w:t>
      </w:r>
      <w:bookmarkEnd w:id="1807"/>
    </w:p>
    <w:p>
      <w:pPr>
        <w:pStyle w:val="BookText"/>
        <w:rPr/>
      </w:pPr>
      <w:r>
        <w:rPr>
          <w:rFonts w:ascii="IRNazanin" w:hAnsi="IRNazanin" w:eastAsia="IRNazanin"/>
          <w:color w:val="111111"/>
          <w:sz w:val="28"/>
          <w:sz w:val="28"/>
          <w:szCs w:val="28"/>
          <w:rtl w:val="true"/>
          <w:lang w:bidi="fa-IR"/>
        </w:rPr>
        <w:t>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کنیه‌های معروف امام علی‌علیه السلام؛ چون امام حسن‌علیه السلام اولین فرزند و پسر آن حضرت بود، کنیه ایشان به ابوالحسن معروف شد، چنان‌که در دعای توسل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أَبَاالْحَسَنِ، یا أَمِیرَالْمُؤْمِنِینَ، یاعَلِی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حسن، ای امیرمؤمنان و ای علی بن ابی‌طالب</w:t>
      </w:r>
      <w:r>
        <w:rPr>
          <w:rFonts w:eastAsia="IRNazanin" w:cs="IRNazanin"/>
          <w:color w:val="111111"/>
          <w:sz w:val="28"/>
          <w:szCs w:val="28"/>
          <w:rtl w:val="true"/>
          <w:lang w:bidi="fa-IR"/>
        </w:rPr>
        <w:t>».</w:t>
      </w:r>
    </w:p>
    <w:p>
      <w:pPr>
        <w:pStyle w:val="Heading3"/>
        <w:numPr>
          <w:ilvl w:val="2"/>
          <w:numId w:val="1"/>
        </w:numPr>
        <w:rPr/>
      </w:pPr>
      <w:bookmarkStart w:id="1808" w:name="__RefHeading___Toc2635803_211673320"/>
      <w:bookmarkStart w:id="1809" w:name="_Toc819"/>
      <w:bookmarkEnd w:id="1808"/>
      <w:r>
        <w:rPr/>
        <w:t>805</w:t>
      </w:r>
      <w:r>
        <w:rPr>
          <w:rtl w:val="true"/>
        </w:rPr>
        <w:t xml:space="preserve"> </w:t>
      </w:r>
      <w:r>
        <w:rPr>
          <w:rtl w:val="true"/>
        </w:rPr>
        <w:t>أَبُو الْحُسَینِ‌</w:t>
      </w:r>
      <w:bookmarkEnd w:id="1809"/>
    </w:p>
    <w:p>
      <w:pPr>
        <w:pStyle w:val="BookText"/>
        <w:rPr/>
      </w:pPr>
      <w:r>
        <w:rPr>
          <w:rFonts w:ascii="IRNazanin" w:hAnsi="IRNazanin" w:eastAsia="IRNazanin"/>
          <w:color w:val="111111"/>
          <w:sz w:val="28"/>
          <w:sz w:val="28"/>
          <w:szCs w:val="28"/>
          <w:rtl w:val="true"/>
          <w:lang w:bidi="fa-IR"/>
        </w:rPr>
        <w:t>آن حضرت هم پدر امام حسن است و هم پدر امام حسین‌علیه السلام؛ اگرچه امام حسن‌علیه السلام زودتر به دنیا آمد، امیرالمؤمنین‌علیه السلام به ابوالحسن معروف شد؛ لیکن عبارت ابوالحسین نیز وارد شده، چنان‌که 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حسن و حسین‌علیهما السلام</w:t>
      </w:r>
      <w:r>
        <w:rPr>
          <w:rFonts w:eastAsia="IRNazanin" w:cs="IRNazanin"/>
          <w:color w:val="111111"/>
          <w:sz w:val="28"/>
          <w:szCs w:val="28"/>
          <w:rtl w:val="true"/>
          <w:lang w:bidi="fa-IR"/>
        </w:rPr>
        <w:t>».</w:t>
      </w:r>
    </w:p>
    <w:p>
      <w:pPr>
        <w:pStyle w:val="Heading3"/>
        <w:numPr>
          <w:ilvl w:val="2"/>
          <w:numId w:val="1"/>
        </w:numPr>
        <w:rPr/>
      </w:pPr>
      <w:bookmarkStart w:id="1810" w:name="__RefHeading___Toc2635805_211673320"/>
      <w:bookmarkStart w:id="1811" w:name="_Toc820"/>
      <w:bookmarkEnd w:id="1810"/>
      <w:r>
        <w:rPr/>
        <w:t>806</w:t>
      </w:r>
      <w:r>
        <w:rPr>
          <w:rtl w:val="true"/>
        </w:rPr>
        <w:t xml:space="preserve"> </w:t>
      </w:r>
      <w:r>
        <w:rPr>
          <w:rtl w:val="true"/>
        </w:rPr>
        <w:t>أَبُو الْعِتْرَةِ</w:t>
      </w:r>
      <w:bookmarkEnd w:id="1811"/>
    </w:p>
    <w:p>
      <w:pPr>
        <w:pStyle w:val="BookText"/>
        <w:rPr/>
      </w:pPr>
      <w:r>
        <w:rPr>
          <w:rFonts w:ascii="IRNazanin" w:hAnsi="IRNazanin" w:eastAsia="IRNazanin"/>
          <w:color w:val="111111"/>
          <w:sz w:val="28"/>
          <w:sz w:val="28"/>
          <w:szCs w:val="28"/>
          <w:rtl w:val="true"/>
          <w:lang w:bidi="fa-IR"/>
        </w:rPr>
        <w:t>پدر عترت و بزرگ خاندان پیامبر اکرم‌صلی الله علیه وآله؛ چنان‌که 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الْبَرِیةِ وَوَصِی خَیرِ الْخَلِیقَةِ وَزَوْجُ سَیدَةِ نِسآءِ هذِهِ الْأُمَّةِ وَأَبُو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خلایق و جانشین بهترین خلق خدایم، من همسر بهترین زنان این امّت و پدر عترت طاهره هستم</w:t>
      </w:r>
      <w:r>
        <w:rPr>
          <w:rFonts w:eastAsia="IRNazanin" w:cs="IRNazanin"/>
          <w:color w:val="111111"/>
          <w:sz w:val="28"/>
          <w:szCs w:val="28"/>
          <w:rtl w:val="true"/>
          <w:lang w:bidi="fa-IR"/>
        </w:rPr>
        <w:t>».</w:t>
      </w:r>
    </w:p>
    <w:p>
      <w:pPr>
        <w:pStyle w:val="Heading3"/>
        <w:numPr>
          <w:ilvl w:val="2"/>
          <w:numId w:val="1"/>
        </w:numPr>
        <w:rPr/>
      </w:pPr>
      <w:bookmarkStart w:id="1812" w:name="__RefHeading___Toc2635807_211673320"/>
      <w:bookmarkStart w:id="1813" w:name="_Toc821"/>
      <w:bookmarkEnd w:id="1812"/>
      <w:r>
        <w:rPr/>
        <w:t>807</w:t>
      </w:r>
      <w:r>
        <w:rPr>
          <w:rtl w:val="true"/>
        </w:rPr>
        <w:t xml:space="preserve"> </w:t>
      </w:r>
      <w:r>
        <w:rPr>
          <w:rtl w:val="true"/>
        </w:rPr>
        <w:t>أَبُو الْقُصَمِ‌</w:t>
      </w:r>
      <w:bookmarkEnd w:id="1813"/>
    </w:p>
    <w:p>
      <w:pPr>
        <w:pStyle w:val="BookText"/>
        <w:rPr/>
      </w:pPr>
      <w:r>
        <w:rPr>
          <w:rFonts w:ascii="IRNazanin" w:hAnsi="IRNazanin" w:eastAsia="IRNazanin"/>
          <w:color w:val="111111"/>
          <w:sz w:val="28"/>
          <w:sz w:val="28"/>
          <w:szCs w:val="28"/>
          <w:rtl w:val="true"/>
          <w:lang w:bidi="fa-IR"/>
        </w:rPr>
        <w:t>در هنگامه جنگ و غزوه احد که درگیری شدید شد، رسول خداصلی الله علیه وآله به سوی امام علی‌علیه 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نیز چنین کرد، مبارز طلبید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 القصم هستم؛ کسی که می‌بُرد و شکست می‌دهد و جلو می‌رود</w:t>
      </w:r>
      <w:r>
        <w:rPr>
          <w:rFonts w:eastAsia="IRNazanin" w:cs="IRNazanin"/>
          <w:color w:val="111111"/>
          <w:sz w:val="28"/>
          <w:szCs w:val="28"/>
          <w:rtl w:val="true"/>
          <w:lang w:bidi="fa-IR"/>
        </w:rPr>
        <w:t>.</w:t>
      </w:r>
      <w:r>
        <w:rPr>
          <w:rStyle w:val="FootnoteAnchor"/>
          <w:rtl w:val="true"/>
        </w:rPr>
        <w:footnoteReference w:id="1025"/>
      </w:r>
    </w:p>
    <w:p>
      <w:pPr>
        <w:pStyle w:val="Heading3"/>
        <w:numPr>
          <w:ilvl w:val="2"/>
          <w:numId w:val="1"/>
        </w:numPr>
        <w:rPr/>
      </w:pPr>
      <w:bookmarkStart w:id="1814" w:name="__RefHeading___Toc2635809_211673320"/>
      <w:bookmarkStart w:id="1815" w:name="_Toc822"/>
      <w:bookmarkEnd w:id="1814"/>
      <w:r>
        <w:rPr/>
        <w:t>808</w:t>
      </w:r>
      <w:r>
        <w:rPr>
          <w:rtl w:val="true"/>
        </w:rPr>
        <w:t xml:space="preserve"> </w:t>
      </w:r>
      <w:r>
        <w:rPr>
          <w:rtl w:val="true"/>
        </w:rPr>
        <w:t>أَبُو الْمَساکِینَ‌</w:t>
      </w:r>
      <w:bookmarkEnd w:id="18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در حقّ همه بیچارگان و فقرا و مساکین نهایت رعایت را می‌نمود و خود نیز در حدّ پایین‌ترین افراد جامعه زندگی می‌کرد، </w:t>
      </w:r>
      <w:bookmarkStart w:id="1816" w:name="pg310_639"/>
    </w:p>
    <w:p>
      <w:pPr>
        <w:pStyle w:val="BookText"/>
        <w:rPr/>
      </w:pPr>
      <w:bookmarkEnd w:id="1816"/>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در خطبه‌اش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الْهادِی، وَأَنَا الْمُهْتَدِی، وَأَنَا أَبُوالْیتامی وَالْمَساکِینَ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هدایت کننده، منم هدایت یافته و منم پدر یتیمان و مساکین</w:t>
      </w:r>
      <w:r>
        <w:rPr>
          <w:rFonts w:eastAsia="IRNazanin" w:cs="IRNazanin"/>
          <w:color w:val="111111"/>
          <w:sz w:val="28"/>
          <w:szCs w:val="28"/>
          <w:rtl w:val="true"/>
          <w:lang w:bidi="fa-IR"/>
        </w:rPr>
        <w:t>».</w:t>
      </w:r>
    </w:p>
    <w:p>
      <w:pPr>
        <w:pStyle w:val="Heading3"/>
        <w:numPr>
          <w:ilvl w:val="2"/>
          <w:numId w:val="1"/>
        </w:numPr>
        <w:rPr/>
      </w:pPr>
      <w:bookmarkStart w:id="1817" w:name="__RefHeading___Toc2635811_211673320"/>
      <w:bookmarkStart w:id="1818" w:name="_Toc823"/>
      <w:bookmarkEnd w:id="1817"/>
      <w:r>
        <w:rPr/>
        <w:t>809</w:t>
      </w:r>
      <w:r>
        <w:rPr>
          <w:rtl w:val="true"/>
        </w:rPr>
        <w:t xml:space="preserve"> </w:t>
      </w:r>
      <w:r>
        <w:rPr>
          <w:rtl w:val="true"/>
        </w:rPr>
        <w:t>أَبُو الْیتامی‌</w:t>
      </w:r>
      <w:bookmarkEnd w:id="1818"/>
    </w:p>
    <w:p>
      <w:pPr>
        <w:pStyle w:val="BookText"/>
        <w:rPr/>
      </w:pPr>
      <w:r>
        <w:rPr>
          <w:rFonts w:ascii="IRNazanin" w:hAnsi="IRNazanin" w:eastAsia="IRNazanin"/>
          <w:color w:val="111111"/>
          <w:sz w:val="28"/>
          <w:sz w:val="28"/>
          <w:szCs w:val="28"/>
          <w:rtl w:val="true"/>
          <w:lang w:bidi="fa-IR"/>
        </w:rPr>
        <w:t>پدر یتیمان؛ چه یتیمان ظاهری؛ آنان‌که پدر خود را از دست داده بودند، حضرت در حقّ آنان پدری می‌فرمود، و چه یتیمان باطنی؛ کلّ امّت اسلام که بعد از رسول خداصلی الله علیه وآله یتیم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الْمَساکِینَ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Heading3"/>
        <w:numPr>
          <w:ilvl w:val="2"/>
          <w:numId w:val="1"/>
        </w:numPr>
        <w:rPr/>
      </w:pPr>
      <w:bookmarkStart w:id="1819" w:name="__RefHeading___Toc2635813_211673320"/>
      <w:bookmarkStart w:id="1820" w:name="_Toc824"/>
      <w:bookmarkEnd w:id="1819"/>
      <w:r>
        <w:rPr/>
        <w:t>810</w:t>
      </w:r>
      <w:r>
        <w:rPr>
          <w:rtl w:val="true"/>
        </w:rPr>
        <w:t xml:space="preserve"> </w:t>
      </w:r>
      <w:r>
        <w:rPr>
          <w:rtl w:val="true"/>
        </w:rPr>
        <w:t>أَحْرَصَ عَلَی الْجَماعَةِ</w:t>
      </w:r>
      <w:bookmarkEnd w:id="1820"/>
    </w:p>
    <w:p>
      <w:pPr>
        <w:pStyle w:val="BookText"/>
        <w:rPr/>
      </w:pPr>
      <w:r>
        <w:rPr>
          <w:rFonts w:ascii="IRNazanin" w:hAnsi="IRNazanin" w:eastAsia="IRNazanin"/>
          <w:color w:val="111111"/>
          <w:sz w:val="28"/>
          <w:sz w:val="28"/>
          <w:szCs w:val="28"/>
          <w:rtl w:val="true"/>
          <w:lang w:bidi="fa-IR"/>
        </w:rPr>
        <w:t>بیش از همه نسبت به وحدت و اتّحاد امّت و جماعت اسلامی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منادی وحدت امّت اسلامی و کسی که از تمام حقوق مسلّم خود به جهت جلوگیری از تفرقه امّت اسلام گذشت و تا آنجا که به نفع دین بود سکوت‌کرد، او خلیفه بحقّ و بلافصل رسول خداصلی الله علیه وآله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رَجُلٌ فَاعْلَمْ أَحْرَصَ عَلی جَماعَةِ أُمَّةِ مُحَمَّدٍصلی الله علیه وآله وَأُلْفَتَها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اسلام هیچ کسی وجود ندارد که به وحدت و جماعت امّت محمّدصلی الله علیه وآله و انس و الفت آنان به یکدیگر، از من دلسوزتر باشد</w:t>
      </w:r>
      <w:r>
        <w:rPr>
          <w:rFonts w:eastAsia="IRNazanin" w:cs="IRNazanin"/>
          <w:color w:val="111111"/>
          <w:sz w:val="28"/>
          <w:szCs w:val="28"/>
          <w:rtl w:val="true"/>
          <w:lang w:bidi="fa-IR"/>
        </w:rPr>
        <w:t>».</w:t>
      </w:r>
    </w:p>
    <w:p>
      <w:pPr>
        <w:pStyle w:val="Heading3"/>
        <w:numPr>
          <w:ilvl w:val="2"/>
          <w:numId w:val="1"/>
        </w:numPr>
        <w:rPr/>
      </w:pPr>
      <w:bookmarkStart w:id="1821" w:name="__RefHeading___Toc2635815_211673320"/>
      <w:bookmarkStart w:id="1822" w:name="_Toc825"/>
      <w:bookmarkEnd w:id="1821"/>
      <w:r>
        <w:rPr/>
        <w:t>811</w:t>
      </w:r>
      <w:r>
        <w:rPr>
          <w:rtl w:val="true"/>
        </w:rPr>
        <w:t xml:space="preserve"> </w:t>
      </w:r>
      <w:r>
        <w:rPr>
          <w:rtl w:val="true"/>
        </w:rPr>
        <w:t>أَحَقُّ النّاسِ بِالْخِلافَةِ</w:t>
      </w:r>
      <w:bookmarkEnd w:id="1822"/>
    </w:p>
    <w:p>
      <w:pPr>
        <w:pStyle w:val="BookText"/>
        <w:rPr/>
      </w:pPr>
      <w:r>
        <w:rPr>
          <w:rFonts w:ascii="IRNazanin" w:hAnsi="IRNazanin" w:eastAsia="IRNazanin"/>
          <w:color w:val="111111"/>
          <w:sz w:val="28"/>
          <w:sz w:val="28"/>
          <w:szCs w:val="28"/>
          <w:rtl w:val="true"/>
          <w:lang w:bidi="fa-IR"/>
        </w:rPr>
        <w:t>نسبت به خلافت و جانشینی رسول خداصلی الله علیه وآله از همه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شورای شش‌نفره عمر، تصمیم به انتخاب عثمان گرفتند، از مردم اقرار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أَنِّی أَحَقُّ النّاسِ بِها مِنْ غَیرِی وَوَاللَّهِ لَأَسْلِمَنَّ ما سَلِمَتْ أُمُورُ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می‌دانید که من از همه به خلافت سزاوارترم،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سامان یافتن امور مسلمین سکوت می‌کنم</w:t>
      </w:r>
      <w:r>
        <w:rPr>
          <w:rFonts w:eastAsia="IRNazanin" w:cs="IRNazanin"/>
          <w:color w:val="111111"/>
          <w:sz w:val="28"/>
          <w:szCs w:val="28"/>
          <w:rtl w:val="true"/>
          <w:lang w:bidi="fa-IR"/>
        </w:rPr>
        <w:t>».</w:t>
      </w:r>
    </w:p>
    <w:p>
      <w:pPr>
        <w:pStyle w:val="Heading3"/>
        <w:numPr>
          <w:ilvl w:val="2"/>
          <w:numId w:val="1"/>
        </w:numPr>
        <w:rPr/>
      </w:pPr>
      <w:bookmarkStart w:id="1823" w:name="__RefHeading___Toc2635817_211673320"/>
      <w:bookmarkStart w:id="1824" w:name="_Toc826"/>
      <w:bookmarkEnd w:id="1823"/>
      <w:r>
        <w:rPr/>
        <w:t>812</w:t>
      </w:r>
      <w:r>
        <w:rPr>
          <w:rtl w:val="true"/>
        </w:rPr>
        <w:t xml:space="preserve"> </w:t>
      </w:r>
      <w:r>
        <w:rPr>
          <w:rtl w:val="true"/>
        </w:rPr>
        <w:t>أَخْفَضُ النّاسِ صَوْتاً</w:t>
      </w:r>
      <w:bookmarkEnd w:id="1824"/>
    </w:p>
    <w:p>
      <w:pPr>
        <w:pStyle w:val="BookText"/>
        <w:rPr/>
      </w:pPr>
      <w:r>
        <w:rPr>
          <w:rFonts w:ascii="IRNazanin" w:hAnsi="IRNazanin" w:eastAsia="IRNazanin"/>
          <w:color w:val="111111"/>
          <w:sz w:val="28"/>
          <w:sz w:val="28"/>
          <w:szCs w:val="28"/>
          <w:rtl w:val="true"/>
          <w:lang w:bidi="fa-IR"/>
        </w:rPr>
        <w:t>در مقام حرف و شعار، صدایش از همه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1825" w:name="__RefHeading___Toc2635819_211673320"/>
      <w:bookmarkStart w:id="1826" w:name="_Toc827"/>
      <w:bookmarkEnd w:id="1825"/>
      <w:r>
        <w:rPr/>
        <w:t>813</w:t>
      </w:r>
      <w:r>
        <w:rPr>
          <w:rtl w:val="true"/>
        </w:rPr>
        <w:t xml:space="preserve"> </w:t>
      </w:r>
      <w:r>
        <w:rPr>
          <w:rtl w:val="true"/>
        </w:rPr>
        <w:t>أَخُو النَّبِی‌ّ</w:t>
      </w:r>
      <w:bookmarkEnd w:id="1826"/>
    </w:p>
    <w:p>
      <w:pPr>
        <w:pStyle w:val="BookText"/>
        <w:rPr/>
      </w:pPr>
      <w:r>
        <w:rPr>
          <w:rFonts w:ascii="IRNazanin" w:hAnsi="IRNazanin" w:eastAsia="IRNazanin"/>
          <w:color w:val="111111"/>
          <w:sz w:val="28"/>
          <w:sz w:val="28"/>
          <w:szCs w:val="28"/>
          <w:rtl w:val="true"/>
          <w:lang w:bidi="fa-IR"/>
        </w:rPr>
        <w:t>برادر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 بْنِ عَبْدِ الْمُطَلِّبِ، أَخُو النَّبِی‌ّ وَزَوْجُ 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فرزند ابوطالب، نوه عبدالمطلب، برادر پیامبر و همسر دخترش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وارد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وَوَزِیرِهِ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0"/>
      </w:r>
      <w:bookmarkStart w:id="1827" w:name="pg310_640"/>
    </w:p>
    <w:p>
      <w:pPr>
        <w:pStyle w:val="BookText"/>
        <w:rPr/>
      </w:pPr>
      <w:bookmarkEnd w:id="1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 که ولی تو و برادر و وزیر پیامبر توست</w:t>
      </w:r>
      <w:r>
        <w:rPr>
          <w:rFonts w:eastAsia="IRNazanin" w:cs="IRNazanin"/>
          <w:color w:val="111111"/>
          <w:sz w:val="28"/>
          <w:szCs w:val="28"/>
          <w:rtl w:val="true"/>
          <w:lang w:bidi="fa-IR"/>
        </w:rPr>
        <w:t>».</w:t>
      </w:r>
    </w:p>
    <w:p>
      <w:pPr>
        <w:pStyle w:val="Heading3"/>
        <w:numPr>
          <w:ilvl w:val="2"/>
          <w:numId w:val="1"/>
        </w:numPr>
        <w:rPr/>
      </w:pPr>
      <w:bookmarkStart w:id="1828" w:name="__RefHeading___Toc2635821_211673320"/>
      <w:bookmarkStart w:id="1829" w:name="_Toc828"/>
      <w:bookmarkEnd w:id="1828"/>
      <w:r>
        <w:rPr/>
        <w:t>814</w:t>
      </w:r>
      <w:r>
        <w:rPr>
          <w:rtl w:val="true"/>
        </w:rPr>
        <w:t xml:space="preserve"> </w:t>
      </w:r>
      <w:r>
        <w:rPr>
          <w:rtl w:val="true"/>
        </w:rPr>
        <w:t>أَسْبَقُ السّابِقِینَ‌</w:t>
      </w:r>
      <w:bookmarkEnd w:id="1829"/>
    </w:p>
    <w:p>
      <w:pPr>
        <w:pStyle w:val="BookText"/>
        <w:rPr/>
      </w:pPr>
      <w:r>
        <w:rPr>
          <w:rFonts w:ascii="IRNazanin" w:hAnsi="IRNazanin" w:eastAsia="IRNazanin"/>
          <w:color w:val="111111"/>
          <w:sz w:val="28"/>
          <w:sz w:val="28"/>
          <w:szCs w:val="28"/>
          <w:rtl w:val="true"/>
          <w:lang w:bidi="fa-IR"/>
        </w:rPr>
        <w:t xml:space="preserve">امام حسن‌علیه السلام به نقل از پدر بزرگوارش امیرمؤمنان‌علیه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أَسْبَقُ السّابِقِینَ إِلَی اللَّهِ وَإِلی رَسُولِهِ وَأَقْرَبُ الْمُقَرَّبِینَ إِلَی اللَّهِ وَإِلی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سابق‌ترین سبقت‌گیران به خدا و رسول او و من نزدیک‌ترین مقربان به خدا و رسول هستم</w:t>
      </w:r>
      <w:r>
        <w:rPr>
          <w:rFonts w:eastAsia="IRNazanin" w:cs="IRNazanin"/>
          <w:color w:val="111111"/>
          <w:sz w:val="28"/>
          <w:szCs w:val="28"/>
          <w:rtl w:val="true"/>
          <w:lang w:bidi="fa-IR"/>
        </w:rPr>
        <w:t>».</w:t>
      </w:r>
    </w:p>
    <w:p>
      <w:pPr>
        <w:pStyle w:val="Heading3"/>
        <w:numPr>
          <w:ilvl w:val="2"/>
          <w:numId w:val="1"/>
        </w:numPr>
        <w:rPr/>
      </w:pPr>
      <w:bookmarkStart w:id="1830" w:name="__RefHeading___Toc2635823_211673320"/>
      <w:bookmarkStart w:id="1831" w:name="_Toc829"/>
      <w:bookmarkEnd w:id="1830"/>
      <w:r>
        <w:rPr/>
        <w:t>815</w:t>
      </w:r>
      <w:r>
        <w:rPr>
          <w:rtl w:val="true"/>
        </w:rPr>
        <w:t xml:space="preserve"> </w:t>
      </w:r>
      <w:r>
        <w:rPr>
          <w:rtl w:val="true"/>
        </w:rPr>
        <w:t>أَسْمآءُ اللَّهِ الْحُسْنی‌</w:t>
      </w:r>
      <w:bookmarkEnd w:id="1831"/>
    </w:p>
    <w:p>
      <w:pPr>
        <w:pStyle w:val="BookText"/>
        <w:rPr/>
      </w:pPr>
      <w:r>
        <w:rPr>
          <w:rFonts w:ascii="IRNazanin" w:hAnsi="IRNazanin" w:eastAsia="IRNazanin"/>
          <w:color w:val="111111"/>
          <w:sz w:val="28"/>
          <w:sz w:val="28"/>
          <w:szCs w:val="28"/>
          <w:rtl w:val="true"/>
          <w:lang w:bidi="fa-IR"/>
        </w:rPr>
        <w:t>محل تجلّی و مظهر اسمای نیکوی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32" w:name="__RefHeading___Toc2635825_211673320"/>
      <w:bookmarkStart w:id="1833" w:name="_Toc830"/>
      <w:bookmarkEnd w:id="1832"/>
      <w:r>
        <w:rPr/>
        <w:t>816</w:t>
      </w:r>
      <w:r>
        <w:rPr>
          <w:rtl w:val="true"/>
        </w:rPr>
        <w:t xml:space="preserve"> </w:t>
      </w:r>
      <w:r>
        <w:rPr>
          <w:rtl w:val="true"/>
        </w:rPr>
        <w:t>أَعْلَمُ بِالقُرْآنِ‌</w:t>
      </w:r>
      <w:bookmarkEnd w:id="1833"/>
    </w:p>
    <w:p>
      <w:pPr>
        <w:pStyle w:val="BookText"/>
        <w:rPr/>
      </w:pPr>
      <w:r>
        <w:rPr>
          <w:rFonts w:ascii="IRNazanin" w:hAnsi="IRNazanin" w:eastAsia="IRNazanin"/>
          <w:color w:val="111111"/>
          <w:sz w:val="28"/>
          <w:sz w:val="28"/>
          <w:szCs w:val="28"/>
          <w:rtl w:val="true"/>
          <w:lang w:bidi="fa-IR"/>
        </w:rPr>
        <w:t>از همه بیشتر به قرآن علم و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أَعْلَمُ بِالْقُرْآنِ وَتَأْوِیلِهِ مِنْ کُلِ‌ّ مُدَّعِ عِلْمِهِ، وَلَوْلا آیةٌ فِی کِتابِ اللَّهِ لَأَخْبَرْتُکُمْ بِما یکُونُ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کسی بیشتر به قرآن و تأویل آن علم دارم، از هرکه ادّعا کند، اگر نبود آیه‌ای در قرآن، هرآینه به شما خبر می‌دادم آنچه را که قرار است تا روز قیامت اتفاق بیفتد</w:t>
      </w:r>
      <w:r>
        <w:rPr>
          <w:rFonts w:eastAsia="IRNazanin" w:cs="IRNazanin"/>
          <w:color w:val="111111"/>
          <w:sz w:val="28"/>
          <w:szCs w:val="28"/>
          <w:rtl w:val="true"/>
          <w:lang w:bidi="fa-IR"/>
        </w:rPr>
        <w:t>».</w:t>
      </w:r>
    </w:p>
    <w:p>
      <w:pPr>
        <w:pStyle w:val="Heading3"/>
        <w:numPr>
          <w:ilvl w:val="2"/>
          <w:numId w:val="1"/>
        </w:numPr>
        <w:rPr/>
      </w:pPr>
      <w:bookmarkStart w:id="1834" w:name="__RefHeading___Toc2635827_211673320"/>
      <w:bookmarkStart w:id="1835" w:name="_Toc831"/>
      <w:bookmarkEnd w:id="1834"/>
      <w:r>
        <w:rPr/>
        <w:t>817</w:t>
      </w:r>
      <w:r>
        <w:rPr>
          <w:rtl w:val="true"/>
        </w:rPr>
        <w:t xml:space="preserve"> </w:t>
      </w:r>
      <w:r>
        <w:rPr>
          <w:rtl w:val="true"/>
        </w:rPr>
        <w:t>أَعْلَمُ بِطُرُقِ السَّمآءِ</w:t>
      </w:r>
      <w:bookmarkEnd w:id="1835"/>
    </w:p>
    <w:p>
      <w:pPr>
        <w:pStyle w:val="BookText"/>
        <w:rPr/>
      </w:pPr>
      <w:r>
        <w:rPr>
          <w:rFonts w:ascii="IRNazanin" w:hAnsi="IRNazanin" w:eastAsia="IRNazanin"/>
          <w:color w:val="111111"/>
          <w:sz w:val="28"/>
          <w:sz w:val="28"/>
          <w:szCs w:val="28"/>
          <w:rtl w:val="true"/>
          <w:lang w:bidi="fa-IR"/>
        </w:rPr>
        <w:t>به راه‌های آسمان آگاهی دارد، حتی دانش او به آسمان‌ها بیشتر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إِنِّی بِطُرُقِ السَّمآءِ أَعْلَمُ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راه‌های آسمان آشناتر هستم تا راه‌های زمین</w:t>
      </w:r>
      <w:r>
        <w:rPr>
          <w:rFonts w:eastAsia="IRNazanin" w:cs="IRNazanin"/>
          <w:color w:val="111111"/>
          <w:sz w:val="28"/>
          <w:szCs w:val="28"/>
          <w:rtl w:val="true"/>
          <w:lang w:bidi="fa-IR"/>
        </w:rPr>
        <w:t>».</w:t>
      </w:r>
    </w:p>
    <w:p>
      <w:pPr>
        <w:pStyle w:val="Heading3"/>
        <w:numPr>
          <w:ilvl w:val="2"/>
          <w:numId w:val="1"/>
        </w:numPr>
        <w:rPr/>
      </w:pPr>
      <w:bookmarkStart w:id="1836" w:name="__RefHeading___Toc2635829_211673320"/>
      <w:bookmarkStart w:id="1837" w:name="_Toc832"/>
      <w:bookmarkEnd w:id="1836"/>
      <w:r>
        <w:rPr/>
        <w:t>818</w:t>
      </w:r>
      <w:r>
        <w:rPr>
          <w:rtl w:val="true"/>
        </w:rPr>
        <w:t xml:space="preserve"> </w:t>
      </w:r>
      <w:r>
        <w:rPr>
          <w:rtl w:val="true"/>
        </w:rPr>
        <w:t>أَعْلَی النّاسِ‌</w:t>
      </w:r>
      <w:bookmarkEnd w:id="1837"/>
    </w:p>
    <w:p>
      <w:pPr>
        <w:pStyle w:val="BookText"/>
        <w:rPr/>
      </w:pPr>
      <w:r>
        <w:rPr>
          <w:rFonts w:ascii="IRNazanin" w:hAnsi="IRNazanin" w:eastAsia="IRNazanin"/>
          <w:color w:val="111111"/>
          <w:sz w:val="28"/>
          <w:sz w:val="28"/>
          <w:szCs w:val="28"/>
          <w:rtl w:val="true"/>
          <w:lang w:bidi="fa-IR"/>
        </w:rPr>
        <w:t>در مقام عمل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1838" w:name="__RefHeading___Toc2635831_211673320"/>
      <w:bookmarkStart w:id="1839" w:name="_Toc833"/>
      <w:bookmarkEnd w:id="1838"/>
      <w:r>
        <w:rPr/>
        <w:t>819</w:t>
      </w:r>
      <w:r>
        <w:rPr>
          <w:rtl w:val="true"/>
        </w:rPr>
        <w:t xml:space="preserve"> </w:t>
      </w:r>
      <w:r>
        <w:rPr>
          <w:rtl w:val="true"/>
        </w:rPr>
        <w:t>أَقْرَبُ الْمُقَرَّبِینَ‌</w:t>
      </w:r>
      <w:bookmarkEnd w:id="1839"/>
    </w:p>
    <w:p>
      <w:pPr>
        <w:pStyle w:val="BookText"/>
        <w:rPr/>
      </w:pPr>
      <w:r>
        <w:rPr>
          <w:rFonts w:ascii="IRNazanin" w:hAnsi="IRNazanin" w:eastAsia="IRNazanin"/>
          <w:color w:val="111111"/>
          <w:sz w:val="28"/>
          <w:sz w:val="28"/>
          <w:szCs w:val="28"/>
          <w:rtl w:val="true"/>
          <w:lang w:bidi="fa-IR"/>
        </w:rPr>
        <w:t>مقرّبین کسانی هستند که به قرب الهی بار یافته‌اند و به درجات بالا رسیده‌اند؛ ولی در بین‌آنان، امیر مؤمنان‌علیه السلام ازهمه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أَسْبَقُ السّابِقِینَ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Heading3"/>
        <w:numPr>
          <w:ilvl w:val="2"/>
          <w:numId w:val="1"/>
        </w:numPr>
        <w:rPr/>
      </w:pPr>
      <w:bookmarkStart w:id="1840" w:name="__RefHeading___Toc2635833_211673320"/>
      <w:bookmarkStart w:id="1841" w:name="_Toc834"/>
      <w:bookmarkEnd w:id="1840"/>
      <w:r>
        <w:rPr/>
        <w:t>820</w:t>
      </w:r>
      <w:r>
        <w:rPr>
          <w:rtl w:val="true"/>
        </w:rPr>
        <w:t xml:space="preserve"> </w:t>
      </w:r>
      <w:r>
        <w:rPr>
          <w:rtl w:val="true"/>
        </w:rPr>
        <w:t>اِکْتَفی بِطِمْرَیهِ‌</w:t>
      </w:r>
      <w:bookmarkEnd w:id="1841"/>
    </w:p>
    <w:p>
      <w:pPr>
        <w:pStyle w:val="BookText"/>
        <w:rPr/>
      </w:pPr>
      <w:r>
        <w:rPr>
          <w:rFonts w:ascii="IRNazanin" w:hAnsi="IRNazanin" w:eastAsia="IRNazanin"/>
          <w:color w:val="111111"/>
          <w:sz w:val="28"/>
          <w:sz w:val="28"/>
          <w:szCs w:val="28"/>
          <w:rtl w:val="true"/>
          <w:lang w:bidi="fa-IR"/>
        </w:rPr>
        <w:t>به کمترین امکانات دنیوی اکتفا و قناعت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إِمامَکُمْ قَدْ اِکْتَفی مِنْ دُنْیاهُ بِطِمْرَیهِ وَمِنْ طَعامِهِ بِقُرْصَیهِ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امام شما از دنیای خود به دو جامه فرسوده و دو قرص نان رضایت داده است</w:t>
      </w:r>
      <w:r>
        <w:rPr>
          <w:rFonts w:eastAsia="IRNazanin" w:cs="IRNazanin"/>
          <w:color w:val="111111"/>
          <w:sz w:val="28"/>
          <w:szCs w:val="28"/>
          <w:rtl w:val="true"/>
          <w:lang w:bidi="fa-IR"/>
        </w:rPr>
        <w:t>».</w:t>
      </w:r>
    </w:p>
    <w:p>
      <w:pPr>
        <w:pStyle w:val="Heading3"/>
        <w:numPr>
          <w:ilvl w:val="2"/>
          <w:numId w:val="1"/>
        </w:numPr>
        <w:rPr/>
      </w:pPr>
      <w:bookmarkStart w:id="1842" w:name="__RefHeading___Toc2635835_211673320"/>
      <w:bookmarkStart w:id="1843" w:name="_Toc835"/>
      <w:bookmarkEnd w:id="1842"/>
      <w:r>
        <w:rPr/>
        <w:t>821</w:t>
      </w:r>
      <w:r>
        <w:rPr>
          <w:rtl w:val="true"/>
        </w:rPr>
        <w:t xml:space="preserve"> </w:t>
      </w:r>
      <w:r>
        <w:rPr>
          <w:rtl w:val="true"/>
        </w:rPr>
        <w:t>اِکْتَفی بِقُرصَیهِ‌</w:t>
      </w:r>
      <w:bookmarkEnd w:id="1843"/>
    </w:p>
    <w:p>
      <w:pPr>
        <w:pStyle w:val="BookText"/>
        <w:rPr/>
      </w:pPr>
      <w:r>
        <w:rPr>
          <w:rFonts w:ascii="IRNazanin" w:hAnsi="IRNazanin" w:eastAsia="IRNazanin"/>
          <w:color w:val="111111"/>
          <w:sz w:val="28"/>
          <w:sz w:val="28"/>
          <w:szCs w:val="28"/>
          <w:rtl w:val="true"/>
          <w:lang w:bidi="fa-IR"/>
        </w:rPr>
        <w:t>از مواهب دنیا به دو قرص نان اکتفا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اِکْتَفی بِطِمْرَیهِ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bookmarkStart w:id="1844" w:name="pg310_641"/>
    </w:p>
    <w:p>
      <w:pPr>
        <w:pStyle w:val="Heading3"/>
        <w:numPr>
          <w:ilvl w:val="2"/>
          <w:numId w:val="1"/>
        </w:numPr>
        <w:rPr/>
      </w:pPr>
      <w:bookmarkStart w:id="1845" w:name="__RefHeading___Toc2635837_211673320"/>
      <w:bookmarkStart w:id="1846" w:name="_Toc836"/>
      <w:bookmarkEnd w:id="1844"/>
      <w:bookmarkEnd w:id="1845"/>
      <w:r>
        <w:rPr/>
        <w:t>822</w:t>
      </w:r>
      <w:r>
        <w:rPr>
          <w:rtl w:val="true"/>
        </w:rPr>
        <w:t xml:space="preserve"> </w:t>
      </w:r>
      <w:r>
        <w:rPr>
          <w:rtl w:val="true"/>
        </w:rPr>
        <w:t>إِلَیهِ إِیابُ الْخَلْقِ‌</w:t>
      </w:r>
      <w:bookmarkEnd w:id="1846"/>
    </w:p>
    <w:p>
      <w:pPr>
        <w:pStyle w:val="BookText"/>
        <w:rPr/>
      </w:pPr>
      <w:r>
        <w:rPr>
          <w:rFonts w:ascii="IRNazanin" w:hAnsi="IRNazanin" w:eastAsia="IRNazanin"/>
          <w:color w:val="111111"/>
          <w:sz w:val="28"/>
          <w:sz w:val="28"/>
          <w:szCs w:val="28"/>
          <w:rtl w:val="true"/>
          <w:lang w:bidi="fa-IR"/>
        </w:rPr>
        <w:t>با توجّه به آیات قرآن و سخن آن حضرت، بازگشت همه به نزد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47" w:name="__RefHeading___Toc2635839_211673320"/>
      <w:bookmarkStart w:id="1848" w:name="_Toc837"/>
      <w:bookmarkEnd w:id="1847"/>
      <w:r>
        <w:rPr/>
        <w:t>823</w:t>
      </w:r>
      <w:r>
        <w:rPr>
          <w:rtl w:val="true"/>
        </w:rPr>
        <w:t xml:space="preserve"> </w:t>
      </w:r>
      <w:r>
        <w:rPr>
          <w:rtl w:val="true"/>
        </w:rPr>
        <w:t>إِلَیهِ تَزْوِیجُ أَهْلِ الْجَنَّةِ</w:t>
      </w:r>
      <w:bookmarkEnd w:id="1848"/>
    </w:p>
    <w:p>
      <w:pPr>
        <w:pStyle w:val="BookText"/>
        <w:rPr/>
      </w:pPr>
      <w:r>
        <w:rPr>
          <w:rFonts w:ascii="IRNazanin" w:hAnsi="IRNazanin" w:eastAsia="IRNazanin"/>
          <w:color w:val="111111"/>
          <w:sz w:val="28"/>
          <w:sz w:val="28"/>
          <w:szCs w:val="28"/>
          <w:rtl w:val="true"/>
          <w:lang w:bidi="fa-IR"/>
        </w:rPr>
        <w:t>تزویج بهشتیان به وسیله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49" w:name="__RefHeading___Toc2635841_211673320"/>
      <w:bookmarkStart w:id="1850" w:name="_Toc838"/>
      <w:bookmarkEnd w:id="1849"/>
      <w:r>
        <w:rPr/>
        <w:t>824</w:t>
      </w:r>
      <w:r>
        <w:rPr>
          <w:rtl w:val="true"/>
        </w:rPr>
        <w:t xml:space="preserve"> </w:t>
      </w:r>
      <w:r>
        <w:rPr>
          <w:rtl w:val="true"/>
        </w:rPr>
        <w:t>إِلَیهِ حِسابُ الْخَلْقِ‌</w:t>
      </w:r>
      <w:bookmarkEnd w:id="1850"/>
    </w:p>
    <w:p>
      <w:pPr>
        <w:pStyle w:val="BookText"/>
        <w:rPr/>
      </w:pPr>
      <w:r>
        <w:rPr>
          <w:rFonts w:ascii="IRNazanin" w:hAnsi="IRNazanin" w:eastAsia="IRNazanin"/>
          <w:color w:val="111111"/>
          <w:sz w:val="28"/>
          <w:sz w:val="28"/>
          <w:szCs w:val="28"/>
          <w:rtl w:val="true"/>
          <w:lang w:bidi="fa-IR"/>
        </w:rPr>
        <w:t>حساب و کتاب مردم به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51" w:name="__RefHeading___Toc2635843_211673320"/>
      <w:bookmarkStart w:id="1852" w:name="_Toc839"/>
      <w:bookmarkEnd w:id="1851"/>
      <w:r>
        <w:rPr/>
        <w:t>825</w:t>
      </w:r>
      <w:r>
        <w:rPr>
          <w:rtl w:val="true"/>
        </w:rPr>
        <w:t xml:space="preserve"> </w:t>
      </w:r>
      <w:r>
        <w:rPr>
          <w:rtl w:val="true"/>
        </w:rPr>
        <w:t>إِلَیهِ عَذابُ أَهْلِ النّارِ</w:t>
      </w:r>
      <w:bookmarkEnd w:id="1852"/>
    </w:p>
    <w:p>
      <w:pPr>
        <w:pStyle w:val="BookText"/>
        <w:rPr/>
      </w:pPr>
      <w:r>
        <w:rPr>
          <w:rFonts w:ascii="IRNazanin" w:hAnsi="IRNazanin" w:eastAsia="IRNazanin"/>
          <w:color w:val="111111"/>
          <w:sz w:val="28"/>
          <w:sz w:val="28"/>
          <w:szCs w:val="28"/>
          <w:rtl w:val="true"/>
          <w:lang w:bidi="fa-IR"/>
        </w:rPr>
        <w:t>مجازات جهنمیان به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53" w:name="__RefHeading___Toc2635845_211673320"/>
      <w:bookmarkStart w:id="1854" w:name="_Toc840"/>
      <w:bookmarkEnd w:id="1853"/>
      <w:r>
        <w:rPr/>
        <w:t>826</w:t>
      </w:r>
      <w:r>
        <w:rPr>
          <w:rtl w:val="true"/>
        </w:rPr>
        <w:t xml:space="preserve"> </w:t>
      </w:r>
      <w:r>
        <w:rPr>
          <w:rtl w:val="true"/>
        </w:rPr>
        <w:t>إِمامُ الْبَرِیةِ</w:t>
      </w:r>
      <w:bookmarkEnd w:id="1854"/>
    </w:p>
    <w:p>
      <w:pPr>
        <w:pStyle w:val="BookText"/>
        <w:rPr/>
      </w:pPr>
      <w:r>
        <w:rPr>
          <w:rFonts w:ascii="IRNazanin" w:hAnsi="IRNazanin" w:eastAsia="IRNazanin"/>
          <w:color w:val="111111"/>
          <w:sz w:val="28"/>
          <w:sz w:val="28"/>
          <w:szCs w:val="28"/>
          <w:rtl w:val="true"/>
          <w:lang w:bidi="fa-IR"/>
        </w:rPr>
        <w:t>پیشوا و رهبر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آن حضرت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الْبَرِیةِ وَوَصِی خَیرِ الْخَلِیقَةِ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بندگان و جانشین بهترین آفریده و خلق خدایم</w:t>
      </w:r>
      <w:r>
        <w:rPr>
          <w:rFonts w:eastAsia="IRNazanin" w:cs="IRNazanin"/>
          <w:color w:val="111111"/>
          <w:sz w:val="28"/>
          <w:szCs w:val="28"/>
          <w:rtl w:val="true"/>
          <w:lang w:bidi="fa-IR"/>
        </w:rPr>
        <w:t>».</w:t>
      </w:r>
    </w:p>
    <w:p>
      <w:pPr>
        <w:pStyle w:val="Heading3"/>
        <w:numPr>
          <w:ilvl w:val="2"/>
          <w:numId w:val="1"/>
        </w:numPr>
        <w:rPr/>
      </w:pPr>
      <w:bookmarkStart w:id="1855" w:name="__RefHeading___Toc2635847_211673320"/>
      <w:bookmarkStart w:id="1856" w:name="_Toc841"/>
      <w:bookmarkEnd w:id="1855"/>
      <w:r>
        <w:rPr/>
        <w:t>827</w:t>
      </w:r>
      <w:r>
        <w:rPr>
          <w:rtl w:val="true"/>
        </w:rPr>
        <w:t xml:space="preserve"> </w:t>
      </w:r>
      <w:r>
        <w:rPr>
          <w:rtl w:val="true"/>
        </w:rPr>
        <w:t>الْأَمانُ‌</w:t>
      </w:r>
      <w:bookmarkEnd w:id="1856"/>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وَأَهْلُ بَیتِی أَمانٌ لِأَهْلِ الْأَرْضِ کَما أَنَّ النُّجُومَ أَمانٌ لِأَهْلِ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بیت من موجب امان و امنیت مردم روی زمین هستیم؛ همان‌گونه که ستارگان امان اهل آسمان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رجب برسی از علمای قرن نهم نیز در توصیف خود از امیرالمؤمنین‌علیه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الْأَمانُ مِنَ الرَّدی أَنْتَ النَّجاةُ مِنَ الْمَهالِکِ، أَنْتَ الصِّراطُ المْسُتَقِیمُ قَسِیمُ جَنّاتِ الْأَرائِکِ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موجب امان و امنیت از رذالت و نجات از هلاکت هستی، تو راه مستقیم خدا و تقسیم کننده بهشت‌های الهی هستی</w:t>
      </w:r>
      <w:r>
        <w:rPr>
          <w:rFonts w:eastAsia="IRNazanin" w:cs="IRNazanin"/>
          <w:color w:val="111111"/>
          <w:sz w:val="28"/>
          <w:szCs w:val="28"/>
          <w:rtl w:val="true"/>
          <w:lang w:bidi="fa-IR"/>
        </w:rPr>
        <w:t>».</w:t>
      </w:r>
    </w:p>
    <w:p>
      <w:pPr>
        <w:pStyle w:val="Heading3"/>
        <w:numPr>
          <w:ilvl w:val="2"/>
          <w:numId w:val="1"/>
        </w:numPr>
        <w:rPr/>
      </w:pPr>
      <w:bookmarkStart w:id="1857" w:name="__RefHeading___Toc2635849_211673320"/>
      <w:bookmarkStart w:id="1858" w:name="_Toc842"/>
      <w:bookmarkEnd w:id="1857"/>
      <w:r>
        <w:rPr/>
        <w:t>828</w:t>
      </w:r>
      <w:r>
        <w:rPr>
          <w:rtl w:val="true"/>
        </w:rPr>
        <w:t xml:space="preserve"> </w:t>
      </w:r>
      <w:r>
        <w:rPr>
          <w:rtl w:val="true"/>
        </w:rPr>
        <w:t>أَمِیرُ الْکَلامِ‌</w:t>
      </w:r>
      <w:bookmarkEnd w:id="1858"/>
    </w:p>
    <w:p>
      <w:pPr>
        <w:pStyle w:val="BookText"/>
        <w:rPr/>
      </w:pPr>
      <w:r>
        <w:rPr>
          <w:rFonts w:ascii="IRNazanin" w:hAnsi="IRNazanin" w:eastAsia="IRNazanin"/>
          <w:color w:val="111111"/>
          <w:sz w:val="28"/>
          <w:sz w:val="28"/>
          <w:szCs w:val="28"/>
          <w:rtl w:val="true"/>
          <w:lang w:bidi="fa-IR"/>
        </w:rPr>
        <w:t>سخن و کلام او و سایر امامان‌علیهم السلام برترین و بالاترین کلام‌هاست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کتاب ارزشمند نهج البلاغه است، چنان‌که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الْکَلامِ، وَفِینا تَنَشَّبَتْ عُرُوقُهُ وَعَلَینا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امیران سخن هستیم، درخت سخن در ما ریشه دوانده، و شاخه‌های آن بر ما سایه افکنده است</w:t>
      </w:r>
      <w:r>
        <w:rPr>
          <w:rFonts w:eastAsia="IRNazanin" w:cs="IRNazanin"/>
          <w:color w:val="111111"/>
          <w:sz w:val="28"/>
          <w:szCs w:val="28"/>
          <w:rtl w:val="true"/>
          <w:lang w:bidi="fa-IR"/>
        </w:rPr>
        <w:t>».</w:t>
      </w:r>
    </w:p>
    <w:p>
      <w:pPr>
        <w:pStyle w:val="Heading3"/>
        <w:numPr>
          <w:ilvl w:val="2"/>
          <w:numId w:val="1"/>
        </w:numPr>
        <w:rPr/>
      </w:pPr>
      <w:bookmarkStart w:id="1859" w:name="__RefHeading___Toc2635851_211673320"/>
      <w:bookmarkStart w:id="1860" w:name="_Toc843"/>
      <w:bookmarkEnd w:id="1859"/>
      <w:r>
        <w:rPr/>
        <w:t>829</w:t>
      </w:r>
      <w:r>
        <w:rPr>
          <w:rtl w:val="true"/>
        </w:rPr>
        <w:t xml:space="preserve"> </w:t>
      </w:r>
      <w:r>
        <w:rPr>
          <w:rtl w:val="true"/>
        </w:rPr>
        <w:t>أَمِینُ رَبِ‌ّ الْعالَمِینَ‌</w:t>
      </w:r>
      <w:bookmarkEnd w:id="1860"/>
    </w:p>
    <w:p>
      <w:pPr>
        <w:pStyle w:val="BookText"/>
        <w:rPr/>
      </w:pPr>
      <w:r>
        <w:rPr>
          <w:rFonts w:ascii="IRNazanin" w:hAnsi="IRNazanin" w:eastAsia="IRNazanin"/>
          <w:color w:val="111111"/>
          <w:sz w:val="28"/>
          <w:sz w:val="28"/>
          <w:szCs w:val="28"/>
          <w:rtl w:val="true"/>
          <w:lang w:bidi="fa-IR"/>
        </w:rPr>
        <w:t>امین و امانت‌دار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سَیدُ الْمُرْسَلِینَ وَأَمِینُ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آقای پیامبران و امین پروردگار جهانیان هستم</w:t>
      </w:r>
      <w:r>
        <w:rPr>
          <w:rFonts w:eastAsia="IRNazanin" w:cs="IRNazanin"/>
          <w:color w:val="111111"/>
          <w:sz w:val="28"/>
          <w:szCs w:val="28"/>
          <w:rtl w:val="true"/>
          <w:lang w:bidi="fa-IR"/>
        </w:rPr>
        <w:t xml:space="preserve">». </w:t>
      </w:r>
      <w:bookmarkStart w:id="1861" w:name="pg310_642"/>
    </w:p>
    <w:p>
      <w:pPr>
        <w:pStyle w:val="BookText"/>
        <w:rPr/>
      </w:pPr>
      <w:bookmarkEnd w:id="1861"/>
      <w:r>
        <w:rPr>
          <w:rFonts w:ascii="IRNazanin" w:hAnsi="IRNazanin" w:eastAsia="IRNazanin"/>
          <w:color w:val="111111"/>
          <w:sz w:val="28"/>
          <w:sz w:val="28"/>
          <w:szCs w:val="28"/>
          <w:rtl w:val="true"/>
          <w:lang w:bidi="fa-IR"/>
        </w:rPr>
        <w:t>پس در لسان امامان‌علیهم السلام و دعاها نیز جاری شده و 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وَأَمِینَ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 و امین پروردگار جهانیان</w:t>
      </w:r>
      <w:r>
        <w:rPr>
          <w:rFonts w:eastAsia="IRNazanin" w:cs="IRNazanin"/>
          <w:color w:val="111111"/>
          <w:sz w:val="28"/>
          <w:szCs w:val="28"/>
          <w:rtl w:val="true"/>
          <w:lang w:bidi="fa-IR"/>
        </w:rPr>
        <w:t>».</w:t>
      </w:r>
    </w:p>
    <w:p>
      <w:pPr>
        <w:pStyle w:val="Heading3"/>
        <w:numPr>
          <w:ilvl w:val="2"/>
          <w:numId w:val="1"/>
        </w:numPr>
        <w:rPr/>
      </w:pPr>
      <w:bookmarkStart w:id="1862" w:name="__RefHeading___Toc2635853_211673320"/>
      <w:bookmarkStart w:id="1863" w:name="_Toc844"/>
      <w:bookmarkEnd w:id="1862"/>
      <w:r>
        <w:rPr/>
        <w:t>830</w:t>
      </w:r>
      <w:r>
        <w:rPr>
          <w:rtl w:val="true"/>
        </w:rPr>
        <w:t xml:space="preserve"> </w:t>
      </w:r>
      <w:r>
        <w:rPr>
          <w:rtl w:val="true"/>
        </w:rPr>
        <w:t>الْأَوَّلُ‌</w:t>
      </w:r>
      <w:bookmarkEnd w:id="1863"/>
    </w:p>
    <w:p>
      <w:pPr>
        <w:pStyle w:val="BookText"/>
        <w:rPr/>
      </w:pPr>
      <w:r>
        <w:rPr>
          <w:rFonts w:ascii="IRNazanin" w:hAnsi="IRNazanin" w:eastAsia="IRNazanin"/>
          <w:color w:val="111111"/>
          <w:sz w:val="28"/>
          <w:sz w:val="28"/>
          <w:szCs w:val="28"/>
          <w:rtl w:val="true"/>
          <w:lang w:bidi="fa-IR"/>
        </w:rPr>
        <w:t>اولین کسی که به رسول خداصلی الله علیه وآله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1864" w:name="__RefHeading___Toc2635855_211673320"/>
      <w:bookmarkStart w:id="1865" w:name="_Toc845"/>
      <w:bookmarkEnd w:id="1864"/>
      <w:r>
        <w:rPr/>
        <w:t>831</w:t>
      </w:r>
      <w:r>
        <w:rPr>
          <w:rtl w:val="true"/>
        </w:rPr>
        <w:t xml:space="preserve"> </w:t>
      </w:r>
      <w:r>
        <w:rPr>
          <w:rtl w:val="true"/>
        </w:rPr>
        <w:t>أَوَّلُ مُؤْمِنٍ بِالرَّسُولِ‌</w:t>
      </w:r>
      <w:bookmarkEnd w:id="1865"/>
    </w:p>
    <w:p>
      <w:pPr>
        <w:pStyle w:val="BookText"/>
        <w:rPr/>
      </w:pPr>
      <w:r>
        <w:rPr>
          <w:rFonts w:ascii="IRNazanin" w:hAnsi="IRNazanin" w:eastAsia="IRNazanin"/>
          <w:color w:val="111111"/>
          <w:sz w:val="28"/>
          <w:sz w:val="28"/>
          <w:szCs w:val="28"/>
          <w:rtl w:val="true"/>
          <w:lang w:bidi="fa-IR"/>
        </w:rPr>
        <w:t>اولین کسی که به پیامبرصلی الله علیه وآله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آغاز دعوت پیامبرصلی الله علیه وآله و دشمنی قریش،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و کذّاب است؛ امّا من می‌گفتم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إِنِّی أَوَّلُ مُؤْمِنٍ بِکَ یا رَسُولَ اللَّهِ وَأَوَّل مَنْ أَقَرَّ بِأَنَّ الشَّجَرَ فَعَلَتْ ما فَعَلْتَ بِأَمْرِ اللَّهِ تَعالی تَصْدِیقاً بِنُبُوَّتِکَ وَإِجْلالاً لِکَلِمَتِکَ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جز اللَّه نیست، همانا من اولین مؤمن به تو هستم ای رسول خدا، و نخستین کسی هستم که اقرار می‌کنم درخت با فرمان خدا برای تصدیق نبوت و بزرگ‌داشت دعوت رسالت، آنچه را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 درخت 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Heading3"/>
        <w:numPr>
          <w:ilvl w:val="2"/>
          <w:numId w:val="1"/>
        </w:numPr>
        <w:rPr/>
      </w:pPr>
      <w:bookmarkStart w:id="1866" w:name="__RefHeading___Toc2635857_211673320"/>
      <w:bookmarkStart w:id="1867" w:name="_Toc846"/>
      <w:bookmarkEnd w:id="1866"/>
      <w:r>
        <w:rPr/>
        <w:t>832</w:t>
      </w:r>
      <w:r>
        <w:rPr>
          <w:rtl w:val="true"/>
        </w:rPr>
        <w:t xml:space="preserve"> </w:t>
      </w:r>
      <w:r>
        <w:rPr>
          <w:rtl w:val="true"/>
        </w:rPr>
        <w:t>أَوَّلُ مَنْ أَجابَ‌</w:t>
      </w:r>
      <w:bookmarkEnd w:id="1867"/>
    </w:p>
    <w:p>
      <w:pPr>
        <w:pStyle w:val="BookText"/>
        <w:rPr/>
      </w:pPr>
      <w:r>
        <w:rPr>
          <w:rFonts w:ascii="IRNazanin" w:hAnsi="IRNazanin" w:eastAsia="IRNazanin"/>
          <w:color w:val="111111"/>
          <w:sz w:val="28"/>
          <w:sz w:val="28"/>
          <w:szCs w:val="28"/>
          <w:rtl w:val="true"/>
          <w:lang w:bidi="fa-IR"/>
        </w:rPr>
        <w:t>اولین کسی‌که دعوت حقّ و پیامبر را اجابت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نهج البلاغه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أَوَّلُ مَنْ أَنابَ وَسَمِعَ وَأَجابَ، لَمْ یسْبَقْنِی إِلّا رَسُولُ اللَّهِ‌صلی الله علیه وآله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تو روی آوردم، دعوتت را شنیده و اجابت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کسی جز رسول خداصلی الله علیه وآله بر من پیشی نگرفت</w:t>
      </w:r>
      <w:r>
        <w:rPr>
          <w:rFonts w:eastAsia="IRNazanin" w:cs="IRNazanin"/>
          <w:color w:val="111111"/>
          <w:sz w:val="28"/>
          <w:szCs w:val="28"/>
          <w:rtl w:val="true"/>
          <w:lang w:bidi="fa-IR"/>
        </w:rPr>
        <w:t>».</w:t>
      </w:r>
    </w:p>
    <w:p>
      <w:pPr>
        <w:pStyle w:val="Heading3"/>
        <w:numPr>
          <w:ilvl w:val="2"/>
          <w:numId w:val="1"/>
        </w:numPr>
        <w:rPr/>
      </w:pPr>
      <w:bookmarkStart w:id="1868" w:name="__RefHeading___Toc2635859_211673320"/>
      <w:bookmarkStart w:id="1869" w:name="_Toc847"/>
      <w:bookmarkEnd w:id="1868"/>
      <w:r>
        <w:rPr/>
        <w:t>833</w:t>
      </w:r>
      <w:r>
        <w:rPr>
          <w:rtl w:val="true"/>
        </w:rPr>
        <w:t xml:space="preserve"> </w:t>
      </w:r>
      <w:r>
        <w:rPr>
          <w:rtl w:val="true"/>
        </w:rPr>
        <w:t>أَوَّلُ مَنْ أَنابَ‌</w:t>
      </w:r>
      <w:bookmarkEnd w:id="1869"/>
    </w:p>
    <w:p>
      <w:pPr>
        <w:pStyle w:val="BookText"/>
        <w:rPr/>
      </w:pPr>
      <w:r>
        <w:rPr>
          <w:rFonts w:ascii="IRNazanin" w:hAnsi="IRNazanin" w:eastAsia="IRNazanin"/>
          <w:color w:val="111111"/>
          <w:sz w:val="28"/>
          <w:sz w:val="28"/>
          <w:szCs w:val="28"/>
          <w:rtl w:val="true"/>
          <w:lang w:bidi="fa-IR"/>
        </w:rPr>
        <w:t>اولین کسی که به سوی خدا روی کرده و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أَجابَ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Heading3"/>
        <w:numPr>
          <w:ilvl w:val="2"/>
          <w:numId w:val="1"/>
        </w:numPr>
        <w:rPr/>
      </w:pPr>
      <w:bookmarkStart w:id="1870" w:name="__RefHeading___Toc2635861_211673320"/>
      <w:bookmarkStart w:id="1871" w:name="_Toc848"/>
      <w:bookmarkEnd w:id="1870"/>
      <w:r>
        <w:rPr/>
        <w:t>834</w:t>
      </w:r>
      <w:r>
        <w:rPr>
          <w:rtl w:val="true"/>
        </w:rPr>
        <w:t xml:space="preserve"> </w:t>
      </w:r>
      <w:r>
        <w:rPr>
          <w:rtl w:val="true"/>
        </w:rPr>
        <w:t>أَوَّلُ مَنْ بایعَ‌</w:t>
      </w:r>
      <w:bookmarkEnd w:id="1871"/>
    </w:p>
    <w:p>
      <w:pPr>
        <w:pStyle w:val="BookText"/>
        <w:rPr/>
      </w:pPr>
      <w:r>
        <w:rPr>
          <w:rFonts w:ascii="IRNazanin" w:hAnsi="IRNazanin" w:eastAsia="IRNazanin"/>
          <w:color w:val="111111"/>
          <w:sz w:val="28"/>
          <w:sz w:val="28"/>
          <w:szCs w:val="28"/>
          <w:rtl w:val="true"/>
          <w:lang w:bidi="fa-IR"/>
        </w:rPr>
        <w:t>اولین کسی که با رسول خداصلی الله علیه وآله بیعت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نامه‌ای به معاویه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بایعَ رَسُولَ اللَّهِ‌صلی الله علیه وآله تَحْتَ الشَّجَرَةِ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اِذْ یبایعُونَکَ تَحْتَ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بودم که با رسول خداصلی الله علیه وآله در زیر درخت بیعت نمودم همان‌که خداوند در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مؤمنان، هنگامی‌که زیر آن درخت با تو بیعت کردند، راضی و خشنود شد</w:t>
      </w:r>
      <w:r>
        <w:rPr>
          <w:rFonts w:eastAsia="IRNazanin" w:cs="IRNazanin"/>
          <w:color w:val="111111"/>
          <w:sz w:val="28"/>
          <w:szCs w:val="28"/>
          <w:rtl w:val="true"/>
          <w:lang w:bidi="fa-IR"/>
        </w:rPr>
        <w:t>».</w:t>
      </w:r>
    </w:p>
    <w:p>
      <w:pPr>
        <w:pStyle w:val="Heading3"/>
        <w:numPr>
          <w:ilvl w:val="2"/>
          <w:numId w:val="1"/>
        </w:numPr>
        <w:rPr/>
      </w:pPr>
      <w:bookmarkStart w:id="1872" w:name="__RefHeading___Toc2635863_211673320"/>
      <w:bookmarkStart w:id="1873" w:name="_Toc849"/>
      <w:bookmarkEnd w:id="1872"/>
      <w:r>
        <w:rPr/>
        <w:t>835</w:t>
      </w:r>
      <w:r>
        <w:rPr>
          <w:rtl w:val="true"/>
        </w:rPr>
        <w:t xml:space="preserve"> </w:t>
      </w:r>
      <w:r>
        <w:rPr>
          <w:rtl w:val="true"/>
        </w:rPr>
        <w:t>أَوَّلُ مَنْ سَمِعَ‌</w:t>
      </w:r>
      <w:bookmarkEnd w:id="1873"/>
    </w:p>
    <w:p>
      <w:pPr>
        <w:pStyle w:val="BookText"/>
        <w:rPr/>
      </w:pPr>
      <w:r>
        <w:rPr>
          <w:rFonts w:ascii="IRNazanin" w:hAnsi="IRNazanin" w:eastAsia="IRNazanin"/>
          <w:color w:val="111111"/>
          <w:sz w:val="28"/>
          <w:sz w:val="28"/>
          <w:szCs w:val="28"/>
          <w:rtl w:val="true"/>
          <w:lang w:bidi="fa-IR"/>
        </w:rPr>
        <w:t>اولین کسی که سخن خدا و رسولش را با جان و دل گوش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أَجابَ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bookmarkStart w:id="1874" w:name="pg310_643"/>
    </w:p>
    <w:p>
      <w:pPr>
        <w:pStyle w:val="Heading3"/>
        <w:numPr>
          <w:ilvl w:val="2"/>
          <w:numId w:val="1"/>
        </w:numPr>
        <w:rPr/>
      </w:pPr>
      <w:bookmarkStart w:id="1875" w:name="__RefHeading___Toc2635865_211673320"/>
      <w:bookmarkStart w:id="1876" w:name="_Toc850"/>
      <w:bookmarkEnd w:id="1874"/>
      <w:bookmarkEnd w:id="1875"/>
      <w:r>
        <w:rPr/>
        <w:t>836</w:t>
      </w:r>
      <w:r>
        <w:rPr>
          <w:rtl w:val="true"/>
        </w:rPr>
        <w:t xml:space="preserve"> </w:t>
      </w:r>
      <w:r>
        <w:rPr>
          <w:rtl w:val="true"/>
        </w:rPr>
        <w:t>أَوْلی بِالرَّسُولِ‌</w:t>
      </w:r>
      <w:bookmarkEnd w:id="1876"/>
    </w:p>
    <w:p>
      <w:pPr>
        <w:pStyle w:val="BookText"/>
        <w:rPr/>
      </w:pPr>
      <w:r>
        <w:rPr>
          <w:rFonts w:ascii="IRNazanin" w:hAnsi="IRNazanin" w:eastAsia="IRNazanin"/>
          <w:color w:val="111111"/>
          <w:sz w:val="28"/>
          <w:sz w:val="28"/>
          <w:szCs w:val="28"/>
          <w:rtl w:val="true"/>
          <w:lang w:bidi="fa-IR"/>
        </w:rPr>
        <w:t>از همه به پیامبرصلی الله علیه وآله نزدیک‌تر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بِرَسُولِ اللَّهِ حَیاً وَمَیتاً، وَأَنَا وَصِیهُ وَوَزِیرُهُ وَمُسْتَوْدَعُ سِرِّهِ وَعِلْمِهِ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به رسول خداصلی الله علیه وآله سزاوارترم؛ چه در هنگام حیات و چه بعد از رحلت آن حضرت، و من وصی، جانشین و وزیر و امانت‌دار سرّ و علم او هستم</w:t>
      </w:r>
      <w:r>
        <w:rPr>
          <w:rFonts w:eastAsia="IRNazanin" w:cs="IRNazanin"/>
          <w:color w:val="111111"/>
          <w:sz w:val="28"/>
          <w:szCs w:val="28"/>
          <w:rtl w:val="true"/>
          <w:lang w:bidi="fa-IR"/>
        </w:rPr>
        <w:t>».</w:t>
      </w:r>
    </w:p>
    <w:p>
      <w:pPr>
        <w:pStyle w:val="Heading3"/>
        <w:numPr>
          <w:ilvl w:val="2"/>
          <w:numId w:val="1"/>
        </w:numPr>
        <w:rPr/>
      </w:pPr>
      <w:bookmarkStart w:id="1877" w:name="__RefHeading___Toc2635867_211673320"/>
      <w:bookmarkStart w:id="1878" w:name="_Toc851"/>
      <w:bookmarkEnd w:id="1877"/>
      <w:r>
        <w:rPr/>
        <w:t>837</w:t>
      </w:r>
      <w:r>
        <w:rPr>
          <w:rtl w:val="true"/>
        </w:rPr>
        <w:t xml:space="preserve"> </w:t>
      </w:r>
      <w:r>
        <w:rPr>
          <w:rtl w:val="true"/>
        </w:rPr>
        <w:t>أَهْلُ مُوالاتِهِ مَرحُومُونَ‌</w:t>
      </w:r>
      <w:bookmarkEnd w:id="1878"/>
    </w:p>
    <w:p>
      <w:pPr>
        <w:pStyle w:val="BookText"/>
        <w:rPr/>
      </w:pPr>
      <w:r>
        <w:rPr>
          <w:rFonts w:ascii="IRNazanin" w:hAnsi="IRNazanin" w:eastAsia="IRNazanin"/>
          <w:color w:val="111111"/>
          <w:sz w:val="28"/>
          <w:sz w:val="28"/>
          <w:szCs w:val="28"/>
          <w:rtl w:val="true"/>
          <w:lang w:bidi="fa-IR"/>
        </w:rPr>
        <w:t>حضرت بر منبر کوفه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مُوالاتِی مَرْحُومُونَ وَأَهْلُ عِداوَتِی مَلْعُونُونَ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ولایت من مورد رحمت خدایند و دشمنان من مورد لعن خدایند</w:t>
      </w:r>
      <w:r>
        <w:rPr>
          <w:rFonts w:eastAsia="IRNazanin" w:cs="IRNazanin"/>
          <w:color w:val="111111"/>
          <w:sz w:val="28"/>
          <w:szCs w:val="28"/>
          <w:rtl w:val="true"/>
          <w:lang w:bidi="fa-IR"/>
        </w:rPr>
        <w:t>».</w:t>
      </w:r>
    </w:p>
    <w:p>
      <w:pPr>
        <w:pStyle w:val="Heading3"/>
        <w:numPr>
          <w:ilvl w:val="2"/>
          <w:numId w:val="1"/>
        </w:numPr>
        <w:rPr/>
      </w:pPr>
      <w:bookmarkStart w:id="1879" w:name="__RefHeading___Toc2635869_211673320"/>
      <w:bookmarkStart w:id="1880" w:name="_Toc852"/>
      <w:bookmarkEnd w:id="1879"/>
      <w:r>
        <w:rPr/>
        <w:t>838</w:t>
      </w:r>
      <w:r>
        <w:rPr>
          <w:rtl w:val="true"/>
        </w:rPr>
        <w:t xml:space="preserve"> </w:t>
      </w:r>
      <w:r>
        <w:rPr>
          <w:rtl w:val="true"/>
        </w:rPr>
        <w:t>الْإِیابُ‌</w:t>
      </w:r>
      <w:bookmarkEnd w:id="1880"/>
    </w:p>
    <w:p>
      <w:pPr>
        <w:pStyle w:val="BookText"/>
        <w:rPr/>
      </w:pPr>
      <w:r>
        <w:rPr>
          <w:rFonts w:ascii="IRNazanin" w:hAnsi="IRNazanin" w:eastAsia="IRNazanin"/>
          <w:color w:val="111111"/>
          <w:sz w:val="28"/>
          <w:sz w:val="28"/>
          <w:szCs w:val="28"/>
          <w:rtl w:val="true"/>
          <w:lang w:bidi="fa-IR"/>
        </w:rPr>
        <w:t>بازگشتن و محل بازگشت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81" w:name="__RefHeading___Toc2635871_211673320"/>
      <w:bookmarkStart w:id="1882" w:name="_Toc853"/>
      <w:bookmarkEnd w:id="1881"/>
      <w:r>
        <w:rPr/>
        <w:t>839</w:t>
      </w:r>
      <w:r>
        <w:rPr>
          <w:rtl w:val="true"/>
        </w:rPr>
        <w:t xml:space="preserve"> </w:t>
      </w:r>
      <w:r>
        <w:rPr>
          <w:rtl w:val="true"/>
        </w:rPr>
        <w:t>بَأْسُ اللَّهِ‌</w:t>
      </w:r>
      <w:bookmarkEnd w:id="1882"/>
    </w:p>
    <w:p>
      <w:pPr>
        <w:pStyle w:val="BookText"/>
        <w:rPr/>
      </w:pPr>
      <w:r>
        <w:rPr>
          <w:rFonts w:ascii="IRNazanin" w:hAnsi="IRNazanin" w:eastAsia="IRNazanin"/>
          <w:color w:val="111111"/>
          <w:sz w:val="28"/>
          <w:sz w:val="28"/>
          <w:szCs w:val="28"/>
          <w:rtl w:val="true"/>
          <w:lang w:bidi="fa-IR"/>
        </w:rPr>
        <w:t>جابر بن عبداللَّه انصاری از امام باقرعلیه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امیرالمؤمنین‌علیه السلام از نهروان به سمت کوفه برمی‌گشت، برای مردم خطبه خواند، و این در حالی بود که خبر دشنام معاویه به آن حضرت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پس از حمد و ثنای الهی و درود بر پیامبر و ذکر نعمت‌های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نبود، این سخنان را نمی‌گفتم، تا رسید به اینجا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رَسُولِ اللَّهِ وَابْنُ عَمِّهِ، وَسَیفُ نِقْمَتِهِ وَعِمادُ نُصْرَتِهِ وَبَأْسِهِ وَشِدَّتِهِ، أَنَا رَحی جَهَنَّمَ الدّائِرَةِ وَأَضْراسِهَا الطّاحِنَةِ، أَنَا مُوتِمُ الْبَنِینَ وَالْبَناتِ وَقابِضُ الْأَرْواحِ وَبَأْسُ اللَّهِ الَّذِی لا یرُدُّهُ عَنِ الْقَوْمِ الْمُجْرِمِینَ، أَنَا مُجْدِلُ الْأَبْطالِ وَقاتِلُ الْفُرْسانِ وَمُبِیرُ مَنْ کَفَرَ بِالرَّحْمنِ وَخَیرُ الْأَنامِ، أَنَا سَیدُ الْأَوْصِیاءِ وَوَصِی خَیرِ الْأَنْبِیاءِ، أَنَا بابُ مَدِینَةِ الْعِلْمِ وَخازِنُ عِلْمِ رَسُولِ اللَّهِ وَوارِثُهُ، أَنَا زَوْجُ الْبَتُولِ سَیدَةِ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 خداصلی الله علیه وآله و پسرعموی اویم؛ من شمشیر قدرت و اساس نصرت او هستم؛ من آسیاب گردان جهنم و سنگ کوبنده آن هستم، من یتیم کننده فرزندان کافران هستم، منم که قبضِ روح می‌کنم، من عذاب الهی بر مجرمان هستم، من به زمین زننده پهلوانان، کُشنده جنگجویان و به هلاکت رساننده هرکس‌که به خدای رحمان کافر شود،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آقای اوصیا و وصی بهترین پیامبران، من باب مدینه و گنجینه علم رسول خدا و وارث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بهترین زنان عالم هستم</w:t>
      </w:r>
      <w:r>
        <w:rPr>
          <w:rFonts w:eastAsia="IRNazanin" w:cs="IRNazanin"/>
          <w:color w:val="111111"/>
          <w:sz w:val="28"/>
          <w:szCs w:val="28"/>
          <w:rtl w:val="true"/>
          <w:lang w:bidi="fa-IR"/>
        </w:rPr>
        <w:t>».</w:t>
      </w:r>
    </w:p>
    <w:p>
      <w:pPr>
        <w:pStyle w:val="Heading3"/>
        <w:numPr>
          <w:ilvl w:val="2"/>
          <w:numId w:val="1"/>
        </w:numPr>
        <w:rPr/>
      </w:pPr>
      <w:bookmarkStart w:id="1883" w:name="__RefHeading___Toc2635873_211673320"/>
      <w:bookmarkStart w:id="1884" w:name="_Toc854"/>
      <w:bookmarkEnd w:id="1883"/>
      <w:r>
        <w:rPr/>
        <w:t>840</w:t>
      </w:r>
      <w:r>
        <w:rPr>
          <w:rtl w:val="true"/>
        </w:rPr>
        <w:t xml:space="preserve"> </w:t>
      </w:r>
      <w:r>
        <w:rPr>
          <w:rtl w:val="true"/>
        </w:rPr>
        <w:t>بابُ الْإِیمانِ‌</w:t>
      </w:r>
      <w:bookmarkEnd w:id="1884"/>
    </w:p>
    <w:p>
      <w:pPr>
        <w:pStyle w:val="BookText"/>
        <w:rPr/>
      </w:pPr>
      <w:r>
        <w:rPr>
          <w:rFonts w:ascii="IRNazanin" w:hAnsi="IRNazanin" w:eastAsia="IRNazanin"/>
          <w:color w:val="111111"/>
          <w:sz w:val="28"/>
          <w:sz w:val="28"/>
          <w:szCs w:val="28"/>
          <w:rtl w:val="true"/>
          <w:lang w:bidi="fa-IR"/>
        </w:rPr>
        <w:t>درب ورودی 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بیان آن جناب فرموده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الْفارُوقُ الْأَکْبَرُ وَقَرْنٌ مِنْ حَدِیدٍ وَبابُ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9"/>
      </w:r>
      <w:bookmarkStart w:id="1885" w:name="pg310_644"/>
    </w:p>
    <w:p>
      <w:pPr>
        <w:pStyle w:val="BookText"/>
        <w:rPr/>
      </w:pPr>
      <w:bookmarkEnd w:id="18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جدا کننده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سپر و نیزه آهنین و باب ایمان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بابَ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ایمان هستی</w:t>
      </w:r>
      <w:r>
        <w:rPr>
          <w:rFonts w:eastAsia="IRNazanin" w:cs="IRNazanin"/>
          <w:color w:val="111111"/>
          <w:sz w:val="28"/>
          <w:szCs w:val="28"/>
          <w:rtl w:val="true"/>
          <w:lang w:bidi="fa-IR"/>
        </w:rPr>
        <w:t>».</w:t>
      </w:r>
    </w:p>
    <w:p>
      <w:pPr>
        <w:pStyle w:val="Heading3"/>
        <w:numPr>
          <w:ilvl w:val="2"/>
          <w:numId w:val="1"/>
        </w:numPr>
        <w:rPr/>
      </w:pPr>
      <w:bookmarkStart w:id="1886" w:name="__RefHeading___Toc2635875_211673320"/>
      <w:bookmarkStart w:id="1887" w:name="_Toc855"/>
      <w:bookmarkEnd w:id="1886"/>
      <w:r>
        <w:rPr/>
        <w:t>841</w:t>
      </w:r>
      <w:r>
        <w:rPr>
          <w:rtl w:val="true"/>
        </w:rPr>
        <w:t xml:space="preserve"> </w:t>
      </w:r>
      <w:r>
        <w:rPr>
          <w:rtl w:val="true"/>
        </w:rPr>
        <w:t>بابُ الْمَقامِ‌</w:t>
      </w:r>
      <w:bookmarkEnd w:id="1887"/>
    </w:p>
    <w:p>
      <w:pPr>
        <w:pStyle w:val="BookText"/>
        <w:rPr/>
      </w:pPr>
      <w:r>
        <w:rPr>
          <w:rFonts w:ascii="IRNazanin" w:hAnsi="IRNazanin" w:eastAsia="IRNazanin"/>
          <w:color w:val="111111"/>
          <w:sz w:val="28"/>
          <w:sz w:val="28"/>
          <w:szCs w:val="28"/>
          <w:rtl w:val="true"/>
          <w:lang w:bidi="fa-IR"/>
        </w:rPr>
        <w:t>مقام هم به‌معنای منزلت‌و جاه و هم به‌معنای مکان و هنگام اقامت گزیدن؛ امام علی‌علیه السلام در جایگاهی‌است که شایسته اقامت‌گزیدن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الْمَقامِ وَحُجَّةُ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مقام و دلیل بر دشمنان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این باشد که درک مقام ابراهیم در حج و عمره فقط با ولایت ما قبول می‌شود و یا اینکه ما محل و مقام ایستادن نزد پروردگار هستیم برای حسابرسی در روز قیامت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چنان‌که امام صادق‌علیه السلام خود را به قبر شریف آن حضرت چسبانید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وَأُمِّی یا بابَ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درگاه مقام</w:t>
      </w:r>
      <w:r>
        <w:rPr>
          <w:rFonts w:eastAsia="IRNazanin" w:cs="IRNazanin"/>
          <w:color w:val="111111"/>
          <w:sz w:val="28"/>
          <w:szCs w:val="28"/>
          <w:rtl w:val="true"/>
          <w:lang w:bidi="fa-IR"/>
        </w:rPr>
        <w:t>».</w:t>
      </w:r>
    </w:p>
    <w:p>
      <w:pPr>
        <w:pStyle w:val="Heading3"/>
        <w:numPr>
          <w:ilvl w:val="2"/>
          <w:numId w:val="1"/>
        </w:numPr>
        <w:rPr/>
      </w:pPr>
      <w:bookmarkStart w:id="1888" w:name="__RefHeading___Toc2635877_211673320"/>
      <w:bookmarkStart w:id="1889" w:name="_Toc856"/>
      <w:bookmarkEnd w:id="1888"/>
      <w:r>
        <w:rPr/>
        <w:t>842</w:t>
      </w:r>
      <w:r>
        <w:rPr>
          <w:rtl w:val="true"/>
        </w:rPr>
        <w:t xml:space="preserve"> </w:t>
      </w:r>
      <w:r>
        <w:rPr>
          <w:rtl w:val="true"/>
        </w:rPr>
        <w:t>بابُ النَّبِی‌ّ</w:t>
      </w:r>
      <w:bookmarkEnd w:id="1889"/>
    </w:p>
    <w:p>
      <w:pPr>
        <w:pStyle w:val="BookText"/>
        <w:rPr/>
      </w:pPr>
      <w:r>
        <w:rPr>
          <w:rFonts w:ascii="IRNazanin" w:hAnsi="IRNazanin" w:eastAsia="IRNazanin"/>
          <w:color w:val="111111"/>
          <w:sz w:val="28"/>
          <w:sz w:val="28"/>
          <w:szCs w:val="28"/>
          <w:rtl w:val="true"/>
          <w:lang w:bidi="fa-IR"/>
        </w:rPr>
        <w:t>هرکه می‌خواهد پیامبر خداصلی الله علیه وآله را بشناسد و به او برسد، باید علی‌علیه السلام را بشناسد و تابع او باشد، چنان‌که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الْحُجَّةُ الْعُظْمی وَالآیةُ الْکُبْری وَالْمَثَلُ الْأَعْلی وَبابُ النَّبِی‌ّ الْمُصْطَفی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عظیم‌ترین و بزرگ‌ترین آیه و حجّت‌خدایم، من مثل اعلی و باب پیامبر برگزیده هستم</w:t>
      </w:r>
      <w:r>
        <w:rPr>
          <w:rFonts w:eastAsia="IRNazanin" w:cs="IRNazanin"/>
          <w:color w:val="111111"/>
          <w:sz w:val="28"/>
          <w:szCs w:val="28"/>
          <w:rtl w:val="true"/>
          <w:lang w:bidi="fa-IR"/>
        </w:rPr>
        <w:t>».</w:t>
      </w:r>
    </w:p>
    <w:p>
      <w:pPr>
        <w:pStyle w:val="Heading3"/>
        <w:numPr>
          <w:ilvl w:val="2"/>
          <w:numId w:val="1"/>
        </w:numPr>
        <w:rPr/>
      </w:pPr>
      <w:bookmarkStart w:id="1890" w:name="__RefHeading___Toc2635879_211673320"/>
      <w:bookmarkStart w:id="1891" w:name="_Toc857"/>
      <w:bookmarkEnd w:id="1890"/>
      <w:r>
        <w:rPr/>
        <w:t>843</w:t>
      </w:r>
      <w:r>
        <w:rPr>
          <w:rtl w:val="true"/>
        </w:rPr>
        <w:t xml:space="preserve"> </w:t>
      </w:r>
      <w:r>
        <w:rPr>
          <w:rtl w:val="true"/>
        </w:rPr>
        <w:t>بارِزُ الشَّمْسِ‌</w:t>
      </w:r>
      <w:bookmarkEnd w:id="1891"/>
    </w:p>
    <w:p>
      <w:pPr>
        <w:pStyle w:val="BookText"/>
        <w:rPr/>
      </w:pPr>
      <w:r>
        <w:rPr>
          <w:rFonts w:ascii="IRNazanin" w:hAnsi="IRNazanin" w:eastAsia="IRNazanin"/>
          <w:color w:val="111111"/>
          <w:sz w:val="28"/>
          <w:sz w:val="28"/>
          <w:szCs w:val="28"/>
          <w:rtl w:val="true"/>
          <w:lang w:bidi="fa-IR"/>
        </w:rPr>
        <w:t>خورشید تابنده و فروزنده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892" w:name="__RefHeading___Toc2635881_211673320"/>
      <w:bookmarkStart w:id="1893" w:name="_Toc858"/>
      <w:bookmarkEnd w:id="1892"/>
      <w:r>
        <w:rPr/>
        <w:t>844</w:t>
      </w:r>
      <w:r>
        <w:rPr>
          <w:rtl w:val="true"/>
        </w:rPr>
        <w:t xml:space="preserve"> </w:t>
      </w:r>
      <w:r>
        <w:rPr>
          <w:rtl w:val="true"/>
        </w:rPr>
        <w:t>الْباطِنُ‌</w:t>
      </w:r>
      <w:bookmarkEnd w:id="1893"/>
    </w:p>
    <w:p>
      <w:pPr>
        <w:pStyle w:val="BookText"/>
        <w:rPr/>
      </w:pPr>
      <w:r>
        <w:rPr>
          <w:rFonts w:ascii="IRNazanin" w:hAnsi="IRNazanin" w:eastAsia="IRNazanin"/>
          <w:color w:val="111111"/>
          <w:sz w:val="28"/>
          <w:sz w:val="28"/>
          <w:szCs w:val="28"/>
          <w:rtl w:val="true"/>
          <w:lang w:bidi="fa-IR"/>
        </w:rPr>
        <w:t>مملوّ از علم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1894" w:name="__RefHeading___Toc2635883_211673320"/>
      <w:bookmarkStart w:id="1895" w:name="_Toc859"/>
      <w:bookmarkEnd w:id="1894"/>
      <w:r>
        <w:rPr/>
        <w:t>845</w:t>
      </w:r>
      <w:r>
        <w:rPr>
          <w:rtl w:val="true"/>
        </w:rPr>
        <w:t xml:space="preserve"> </w:t>
      </w:r>
      <w:r>
        <w:rPr>
          <w:rtl w:val="true"/>
        </w:rPr>
        <w:t>الْباقِرُ لِلْباطِلِ‌</w:t>
      </w:r>
      <w:bookmarkEnd w:id="1895"/>
    </w:p>
    <w:p>
      <w:pPr>
        <w:pStyle w:val="BookText"/>
        <w:rPr/>
      </w:pPr>
      <w:r>
        <w:rPr>
          <w:rFonts w:ascii="IRNazanin" w:hAnsi="IRNazanin" w:eastAsia="IRNazanin"/>
          <w:color w:val="111111"/>
          <w:sz w:val="28"/>
          <w:sz w:val="28"/>
          <w:szCs w:val="28"/>
          <w:rtl w:val="true"/>
          <w:lang w:bidi="fa-IR"/>
        </w:rPr>
        <w:t>شکافنده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نهج البلاغه، در یکی از خطبه‌هایش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لأََبْقَرَنَّ الْباطِلَ حَتّی أُخْرِجَ الْحَقَّ مِنْ خاصِرَتِهِ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درون باطل را می‌شکافم و حقّ را از پهلوی آن بیرون می‌کشم</w:t>
      </w:r>
      <w:r>
        <w:rPr>
          <w:rFonts w:eastAsia="IRNazanin" w:cs="IRNazanin"/>
          <w:color w:val="111111"/>
          <w:sz w:val="28"/>
          <w:szCs w:val="28"/>
          <w:rtl w:val="true"/>
          <w:lang w:bidi="fa-IR"/>
        </w:rPr>
        <w:t>».</w:t>
      </w:r>
    </w:p>
    <w:p>
      <w:pPr>
        <w:pStyle w:val="Heading3"/>
        <w:numPr>
          <w:ilvl w:val="2"/>
          <w:numId w:val="1"/>
        </w:numPr>
        <w:rPr/>
      </w:pPr>
      <w:bookmarkStart w:id="1896" w:name="__RefHeading___Toc2635885_211673320"/>
      <w:bookmarkStart w:id="1897" w:name="_Toc860"/>
      <w:bookmarkEnd w:id="1896"/>
      <w:r>
        <w:rPr/>
        <w:t>846</w:t>
      </w:r>
      <w:r>
        <w:rPr>
          <w:rtl w:val="true"/>
        </w:rPr>
        <w:t xml:space="preserve"> </w:t>
      </w:r>
      <w:r>
        <w:rPr>
          <w:rtl w:val="true"/>
        </w:rPr>
        <w:t>الْبَحْرُ الْقَمْقامُ‌</w:t>
      </w:r>
      <w:bookmarkEnd w:id="1897"/>
    </w:p>
    <w:p>
      <w:pPr>
        <w:pStyle w:val="BookText"/>
        <w:rPr/>
      </w:pPr>
      <w:r>
        <w:rPr>
          <w:rFonts w:ascii="IRNazanin" w:hAnsi="IRNazanin" w:eastAsia="IRNazanin"/>
          <w:color w:val="111111"/>
          <w:sz w:val="28"/>
          <w:sz w:val="28"/>
          <w:szCs w:val="28"/>
          <w:rtl w:val="true"/>
          <w:lang w:bidi="fa-IR"/>
        </w:rPr>
        <w:t>دریای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الْبَحْرُ الْقَمْقامُ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دریای بیکران و پربار هستم</w:t>
      </w:r>
      <w:r>
        <w:rPr>
          <w:rFonts w:eastAsia="IRNazanin" w:cs="IRNazanin"/>
          <w:color w:val="111111"/>
          <w:sz w:val="28"/>
          <w:szCs w:val="28"/>
          <w:rtl w:val="true"/>
          <w:lang w:bidi="fa-IR"/>
        </w:rPr>
        <w:t xml:space="preserve">». </w:t>
      </w:r>
      <w:bookmarkStart w:id="1898" w:name="pg310_645"/>
    </w:p>
    <w:p>
      <w:pPr>
        <w:pStyle w:val="Heading3"/>
        <w:numPr>
          <w:ilvl w:val="2"/>
          <w:numId w:val="1"/>
        </w:numPr>
        <w:rPr/>
      </w:pPr>
      <w:bookmarkStart w:id="1899" w:name="__RefHeading___Toc2635887_211673320"/>
      <w:bookmarkStart w:id="1900" w:name="_Toc861"/>
      <w:bookmarkEnd w:id="1898"/>
      <w:bookmarkEnd w:id="1899"/>
      <w:r>
        <w:rPr/>
        <w:t>847</w:t>
      </w:r>
      <w:r>
        <w:rPr>
          <w:rtl w:val="true"/>
        </w:rPr>
        <w:t xml:space="preserve"> </w:t>
      </w:r>
      <w:r>
        <w:rPr>
          <w:rtl w:val="true"/>
        </w:rPr>
        <w:t>تابِعُ الرَّسُولِ‌</w:t>
      </w:r>
      <w:bookmarkEnd w:id="1900"/>
    </w:p>
    <w:p>
      <w:pPr>
        <w:pStyle w:val="BookText"/>
        <w:rPr/>
      </w:pPr>
      <w:r>
        <w:rPr>
          <w:rFonts w:ascii="IRNazanin" w:hAnsi="IRNazanin" w:eastAsia="IRNazanin"/>
          <w:color w:val="111111"/>
          <w:sz w:val="28"/>
          <w:sz w:val="28"/>
          <w:szCs w:val="28"/>
          <w:rtl w:val="true"/>
          <w:lang w:bidi="fa-IR"/>
        </w:rPr>
        <w:t>از رسول خداصلی الله علیه وآله تبعیت و پیروی می‌کرد، که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کُنْتُ أَتَّبِعُهُ اتِّباعَ الْفَصِیلِ أَثَرَ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تابع و همراه پیامبر بودم؛ همان طور که بچه‌شتر و فرزند، به‌دنبال مادرش است</w:t>
      </w:r>
      <w:r>
        <w:rPr>
          <w:rFonts w:eastAsia="IRNazanin" w:cs="IRNazanin"/>
          <w:color w:val="111111"/>
          <w:sz w:val="28"/>
          <w:szCs w:val="28"/>
          <w:rtl w:val="true"/>
          <w:lang w:bidi="fa-IR"/>
        </w:rPr>
        <w:t>».</w:t>
      </w:r>
    </w:p>
    <w:p>
      <w:pPr>
        <w:pStyle w:val="Heading3"/>
        <w:numPr>
          <w:ilvl w:val="2"/>
          <w:numId w:val="1"/>
        </w:numPr>
        <w:rPr/>
      </w:pPr>
      <w:bookmarkStart w:id="1901" w:name="__RefHeading___Toc2635889_211673320"/>
      <w:bookmarkStart w:id="1902" w:name="_Toc862"/>
      <w:bookmarkEnd w:id="1901"/>
      <w:r>
        <w:rPr/>
        <w:t>848</w:t>
      </w:r>
      <w:r>
        <w:rPr>
          <w:rtl w:val="true"/>
        </w:rPr>
        <w:t xml:space="preserve"> </w:t>
      </w:r>
      <w:r>
        <w:rPr>
          <w:rtl w:val="true"/>
        </w:rPr>
        <w:t>تُراثُهُ نَهْباً</w:t>
      </w:r>
      <w:bookmarkEnd w:id="1902"/>
    </w:p>
    <w:p>
      <w:pPr>
        <w:pStyle w:val="BookText"/>
        <w:rPr/>
      </w:pPr>
      <w:r>
        <w:rPr>
          <w:rFonts w:ascii="IRNazanin" w:hAnsi="IRNazanin" w:eastAsia="IRNazanin"/>
          <w:color w:val="111111"/>
          <w:sz w:val="28"/>
          <w:sz w:val="28"/>
          <w:szCs w:val="28"/>
          <w:rtl w:val="true"/>
          <w:lang w:bidi="fa-IR"/>
        </w:rPr>
        <w:t>ارث و میراث خلافت او را غصب کرده و به تاراج بردند؛ چنان‌که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تُراثِی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خلافت را که حقّ من بود، غارت شده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برای جلوگیری از تفرقه بین امّت نوپای اسلامی سکوت فرمود</w:t>
      </w:r>
      <w:r>
        <w:rPr>
          <w:rFonts w:eastAsia="IRNazanin" w:cs="IRNazanin"/>
          <w:color w:val="111111"/>
          <w:sz w:val="28"/>
          <w:szCs w:val="28"/>
          <w:rtl w:val="true"/>
          <w:lang w:bidi="fa-IR"/>
        </w:rPr>
        <w:t>.</w:t>
      </w:r>
    </w:p>
    <w:p>
      <w:pPr>
        <w:pStyle w:val="Heading3"/>
        <w:numPr>
          <w:ilvl w:val="2"/>
          <w:numId w:val="1"/>
        </w:numPr>
        <w:rPr/>
      </w:pPr>
      <w:bookmarkStart w:id="1903" w:name="__RefHeading___Toc2635891_211673320"/>
      <w:bookmarkStart w:id="1904" w:name="_Toc863"/>
      <w:bookmarkEnd w:id="1903"/>
      <w:r>
        <w:rPr/>
        <w:t>849</w:t>
      </w:r>
      <w:r>
        <w:rPr>
          <w:rtl w:val="true"/>
        </w:rPr>
        <w:t xml:space="preserve"> </w:t>
      </w:r>
      <w:r>
        <w:rPr>
          <w:rtl w:val="true"/>
        </w:rPr>
        <w:t>تَرْجُمانُ وَحْی اللَّهِ‌</w:t>
      </w:r>
      <w:bookmarkEnd w:id="1904"/>
    </w:p>
    <w:p>
      <w:pPr>
        <w:pStyle w:val="BookText"/>
        <w:rPr/>
      </w:pPr>
      <w:r>
        <w:rPr>
          <w:rFonts w:ascii="IRNazanin" w:hAnsi="IRNazanin" w:eastAsia="IRNazanin"/>
          <w:color w:val="111111"/>
          <w:sz w:val="28"/>
          <w:sz w:val="28"/>
          <w:szCs w:val="28"/>
          <w:rtl w:val="true"/>
          <w:lang w:bidi="fa-IR"/>
        </w:rPr>
        <w:t>مفسّر قرآن کریم و تبیین کننده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تَرْجُمانُ وَحْی اللَّهِ، أَنَا مَعْصُومٌ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مفسّر قرآن کریم و تبیین کننده وحی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معصوم از جانب خداوند هستم</w:t>
      </w:r>
      <w:r>
        <w:rPr>
          <w:rFonts w:eastAsia="IRNazanin" w:cs="IRNazanin"/>
          <w:color w:val="111111"/>
          <w:sz w:val="28"/>
          <w:szCs w:val="28"/>
          <w:rtl w:val="true"/>
          <w:lang w:bidi="fa-IR"/>
        </w:rPr>
        <w:t>».</w:t>
      </w:r>
    </w:p>
    <w:p>
      <w:pPr>
        <w:pStyle w:val="Heading3"/>
        <w:numPr>
          <w:ilvl w:val="2"/>
          <w:numId w:val="1"/>
        </w:numPr>
        <w:rPr/>
      </w:pPr>
      <w:bookmarkStart w:id="1905" w:name="__RefHeading___Toc2635893_211673320"/>
      <w:bookmarkStart w:id="1906" w:name="_Toc864"/>
      <w:bookmarkEnd w:id="1905"/>
      <w:r>
        <w:rPr/>
        <w:t>850</w:t>
      </w:r>
      <w:r>
        <w:rPr>
          <w:rtl w:val="true"/>
        </w:rPr>
        <w:t xml:space="preserve"> </w:t>
      </w:r>
      <w:r>
        <w:rPr>
          <w:rtl w:val="true"/>
        </w:rPr>
        <w:t>الْحاشِرُ إِلَی اللَّهِ‌</w:t>
      </w:r>
      <w:bookmarkEnd w:id="1906"/>
    </w:p>
    <w:p>
      <w:pPr>
        <w:pStyle w:val="BookText"/>
        <w:rPr/>
      </w:pPr>
      <w:r>
        <w:rPr>
          <w:rFonts w:ascii="IRNazanin" w:hAnsi="IRNazanin" w:eastAsia="IRNazanin"/>
          <w:color w:val="111111"/>
          <w:sz w:val="28"/>
          <w:sz w:val="28"/>
          <w:szCs w:val="28"/>
          <w:rtl w:val="true"/>
          <w:lang w:bidi="fa-IR"/>
        </w:rPr>
        <w:t>متصل شده و چسبیده به قرب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07" w:name="__RefHeading___Toc2635895_211673320"/>
      <w:bookmarkStart w:id="1908" w:name="_Toc865"/>
      <w:bookmarkEnd w:id="1907"/>
      <w:r>
        <w:rPr/>
        <w:t>851</w:t>
      </w:r>
      <w:r>
        <w:rPr>
          <w:rtl w:val="true"/>
        </w:rPr>
        <w:t xml:space="preserve"> </w:t>
      </w:r>
      <w:r>
        <w:rPr>
          <w:rtl w:val="true"/>
        </w:rPr>
        <w:t>حامِلُ سُورَةِ التَّنْزِیلِ‌</w:t>
      </w:r>
      <w:bookmarkEnd w:id="1908"/>
    </w:p>
    <w:p>
      <w:pPr>
        <w:pStyle w:val="BookText"/>
        <w:rPr/>
      </w:pPr>
      <w:r>
        <w:rPr>
          <w:rFonts w:ascii="IRNazanin" w:hAnsi="IRNazanin" w:eastAsia="IRNazanin"/>
          <w:color w:val="111111"/>
          <w:sz w:val="28"/>
          <w:sz w:val="28"/>
          <w:szCs w:val="28"/>
          <w:rtl w:val="true"/>
          <w:lang w:bidi="fa-IR"/>
        </w:rPr>
        <w:t>آن‌گاه که سوره برائت نازل گردید و قرار شد به مردم مکّه اعلان شود، پیامبر اکرم‌صلی الله علیه وآله ابتدا ابوبکر را فرستاد؛ ولی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 باید این کار را انجام دهی یا کسی که مثل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را فرستاد، و حضرت نیز با شجاعت تمام در بین مشرکان قریش و مکّه حاضر شد و آن سوره را در مجامع عمومی حج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حامِلُ سُورَةِ التَّنْزِیلِ إِلی أَهْلِ مَکَّةَ بِأَمْرِ اللَّهِ تَعالی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کسی که سوره نازل شده برائت را به امر خدای تعالی به سوی اهالی مکّه حمل نمودم</w:t>
      </w:r>
      <w:r>
        <w:rPr>
          <w:rFonts w:eastAsia="IRNazanin" w:cs="IRNazanin"/>
          <w:color w:val="111111"/>
          <w:sz w:val="28"/>
          <w:szCs w:val="28"/>
          <w:rtl w:val="true"/>
          <w:lang w:bidi="fa-IR"/>
        </w:rPr>
        <w:t>».</w:t>
      </w:r>
    </w:p>
    <w:p>
      <w:pPr>
        <w:pStyle w:val="Heading3"/>
        <w:numPr>
          <w:ilvl w:val="2"/>
          <w:numId w:val="1"/>
        </w:numPr>
        <w:rPr/>
      </w:pPr>
      <w:bookmarkStart w:id="1909" w:name="__RefHeading___Toc2635897_211673320"/>
      <w:bookmarkStart w:id="1910" w:name="_Toc866"/>
      <w:bookmarkEnd w:id="1909"/>
      <w:r>
        <w:rPr/>
        <w:t>852</w:t>
      </w:r>
      <w:r>
        <w:rPr>
          <w:rtl w:val="true"/>
        </w:rPr>
        <w:t xml:space="preserve"> </w:t>
      </w:r>
      <w:r>
        <w:rPr>
          <w:rtl w:val="true"/>
        </w:rPr>
        <w:t>الْحامِلُ عَلَی الْفَرَسَینِ‌</w:t>
      </w:r>
      <w:bookmarkEnd w:id="1910"/>
    </w:p>
    <w:p>
      <w:pPr>
        <w:pStyle w:val="BookText"/>
        <w:rPr/>
      </w:pPr>
      <w:r>
        <w:rPr>
          <w:rFonts w:ascii="IRNazanin" w:hAnsi="IRNazanin" w:eastAsia="IRNazanin"/>
          <w:color w:val="111111"/>
          <w:sz w:val="28"/>
          <w:sz w:val="28"/>
          <w:szCs w:val="28"/>
          <w:rtl w:val="true"/>
          <w:lang w:bidi="fa-IR"/>
        </w:rPr>
        <w:t>فرسین؛ یعنی فارسین به معنای دو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برخی جنگ‌ها بر اسب بعد از اسبی سوار می‌شده؛ خود آن حضرت در بیانی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الضّارِبُ بِالسَّیفَینِ وَالْحامِلُ عَلی فَرَسَینِ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دو شمشیر جهاد کردم و بر دو اسب سوار شدم</w:t>
      </w:r>
      <w:r>
        <w:rPr>
          <w:rFonts w:eastAsia="IRNazanin" w:cs="IRNazanin"/>
          <w:color w:val="111111"/>
          <w:sz w:val="28"/>
          <w:szCs w:val="28"/>
          <w:rtl w:val="true"/>
          <w:lang w:bidi="fa-IR"/>
        </w:rPr>
        <w:t>».</w:t>
      </w:r>
    </w:p>
    <w:p>
      <w:pPr>
        <w:pStyle w:val="Heading3"/>
        <w:numPr>
          <w:ilvl w:val="2"/>
          <w:numId w:val="1"/>
        </w:numPr>
        <w:rPr/>
      </w:pPr>
      <w:bookmarkStart w:id="1911" w:name="__RefHeading___Toc2635899_211673320"/>
      <w:bookmarkStart w:id="1912" w:name="_Toc867"/>
      <w:bookmarkEnd w:id="1911"/>
      <w:r>
        <w:rPr/>
        <w:t>853</w:t>
      </w:r>
      <w:r>
        <w:rPr>
          <w:rtl w:val="true"/>
        </w:rPr>
        <w:t xml:space="preserve"> </w:t>
      </w:r>
      <w:r>
        <w:rPr>
          <w:rtl w:val="true"/>
        </w:rPr>
        <w:t>حامِلُ النّاسِ إِلَی الْجَنَّةِ</w:t>
      </w:r>
      <w:bookmarkEnd w:id="1912"/>
    </w:p>
    <w:p>
      <w:pPr>
        <w:pStyle w:val="BookText"/>
        <w:rPr/>
      </w:pPr>
      <w:r>
        <w:rPr>
          <w:rFonts w:ascii="IRNazanin" w:hAnsi="IRNazanin" w:eastAsia="IRNazanin"/>
          <w:color w:val="111111"/>
          <w:sz w:val="28"/>
          <w:sz w:val="28"/>
          <w:szCs w:val="28"/>
          <w:rtl w:val="true"/>
          <w:lang w:bidi="fa-IR"/>
        </w:rPr>
        <w:t>حضرت در وجوب اطاعت از امامت خود و تشویق مردم می‌فرماید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أَطَعْتُمُونِی فَإِنِّی حامِلُکُمْ إِنْ شآءَ اللَّهُ عَلی سَبِیلِ الْجَنَّةِ، وَإِنْ کانَ ذا مَشَقَّةٍ شَدِیدَةٍ وَمَذاقَةٍ مَرِیرَةٍ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2"/>
      </w:r>
      <w:bookmarkStart w:id="1913" w:name="pg310_646"/>
    </w:p>
    <w:p>
      <w:pPr>
        <w:pStyle w:val="BookText"/>
        <w:rPr/>
      </w:pPr>
      <w:bookmarkEnd w:id="1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اطاعت کنید به خواست خدا شما را به راه بهشت خواهم برد؛ هرچند سخت و دشوار و پر از تلخی‌ها باشد</w:t>
      </w:r>
      <w:r>
        <w:rPr>
          <w:rFonts w:eastAsia="IRNazanin" w:cs="IRNazanin"/>
          <w:color w:val="111111"/>
          <w:sz w:val="28"/>
          <w:szCs w:val="28"/>
          <w:rtl w:val="true"/>
          <w:lang w:bidi="fa-IR"/>
        </w:rPr>
        <w:t>».</w:t>
      </w:r>
    </w:p>
    <w:p>
      <w:pPr>
        <w:pStyle w:val="Heading3"/>
        <w:numPr>
          <w:ilvl w:val="2"/>
          <w:numId w:val="1"/>
        </w:numPr>
        <w:rPr/>
      </w:pPr>
      <w:bookmarkStart w:id="1914" w:name="__RefHeading___Toc2635901_211673320"/>
      <w:bookmarkStart w:id="1915" w:name="_Toc868"/>
      <w:bookmarkEnd w:id="1914"/>
      <w:r>
        <w:rPr/>
        <w:t>854</w:t>
      </w:r>
      <w:r>
        <w:rPr>
          <w:rtl w:val="true"/>
        </w:rPr>
        <w:t xml:space="preserve"> </w:t>
      </w:r>
      <w:r>
        <w:rPr>
          <w:rtl w:val="true"/>
        </w:rPr>
        <w:t>حِجابُ الْوَری‌</w:t>
      </w:r>
      <w:bookmarkEnd w:id="1915"/>
    </w:p>
    <w:p>
      <w:pPr>
        <w:pStyle w:val="BookText"/>
        <w:rPr/>
      </w:pPr>
      <w:r>
        <w:rPr>
          <w:rFonts w:ascii="IRNazanin" w:hAnsi="IRNazanin" w:eastAsia="IRNazanin"/>
          <w:color w:val="111111"/>
          <w:sz w:val="28"/>
          <w:sz w:val="28"/>
          <w:szCs w:val="28"/>
          <w:rtl w:val="true"/>
          <w:lang w:bidi="fa-IR"/>
        </w:rPr>
        <w:t>حجاب و واسطه آفرینش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الْمَقامِ وَحُجَّةُ الْخِصامِ وَحِجابُ الْوَری ؛</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مقام و حجّت بر دشمنان و حجاب و واسطه آفرینش مخلوقات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حِجابَ الْوَری وَالدَّعْوَةَ الحُسْنی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واسطه آفرینش و دعوت نیکو</w:t>
      </w:r>
      <w:r>
        <w:rPr>
          <w:rFonts w:eastAsia="IRNazanin" w:cs="IRNazanin"/>
          <w:color w:val="111111"/>
          <w:sz w:val="28"/>
          <w:szCs w:val="28"/>
          <w:rtl w:val="true"/>
          <w:lang w:bidi="fa-IR"/>
        </w:rPr>
        <w:t>».</w:t>
      </w:r>
    </w:p>
    <w:p>
      <w:pPr>
        <w:pStyle w:val="Heading3"/>
        <w:numPr>
          <w:ilvl w:val="2"/>
          <w:numId w:val="1"/>
        </w:numPr>
        <w:rPr/>
      </w:pPr>
      <w:bookmarkStart w:id="1916" w:name="__RefHeading___Toc2635903_211673320"/>
      <w:bookmarkStart w:id="1917" w:name="_Toc869"/>
      <w:bookmarkEnd w:id="1916"/>
      <w:r>
        <w:rPr/>
        <w:t>855</w:t>
      </w:r>
      <w:r>
        <w:rPr>
          <w:rtl w:val="true"/>
        </w:rPr>
        <w:t xml:space="preserve"> </w:t>
      </w:r>
      <w:r>
        <w:rPr>
          <w:rtl w:val="true"/>
        </w:rPr>
        <w:t>حُجَّةُ اللَّهِ عَلَی الْأَبْرارِ</w:t>
      </w:r>
      <w:bookmarkEnd w:id="1917"/>
    </w:p>
    <w:p>
      <w:pPr>
        <w:pStyle w:val="BookText"/>
        <w:rPr/>
      </w:pPr>
      <w:r>
        <w:rPr>
          <w:rFonts w:ascii="IRNazanin" w:hAnsi="IRNazanin" w:eastAsia="IRNazanin"/>
          <w:color w:val="111111"/>
          <w:sz w:val="28"/>
          <w:sz w:val="28"/>
          <w:szCs w:val="28"/>
          <w:rtl w:val="true"/>
          <w:lang w:bidi="fa-IR"/>
        </w:rPr>
        <w:t>او حجت برای نیکان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عَلَی الْفُجّارِ وَالْأَبْرارِ وَنُورُ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بر تبهکاران و نیکوکارانم، من نور انوارم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که حجت ابرار است</w:t>
      </w:r>
      <w:r>
        <w:rPr>
          <w:rFonts w:eastAsia="IRNazanin" w:cs="IRNazanin"/>
          <w:color w:val="111111"/>
          <w:sz w:val="28"/>
          <w:szCs w:val="28"/>
          <w:rtl w:val="true"/>
          <w:lang w:bidi="fa-IR"/>
        </w:rPr>
        <w:t>».</w:t>
      </w:r>
    </w:p>
    <w:p>
      <w:pPr>
        <w:pStyle w:val="Heading3"/>
        <w:numPr>
          <w:ilvl w:val="2"/>
          <w:numId w:val="1"/>
        </w:numPr>
        <w:rPr/>
      </w:pPr>
      <w:bookmarkStart w:id="1918" w:name="__RefHeading___Toc2635905_211673320"/>
      <w:bookmarkStart w:id="1919" w:name="_Toc870"/>
      <w:bookmarkEnd w:id="1918"/>
      <w:r>
        <w:rPr/>
        <w:t>856</w:t>
      </w:r>
      <w:r>
        <w:rPr>
          <w:rtl w:val="true"/>
        </w:rPr>
        <w:t xml:space="preserve"> </w:t>
      </w:r>
      <w:r>
        <w:rPr>
          <w:rtl w:val="true"/>
        </w:rPr>
        <w:t>حُجَّةُ اللَّهِ عَلَی الْفُجّارِ</w:t>
      </w:r>
      <w:bookmarkEnd w:id="1919"/>
    </w:p>
    <w:p>
      <w:pPr>
        <w:pStyle w:val="BookText"/>
        <w:rPr/>
      </w:pPr>
      <w:r>
        <w:rPr>
          <w:rFonts w:ascii="IRNazanin" w:hAnsi="IRNazanin" w:eastAsia="IRNazanin"/>
          <w:color w:val="111111"/>
          <w:sz w:val="28"/>
          <w:sz w:val="28"/>
          <w:szCs w:val="28"/>
          <w:rtl w:val="true"/>
          <w:lang w:bidi="fa-IR"/>
        </w:rPr>
        <w:t>حجّت خدا بر فاجران و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الْأَبْرارِ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1920" w:name="__RefHeading___Toc2635907_211673320"/>
      <w:bookmarkStart w:id="1921" w:name="_Toc871"/>
      <w:bookmarkEnd w:id="1920"/>
      <w:r>
        <w:rPr/>
        <w:t>857</w:t>
      </w:r>
      <w:r>
        <w:rPr>
          <w:rtl w:val="true"/>
        </w:rPr>
        <w:t xml:space="preserve"> </w:t>
      </w:r>
      <w:r>
        <w:rPr>
          <w:rtl w:val="true"/>
        </w:rPr>
        <w:t>حُجَّةُ الْأَنْبِیآءِ</w:t>
      </w:r>
      <w:bookmarkEnd w:id="1921"/>
    </w:p>
    <w:p>
      <w:pPr>
        <w:pStyle w:val="BookText"/>
        <w:rPr/>
      </w:pPr>
      <w:r>
        <w:rPr>
          <w:rFonts w:ascii="IRNazanin" w:hAnsi="IRNazanin" w:eastAsia="IRNazanin"/>
          <w:color w:val="111111"/>
          <w:sz w:val="28"/>
          <w:sz w:val="28"/>
          <w:szCs w:val="28"/>
          <w:rtl w:val="true"/>
          <w:lang w:bidi="fa-IR"/>
        </w:rPr>
        <w:t>پیامبران به وسیله او، بر دشمنان خود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النَّدی وَحِجابُ الْوَری وَصاحِبُ الدُّنْیا وَحُجَّةُ الْأَنْبِیآءِ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 بخشنده و پرثمر و حجاب و واسطه آفرینش مردم و صاحب دنیا و دلیل و راهنمای پیامبران الهی هستم</w:t>
      </w:r>
      <w:r>
        <w:rPr>
          <w:rFonts w:eastAsia="IRNazanin" w:cs="IRNazanin"/>
          <w:color w:val="111111"/>
          <w:sz w:val="28"/>
          <w:szCs w:val="28"/>
          <w:rtl w:val="true"/>
          <w:lang w:bidi="fa-IR"/>
        </w:rPr>
        <w:t>».</w:t>
      </w:r>
    </w:p>
    <w:p>
      <w:pPr>
        <w:pStyle w:val="Heading3"/>
        <w:numPr>
          <w:ilvl w:val="2"/>
          <w:numId w:val="1"/>
        </w:numPr>
        <w:rPr/>
      </w:pPr>
      <w:bookmarkStart w:id="1922" w:name="__RefHeading___Toc2635909_211673320"/>
      <w:bookmarkStart w:id="1923" w:name="_Toc872"/>
      <w:bookmarkEnd w:id="1922"/>
      <w:r>
        <w:rPr/>
        <w:t>858</w:t>
      </w:r>
      <w:r>
        <w:rPr>
          <w:rtl w:val="true"/>
        </w:rPr>
        <w:t xml:space="preserve"> </w:t>
      </w:r>
      <w:r>
        <w:rPr>
          <w:rtl w:val="true"/>
        </w:rPr>
        <w:t>حُجَّةُ الْخِصامِ‌</w:t>
      </w:r>
      <w:bookmarkEnd w:id="1923"/>
    </w:p>
    <w:p>
      <w:pPr>
        <w:pStyle w:val="BookText"/>
        <w:rPr/>
      </w:pPr>
      <w:r>
        <w:rPr>
          <w:rFonts w:ascii="IRNazanin" w:hAnsi="IRNazanin" w:eastAsia="IRNazanin"/>
          <w:color w:val="111111"/>
          <w:sz w:val="28"/>
          <w:sz w:val="28"/>
          <w:szCs w:val="28"/>
          <w:rtl w:val="true"/>
          <w:lang w:bidi="fa-IR"/>
        </w:rPr>
        <w:t>حجّت و دلیل بر ضدّ دشمنان و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الْمَقامِ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Heading3"/>
        <w:numPr>
          <w:ilvl w:val="2"/>
          <w:numId w:val="1"/>
        </w:numPr>
        <w:rPr/>
      </w:pPr>
      <w:bookmarkStart w:id="1924" w:name="__RefHeading___Toc2635911_211673320"/>
      <w:bookmarkStart w:id="1925" w:name="_Toc873"/>
      <w:bookmarkEnd w:id="1924"/>
      <w:r>
        <w:rPr/>
        <w:t>859</w:t>
      </w:r>
      <w:r>
        <w:rPr>
          <w:rtl w:val="true"/>
        </w:rPr>
        <w:t xml:space="preserve"> </w:t>
      </w:r>
      <w:r>
        <w:rPr>
          <w:rtl w:val="true"/>
        </w:rPr>
        <w:t>الحُجَّةُ عَلَی السَّماواتِ وَ الْأَرَضِینَ‌</w:t>
      </w:r>
      <w:bookmarkEnd w:id="1925"/>
    </w:p>
    <w:p>
      <w:pPr>
        <w:pStyle w:val="BookText"/>
        <w:rPr/>
      </w:pPr>
      <w:r>
        <w:rPr>
          <w:rFonts w:ascii="IRNazanin" w:hAnsi="IRNazanin" w:eastAsia="IRNazanin"/>
          <w:color w:val="111111"/>
          <w:sz w:val="28"/>
          <w:sz w:val="28"/>
          <w:szCs w:val="28"/>
          <w:rtl w:val="true"/>
          <w:lang w:bidi="fa-IR"/>
        </w:rPr>
        <w:t>حجّت بر اهل آسمان و زمین و آنچه در آنها و بین آنهاست،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26" w:name="__RefHeading___Toc2635913_211673320"/>
      <w:bookmarkStart w:id="1927" w:name="_Toc874"/>
      <w:bookmarkEnd w:id="1926"/>
      <w:r>
        <w:rPr/>
        <w:t>860</w:t>
      </w:r>
      <w:r>
        <w:rPr>
          <w:rtl w:val="true"/>
        </w:rPr>
        <w:t xml:space="preserve"> </w:t>
      </w:r>
      <w:r>
        <w:rPr>
          <w:rtl w:val="true"/>
        </w:rPr>
        <w:t>حَجِیجُ الْقِیامَةِ</w:t>
      </w:r>
      <w:bookmarkEnd w:id="1927"/>
    </w:p>
    <w:p>
      <w:pPr>
        <w:pStyle w:val="BookText"/>
        <w:rPr/>
      </w:pPr>
      <w:r>
        <w:rPr>
          <w:rFonts w:ascii="IRNazanin" w:hAnsi="IRNazanin" w:eastAsia="IRNazanin"/>
          <w:color w:val="111111"/>
          <w:sz w:val="28"/>
          <w:sz w:val="28"/>
          <w:szCs w:val="28"/>
          <w:rtl w:val="true"/>
          <w:lang w:bidi="fa-IR"/>
        </w:rPr>
        <w:t>گواه و شاهد و دلیل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 لَکُمْ وَحَجِیجُ یوْمِ الْقِیامَةِ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گواه شمایم و روز قیامت دلیل بر شما خواهم بود</w:t>
      </w:r>
      <w:r>
        <w:rPr>
          <w:rFonts w:eastAsia="IRNazanin" w:cs="IRNazanin"/>
          <w:color w:val="111111"/>
          <w:sz w:val="28"/>
          <w:szCs w:val="28"/>
          <w:rtl w:val="true"/>
          <w:lang w:bidi="fa-IR"/>
        </w:rPr>
        <w:t xml:space="preserve">». </w:t>
      </w:r>
      <w:bookmarkStart w:id="1928" w:name="pg310_647"/>
    </w:p>
    <w:p>
      <w:pPr>
        <w:pStyle w:val="Heading3"/>
        <w:numPr>
          <w:ilvl w:val="2"/>
          <w:numId w:val="1"/>
        </w:numPr>
        <w:rPr/>
      </w:pPr>
      <w:bookmarkStart w:id="1929" w:name="__RefHeading___Toc2635915_211673320"/>
      <w:bookmarkStart w:id="1930" w:name="_Toc875"/>
      <w:bookmarkEnd w:id="1928"/>
      <w:bookmarkEnd w:id="1929"/>
      <w:r>
        <w:rPr/>
        <w:t>861</w:t>
      </w:r>
      <w:r>
        <w:rPr>
          <w:rtl w:val="true"/>
        </w:rPr>
        <w:t xml:space="preserve"> </w:t>
      </w:r>
      <w:r>
        <w:rPr>
          <w:rtl w:val="true"/>
        </w:rPr>
        <w:t>حَجِیجُ الْمارِقِینَ‌</w:t>
      </w:r>
      <w:bookmarkEnd w:id="1930"/>
    </w:p>
    <w:p>
      <w:pPr>
        <w:pStyle w:val="BookText"/>
        <w:rPr/>
      </w:pPr>
      <w:r>
        <w:rPr>
          <w:rFonts w:ascii="IRNazanin" w:hAnsi="IRNazanin" w:eastAsia="IRNazanin"/>
          <w:color w:val="111111"/>
          <w:sz w:val="28"/>
          <w:sz w:val="28"/>
          <w:szCs w:val="28"/>
          <w:rtl w:val="true"/>
          <w:lang w:bidi="fa-IR"/>
        </w:rPr>
        <w:t>با حجّت و برهان، مارقین و از دین خارج شدگان را مغلوب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دفاعیه حضرت در برابر تهمت‌ها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حَجِیجُ الْمارِقِینَ وَخَصِیمُ النّاکِثِینَ وَالْمُرْتابِینَ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مارقین از دین خارج شده را با برهان قاطع مغلوب می‌کنم، و دشمن ناکثین پیمان‌شکن و تردیدکنندگان در دین هستم</w:t>
      </w:r>
      <w:r>
        <w:rPr>
          <w:rFonts w:eastAsia="IRNazanin" w:cs="IRNazanin"/>
          <w:color w:val="111111"/>
          <w:sz w:val="28"/>
          <w:szCs w:val="28"/>
          <w:rtl w:val="true"/>
          <w:lang w:bidi="fa-IR"/>
        </w:rPr>
        <w:t>».</w:t>
      </w:r>
    </w:p>
    <w:p>
      <w:pPr>
        <w:pStyle w:val="Heading3"/>
        <w:numPr>
          <w:ilvl w:val="2"/>
          <w:numId w:val="1"/>
        </w:numPr>
        <w:rPr/>
      </w:pPr>
      <w:bookmarkStart w:id="1931" w:name="__RefHeading___Toc2635917_211673320"/>
      <w:bookmarkStart w:id="1932" w:name="_Toc876"/>
      <w:bookmarkEnd w:id="1931"/>
      <w:r>
        <w:rPr/>
        <w:t>862</w:t>
      </w:r>
      <w:r>
        <w:rPr>
          <w:rtl w:val="true"/>
        </w:rPr>
        <w:t xml:space="preserve"> </w:t>
      </w:r>
      <w:r>
        <w:rPr>
          <w:rtl w:val="true"/>
        </w:rPr>
        <w:t>حَی لا یمُوتُ‌</w:t>
      </w:r>
      <w:bookmarkEnd w:id="1932"/>
    </w:p>
    <w:p>
      <w:pPr>
        <w:pStyle w:val="BookText"/>
        <w:rPr/>
      </w:pPr>
      <w:r>
        <w:rPr>
          <w:rFonts w:ascii="IRNazanin" w:hAnsi="IRNazanin" w:eastAsia="IRNazanin"/>
          <w:color w:val="111111"/>
          <w:sz w:val="28"/>
          <w:sz w:val="28"/>
          <w:szCs w:val="28"/>
          <w:rtl w:val="true"/>
          <w:lang w:bidi="fa-IR"/>
        </w:rPr>
        <w:t>زنده‌ای که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1933" w:name="__RefHeading___Toc2635919_211673320"/>
      <w:bookmarkStart w:id="1934" w:name="_Toc877"/>
      <w:bookmarkEnd w:id="1933"/>
      <w:r>
        <w:rPr/>
        <w:t>863</w:t>
      </w:r>
      <w:r>
        <w:rPr>
          <w:rtl w:val="true"/>
        </w:rPr>
        <w:t xml:space="preserve"> </w:t>
      </w:r>
      <w:r>
        <w:rPr>
          <w:rtl w:val="true"/>
        </w:rPr>
        <w:t>خازِنُ الْجِنانِ‌</w:t>
      </w:r>
      <w:bookmarkEnd w:id="1934"/>
    </w:p>
    <w:p>
      <w:pPr>
        <w:pStyle w:val="BookText"/>
        <w:rPr/>
      </w:pPr>
      <w:r>
        <w:rPr>
          <w:rFonts w:ascii="IRNazanin" w:hAnsi="IRNazanin" w:eastAsia="IRNazanin"/>
          <w:color w:val="111111"/>
          <w:sz w:val="28"/>
          <w:sz w:val="28"/>
          <w:szCs w:val="28"/>
          <w:rtl w:val="true"/>
          <w:lang w:bidi="fa-IR"/>
        </w:rPr>
        <w:t>کلیددار و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معرفی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قَسِیمُ النّارِ وَخازِنُ الْجِنانِ وَصاحِبُ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 کننده آتش جهنم و خزینه‌دار بهشت و صاحب حوض کوثر هستم</w:t>
      </w:r>
      <w:r>
        <w:rPr>
          <w:rFonts w:eastAsia="IRNazanin" w:cs="IRNazanin"/>
          <w:color w:val="111111"/>
          <w:sz w:val="28"/>
          <w:szCs w:val="28"/>
          <w:rtl w:val="true"/>
          <w:lang w:bidi="fa-IR"/>
        </w:rPr>
        <w:t>».</w:t>
      </w:r>
    </w:p>
    <w:p>
      <w:pPr>
        <w:pStyle w:val="Heading3"/>
        <w:numPr>
          <w:ilvl w:val="2"/>
          <w:numId w:val="1"/>
        </w:numPr>
        <w:rPr/>
      </w:pPr>
      <w:bookmarkStart w:id="1935" w:name="__RefHeading___Toc2635921_211673320"/>
      <w:bookmarkStart w:id="1936" w:name="_Toc878"/>
      <w:bookmarkEnd w:id="1935"/>
      <w:r>
        <w:rPr/>
        <w:t>864</w:t>
      </w:r>
      <w:r>
        <w:rPr>
          <w:rtl w:val="true"/>
        </w:rPr>
        <w:t xml:space="preserve"> </w:t>
      </w:r>
      <w:r>
        <w:rPr>
          <w:rtl w:val="true"/>
        </w:rPr>
        <w:t>خازِنُ عِلْمِ اللَّهِ‌</w:t>
      </w:r>
      <w:bookmarkEnd w:id="1936"/>
    </w:p>
    <w:p>
      <w:pPr>
        <w:pStyle w:val="BookText"/>
        <w:rPr/>
      </w:pPr>
      <w:r>
        <w:rPr>
          <w:rFonts w:ascii="IRNazanin" w:hAnsi="IRNazanin" w:eastAsia="IRNazanin"/>
          <w:color w:val="111111"/>
          <w:sz w:val="28"/>
          <w:sz w:val="28"/>
          <w:szCs w:val="28"/>
          <w:rtl w:val="true"/>
          <w:lang w:bidi="fa-IR"/>
        </w:rPr>
        <w:t>خزینه‌دار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چنین مقام و منزلت و جایگاهی دارد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اللَّهِ وَأَنَا خازِنُ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خدا و خزینه‌دار علم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توصیف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لِدِینِ اللَّهِ وَخازِناً لِعِلْمِهِ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علامت بر دین خدا و خازن علم الهی است</w:t>
      </w:r>
      <w:r>
        <w:rPr>
          <w:rFonts w:eastAsia="IRNazanin" w:cs="IRNazanin"/>
          <w:color w:val="111111"/>
          <w:sz w:val="28"/>
          <w:szCs w:val="28"/>
          <w:rtl w:val="true"/>
          <w:lang w:bidi="fa-IR"/>
        </w:rPr>
        <w:t>».</w:t>
      </w:r>
    </w:p>
    <w:p>
      <w:pPr>
        <w:pStyle w:val="Heading3"/>
        <w:numPr>
          <w:ilvl w:val="2"/>
          <w:numId w:val="1"/>
        </w:numPr>
        <w:rPr/>
      </w:pPr>
      <w:bookmarkStart w:id="1937" w:name="__RefHeading___Toc2635923_211673320"/>
      <w:bookmarkStart w:id="1938" w:name="_Toc879"/>
      <w:bookmarkEnd w:id="1937"/>
      <w:r>
        <w:rPr/>
        <w:t>865</w:t>
      </w:r>
      <w:r>
        <w:rPr>
          <w:rtl w:val="true"/>
        </w:rPr>
        <w:t xml:space="preserve"> </w:t>
      </w:r>
      <w:r>
        <w:rPr>
          <w:rtl w:val="true"/>
        </w:rPr>
        <w:t>خَصِیمُ الْمُرْتابِینَ‌</w:t>
      </w:r>
      <w:bookmarkEnd w:id="1938"/>
    </w:p>
    <w:p>
      <w:pPr>
        <w:pStyle w:val="BookText"/>
        <w:rPr/>
      </w:pPr>
      <w:r>
        <w:rPr>
          <w:rFonts w:ascii="IRNazanin" w:hAnsi="IRNazanin" w:eastAsia="IRNazanin"/>
          <w:color w:val="111111"/>
          <w:sz w:val="28"/>
          <w:sz w:val="28"/>
          <w:szCs w:val="28"/>
          <w:rtl w:val="true"/>
          <w:lang w:bidi="fa-IR"/>
        </w:rPr>
        <w:t>با تردیدکنندگان در دین،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حَجِیجُ الْمارِقِینَ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Heading3"/>
        <w:numPr>
          <w:ilvl w:val="2"/>
          <w:numId w:val="1"/>
        </w:numPr>
        <w:rPr/>
      </w:pPr>
      <w:bookmarkStart w:id="1939" w:name="__RefHeading___Toc2635925_211673320"/>
      <w:bookmarkStart w:id="1940" w:name="_Toc880"/>
      <w:bookmarkEnd w:id="1939"/>
      <w:r>
        <w:rPr/>
        <w:t>866</w:t>
      </w:r>
      <w:r>
        <w:rPr>
          <w:rtl w:val="true"/>
        </w:rPr>
        <w:t xml:space="preserve"> </w:t>
      </w:r>
      <w:r>
        <w:rPr>
          <w:rtl w:val="true"/>
        </w:rPr>
        <w:t>خَصِیمُ النّاکِثِینَ‌</w:t>
      </w:r>
      <w:bookmarkEnd w:id="1940"/>
    </w:p>
    <w:p>
      <w:pPr>
        <w:pStyle w:val="BookText"/>
        <w:rPr/>
      </w:pPr>
      <w:r>
        <w:rPr>
          <w:rFonts w:ascii="IRNazanin" w:hAnsi="IRNazanin" w:eastAsia="IRNazanin"/>
          <w:color w:val="111111"/>
          <w:sz w:val="28"/>
          <w:sz w:val="28"/>
          <w:szCs w:val="28"/>
          <w:rtl w:val="true"/>
          <w:lang w:bidi="fa-IR"/>
        </w:rPr>
        <w:t>با پیمان‌شکنان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حَجِیجُ الْمارِقِینَ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Heading3"/>
        <w:numPr>
          <w:ilvl w:val="2"/>
          <w:numId w:val="1"/>
        </w:numPr>
        <w:rPr/>
      </w:pPr>
      <w:bookmarkStart w:id="1941" w:name="__RefHeading___Toc2635927_211673320"/>
      <w:bookmarkStart w:id="1942" w:name="_Toc881"/>
      <w:bookmarkEnd w:id="1941"/>
      <w:r>
        <w:rPr/>
        <w:t>867</w:t>
      </w:r>
      <w:r>
        <w:rPr>
          <w:rtl w:val="true"/>
        </w:rPr>
        <w:t xml:space="preserve"> </w:t>
      </w:r>
      <w:r>
        <w:rPr>
          <w:rtl w:val="true"/>
        </w:rPr>
        <w:t>الْخَمِیصُ‌</w:t>
      </w:r>
      <w:bookmarkEnd w:id="1942"/>
    </w:p>
    <w:p>
      <w:pPr>
        <w:pStyle w:val="BookText"/>
        <w:rPr/>
      </w:pPr>
      <w:r>
        <w:rPr>
          <w:rFonts w:ascii="IRNazanin" w:hAnsi="IRNazanin" w:eastAsia="IRNazanin"/>
          <w:color w:val="111111"/>
          <w:sz w:val="28"/>
          <w:sz w:val="28"/>
          <w:szCs w:val="28"/>
          <w:rtl w:val="true"/>
          <w:lang w:bidi="fa-IR"/>
        </w:rPr>
        <w:t>گرسنه و شکم خالی؛ کنایه از کسی که تشنه دیدار و لقای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یأْتِینِی أَمْرُ اللَّهِ وَأَنَا خَمِیصٌ، إِنَّما هِی لَیلَةٌ أَوْ لَیلَتانِ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برای من خواهد آمد و من فرمانروای گرسنه هستم، و آن هم یک شب یا دو شب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شب، به شهادت رسید</w:t>
      </w:r>
      <w:r>
        <w:rPr>
          <w:rFonts w:eastAsia="IRNazanin" w:cs="IRNazanin"/>
          <w:color w:val="111111"/>
          <w:sz w:val="28"/>
          <w:szCs w:val="28"/>
          <w:rtl w:val="true"/>
          <w:lang w:bidi="fa-IR"/>
        </w:rPr>
        <w:t>.</w:t>
      </w:r>
    </w:p>
    <w:p>
      <w:pPr>
        <w:pStyle w:val="Heading3"/>
        <w:numPr>
          <w:ilvl w:val="2"/>
          <w:numId w:val="1"/>
        </w:numPr>
        <w:rPr/>
      </w:pPr>
      <w:bookmarkStart w:id="1943" w:name="__RefHeading___Toc2635929_211673320"/>
      <w:bookmarkStart w:id="1944" w:name="_Toc882"/>
      <w:bookmarkEnd w:id="1943"/>
      <w:r>
        <w:rPr/>
        <w:t>868</w:t>
      </w:r>
      <w:r>
        <w:rPr>
          <w:rtl w:val="true"/>
        </w:rPr>
        <w:t xml:space="preserve"> </w:t>
      </w:r>
      <w:r>
        <w:rPr>
          <w:rtl w:val="true"/>
        </w:rPr>
        <w:t>الدَّلِیلُ‌</w:t>
      </w:r>
      <w:bookmarkEnd w:id="1944"/>
    </w:p>
    <w:p>
      <w:pPr>
        <w:pStyle w:val="BookText"/>
        <w:rPr/>
      </w:pPr>
      <w:r>
        <w:rPr>
          <w:rFonts w:ascii="IRNazanin" w:hAnsi="IRNazanin" w:eastAsia="IRNazanin"/>
          <w:color w:val="111111"/>
          <w:sz w:val="28"/>
          <w:sz w:val="28"/>
          <w:szCs w:val="28"/>
          <w:rtl w:val="true"/>
          <w:lang w:bidi="fa-IR"/>
        </w:rPr>
        <w:t>دلالت و راهنمایی‌اش بر چیزهای دیگر بسیار واضح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داعِیکُمْ إِلی طاعَةِ رَبِّکُمْ وَمُرْشِدُکُمْ إِلی فَرائِضِ دِینِکُمْ وَدَلِیلُکُمْ إِلی ما ینْجِیکُمْ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شمارا به اطاعت پروردگارتان می‌خوانم و به واجبات دینتان هدایت می‌کنم و راهنمای شمایم به آنچه شما را رستگار و نجات دهد</w:t>
      </w:r>
      <w:r>
        <w:rPr>
          <w:rFonts w:eastAsia="IRNazanin" w:cs="IRNazanin"/>
          <w:color w:val="111111"/>
          <w:sz w:val="28"/>
          <w:szCs w:val="28"/>
          <w:rtl w:val="true"/>
          <w:lang w:bidi="fa-IR"/>
        </w:rPr>
        <w:t xml:space="preserve">». </w:t>
      </w:r>
      <w:bookmarkStart w:id="1945" w:name="pg310_648"/>
    </w:p>
    <w:p>
      <w:pPr>
        <w:pStyle w:val="BookText"/>
        <w:rPr/>
      </w:pPr>
      <w:bookmarkEnd w:id="1945"/>
      <w:r>
        <w:rPr>
          <w:rFonts w:ascii="IRNazanin" w:hAnsi="IRNazanin" w:eastAsia="IRNazanin"/>
          <w:color w:val="111111"/>
          <w:sz w:val="28"/>
          <w:sz w:val="28"/>
          <w:szCs w:val="28"/>
          <w:rtl w:val="true"/>
          <w:lang w:bidi="fa-IR"/>
        </w:rPr>
        <w:t>در یکی از زیارات مطلقه امیرالمؤمنین‌علیه السلام، امام صادق‌علیه السلام از خدا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 مَنْ بَعَثْتَهُ بِرِسالاتِکَ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همان که او را دلیل بر رسالت پیامبرت قرارش دادی</w:t>
      </w:r>
      <w:r>
        <w:rPr>
          <w:rFonts w:eastAsia="IRNazanin" w:cs="IRNazanin"/>
          <w:color w:val="111111"/>
          <w:sz w:val="28"/>
          <w:szCs w:val="28"/>
          <w:rtl w:val="true"/>
          <w:lang w:bidi="fa-IR"/>
        </w:rPr>
        <w:t>».</w:t>
      </w:r>
    </w:p>
    <w:p>
      <w:pPr>
        <w:pStyle w:val="Heading3"/>
        <w:numPr>
          <w:ilvl w:val="2"/>
          <w:numId w:val="1"/>
        </w:numPr>
        <w:rPr/>
      </w:pPr>
      <w:bookmarkStart w:id="1946" w:name="__RefHeading___Toc2635931_211673320"/>
      <w:bookmarkStart w:id="1947" w:name="_Toc883"/>
      <w:bookmarkEnd w:id="1946"/>
      <w:r>
        <w:rPr/>
        <w:t>869</w:t>
      </w:r>
      <w:r>
        <w:rPr>
          <w:rtl w:val="true"/>
        </w:rPr>
        <w:t xml:space="preserve"> </w:t>
      </w:r>
      <w:r>
        <w:rPr>
          <w:rtl w:val="true"/>
        </w:rPr>
        <w:t>دَیانُ النّاسِ‌</w:t>
      </w:r>
      <w:bookmarkEnd w:id="1947"/>
    </w:p>
    <w:p>
      <w:pPr>
        <w:pStyle w:val="BookText"/>
        <w:rPr/>
      </w:pPr>
      <w:r>
        <w:rPr>
          <w:rFonts w:ascii="IRNazanin" w:hAnsi="IRNazanin" w:eastAsia="IRNazanin"/>
          <w:color w:val="111111"/>
          <w:sz w:val="28"/>
          <w:sz w:val="28"/>
          <w:szCs w:val="28"/>
          <w:rtl w:val="true"/>
          <w:lang w:bidi="fa-IR"/>
        </w:rPr>
        <w:t>قاضی و جزا دهنده و حاکم مردم، در دنیا و آخرت، چنان‌که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دَیانُ النّاسِ یوْمَ الْقِیامَةِ وَقَسِیمُ اللَّهِ بَینَ أَهْلِ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دیان مردم در روز قیامت هستم و قسیم خدا بین اهل بهشت و جهنم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یعْسُوبُ الْمُؤْمِنِینَ وَإِمامُ الْمُتَّقِینَ وَدَیانُ النّاسِ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پیشوای مؤمنان و امام پرهیزکاران و جزا دهنده مردم در روز جزا هستم</w:t>
      </w:r>
      <w:r>
        <w:rPr>
          <w:rFonts w:eastAsia="IRNazanin" w:cs="IRNazanin"/>
          <w:color w:val="111111"/>
          <w:sz w:val="28"/>
          <w:szCs w:val="28"/>
          <w:rtl w:val="true"/>
          <w:lang w:bidi="fa-IR"/>
        </w:rPr>
        <w:t>».</w:t>
      </w:r>
    </w:p>
    <w:p>
      <w:pPr>
        <w:pStyle w:val="Heading3"/>
        <w:numPr>
          <w:ilvl w:val="2"/>
          <w:numId w:val="1"/>
        </w:numPr>
        <w:rPr/>
      </w:pPr>
      <w:bookmarkStart w:id="1948" w:name="__RefHeading___Toc2635933_211673320"/>
      <w:bookmarkStart w:id="1949" w:name="_Toc884"/>
      <w:bookmarkEnd w:id="1948"/>
      <w:r>
        <w:rPr/>
        <w:t>870</w:t>
      </w:r>
      <w:r>
        <w:rPr>
          <w:rtl w:val="true"/>
        </w:rPr>
        <w:t xml:space="preserve"> </w:t>
      </w:r>
      <w:r>
        <w:rPr>
          <w:rtl w:val="true"/>
        </w:rPr>
        <w:t>ذُو الْبَیعَتَینِ‌</w:t>
      </w:r>
      <w:bookmarkEnd w:id="1949"/>
    </w:p>
    <w:p>
      <w:pPr>
        <w:pStyle w:val="BookText"/>
        <w:rPr/>
      </w:pPr>
      <w:r>
        <w:rPr>
          <w:rFonts w:ascii="IRNazanin" w:hAnsi="IRNazanin" w:eastAsia="IRNazanin"/>
          <w:color w:val="111111"/>
          <w:sz w:val="28"/>
          <w:sz w:val="28"/>
          <w:szCs w:val="28"/>
          <w:rtl w:val="true"/>
          <w:lang w:bidi="fa-IR"/>
        </w:rPr>
        <w:t>با پیامبرصلی الله علیه وآله دو بار بیعت کرده، و در دو بیعت مهم مسلمانان با پیامبرصلی الله علیه وآله حضور داشته است؛ یکی بیعت فتح و دیگری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امیرالمؤمنین‌علیه السلام در حضور مردم بیان داشت و همه تصدیق کردند</w:t>
      </w:r>
      <w:r>
        <w:rPr>
          <w:rFonts w:eastAsia="IRNazanin" w:cs="IRNazanin"/>
          <w:color w:val="111111"/>
          <w:sz w:val="28"/>
          <w:szCs w:val="28"/>
          <w:rtl w:val="true"/>
          <w:lang w:bidi="fa-IR"/>
        </w:rPr>
        <w:t>.</w:t>
      </w:r>
      <w:r>
        <w:rPr>
          <w:rStyle w:val="FootnoteAnchor"/>
          <w:rtl w:val="true"/>
        </w:rPr>
        <w:footnoteReference w:id="1078"/>
      </w:r>
    </w:p>
    <w:p>
      <w:pPr>
        <w:pStyle w:val="Heading3"/>
        <w:numPr>
          <w:ilvl w:val="2"/>
          <w:numId w:val="1"/>
        </w:numPr>
        <w:rPr/>
      </w:pPr>
      <w:bookmarkStart w:id="1950" w:name="__RefHeading___Toc2635935_211673320"/>
      <w:bookmarkStart w:id="1951" w:name="_Toc885"/>
      <w:bookmarkEnd w:id="1950"/>
      <w:r>
        <w:rPr/>
        <w:t>871</w:t>
      </w:r>
      <w:r>
        <w:rPr>
          <w:rtl w:val="true"/>
        </w:rPr>
        <w:t xml:space="preserve"> </w:t>
      </w:r>
      <w:r>
        <w:rPr>
          <w:rtl w:val="true"/>
        </w:rPr>
        <w:t>ذُو الْهِجْرَتَینِ‌</w:t>
      </w:r>
      <w:bookmarkEnd w:id="1951"/>
    </w:p>
    <w:p>
      <w:pPr>
        <w:pStyle w:val="BookText"/>
        <w:rPr/>
      </w:pPr>
      <w:r>
        <w:rPr>
          <w:rFonts w:ascii="IRNazanin" w:hAnsi="IRNazanin" w:eastAsia="IRNazanin"/>
          <w:color w:val="111111"/>
          <w:sz w:val="28"/>
          <w:sz w:val="28"/>
          <w:szCs w:val="28"/>
          <w:rtl w:val="true"/>
          <w:lang w:bidi="fa-IR"/>
        </w:rPr>
        <w:t>دوبار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فضایلی است که خود امیرالمؤمنین‌علیه السلام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هاجَرْتُ الْهِجْرَتَینِ وَبایعْتُ الْبَیعَتَینِ؛</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آنکه دو بار هجرت و دو بار بیعت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هجرت از مکّه به حبشه، و یک بار هم هجرت از مکّه به مدینه</w:t>
      </w:r>
      <w:r>
        <w:rPr>
          <w:rFonts w:eastAsia="IRNazanin" w:cs="IRNazanin"/>
          <w:color w:val="111111"/>
          <w:sz w:val="28"/>
          <w:szCs w:val="28"/>
          <w:rtl w:val="true"/>
          <w:lang w:bidi="fa-IR"/>
        </w:rPr>
        <w:t>.</w:t>
      </w:r>
      <w:r>
        <w:rPr>
          <w:rStyle w:val="FootnoteAnchor"/>
          <w:rtl w:val="true"/>
        </w:rPr>
        <w:footnoteReference w:id="1080"/>
      </w:r>
    </w:p>
    <w:p>
      <w:pPr>
        <w:pStyle w:val="Heading3"/>
        <w:numPr>
          <w:ilvl w:val="2"/>
          <w:numId w:val="1"/>
        </w:numPr>
        <w:rPr/>
      </w:pPr>
      <w:bookmarkStart w:id="1952" w:name="__RefHeading___Toc2635937_211673320"/>
      <w:bookmarkStart w:id="1953" w:name="_Toc886"/>
      <w:bookmarkEnd w:id="1952"/>
      <w:r>
        <w:rPr/>
        <w:t>872</w:t>
      </w:r>
      <w:r>
        <w:rPr>
          <w:rtl w:val="true"/>
        </w:rPr>
        <w:t xml:space="preserve"> </w:t>
      </w:r>
      <w:r>
        <w:rPr>
          <w:rtl w:val="true"/>
        </w:rPr>
        <w:t>رَحْی جَهَنَّمَ‌</w:t>
      </w:r>
      <w:bookmarkEnd w:id="1953"/>
    </w:p>
    <w:p>
      <w:pPr>
        <w:pStyle w:val="BookText"/>
        <w:rPr/>
      </w:pPr>
      <w:r>
        <w:rPr>
          <w:rFonts w:ascii="IRNazanin" w:hAnsi="IRNazanin" w:eastAsia="IRNazanin"/>
          <w:color w:val="111111"/>
          <w:sz w:val="28"/>
          <w:sz w:val="28"/>
          <w:szCs w:val="28"/>
          <w:rtl w:val="true"/>
          <w:lang w:bidi="fa-IR"/>
        </w:rPr>
        <w:t>صاحب اختیار و آسیاب گردان جهنم است و کفار را به آن 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امیرالمؤمنین‌علیه السلام است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رَحْی جَهَنَّمَ الدّائِرَةِ وَأَضْراسِهَا الطّاحِنَةِ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آسیاب گردان جهنم و سنگ کوبنده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اللَّهِ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Heading3"/>
        <w:numPr>
          <w:ilvl w:val="2"/>
          <w:numId w:val="1"/>
        </w:numPr>
        <w:rPr/>
      </w:pPr>
      <w:bookmarkStart w:id="1954" w:name="__RefHeading___Toc2635939_211673320"/>
      <w:bookmarkStart w:id="1955" w:name="_Toc887"/>
      <w:bookmarkEnd w:id="1954"/>
      <w:r>
        <w:rPr/>
        <w:t>873</w:t>
      </w:r>
      <w:r>
        <w:rPr>
          <w:rtl w:val="true"/>
        </w:rPr>
        <w:t xml:space="preserve"> </w:t>
      </w:r>
      <w:r>
        <w:rPr>
          <w:rtl w:val="true"/>
        </w:rPr>
        <w:t>رِقُّ الْمَنْشُورِ</w:t>
      </w:r>
      <w:bookmarkEnd w:id="1955"/>
    </w:p>
    <w:p>
      <w:pPr>
        <w:pStyle w:val="BookText"/>
        <w:rPr/>
      </w:pPr>
      <w:r>
        <w:rPr>
          <w:rFonts w:ascii="IRNazanin" w:hAnsi="IRNazanin" w:eastAsia="IRNazanin"/>
          <w:color w:val="111111"/>
          <w:sz w:val="28"/>
          <w:sz w:val="28"/>
          <w:szCs w:val="28"/>
          <w:rtl w:val="true"/>
          <w:lang w:bidi="fa-IR"/>
        </w:rPr>
        <w:t>رقّ یعنی جلد صحیفه و برگه و کتاب سفید، رق منشور به معنای صحیفه گشوده شده و از القابی است که خود امام 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الرَّقُّ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کتاب منتشره هستم</w:t>
      </w:r>
      <w:r>
        <w:rPr>
          <w:rFonts w:eastAsia="IRNazanin" w:cs="IRNazanin"/>
          <w:color w:val="111111"/>
          <w:sz w:val="28"/>
          <w:szCs w:val="28"/>
          <w:rtl w:val="true"/>
          <w:lang w:bidi="fa-IR"/>
        </w:rPr>
        <w:t xml:space="preserve">. </w:t>
      </w:r>
      <w:bookmarkStart w:id="1956" w:name="pg310_649"/>
    </w:p>
    <w:p>
      <w:pPr>
        <w:pStyle w:val="BookText"/>
        <w:rPr/>
      </w:pPr>
      <w:bookmarkEnd w:id="1956"/>
      <w:r>
        <w:rPr>
          <w:rFonts w:ascii="IRNazanin" w:hAnsi="IRNazanin" w:eastAsia="IRNazanin"/>
          <w:color w:val="111111"/>
          <w:sz w:val="28"/>
          <w:sz w:val="28"/>
          <w:szCs w:val="28"/>
          <w:rtl w:val="true"/>
          <w:lang w:bidi="fa-IR"/>
        </w:rPr>
        <w:t>در یکی از زیارات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أَشْهَدُأَنَّکَ الطُّورُ وَالْکِتابُ‌الْمَسْطُورُ وَالرَّقُّ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طور و کتاب نوشته شده و صحیفه گشوده شده الهی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محل کتاب مسطور و منشور هستی</w:t>
      </w:r>
      <w:r>
        <w:rPr>
          <w:rFonts w:eastAsia="IRNazanin" w:cs="IRNazanin"/>
          <w:color w:val="111111"/>
          <w:sz w:val="28"/>
          <w:szCs w:val="28"/>
          <w:rtl w:val="true"/>
          <w:lang w:bidi="fa-IR"/>
        </w:rPr>
        <w:t>)».</w:t>
      </w:r>
    </w:p>
    <w:p>
      <w:pPr>
        <w:pStyle w:val="Heading3"/>
        <w:numPr>
          <w:ilvl w:val="2"/>
          <w:numId w:val="1"/>
        </w:numPr>
        <w:rPr/>
      </w:pPr>
      <w:bookmarkStart w:id="1957" w:name="__RefHeading___Toc2635941_211673320"/>
      <w:bookmarkStart w:id="1958" w:name="_Toc888"/>
      <w:bookmarkEnd w:id="1957"/>
      <w:r>
        <w:rPr/>
        <w:t>874</w:t>
      </w:r>
      <w:r>
        <w:rPr>
          <w:rtl w:val="true"/>
        </w:rPr>
        <w:t xml:space="preserve"> </w:t>
      </w:r>
      <w:r>
        <w:rPr>
          <w:rtl w:val="true"/>
        </w:rPr>
        <w:t>زَوْجُ الْأَرامِلِ‌</w:t>
      </w:r>
      <w:bookmarkEnd w:id="1958"/>
    </w:p>
    <w:p>
      <w:pPr>
        <w:pStyle w:val="BookText"/>
        <w:rPr/>
      </w:pPr>
      <w:r>
        <w:rPr>
          <w:rFonts w:ascii="IRNazanin" w:hAnsi="IRNazanin" w:eastAsia="IRNazanin"/>
          <w:color w:val="111111"/>
          <w:sz w:val="28"/>
          <w:sz w:val="28"/>
          <w:szCs w:val="28"/>
          <w:rtl w:val="true"/>
          <w:lang w:bidi="fa-IR"/>
        </w:rPr>
        <w:t>ارمله کسی است که همسرش فوت کرده و به مساکین و فقرا نیز ارامل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الْهادِی وَأَنَا الْمُهْتَدِی، وَأَنَا أَبُوالْیتامی وَالْمَساکِینَ وَزَوْجُ الْأَرامِلِ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هدایت کننده، منم هدایت شده، و منم پدر یتیمان و مساکین و بی‌سرپرستان</w:t>
      </w:r>
      <w:r>
        <w:rPr>
          <w:rFonts w:eastAsia="IRNazanin" w:cs="IRNazanin"/>
          <w:color w:val="111111"/>
          <w:sz w:val="28"/>
          <w:szCs w:val="28"/>
          <w:rtl w:val="true"/>
          <w:lang w:bidi="fa-IR"/>
        </w:rPr>
        <w:t>».</w:t>
      </w:r>
    </w:p>
    <w:p>
      <w:pPr>
        <w:pStyle w:val="Heading3"/>
        <w:numPr>
          <w:ilvl w:val="2"/>
          <w:numId w:val="1"/>
        </w:numPr>
        <w:rPr/>
      </w:pPr>
      <w:bookmarkStart w:id="1959" w:name="__RefHeading___Toc2635943_211673320"/>
      <w:bookmarkStart w:id="1960" w:name="_Toc889"/>
      <w:bookmarkEnd w:id="1959"/>
      <w:r>
        <w:rPr/>
        <w:t>875</w:t>
      </w:r>
      <w:r>
        <w:rPr>
          <w:rtl w:val="true"/>
        </w:rPr>
        <w:t xml:space="preserve"> </w:t>
      </w:r>
      <w:r>
        <w:rPr>
          <w:rtl w:val="true"/>
        </w:rPr>
        <w:t>زَوْجُ الْبَتُولِ‌</w:t>
      </w:r>
      <w:bookmarkEnd w:id="1960"/>
    </w:p>
    <w:p>
      <w:pPr>
        <w:pStyle w:val="BookText"/>
        <w:rPr/>
      </w:pPr>
      <w:r>
        <w:rPr>
          <w:rFonts w:ascii="IRNazanin" w:hAnsi="IRNazanin" w:eastAsia="IRNazanin"/>
          <w:color w:val="111111"/>
          <w:sz w:val="28"/>
          <w:sz w:val="28"/>
          <w:szCs w:val="28"/>
          <w:rtl w:val="true"/>
          <w:lang w:bidi="fa-IR"/>
        </w:rPr>
        <w:t>همسر فاطمه زهراعلیها السلام، شوهر بتول، بتول از القاب حضرت فاطمه زهراعلیها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اللَّهِ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Heading3"/>
        <w:numPr>
          <w:ilvl w:val="2"/>
          <w:numId w:val="1"/>
        </w:numPr>
        <w:rPr/>
      </w:pPr>
      <w:bookmarkStart w:id="1961" w:name="__RefHeading___Toc2635945_211673320"/>
      <w:bookmarkStart w:id="1962" w:name="_Toc890"/>
      <w:bookmarkEnd w:id="1961"/>
      <w:r>
        <w:rPr/>
        <w:t>876</w:t>
      </w:r>
      <w:r>
        <w:rPr>
          <w:rtl w:val="true"/>
        </w:rPr>
        <w:t xml:space="preserve"> </w:t>
      </w:r>
      <w:r>
        <w:rPr>
          <w:rtl w:val="true"/>
        </w:rPr>
        <w:t>زَینُ الدِّینِ‌</w:t>
      </w:r>
      <w:bookmarkEnd w:id="1962"/>
    </w:p>
    <w:p>
      <w:pPr>
        <w:pStyle w:val="BookText"/>
        <w:rPr/>
      </w:pPr>
      <w:r>
        <w:rPr>
          <w:rFonts w:ascii="IRNazanin" w:hAnsi="IRNazanin" w:eastAsia="IRNazanin"/>
          <w:color w:val="111111"/>
          <w:sz w:val="28"/>
          <w:sz w:val="28"/>
          <w:szCs w:val="28"/>
          <w:rtl w:val="true"/>
          <w:lang w:bidi="fa-IR"/>
        </w:rPr>
        <w:t>زینت دین و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زَینُ الدِّینِ، أَنَا قاضِی الدِّینِ، أَنَا أَبُوالْحَسَنِ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زینت دین و حکم کننده در مکتب هستم، من پدر حسن و حسین‌علیهما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Heading3"/>
        <w:numPr>
          <w:ilvl w:val="2"/>
          <w:numId w:val="1"/>
        </w:numPr>
        <w:rPr/>
      </w:pPr>
      <w:bookmarkStart w:id="1963" w:name="__RefHeading___Toc2635947_211673320"/>
      <w:bookmarkStart w:id="1964" w:name="_Toc891"/>
      <w:bookmarkEnd w:id="1963"/>
      <w:r>
        <w:rPr/>
        <w:t>877</w:t>
      </w:r>
      <w:r>
        <w:rPr>
          <w:rtl w:val="true"/>
        </w:rPr>
        <w:t xml:space="preserve"> </w:t>
      </w:r>
      <w:r>
        <w:rPr>
          <w:rtl w:val="true"/>
        </w:rPr>
        <w:t>سامِعُ رِنَّةِ الشَّیطانِ‌</w:t>
      </w:r>
      <w:bookmarkEnd w:id="1964"/>
    </w:p>
    <w:p>
      <w:pPr>
        <w:pStyle w:val="BookText"/>
        <w:rPr/>
      </w:pPr>
      <w:r>
        <w:rPr>
          <w:rFonts w:ascii="IRNazanin" w:hAnsi="IRNazanin" w:eastAsia="IRNazanin"/>
          <w:color w:val="111111"/>
          <w:sz w:val="28"/>
          <w:sz w:val="28"/>
          <w:szCs w:val="28"/>
          <w:rtl w:val="true"/>
          <w:lang w:bidi="fa-IR"/>
        </w:rPr>
        <w:t>صدای ناله شیطان را در آغاز بعثت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سَمِعْتُ رَنَّةَ الشَّیطانِ حِینَ نَزَلَ الْوَحْی عَلَیهِ،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صدای ناله شیطان را شنیدم، آن‌گاه که وحی بر پیامبر 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ناله‌ای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بود که از پرستش خود مأیوس شده</w:t>
      </w:r>
      <w:r>
        <w:rPr>
          <w:rFonts w:eastAsia="IRNazanin" w:cs="IRNazanin"/>
          <w:color w:val="111111"/>
          <w:sz w:val="28"/>
          <w:szCs w:val="28"/>
          <w:rtl w:val="true"/>
          <w:lang w:bidi="fa-IR"/>
        </w:rPr>
        <w:t>».</w:t>
      </w:r>
    </w:p>
    <w:p>
      <w:pPr>
        <w:pStyle w:val="Heading3"/>
        <w:numPr>
          <w:ilvl w:val="2"/>
          <w:numId w:val="1"/>
        </w:numPr>
        <w:rPr/>
      </w:pPr>
      <w:bookmarkStart w:id="1965" w:name="__RefHeading___Toc2635949_211673320"/>
      <w:bookmarkStart w:id="1966" w:name="_Toc892"/>
      <w:bookmarkEnd w:id="1965"/>
      <w:r>
        <w:rPr/>
        <w:t>878</w:t>
      </w:r>
      <w:r>
        <w:rPr>
          <w:rtl w:val="true"/>
        </w:rPr>
        <w:t xml:space="preserve"> </w:t>
      </w:r>
      <w:r>
        <w:rPr>
          <w:rtl w:val="true"/>
        </w:rPr>
        <w:t>سَبِیلُ اللَّهِ‌</w:t>
      </w:r>
      <w:bookmarkEnd w:id="1966"/>
    </w:p>
    <w:p>
      <w:pPr>
        <w:pStyle w:val="BookText"/>
        <w:rPr/>
      </w:pPr>
      <w:r>
        <w:rPr>
          <w:rFonts w:ascii="IRNazanin" w:hAnsi="IRNazanin" w:eastAsia="IRNazanin"/>
          <w:color w:val="111111"/>
          <w:sz w:val="28"/>
          <w:sz w:val="28"/>
          <w:szCs w:val="28"/>
          <w:rtl w:val="true"/>
          <w:lang w:bidi="fa-IR"/>
        </w:rPr>
        <w:t>راه خدا و مسیر خط خدا؛ یعنی هرکس می‌خواهد به خدا برسد، باید از این مسیر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معرفی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سَبِیلُ اللَّهِ وَبِهِ عَزَمْتُ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خدایم و برآن ثابت قدم و مصمّم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جَنْبُ اللَّهِ وَأَنَّکَ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جنب اللَّه و سبیل اللَّه هستی</w:t>
      </w:r>
      <w:r>
        <w:rPr>
          <w:rFonts w:eastAsia="IRNazanin" w:cs="IRNazanin"/>
          <w:color w:val="111111"/>
          <w:sz w:val="28"/>
          <w:szCs w:val="28"/>
          <w:rtl w:val="true"/>
          <w:lang w:bidi="fa-IR"/>
        </w:rPr>
        <w:t xml:space="preserve">». </w:t>
      </w:r>
      <w:bookmarkStart w:id="1967" w:name="pg310_650"/>
    </w:p>
    <w:p>
      <w:pPr>
        <w:pStyle w:val="Heading3"/>
        <w:numPr>
          <w:ilvl w:val="2"/>
          <w:numId w:val="1"/>
        </w:numPr>
        <w:rPr/>
      </w:pPr>
      <w:bookmarkStart w:id="1968" w:name="__RefHeading___Toc2635951_211673320"/>
      <w:bookmarkStart w:id="1969" w:name="_Toc893"/>
      <w:bookmarkEnd w:id="1967"/>
      <w:bookmarkEnd w:id="1968"/>
      <w:r>
        <w:rPr/>
        <w:t>879</w:t>
      </w:r>
      <w:r>
        <w:rPr>
          <w:rtl w:val="true"/>
        </w:rPr>
        <w:t xml:space="preserve"> </w:t>
      </w:r>
      <w:r>
        <w:rPr>
          <w:rtl w:val="true"/>
        </w:rPr>
        <w:t>سُخِّرَتْ لَهُ السَّحابُ وَ الْبَرْقُ‌</w:t>
      </w:r>
      <w:bookmarkEnd w:id="1969"/>
    </w:p>
    <w:p>
      <w:pPr>
        <w:pStyle w:val="BookText"/>
        <w:rPr/>
      </w:pPr>
      <w:r>
        <w:rPr>
          <w:rFonts w:ascii="IRNazanin" w:hAnsi="IRNazanin" w:eastAsia="IRNazanin"/>
          <w:color w:val="111111"/>
          <w:sz w:val="28"/>
          <w:sz w:val="28"/>
          <w:szCs w:val="28"/>
          <w:rtl w:val="true"/>
          <w:lang w:bidi="fa-IR"/>
        </w:rPr>
        <w:t>خدای تعالی، ابر و رعد و برق، باد و کوه و دریا، و ستارگان و خورشید و ماه را در تسخیر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70" w:name="__RefHeading___Toc2635953_211673320"/>
      <w:bookmarkStart w:id="1971" w:name="_Toc894"/>
      <w:bookmarkEnd w:id="1970"/>
      <w:r>
        <w:rPr/>
        <w:t>880</w:t>
      </w:r>
      <w:r>
        <w:rPr>
          <w:rtl w:val="true"/>
        </w:rPr>
        <w:t xml:space="preserve"> </w:t>
      </w:r>
      <w:r>
        <w:rPr>
          <w:rtl w:val="true"/>
        </w:rPr>
        <w:t>السِّراجُ‌</w:t>
      </w:r>
      <w:bookmarkEnd w:id="1971"/>
    </w:p>
    <w:p>
      <w:pPr>
        <w:pStyle w:val="BookText"/>
        <w:rPr/>
      </w:pPr>
      <w:r>
        <w:rPr>
          <w:rFonts w:ascii="IRNazanin" w:hAnsi="IRNazanin" w:eastAsia="IRNazanin"/>
          <w:color w:val="111111"/>
          <w:sz w:val="28"/>
          <w:sz w:val="28"/>
          <w:szCs w:val="28"/>
          <w:rtl w:val="true"/>
          <w:lang w:bidi="fa-IR"/>
        </w:rPr>
        <w:t>چراغ راه 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مَثَلِی بَینَکُمْ کَمَثَلِ السِّراجِ فِی الظُّلْمَةِ، یسْتَضِی‌ءُ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مانند چراغ نورانی و روشنی‌بخش در تاریکی هستم، هرکه به آن روی آورد، از نورش بهره می‌گیرد</w:t>
      </w:r>
      <w:r>
        <w:rPr>
          <w:rFonts w:eastAsia="IRNazanin" w:cs="IRNazanin"/>
          <w:color w:val="111111"/>
          <w:sz w:val="28"/>
          <w:szCs w:val="28"/>
          <w:rtl w:val="true"/>
          <w:lang w:bidi="fa-IR"/>
        </w:rPr>
        <w:t>».</w:t>
      </w:r>
    </w:p>
    <w:p>
      <w:pPr>
        <w:pStyle w:val="Heading3"/>
        <w:numPr>
          <w:ilvl w:val="2"/>
          <w:numId w:val="1"/>
        </w:numPr>
        <w:rPr/>
      </w:pPr>
      <w:bookmarkStart w:id="1972" w:name="__RefHeading___Toc2635955_211673320"/>
      <w:bookmarkStart w:id="1973" w:name="_Toc895"/>
      <w:bookmarkEnd w:id="1972"/>
      <w:r>
        <w:rPr/>
        <w:t>881</w:t>
      </w:r>
      <w:r>
        <w:rPr>
          <w:rtl w:val="true"/>
        </w:rPr>
        <w:t xml:space="preserve"> </w:t>
      </w:r>
      <w:r>
        <w:rPr>
          <w:rtl w:val="true"/>
        </w:rPr>
        <w:t>سَفِیرُ السُّفَراءِ</w:t>
      </w:r>
      <w:bookmarkEnd w:id="1973"/>
    </w:p>
    <w:p>
      <w:pPr>
        <w:pStyle w:val="BookText"/>
        <w:rPr/>
      </w:pPr>
      <w:r>
        <w:rPr>
          <w:rFonts w:ascii="IRNazanin" w:hAnsi="IRNazanin" w:eastAsia="IRNazanin"/>
          <w:color w:val="111111"/>
          <w:sz w:val="28"/>
          <w:sz w:val="28"/>
          <w:szCs w:val="28"/>
          <w:rtl w:val="true"/>
          <w:lang w:bidi="fa-IR"/>
        </w:rPr>
        <w:t>نماینده و پیک و سفیر همه سفیران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مناسبتی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الْحُجَّةُ الْبالِغَةُ وَالْکَلِمَةُ الْباقِیةُ وَأَنَا سَفِیرُ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بالغه الهی و کلمه باقی خدا من هستم، و من سفیر همه سفیران هستم</w:t>
      </w:r>
      <w:r>
        <w:rPr>
          <w:rFonts w:eastAsia="IRNazanin" w:cs="IRNazanin"/>
          <w:color w:val="111111"/>
          <w:sz w:val="28"/>
          <w:szCs w:val="28"/>
          <w:rtl w:val="true"/>
          <w:lang w:bidi="fa-IR"/>
        </w:rPr>
        <w:t>».</w:t>
      </w:r>
    </w:p>
    <w:p>
      <w:pPr>
        <w:pStyle w:val="Heading3"/>
        <w:numPr>
          <w:ilvl w:val="2"/>
          <w:numId w:val="1"/>
        </w:numPr>
        <w:rPr/>
      </w:pPr>
      <w:bookmarkStart w:id="1974" w:name="__RefHeading___Toc2635957_211673320"/>
      <w:bookmarkStart w:id="1975" w:name="_Toc896"/>
      <w:bookmarkEnd w:id="1974"/>
      <w:r>
        <w:rPr/>
        <w:t>882</w:t>
      </w:r>
      <w:r>
        <w:rPr>
          <w:rtl w:val="true"/>
        </w:rPr>
        <w:t xml:space="preserve"> </w:t>
      </w:r>
      <w:r>
        <w:rPr>
          <w:rtl w:val="true"/>
        </w:rPr>
        <w:t>سَیفُ نِقْمَةُ الرَّسُولِ‌</w:t>
      </w:r>
      <w:bookmarkEnd w:id="1975"/>
    </w:p>
    <w:p>
      <w:pPr>
        <w:pStyle w:val="BookText"/>
        <w:rPr/>
      </w:pPr>
      <w:r>
        <w:rPr>
          <w:rFonts w:ascii="IRNazanin" w:hAnsi="IRNazanin" w:eastAsia="IRNazanin"/>
          <w:color w:val="111111"/>
          <w:sz w:val="28"/>
          <w:sz w:val="28"/>
          <w:szCs w:val="28"/>
          <w:rtl w:val="true"/>
          <w:lang w:bidi="fa-IR"/>
        </w:rPr>
        <w:t>شمشیر شدّت و عذاب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رَسُولِ اللَّهِ وَابْنُ عَمِّهِ وَسَیفُ نَقْمَتِهِ وَعِمادُ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 خداصلی الله علیه وآله و پسر عموی او و شمشیر قدرت و اساس پیروزی‌های او هستم</w:t>
      </w:r>
      <w:r>
        <w:rPr>
          <w:rFonts w:eastAsia="IRNazanin" w:cs="IRNazanin"/>
          <w:color w:val="111111"/>
          <w:sz w:val="28"/>
          <w:szCs w:val="28"/>
          <w:rtl w:val="true"/>
          <w:lang w:bidi="fa-IR"/>
        </w:rPr>
        <w:t>».</w:t>
      </w:r>
    </w:p>
    <w:p>
      <w:pPr>
        <w:pStyle w:val="Heading3"/>
        <w:numPr>
          <w:ilvl w:val="2"/>
          <w:numId w:val="1"/>
        </w:numPr>
        <w:rPr/>
      </w:pPr>
      <w:bookmarkStart w:id="1976" w:name="__RefHeading___Toc2635959_211673320"/>
      <w:bookmarkStart w:id="1977" w:name="_Toc897"/>
      <w:bookmarkEnd w:id="1976"/>
      <w:r>
        <w:rPr/>
        <w:t>883</w:t>
      </w:r>
      <w:r>
        <w:rPr>
          <w:rtl w:val="true"/>
        </w:rPr>
        <w:t xml:space="preserve"> </w:t>
      </w:r>
      <w:r>
        <w:rPr>
          <w:rtl w:val="true"/>
        </w:rPr>
        <w:t>صاحِبُ أَلْفِ بابٍ‌</w:t>
      </w:r>
      <w:bookmarkEnd w:id="1977"/>
    </w:p>
    <w:p>
      <w:pPr>
        <w:pStyle w:val="BookText"/>
        <w:rPr/>
      </w:pPr>
      <w:r>
        <w:rPr>
          <w:rFonts w:ascii="IRNazanin" w:hAnsi="IRNazanin" w:eastAsia="IRNazanin"/>
          <w:color w:val="111111"/>
          <w:sz w:val="28"/>
          <w:sz w:val="28"/>
          <w:szCs w:val="28"/>
          <w:rtl w:val="true"/>
          <w:lang w:bidi="fa-IR"/>
        </w:rPr>
        <w:t>رسول خداصلی الله علیه وآله آن‌قدر از علوم و اسرار عالم را به علی‌علیه السلام تعلیم فرمود که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أَلْفَ بابٍ یفْتَحُ مِنْ کُلِ‌ّ بابٍ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هزار باب از علم به من آموخت که از هر بابی، هزار باب دیگر گشوده می‌شود</w:t>
      </w:r>
      <w:r>
        <w:rPr>
          <w:rFonts w:eastAsia="IRNazanin" w:cs="IRNazanin"/>
          <w:color w:val="111111"/>
          <w:sz w:val="28"/>
          <w:szCs w:val="28"/>
          <w:rtl w:val="true"/>
          <w:lang w:bidi="fa-IR"/>
        </w:rPr>
        <w:t>».</w:t>
      </w:r>
    </w:p>
    <w:p>
      <w:pPr>
        <w:pStyle w:val="Heading3"/>
        <w:numPr>
          <w:ilvl w:val="2"/>
          <w:numId w:val="1"/>
        </w:numPr>
        <w:rPr/>
      </w:pPr>
      <w:bookmarkStart w:id="1978" w:name="__RefHeading___Toc2635961_211673320"/>
      <w:bookmarkStart w:id="1979" w:name="_Toc898"/>
      <w:bookmarkEnd w:id="1978"/>
      <w:r>
        <w:rPr/>
        <w:t>884</w:t>
      </w:r>
      <w:r>
        <w:rPr>
          <w:rtl w:val="true"/>
        </w:rPr>
        <w:t xml:space="preserve"> </w:t>
      </w:r>
      <w:r>
        <w:rPr>
          <w:rtl w:val="true"/>
        </w:rPr>
        <w:t>صاحِبُ أَمْرِ النَّبِی‌ّ</w:t>
      </w:r>
      <w:bookmarkEnd w:id="1979"/>
    </w:p>
    <w:p>
      <w:pPr>
        <w:pStyle w:val="BookText"/>
        <w:rPr/>
      </w:pPr>
      <w:r>
        <w:rPr>
          <w:rFonts w:ascii="IRNazanin" w:hAnsi="IRNazanin" w:eastAsia="IRNazanin"/>
          <w:color w:val="111111"/>
          <w:sz w:val="28"/>
          <w:sz w:val="28"/>
          <w:szCs w:val="28"/>
          <w:rtl w:val="true"/>
          <w:lang w:bidi="fa-IR"/>
        </w:rPr>
        <w:t>امیرمؤمنان‌علیه السلام در معرفی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مُحَمَّدٌ نَبِیاً مُرْسَلاً وَصِرْتُ أَنَا صاحِبُ 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پیامبر مرسَل شد و من صاحب امر آن حضرت شدم</w:t>
      </w:r>
      <w:r>
        <w:rPr>
          <w:rFonts w:eastAsia="IRNazanin" w:cs="IRNazanin"/>
          <w:color w:val="111111"/>
          <w:sz w:val="28"/>
          <w:szCs w:val="28"/>
          <w:rtl w:val="true"/>
          <w:lang w:bidi="fa-IR"/>
        </w:rPr>
        <w:t>».</w:t>
      </w:r>
    </w:p>
    <w:p>
      <w:pPr>
        <w:pStyle w:val="Heading3"/>
        <w:numPr>
          <w:ilvl w:val="2"/>
          <w:numId w:val="1"/>
        </w:numPr>
        <w:rPr/>
      </w:pPr>
      <w:bookmarkStart w:id="1980" w:name="__RefHeading___Toc2635963_211673320"/>
      <w:bookmarkStart w:id="1981" w:name="_Toc899"/>
      <w:bookmarkEnd w:id="1980"/>
      <w:r>
        <w:rPr/>
        <w:t>885</w:t>
      </w:r>
      <w:r>
        <w:rPr>
          <w:rtl w:val="true"/>
        </w:rPr>
        <w:t xml:space="preserve"> </w:t>
      </w:r>
      <w:r>
        <w:rPr>
          <w:rtl w:val="true"/>
        </w:rPr>
        <w:t>صاحِبُ بَدْرٍ وَ حُنَینٍ‌</w:t>
      </w:r>
      <w:bookmarkEnd w:id="1981"/>
    </w:p>
    <w:p>
      <w:pPr>
        <w:pStyle w:val="BookText"/>
        <w:rPr/>
      </w:pPr>
      <w:r>
        <w:rPr>
          <w:rFonts w:ascii="IRNazanin" w:hAnsi="IRNazanin" w:eastAsia="IRNazanin"/>
          <w:color w:val="111111"/>
          <w:sz w:val="28"/>
          <w:sz w:val="28"/>
          <w:szCs w:val="28"/>
          <w:rtl w:val="true"/>
          <w:lang w:bidi="fa-IR"/>
        </w:rPr>
        <w:t>در جنگ‌های صدر اسلام؛ به خصوص غزوه بدر و حنین جان‌فشانی‌های زیادی از خود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خود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بَدْرٍ وَحُنَینٍ، أَنَا الضّارِبُ بِالسَّیفَینِ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افتخارات جنگ بدر و حنین، منم مبارزه کننده با دو شمشیر</w:t>
      </w:r>
      <w:r>
        <w:rPr>
          <w:rFonts w:eastAsia="IRNazanin" w:cs="IRNazanin"/>
          <w:color w:val="111111"/>
          <w:sz w:val="28"/>
          <w:szCs w:val="28"/>
          <w:rtl w:val="true"/>
          <w:lang w:bidi="fa-IR"/>
        </w:rPr>
        <w:t xml:space="preserve">». </w:t>
      </w:r>
      <w:bookmarkStart w:id="1982" w:name="pg310_651"/>
    </w:p>
    <w:p>
      <w:pPr>
        <w:pStyle w:val="BookText"/>
        <w:rPr/>
      </w:pPr>
      <w:bookmarkEnd w:id="1982"/>
      <w:r>
        <w:rPr>
          <w:rFonts w:ascii="IRNazanin" w:hAnsi="IRNazanin" w:eastAsia="IRNazanin"/>
          <w:color w:val="111111"/>
          <w:sz w:val="28"/>
          <w:sz w:val="28"/>
          <w:szCs w:val="28"/>
          <w:rtl w:val="true"/>
          <w:lang w:bidi="fa-IR"/>
        </w:rPr>
        <w:t>به سبب فداکاری و جانبازی‌های مهم حضرت، شمشیر ایشان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از آسمان، ذوالفقار آمد</w:t>
      </w:r>
      <w:r>
        <w:rPr>
          <w:rFonts w:eastAsia="IRNazanin" w:cs="IRNazanin"/>
          <w:color w:val="111111"/>
          <w:sz w:val="28"/>
          <w:szCs w:val="28"/>
          <w:rtl w:val="true"/>
          <w:lang w:bidi="fa-IR"/>
        </w:rPr>
        <w:t>.</w:t>
      </w:r>
    </w:p>
    <w:p>
      <w:pPr>
        <w:pStyle w:val="Heading3"/>
        <w:numPr>
          <w:ilvl w:val="2"/>
          <w:numId w:val="1"/>
        </w:numPr>
        <w:rPr/>
      </w:pPr>
      <w:bookmarkStart w:id="1983" w:name="__RefHeading___Toc2635965_211673320"/>
      <w:bookmarkStart w:id="1984" w:name="_Toc900"/>
      <w:bookmarkEnd w:id="1983"/>
      <w:r>
        <w:rPr/>
        <w:t>886</w:t>
      </w:r>
      <w:r>
        <w:rPr>
          <w:rtl w:val="true"/>
        </w:rPr>
        <w:t xml:space="preserve"> </w:t>
      </w:r>
      <w:r>
        <w:rPr>
          <w:rtl w:val="true"/>
        </w:rPr>
        <w:t>صاحِبُ الْبَصِیرَةِ</w:t>
      </w:r>
      <w:bookmarkEnd w:id="1984"/>
    </w:p>
    <w:p>
      <w:pPr>
        <w:pStyle w:val="BookText"/>
        <w:rPr/>
      </w:pPr>
      <w:r>
        <w:rPr>
          <w:rFonts w:ascii="IRNazanin" w:hAnsi="IRNazanin" w:eastAsia="IRNazanin"/>
          <w:color w:val="111111"/>
          <w:sz w:val="28"/>
          <w:sz w:val="28"/>
          <w:szCs w:val="28"/>
          <w:rtl w:val="true"/>
          <w:lang w:bidi="fa-IR"/>
        </w:rPr>
        <w:t>دارای بینش و بصیرت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لَعَلی بَینَةٍ مِنْ رَبِّی وَبَصِیرَةٍ مِنْ دِینِی وَیقِینٍ مِنْ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از جانب پروردگارم با دلیل روشن هستم و در دینم با بینش، و در کارم بر یقین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هادی‌علیه السلام در روز عید غدیر امیرمؤمنان‌علیه السلام را چنین زیارت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عَلی نَهْجِ بَصِیرَةٍ وَهُدی، وَهُمْ عَلی سُنَنِ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راه و روش علم و آگاهی و هدایت بودی، امّا دشمنان تو بر سبیل گمراهی بودند</w:t>
      </w:r>
      <w:r>
        <w:rPr>
          <w:rFonts w:eastAsia="IRNazanin" w:cs="IRNazanin"/>
          <w:color w:val="111111"/>
          <w:sz w:val="28"/>
          <w:szCs w:val="28"/>
          <w:rtl w:val="true"/>
          <w:lang w:bidi="fa-IR"/>
        </w:rPr>
        <w:t>».</w:t>
      </w:r>
    </w:p>
    <w:p>
      <w:pPr>
        <w:pStyle w:val="Heading3"/>
        <w:numPr>
          <w:ilvl w:val="2"/>
          <w:numId w:val="1"/>
        </w:numPr>
        <w:rPr/>
      </w:pPr>
      <w:bookmarkStart w:id="1985" w:name="__RefHeading___Toc2635967_211673320"/>
      <w:bookmarkStart w:id="1986" w:name="_Toc901"/>
      <w:bookmarkEnd w:id="1985"/>
      <w:r>
        <w:rPr/>
        <w:t>887</w:t>
      </w:r>
      <w:r>
        <w:rPr>
          <w:rtl w:val="true"/>
        </w:rPr>
        <w:t xml:space="preserve"> </w:t>
      </w:r>
      <w:r>
        <w:rPr>
          <w:rtl w:val="true"/>
        </w:rPr>
        <w:t>صاحِبُ الْجَنَّةِ</w:t>
      </w:r>
      <w:bookmarkEnd w:id="1986"/>
    </w:p>
    <w:p>
      <w:pPr>
        <w:pStyle w:val="BookText"/>
        <w:rPr/>
      </w:pPr>
      <w:r>
        <w:rPr>
          <w:rFonts w:ascii="IRNazanin" w:hAnsi="IRNazanin" w:eastAsia="IRNazanin"/>
          <w:color w:val="111111"/>
          <w:sz w:val="28"/>
          <w:sz w:val="28"/>
          <w:szCs w:val="28"/>
          <w:rtl w:val="true"/>
          <w:lang w:bidi="fa-IR"/>
        </w:rPr>
        <w:t>خدای تعالی، اختیار بهشت را به او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87" w:name="__RefHeading___Toc2635969_211673320"/>
      <w:bookmarkStart w:id="1988" w:name="_Toc902"/>
      <w:bookmarkEnd w:id="1987"/>
      <w:r>
        <w:rPr/>
        <w:t>888</w:t>
      </w:r>
      <w:r>
        <w:rPr>
          <w:rtl w:val="true"/>
        </w:rPr>
        <w:t xml:space="preserve"> </w:t>
      </w:r>
      <w:r>
        <w:rPr>
          <w:rtl w:val="true"/>
        </w:rPr>
        <w:t>صاحِبُ الْجُنَّةِ</w:t>
      </w:r>
      <w:bookmarkEnd w:id="1988"/>
    </w:p>
    <w:p>
      <w:pPr>
        <w:pStyle w:val="BookText"/>
        <w:rPr/>
      </w:pPr>
      <w:r>
        <w:rPr>
          <w:rFonts w:ascii="IRNazanin" w:hAnsi="IRNazanin" w:eastAsia="IRNazanin"/>
          <w:color w:val="111111"/>
          <w:sz w:val="28"/>
          <w:sz w:val="28"/>
          <w:szCs w:val="28"/>
          <w:rtl w:val="true"/>
          <w:lang w:bidi="fa-IR"/>
        </w:rPr>
        <w:t>جُنّة یعنی سپر؛ آن‌گاه که امیرالمؤمنین‌علیه السلام را تهدید به ترور کردند،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 مِنَ اللَّهِ جُنَّةٌ حَصِینَةٌ، فَإِذا جآءَ یوْمِی انْفَرَجَتْ عَنِّی وَأَسْلَمَتْنِی فَحِینَئِذٍ لا یطِیشُ السَّهْمُ وَلا یبْرَأُ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جانب خدا بر من پوشش و سپر محکمی قرار دارد که مرا حفظ نماید، هرگاه روز اجل فرا رسد، سپر از من دور شده، مرا تسلیم مرگ می‌کند؛ آن‌گاه نه تیر کسی خطا می‌رود و نه زخم بهبود می‌یابد</w:t>
      </w:r>
      <w:r>
        <w:rPr>
          <w:rFonts w:eastAsia="IRNazanin" w:cs="IRNazanin"/>
          <w:color w:val="111111"/>
          <w:sz w:val="28"/>
          <w:szCs w:val="28"/>
          <w:rtl w:val="true"/>
          <w:lang w:bidi="fa-IR"/>
        </w:rPr>
        <w:t>».</w:t>
      </w:r>
    </w:p>
    <w:p>
      <w:pPr>
        <w:pStyle w:val="Heading3"/>
        <w:numPr>
          <w:ilvl w:val="2"/>
          <w:numId w:val="1"/>
        </w:numPr>
        <w:rPr/>
      </w:pPr>
      <w:bookmarkStart w:id="1989" w:name="__RefHeading___Toc2635971_211673320"/>
      <w:bookmarkStart w:id="1990" w:name="_Toc903"/>
      <w:bookmarkEnd w:id="1989"/>
      <w:r>
        <w:rPr/>
        <w:t>889</w:t>
      </w:r>
      <w:r>
        <w:rPr>
          <w:rtl w:val="true"/>
        </w:rPr>
        <w:t xml:space="preserve"> </w:t>
      </w:r>
      <w:r>
        <w:rPr>
          <w:rtl w:val="true"/>
        </w:rPr>
        <w:t>صاحِبُ الدُّنْیا</w:t>
      </w:r>
      <w:bookmarkEnd w:id="1990"/>
    </w:p>
    <w:p>
      <w:pPr>
        <w:pStyle w:val="BookText"/>
        <w:rPr/>
      </w:pPr>
      <w:r>
        <w:rPr>
          <w:rFonts w:ascii="IRNazanin" w:hAnsi="IRNazanin" w:eastAsia="IRNazanin"/>
          <w:color w:val="111111"/>
          <w:sz w:val="28"/>
          <w:sz w:val="28"/>
          <w:szCs w:val="28"/>
          <w:rtl w:val="true"/>
          <w:lang w:bidi="fa-IR"/>
        </w:rPr>
        <w:t>صاحب اختیار امور دنیا؛ این به جهت ولایتی‌است که خدای‌تعالی به آن‌حضرت عطا فرموده، چنان‌که در بیانات خود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شَجَرَةُالنَّدی وَحِجابُ الْوَری وَصاحِبُ‌الدُّنْیا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درخت بخشنده و واسطه آفرینش مردم و صاحب اختیار امور دنیا</w:t>
      </w:r>
      <w:r>
        <w:rPr>
          <w:rFonts w:eastAsia="IRNazanin" w:cs="IRNazanin"/>
          <w:color w:val="111111"/>
          <w:sz w:val="28"/>
          <w:szCs w:val="28"/>
          <w:rtl w:val="true"/>
          <w:lang w:bidi="fa-IR"/>
        </w:rPr>
        <w:t>».</w:t>
      </w:r>
    </w:p>
    <w:p>
      <w:pPr>
        <w:pStyle w:val="Heading3"/>
        <w:numPr>
          <w:ilvl w:val="2"/>
          <w:numId w:val="1"/>
        </w:numPr>
        <w:rPr/>
      </w:pPr>
      <w:bookmarkStart w:id="1991" w:name="__RefHeading___Toc2635973_211673320"/>
      <w:bookmarkStart w:id="1992" w:name="_Toc904"/>
      <w:bookmarkEnd w:id="1991"/>
      <w:r>
        <w:rPr/>
        <w:t>890</w:t>
      </w:r>
      <w:r>
        <w:rPr>
          <w:rtl w:val="true"/>
        </w:rPr>
        <w:t xml:space="preserve"> </w:t>
      </w:r>
      <w:r>
        <w:rPr>
          <w:rtl w:val="true"/>
        </w:rPr>
        <w:t>صاحِبُ الدَّوْلاتِ‌</w:t>
      </w:r>
      <w:bookmarkEnd w:id="1992"/>
    </w:p>
    <w:p>
      <w:pPr>
        <w:pStyle w:val="BookText"/>
        <w:rPr/>
      </w:pPr>
      <w:r>
        <w:rPr>
          <w:rFonts w:ascii="IRNazanin" w:hAnsi="IRNazanin" w:eastAsia="IRNazanin"/>
          <w:color w:val="111111"/>
          <w:sz w:val="28"/>
          <w:sz w:val="28"/>
          <w:szCs w:val="28"/>
          <w:rtl w:val="true"/>
          <w:lang w:bidi="fa-IR"/>
        </w:rPr>
        <w:t>دارای دولت‌های گوناگون، و رجعت‌های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93" w:name="__RefHeading___Toc2635975_211673320"/>
      <w:bookmarkStart w:id="1994" w:name="_Toc905"/>
      <w:bookmarkEnd w:id="1993"/>
      <w:r>
        <w:rPr/>
        <w:t>891</w:t>
      </w:r>
      <w:r>
        <w:rPr>
          <w:rtl w:val="true"/>
        </w:rPr>
        <w:t xml:space="preserve"> </w:t>
      </w:r>
      <w:r>
        <w:rPr>
          <w:rtl w:val="true"/>
        </w:rPr>
        <w:t>صاحِبُ دَوْلَةِ الدُّوَلِ‌</w:t>
      </w:r>
      <w:bookmarkEnd w:id="1994"/>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الْکَرّاتِ وَدَوْلَةِ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رجعت‌ها و صاحب دولت‌هایم</w:t>
      </w:r>
      <w:r>
        <w:rPr>
          <w:rFonts w:eastAsia="IRNazanin" w:cs="IRNazanin"/>
          <w:color w:val="111111"/>
          <w:sz w:val="28"/>
          <w:szCs w:val="28"/>
          <w:rtl w:val="true"/>
          <w:lang w:bidi="fa-IR"/>
        </w:rPr>
        <w:t xml:space="preserve">». </w:t>
      </w:r>
      <w:bookmarkStart w:id="1995" w:name="pg310_652"/>
    </w:p>
    <w:p>
      <w:pPr>
        <w:pStyle w:val="BookText"/>
        <w:rPr/>
      </w:pPr>
      <w:bookmarkEnd w:id="1995"/>
      <w:r>
        <w:rPr>
          <w:rFonts w:ascii="IRNazanin" w:hAnsi="IRNazanin" w:eastAsia="IRNazanin"/>
          <w:color w:val="111111"/>
          <w:sz w:val="28"/>
          <w:sz w:val="28"/>
          <w:szCs w:val="28"/>
          <w:rtl w:val="true"/>
          <w:lang w:bidi="fa-IR"/>
        </w:rPr>
        <w:t>رجعت یعنی پس از ظهور امام زمان‌علیه السلام برخی از بهترین مؤمنان و بعضی از بدترین انسان‌ها زنده می‌شوند و به دنیا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آن حضرت به حکومت هر دولتی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غلبه آن حضرت در جنگ‌ها باشد؛ چون دولت به معنای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اینکه دولت هر صاحب دولتی از انبیا و اولیا و اوصیا، به جهت ولایت و نور آن حضرت است</w:t>
      </w:r>
      <w:r>
        <w:rPr>
          <w:rFonts w:eastAsia="IRNazanin" w:cs="IRNazanin"/>
          <w:color w:val="111111"/>
          <w:sz w:val="28"/>
          <w:szCs w:val="28"/>
          <w:rtl w:val="true"/>
          <w:lang w:bidi="fa-IR"/>
        </w:rPr>
        <w:t>.</w:t>
      </w:r>
      <w:r>
        <w:rPr>
          <w:rStyle w:val="FootnoteAnchor"/>
          <w:rtl w:val="true"/>
        </w:rPr>
        <w:footnoteReference w:id="1100"/>
      </w:r>
    </w:p>
    <w:p>
      <w:pPr>
        <w:pStyle w:val="Heading3"/>
        <w:numPr>
          <w:ilvl w:val="2"/>
          <w:numId w:val="1"/>
        </w:numPr>
        <w:rPr/>
      </w:pPr>
      <w:bookmarkStart w:id="1996" w:name="__RefHeading___Toc2635977_211673320"/>
      <w:bookmarkStart w:id="1997" w:name="_Toc906"/>
      <w:bookmarkEnd w:id="1996"/>
      <w:r>
        <w:rPr/>
        <w:t>892</w:t>
      </w:r>
      <w:r>
        <w:rPr>
          <w:rtl w:val="true"/>
        </w:rPr>
        <w:t xml:space="preserve"> </w:t>
      </w:r>
      <w:r>
        <w:rPr>
          <w:rtl w:val="true"/>
        </w:rPr>
        <w:t>صاحِبُ الرَّجَعاتِ‌</w:t>
      </w:r>
      <w:bookmarkEnd w:id="1997"/>
    </w:p>
    <w:p>
      <w:pPr>
        <w:pStyle w:val="BookText"/>
        <w:rPr/>
      </w:pPr>
      <w:r>
        <w:rPr>
          <w:rFonts w:ascii="IRNazanin" w:hAnsi="IRNazanin" w:eastAsia="IRNazanin"/>
          <w:color w:val="111111"/>
          <w:sz w:val="28"/>
          <w:sz w:val="28"/>
          <w:szCs w:val="28"/>
          <w:rtl w:val="true"/>
          <w:lang w:bidi="fa-IR"/>
        </w:rPr>
        <w:t>چند نوبت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1998" w:name="__RefHeading___Toc2635979_211673320"/>
      <w:bookmarkStart w:id="1999" w:name="_Toc907"/>
      <w:bookmarkEnd w:id="1998"/>
      <w:r>
        <w:rPr/>
        <w:t>893</w:t>
      </w:r>
      <w:r>
        <w:rPr>
          <w:rtl w:val="true"/>
        </w:rPr>
        <w:t xml:space="preserve"> </w:t>
      </w:r>
      <w:r>
        <w:rPr>
          <w:rtl w:val="true"/>
        </w:rPr>
        <w:t>صاحِبُ الرَّجْعَةِ بَعْدَ الرَّجْعَةِ</w:t>
      </w:r>
      <w:bookmarkEnd w:id="1999"/>
    </w:p>
    <w:p>
      <w:pPr>
        <w:pStyle w:val="BookText"/>
        <w:rPr/>
      </w:pPr>
      <w:r>
        <w:rPr>
          <w:rFonts w:ascii="IRNazanin" w:hAnsi="IRNazanin" w:eastAsia="IRNazanin"/>
          <w:color w:val="111111"/>
          <w:sz w:val="28"/>
          <w:sz w:val="28"/>
          <w:szCs w:val="28"/>
          <w:rtl w:val="true"/>
          <w:lang w:bidi="fa-IR"/>
        </w:rPr>
        <w:t>رجعت بعد از رجعت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00" w:name="__RefHeading___Toc2635981_211673320"/>
      <w:bookmarkStart w:id="2001" w:name="_Toc908"/>
      <w:bookmarkEnd w:id="2000"/>
      <w:r>
        <w:rPr/>
        <w:t>894</w:t>
      </w:r>
      <w:r>
        <w:rPr>
          <w:rtl w:val="true"/>
        </w:rPr>
        <w:t xml:space="preserve"> </w:t>
      </w:r>
      <w:r>
        <w:rPr>
          <w:rtl w:val="true"/>
        </w:rPr>
        <w:t>صاحِبُ السِّنِینَ‌</w:t>
      </w:r>
      <w:bookmarkEnd w:id="2001"/>
    </w:p>
    <w:p>
      <w:pPr>
        <w:pStyle w:val="BookText"/>
        <w:rPr/>
      </w:pPr>
      <w:r>
        <w:rPr>
          <w:rFonts w:ascii="IRNazanin" w:hAnsi="IRNazanin" w:eastAsia="IRNazanin"/>
          <w:color w:val="111111"/>
          <w:sz w:val="28"/>
          <w:sz w:val="28"/>
          <w:szCs w:val="28"/>
          <w:rtl w:val="true"/>
          <w:lang w:bidi="fa-IR"/>
        </w:rPr>
        <w:t>صاحب راه روشن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الْإِیمانِ وَصاحِبُ الْمَیسَمِ وَصاحِبُ السِّنِینَ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ایمان و صاحب علامت‌گذارنده و صاحب سنین و روش آشکار هستم</w:t>
      </w:r>
      <w:r>
        <w:rPr>
          <w:rFonts w:eastAsia="IRNazanin" w:cs="IRNazanin"/>
          <w:color w:val="111111"/>
          <w:sz w:val="28"/>
          <w:szCs w:val="28"/>
          <w:rtl w:val="true"/>
          <w:lang w:bidi="fa-IR"/>
        </w:rPr>
        <w:t>».</w:t>
      </w:r>
    </w:p>
    <w:p>
      <w:pPr>
        <w:pStyle w:val="Heading3"/>
        <w:numPr>
          <w:ilvl w:val="2"/>
          <w:numId w:val="1"/>
        </w:numPr>
        <w:rPr/>
      </w:pPr>
      <w:bookmarkStart w:id="2002" w:name="__RefHeading___Toc2635983_211673320"/>
      <w:bookmarkStart w:id="2003" w:name="_Toc909"/>
      <w:bookmarkEnd w:id="2002"/>
      <w:r>
        <w:rPr/>
        <w:t>895</w:t>
      </w:r>
      <w:r>
        <w:rPr>
          <w:rtl w:val="true"/>
        </w:rPr>
        <w:t xml:space="preserve"> </w:t>
      </w:r>
      <w:r>
        <w:rPr>
          <w:rtl w:val="true"/>
        </w:rPr>
        <w:t>صاحِبُ السَّیفِ‌</w:t>
      </w:r>
      <w:bookmarkEnd w:id="2003"/>
    </w:p>
    <w:p>
      <w:pPr>
        <w:pStyle w:val="BookText"/>
        <w:rPr/>
      </w:pPr>
      <w:r>
        <w:rPr>
          <w:rFonts w:ascii="IRNazanin" w:hAnsi="IRNazanin" w:eastAsia="IRNazanin"/>
          <w:color w:val="111111"/>
          <w:sz w:val="28"/>
          <w:sz w:val="28"/>
          <w:szCs w:val="28"/>
          <w:rtl w:val="true"/>
          <w:lang w:bidi="fa-IR"/>
        </w:rPr>
        <w:t>دارنده قدرت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معرفی خویش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مُحَمَّدٌ صاحِبَ الدَّعْوَةِ، وَصِرْتُ أَنَا صاحِبَ 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صاحب دعوت شد و من صاحب شمشیر شدم</w:t>
      </w:r>
      <w:r>
        <w:rPr>
          <w:rFonts w:eastAsia="IRNazanin" w:cs="IRNazanin"/>
          <w:color w:val="111111"/>
          <w:sz w:val="28"/>
          <w:szCs w:val="28"/>
          <w:rtl w:val="true"/>
          <w:lang w:bidi="fa-IR"/>
        </w:rPr>
        <w:t>».</w:t>
      </w:r>
    </w:p>
    <w:p>
      <w:pPr>
        <w:pStyle w:val="Heading3"/>
        <w:numPr>
          <w:ilvl w:val="2"/>
          <w:numId w:val="1"/>
        </w:numPr>
        <w:rPr/>
      </w:pPr>
      <w:bookmarkStart w:id="2004" w:name="__RefHeading___Toc2635985_211673320"/>
      <w:bookmarkStart w:id="2005" w:name="_Toc910"/>
      <w:bookmarkEnd w:id="2004"/>
      <w:r>
        <w:rPr/>
        <w:t>896</w:t>
      </w:r>
      <w:r>
        <w:rPr>
          <w:rtl w:val="true"/>
        </w:rPr>
        <w:t xml:space="preserve"> </w:t>
      </w:r>
      <w:r>
        <w:rPr>
          <w:rtl w:val="true"/>
        </w:rPr>
        <w:t>صاحِبُ الصَّوْلاتِ‌</w:t>
      </w:r>
      <w:bookmarkEnd w:id="2005"/>
    </w:p>
    <w:p>
      <w:pPr>
        <w:pStyle w:val="BookText"/>
        <w:rPr/>
      </w:pPr>
      <w:r>
        <w:rPr>
          <w:rFonts w:ascii="IRNazanin" w:hAnsi="IRNazanin" w:eastAsia="IRNazanin"/>
          <w:color w:val="111111"/>
          <w:sz w:val="28"/>
          <w:sz w:val="28"/>
          <w:szCs w:val="28"/>
          <w:rtl w:val="true"/>
          <w:lang w:bidi="fa-IR"/>
        </w:rPr>
        <w:t>صاحب پهلوانی‌ها و فداکاری‌ها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06" w:name="__RefHeading___Toc2635987_211673320"/>
      <w:bookmarkStart w:id="2007" w:name="_Toc911"/>
      <w:bookmarkEnd w:id="2006"/>
      <w:r>
        <w:rPr/>
        <w:t>897</w:t>
      </w:r>
      <w:r>
        <w:rPr>
          <w:rtl w:val="true"/>
        </w:rPr>
        <w:t xml:space="preserve"> </w:t>
      </w:r>
      <w:r>
        <w:rPr>
          <w:rtl w:val="true"/>
        </w:rPr>
        <w:t>صاحِبُ الْفِرْقَةِ النّاجِیةِ</w:t>
      </w:r>
      <w:bookmarkEnd w:id="2007"/>
    </w:p>
    <w:p>
      <w:pPr>
        <w:pStyle w:val="BookText"/>
        <w:rPr/>
      </w:pPr>
      <w:r>
        <w:rPr>
          <w:rFonts w:ascii="IRNazanin" w:hAnsi="IRNazanin" w:eastAsia="IRNazanin"/>
          <w:color w:val="111111"/>
          <w:sz w:val="28"/>
          <w:sz w:val="28"/>
          <w:szCs w:val="28"/>
          <w:rtl w:val="true"/>
          <w:lang w:bidi="fa-IR"/>
        </w:rPr>
        <w:t>در روایات متعددی از پیامبر و امامان‌علیهم السلام نقل شده که به تفرقه امّت اشاره و فقط یک گروه را اهل نجات معرفی نمودند، از جمله امام علی‌علیه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لَتَفْرَقَنَّ هذِهِ الْأُمَّةِ عَلی ثَلاثَ وَسَبْعِینَ فِرْقَةً، وَالَّذِی نَفْسِی بِیدِهِ إِنَّ الْفِرَقَ کُلَّها ضآلَّةٌ إِلّا مَنِ اتَّبَعَنِی وَکانَ مِنْ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هفتاد و سه فرقه شوند، قسم به آن‌که جانم به دست اوست، همه فرقه‌ها گمراهند، مگر گروهی که از من پیروی کنند و شیعه من شوند</w:t>
      </w:r>
      <w:r>
        <w:rPr>
          <w:rFonts w:eastAsia="IRNazanin" w:cs="IRNazanin"/>
          <w:color w:val="111111"/>
          <w:sz w:val="28"/>
          <w:szCs w:val="28"/>
          <w:rtl w:val="true"/>
          <w:lang w:bidi="fa-IR"/>
        </w:rPr>
        <w:t>».</w:t>
      </w:r>
    </w:p>
    <w:p>
      <w:pPr>
        <w:pStyle w:val="Heading3"/>
        <w:numPr>
          <w:ilvl w:val="2"/>
          <w:numId w:val="1"/>
        </w:numPr>
        <w:rPr/>
      </w:pPr>
      <w:bookmarkStart w:id="2008" w:name="__RefHeading___Toc2635989_211673320"/>
      <w:bookmarkStart w:id="2009" w:name="_Toc912"/>
      <w:bookmarkEnd w:id="2008"/>
      <w:r>
        <w:rPr/>
        <w:t>898</w:t>
      </w:r>
      <w:r>
        <w:rPr>
          <w:rtl w:val="true"/>
        </w:rPr>
        <w:t xml:space="preserve"> </w:t>
      </w:r>
      <w:r>
        <w:rPr>
          <w:rtl w:val="true"/>
        </w:rPr>
        <w:t>صاحِبُ الْقِبْلَتَینِ‌</w:t>
      </w:r>
      <w:bookmarkEnd w:id="2009"/>
    </w:p>
    <w:p>
      <w:pPr>
        <w:pStyle w:val="BookText"/>
        <w:rPr/>
      </w:pPr>
      <w:r>
        <w:rPr>
          <w:rFonts w:ascii="IRNazanin" w:hAnsi="IRNazanin" w:eastAsia="IRNazanin"/>
          <w:color w:val="111111"/>
          <w:sz w:val="28"/>
          <w:sz w:val="28"/>
          <w:szCs w:val="28"/>
          <w:rtl w:val="true"/>
          <w:lang w:bidi="fa-IR"/>
        </w:rPr>
        <w:t>کسی که به سمت هر دو قبله نماز خوانده، هم بیت المقدس و هم کعبه؛ و از اولین مؤمنان به خدا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خودستایی نمی‌کنم؛ ولی اینها نعمت‌های خدا بر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الْقِبْلَتَینِ وَحامِلُ الرّایتَینِ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دو قبله و دارنده دو پرچم هستم</w:t>
      </w:r>
      <w:r>
        <w:rPr>
          <w:rFonts w:eastAsia="IRNazanin" w:cs="IRNazanin"/>
          <w:color w:val="111111"/>
          <w:sz w:val="28"/>
          <w:szCs w:val="28"/>
          <w:rtl w:val="true"/>
          <w:lang w:bidi="fa-IR"/>
        </w:rPr>
        <w:t xml:space="preserve">». </w:t>
      </w:r>
      <w:bookmarkStart w:id="2010" w:name="pg310_653"/>
    </w:p>
    <w:p>
      <w:pPr>
        <w:pStyle w:val="Heading3"/>
        <w:numPr>
          <w:ilvl w:val="2"/>
          <w:numId w:val="1"/>
        </w:numPr>
        <w:rPr/>
      </w:pPr>
      <w:bookmarkStart w:id="2011" w:name="__RefHeading___Toc2635991_211673320"/>
      <w:bookmarkStart w:id="2012" w:name="_Toc913"/>
      <w:bookmarkEnd w:id="2010"/>
      <w:bookmarkEnd w:id="2011"/>
      <w:r>
        <w:rPr/>
        <w:t>899</w:t>
      </w:r>
      <w:r>
        <w:rPr>
          <w:rtl w:val="true"/>
        </w:rPr>
        <w:t xml:space="preserve"> </w:t>
      </w:r>
      <w:r>
        <w:rPr>
          <w:rtl w:val="true"/>
        </w:rPr>
        <w:t>صاحِبُ الْکَرّاتِ‌</w:t>
      </w:r>
      <w:bookmarkEnd w:id="2012"/>
    </w:p>
    <w:p>
      <w:pPr>
        <w:pStyle w:val="BookText"/>
        <w:rPr/>
      </w:pPr>
      <w:r>
        <w:rPr>
          <w:rFonts w:ascii="IRNazanin" w:hAnsi="IRNazanin" w:eastAsia="IRNazanin"/>
          <w:color w:val="111111"/>
          <w:sz w:val="28"/>
          <w:sz w:val="28"/>
          <w:szCs w:val="28"/>
          <w:rtl w:val="true"/>
          <w:lang w:bidi="fa-IR"/>
        </w:rPr>
        <w:t>کرّه؛ رجوع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مباحث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نیز رجعت‌های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مراد از کرّه، حملات مکرر به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الْکَرّاتِ وَدَوْلَةِ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رجعت‌ها و صاحب دولت‌هایم</w:t>
      </w:r>
      <w:r>
        <w:rPr>
          <w:rFonts w:eastAsia="IRNazanin" w:cs="IRNazanin"/>
          <w:color w:val="111111"/>
          <w:sz w:val="28"/>
          <w:szCs w:val="28"/>
          <w:rtl w:val="true"/>
          <w:lang w:bidi="fa-IR"/>
        </w:rPr>
        <w:t>».</w:t>
      </w:r>
    </w:p>
    <w:p>
      <w:pPr>
        <w:pStyle w:val="Heading3"/>
        <w:numPr>
          <w:ilvl w:val="2"/>
          <w:numId w:val="1"/>
        </w:numPr>
        <w:rPr/>
      </w:pPr>
      <w:bookmarkStart w:id="2013" w:name="__RefHeading___Toc2635993_211673320"/>
      <w:bookmarkStart w:id="2014" w:name="_Toc914"/>
      <w:bookmarkEnd w:id="2013"/>
      <w:r>
        <w:rPr/>
        <w:t>900</w:t>
      </w:r>
      <w:r>
        <w:rPr>
          <w:rtl w:val="true"/>
        </w:rPr>
        <w:t xml:space="preserve"> </w:t>
      </w:r>
      <w:r>
        <w:rPr>
          <w:rtl w:val="true"/>
        </w:rPr>
        <w:t>صاحِبُ الْکَرَّةِ بَعْدَ الْکَرَّةِ</w:t>
      </w:r>
      <w:bookmarkEnd w:id="2014"/>
    </w:p>
    <w:p>
      <w:pPr>
        <w:pStyle w:val="BookText"/>
        <w:rPr/>
      </w:pPr>
      <w:r>
        <w:rPr>
          <w:rFonts w:ascii="IRNazanin" w:hAnsi="IRNazanin" w:eastAsia="IRNazanin"/>
          <w:color w:val="111111"/>
          <w:sz w:val="28"/>
          <w:sz w:val="28"/>
          <w:szCs w:val="28"/>
          <w:rtl w:val="true"/>
          <w:lang w:bidi="fa-IR"/>
        </w:rPr>
        <w:t>رجعت بعد از رجعت؛ یا کسی که حملات مکرر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15" w:name="__RefHeading___Toc2635995_211673320"/>
      <w:bookmarkStart w:id="2016" w:name="_Toc915"/>
      <w:bookmarkEnd w:id="2015"/>
      <w:r>
        <w:rPr/>
        <w:t>901</w:t>
      </w:r>
      <w:r>
        <w:rPr>
          <w:rtl w:val="true"/>
        </w:rPr>
        <w:t xml:space="preserve"> </w:t>
      </w:r>
      <w:r>
        <w:rPr>
          <w:rtl w:val="true"/>
        </w:rPr>
        <w:t>صاحِبُ کُلِ‌ّ نَفِیسَةٍ وَ غَزاةٍ</w:t>
      </w:r>
      <w:bookmarkEnd w:id="2016"/>
    </w:p>
    <w:p>
      <w:pPr>
        <w:pStyle w:val="BookText"/>
        <w:rPr/>
      </w:pPr>
      <w:r>
        <w:rPr>
          <w:rFonts w:ascii="IRNazanin" w:hAnsi="IRNazanin" w:eastAsia="IRNazanin"/>
          <w:color w:val="111111"/>
          <w:sz w:val="28"/>
          <w:sz w:val="28"/>
          <w:szCs w:val="28"/>
          <w:rtl w:val="true"/>
          <w:lang w:bidi="fa-IR"/>
        </w:rPr>
        <w:t>یهودیانی که پس از رحلت پیامبرصلی الله علیه وآله برای دریافت پاسخ به پرسش‌های خود آمده بودند، ابوبکر از جواب آنان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ضمن پاسخ دادن به پرسش‌های آنها، به معرفی خود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عَلِی بْنُ أَبِی طالِبٍ، أَخُو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کُلِ‌ّ نَفِیسَةٍ وَغَزاةٍ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علی‌علیه السلام هستم، برادر پیامبرصلی الله علیه وآله و صاحب هر غنیمت پربها و جنگ‌هایم</w:t>
      </w:r>
      <w:r>
        <w:rPr>
          <w:rFonts w:eastAsia="IRNazanin" w:cs="IRNazanin"/>
          <w:color w:val="111111"/>
          <w:sz w:val="28"/>
          <w:szCs w:val="28"/>
          <w:rtl w:val="true"/>
          <w:lang w:bidi="fa-IR"/>
        </w:rPr>
        <w:t>».</w:t>
      </w:r>
    </w:p>
    <w:p>
      <w:pPr>
        <w:pStyle w:val="Heading3"/>
        <w:numPr>
          <w:ilvl w:val="2"/>
          <w:numId w:val="1"/>
        </w:numPr>
        <w:rPr/>
      </w:pPr>
      <w:bookmarkStart w:id="2017" w:name="__RefHeading___Toc2635997_211673320"/>
      <w:bookmarkStart w:id="2018" w:name="_Toc916"/>
      <w:bookmarkEnd w:id="2017"/>
      <w:r>
        <w:rPr/>
        <w:t>902</w:t>
      </w:r>
      <w:r>
        <w:rPr>
          <w:rtl w:val="true"/>
        </w:rPr>
        <w:t xml:space="preserve"> </w:t>
      </w:r>
      <w:r>
        <w:rPr>
          <w:rtl w:val="true"/>
        </w:rPr>
        <w:t>صاحِبُ اللَّوْحِ الْمَحْفُوظِ</w:t>
      </w:r>
      <w:bookmarkEnd w:id="2018"/>
    </w:p>
    <w:p>
      <w:pPr>
        <w:pStyle w:val="BookText"/>
        <w:rPr/>
      </w:pPr>
      <w:r>
        <w:rPr>
          <w:rFonts w:ascii="IRNazanin" w:hAnsi="IRNazanin" w:eastAsia="IRNazanin"/>
          <w:color w:val="111111"/>
          <w:sz w:val="28"/>
          <w:sz w:val="28"/>
          <w:szCs w:val="28"/>
          <w:rtl w:val="true"/>
          <w:lang w:bidi="fa-IR"/>
        </w:rPr>
        <w:t>علم لوح محفوظ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امیرمؤمنان‌علیه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اللَّوْحِ الْمَحْفُوظِ، أَلْهَمَنِی اللَّهُ عَزَّوَجَلَّ عِلْمَ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دارنده لوح محفوظ هستم که خداوند علم هرچه در آن است، را به من الهام فرموده است</w:t>
      </w:r>
      <w:r>
        <w:rPr>
          <w:rFonts w:eastAsia="IRNazanin" w:cs="IRNazanin"/>
          <w:color w:val="111111"/>
          <w:sz w:val="28"/>
          <w:szCs w:val="28"/>
          <w:rtl w:val="true"/>
          <w:lang w:bidi="fa-IR"/>
        </w:rPr>
        <w:t>».</w:t>
      </w:r>
    </w:p>
    <w:p>
      <w:pPr>
        <w:pStyle w:val="Heading3"/>
        <w:numPr>
          <w:ilvl w:val="2"/>
          <w:numId w:val="1"/>
        </w:numPr>
        <w:rPr/>
      </w:pPr>
      <w:bookmarkStart w:id="2019" w:name="__RefHeading___Toc2635999_211673320"/>
      <w:bookmarkStart w:id="2020" w:name="_Toc917"/>
      <w:bookmarkEnd w:id="2019"/>
      <w:r>
        <w:rPr/>
        <w:t>903</w:t>
      </w:r>
      <w:r>
        <w:rPr>
          <w:rtl w:val="true"/>
        </w:rPr>
        <w:t xml:space="preserve"> </w:t>
      </w:r>
      <w:r>
        <w:rPr>
          <w:rtl w:val="true"/>
        </w:rPr>
        <w:t>صاحِبُ الْمِیسَمِ‌</w:t>
      </w:r>
      <w:bookmarkEnd w:id="2020"/>
    </w:p>
    <w:p>
      <w:pPr>
        <w:pStyle w:val="BookText"/>
        <w:rPr/>
      </w:pPr>
      <w:r>
        <w:rPr>
          <w:rFonts w:ascii="IRNazanin" w:hAnsi="IRNazanin" w:eastAsia="IRNazanin"/>
          <w:color w:val="111111"/>
          <w:sz w:val="28"/>
          <w:sz w:val="28"/>
          <w:szCs w:val="28"/>
          <w:rtl w:val="true"/>
          <w:lang w:bidi="fa-IR"/>
        </w:rPr>
        <w:t>میسم؛ وسیله‌ای که با آن، بر روی چیزی علامت‌گذاری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صاحب میسم است و این اشاره به حدیثی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دابّه‌ای است که در آخر الزمان ظاهر می‌شود و همراه او عصا و میسم است که با آن مؤمن و کافر را از یکدیگر جدا و علامت‌گذاری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مؤمن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است و بر پیشانی کافر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چنان‌که خود آن حضرت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الْمِیسَمِ وَأَنَا الْفارُوقُ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میسم و بزرگ‌ترین فاروق هستم، فرق گذارنده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امیرمؤمنان‌علیه السلام نیز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0"/>
      </w:r>
      <w:bookmarkStart w:id="2021" w:name="pg310_654"/>
    </w:p>
    <w:p>
      <w:pPr>
        <w:pStyle w:val="BookText"/>
        <w:rPr/>
      </w:pPr>
      <w:bookmarkEnd w:id="2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پایه استوار دین خدا و وارث علم اولین و آخرین، ای صاحب میسم و ای صراط مستقیم الهی</w:t>
      </w:r>
      <w:r>
        <w:rPr>
          <w:rFonts w:eastAsia="IRNazanin" w:cs="IRNazanin"/>
          <w:color w:val="111111"/>
          <w:sz w:val="28"/>
          <w:szCs w:val="28"/>
          <w:rtl w:val="true"/>
          <w:lang w:bidi="fa-IR"/>
        </w:rPr>
        <w:t>».</w:t>
      </w:r>
    </w:p>
    <w:p>
      <w:pPr>
        <w:pStyle w:val="Heading3"/>
        <w:numPr>
          <w:ilvl w:val="2"/>
          <w:numId w:val="1"/>
        </w:numPr>
        <w:rPr/>
      </w:pPr>
      <w:bookmarkStart w:id="2022" w:name="__RefHeading___Toc2636001_211673320"/>
      <w:bookmarkStart w:id="2023" w:name="_Toc918"/>
      <w:bookmarkEnd w:id="2022"/>
      <w:r>
        <w:rPr/>
        <w:t>904</w:t>
      </w:r>
      <w:r>
        <w:rPr>
          <w:rtl w:val="true"/>
        </w:rPr>
        <w:t xml:space="preserve"> </w:t>
      </w:r>
      <w:r>
        <w:rPr>
          <w:rtl w:val="true"/>
        </w:rPr>
        <w:t>صاحِبُ النّارِ</w:t>
      </w:r>
      <w:bookmarkEnd w:id="2023"/>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منبری قرار می‌دهند که همه خلایق آن را می‌بینند و شخصی بر آن نشسته، آن‌گاه فرشته‌ای از راست و چپ او بلندمی‌شود 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صاحب بهشت و صاحب آتش‌است، هرکه‌رابخواهد درآن‌واردمی‌کند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خود آن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مُحَمَّدٌ صاحِبُ الْجَنَّةِ وَصِرْتُ أَنَا صاحِبُ النّارِ أَقُولُ لَها خُذِی هذا وَذَرِی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صاحب بهشت شد و من صاحب آتش و به آن فرمان می‌دهم که این را بگیر و این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 من معلوم می‌شوند</w:t>
      </w:r>
      <w:r>
        <w:rPr>
          <w:rFonts w:eastAsia="IRNazanin" w:cs="IRNazanin"/>
          <w:color w:val="111111"/>
          <w:sz w:val="28"/>
          <w:szCs w:val="28"/>
          <w:rtl w:val="true"/>
          <w:lang w:bidi="fa-IR"/>
        </w:rPr>
        <w:t>)».</w:t>
      </w:r>
    </w:p>
    <w:p>
      <w:pPr>
        <w:pStyle w:val="Heading3"/>
        <w:numPr>
          <w:ilvl w:val="2"/>
          <w:numId w:val="1"/>
        </w:numPr>
        <w:rPr/>
      </w:pPr>
      <w:bookmarkStart w:id="2024" w:name="__RefHeading___Toc2636003_211673320"/>
      <w:bookmarkStart w:id="2025" w:name="_Toc919"/>
      <w:bookmarkEnd w:id="2024"/>
      <w:r>
        <w:rPr/>
        <w:t>905</w:t>
      </w:r>
      <w:r>
        <w:rPr>
          <w:rtl w:val="true"/>
        </w:rPr>
        <w:t xml:space="preserve"> </w:t>
      </w:r>
      <w:r>
        <w:rPr>
          <w:rtl w:val="true"/>
        </w:rPr>
        <w:t>صاحِبُ النَّشْرِ</w:t>
      </w:r>
      <w:bookmarkEnd w:id="2025"/>
    </w:p>
    <w:p>
      <w:pPr>
        <w:pStyle w:val="BookText"/>
        <w:rPr/>
      </w:pPr>
      <w:r>
        <w:rPr>
          <w:rFonts w:ascii="IRNazanin" w:hAnsi="IRNazanin" w:eastAsia="IRNazanin"/>
          <w:color w:val="111111"/>
          <w:sz w:val="28"/>
          <w:sz w:val="28"/>
          <w:szCs w:val="28"/>
          <w:rtl w:val="true"/>
          <w:lang w:bidi="fa-IR"/>
        </w:rPr>
        <w:t>نشر و خلق مخلوقات، به سبب آن حضرت و نور سایر امامان‌علیهم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امیرمؤمنان‌علیه السلام نقل شده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مُحَمَّدٌ صاحِبَ الْجَمْعِ وَصِرْتُ أَنَا صاحِبُ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صاحب جمع و من صاحب نشر شدم</w:t>
      </w:r>
      <w:r>
        <w:rPr>
          <w:rFonts w:eastAsia="IRNazanin" w:cs="IRNazanin"/>
          <w:color w:val="111111"/>
          <w:sz w:val="28"/>
          <w:szCs w:val="28"/>
          <w:rtl w:val="true"/>
          <w:lang w:bidi="fa-IR"/>
        </w:rPr>
        <w:t>».</w:t>
      </w:r>
    </w:p>
    <w:p>
      <w:pPr>
        <w:pStyle w:val="Heading3"/>
        <w:numPr>
          <w:ilvl w:val="2"/>
          <w:numId w:val="1"/>
        </w:numPr>
        <w:rPr/>
      </w:pPr>
      <w:bookmarkStart w:id="2026" w:name="__RefHeading___Toc2636005_211673320"/>
      <w:bookmarkStart w:id="2027" w:name="_Toc920"/>
      <w:bookmarkEnd w:id="2026"/>
      <w:r>
        <w:rPr/>
        <w:t>906</w:t>
      </w:r>
      <w:r>
        <w:rPr>
          <w:rtl w:val="true"/>
        </w:rPr>
        <w:t xml:space="preserve"> </w:t>
      </w:r>
      <w:r>
        <w:rPr>
          <w:rtl w:val="true"/>
        </w:rPr>
        <w:t>صاحِبُ النَّشْرِ الْآخِرِ</w:t>
      </w:r>
      <w:bookmarkEnd w:id="2027"/>
    </w:p>
    <w:p>
      <w:pPr>
        <w:pStyle w:val="BookText"/>
        <w:rPr/>
      </w:pPr>
      <w:r>
        <w:rPr>
          <w:rFonts w:ascii="IRNazanin" w:hAnsi="IRNazanin" w:eastAsia="IRNazanin"/>
          <w:color w:val="111111"/>
          <w:sz w:val="28"/>
          <w:sz w:val="28"/>
          <w:szCs w:val="28"/>
          <w:rtl w:val="true"/>
          <w:lang w:bidi="fa-IR"/>
        </w:rPr>
        <w:t>امام صادق‌علیه السلام از امیرمؤمنان‌علیه السلام 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الْفارُوقُ الْأَکْبَرُ وَصاحِبُ الْمَیسَمِ وَأَنَا صاحِبُ النَّشْرِ الْأَوَّلِ وَالنَّشْرِ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فاروق‌اکبر، و صاحب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 را علامت‌می‌گذارم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نشر اوّل 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اول؛ یعنی خلقت و نشر اولیه به سبب من بوده و نشر آخر نیز؛ یعنی رجعت و قیامت به سبب من خواهد بود</w:t>
      </w:r>
      <w:r>
        <w:rPr>
          <w:rFonts w:eastAsia="IRNazanin" w:cs="IRNazanin"/>
          <w:color w:val="111111"/>
          <w:sz w:val="28"/>
          <w:szCs w:val="28"/>
          <w:rtl w:val="true"/>
          <w:lang w:bidi="fa-IR"/>
        </w:rPr>
        <w:t>.</w:t>
      </w:r>
    </w:p>
    <w:p>
      <w:pPr>
        <w:pStyle w:val="Heading3"/>
        <w:numPr>
          <w:ilvl w:val="2"/>
          <w:numId w:val="1"/>
        </w:numPr>
        <w:rPr/>
      </w:pPr>
      <w:bookmarkStart w:id="2028" w:name="__RefHeading___Toc2636007_211673320"/>
      <w:bookmarkStart w:id="2029" w:name="_Toc921"/>
      <w:bookmarkEnd w:id="2028"/>
      <w:r>
        <w:rPr/>
        <w:t>907</w:t>
      </w:r>
      <w:r>
        <w:rPr>
          <w:rtl w:val="true"/>
        </w:rPr>
        <w:t xml:space="preserve"> </w:t>
      </w:r>
      <w:r>
        <w:rPr>
          <w:rtl w:val="true"/>
        </w:rPr>
        <w:t>صاحِبُ النَّشْرِ الْأَوَّلِ‌</w:t>
      </w:r>
      <w:bookmarkEnd w:id="2029"/>
    </w:p>
    <w:p>
      <w:pPr>
        <w:pStyle w:val="BookText"/>
        <w:rPr/>
      </w:pPr>
      <w:r>
        <w:rPr>
          <w:rFonts w:ascii="IRNazanin" w:hAnsi="IRNazanin" w:eastAsia="IRNazanin"/>
          <w:color w:val="111111"/>
          <w:sz w:val="28"/>
          <w:sz w:val="28"/>
          <w:szCs w:val="28"/>
          <w:rtl w:val="true"/>
          <w:lang w:bidi="fa-IR"/>
        </w:rPr>
        <w:t>صاحب خلقت اولیه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النَّشْرِ الْآخِرِ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Heading3"/>
        <w:numPr>
          <w:ilvl w:val="2"/>
          <w:numId w:val="1"/>
        </w:numPr>
        <w:rPr/>
      </w:pPr>
      <w:bookmarkStart w:id="2030" w:name="__RefHeading___Toc2636009_211673320"/>
      <w:bookmarkStart w:id="2031" w:name="_Toc922"/>
      <w:bookmarkEnd w:id="2030"/>
      <w:r>
        <w:rPr/>
        <w:t>908</w:t>
      </w:r>
      <w:r>
        <w:rPr>
          <w:rtl w:val="true"/>
        </w:rPr>
        <w:t xml:space="preserve"> </w:t>
      </w:r>
      <w:r>
        <w:rPr>
          <w:rtl w:val="true"/>
        </w:rPr>
        <w:t>صاحِبُ النَّقِماتِ‌</w:t>
      </w:r>
      <w:bookmarkEnd w:id="2031"/>
    </w:p>
    <w:p>
      <w:pPr>
        <w:pStyle w:val="BookText"/>
        <w:rPr/>
      </w:pPr>
      <w:r>
        <w:rPr>
          <w:rFonts w:ascii="IRNazanin" w:hAnsi="IRNazanin" w:eastAsia="IRNazanin"/>
          <w:color w:val="111111"/>
          <w:sz w:val="28"/>
          <w:sz w:val="28"/>
          <w:szCs w:val="28"/>
          <w:rtl w:val="true"/>
          <w:lang w:bidi="fa-IR"/>
        </w:rPr>
        <w:t>سختی‌ها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32" w:name="__RefHeading___Toc2636011_211673320"/>
      <w:bookmarkStart w:id="2033" w:name="_Toc923"/>
      <w:bookmarkEnd w:id="2032"/>
      <w:r>
        <w:rPr/>
        <w:t>909</w:t>
      </w:r>
      <w:r>
        <w:rPr>
          <w:rtl w:val="true"/>
        </w:rPr>
        <w:t xml:space="preserve"> </w:t>
      </w:r>
      <w:r>
        <w:rPr>
          <w:rtl w:val="true"/>
        </w:rPr>
        <w:t>صاحِبُ الْهِباتِ‌</w:t>
      </w:r>
      <w:bookmarkEnd w:id="2033"/>
    </w:p>
    <w:p>
      <w:pPr>
        <w:pStyle w:val="BookText"/>
        <w:rPr/>
      </w:pPr>
      <w:r>
        <w:rPr>
          <w:rFonts w:ascii="IRNazanin" w:hAnsi="IRNazanin" w:eastAsia="IRNazanin"/>
          <w:color w:val="111111"/>
          <w:sz w:val="28"/>
          <w:sz w:val="28"/>
          <w:szCs w:val="28"/>
          <w:rtl w:val="true"/>
          <w:lang w:bidi="fa-IR"/>
        </w:rPr>
        <w:t>بخشش و کرم او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34" w:name="__RefHeading___Toc2636013_211673320"/>
      <w:bookmarkStart w:id="2035" w:name="_Toc924"/>
      <w:bookmarkEnd w:id="2034"/>
      <w:r>
        <w:rPr/>
        <w:t>910</w:t>
      </w:r>
      <w:r>
        <w:rPr>
          <w:rtl w:val="true"/>
        </w:rPr>
        <w:t xml:space="preserve"> </w:t>
      </w:r>
      <w:r>
        <w:rPr>
          <w:rtl w:val="true"/>
        </w:rPr>
        <w:t>صاحِبُ الْهُدَّةِ</w:t>
      </w:r>
      <w:bookmarkEnd w:id="2035"/>
    </w:p>
    <w:p>
      <w:pPr>
        <w:pStyle w:val="BookText"/>
        <w:rPr/>
      </w:pPr>
      <w:r>
        <w:rPr>
          <w:rFonts w:ascii="IRNazanin" w:hAnsi="IRNazanin" w:eastAsia="IRNazanin"/>
          <w:color w:val="111111"/>
          <w:sz w:val="28"/>
          <w:sz w:val="28"/>
          <w:szCs w:val="28"/>
          <w:rtl w:val="true"/>
          <w:lang w:bidi="fa-IR"/>
        </w:rPr>
        <w:t>در نفخه صور می‌دمد و آن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خود آن حضرت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مُحَمَّدٌ صاحِبَ الرَّجْفَةِ، وَصِرْتُ أَنَا صاحِبَ الْهُدَّةِ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صاحب الرجفة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نفخه صور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صاحب الهدّة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را آرام می‌کنم</w:t>
      </w:r>
      <w:r>
        <w:rPr>
          <w:rFonts w:eastAsia="IRNazanin" w:cs="IRNazanin"/>
          <w:color w:val="111111"/>
          <w:sz w:val="28"/>
          <w:szCs w:val="28"/>
          <w:rtl w:val="true"/>
          <w:lang w:bidi="fa-IR"/>
        </w:rPr>
        <w:t xml:space="preserve">)». </w:t>
      </w:r>
      <w:bookmarkStart w:id="2036" w:name="pg310_655"/>
    </w:p>
    <w:p>
      <w:pPr>
        <w:pStyle w:val="Heading3"/>
        <w:numPr>
          <w:ilvl w:val="2"/>
          <w:numId w:val="1"/>
        </w:numPr>
        <w:rPr/>
      </w:pPr>
      <w:bookmarkStart w:id="2037" w:name="__RefHeading___Toc2636015_211673320"/>
      <w:bookmarkStart w:id="2038" w:name="_Toc925"/>
      <w:bookmarkEnd w:id="2036"/>
      <w:bookmarkEnd w:id="2037"/>
      <w:r>
        <w:rPr/>
        <w:t>911</w:t>
      </w:r>
      <w:r>
        <w:rPr>
          <w:rtl w:val="true"/>
        </w:rPr>
        <w:t xml:space="preserve"> </w:t>
      </w:r>
      <w:r>
        <w:rPr>
          <w:rtl w:val="true"/>
        </w:rPr>
        <w:t>صاحِبُ الْیقِینِ‌</w:t>
      </w:r>
      <w:bookmarkEnd w:id="2038"/>
    </w:p>
    <w:p>
      <w:pPr>
        <w:pStyle w:val="BookText"/>
        <w:rPr/>
      </w:pPr>
      <w:r>
        <w:rPr>
          <w:rFonts w:ascii="IRNazanin" w:hAnsi="IRNazanin" w:eastAsia="IRNazanin"/>
          <w:color w:val="111111"/>
          <w:sz w:val="28"/>
          <w:sz w:val="28"/>
          <w:szCs w:val="28"/>
          <w:rtl w:val="true"/>
          <w:lang w:bidi="fa-IR"/>
        </w:rPr>
        <w:t>دارای یقین و علم و آگاهی در حدّ اعلی</w:t>
      </w:r>
    </w:p>
    <w:p>
      <w:pPr>
        <w:pStyle w:val="BookText"/>
        <w:rPr/>
      </w:pP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لَعَلی یقِینٍ مِنْ رَبِّی وَغَیرِ شُبْهَةٍ فِی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بر یقین هستم و در امور دینم هیچ شک و شبهه‌ای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الْبَصِیرَةِ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Heading3"/>
        <w:numPr>
          <w:ilvl w:val="2"/>
          <w:numId w:val="1"/>
        </w:numPr>
        <w:rPr/>
      </w:pPr>
      <w:bookmarkStart w:id="2039" w:name="__RefHeading___Toc2636017_211673320"/>
      <w:bookmarkStart w:id="2040" w:name="_Toc926"/>
      <w:bookmarkEnd w:id="2039"/>
      <w:r>
        <w:rPr/>
        <w:t>912</w:t>
      </w:r>
      <w:r>
        <w:rPr>
          <w:rtl w:val="true"/>
        </w:rPr>
        <w:t xml:space="preserve"> </w:t>
      </w:r>
      <w:r>
        <w:rPr>
          <w:rtl w:val="true"/>
        </w:rPr>
        <w:t>الصّامِتُ‌</w:t>
      </w:r>
      <w:bookmarkEnd w:id="2040"/>
    </w:p>
    <w:p>
      <w:pPr>
        <w:pStyle w:val="BookText"/>
        <w:rPr/>
      </w:pPr>
      <w:r>
        <w:rPr>
          <w:rFonts w:ascii="IRNazanin" w:hAnsi="IRNazanin" w:eastAsia="IRNazanin"/>
          <w:color w:val="111111"/>
          <w:sz w:val="28"/>
          <w:sz w:val="28"/>
          <w:szCs w:val="28"/>
          <w:rtl w:val="true"/>
          <w:lang w:bidi="fa-IR"/>
        </w:rPr>
        <w:t>امیرالمؤمنین‌علیه السلام ضمن حدیث طولانی، در معرفی خود به سلمان و جندب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خداصلی الله علیه وآله نور واحد بودیم، رسول خدا شد محمّد مصطفی و من شدم وصی مرتضی؛ محمّدصلی الله علیه وآله شد ناطق و من شدم صامت؛ زیرا در هر عصر و زمانی لازم است یکی ناطق باشد و یکی صامت</w:t>
      </w:r>
      <w:r>
        <w:rPr>
          <w:rFonts w:eastAsia="IRNazanin" w:cs="IRNazanin"/>
          <w:color w:val="111111"/>
          <w:sz w:val="28"/>
          <w:szCs w:val="28"/>
          <w:rtl w:val="true"/>
          <w:lang w:bidi="fa-IR"/>
        </w:rPr>
        <w:t>.</w:t>
      </w:r>
      <w:r>
        <w:rPr>
          <w:rStyle w:val="FootnoteAnchor"/>
          <w:rtl w:val="true"/>
        </w:rPr>
        <w:footnoteReference w:id="1117"/>
      </w:r>
    </w:p>
    <w:p>
      <w:pPr>
        <w:pStyle w:val="Heading3"/>
        <w:numPr>
          <w:ilvl w:val="2"/>
          <w:numId w:val="1"/>
        </w:numPr>
        <w:rPr/>
      </w:pPr>
      <w:bookmarkStart w:id="2041" w:name="__RefHeading___Toc2636019_211673320"/>
      <w:bookmarkStart w:id="2042" w:name="_Toc927"/>
      <w:bookmarkEnd w:id="2041"/>
      <w:r>
        <w:rPr/>
        <w:t>913</w:t>
      </w:r>
      <w:r>
        <w:rPr>
          <w:rtl w:val="true"/>
        </w:rPr>
        <w:t xml:space="preserve"> </w:t>
      </w:r>
      <w:r>
        <w:rPr>
          <w:rtl w:val="true"/>
        </w:rPr>
        <w:t>الصِّدِّیقُ الْأَوَّلُ‌</w:t>
      </w:r>
      <w:bookmarkEnd w:id="2042"/>
    </w:p>
    <w:p>
      <w:pPr>
        <w:pStyle w:val="BookText"/>
        <w:rPr/>
      </w:pPr>
      <w:r>
        <w:rPr>
          <w:rFonts w:ascii="IRNazanin" w:hAnsi="IRNazanin" w:eastAsia="IRNazanin"/>
          <w:color w:val="111111"/>
          <w:sz w:val="28"/>
          <w:sz w:val="28"/>
          <w:szCs w:val="28"/>
          <w:rtl w:val="true"/>
          <w:lang w:bidi="fa-IR"/>
        </w:rPr>
        <w:t>اولین کسی که رسالت و نبوت پیامبرصلی الله علیه وآله را تصدیق و گواهی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احوال امام را از آن حضرت جویا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وَأَنَا الصِّدِّیقُ الْأَوَّلُ وَالْفارُوقُ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روز خود را آغاز کردم که اولین تصدیق کننده رسالت هستم، و من بزرگ‌ترین فرق گذارنده بین حقّ و باطل می‌باشم</w:t>
      </w:r>
      <w:r>
        <w:rPr>
          <w:rFonts w:eastAsia="IRNazanin" w:cs="IRNazanin"/>
          <w:color w:val="111111"/>
          <w:sz w:val="28"/>
          <w:szCs w:val="28"/>
          <w:rtl w:val="true"/>
          <w:lang w:bidi="fa-IR"/>
        </w:rPr>
        <w:t>».</w:t>
      </w:r>
    </w:p>
    <w:p>
      <w:pPr>
        <w:pStyle w:val="Heading3"/>
        <w:numPr>
          <w:ilvl w:val="2"/>
          <w:numId w:val="1"/>
        </w:numPr>
        <w:rPr/>
      </w:pPr>
      <w:bookmarkStart w:id="2043" w:name="__RefHeading___Toc2636021_211673320"/>
      <w:bookmarkStart w:id="2044" w:name="_Toc928"/>
      <w:bookmarkEnd w:id="2043"/>
      <w:r>
        <w:rPr/>
        <w:t>914</w:t>
      </w:r>
      <w:r>
        <w:rPr>
          <w:rtl w:val="true"/>
        </w:rPr>
        <w:t xml:space="preserve"> </w:t>
      </w:r>
      <w:r>
        <w:rPr>
          <w:rtl w:val="true"/>
        </w:rPr>
        <w:t>صِراطُ اللَّهِ‌</w:t>
      </w:r>
      <w:bookmarkEnd w:id="2044"/>
    </w:p>
    <w:p>
      <w:pPr>
        <w:pStyle w:val="BookText"/>
        <w:rPr/>
      </w:pPr>
      <w:r>
        <w:rPr>
          <w:rFonts w:ascii="IRNazanin" w:hAnsi="IRNazanin" w:eastAsia="IRNazanin"/>
          <w:color w:val="111111"/>
          <w:sz w:val="28"/>
          <w:sz w:val="28"/>
          <w:szCs w:val="28"/>
          <w:rtl w:val="true"/>
          <w:lang w:bidi="fa-IR"/>
        </w:rPr>
        <w:t>امام علی‌علیه السلام راه و خط رسیدن به خدای تعالی هست؛ هرکه می‌خواهد به خدا برسد، باید پیرو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الَّذِی مَنْ لَمْ یسْلُکْهُ بِطاعَةِ اللَّهِ فِیهِ هَوی بِهِ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راه خدا هستم که اگر کسی آن را با طاعت خدا نپیماید، به جهنم خواهد رفت</w:t>
      </w:r>
      <w:r>
        <w:rPr>
          <w:rFonts w:eastAsia="IRNazanin" w:cs="IRNazanin"/>
          <w:color w:val="111111"/>
          <w:sz w:val="28"/>
          <w:szCs w:val="28"/>
          <w:rtl w:val="true"/>
          <w:lang w:bidi="fa-IR"/>
        </w:rPr>
        <w:t>».</w:t>
      </w:r>
    </w:p>
    <w:p>
      <w:pPr>
        <w:pStyle w:val="Heading3"/>
        <w:numPr>
          <w:ilvl w:val="2"/>
          <w:numId w:val="1"/>
        </w:numPr>
        <w:rPr/>
      </w:pPr>
      <w:bookmarkStart w:id="2045" w:name="__RefHeading___Toc2636023_211673320"/>
      <w:bookmarkStart w:id="2046" w:name="_Toc929"/>
      <w:bookmarkEnd w:id="2045"/>
      <w:r>
        <w:rPr/>
        <w:t>915</w:t>
      </w:r>
      <w:r>
        <w:rPr>
          <w:rtl w:val="true"/>
        </w:rPr>
        <w:t xml:space="preserve"> </w:t>
      </w:r>
      <w:r>
        <w:rPr>
          <w:rtl w:val="true"/>
        </w:rPr>
        <w:t>صِنْوُ الرَّسُولِ‌</w:t>
      </w:r>
      <w:bookmarkEnd w:id="2046"/>
    </w:p>
    <w:p>
      <w:pPr>
        <w:pStyle w:val="BookText"/>
        <w:rPr/>
      </w:pPr>
      <w:r>
        <w:rPr>
          <w:rFonts w:ascii="IRNazanin" w:hAnsi="IRNazanin" w:eastAsia="IRNazanin"/>
          <w:color w:val="111111"/>
          <w:sz w:val="28"/>
          <w:sz w:val="28"/>
          <w:szCs w:val="28"/>
          <w:rtl w:val="true"/>
          <w:lang w:bidi="fa-IR"/>
        </w:rPr>
        <w:t>نزدیک‌ترین فرد و هم‌ریشه 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صِنْوُ رَسُولِ اللَّهِ وَالسّابِقُ إِلَی الْإِسْلامِ وَکاسِرُ الْأَصْنامِ وَمُجاهِدُ الْکُفّارِ وَقامِعُ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نزدیک‌ترین فرد به رسول خدا و پیش‌قدم در اسلام هستم، من بت‌شکن و پیکارگر با کافران و ریشه‌کن کننده دشمنانم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 به آن اشاره شده</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مَنْ کانَ صِنْوَ النَّبِی‌ّ غَیرَ عَلِی‌ّ</w:t>
      </w:r>
    </w:p>
    <w:p>
      <w:pPr>
        <w:pStyle w:val="BookText"/>
        <w:rPr/>
      </w:pPr>
      <w:r>
        <w:rPr>
          <w:rFonts w:ascii="Amiri" w:hAnsi="Amiri" w:eastAsia="Amiri" w:cs="Amiri"/>
          <w:color w:val="111111"/>
          <w:sz w:val="28"/>
          <w:sz w:val="28"/>
          <w:szCs w:val="28"/>
          <w:rtl w:val="true"/>
          <w:lang w:bidi="ar-SA"/>
        </w:rPr>
        <w:t>مَنْ غَسَّلَ الطُّهْرَ ثُمَّ واراها</w:t>
      </w:r>
    </w:p>
    <w:p>
      <w:pPr>
        <w:pStyle w:val="BookText"/>
        <w:rPr/>
      </w:pPr>
      <w:r>
        <w:rPr>
          <w:rFonts w:ascii="Amiri" w:hAnsi="Amiri" w:eastAsia="Amiri" w:cs="Amiri"/>
          <w:color w:val="111111"/>
          <w:sz w:val="28"/>
          <w:sz w:val="28"/>
          <w:szCs w:val="28"/>
          <w:rtl w:val="true"/>
          <w:lang w:bidi="ar-SA"/>
        </w:rPr>
        <w:t>کَلّا وَحَقُّ أَمِیرِ النَّحْلِ حَیدَرَةٌ</w:t>
      </w:r>
    </w:p>
    <w:p>
      <w:pPr>
        <w:pStyle w:val="BookText"/>
        <w:rPr/>
      </w:pPr>
      <w:r>
        <w:rPr>
          <w:rFonts w:ascii="Amiri" w:hAnsi="Amiri" w:eastAsia="Amiri" w:cs="Amiri"/>
          <w:color w:val="111111"/>
          <w:sz w:val="28"/>
          <w:sz w:val="28"/>
          <w:szCs w:val="28"/>
          <w:rtl w:val="true"/>
          <w:lang w:bidi="ar-SA"/>
        </w:rPr>
        <w:t>صِنْوُ النَّبِی‌ّ أَمِیرُالْمُؤْمِنِینَ عَلِی‌</w:t>
      </w:r>
    </w:p>
    <w:p>
      <w:pPr>
        <w:pStyle w:val="Heading3"/>
        <w:numPr>
          <w:ilvl w:val="2"/>
          <w:numId w:val="1"/>
        </w:numPr>
        <w:rPr/>
      </w:pPr>
      <w:bookmarkStart w:id="2047" w:name="__RefHeading___Toc2636025_211673320"/>
      <w:bookmarkStart w:id="2048" w:name="_Toc930"/>
      <w:bookmarkEnd w:id="2047"/>
      <w:r>
        <w:rPr/>
        <w:t>916</w:t>
      </w:r>
      <w:r>
        <w:rPr>
          <w:rtl w:val="true"/>
        </w:rPr>
        <w:t xml:space="preserve"> </w:t>
      </w:r>
      <w:r>
        <w:rPr>
          <w:rtl w:val="true"/>
        </w:rPr>
        <w:t>صِهْرُ خَیرِ الْأَنامِ‌</w:t>
      </w:r>
      <w:bookmarkEnd w:id="204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بهترین مخلوق خدا که پیامبر خاتم‌صلی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هم‌کفو و هم‌شأن و همسر </w:t>
      </w:r>
      <w:bookmarkStart w:id="2049" w:name="pg310_656"/>
    </w:p>
    <w:p>
      <w:pPr>
        <w:pStyle w:val="BookText"/>
        <w:rPr/>
      </w:pPr>
      <w:bookmarkEnd w:id="2049"/>
      <w:r>
        <w:rPr>
          <w:rFonts w:ascii="IRNazanin" w:hAnsi="IRNazanin" w:eastAsia="IRNazanin"/>
          <w:color w:val="111111"/>
          <w:sz w:val="28"/>
          <w:sz w:val="28"/>
          <w:szCs w:val="28"/>
          <w:rtl w:val="true"/>
          <w:lang w:bidi="fa-IR"/>
        </w:rPr>
        <w:t>فاطمه زهراعلیها السلام یگانه دختر و یادگار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صِهْرُ خَیرِ الْأَنام وَأَنَا سَیدُ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داماد بهترین خلق خدایم و من آقای اوصیایم</w:t>
      </w:r>
      <w:r>
        <w:rPr>
          <w:rFonts w:eastAsia="IRNazanin" w:cs="IRNazanin"/>
          <w:color w:val="111111"/>
          <w:sz w:val="28"/>
          <w:szCs w:val="28"/>
          <w:rtl w:val="true"/>
          <w:lang w:bidi="fa-IR"/>
        </w:rPr>
        <w:t>».</w:t>
      </w:r>
    </w:p>
    <w:p>
      <w:pPr>
        <w:pStyle w:val="Heading3"/>
        <w:numPr>
          <w:ilvl w:val="2"/>
          <w:numId w:val="1"/>
        </w:numPr>
        <w:rPr/>
      </w:pPr>
      <w:bookmarkStart w:id="2050" w:name="__RefHeading___Toc2636027_211673320"/>
      <w:bookmarkStart w:id="2051" w:name="_Toc931"/>
      <w:bookmarkEnd w:id="2050"/>
      <w:r>
        <w:rPr/>
        <w:t>917</w:t>
      </w:r>
      <w:r>
        <w:rPr>
          <w:rtl w:val="true"/>
        </w:rPr>
        <w:t xml:space="preserve"> </w:t>
      </w:r>
      <w:r>
        <w:rPr>
          <w:rtl w:val="true"/>
        </w:rPr>
        <w:t>الضّارِبُ بِالسَّیفَینِ‌</w:t>
      </w:r>
      <w:bookmarkEnd w:id="2051"/>
    </w:p>
    <w:p>
      <w:pPr>
        <w:pStyle w:val="BookText"/>
        <w:rPr/>
      </w:pPr>
      <w:r>
        <w:rPr>
          <w:rFonts w:ascii="IRNazanin" w:hAnsi="IRNazanin" w:eastAsia="IRNazanin"/>
          <w:color w:val="111111"/>
          <w:sz w:val="28"/>
          <w:sz w:val="28"/>
          <w:szCs w:val="28"/>
          <w:rtl w:val="true"/>
          <w:lang w:bidi="fa-IR"/>
        </w:rPr>
        <w:t>با دو شمشیر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بَدْرٍ وَحُنَینٍ، أَنَا الضّارِبُ بِالسَّیفَینِ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جنگ بدر و حنین هستم و جنگ کننده به دو شمشیر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 شمشیر، چند وجه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شمشیر تنزیل در زمان رسول خداصلی الله علیه وآله و دیگری شمشیر تأویل بعد از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جنگ‌ها، دو شمشیر به دست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شمشیرش می‌شکست و شمشیر دیگر می‌گرفت، چنان‌که در جریان جنگ‌احد شمشیرش شکست و رسول‌خداصلی الله علیه وآله ذوالفقار را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دو لبه یا دو تیغه داشته است</w:t>
      </w:r>
      <w:r>
        <w:rPr>
          <w:rFonts w:eastAsia="IRNazanin" w:cs="IRNazanin"/>
          <w:color w:val="111111"/>
          <w:sz w:val="28"/>
          <w:szCs w:val="28"/>
          <w:rtl w:val="true"/>
          <w:lang w:bidi="fa-IR"/>
        </w:rPr>
        <w:t>.</w:t>
      </w:r>
      <w:r>
        <w:rPr>
          <w:rStyle w:val="FootnoteAnchor"/>
          <w:rtl w:val="true"/>
        </w:rPr>
        <w:footnoteReference w:id="1124"/>
      </w:r>
    </w:p>
    <w:p>
      <w:pPr>
        <w:pStyle w:val="Heading3"/>
        <w:numPr>
          <w:ilvl w:val="2"/>
          <w:numId w:val="1"/>
        </w:numPr>
        <w:rPr/>
      </w:pPr>
      <w:bookmarkStart w:id="2052" w:name="__RefHeading___Toc2636029_211673320"/>
      <w:bookmarkStart w:id="2053" w:name="_Toc932"/>
      <w:bookmarkEnd w:id="2052"/>
      <w:r>
        <w:rPr/>
        <w:t>918</w:t>
      </w:r>
      <w:r>
        <w:rPr>
          <w:rtl w:val="true"/>
        </w:rPr>
        <w:t xml:space="preserve"> </w:t>
      </w:r>
      <w:r>
        <w:rPr>
          <w:rtl w:val="true"/>
        </w:rPr>
        <w:t>الطّاعِنُ بِالرُّمْحَینِ‌</w:t>
      </w:r>
      <w:bookmarkEnd w:id="2053"/>
    </w:p>
    <w:p>
      <w:pPr>
        <w:pStyle w:val="BookText"/>
        <w:rPr/>
      </w:pPr>
      <w:r>
        <w:rPr>
          <w:rFonts w:ascii="IRNazanin" w:hAnsi="IRNazanin" w:eastAsia="IRNazanin"/>
          <w:color w:val="111111"/>
          <w:sz w:val="28"/>
          <w:sz w:val="28"/>
          <w:szCs w:val="28"/>
          <w:rtl w:val="true"/>
          <w:lang w:bidi="fa-IR"/>
        </w:rPr>
        <w:t>پرتاب کننده نیزه و کشنده کافران و مشرکان به وسیله نیزه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الضّارِبُ بِالسَّیفَینِ، أَنَا الطّاعِنُ بِالرُّمْحَینِ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کننده با دو شمشیر هستم، من پرتاب کننده دو نیزه هستم</w:t>
      </w:r>
      <w:r>
        <w:rPr>
          <w:rFonts w:eastAsia="IRNazanin" w:cs="IRNazanin"/>
          <w:color w:val="111111"/>
          <w:sz w:val="28"/>
          <w:szCs w:val="28"/>
          <w:rtl w:val="true"/>
          <w:lang w:bidi="fa-IR"/>
        </w:rPr>
        <w:t>».</w:t>
      </w:r>
    </w:p>
    <w:p>
      <w:pPr>
        <w:pStyle w:val="Heading3"/>
        <w:numPr>
          <w:ilvl w:val="2"/>
          <w:numId w:val="1"/>
        </w:numPr>
        <w:rPr/>
      </w:pPr>
      <w:bookmarkStart w:id="2054" w:name="__RefHeading___Toc2636031_211673320"/>
      <w:bookmarkStart w:id="2055" w:name="_Toc933"/>
      <w:bookmarkEnd w:id="2054"/>
      <w:r>
        <w:rPr/>
        <w:t>919</w:t>
      </w:r>
      <w:r>
        <w:rPr>
          <w:rtl w:val="true"/>
        </w:rPr>
        <w:t xml:space="preserve"> </w:t>
      </w:r>
      <w:r>
        <w:rPr>
          <w:rtl w:val="true"/>
        </w:rPr>
        <w:t>طَوی لَهُ الْبَعِیدَ</w:t>
      </w:r>
      <w:bookmarkEnd w:id="2055"/>
    </w:p>
    <w:p>
      <w:pPr>
        <w:pStyle w:val="BookText"/>
        <w:rPr/>
      </w:pPr>
      <w:r>
        <w:rPr>
          <w:rFonts w:ascii="IRNazanin" w:hAnsi="IRNazanin" w:eastAsia="IRNazanin"/>
          <w:color w:val="111111"/>
          <w:sz w:val="28"/>
          <w:sz w:val="28"/>
          <w:szCs w:val="28"/>
          <w:rtl w:val="true"/>
          <w:lang w:bidi="fa-IR"/>
        </w:rPr>
        <w:t>خدای تعالی، دور را برایش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به سلمان فارسی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هَوَّنَ اللَّهُ عَلَیهِ الشَّدائِدَ وَطَوِی لَهُ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کسی هستم که خداوند متعال، شداید را برایش آسان می کند و دور را برایش نزدیک می‌نماید</w:t>
      </w:r>
      <w:r>
        <w:rPr>
          <w:rFonts w:eastAsia="IRNazanin" w:cs="IRNazanin"/>
          <w:color w:val="111111"/>
          <w:sz w:val="28"/>
          <w:szCs w:val="28"/>
          <w:rtl w:val="true"/>
          <w:lang w:bidi="fa-IR"/>
        </w:rPr>
        <w:t>».</w:t>
      </w:r>
    </w:p>
    <w:p>
      <w:pPr>
        <w:pStyle w:val="Heading3"/>
        <w:numPr>
          <w:ilvl w:val="2"/>
          <w:numId w:val="1"/>
        </w:numPr>
        <w:rPr/>
      </w:pPr>
      <w:bookmarkStart w:id="2056" w:name="__RefHeading___Toc2636033_211673320"/>
      <w:bookmarkStart w:id="2057" w:name="_Toc934"/>
      <w:bookmarkEnd w:id="2056"/>
      <w:r>
        <w:rPr/>
        <w:t>920</w:t>
      </w:r>
      <w:r>
        <w:rPr>
          <w:rtl w:val="true"/>
        </w:rPr>
        <w:t xml:space="preserve"> </w:t>
      </w:r>
      <w:r>
        <w:rPr>
          <w:rtl w:val="true"/>
        </w:rPr>
        <w:t>الظّاهِرُ</w:t>
      </w:r>
      <w:bookmarkEnd w:id="2057"/>
    </w:p>
    <w:p>
      <w:pPr>
        <w:pStyle w:val="BookText"/>
        <w:rPr/>
      </w:pPr>
      <w:r>
        <w:rPr>
          <w:rFonts w:ascii="IRNazanin" w:hAnsi="IRNazanin" w:eastAsia="IRNazanin"/>
          <w:color w:val="111111"/>
          <w:sz w:val="28"/>
          <w:sz w:val="28"/>
          <w:szCs w:val="28"/>
          <w:rtl w:val="true"/>
          <w:lang w:bidi="fa-IR"/>
        </w:rPr>
        <w:t>امام علی‌علیه السلام نشانه و ظاهر اسلام است و اسلام در او ظهور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2058" w:name="__RefHeading___Toc2636035_211673320"/>
      <w:bookmarkStart w:id="2059" w:name="_Toc935"/>
      <w:bookmarkEnd w:id="2058"/>
      <w:r>
        <w:rPr/>
        <w:t>921</w:t>
      </w:r>
      <w:r>
        <w:rPr>
          <w:rtl w:val="true"/>
        </w:rPr>
        <w:t xml:space="preserve"> </w:t>
      </w:r>
      <w:r>
        <w:rPr>
          <w:rtl w:val="true"/>
        </w:rPr>
        <w:t>عالِمٌ بِالْاِنْجِیلِ‌</w:t>
      </w:r>
      <w:bookmarkEnd w:id="2059"/>
    </w:p>
    <w:p>
      <w:pPr>
        <w:pStyle w:val="BookText"/>
        <w:rPr/>
      </w:pPr>
      <w:r>
        <w:rPr>
          <w:rFonts w:ascii="IRNazanin" w:hAnsi="IRNazanin" w:eastAsia="IRNazanin"/>
          <w:color w:val="111111"/>
          <w:sz w:val="28"/>
          <w:sz w:val="28"/>
          <w:szCs w:val="28"/>
          <w:rtl w:val="true"/>
          <w:lang w:bidi="fa-IR"/>
        </w:rPr>
        <w:t>امیرمؤمنان‌علیه السلام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أَعْلَمُ بِالتَّوْراةِ مِنْ أَهْلِ التَّوْراةِ، وَأَعْلَمُ بِالْاِنْجِیلِ مِنْ أَهْلِ الْاِنْجِیلِ، وَأَعْلَمُ بِالْقُرْآنِ مِنْ أَهْلِ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تورات از اهل تورات هم آشناترم و به انجیل هم از اهل انجیل آگاه‌ترم و به قرآن نیز از اهل قرآن به آن آشناتر هستم</w:t>
      </w:r>
      <w:r>
        <w:rPr>
          <w:rFonts w:eastAsia="IRNazanin" w:cs="IRNazanin"/>
          <w:color w:val="111111"/>
          <w:sz w:val="28"/>
          <w:szCs w:val="28"/>
          <w:rtl w:val="true"/>
          <w:lang w:bidi="fa-IR"/>
        </w:rPr>
        <w:t xml:space="preserve">». </w:t>
      </w:r>
      <w:bookmarkStart w:id="2060" w:name="pg310_657"/>
    </w:p>
    <w:p>
      <w:pPr>
        <w:pStyle w:val="Heading3"/>
        <w:numPr>
          <w:ilvl w:val="2"/>
          <w:numId w:val="1"/>
        </w:numPr>
        <w:rPr/>
      </w:pPr>
      <w:bookmarkStart w:id="2061" w:name="__RefHeading___Toc2636037_211673320"/>
      <w:bookmarkStart w:id="2062" w:name="_Toc936"/>
      <w:bookmarkEnd w:id="2060"/>
      <w:bookmarkEnd w:id="2061"/>
      <w:r>
        <w:rPr/>
        <w:t>922</w:t>
      </w:r>
      <w:r>
        <w:rPr>
          <w:rtl w:val="true"/>
        </w:rPr>
        <w:t xml:space="preserve"> </w:t>
      </w:r>
      <w:r>
        <w:rPr>
          <w:rtl w:val="true"/>
        </w:rPr>
        <w:t>عالِمٌ بِالتَّوْراةِ</w:t>
      </w:r>
      <w:bookmarkEnd w:id="2062"/>
    </w:p>
    <w:p>
      <w:pPr>
        <w:pStyle w:val="BookText"/>
        <w:rPr/>
      </w:pPr>
      <w:r>
        <w:rPr>
          <w:rFonts w:ascii="IRNazanin" w:hAnsi="IRNazanin" w:eastAsia="IRNazanin"/>
          <w:color w:val="111111"/>
          <w:sz w:val="28"/>
          <w:sz w:val="28"/>
          <w:szCs w:val="28"/>
          <w:rtl w:val="true"/>
          <w:lang w:bidi="fa-IR"/>
        </w:rPr>
        <w:t>عالم به تورات، حتی عالم‌تر از 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بِالْإِنْجِیلِ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Heading3"/>
        <w:numPr>
          <w:ilvl w:val="2"/>
          <w:numId w:val="1"/>
        </w:numPr>
        <w:rPr/>
      </w:pPr>
      <w:bookmarkStart w:id="2063" w:name="__RefHeading___Toc2636039_211673320"/>
      <w:bookmarkStart w:id="2064" w:name="_Toc937"/>
      <w:bookmarkEnd w:id="2063"/>
      <w:r>
        <w:rPr/>
        <w:t>923</w:t>
      </w:r>
      <w:r>
        <w:rPr>
          <w:rtl w:val="true"/>
        </w:rPr>
        <w:t xml:space="preserve"> </w:t>
      </w:r>
      <w:r>
        <w:rPr>
          <w:rtl w:val="true"/>
        </w:rPr>
        <w:t>عالِمٌ بِالْقُرْآنِ‌</w:t>
      </w:r>
      <w:bookmarkEnd w:id="2064"/>
    </w:p>
    <w:p>
      <w:pPr>
        <w:pStyle w:val="BookText"/>
        <w:rPr/>
      </w:pPr>
      <w:r>
        <w:rPr>
          <w:rFonts w:ascii="IRNazanin" w:hAnsi="IRNazanin" w:eastAsia="IRNazanin"/>
          <w:color w:val="111111"/>
          <w:sz w:val="28"/>
          <w:sz w:val="28"/>
          <w:szCs w:val="28"/>
          <w:rtl w:val="true"/>
          <w:lang w:bidi="fa-IR"/>
        </w:rPr>
        <w:t>به کتاب خدا، قرآن از همه عالم‌تر و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بِالْإِنْجِیلِ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Heading3"/>
        <w:numPr>
          <w:ilvl w:val="2"/>
          <w:numId w:val="1"/>
        </w:numPr>
        <w:rPr/>
      </w:pPr>
      <w:bookmarkStart w:id="2065" w:name="__RefHeading___Toc2636041_211673320"/>
      <w:bookmarkStart w:id="2066" w:name="_Toc938"/>
      <w:bookmarkEnd w:id="2065"/>
      <w:r>
        <w:rPr/>
        <w:t>924</w:t>
      </w:r>
      <w:r>
        <w:rPr>
          <w:rtl w:val="true"/>
        </w:rPr>
        <w:t xml:space="preserve"> </w:t>
      </w:r>
      <w:r>
        <w:rPr>
          <w:rtl w:val="true"/>
        </w:rPr>
        <w:t>الْعالِمُ الرَّبّانِی‌</w:t>
      </w:r>
      <w:bookmarkEnd w:id="2066"/>
    </w:p>
    <w:p>
      <w:pPr>
        <w:pStyle w:val="BookText"/>
        <w:rPr/>
      </w:pPr>
      <w:r>
        <w:rPr>
          <w:rFonts w:ascii="IRNazanin" w:hAnsi="IRNazanin" w:eastAsia="IRNazanin"/>
          <w:color w:val="111111"/>
          <w:sz w:val="28"/>
          <w:sz w:val="28"/>
          <w:szCs w:val="28"/>
          <w:rtl w:val="true"/>
          <w:lang w:bidi="fa-IR"/>
        </w:rPr>
        <w:t>عالم خدایی و خداشناس و خداگونه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به سلمان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 و مراقبینی از پیش رو و پشت سر برای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شریفه را قرائت کرده‌ای؟</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الْمُرْتَضی مِنَ الرَّسُولِ الَّذِی أَظْهَرَهُ عَلی غَیبِهِ، أَنَا الْعالِمُ الرَّبّانِی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انتخاب شده از رسول هستم که او را بر غیب خود آگاه نموده، من عالم ربّانی هستم</w:t>
      </w:r>
      <w:r>
        <w:rPr>
          <w:rFonts w:eastAsia="IRNazanin" w:cs="IRNazanin"/>
          <w:color w:val="111111"/>
          <w:sz w:val="28"/>
          <w:szCs w:val="28"/>
          <w:rtl w:val="true"/>
          <w:lang w:bidi="fa-IR"/>
        </w:rPr>
        <w:t>».</w:t>
      </w:r>
    </w:p>
    <w:p>
      <w:pPr>
        <w:pStyle w:val="Heading3"/>
        <w:numPr>
          <w:ilvl w:val="2"/>
          <w:numId w:val="1"/>
        </w:numPr>
        <w:rPr/>
      </w:pPr>
      <w:bookmarkStart w:id="2067" w:name="__RefHeading___Toc2636043_211673320"/>
      <w:bookmarkStart w:id="2068" w:name="_Toc939"/>
      <w:bookmarkEnd w:id="2067"/>
      <w:r>
        <w:rPr/>
        <w:t>925</w:t>
      </w:r>
      <w:r>
        <w:rPr>
          <w:rtl w:val="true"/>
        </w:rPr>
        <w:t xml:space="preserve"> </w:t>
      </w:r>
      <w:r>
        <w:rPr>
          <w:rtl w:val="true"/>
        </w:rPr>
        <w:t>عَبْدُ اللَّهِ‌</w:t>
      </w:r>
      <w:bookmarkEnd w:id="2068"/>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افتخار آن حضرت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روز عید غدیر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وَأَجَبْنا داعِی اللَّهِ، وَاتَّبَعْنَا الرَّسُولَ فِی مُوالاةِ مَوْلانا وَمَوْلَی الْمُؤْمِنِینَ أَمِیرِالْمُؤْمِنِینَ عَلِی بْنِ أَبِی طالِبٍ، عَبْدِ اللَّهِ وَأَخِی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کننده به سوی خدا را اجابت کردیم و پیامبر را تبعیت نمودیم در دوستی و موالات مولایمان و مولای همه مؤمنان و امیرمؤمنان علی بن ابی طالب که بنده خدا و برادر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نیز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عَلِی أَمِیرِ الْمُؤْمِنِینَ، وَوَصِی رَسُولِ رَبِّ الْعالَمِینَ، عَبْدِکَ وَوَلِیکَ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 که امیرمؤمنان و وصی پیامبر پروردگار عالمیان است او که عبد محض و ولی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زیارت آن حضرت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عَلِیاً عَبْدُ اللَّهِ وَأَخُو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علی‌علیه السلام بنده‌خدا و برادر رسول خدا است</w:t>
      </w:r>
      <w:r>
        <w:rPr>
          <w:rFonts w:eastAsia="IRNazanin" w:cs="IRNazanin"/>
          <w:color w:val="111111"/>
          <w:sz w:val="28"/>
          <w:szCs w:val="28"/>
          <w:rtl w:val="true"/>
          <w:lang w:bidi="fa-IR"/>
        </w:rPr>
        <w:t>».</w:t>
      </w:r>
    </w:p>
    <w:p>
      <w:pPr>
        <w:pStyle w:val="Heading3"/>
        <w:numPr>
          <w:ilvl w:val="2"/>
          <w:numId w:val="1"/>
        </w:numPr>
        <w:rPr/>
      </w:pPr>
      <w:bookmarkStart w:id="2069" w:name="__RefHeading___Toc2636045_211673320"/>
      <w:bookmarkStart w:id="2070" w:name="_Toc940"/>
      <w:bookmarkEnd w:id="2069"/>
      <w:r>
        <w:rPr/>
        <w:t>926</w:t>
      </w:r>
      <w:r>
        <w:rPr>
          <w:rtl w:val="true"/>
        </w:rPr>
        <w:t xml:space="preserve"> </w:t>
      </w:r>
      <w:r>
        <w:rPr>
          <w:rtl w:val="true"/>
        </w:rPr>
        <w:t>عَبْدٌ مِنْ عَبِیدِ مُحَمَّدٍ</w:t>
      </w:r>
      <w:bookmarkEnd w:id="207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احبار یهود خدمت حضرت آمد، </w:t>
      </w:r>
      <w:bookmarkStart w:id="2071" w:name="pg310_658"/>
    </w:p>
    <w:p>
      <w:pPr>
        <w:pStyle w:val="BookText"/>
        <w:rPr/>
      </w:pPr>
      <w:bookmarkEnd w:id="2071"/>
      <w:r>
        <w:rPr>
          <w:rFonts w:ascii="IRNazanin" w:hAnsi="IRNazanin" w:eastAsia="IRNazanin"/>
          <w:color w:val="111111"/>
          <w:sz w:val="28"/>
          <w:sz w:val="28"/>
          <w:szCs w:val="28"/>
          <w:rtl w:val="true"/>
          <w:lang w:bidi="fa-IR"/>
        </w:rPr>
        <w:t>سؤالات گوناگونی پرسید و ایشان جواب دادند، در پایان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پیامبر هستی؟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عَبِیدِ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بنده‌های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 بنده اطاعت او هستم</w:t>
      </w:r>
      <w:r>
        <w:rPr>
          <w:rFonts w:eastAsia="IRNazanin" w:cs="IRNazanin"/>
          <w:color w:val="111111"/>
          <w:sz w:val="28"/>
          <w:szCs w:val="28"/>
          <w:rtl w:val="true"/>
          <w:lang w:bidi="fa-IR"/>
        </w:rPr>
        <w:t>.</w:t>
      </w:r>
    </w:p>
    <w:p>
      <w:pPr>
        <w:pStyle w:val="Heading3"/>
        <w:numPr>
          <w:ilvl w:val="2"/>
          <w:numId w:val="1"/>
        </w:numPr>
        <w:rPr/>
      </w:pPr>
      <w:bookmarkStart w:id="2072" w:name="__RefHeading___Toc2636047_211673320"/>
      <w:bookmarkStart w:id="2073" w:name="_Toc941"/>
      <w:bookmarkEnd w:id="2072"/>
      <w:r>
        <w:rPr/>
        <w:t>927</w:t>
      </w:r>
      <w:r>
        <w:rPr>
          <w:rtl w:val="true"/>
        </w:rPr>
        <w:t xml:space="preserve"> </w:t>
      </w:r>
      <w:r>
        <w:rPr>
          <w:rtl w:val="true"/>
        </w:rPr>
        <w:t>عِلْمُ اللَّهِ‌</w:t>
      </w:r>
      <w:bookmarkEnd w:id="2073"/>
    </w:p>
    <w:p>
      <w:pPr>
        <w:pStyle w:val="BookText"/>
        <w:rPr/>
      </w:pPr>
      <w:r>
        <w:rPr>
          <w:rFonts w:ascii="IRNazanin" w:hAnsi="IRNazanin" w:eastAsia="IRNazanin"/>
          <w:color w:val="111111"/>
          <w:sz w:val="28"/>
          <w:sz w:val="28"/>
          <w:szCs w:val="28"/>
          <w:rtl w:val="true"/>
          <w:lang w:bidi="fa-IR"/>
        </w:rPr>
        <w:t>هرچه قرار بوده که خدای تعالی از علم و دانش برای بشر و مخلوقاتش بدهد، به پیامبر خدا و امیرمؤمنان‌علیهما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وَأَنَا قَلْبُ اللَّهِ الْواعِی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هستم، و من قلب و گنجینه حفظ شده خدایم</w:t>
      </w:r>
      <w:r>
        <w:rPr>
          <w:rFonts w:eastAsia="IRNazanin" w:cs="IRNazanin"/>
          <w:color w:val="111111"/>
          <w:sz w:val="28"/>
          <w:szCs w:val="28"/>
          <w:rtl w:val="true"/>
          <w:lang w:bidi="fa-IR"/>
        </w:rPr>
        <w:t>».</w:t>
      </w:r>
    </w:p>
    <w:p>
      <w:pPr>
        <w:pStyle w:val="Heading3"/>
        <w:numPr>
          <w:ilvl w:val="2"/>
          <w:numId w:val="1"/>
        </w:numPr>
        <w:rPr/>
      </w:pPr>
      <w:bookmarkStart w:id="2074" w:name="__RefHeading___Toc2636049_211673320"/>
      <w:bookmarkStart w:id="2075" w:name="_Toc942"/>
      <w:bookmarkEnd w:id="2074"/>
      <w:r>
        <w:rPr/>
        <w:t>928</w:t>
      </w:r>
      <w:r>
        <w:rPr>
          <w:rtl w:val="true"/>
        </w:rPr>
        <w:t xml:space="preserve"> </w:t>
      </w:r>
      <w:r>
        <w:rPr>
          <w:rtl w:val="true"/>
        </w:rPr>
        <w:t>عَلی جآدَّةِ الْحَقِ‌ّ</w:t>
      </w:r>
      <w:bookmarkEnd w:id="2075"/>
    </w:p>
    <w:p>
      <w:pPr>
        <w:pStyle w:val="BookText"/>
        <w:rPr/>
      </w:pPr>
      <w:r>
        <w:rPr>
          <w:rFonts w:ascii="IRNazanin" w:hAnsi="IRNazanin" w:eastAsia="IRNazanin"/>
          <w:color w:val="111111"/>
          <w:sz w:val="28"/>
          <w:sz w:val="28"/>
          <w:szCs w:val="28"/>
          <w:rtl w:val="true"/>
          <w:lang w:bidi="fa-IR"/>
        </w:rPr>
        <w:t>بر سبیل و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لَعَلی جآدَّةِ الْحَقِ‌ّ وَإِنَّهُمْ لَعَلی مَزَلَّةِ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راه حقّ هستم و دشمنان من بر پرتگاه باطل می‌باشند</w:t>
      </w:r>
      <w:r>
        <w:rPr>
          <w:rFonts w:eastAsia="IRNazanin" w:cs="IRNazanin"/>
          <w:color w:val="111111"/>
          <w:sz w:val="28"/>
          <w:szCs w:val="28"/>
          <w:rtl w:val="true"/>
          <w:lang w:bidi="fa-IR"/>
        </w:rPr>
        <w:t>».</w:t>
      </w:r>
    </w:p>
    <w:p>
      <w:pPr>
        <w:pStyle w:val="Heading3"/>
        <w:numPr>
          <w:ilvl w:val="2"/>
          <w:numId w:val="1"/>
        </w:numPr>
        <w:rPr/>
      </w:pPr>
      <w:bookmarkStart w:id="2076" w:name="__RefHeading___Toc2636051_211673320"/>
      <w:bookmarkStart w:id="2077" w:name="_Toc943"/>
      <w:bookmarkEnd w:id="2076"/>
      <w:r>
        <w:rPr/>
        <w:t>929</w:t>
      </w:r>
      <w:r>
        <w:rPr>
          <w:rtl w:val="true"/>
        </w:rPr>
        <w:t xml:space="preserve"> </w:t>
      </w:r>
      <w:r>
        <w:rPr>
          <w:rtl w:val="true"/>
        </w:rPr>
        <w:t>عِمادُ نُصْرَةِ الرَّسُولِ‌</w:t>
      </w:r>
      <w:bookmarkEnd w:id="2077"/>
    </w:p>
    <w:p>
      <w:pPr>
        <w:pStyle w:val="BookText"/>
        <w:rPr/>
      </w:pPr>
      <w:r>
        <w:rPr>
          <w:rFonts w:ascii="IRNazanin" w:hAnsi="IRNazanin" w:eastAsia="IRNazanin"/>
          <w:color w:val="111111"/>
          <w:sz w:val="28"/>
          <w:sz w:val="28"/>
          <w:szCs w:val="28"/>
          <w:rtl w:val="true"/>
          <w:lang w:bidi="fa-IR"/>
        </w:rPr>
        <w:t>رسول خداصلی الله علیه وآله یاران و یاوران و اصحاب زیادی داشتند و آن حضرت را در جنگ و غیر آن کمک می‌کردند؛ لکن آنکه از همه بیشتر ناصر ایشان بود، امیرمؤمنان‌علیه السلام بود و آن حضرت نیز به این مطلب افتخار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رَسُولِ اللَّهِ وَابْنُ عَمِّهِ وَسَیفُ نِقْمَتِهِ وَعِمادُ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 خدا و پسر عموی او و شمشیر قدرت و اساس پیروزی او هستم</w:t>
      </w:r>
      <w:r>
        <w:rPr>
          <w:rFonts w:eastAsia="IRNazanin" w:cs="IRNazanin"/>
          <w:color w:val="111111"/>
          <w:sz w:val="28"/>
          <w:szCs w:val="28"/>
          <w:rtl w:val="true"/>
          <w:lang w:bidi="fa-IR"/>
        </w:rPr>
        <w:t>».</w:t>
      </w:r>
    </w:p>
    <w:p>
      <w:pPr>
        <w:pStyle w:val="Heading3"/>
        <w:numPr>
          <w:ilvl w:val="2"/>
          <w:numId w:val="1"/>
        </w:numPr>
        <w:rPr/>
      </w:pPr>
      <w:bookmarkStart w:id="2078" w:name="__RefHeading___Toc2636053_211673320"/>
      <w:bookmarkStart w:id="2079" w:name="_Toc944"/>
      <w:bookmarkEnd w:id="2078"/>
      <w:r>
        <w:rPr/>
        <w:t>930</w:t>
      </w:r>
      <w:r>
        <w:rPr>
          <w:rtl w:val="true"/>
        </w:rPr>
        <w:t xml:space="preserve"> </w:t>
      </w:r>
      <w:r>
        <w:rPr>
          <w:rtl w:val="true"/>
        </w:rPr>
        <w:t>عَمَلَ بِالثِّقْلِ الْأَکْبَرِ</w:t>
      </w:r>
      <w:bookmarkEnd w:id="2079"/>
    </w:p>
    <w:p>
      <w:pPr>
        <w:pStyle w:val="BookText"/>
        <w:rPr/>
      </w:pPr>
      <w:r>
        <w:rPr>
          <w:rFonts w:ascii="IRNazanin" w:hAnsi="IRNazanin" w:eastAsia="IRNazanin"/>
          <w:color w:val="111111"/>
          <w:sz w:val="28"/>
          <w:sz w:val="28"/>
          <w:szCs w:val="28"/>
          <w:rtl w:val="true"/>
          <w:lang w:bidi="fa-IR"/>
        </w:rPr>
        <w:t>امام علی‌علیه السلام در برابر نامردمی مردمان از ایشان اقرار می‌گیرد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وَأَعْذَرُوا مَنْ لا حُجَّةَ لَکُمْ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أَعْمَلْ فِیکُمْ بِالثِّقْلِ الْأَکْبَرِ وَأَتْرُکْ فِیکُمُ الثِّقْلَ الْأَصْغَرَ، قَدْ رَکَزْتُ فِیکُمْ رایةَ الْإِیمانَ وَوَقَفْتُکُمْ عَلی حُدُودِ الْحَلالِ وَالْحَرامِ، وَأَلْبَسْتُکُمُ الْعافِیةَ مِنْ عَدْلِی وَفَرَشْتُکُمُ الْمَعْرُوفَ مِنْ قَوْلِی وَفِعْلِی، وَأَرَیتُکُمْ کَرائِمَ الْأَخْلاقِ مِنْ نَفْسِی، فَلا تَسْتَعْمِلُوا الرَّأْی فِیما لا یدْرِکُ قَعْرَهُ الْبَصَرُ وَلا تَتَغَلْغَلُ إِلَیهِ الْفِکْرُ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بر ضد او دلیلی ندارید عذرخواهی کنید و آن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میان شما به ثقل اکبر که قرآن است، عمل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ثقل اصغر را، که عترت پیامبرتان است، حفظ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پرچم ایمان را در بین شما استوار نساختم؟ آیا شما را بر حدود حلال و حرام خدا آگاه نکردم؟ آیا با عدل خود جامه عافیت بر شما نپوشاندم؟ آیا با سخن و رفتار خود نیکی‌ها را </w:t>
      </w:r>
      <w:bookmarkStart w:id="2080" w:name="pg310_659"/>
    </w:p>
    <w:p>
      <w:pPr>
        <w:pStyle w:val="BookText"/>
        <w:rPr/>
      </w:pPr>
      <w:bookmarkEnd w:id="2080"/>
      <w:r>
        <w:rPr>
          <w:rFonts w:ascii="IRNazanin" w:hAnsi="IRNazanin" w:eastAsia="IRNazanin"/>
          <w:color w:val="111111"/>
          <w:sz w:val="28"/>
          <w:sz w:val="28"/>
          <w:szCs w:val="28"/>
          <w:rtl w:val="true"/>
          <w:lang w:bidi="fa-IR"/>
        </w:rPr>
        <w:t>رواج ندادم؟ آیا زیبایی‌ها و ملکات نفسانی را به شما نشان ندادم؟ پس به وهم و خیال خود عمل نکنید آنجا که چشم دل ژرفای آن را نمی‌بیند و فکرتان توانایی راه یافتن به آن را ندارد</w:t>
      </w:r>
      <w:r>
        <w:rPr>
          <w:rFonts w:eastAsia="IRNazanin" w:cs="IRNazanin"/>
          <w:color w:val="111111"/>
          <w:sz w:val="28"/>
          <w:szCs w:val="28"/>
          <w:rtl w:val="true"/>
          <w:lang w:bidi="fa-IR"/>
        </w:rPr>
        <w:t>».</w:t>
      </w:r>
    </w:p>
    <w:p>
      <w:pPr>
        <w:pStyle w:val="Heading3"/>
        <w:numPr>
          <w:ilvl w:val="2"/>
          <w:numId w:val="1"/>
        </w:numPr>
        <w:rPr/>
      </w:pPr>
      <w:bookmarkStart w:id="2081" w:name="__RefHeading___Toc2636055_211673320"/>
      <w:bookmarkStart w:id="2082" w:name="_Toc945"/>
      <w:bookmarkEnd w:id="2081"/>
      <w:r>
        <w:rPr/>
        <w:t>931</w:t>
      </w:r>
      <w:r>
        <w:rPr>
          <w:rtl w:val="true"/>
        </w:rPr>
        <w:t xml:space="preserve"> </w:t>
      </w:r>
      <w:r>
        <w:rPr>
          <w:rtl w:val="true"/>
        </w:rPr>
        <w:t>عِنْدَهُ عِلْمُ الْبَلایا</w:t>
      </w:r>
      <w:bookmarkEnd w:id="2082"/>
    </w:p>
    <w:p>
      <w:pPr>
        <w:pStyle w:val="BookText"/>
        <w:rPr/>
      </w:pPr>
      <w:r>
        <w:rPr>
          <w:rFonts w:ascii="IRNazanin" w:hAnsi="IRNazanin" w:eastAsia="IRNazanin"/>
          <w:color w:val="111111"/>
          <w:sz w:val="28"/>
          <w:sz w:val="28"/>
          <w:szCs w:val="28"/>
          <w:rtl w:val="true"/>
          <w:lang w:bidi="fa-IR"/>
        </w:rPr>
        <w:t>علم و دانش تمام حوادث و بلاها نزد اوست و از همه آنها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بیانات خود آن حضرت است که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هرچه می‌خواهید قبل از آنکه مرا از دست بدهید، سپس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 مَنْ عِنْدَهُ عِلْمُ الْمَنایا وَالْبَلایا وَالْقَضایا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کسی که علم و دانش همه آرزوها و بلاها و وقایع آینده و فیصله دهنده کلام در اختیار اوست پرسش نمی‌کنید؟</w:t>
      </w:r>
      <w:r>
        <w:rPr>
          <w:rFonts w:eastAsia="IRNazanin" w:cs="IRNazanin"/>
          <w:color w:val="111111"/>
          <w:sz w:val="28"/>
          <w:szCs w:val="28"/>
          <w:rtl w:val="true"/>
          <w:lang w:bidi="fa-IR"/>
        </w:rPr>
        <w:t>!».</w:t>
      </w:r>
    </w:p>
    <w:p>
      <w:pPr>
        <w:pStyle w:val="Heading3"/>
        <w:numPr>
          <w:ilvl w:val="2"/>
          <w:numId w:val="1"/>
        </w:numPr>
        <w:rPr/>
      </w:pPr>
      <w:bookmarkStart w:id="2083" w:name="__RefHeading___Toc2636057_211673320"/>
      <w:bookmarkStart w:id="2084" w:name="_Toc946"/>
      <w:bookmarkEnd w:id="2083"/>
      <w:r>
        <w:rPr/>
        <w:t>932</w:t>
      </w:r>
      <w:r>
        <w:rPr>
          <w:rtl w:val="true"/>
        </w:rPr>
        <w:t xml:space="preserve"> </w:t>
      </w:r>
      <w:r>
        <w:rPr>
          <w:rtl w:val="true"/>
        </w:rPr>
        <w:t>عِنْدَهُ عِلْمُ الْقَضایا</w:t>
      </w:r>
      <w:bookmarkEnd w:id="2084"/>
    </w:p>
    <w:p>
      <w:pPr>
        <w:pStyle w:val="BookText"/>
        <w:rPr/>
      </w:pPr>
      <w:r>
        <w:rPr>
          <w:rFonts w:ascii="IRNazanin" w:hAnsi="IRNazanin" w:eastAsia="IRNazanin"/>
          <w:color w:val="111111"/>
          <w:sz w:val="28"/>
          <w:sz w:val="28"/>
          <w:szCs w:val="28"/>
          <w:rtl w:val="true"/>
          <w:lang w:bidi="fa-IR"/>
        </w:rPr>
        <w:t>به همه قضایای عالم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الْبَلایا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2085" w:name="__RefHeading___Toc2636059_211673320"/>
      <w:bookmarkStart w:id="2086" w:name="_Toc947"/>
      <w:bookmarkEnd w:id="2085"/>
      <w:r>
        <w:rPr/>
        <w:t>933</w:t>
      </w:r>
      <w:r>
        <w:rPr>
          <w:rtl w:val="true"/>
        </w:rPr>
        <w:t xml:space="preserve"> </w:t>
      </w:r>
      <w:r>
        <w:rPr>
          <w:rtl w:val="true"/>
        </w:rPr>
        <w:t>عِنْدَهُ عِلْمُ الْمَنایا</w:t>
      </w:r>
      <w:bookmarkEnd w:id="2086"/>
    </w:p>
    <w:p>
      <w:pPr>
        <w:pStyle w:val="BookText"/>
        <w:rPr/>
      </w:pPr>
      <w:r>
        <w:rPr>
          <w:rFonts w:ascii="IRNazanin" w:hAnsi="IRNazanin" w:eastAsia="IRNazanin"/>
          <w:color w:val="111111"/>
          <w:sz w:val="28"/>
          <w:sz w:val="28"/>
          <w:szCs w:val="28"/>
          <w:rtl w:val="true"/>
          <w:lang w:bidi="fa-IR"/>
        </w:rPr>
        <w:t>به همه مرگ و میرها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عِلْمُ الْبَلایا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3"/>
        <w:numPr>
          <w:ilvl w:val="2"/>
          <w:numId w:val="1"/>
        </w:numPr>
        <w:rPr/>
      </w:pPr>
      <w:bookmarkStart w:id="2087" w:name="__RefHeading___Toc2636061_211673320"/>
      <w:bookmarkStart w:id="2088" w:name="_Toc948"/>
      <w:bookmarkEnd w:id="2087"/>
      <w:r>
        <w:rPr/>
        <w:t>934</w:t>
      </w:r>
      <w:r>
        <w:rPr>
          <w:rtl w:val="true"/>
        </w:rPr>
        <w:t xml:space="preserve"> </w:t>
      </w:r>
      <w:r>
        <w:rPr>
          <w:rtl w:val="true"/>
        </w:rPr>
        <w:t>عَینُ اللَّهِ‌</w:t>
      </w:r>
      <w:bookmarkEnd w:id="2088"/>
    </w:p>
    <w:p>
      <w:pPr>
        <w:pStyle w:val="BookText"/>
        <w:rPr/>
      </w:pPr>
      <w:r>
        <w:rPr>
          <w:rFonts w:ascii="IRNazanin" w:hAnsi="IRNazanin" w:eastAsia="IRNazanin"/>
          <w:color w:val="111111"/>
          <w:sz w:val="28"/>
          <w:sz w:val="28"/>
          <w:szCs w:val="28"/>
          <w:rtl w:val="true"/>
          <w:lang w:bidi="fa-IR"/>
        </w:rPr>
        <w:t>چشم بینای خدا بر بندگان و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آن 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عَینُ اللَّهِ، فَأَنَا عَینُهُ عَلَی الْمُؤْمِنِینَ وَالْکَفَرَةِ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من چشم خدا هستم؛ یعنی من چشم خدا بر مؤمنان و کافران هستم</w:t>
      </w:r>
      <w:r>
        <w:rPr>
          <w:rFonts w:eastAsia="IRNazanin" w:cs="IRNazanin"/>
          <w:color w:val="111111"/>
          <w:sz w:val="28"/>
          <w:szCs w:val="28"/>
          <w:rtl w:val="true"/>
          <w:lang w:bidi="fa-IR"/>
        </w:rPr>
        <w:t>».</w:t>
      </w:r>
    </w:p>
    <w:p>
      <w:pPr>
        <w:pStyle w:val="Heading3"/>
        <w:numPr>
          <w:ilvl w:val="2"/>
          <w:numId w:val="1"/>
        </w:numPr>
        <w:rPr/>
      </w:pPr>
      <w:bookmarkStart w:id="2089" w:name="__RefHeading___Toc2636063_211673320"/>
      <w:bookmarkStart w:id="2090" w:name="_Toc949"/>
      <w:bookmarkEnd w:id="2089"/>
      <w:r>
        <w:rPr/>
        <w:t>935</w:t>
      </w:r>
      <w:r>
        <w:rPr>
          <w:rtl w:val="true"/>
        </w:rPr>
        <w:t xml:space="preserve"> </w:t>
      </w:r>
      <w:r>
        <w:rPr>
          <w:rtl w:val="true"/>
        </w:rPr>
        <w:t>عَینُ الْیقِینِ‌</w:t>
      </w:r>
      <w:bookmarkEnd w:id="2090"/>
    </w:p>
    <w:p>
      <w:pPr>
        <w:pStyle w:val="BookText"/>
        <w:rPr/>
      </w:pPr>
      <w:r>
        <w:rPr>
          <w:rFonts w:ascii="IRNazanin" w:hAnsi="IRNazanin" w:eastAsia="IRNazanin"/>
          <w:color w:val="111111"/>
          <w:sz w:val="28"/>
          <w:sz w:val="28"/>
          <w:szCs w:val="28"/>
          <w:rtl w:val="true"/>
          <w:lang w:bidi="fa-IR"/>
        </w:rPr>
        <w:t>حقیقت و اصل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عَینُ الْیقِینِ، أَنَا الْمَوْتُ الْمُمِیتُ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حقیقت و عین یقین هستم، من مرگ میراننده هستم</w:t>
      </w:r>
      <w:r>
        <w:rPr>
          <w:rFonts w:eastAsia="IRNazanin" w:cs="IRNazanin"/>
          <w:color w:val="111111"/>
          <w:sz w:val="28"/>
          <w:szCs w:val="28"/>
          <w:rtl w:val="true"/>
          <w:lang w:bidi="fa-IR"/>
        </w:rPr>
        <w:t>».</w:t>
      </w:r>
    </w:p>
    <w:p>
      <w:pPr>
        <w:pStyle w:val="Heading3"/>
        <w:numPr>
          <w:ilvl w:val="2"/>
          <w:numId w:val="1"/>
        </w:numPr>
        <w:rPr/>
      </w:pPr>
      <w:bookmarkStart w:id="2091" w:name="__RefHeading___Toc2636065_211673320"/>
      <w:bookmarkStart w:id="2092" w:name="_Toc950"/>
      <w:bookmarkEnd w:id="2091"/>
      <w:r>
        <w:rPr/>
        <w:t>936</w:t>
      </w:r>
      <w:r>
        <w:rPr>
          <w:rtl w:val="true"/>
        </w:rPr>
        <w:t xml:space="preserve"> </w:t>
      </w:r>
      <w:r>
        <w:rPr>
          <w:rtl w:val="true"/>
        </w:rPr>
        <w:t>غایةُ السّابِقِینَ‌</w:t>
      </w:r>
      <w:bookmarkEnd w:id="2092"/>
    </w:p>
    <w:p>
      <w:pPr>
        <w:pStyle w:val="BookText"/>
        <w:rPr/>
      </w:pPr>
      <w:r>
        <w:rPr>
          <w:rFonts w:ascii="IRNazanin" w:hAnsi="IRNazanin" w:eastAsia="IRNazanin"/>
          <w:color w:val="111111"/>
          <w:sz w:val="28"/>
          <w:sz w:val="28"/>
          <w:szCs w:val="28"/>
          <w:rtl w:val="true"/>
          <w:lang w:bidi="fa-IR"/>
        </w:rPr>
        <w:t>نهایت هدف و آرزوی همه 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 أَنَا یعْسُوبُ الْمُؤْمِنِینَ وَغایةُ 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از من قبل از اینکه مرا از دست بدهید، من پیشوای مؤمنان و جلودار و نهایت هدف سابقان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الْأَعْرافِ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093" w:name="__RefHeading___Toc2636067_211673320"/>
      <w:bookmarkStart w:id="2094" w:name="_Toc951"/>
      <w:bookmarkEnd w:id="2093"/>
      <w:r>
        <w:rPr/>
        <w:t>937</w:t>
      </w:r>
      <w:r>
        <w:rPr>
          <w:rtl w:val="true"/>
        </w:rPr>
        <w:t xml:space="preserve"> </w:t>
      </w:r>
      <w:r>
        <w:rPr>
          <w:rtl w:val="true"/>
        </w:rPr>
        <w:t>الْفُراتُ الزّاخِرُ</w:t>
      </w:r>
      <w:bookmarkEnd w:id="2094"/>
    </w:p>
    <w:p>
      <w:pPr>
        <w:pStyle w:val="BookText"/>
        <w:rPr/>
      </w:pPr>
      <w:r>
        <w:rPr>
          <w:rFonts w:ascii="IRNazanin" w:hAnsi="IRNazanin" w:eastAsia="IRNazanin"/>
          <w:color w:val="111111"/>
          <w:sz w:val="28"/>
          <w:sz w:val="28"/>
          <w:szCs w:val="28"/>
          <w:rtl w:val="true"/>
          <w:lang w:bidi="fa-IR"/>
        </w:rPr>
        <w:t>چشمه سرشار مثل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بیانی فرموده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الْقَمَرُ الزّاهِرُ بِالْعِلْمِ الَّذِی عَلَّمَنِی رَبِّی، وَالْفُراتُ الزّاخِرُ أَشْبَهْتُ مِنَ الْقَمَرِ نُورَهُ وَبَهائَهُ وَمِنَ الْفُراتِ بَذْلَهُ وَسَخائَهُ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2"/>
      </w:r>
      <w:bookmarkStart w:id="2095" w:name="pg310_660"/>
    </w:p>
    <w:p>
      <w:pPr>
        <w:pStyle w:val="BookText"/>
        <w:rPr/>
      </w:pPr>
      <w:bookmarkEnd w:id="2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 درخشنده به علمی‌ام که پروردگارم بدان آموخته، من چشمه سرشار هستم، شباهت من به ماه، در نور و جمال آن، و شباهتم به فرات، از جهت بخشش و سخاوت آن است</w:t>
      </w:r>
      <w:r>
        <w:rPr>
          <w:rFonts w:eastAsia="IRNazanin" w:cs="IRNazanin"/>
          <w:color w:val="111111"/>
          <w:sz w:val="28"/>
          <w:szCs w:val="28"/>
          <w:rtl w:val="true"/>
          <w:lang w:bidi="fa-IR"/>
        </w:rPr>
        <w:t>».</w:t>
      </w:r>
    </w:p>
    <w:p>
      <w:pPr>
        <w:pStyle w:val="Heading3"/>
        <w:numPr>
          <w:ilvl w:val="2"/>
          <w:numId w:val="1"/>
        </w:numPr>
        <w:rPr/>
      </w:pPr>
      <w:bookmarkStart w:id="2096" w:name="__RefHeading___Toc2636069_211673320"/>
      <w:bookmarkStart w:id="2097" w:name="_Toc952"/>
      <w:bookmarkEnd w:id="2096"/>
      <w:r>
        <w:rPr/>
        <w:t>938</w:t>
      </w:r>
      <w:r>
        <w:rPr>
          <w:rtl w:val="true"/>
        </w:rPr>
        <w:t xml:space="preserve"> </w:t>
      </w:r>
      <w:r>
        <w:rPr>
          <w:rtl w:val="true"/>
        </w:rPr>
        <w:t>الْفُسْطاطُ</w:t>
      </w:r>
      <w:bookmarkEnd w:id="2097"/>
    </w:p>
    <w:p>
      <w:pPr>
        <w:pStyle w:val="BookText"/>
        <w:rPr/>
      </w:pPr>
      <w:r>
        <w:rPr>
          <w:rFonts w:ascii="IRNazanin" w:hAnsi="IRNazanin" w:eastAsia="IRNazanin"/>
          <w:color w:val="111111"/>
          <w:sz w:val="28"/>
          <w:sz w:val="28"/>
          <w:szCs w:val="28"/>
          <w:rtl w:val="true"/>
          <w:lang w:bidi="fa-IR"/>
        </w:rPr>
        <w:t>خیمه و 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098" w:name="__RefHeading___Toc2636071_211673320"/>
      <w:bookmarkStart w:id="2099" w:name="_Toc953"/>
      <w:bookmarkEnd w:id="2098"/>
      <w:r>
        <w:rPr/>
        <w:t>939</w:t>
      </w:r>
      <w:r>
        <w:rPr>
          <w:rtl w:val="true"/>
        </w:rPr>
        <w:t xml:space="preserve"> </w:t>
      </w:r>
      <w:r>
        <w:rPr>
          <w:rtl w:val="true"/>
        </w:rPr>
        <w:t>فَقَأَ عَینَ الْفِتْنَةِ</w:t>
      </w:r>
      <w:bookmarkEnd w:id="2099"/>
    </w:p>
    <w:p>
      <w:pPr>
        <w:pStyle w:val="BookText"/>
        <w:rPr/>
      </w:pPr>
      <w:r>
        <w:rPr>
          <w:rFonts w:ascii="IRNazanin" w:hAnsi="IRNazanin" w:eastAsia="IRNazanin"/>
          <w:color w:val="111111"/>
          <w:sz w:val="28"/>
          <w:sz w:val="28"/>
          <w:szCs w:val="28"/>
          <w:rtl w:val="true"/>
          <w:lang w:bidi="fa-IR"/>
        </w:rPr>
        <w:t>چشم فتنه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ابتدای یکی از خطبه‌ها بعد از جنگ با خوارج نهروان در مورد ویژگی‌های خود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فَقَأْتُ عَینَ الْفِتْنَةِ وَلَمْ یکُنْ لِیجْتَرِئَ عَلَیها أَحَدٌ غَیرِی بَعْدَ أَنْ ماجَ غَیهَبُها وَاشْتَدَّ کَلَبُها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درآوردم و جز من کسی جرأت چنین کاری نداشت، آن‌گاه که امواج سیاهی‌ها بالا گرفت و به آخرین درجه شدت خود رسید</w:t>
      </w:r>
      <w:r>
        <w:rPr>
          <w:rFonts w:eastAsia="IRNazanin" w:cs="IRNazanin"/>
          <w:color w:val="111111"/>
          <w:sz w:val="28"/>
          <w:szCs w:val="28"/>
          <w:rtl w:val="true"/>
          <w:lang w:bidi="fa-IR"/>
        </w:rPr>
        <w:t>».</w:t>
      </w:r>
    </w:p>
    <w:p>
      <w:pPr>
        <w:pStyle w:val="Heading3"/>
        <w:numPr>
          <w:ilvl w:val="2"/>
          <w:numId w:val="1"/>
        </w:numPr>
        <w:rPr/>
      </w:pPr>
      <w:bookmarkStart w:id="2100" w:name="__RefHeading___Toc2636073_211673320"/>
      <w:bookmarkStart w:id="2101" w:name="_Toc954"/>
      <w:bookmarkEnd w:id="2100"/>
      <w:r>
        <w:rPr/>
        <w:t>940</w:t>
      </w:r>
      <w:r>
        <w:rPr>
          <w:rtl w:val="true"/>
        </w:rPr>
        <w:t xml:space="preserve"> </w:t>
      </w:r>
      <w:r>
        <w:rPr>
          <w:rtl w:val="true"/>
        </w:rPr>
        <w:t>فِیهِ یرْتابُ الْمُبْطِلُونَ‌</w:t>
      </w:r>
      <w:bookmarkEnd w:id="2101"/>
    </w:p>
    <w:p>
      <w:pPr>
        <w:pStyle w:val="BookText"/>
        <w:rPr/>
      </w:pPr>
      <w:r>
        <w:rPr>
          <w:rFonts w:ascii="IRNazanin" w:hAnsi="IRNazanin" w:eastAsia="IRNazanin"/>
          <w:color w:val="111111"/>
          <w:sz w:val="28"/>
          <w:sz w:val="28"/>
          <w:szCs w:val="28"/>
          <w:rtl w:val="true"/>
          <w:lang w:bidi="fa-IR"/>
        </w:rPr>
        <w:t>از امیر مؤمنان‌علیه السلام نقل شده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یرْتابُ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باطل‌گرایان در من شک و تردید می‌کنند</w:t>
      </w:r>
      <w:r>
        <w:rPr>
          <w:rFonts w:eastAsia="IRNazanin" w:cs="IRNazanin"/>
          <w:color w:val="111111"/>
          <w:sz w:val="28"/>
          <w:szCs w:val="28"/>
          <w:rtl w:val="true"/>
          <w:lang w:bidi="fa-IR"/>
        </w:rPr>
        <w:t>».</w:t>
      </w:r>
    </w:p>
    <w:p>
      <w:pPr>
        <w:pStyle w:val="Heading3"/>
        <w:numPr>
          <w:ilvl w:val="2"/>
          <w:numId w:val="1"/>
        </w:numPr>
        <w:rPr/>
      </w:pPr>
      <w:bookmarkStart w:id="2102" w:name="__RefHeading___Toc2636075_211673320"/>
      <w:bookmarkStart w:id="2103" w:name="_Toc955"/>
      <w:bookmarkEnd w:id="2102"/>
      <w:r>
        <w:rPr/>
        <w:t>941</w:t>
      </w:r>
      <w:r>
        <w:rPr>
          <w:rtl w:val="true"/>
        </w:rPr>
        <w:t xml:space="preserve"> </w:t>
      </w:r>
      <w:r>
        <w:rPr>
          <w:rtl w:val="true"/>
        </w:rPr>
        <w:t>قابِضُ الْأَرْواحِ‌</w:t>
      </w:r>
      <w:bookmarkEnd w:id="2103"/>
    </w:p>
    <w:p>
      <w:pPr>
        <w:pStyle w:val="BookText"/>
        <w:rPr/>
      </w:pPr>
      <w:r>
        <w:rPr>
          <w:rFonts w:ascii="IRNazanin" w:hAnsi="IRNazanin" w:eastAsia="IRNazanin"/>
          <w:color w:val="111111"/>
          <w:sz w:val="28"/>
          <w:sz w:val="28"/>
          <w:szCs w:val="28"/>
          <w:rtl w:val="true"/>
          <w:lang w:bidi="fa-IR"/>
        </w:rPr>
        <w:t>ارواح را قبض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بیانی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قابِضُ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قبض کننده روح‌ها و جان‌ها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 را به قتل می‌رسانم و سبب قبض روح آنان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این‌است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روح‌آنان حاضر می‌شوم و به اجازه من قبض روح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حقیقتاً قابض الارواح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نظر وسط را بهتر می‌دانند به اینکه قبض ارواح با حضور و اذن آن حضرت انجام می‌شود</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2104" w:name="__RefHeading___Toc2636077_211673320"/>
      <w:bookmarkStart w:id="2105" w:name="_Toc956"/>
      <w:bookmarkEnd w:id="2104"/>
      <w:r>
        <w:rPr/>
        <w:t>942</w:t>
      </w:r>
      <w:r>
        <w:rPr>
          <w:rtl w:val="true"/>
        </w:rPr>
        <w:t xml:space="preserve"> </w:t>
      </w:r>
      <w:r>
        <w:rPr>
          <w:rtl w:val="true"/>
        </w:rPr>
        <w:t>قاتِلُ الْأَقْرانِ‌</w:t>
      </w:r>
      <w:bookmarkEnd w:id="2105"/>
    </w:p>
    <w:p>
      <w:pPr>
        <w:pStyle w:val="BookText"/>
        <w:rPr/>
      </w:pPr>
      <w:r>
        <w:rPr>
          <w:rFonts w:ascii="IRNazanin" w:hAnsi="IRNazanin" w:eastAsia="IRNazanin"/>
          <w:color w:val="111111"/>
          <w:sz w:val="28"/>
          <w:sz w:val="28"/>
          <w:szCs w:val="28"/>
          <w:rtl w:val="true"/>
          <w:lang w:bidi="fa-IR"/>
        </w:rPr>
        <w:t>در یکی از حکمت‌های امیرمؤمنان‌علیه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الْأَقْرانِ وَمُجَدِّلُ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کننده با پهلوانان و کشنده شجاعان هستم</w:t>
      </w:r>
      <w:r>
        <w:rPr>
          <w:rFonts w:eastAsia="IRNazanin" w:cs="IRNazanin"/>
          <w:color w:val="111111"/>
          <w:sz w:val="28"/>
          <w:szCs w:val="28"/>
          <w:rtl w:val="true"/>
          <w:lang w:bidi="fa-IR"/>
        </w:rPr>
        <w:t>».</w:t>
      </w:r>
    </w:p>
    <w:p>
      <w:pPr>
        <w:pStyle w:val="Heading3"/>
        <w:numPr>
          <w:ilvl w:val="2"/>
          <w:numId w:val="1"/>
        </w:numPr>
        <w:rPr/>
      </w:pPr>
      <w:bookmarkStart w:id="2106" w:name="__RefHeading___Toc2636079_211673320"/>
      <w:bookmarkStart w:id="2107" w:name="_Toc957"/>
      <w:bookmarkEnd w:id="2106"/>
      <w:r>
        <w:rPr/>
        <w:t>943</w:t>
      </w:r>
      <w:r>
        <w:rPr>
          <w:rtl w:val="true"/>
        </w:rPr>
        <w:t xml:space="preserve"> </w:t>
      </w:r>
      <w:r>
        <w:rPr>
          <w:rtl w:val="true"/>
        </w:rPr>
        <w:t>قاتِلُ الْفُرْسانِ‌</w:t>
      </w:r>
      <w:bookmarkEnd w:id="2107"/>
    </w:p>
    <w:p>
      <w:pPr>
        <w:pStyle w:val="BookText"/>
        <w:rPr/>
      </w:pPr>
      <w:r>
        <w:rPr>
          <w:rFonts w:ascii="IRNazanin" w:hAnsi="IRNazanin" w:eastAsia="IRNazanin"/>
          <w:color w:val="111111"/>
          <w:sz w:val="28"/>
          <w:sz w:val="28"/>
          <w:szCs w:val="28"/>
          <w:rtl w:val="true"/>
          <w:lang w:bidi="fa-IR"/>
        </w:rPr>
        <w:t>کسی که شجاعان، جنگجویان و سوارکاران را در میدان جنگ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اللَّهِ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Heading3"/>
        <w:numPr>
          <w:ilvl w:val="2"/>
          <w:numId w:val="1"/>
        </w:numPr>
        <w:rPr/>
      </w:pPr>
      <w:bookmarkStart w:id="2108" w:name="__RefHeading___Toc2636081_211673320"/>
      <w:bookmarkStart w:id="2109" w:name="_Toc958"/>
      <w:bookmarkEnd w:id="2108"/>
      <w:r>
        <w:rPr/>
        <w:t>944</w:t>
      </w:r>
      <w:r>
        <w:rPr>
          <w:rtl w:val="true"/>
        </w:rPr>
        <w:t xml:space="preserve"> </w:t>
      </w:r>
      <w:r>
        <w:rPr>
          <w:rtl w:val="true"/>
        </w:rPr>
        <w:t>قامَ بِالْأَمْرِ حِینَ فَشَلَ الْقَوْمَ‌</w:t>
      </w:r>
      <w:bookmarkEnd w:id="2109"/>
    </w:p>
    <w:p>
      <w:pPr>
        <w:pStyle w:val="BookText"/>
        <w:rPr/>
      </w:pPr>
      <w:r>
        <w:rPr>
          <w:rFonts w:ascii="IRNazanin" w:hAnsi="IRNazanin" w:eastAsia="IRNazanin"/>
          <w:color w:val="111111"/>
          <w:sz w:val="28"/>
          <w:sz w:val="28"/>
          <w:szCs w:val="28"/>
          <w:rtl w:val="true"/>
          <w:lang w:bidi="fa-IR"/>
        </w:rPr>
        <w:t>آن‌گاه که همه مردم از ترس، سست و فشل شدند، او برای امر دین قیام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bookmarkStart w:id="2110" w:name="pg310_661"/>
    </w:p>
    <w:p>
      <w:pPr>
        <w:pStyle w:val="Heading3"/>
        <w:numPr>
          <w:ilvl w:val="2"/>
          <w:numId w:val="1"/>
        </w:numPr>
        <w:rPr/>
      </w:pPr>
      <w:bookmarkStart w:id="2111" w:name="__RefHeading___Toc2636083_211673320"/>
      <w:bookmarkStart w:id="2112" w:name="_Toc959"/>
      <w:bookmarkEnd w:id="2110"/>
      <w:bookmarkEnd w:id="2111"/>
      <w:r>
        <w:rPr/>
        <w:t>945</w:t>
      </w:r>
      <w:r>
        <w:rPr>
          <w:rtl w:val="true"/>
        </w:rPr>
        <w:t xml:space="preserve"> </w:t>
      </w:r>
      <w:r>
        <w:rPr>
          <w:rtl w:val="true"/>
        </w:rPr>
        <w:t>قامِعُ الْأَضْدادِ</w:t>
      </w:r>
      <w:bookmarkEnd w:id="2112"/>
    </w:p>
    <w:p>
      <w:pPr>
        <w:pStyle w:val="BookText"/>
        <w:rPr/>
      </w:pPr>
      <w:r>
        <w:rPr>
          <w:rFonts w:ascii="IRNazanin" w:hAnsi="IRNazanin" w:eastAsia="IRNazanin"/>
          <w:color w:val="111111"/>
          <w:sz w:val="28"/>
          <w:sz w:val="28"/>
          <w:szCs w:val="28"/>
          <w:rtl w:val="true"/>
          <w:lang w:bidi="fa-IR"/>
        </w:rPr>
        <w:t>درهم کوبنده و ریشه‌کن 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الرَّسُولِ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Heading3"/>
        <w:numPr>
          <w:ilvl w:val="2"/>
          <w:numId w:val="1"/>
        </w:numPr>
        <w:rPr/>
      </w:pPr>
      <w:bookmarkStart w:id="2113" w:name="__RefHeading___Toc2636085_211673320"/>
      <w:bookmarkStart w:id="2114" w:name="_Toc960"/>
      <w:bookmarkEnd w:id="2113"/>
      <w:r>
        <w:rPr/>
        <w:t>946</w:t>
      </w:r>
      <w:r>
        <w:rPr>
          <w:rtl w:val="true"/>
        </w:rPr>
        <w:t xml:space="preserve"> </w:t>
      </w:r>
      <w:r>
        <w:rPr>
          <w:rtl w:val="true"/>
        </w:rPr>
        <w:t>الْقُرْآنُ النّاطِقُ‌</w:t>
      </w:r>
      <w:bookmarkEnd w:id="2114"/>
    </w:p>
    <w:p>
      <w:pPr>
        <w:pStyle w:val="BookText"/>
        <w:rPr/>
      </w:pPr>
      <w:r>
        <w:rPr>
          <w:rFonts w:ascii="IRNazanin" w:hAnsi="IRNazanin" w:eastAsia="IRNazanin"/>
          <w:color w:val="111111"/>
          <w:sz w:val="28"/>
          <w:sz w:val="28"/>
          <w:szCs w:val="28"/>
          <w:rtl w:val="true"/>
          <w:lang w:bidi="fa-IR"/>
        </w:rPr>
        <w:t>قرآن سخنگو و تجسّم عینی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در مقابل قرآن صامت؛ یعنی آنچه در اوراق مکتوب و نوشته شده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سپاه معاویه به هنگام شکست، قرآن‌ها را به جهت مکر و حیله، بر سر نیزه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واکنش به این حیله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کَلامُ اللَّهِ النّاطِقُ</w:t>
      </w:r>
      <w:r>
        <w:rPr>
          <w:rFonts w:eastAsia="Amiri" w:cs="Amiri" w:ascii="Amiri" w:hAnsi="Amiri"/>
          <w:color w:val="111111"/>
          <w:sz w:val="28"/>
          <w:szCs w:val="28"/>
          <w:rtl w:val="true"/>
          <w:lang w:bidi="ar-SA"/>
        </w:rPr>
        <w:t>».</w:t>
      </w:r>
      <w:r>
        <w:rPr>
          <w:rStyle w:val="FootnoteAnchor"/>
          <w:rtl w:val="true"/>
        </w:rPr>
        <w:footnoteReference w:id="1149"/>
      </w:r>
    </w:p>
    <w:p>
      <w:pPr>
        <w:pStyle w:val="Heading3"/>
        <w:numPr>
          <w:ilvl w:val="2"/>
          <w:numId w:val="1"/>
        </w:numPr>
        <w:rPr/>
      </w:pPr>
      <w:bookmarkStart w:id="2115" w:name="__RefHeading___Toc2636087_211673320"/>
      <w:bookmarkStart w:id="2116" w:name="_Toc961"/>
      <w:bookmarkEnd w:id="2115"/>
      <w:r>
        <w:rPr/>
        <w:t>947</w:t>
      </w:r>
      <w:r>
        <w:rPr>
          <w:rtl w:val="true"/>
        </w:rPr>
        <w:t xml:space="preserve"> </w:t>
      </w:r>
      <w:r>
        <w:rPr>
          <w:rtl w:val="true"/>
        </w:rPr>
        <w:t>قَرْنُ الْحَدِیدِ</w:t>
      </w:r>
      <w:bookmarkEnd w:id="2116"/>
    </w:p>
    <w:p>
      <w:pPr>
        <w:pStyle w:val="BookText"/>
        <w:rPr/>
      </w:pPr>
      <w:r>
        <w:rPr>
          <w:rFonts w:ascii="IRNazanin" w:hAnsi="IRNazanin" w:eastAsia="IRNazanin"/>
          <w:color w:val="111111"/>
          <w:sz w:val="28"/>
          <w:sz w:val="28"/>
          <w:szCs w:val="28"/>
          <w:rtl w:val="true"/>
          <w:lang w:bidi="fa-IR"/>
        </w:rPr>
        <w:t>شجاع و سخت، همتا و حریف قهرمانان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الْإِیمانِ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Heading3"/>
        <w:numPr>
          <w:ilvl w:val="2"/>
          <w:numId w:val="1"/>
        </w:numPr>
        <w:rPr/>
      </w:pPr>
      <w:bookmarkStart w:id="2117" w:name="__RefHeading___Toc2636089_211673320"/>
      <w:bookmarkStart w:id="2118" w:name="_Toc962"/>
      <w:bookmarkEnd w:id="2117"/>
      <w:r>
        <w:rPr/>
        <w:t>948</w:t>
      </w:r>
      <w:r>
        <w:rPr>
          <w:rtl w:val="true"/>
        </w:rPr>
        <w:t xml:space="preserve"> </w:t>
      </w:r>
      <w:r>
        <w:rPr>
          <w:rtl w:val="true"/>
        </w:rPr>
        <w:t>الْقَسْوَرُ</w:t>
      </w:r>
      <w:bookmarkEnd w:id="2118"/>
    </w:p>
    <w:p>
      <w:pPr>
        <w:pStyle w:val="BookText"/>
        <w:rPr/>
      </w:pPr>
      <w:r>
        <w:rPr>
          <w:rFonts w:ascii="IRNazanin" w:hAnsi="IRNazanin" w:eastAsia="IRNazanin"/>
          <w:color w:val="111111"/>
          <w:sz w:val="28"/>
          <w:sz w:val="28"/>
          <w:szCs w:val="28"/>
          <w:rtl w:val="true"/>
          <w:lang w:bidi="fa-IR"/>
        </w:rPr>
        <w:t>اسد و مرد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به یکی از اصحابش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أَنِّی اللَّیثُ وَأَنِّی الضَّرْغامُ وَالْقَسْوَرُ وَالْحَیدَرُ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مگرنمی‌دانی من لیث، ضرغام و قسور و حیدر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مرد شجاع و دلاور است</w:t>
      </w:r>
      <w:r>
        <w:rPr>
          <w:rFonts w:eastAsia="IRNazanin" w:cs="IRNazanin"/>
          <w:color w:val="111111"/>
          <w:sz w:val="28"/>
          <w:szCs w:val="28"/>
          <w:rtl w:val="true"/>
          <w:lang w:bidi="fa-IR"/>
        </w:rPr>
        <w:t>)».</w:t>
      </w:r>
    </w:p>
    <w:p>
      <w:pPr>
        <w:pStyle w:val="Heading3"/>
        <w:numPr>
          <w:ilvl w:val="2"/>
          <w:numId w:val="1"/>
        </w:numPr>
        <w:rPr/>
      </w:pPr>
      <w:bookmarkStart w:id="2119" w:name="__RefHeading___Toc2636091_211673320"/>
      <w:bookmarkStart w:id="2120" w:name="_Toc963"/>
      <w:bookmarkEnd w:id="2119"/>
      <w:r>
        <w:rPr/>
        <w:t>949</w:t>
      </w:r>
      <w:r>
        <w:rPr>
          <w:rtl w:val="true"/>
        </w:rPr>
        <w:t xml:space="preserve"> </w:t>
      </w:r>
      <w:r>
        <w:rPr>
          <w:rtl w:val="true"/>
        </w:rPr>
        <w:t>قَسِیمُ اللَّهِ‌</w:t>
      </w:r>
      <w:bookmarkEnd w:id="2120"/>
    </w:p>
    <w:p>
      <w:pPr>
        <w:pStyle w:val="BookText"/>
        <w:rPr/>
      </w:pPr>
      <w:r>
        <w:rPr>
          <w:rFonts w:ascii="IRNazanin" w:hAnsi="IRNazanin" w:eastAsia="IRNazanin"/>
          <w:color w:val="111111"/>
          <w:sz w:val="28"/>
          <w:sz w:val="28"/>
          <w:szCs w:val="28"/>
          <w:rtl w:val="true"/>
          <w:lang w:bidi="fa-IR"/>
        </w:rPr>
        <w:t>از فرمایشات امیرمؤمنان‌علیه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قَسِیمُ اللَّهِ بَینَ الْجَنَّةِ وَالنّارِ لا یدْخُلُهُما داخِلٌ إِلّا عَلی أَحَدِ 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تقسیم‌کننده بهشت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آنها نمی‌شود، مگر بریکی ازدو تقسیم من</w:t>
      </w:r>
      <w:r>
        <w:rPr>
          <w:rFonts w:eastAsia="IRNazanin" w:cs="IRNazanin"/>
          <w:color w:val="111111"/>
          <w:sz w:val="28"/>
          <w:szCs w:val="28"/>
          <w:rtl w:val="true"/>
          <w:lang w:bidi="fa-IR"/>
        </w:rPr>
        <w:t>».</w:t>
      </w:r>
    </w:p>
    <w:p>
      <w:pPr>
        <w:pStyle w:val="Heading3"/>
        <w:numPr>
          <w:ilvl w:val="2"/>
          <w:numId w:val="1"/>
        </w:numPr>
        <w:rPr/>
      </w:pPr>
      <w:bookmarkStart w:id="2121" w:name="__RefHeading___Toc2636093_211673320"/>
      <w:bookmarkStart w:id="2122" w:name="_Toc964"/>
      <w:bookmarkEnd w:id="2121"/>
      <w:r>
        <w:rPr/>
        <w:t>950</w:t>
      </w:r>
      <w:r>
        <w:rPr>
          <w:rtl w:val="true"/>
        </w:rPr>
        <w:t xml:space="preserve"> </w:t>
      </w:r>
      <w:r>
        <w:rPr>
          <w:rtl w:val="true"/>
        </w:rPr>
        <w:t>الْقَضَمُ‌</w:t>
      </w:r>
      <w:bookmarkEnd w:id="2122"/>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مشرکان‌قریش کودکان را اجیر کرده بودند تا پیامبر را سنگ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متوجه شد، پس روز بعد همراه رسول خداصلی الله علیه وآله حرکت کرد و هرکه به پیامبر سنگ می‌زد، امام علی‌علیه السلام هم دفاع و تلافی می‌نمود، همه بچه‌ها گریان به خانه برگشتند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قَضَمْنا عَلِی، قَضَمْنا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امیرمؤمنان‌علیه السلام به طلحه عبدری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الْقَضَمُ، أَنَا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قضم، علی فرزند ابوطالب هستم</w:t>
      </w:r>
      <w:r>
        <w:rPr>
          <w:rFonts w:eastAsia="IRNazanin" w:cs="IRNazanin"/>
          <w:color w:val="111111"/>
          <w:sz w:val="28"/>
          <w:szCs w:val="28"/>
          <w:rtl w:val="true"/>
          <w:lang w:bidi="fa-IR"/>
        </w:rPr>
        <w:t>».</w:t>
      </w:r>
    </w:p>
    <w:p>
      <w:pPr>
        <w:pStyle w:val="Heading3"/>
        <w:numPr>
          <w:ilvl w:val="2"/>
          <w:numId w:val="1"/>
        </w:numPr>
        <w:rPr/>
      </w:pPr>
      <w:bookmarkStart w:id="2123" w:name="__RefHeading___Toc2636095_211673320"/>
      <w:bookmarkStart w:id="2124" w:name="_Toc965"/>
      <w:bookmarkEnd w:id="2123"/>
      <w:r>
        <w:rPr/>
        <w:t>951</w:t>
      </w:r>
      <w:r>
        <w:rPr>
          <w:rtl w:val="true"/>
        </w:rPr>
        <w:t xml:space="preserve"> </w:t>
      </w:r>
      <w:r>
        <w:rPr>
          <w:rtl w:val="true"/>
        </w:rPr>
        <w:t>قَلْبُ اللَّهِ‌</w:t>
      </w:r>
      <w:bookmarkEnd w:id="2124"/>
    </w:p>
    <w:p>
      <w:pPr>
        <w:pStyle w:val="BookText"/>
        <w:rPr/>
      </w:pPr>
      <w:r>
        <w:rPr>
          <w:rFonts w:ascii="IRNazanin" w:hAnsi="IRNazanin" w:eastAsia="IRNazanin"/>
          <w:color w:val="111111"/>
          <w:sz w:val="28"/>
          <w:sz w:val="28"/>
          <w:szCs w:val="28"/>
          <w:rtl w:val="true"/>
          <w:lang w:bidi="fa-IR"/>
        </w:rPr>
        <w:t>امیرمؤمنان‌علیه السلام در معرفی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وَأَنَا قَلْبُ اللَّهِ الْواعِی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خدایم، من قلب حفظ شده خدایم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واعی؛ یعنی خدای تعالی آن‌را برای علم خویش برگزیده و گنجینه علم خود قرار داده و برای طاعت خود معین فرموده است</w:t>
      </w:r>
      <w:r>
        <w:rPr>
          <w:rFonts w:eastAsia="IRNazanin" w:cs="IRNazanin"/>
          <w:color w:val="111111"/>
          <w:sz w:val="28"/>
          <w:szCs w:val="28"/>
          <w:rtl w:val="true"/>
          <w:lang w:bidi="fa-IR"/>
        </w:rPr>
        <w:t xml:space="preserve">. </w:t>
      </w:r>
      <w:bookmarkStart w:id="2125" w:name="pg310_662"/>
    </w:p>
    <w:p>
      <w:pPr>
        <w:pStyle w:val="BookText"/>
        <w:rPr/>
      </w:pPr>
      <w:bookmarkEnd w:id="2125"/>
      <w:r>
        <w:rPr>
          <w:rFonts w:ascii="Amiri" w:hAnsi="Amiri" w:eastAsia="Amiri" w:cs="Amiri"/>
          <w:color w:val="111111"/>
          <w:sz w:val="28"/>
          <w:sz w:val="28"/>
          <w:szCs w:val="28"/>
          <w:rtl w:val="true"/>
          <w:lang w:bidi="ar-SA"/>
        </w:rPr>
        <w:t>قلب اللَّه نیز مثل عبد اللَّه است</w:t>
      </w:r>
      <w:r>
        <w:rPr>
          <w:rFonts w:eastAsia="Amiri" w:cs="Amiri" w:ascii="Amiri" w:hAnsi="Amiri"/>
          <w:color w:val="111111"/>
          <w:sz w:val="28"/>
          <w:szCs w:val="28"/>
          <w:rtl w:val="true"/>
          <w:lang w:bidi="ar-SA"/>
        </w:rPr>
        <w:t>.</w:t>
      </w:r>
      <w:r>
        <w:rPr>
          <w:rStyle w:val="FootnoteAnchor"/>
          <w:rtl w:val="true"/>
        </w:rPr>
        <w:footnoteReference w:id="1155"/>
      </w:r>
    </w:p>
    <w:p>
      <w:pPr>
        <w:pStyle w:val="Heading3"/>
        <w:numPr>
          <w:ilvl w:val="2"/>
          <w:numId w:val="1"/>
        </w:numPr>
        <w:rPr/>
      </w:pPr>
      <w:bookmarkStart w:id="2126" w:name="__RefHeading___Toc2636097_211673320"/>
      <w:bookmarkStart w:id="2127" w:name="_Toc966"/>
      <w:bookmarkEnd w:id="2126"/>
      <w:r>
        <w:rPr/>
        <w:t>952</w:t>
      </w:r>
      <w:r>
        <w:rPr>
          <w:rtl w:val="true"/>
        </w:rPr>
        <w:t xml:space="preserve"> </w:t>
      </w:r>
      <w:r>
        <w:rPr>
          <w:rtl w:val="true"/>
        </w:rPr>
        <w:t>الْقَمَرُ الزّاهِرُ</w:t>
      </w:r>
      <w:bookmarkEnd w:id="2127"/>
    </w:p>
    <w:p>
      <w:pPr>
        <w:pStyle w:val="BookText"/>
        <w:rPr/>
      </w:pPr>
      <w:r>
        <w:rPr>
          <w:rFonts w:ascii="IRNazanin" w:hAnsi="IRNazanin" w:eastAsia="IRNazanin"/>
          <w:color w:val="111111"/>
          <w:sz w:val="28"/>
          <w:sz w:val="28"/>
          <w:szCs w:val="28"/>
          <w:rtl w:val="true"/>
          <w:lang w:bidi="fa-IR"/>
        </w:rPr>
        <w:t>ماه درخشنده و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الْقَمَرُ الزّاهِرُ بِالْعِلْمِ الَّذِی عَلَّمَنِی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ماه درخشنده‌ام به وسیله علمی که خدای تعالی آن را به من آموخته است</w:t>
      </w:r>
      <w:r>
        <w:rPr>
          <w:rFonts w:eastAsia="IRNazanin" w:cs="IRNazanin"/>
          <w:color w:val="111111"/>
          <w:sz w:val="28"/>
          <w:szCs w:val="28"/>
          <w:rtl w:val="true"/>
          <w:lang w:bidi="fa-IR"/>
        </w:rPr>
        <w:t>».</w:t>
      </w:r>
    </w:p>
    <w:p>
      <w:pPr>
        <w:pStyle w:val="Heading3"/>
        <w:numPr>
          <w:ilvl w:val="2"/>
          <w:numId w:val="1"/>
        </w:numPr>
        <w:rPr/>
      </w:pPr>
      <w:bookmarkStart w:id="2128" w:name="__RefHeading___Toc2636099_211673320"/>
      <w:bookmarkStart w:id="2129" w:name="_Toc967"/>
      <w:bookmarkEnd w:id="2128"/>
      <w:r>
        <w:rPr/>
        <w:t>953</w:t>
      </w:r>
      <w:r>
        <w:rPr>
          <w:rtl w:val="true"/>
        </w:rPr>
        <w:t xml:space="preserve"> </w:t>
      </w:r>
      <w:r>
        <w:rPr>
          <w:rtl w:val="true"/>
        </w:rPr>
        <w:t>کابُّ الدُّنْیا</w:t>
      </w:r>
      <w:bookmarkEnd w:id="2129"/>
    </w:p>
    <w:p>
      <w:pPr>
        <w:pStyle w:val="BookText"/>
        <w:rPr/>
      </w:pPr>
      <w:r>
        <w:rPr>
          <w:rFonts w:ascii="IRNazanin" w:hAnsi="IRNazanin" w:eastAsia="IRNazanin"/>
          <w:color w:val="111111"/>
          <w:sz w:val="28"/>
          <w:sz w:val="28"/>
          <w:szCs w:val="28"/>
          <w:rtl w:val="true"/>
          <w:lang w:bidi="fa-IR"/>
        </w:rPr>
        <w:t>کوبنده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این بیان را در مذمّت دنیا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کابُّ الدُّنْیا لِوَجْهِها وَقادِرُها بِقَدَرِها وَناظِرُها بِعَینِها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را بر زمین کوبیده و چهره‌اش را به خاک مالیده‌ام و بیش از آنچه ارزش دارد بهایش نداده‌ام، با دیده سزاوار خودش نگریسته‌ام</w:t>
      </w:r>
      <w:r>
        <w:rPr>
          <w:rFonts w:eastAsia="IRNazanin" w:cs="IRNazanin"/>
          <w:color w:val="111111"/>
          <w:sz w:val="28"/>
          <w:szCs w:val="28"/>
          <w:rtl w:val="true"/>
          <w:lang w:bidi="fa-IR"/>
        </w:rPr>
        <w:t>».</w:t>
      </w:r>
    </w:p>
    <w:p>
      <w:pPr>
        <w:pStyle w:val="Heading3"/>
        <w:numPr>
          <w:ilvl w:val="2"/>
          <w:numId w:val="1"/>
        </w:numPr>
        <w:rPr/>
      </w:pPr>
      <w:bookmarkStart w:id="2130" w:name="__RefHeading___Toc2636101_211673320"/>
      <w:bookmarkStart w:id="2131" w:name="_Toc968"/>
      <w:bookmarkEnd w:id="2130"/>
      <w:r>
        <w:rPr/>
        <w:t>954</w:t>
      </w:r>
      <w:r>
        <w:rPr>
          <w:rtl w:val="true"/>
        </w:rPr>
        <w:t xml:space="preserve"> </w:t>
      </w:r>
      <w:r>
        <w:rPr>
          <w:rtl w:val="true"/>
        </w:rPr>
        <w:t>کاسِرُ الْأَصْنامِ‌</w:t>
      </w:r>
      <w:bookmarkEnd w:id="2131"/>
    </w:p>
    <w:p>
      <w:pPr>
        <w:pStyle w:val="BookText"/>
        <w:rPr/>
      </w:pPr>
      <w:r>
        <w:rPr>
          <w:rFonts w:ascii="IRNazanin" w:hAnsi="IRNazanin" w:eastAsia="IRNazanin"/>
          <w:color w:val="111111"/>
          <w:sz w:val="28"/>
          <w:sz w:val="28"/>
          <w:szCs w:val="28"/>
          <w:rtl w:val="true"/>
          <w:lang w:bidi="fa-IR"/>
        </w:rPr>
        <w:t>بت شکن، درهم کوبنده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الرَّسُولِ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Heading3"/>
        <w:numPr>
          <w:ilvl w:val="2"/>
          <w:numId w:val="1"/>
        </w:numPr>
        <w:rPr/>
      </w:pPr>
      <w:bookmarkStart w:id="2132" w:name="__RefHeading___Toc2636103_211673320"/>
      <w:bookmarkStart w:id="2133" w:name="_Toc969"/>
      <w:bookmarkEnd w:id="2132"/>
      <w:r>
        <w:rPr/>
        <w:t>955</w:t>
      </w:r>
      <w:r>
        <w:rPr>
          <w:rtl w:val="true"/>
        </w:rPr>
        <w:t xml:space="preserve"> </w:t>
      </w:r>
      <w:r>
        <w:rPr>
          <w:rtl w:val="true"/>
        </w:rPr>
        <w:t>کاسِرُ النَّواجِمِ‌</w:t>
      </w:r>
      <w:bookmarkEnd w:id="2133"/>
    </w:p>
    <w:p>
      <w:pPr>
        <w:pStyle w:val="BookText"/>
        <w:rPr/>
      </w:pPr>
      <w:r>
        <w:rPr>
          <w:rFonts w:ascii="IRNazanin" w:hAnsi="IRNazanin" w:eastAsia="IRNazanin"/>
          <w:color w:val="111111"/>
          <w:sz w:val="28"/>
          <w:sz w:val="28"/>
          <w:szCs w:val="28"/>
          <w:rtl w:val="true"/>
          <w:lang w:bidi="fa-IR"/>
        </w:rPr>
        <w:t>درهم شکننده شجاعان و نام‌آوران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قهرمان قهرمانان، در توصیف شجاعت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وَضَعْتُ فِی الصِّغَرِ بِکَلاکِلِ الْعَرَبِ، وَکَسَرْتُ نَواجِمَ قُرُونِ رَبِیعَةٍ وَمُضَرٍ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خردسالی، بزرگان عرب را به خاک افکندم، و شجاعان دو قبیله معروف ربیعه و مضر را درهم شکستم</w:t>
      </w:r>
      <w:r>
        <w:rPr>
          <w:rFonts w:eastAsia="IRNazanin" w:cs="IRNazanin"/>
          <w:color w:val="111111"/>
          <w:sz w:val="28"/>
          <w:szCs w:val="28"/>
          <w:rtl w:val="true"/>
          <w:lang w:bidi="fa-IR"/>
        </w:rPr>
        <w:t>».</w:t>
      </w:r>
    </w:p>
    <w:p>
      <w:pPr>
        <w:pStyle w:val="Heading3"/>
        <w:numPr>
          <w:ilvl w:val="2"/>
          <w:numId w:val="1"/>
        </w:numPr>
        <w:rPr/>
      </w:pPr>
      <w:bookmarkStart w:id="2134" w:name="__RefHeading___Toc2636105_211673320"/>
      <w:bookmarkStart w:id="2135" w:name="_Toc970"/>
      <w:bookmarkEnd w:id="2134"/>
      <w:r>
        <w:rPr/>
        <w:t>956</w:t>
      </w:r>
      <w:r>
        <w:rPr>
          <w:rtl w:val="true"/>
        </w:rPr>
        <w:t xml:space="preserve"> </w:t>
      </w:r>
      <w:r>
        <w:rPr>
          <w:rtl w:val="true"/>
        </w:rPr>
        <w:t>کَالْجَبَلِ‌</w:t>
      </w:r>
      <w:bookmarkEnd w:id="2135"/>
    </w:p>
    <w:p>
      <w:pPr>
        <w:pStyle w:val="BookText"/>
        <w:rPr/>
      </w:pPr>
      <w:r>
        <w:rPr>
          <w:rFonts w:ascii="IRNazanin" w:hAnsi="IRNazanin" w:eastAsia="IRNazanin"/>
          <w:color w:val="111111"/>
          <w:sz w:val="28"/>
          <w:sz w:val="28"/>
          <w:szCs w:val="28"/>
          <w:rtl w:val="true"/>
          <w:lang w:bidi="fa-IR"/>
        </w:rPr>
        <w:t>در روایات نقل شده که امامان معصوم‌علیهم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مانند کوه استوار باشد که هیچ بادی آنان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نیز از همه استوارتر و راسخ‌تر است، چنان‌که در زیارت مربوطه آن حضرت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کَالْجَبَلِ لا تُحَرِّکُهُ الْعَواصِفُ، وَلا تُزِیلُهُ الْقَواصِفُ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مانند کوه استوار بودی که هیچ تندبادی تو را حرکت نمی‌دهد و هیچ طوفانی آن را تکان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2136" w:name="__RefHeading___Toc2636107_211673320"/>
      <w:bookmarkStart w:id="2137" w:name="_Toc971"/>
      <w:bookmarkEnd w:id="2136"/>
      <w:r>
        <w:rPr/>
        <w:t>957</w:t>
      </w:r>
      <w:r>
        <w:rPr>
          <w:rtl w:val="true"/>
        </w:rPr>
        <w:t xml:space="preserve"> </w:t>
      </w:r>
      <w:r>
        <w:rPr>
          <w:rtl w:val="true"/>
        </w:rPr>
        <w:t>کَلِمَةُ اللَّهِ الْکُبْری‌</w:t>
      </w:r>
      <w:bookmarkEnd w:id="2137"/>
    </w:p>
    <w:p>
      <w:pPr>
        <w:pStyle w:val="BookText"/>
        <w:rPr/>
      </w:pPr>
      <w:r>
        <w:rPr>
          <w:rFonts w:ascii="IRNazanin" w:hAnsi="IRNazanin" w:eastAsia="IRNazanin"/>
          <w:color w:val="111111"/>
          <w:sz w:val="28"/>
          <w:sz w:val="28"/>
          <w:szCs w:val="28"/>
          <w:rtl w:val="true"/>
          <w:lang w:bidi="fa-IR"/>
        </w:rPr>
        <w:t>کلمه؛ یعنی چیزی که برای نشان دادن و بیان داشتن آنچه نهان و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کلمة اللَّه است؛ یعنی خدا برای نشان دادن علوم و معارف و جلالت شأن خود، علی‌علیه السلام را خلق کرده است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امیرالمؤمنین‌علیه السلام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کَلِمَةُ اللَّهِ الْکُبْری ؛</w:t>
      </w:r>
      <w:r>
        <w:rPr>
          <w:rStyle w:val="FootnoteAnchor"/>
          <w:rtl w:val="true"/>
        </w:rPr>
        <w:footnoteReference w:id="116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کلمه برتر الهی هستم</w:t>
      </w:r>
      <w:r>
        <w:rPr>
          <w:rFonts w:eastAsia="IRNazanin" w:cs="IRNazanin"/>
          <w:color w:val="111111"/>
          <w:sz w:val="28"/>
          <w:szCs w:val="28"/>
          <w:rtl w:val="true"/>
          <w:lang w:bidi="fa-IR"/>
        </w:rPr>
        <w:t xml:space="preserve">». </w:t>
      </w:r>
      <w:bookmarkStart w:id="2138" w:name="pg310_663"/>
    </w:p>
    <w:p>
      <w:pPr>
        <w:pStyle w:val="Heading3"/>
        <w:numPr>
          <w:ilvl w:val="2"/>
          <w:numId w:val="1"/>
        </w:numPr>
        <w:rPr/>
      </w:pPr>
      <w:bookmarkStart w:id="2139" w:name="__RefHeading___Toc2636109_211673320"/>
      <w:bookmarkStart w:id="2140" w:name="_Toc972"/>
      <w:bookmarkEnd w:id="2138"/>
      <w:bookmarkEnd w:id="2139"/>
      <w:r>
        <w:rPr/>
        <w:t>958</w:t>
      </w:r>
      <w:r>
        <w:rPr>
          <w:rtl w:val="true"/>
        </w:rPr>
        <w:t xml:space="preserve"> </w:t>
      </w:r>
      <w:r>
        <w:rPr>
          <w:rtl w:val="true"/>
        </w:rPr>
        <w:t>الْکَلِمَةُ الْباقِیةُ</w:t>
      </w:r>
      <w:bookmarkEnd w:id="2140"/>
    </w:p>
    <w:p>
      <w:pPr>
        <w:pStyle w:val="BookText"/>
        <w:rPr/>
      </w:pPr>
      <w:r>
        <w:rPr>
          <w:rFonts w:ascii="IRNazanin" w:hAnsi="IRNazanin" w:eastAsia="IRNazanin"/>
          <w:color w:val="111111"/>
          <w:sz w:val="28"/>
          <w:sz w:val="28"/>
          <w:szCs w:val="28"/>
          <w:rtl w:val="true"/>
          <w:lang w:bidi="fa-IR"/>
        </w:rPr>
        <w:t>از عناوینی است که حضرت به مناسبتی برای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السُّفَراءِ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Heading3"/>
        <w:numPr>
          <w:ilvl w:val="2"/>
          <w:numId w:val="1"/>
        </w:numPr>
        <w:rPr/>
      </w:pPr>
      <w:bookmarkStart w:id="2141" w:name="__RefHeading___Toc2636111_211673320"/>
      <w:bookmarkStart w:id="2142" w:name="_Toc973"/>
      <w:bookmarkEnd w:id="2141"/>
      <w:r>
        <w:rPr/>
        <w:t>959</w:t>
      </w:r>
      <w:r>
        <w:rPr>
          <w:rtl w:val="true"/>
        </w:rPr>
        <w:t xml:space="preserve"> </w:t>
      </w:r>
      <w:r>
        <w:rPr>
          <w:rtl w:val="true"/>
        </w:rPr>
        <w:t>لا یرْقی إِلَیهِ الطَّیرُ</w:t>
      </w:r>
      <w:bookmarkEnd w:id="2142"/>
    </w:p>
    <w:p>
      <w:pPr>
        <w:pStyle w:val="BookText"/>
        <w:rPr/>
      </w:pPr>
      <w:r>
        <w:rPr>
          <w:rFonts w:ascii="IRNazanin" w:hAnsi="IRNazanin" w:eastAsia="IRNazanin"/>
          <w:color w:val="111111"/>
          <w:sz w:val="28"/>
          <w:sz w:val="28"/>
          <w:szCs w:val="28"/>
          <w:rtl w:val="true"/>
          <w:lang w:bidi="fa-IR"/>
        </w:rPr>
        <w:t>آن شخص والامقام و بلند آشیانی که هیچ تیزپروازی را یارای رسیدن به درجه بلند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مورد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وَإِنَّهُ لَیعْلَمُ أَنَّ مَحَلِّی مِنْها مَحَلُّ الْقُطْبِ مِنَ الرَّحا، ینْحَدِرُ عَنِّی السَّیلُ وَلا یرْقی إِلَی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در حالی جامه خلافت را بر تن کرد که می‌دانست من محور و سنگ آسیای خلافت هستم، سیل دانش و فضایل از وجود من سرازیر می‌شود و هیچ بلندپروازی نمی‌تواند به مقام والای من پرواز نماید</w:t>
      </w:r>
      <w:r>
        <w:rPr>
          <w:rFonts w:eastAsia="IRNazanin" w:cs="IRNazanin"/>
          <w:color w:val="111111"/>
          <w:sz w:val="28"/>
          <w:szCs w:val="28"/>
          <w:rtl w:val="true"/>
          <w:lang w:bidi="fa-IR"/>
        </w:rPr>
        <w:t>».</w:t>
      </w:r>
    </w:p>
    <w:p>
      <w:pPr>
        <w:pStyle w:val="Heading3"/>
        <w:numPr>
          <w:ilvl w:val="2"/>
          <w:numId w:val="1"/>
        </w:numPr>
        <w:rPr/>
      </w:pPr>
      <w:bookmarkStart w:id="2143" w:name="__RefHeading___Toc2636113_211673320"/>
      <w:bookmarkStart w:id="2144" w:name="_Toc974"/>
      <w:bookmarkEnd w:id="2143"/>
      <w:r>
        <w:rPr/>
        <w:t>960</w:t>
      </w:r>
      <w:r>
        <w:rPr>
          <w:rtl w:val="true"/>
        </w:rPr>
        <w:t xml:space="preserve"> </w:t>
      </w:r>
      <w:r>
        <w:rPr>
          <w:rtl w:val="true"/>
        </w:rPr>
        <w:t>لِسانُ اللَّهِ‌</w:t>
      </w:r>
      <w:bookmarkEnd w:id="2144"/>
    </w:p>
    <w:p>
      <w:pPr>
        <w:pStyle w:val="BookText"/>
        <w:rPr/>
      </w:pPr>
      <w:r>
        <w:rPr>
          <w:rFonts w:ascii="IRNazanin" w:hAnsi="IRNazanin" w:eastAsia="IRNazanin"/>
          <w:color w:val="111111"/>
          <w:sz w:val="28"/>
          <w:sz w:val="28"/>
          <w:szCs w:val="28"/>
          <w:rtl w:val="true"/>
          <w:lang w:bidi="fa-IR"/>
        </w:rPr>
        <w:t>از فرمایشات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لِسانُ اللَّهِ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زبان گویای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سَیدِی وَمَوْلای أَمِیرِ الْمُؤْمِنِینَ وَلِسانِکَ النّاطِقِ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آقا و سید و مولای من امیرمؤمنان که زبان گویای توست به امر تو</w:t>
      </w:r>
      <w:r>
        <w:rPr>
          <w:rFonts w:eastAsia="IRNazanin" w:cs="IRNazanin"/>
          <w:color w:val="111111"/>
          <w:sz w:val="28"/>
          <w:szCs w:val="28"/>
          <w:rtl w:val="true"/>
          <w:lang w:bidi="fa-IR"/>
        </w:rPr>
        <w:t>».</w:t>
      </w:r>
    </w:p>
    <w:p>
      <w:pPr>
        <w:pStyle w:val="Heading3"/>
        <w:numPr>
          <w:ilvl w:val="2"/>
          <w:numId w:val="1"/>
        </w:numPr>
        <w:rPr/>
      </w:pPr>
      <w:bookmarkStart w:id="2145" w:name="__RefHeading___Toc2636115_211673320"/>
      <w:bookmarkStart w:id="2146" w:name="_Toc975"/>
      <w:bookmarkEnd w:id="2145"/>
      <w:r>
        <w:rPr/>
        <w:t>961</w:t>
      </w:r>
      <w:r>
        <w:rPr>
          <w:rtl w:val="true"/>
        </w:rPr>
        <w:t xml:space="preserve"> </w:t>
      </w:r>
      <w:r>
        <w:rPr>
          <w:rtl w:val="true"/>
        </w:rPr>
        <w:t>اللِّسانُ الصّادِقُ‌</w:t>
      </w:r>
      <w:bookmarkEnd w:id="2146"/>
    </w:p>
    <w:p>
      <w:pPr>
        <w:pStyle w:val="BookText"/>
        <w:rPr/>
      </w:pPr>
      <w:r>
        <w:rPr>
          <w:rFonts w:ascii="IRNazanin" w:hAnsi="IRNazanin" w:eastAsia="IRNazanin"/>
          <w:color w:val="111111"/>
          <w:sz w:val="28"/>
          <w:sz w:val="28"/>
          <w:szCs w:val="28"/>
          <w:rtl w:val="true"/>
          <w:lang w:bidi="fa-IR"/>
        </w:rPr>
        <w:t>زبان راستگو، عنوانی دیگر از کلام مولا علی‌علیه السلام در معرفی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عَینُ اللَّهِ وَلِسانُهُ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بینای خدا و زبان صادق اویم</w:t>
      </w:r>
      <w:r>
        <w:rPr>
          <w:rFonts w:eastAsia="IRNazanin" w:cs="IRNazanin"/>
          <w:color w:val="111111"/>
          <w:sz w:val="28"/>
          <w:szCs w:val="28"/>
          <w:rtl w:val="true"/>
          <w:lang w:bidi="fa-IR"/>
        </w:rPr>
        <w:t>».</w:t>
      </w:r>
    </w:p>
    <w:p>
      <w:pPr>
        <w:pStyle w:val="Heading3"/>
        <w:numPr>
          <w:ilvl w:val="2"/>
          <w:numId w:val="1"/>
        </w:numPr>
        <w:rPr/>
      </w:pPr>
      <w:bookmarkStart w:id="2147" w:name="__RefHeading___Toc2636117_211673320"/>
      <w:bookmarkStart w:id="2148" w:name="_Toc976"/>
      <w:bookmarkEnd w:id="2147"/>
      <w:r>
        <w:rPr/>
        <w:t>962</w:t>
      </w:r>
      <w:r>
        <w:rPr>
          <w:rtl w:val="true"/>
        </w:rPr>
        <w:t xml:space="preserve"> </w:t>
      </w:r>
      <w:r>
        <w:rPr>
          <w:rtl w:val="true"/>
        </w:rPr>
        <w:t>اللِّسانُ الْمُبِینُ‌</w:t>
      </w:r>
      <w:bookmarkEnd w:id="2148"/>
    </w:p>
    <w:p>
      <w:pPr>
        <w:pStyle w:val="BookText"/>
        <w:rPr/>
      </w:pPr>
      <w:r>
        <w:rPr>
          <w:rFonts w:ascii="IRNazanin" w:hAnsi="IRNazanin" w:eastAsia="IRNazanin"/>
          <w:color w:val="111111"/>
          <w:sz w:val="28"/>
          <w:sz w:val="28"/>
          <w:szCs w:val="28"/>
          <w:rtl w:val="true"/>
          <w:lang w:bidi="fa-IR"/>
        </w:rPr>
        <w:t>زبان روشنگر و بیان‌گر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زبان گویای امیرمؤمنان‌علیه السلام است، چنان‌که خود آن حضرت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النَّدی وَحِجابُ الْوَری وَصاحِبُ الدُّنْیا وَحُجَّةُ الْأَنْبِیاءِ وَاللِّسانُ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 بخشنده و حجاب و واسطه‌آفرینش هستم، من اختیاردار دنیا و حجت پیامبران و زبان واضح و گویای حقّ هستم</w:t>
      </w:r>
      <w:r>
        <w:rPr>
          <w:rFonts w:eastAsia="IRNazanin" w:cs="IRNazanin"/>
          <w:color w:val="111111"/>
          <w:sz w:val="28"/>
          <w:szCs w:val="28"/>
          <w:rtl w:val="true"/>
          <w:lang w:bidi="fa-IR"/>
        </w:rPr>
        <w:t>».</w:t>
      </w:r>
    </w:p>
    <w:p>
      <w:pPr>
        <w:pStyle w:val="Heading3"/>
        <w:numPr>
          <w:ilvl w:val="2"/>
          <w:numId w:val="1"/>
        </w:numPr>
        <w:rPr/>
      </w:pPr>
      <w:bookmarkStart w:id="2149" w:name="__RefHeading___Toc2636119_211673320"/>
      <w:bookmarkStart w:id="2150" w:name="_Toc977"/>
      <w:bookmarkEnd w:id="2149"/>
      <w:r>
        <w:rPr/>
        <w:t>963</w:t>
      </w:r>
      <w:r>
        <w:rPr>
          <w:rtl w:val="true"/>
        </w:rPr>
        <w:t xml:space="preserve"> </w:t>
      </w:r>
      <w:r>
        <w:rPr>
          <w:rtl w:val="true"/>
        </w:rPr>
        <w:t>لِسانُ الْمُتَّقِینَ‌</w:t>
      </w:r>
      <w:bookmarkEnd w:id="2150"/>
    </w:p>
    <w:p>
      <w:pPr>
        <w:pStyle w:val="BookText"/>
        <w:rPr/>
      </w:pPr>
      <w:r>
        <w:rPr>
          <w:rFonts w:ascii="IRNazanin" w:hAnsi="IRNazanin" w:eastAsia="IRNazanin"/>
          <w:color w:val="111111"/>
          <w:sz w:val="28"/>
          <w:sz w:val="28"/>
          <w:szCs w:val="28"/>
          <w:rtl w:val="true"/>
          <w:lang w:bidi="fa-IR"/>
        </w:rPr>
        <w:t>زبان گویای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الْأَعْرافِ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2151" w:name="__RefHeading___Toc2636121_211673320"/>
      <w:bookmarkStart w:id="2152" w:name="_Toc978"/>
      <w:bookmarkEnd w:id="2151"/>
      <w:r>
        <w:rPr/>
        <w:t>964</w:t>
      </w:r>
      <w:r>
        <w:rPr>
          <w:rtl w:val="true"/>
        </w:rPr>
        <w:t xml:space="preserve"> </w:t>
      </w:r>
      <w:r>
        <w:rPr>
          <w:rtl w:val="true"/>
        </w:rPr>
        <w:t>لِسانُ النّاطِقِینَ‌</w:t>
      </w:r>
      <w:bookmarkEnd w:id="2152"/>
    </w:p>
    <w:p>
      <w:pPr>
        <w:pStyle w:val="BookText"/>
        <w:rPr/>
      </w:pPr>
      <w:r>
        <w:rPr>
          <w:rFonts w:ascii="IRNazanin" w:hAnsi="IRNazanin" w:eastAsia="IRNazanin"/>
          <w:color w:val="111111"/>
          <w:sz w:val="28"/>
          <w:sz w:val="28"/>
          <w:szCs w:val="28"/>
          <w:rtl w:val="true"/>
          <w:lang w:bidi="fa-IR"/>
        </w:rPr>
        <w:t>امام زبان گویای گویندگان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153" w:name="__RefHeading___Toc2636123_211673320"/>
      <w:bookmarkStart w:id="2154" w:name="_Toc979"/>
      <w:bookmarkEnd w:id="2153"/>
      <w:r>
        <w:rPr/>
        <w:t>965</w:t>
      </w:r>
      <w:r>
        <w:rPr>
          <w:rtl w:val="true"/>
        </w:rPr>
        <w:t xml:space="preserve"> </w:t>
      </w:r>
      <w:r>
        <w:rPr>
          <w:rtl w:val="true"/>
        </w:rPr>
        <w:t>لَمْ یکُنْ فِیهِ مَغْمَزٌ</w:t>
      </w:r>
      <w:bookmarkEnd w:id="2154"/>
    </w:p>
    <w:p>
      <w:pPr>
        <w:pStyle w:val="BookText"/>
        <w:rPr/>
      </w:pPr>
      <w:r>
        <w:rPr>
          <w:rFonts w:ascii="IRNazanin" w:hAnsi="IRNazanin" w:eastAsia="IRNazanin"/>
          <w:color w:val="111111"/>
          <w:sz w:val="28"/>
          <w:sz w:val="28"/>
          <w:szCs w:val="28"/>
          <w:rtl w:val="true"/>
          <w:lang w:bidi="fa-IR"/>
        </w:rPr>
        <w:t>هیچ سخن‌چینی نمی‌تواند در مورد او حرفی بزند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bookmarkStart w:id="2155" w:name="pg310_664"/>
    </w:p>
    <w:p>
      <w:pPr>
        <w:pStyle w:val="Heading3"/>
        <w:numPr>
          <w:ilvl w:val="2"/>
          <w:numId w:val="1"/>
        </w:numPr>
        <w:rPr/>
      </w:pPr>
      <w:bookmarkStart w:id="2156" w:name="__RefHeading___Toc2636125_211673320"/>
      <w:bookmarkStart w:id="2157" w:name="_Toc980"/>
      <w:bookmarkEnd w:id="2155"/>
      <w:bookmarkEnd w:id="2156"/>
      <w:r>
        <w:rPr/>
        <w:t>966</w:t>
      </w:r>
      <w:r>
        <w:rPr>
          <w:rtl w:val="true"/>
        </w:rPr>
        <w:t xml:space="preserve"> </w:t>
      </w:r>
      <w:r>
        <w:rPr>
          <w:rtl w:val="true"/>
        </w:rPr>
        <w:t>لَمْ یکُنْ فِیهِ مَهْمَزٌ</w:t>
      </w:r>
      <w:bookmarkEnd w:id="2157"/>
    </w:p>
    <w:p>
      <w:pPr>
        <w:pStyle w:val="BookText"/>
        <w:rPr/>
      </w:pPr>
      <w:r>
        <w:rPr>
          <w:rFonts w:ascii="IRNazanin" w:hAnsi="IRNazanin" w:eastAsia="IRNazanin"/>
          <w:color w:val="111111"/>
          <w:sz w:val="28"/>
          <w:sz w:val="28"/>
          <w:szCs w:val="28"/>
          <w:rtl w:val="true"/>
          <w:lang w:bidi="fa-IR"/>
        </w:rPr>
        <w:t>هیچ عیب‌جویی نمی‌تواند در او ایرادی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2158" w:name="__RefHeading___Toc2636127_211673320"/>
      <w:bookmarkStart w:id="2159" w:name="_Toc981"/>
      <w:bookmarkEnd w:id="2158"/>
      <w:r>
        <w:rPr/>
        <w:t>967</w:t>
      </w:r>
      <w:r>
        <w:rPr>
          <w:rtl w:val="true"/>
        </w:rPr>
        <w:t xml:space="preserve"> </w:t>
      </w:r>
      <w:r>
        <w:rPr>
          <w:rtl w:val="true"/>
        </w:rPr>
        <w:t>الْمُؤْتَمِنُ‌</w:t>
      </w:r>
      <w:bookmarkEnd w:id="2159"/>
    </w:p>
    <w:p>
      <w:pPr>
        <w:pStyle w:val="BookText"/>
        <w:rPr/>
      </w:pPr>
      <w:r>
        <w:rPr>
          <w:rFonts w:ascii="IRNazanin" w:hAnsi="IRNazanin" w:eastAsia="IRNazanin"/>
          <w:color w:val="111111"/>
          <w:sz w:val="28"/>
          <w:sz w:val="28"/>
          <w:szCs w:val="28"/>
          <w:rtl w:val="true"/>
          <w:lang w:bidi="fa-IR"/>
        </w:rPr>
        <w:t>امین و امانت‌دار و کسی که دیگران او را به امانت‌داری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خازِنُ عِلْمِ اللَّهِ وَأَنَا الْمُؤْتَمِنُ عَلی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گنجینه‌علم، و امانت‌دار اسرار خدا هستم</w:t>
      </w:r>
      <w:r>
        <w:rPr>
          <w:rFonts w:eastAsia="IRNazanin" w:cs="IRNazanin"/>
          <w:color w:val="111111"/>
          <w:sz w:val="28"/>
          <w:szCs w:val="28"/>
          <w:rtl w:val="true"/>
          <w:lang w:bidi="fa-IR"/>
        </w:rPr>
        <w:t>».</w:t>
      </w:r>
    </w:p>
    <w:p>
      <w:pPr>
        <w:pStyle w:val="Heading3"/>
        <w:numPr>
          <w:ilvl w:val="2"/>
          <w:numId w:val="1"/>
        </w:numPr>
        <w:rPr/>
      </w:pPr>
      <w:bookmarkStart w:id="2160" w:name="__RefHeading___Toc2636129_211673320"/>
      <w:bookmarkStart w:id="2161" w:name="_Toc982"/>
      <w:bookmarkEnd w:id="2160"/>
      <w:r>
        <w:rPr/>
        <w:t>968</w:t>
      </w:r>
      <w:r>
        <w:rPr>
          <w:rtl w:val="true"/>
        </w:rPr>
        <w:t xml:space="preserve"> </w:t>
      </w:r>
      <w:r>
        <w:rPr>
          <w:rtl w:val="true"/>
        </w:rPr>
        <w:t>مُؤَدَّبُ الرَّسُولِ‌</w:t>
      </w:r>
      <w:bookmarkEnd w:id="2161"/>
    </w:p>
    <w:p>
      <w:pPr>
        <w:pStyle w:val="BookText"/>
        <w:rPr/>
      </w:pPr>
      <w:r>
        <w:rPr>
          <w:rFonts w:ascii="IRNazanin" w:hAnsi="IRNazanin" w:eastAsia="IRNazanin"/>
          <w:color w:val="111111"/>
          <w:sz w:val="28"/>
          <w:sz w:val="28"/>
          <w:szCs w:val="28"/>
          <w:rtl w:val="true"/>
          <w:lang w:bidi="fa-IR"/>
        </w:rPr>
        <w:t>رسول خداصلی الله علیه وآله او را ادب و تربیت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به یار مخصوص خود، کمیل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أَدَّبَهُ اللَّهُ عَزَّوَجَلَّ وَهُوَ أَدَّبَنِی وَأَنَا أُءَدِّبُ الْمُؤْمِنِینَ وَأَوْرِثُ الْمُکَرَّمِینَ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رسول خودش را ادب آموخت و ایشان نیز مرا ادب آموخت و من هم ادب آموزنده مؤمنان هستم، و به ارث گذارنده بزرگواران می‌باشم</w:t>
      </w:r>
      <w:r>
        <w:rPr>
          <w:rFonts w:eastAsia="IRNazanin" w:cs="IRNazanin"/>
          <w:color w:val="111111"/>
          <w:sz w:val="28"/>
          <w:szCs w:val="28"/>
          <w:rtl w:val="true"/>
          <w:lang w:bidi="fa-IR"/>
        </w:rPr>
        <w:t>».</w:t>
      </w:r>
    </w:p>
    <w:p>
      <w:pPr>
        <w:pStyle w:val="Heading3"/>
        <w:numPr>
          <w:ilvl w:val="2"/>
          <w:numId w:val="1"/>
        </w:numPr>
        <w:rPr/>
      </w:pPr>
      <w:bookmarkStart w:id="2162" w:name="__RefHeading___Toc2636131_211673320"/>
      <w:bookmarkStart w:id="2163" w:name="_Toc983"/>
      <w:bookmarkEnd w:id="2162"/>
      <w:r>
        <w:rPr/>
        <w:t>969</w:t>
      </w:r>
      <w:r>
        <w:rPr>
          <w:rtl w:val="true"/>
        </w:rPr>
        <w:t xml:space="preserve"> </w:t>
      </w:r>
      <w:r>
        <w:rPr>
          <w:rtl w:val="true"/>
        </w:rPr>
        <w:t>مُؤَدِّبُ الْمُؤْمِنِینَ‌</w:t>
      </w:r>
      <w:bookmarkEnd w:id="2163"/>
    </w:p>
    <w:p>
      <w:pPr>
        <w:pStyle w:val="BookText"/>
        <w:rPr/>
      </w:pPr>
      <w:r>
        <w:rPr>
          <w:rFonts w:ascii="IRNazanin" w:hAnsi="IRNazanin" w:eastAsia="IRNazanin"/>
          <w:color w:val="111111"/>
          <w:sz w:val="28"/>
          <w:sz w:val="28"/>
          <w:szCs w:val="28"/>
          <w:rtl w:val="true"/>
          <w:lang w:bidi="fa-IR"/>
        </w:rPr>
        <w:t>امامی که خود تربیت یافته رسول خدا است، مؤمنان را نیز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الرَّسُولِ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Heading3"/>
        <w:numPr>
          <w:ilvl w:val="2"/>
          <w:numId w:val="1"/>
        </w:numPr>
        <w:rPr/>
      </w:pPr>
      <w:bookmarkStart w:id="2164" w:name="__RefHeading___Toc2636133_211673320"/>
      <w:bookmarkStart w:id="2165" w:name="_Toc984"/>
      <w:bookmarkEnd w:id="2164"/>
      <w:r>
        <w:rPr/>
        <w:t>970</w:t>
      </w:r>
      <w:r>
        <w:rPr>
          <w:rtl w:val="true"/>
        </w:rPr>
        <w:t xml:space="preserve"> </w:t>
      </w:r>
      <w:r>
        <w:rPr>
          <w:rtl w:val="true"/>
        </w:rPr>
        <w:t>الْمَأْمَنُ‌</w:t>
      </w:r>
      <w:bookmarkEnd w:id="2165"/>
    </w:p>
    <w:p>
      <w:pPr>
        <w:pStyle w:val="BookText"/>
        <w:rPr/>
      </w:pPr>
      <w:r>
        <w:rPr>
          <w:rFonts w:ascii="IRNazanin" w:hAnsi="IRNazanin" w:eastAsia="IRNazanin"/>
          <w:color w:val="111111"/>
          <w:sz w:val="28"/>
          <w:sz w:val="28"/>
          <w:szCs w:val="28"/>
          <w:rtl w:val="true"/>
          <w:lang w:bidi="fa-IR"/>
        </w:rPr>
        <w:t>محلّ و جایگاه امن و امان؛ یعنی کسی که دیگران را در امنیت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در خطبه‌ای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مَلْجَأُ کُلِ‌ّ ضَعِیفٍ وَمَأْمَنُ کُلِ‌ّ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و پناه هر ضعیفی و موجب امنیت هر ترسانی هستم</w:t>
      </w:r>
      <w:r>
        <w:rPr>
          <w:rFonts w:eastAsia="IRNazanin" w:cs="IRNazanin"/>
          <w:color w:val="111111"/>
          <w:sz w:val="28"/>
          <w:szCs w:val="28"/>
          <w:rtl w:val="true"/>
          <w:lang w:bidi="fa-IR"/>
        </w:rPr>
        <w:t>».</w:t>
      </w:r>
    </w:p>
    <w:p>
      <w:pPr>
        <w:pStyle w:val="Heading3"/>
        <w:numPr>
          <w:ilvl w:val="2"/>
          <w:numId w:val="1"/>
        </w:numPr>
        <w:rPr/>
      </w:pPr>
      <w:bookmarkStart w:id="2166" w:name="__RefHeading___Toc2636135_211673320"/>
      <w:bookmarkStart w:id="2167" w:name="_Toc985"/>
      <w:bookmarkEnd w:id="2166"/>
      <w:r>
        <w:rPr/>
        <w:t>971</w:t>
      </w:r>
      <w:r>
        <w:rPr>
          <w:rtl w:val="true"/>
        </w:rPr>
        <w:t xml:space="preserve"> </w:t>
      </w:r>
      <w:r>
        <w:rPr>
          <w:rtl w:val="true"/>
        </w:rPr>
        <w:t>ما حازَ مِنَ الْأَرْضِ‌</w:t>
      </w:r>
      <w:bookmarkEnd w:id="2167"/>
    </w:p>
    <w:p>
      <w:pPr>
        <w:pStyle w:val="BookText"/>
        <w:rPr/>
      </w:pPr>
      <w:r>
        <w:rPr>
          <w:rFonts w:ascii="IRNazanin" w:hAnsi="IRNazanin" w:eastAsia="IRNazanin"/>
          <w:color w:val="111111"/>
          <w:sz w:val="28"/>
          <w:sz w:val="28"/>
          <w:szCs w:val="28"/>
          <w:rtl w:val="true"/>
          <w:lang w:bidi="fa-IR"/>
        </w:rPr>
        <w:t>آن‌حضرت با وجود زحمات فراوانی که در کشاورزی و زراعت و کندن چاه و آبادانی متحمّل شد، زمینی‌را به‌ملکیت خود درنیاورد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کَنَزْتُ مِنْ دُنْیاکُمْ تَبْراً وَلا ادَّخَرْتُ مِنْ غَنائِمِها وَفْراً وَلا أَعْدَدْتُ لِبالِی ثَوْبِی طَمْراً وَلا حِزْتُ مِنْ أَرْضِها شِبْراً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از غنیمت‌های آن چیزی ذخیره نکردم، بر دو جامه کهنه‌ام لباسی نیفزودم، و از زمین آن حتی یک وجب هم در اختیار نگرفتم</w:t>
      </w:r>
      <w:r>
        <w:rPr>
          <w:rFonts w:eastAsia="IRNazanin" w:cs="IRNazanin"/>
          <w:color w:val="111111"/>
          <w:sz w:val="28"/>
          <w:szCs w:val="28"/>
          <w:rtl w:val="true"/>
          <w:lang w:bidi="fa-IR"/>
        </w:rPr>
        <w:t>».</w:t>
      </w:r>
    </w:p>
    <w:p>
      <w:pPr>
        <w:pStyle w:val="Heading3"/>
        <w:numPr>
          <w:ilvl w:val="2"/>
          <w:numId w:val="1"/>
        </w:numPr>
        <w:rPr/>
      </w:pPr>
      <w:bookmarkStart w:id="2168" w:name="__RefHeading___Toc2636137_211673320"/>
      <w:bookmarkStart w:id="2169" w:name="_Toc986"/>
      <w:bookmarkEnd w:id="2168"/>
      <w:r>
        <w:rPr/>
        <w:t>972</w:t>
      </w:r>
      <w:r>
        <w:rPr>
          <w:rtl w:val="true"/>
        </w:rPr>
        <w:t xml:space="preserve"> </w:t>
      </w:r>
      <w:r>
        <w:rPr>
          <w:rtl w:val="true"/>
        </w:rPr>
        <w:t>ما شَکَّ فِی الْحَقِ‌ّ</w:t>
      </w:r>
      <w:bookmarkEnd w:id="2169"/>
    </w:p>
    <w:p>
      <w:pPr>
        <w:pStyle w:val="BookText"/>
        <w:rPr/>
      </w:pPr>
      <w:r>
        <w:rPr>
          <w:rFonts w:ascii="IRNazanin" w:hAnsi="IRNazanin" w:eastAsia="IRNazanin"/>
          <w:color w:val="111111"/>
          <w:sz w:val="28"/>
          <w:sz w:val="28"/>
          <w:szCs w:val="28"/>
          <w:rtl w:val="true"/>
          <w:lang w:bidi="fa-IR"/>
        </w:rPr>
        <w:t>در راه حقّ، هیچ شک و تردیدی به خود راه نداد،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شَکَکْتُ فِی الْحَقِ‌ّ مُذْ أُرِیتُهُ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حقّ بر من روشن شد، هرگز دچار تردید نشدم</w:t>
      </w:r>
      <w:r>
        <w:rPr>
          <w:rFonts w:eastAsia="IRNazanin" w:cs="IRNazanin"/>
          <w:color w:val="111111"/>
          <w:sz w:val="28"/>
          <w:szCs w:val="28"/>
          <w:rtl w:val="true"/>
          <w:lang w:bidi="fa-IR"/>
        </w:rPr>
        <w:t xml:space="preserve">». </w:t>
      </w:r>
      <w:bookmarkStart w:id="2170" w:name="pg310_665"/>
    </w:p>
    <w:p>
      <w:pPr>
        <w:pStyle w:val="Heading3"/>
        <w:numPr>
          <w:ilvl w:val="2"/>
          <w:numId w:val="1"/>
        </w:numPr>
        <w:rPr/>
      </w:pPr>
      <w:bookmarkStart w:id="2171" w:name="__RefHeading___Toc2636139_211673320"/>
      <w:bookmarkStart w:id="2172" w:name="_Toc987"/>
      <w:bookmarkEnd w:id="2170"/>
      <w:bookmarkEnd w:id="2171"/>
      <w:r>
        <w:rPr/>
        <w:t>973</w:t>
      </w:r>
      <w:r>
        <w:rPr>
          <w:rtl w:val="true"/>
        </w:rPr>
        <w:t xml:space="preserve"> </w:t>
      </w:r>
      <w:r>
        <w:rPr>
          <w:rtl w:val="true"/>
        </w:rPr>
        <w:t>ما کَنَزَ مِنَ الدُّنْیا</w:t>
      </w:r>
      <w:bookmarkEnd w:id="2172"/>
    </w:p>
    <w:p>
      <w:pPr>
        <w:pStyle w:val="BookText"/>
        <w:rPr/>
      </w:pPr>
      <w:r>
        <w:rPr>
          <w:rFonts w:ascii="IRNazanin" w:hAnsi="IRNazanin" w:eastAsia="IRNazanin"/>
          <w:color w:val="111111"/>
          <w:sz w:val="28"/>
          <w:sz w:val="28"/>
          <w:szCs w:val="28"/>
          <w:rtl w:val="true"/>
          <w:lang w:bidi="fa-IR"/>
        </w:rPr>
        <w:t>آن حضرت هیچ گنجی از طلا و ثروت برای خود ذخیره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حازَ مِنَ الْأَرْضِ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Heading3"/>
        <w:numPr>
          <w:ilvl w:val="2"/>
          <w:numId w:val="1"/>
        </w:numPr>
        <w:rPr/>
      </w:pPr>
      <w:bookmarkStart w:id="2173" w:name="__RefHeading___Toc2636141_211673320"/>
      <w:bookmarkStart w:id="2174" w:name="_Toc988"/>
      <w:bookmarkEnd w:id="2173"/>
      <w:r>
        <w:rPr/>
        <w:t>974</w:t>
      </w:r>
      <w:r>
        <w:rPr>
          <w:rtl w:val="true"/>
        </w:rPr>
        <w:t xml:space="preserve"> </w:t>
      </w:r>
      <w:r>
        <w:rPr>
          <w:rtl w:val="true"/>
        </w:rPr>
        <w:t>مُبِیدُ مَنْ کَفَرَ بِالرَّحْمنِ‌</w:t>
      </w:r>
      <w:bookmarkEnd w:id="2174"/>
    </w:p>
    <w:p>
      <w:pPr>
        <w:pStyle w:val="BookText"/>
        <w:rPr/>
      </w:pPr>
      <w:r>
        <w:rPr>
          <w:rFonts w:ascii="IRNazanin" w:hAnsi="IRNazanin" w:eastAsia="IRNazanin"/>
          <w:color w:val="111111"/>
          <w:sz w:val="28"/>
          <w:sz w:val="28"/>
          <w:szCs w:val="28"/>
          <w:rtl w:val="true"/>
          <w:lang w:bidi="fa-IR"/>
        </w:rPr>
        <w:t>هرکه به خدای رحمان کافر شود، حضرت او را می‌کشد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خود امیرمؤمنان‌علیه السلام است که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مُجَدِّلُ الْأَبْطالِ وَقاتِلُ الْفُرْسانِ وَمُبِیدُ مَنْ کَفَرَ بِالرَّحْمنِ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شکست دهنده پهلوانان و کشنده سواران جنگ‌جو و به هلاکت رساننده هرکسی هستم که به خدای رحمان کافر شود</w:t>
      </w:r>
      <w:r>
        <w:rPr>
          <w:rFonts w:eastAsia="IRNazanin" w:cs="IRNazanin"/>
          <w:color w:val="111111"/>
          <w:sz w:val="28"/>
          <w:szCs w:val="28"/>
          <w:rtl w:val="true"/>
          <w:lang w:bidi="fa-IR"/>
        </w:rPr>
        <w:t>».</w:t>
      </w:r>
    </w:p>
    <w:p>
      <w:pPr>
        <w:pStyle w:val="Heading3"/>
        <w:numPr>
          <w:ilvl w:val="2"/>
          <w:numId w:val="1"/>
        </w:numPr>
        <w:rPr/>
      </w:pPr>
      <w:bookmarkStart w:id="2175" w:name="__RefHeading___Toc2636143_211673320"/>
      <w:bookmarkStart w:id="2176" w:name="_Toc989"/>
      <w:bookmarkEnd w:id="2175"/>
      <w:r>
        <w:rPr/>
        <w:t>975</w:t>
      </w:r>
      <w:r>
        <w:rPr>
          <w:rtl w:val="true"/>
        </w:rPr>
        <w:t xml:space="preserve"> </w:t>
      </w:r>
      <w:r>
        <w:rPr>
          <w:rtl w:val="true"/>
        </w:rPr>
        <w:t>الْمُتَخَتِّمُ بِالْیمِینِ‌</w:t>
      </w:r>
      <w:bookmarkEnd w:id="2176"/>
    </w:p>
    <w:p>
      <w:pPr>
        <w:pStyle w:val="BookText"/>
        <w:rPr/>
      </w:pPr>
      <w:r>
        <w:rPr>
          <w:rFonts w:ascii="IRNazanin" w:hAnsi="IRNazanin" w:eastAsia="IRNazanin"/>
          <w:color w:val="111111"/>
          <w:sz w:val="28"/>
          <w:sz w:val="28"/>
          <w:szCs w:val="28"/>
          <w:rtl w:val="true"/>
          <w:lang w:bidi="fa-IR"/>
        </w:rPr>
        <w:t>در بیانی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الْمُتَخَتِّمُ بِالْیمِینِ وَالْمُعَفِّرُ لِلْجَبِینِ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 که انگشتر به دست راست می‌کنم و پیشانی بر خاک می‌سایم</w:t>
      </w:r>
      <w:r>
        <w:rPr>
          <w:rFonts w:eastAsia="IRNazanin" w:cs="IRNazanin"/>
          <w:color w:val="111111"/>
          <w:sz w:val="28"/>
          <w:szCs w:val="28"/>
          <w:rtl w:val="true"/>
          <w:lang w:bidi="fa-IR"/>
        </w:rPr>
        <w:t>».</w:t>
      </w:r>
    </w:p>
    <w:p>
      <w:pPr>
        <w:pStyle w:val="Heading3"/>
        <w:numPr>
          <w:ilvl w:val="2"/>
          <w:numId w:val="1"/>
        </w:numPr>
        <w:rPr/>
      </w:pPr>
      <w:bookmarkStart w:id="2177" w:name="__RefHeading___Toc2636145_211673320"/>
      <w:bookmarkStart w:id="2178" w:name="_Toc990"/>
      <w:bookmarkEnd w:id="2177"/>
      <w:r>
        <w:rPr/>
        <w:t>976</w:t>
      </w:r>
      <w:r>
        <w:rPr>
          <w:rtl w:val="true"/>
        </w:rPr>
        <w:t xml:space="preserve"> </w:t>
      </w:r>
      <w:r>
        <w:rPr>
          <w:rtl w:val="true"/>
        </w:rPr>
        <w:t>مُجَدِّلُ الْأَبْطالِ‌</w:t>
      </w:r>
      <w:bookmarkEnd w:id="2178"/>
    </w:p>
    <w:p>
      <w:pPr>
        <w:pStyle w:val="BookText"/>
        <w:rPr/>
      </w:pPr>
      <w:r>
        <w:rPr>
          <w:rFonts w:ascii="IRNazanin" w:hAnsi="IRNazanin" w:eastAsia="IRNazanin"/>
          <w:color w:val="111111"/>
          <w:sz w:val="28"/>
          <w:sz w:val="28"/>
          <w:szCs w:val="28"/>
          <w:rtl w:val="true"/>
          <w:lang w:bidi="fa-IR"/>
        </w:rPr>
        <w:t>پشت پهلوانان را به خاک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ازتوصیفات امیرمؤمنان‌علیه السلام است که‌حضرت در حقّ خودشان فرموده است</w:t>
      </w:r>
      <w:r>
        <w:rPr>
          <w:rFonts w:eastAsia="IRNazanin" w:cs="IRNazanin"/>
          <w:color w:val="111111"/>
          <w:sz w:val="28"/>
          <w:szCs w:val="28"/>
          <w:rtl w:val="true"/>
          <w:lang w:bidi="fa-IR"/>
        </w:rPr>
        <w:t>.</w:t>
      </w:r>
      <w:r>
        <w:rPr>
          <w:rStyle w:val="FootnoteAnchor"/>
          <w:rtl w:val="true"/>
        </w:rPr>
        <w:footnoteReference w:id="1174"/>
      </w:r>
    </w:p>
    <w:p>
      <w:pPr>
        <w:pStyle w:val="Heading3"/>
        <w:numPr>
          <w:ilvl w:val="2"/>
          <w:numId w:val="1"/>
        </w:numPr>
        <w:rPr/>
      </w:pPr>
      <w:bookmarkStart w:id="2179" w:name="__RefHeading___Toc2636147_211673320"/>
      <w:bookmarkStart w:id="2180" w:name="_Toc991"/>
      <w:bookmarkEnd w:id="2179"/>
      <w:r>
        <w:rPr/>
        <w:t>977</w:t>
      </w:r>
      <w:r>
        <w:rPr>
          <w:rtl w:val="true"/>
        </w:rPr>
        <w:t xml:space="preserve"> </w:t>
      </w:r>
      <w:r>
        <w:rPr>
          <w:rtl w:val="true"/>
        </w:rPr>
        <w:t>الْمُحارِبُ‌</w:t>
      </w:r>
      <w:bookmarkEnd w:id="2180"/>
    </w:p>
    <w:p>
      <w:pPr>
        <w:pStyle w:val="BookText"/>
        <w:rPr/>
      </w:pPr>
      <w:r>
        <w:rPr>
          <w:rFonts w:ascii="IRNazanin" w:hAnsi="IRNazanin" w:eastAsia="IRNazanin"/>
          <w:color w:val="111111"/>
          <w:sz w:val="28"/>
          <w:sz w:val="28"/>
          <w:szCs w:val="28"/>
          <w:rtl w:val="true"/>
          <w:lang w:bidi="fa-IR"/>
        </w:rPr>
        <w:t>جنگ کننده؛ امّا جنگ با چه چیزی؟ حضرت پاسخ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مُحارِبُ أَمَلِی وَمُنْتَظِرُ أَجَلِی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با آرزویم در جنگم و در انتظار أجل و مرگ خود می‌باشم</w:t>
      </w:r>
      <w:r>
        <w:rPr>
          <w:rFonts w:eastAsia="IRNazanin" w:cs="IRNazanin"/>
          <w:color w:val="111111"/>
          <w:sz w:val="28"/>
          <w:szCs w:val="28"/>
          <w:rtl w:val="true"/>
          <w:lang w:bidi="fa-IR"/>
        </w:rPr>
        <w:t>».</w:t>
      </w:r>
    </w:p>
    <w:p>
      <w:pPr>
        <w:pStyle w:val="Heading3"/>
        <w:numPr>
          <w:ilvl w:val="2"/>
          <w:numId w:val="1"/>
        </w:numPr>
        <w:rPr/>
      </w:pPr>
      <w:bookmarkStart w:id="2181" w:name="__RefHeading___Toc2636149_211673320"/>
      <w:bookmarkStart w:id="2182" w:name="_Toc992"/>
      <w:bookmarkEnd w:id="2181"/>
      <w:r>
        <w:rPr/>
        <w:t>978</w:t>
      </w:r>
      <w:r>
        <w:rPr>
          <w:rtl w:val="true"/>
        </w:rPr>
        <w:t xml:space="preserve"> </w:t>
      </w:r>
      <w:r>
        <w:rPr>
          <w:rtl w:val="true"/>
        </w:rPr>
        <w:t>الْمُحْیی‌</w:t>
      </w:r>
      <w:bookmarkEnd w:id="2182"/>
    </w:p>
    <w:p>
      <w:pPr>
        <w:pStyle w:val="BookText"/>
        <w:rPr/>
      </w:pPr>
      <w:r>
        <w:rPr>
          <w:rFonts w:ascii="IRNazanin" w:hAnsi="IRNazanin" w:eastAsia="IRNazanin"/>
          <w:color w:val="111111"/>
          <w:sz w:val="28"/>
          <w:sz w:val="28"/>
          <w:szCs w:val="28"/>
          <w:rtl w:val="true"/>
          <w:lang w:bidi="fa-IR"/>
        </w:rPr>
        <w:t>زنده کننده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2183" w:name="__RefHeading___Toc2636151_211673320"/>
      <w:bookmarkStart w:id="2184" w:name="_Toc993"/>
      <w:bookmarkEnd w:id="2183"/>
      <w:r>
        <w:rPr/>
        <w:t>979</w:t>
      </w:r>
      <w:r>
        <w:rPr>
          <w:rtl w:val="true"/>
        </w:rPr>
        <w:t xml:space="preserve"> </w:t>
      </w:r>
      <w:r>
        <w:rPr>
          <w:rtl w:val="true"/>
        </w:rPr>
        <w:t>الْمُرْشِدُ</w:t>
      </w:r>
      <w:bookmarkEnd w:id="2184"/>
    </w:p>
    <w:p>
      <w:pPr>
        <w:pStyle w:val="BookText"/>
        <w:rPr/>
      </w:pPr>
      <w:r>
        <w:rPr>
          <w:rFonts w:ascii="IRNazanin" w:hAnsi="IRNazanin" w:eastAsia="IRNazanin"/>
          <w:color w:val="111111"/>
          <w:sz w:val="28"/>
          <w:sz w:val="28"/>
          <w:szCs w:val="28"/>
          <w:rtl w:val="true"/>
          <w:lang w:bidi="fa-IR"/>
        </w:rPr>
        <w:t>راهنما؛ افراد را به راه رشد و کمال و سعادت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درباره امام علی‌علیه السلام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وَصِی رَسُولِ اللَّهِ‌صلی الله علیه وآله وَخَلِیفَتُهُ، الْإِمامُ الْعادِلُ وَالسَّیدُ الْمُرْشِدُ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جانشین رسول خداصلی الله علیه وآله و خلیفه او، امام عادل و آقا و مرشد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سخن رسول خداصلی الله علیه وآله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اسْتَرْشَدَهُ أَرَشَدَهُ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او راهنمایی بخواهد راهنمایی‌اش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2185" w:name="__RefHeading___Toc2636153_211673320"/>
      <w:bookmarkStart w:id="2186" w:name="_Toc994"/>
      <w:bookmarkEnd w:id="2185"/>
      <w:r>
        <w:rPr/>
        <w:t>980</w:t>
      </w:r>
      <w:r>
        <w:rPr>
          <w:rtl w:val="true"/>
        </w:rPr>
        <w:t xml:space="preserve"> </w:t>
      </w:r>
      <w:r>
        <w:rPr>
          <w:rtl w:val="true"/>
        </w:rPr>
        <w:t>مُشْتاقُ لِقآءِ اللَّهِ‌</w:t>
      </w:r>
      <w:bookmarkEnd w:id="21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 ملاقات و دیدار پروردگار</w:t>
      </w:r>
      <w:r>
        <w:rPr>
          <w:rFonts w:eastAsia="IRNazanin" w:cs="IRNazanin"/>
          <w:color w:val="111111"/>
          <w:sz w:val="28"/>
          <w:szCs w:val="28"/>
          <w:rtl w:val="true"/>
          <w:lang w:bidi="fa-IR"/>
        </w:rPr>
        <w:t xml:space="preserve">. </w:t>
      </w:r>
      <w:bookmarkStart w:id="2187" w:name="pg310_666"/>
    </w:p>
    <w:p>
      <w:pPr>
        <w:pStyle w:val="BookText"/>
        <w:rPr/>
      </w:pPr>
      <w:bookmarkEnd w:id="2187"/>
      <w:r>
        <w:rPr>
          <w:rFonts w:ascii="IRNazanin" w:hAnsi="IRNazanin" w:eastAsia="IRNazanin"/>
          <w:color w:val="111111"/>
          <w:sz w:val="28"/>
          <w:sz w:val="28"/>
          <w:szCs w:val="28"/>
          <w:rtl w:val="true"/>
          <w:lang w:bidi="fa-IR"/>
        </w:rPr>
        <w:t>پس چنین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لَوْ لَقَیتُ وَهُمْ طُلّاعُ الْأَرْضِ کُلُّها ما بالَیتُ وَلَا اسْتَوْحَشْتُ، وَإِنِّی مِنْ ضَلالِهِمُ الَّذِی هُمْ فِیهِ وَالْهُدَی الَّذِی أَنَا عَلَیهِ لَعَلی بَصِیرَةٍ مِنْ نَفْسِی وَیقِینٍ مِنْ رَبِّی، وَإِنِّی إِلی لِقاءِ اللَّهِ لَمُشْتاقٌ وَحُسْنِ ثَوابِهِ لَمُنْتَظِرٌ 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تنها هم با دشمنان روبه‌رو شوم، در حالی که آنان تمام روی زمین را پر کرده باشند، نه باکی داشته و نه 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گمراهی آنان و هدایت خود که بر آن استوارم، آگاهم و از طرف پروردگارم به یقین رسیده‌ام، همانا من برای ملاقات خدایم، مشتاق و به پاداش او امیدوارم</w:t>
      </w:r>
      <w:r>
        <w:rPr>
          <w:rFonts w:eastAsia="IRNazanin" w:cs="IRNazanin"/>
          <w:color w:val="111111"/>
          <w:sz w:val="28"/>
          <w:szCs w:val="28"/>
          <w:rtl w:val="true"/>
          <w:lang w:bidi="fa-IR"/>
        </w:rPr>
        <w:t>».</w:t>
      </w:r>
    </w:p>
    <w:p>
      <w:pPr>
        <w:pStyle w:val="Heading3"/>
        <w:numPr>
          <w:ilvl w:val="2"/>
          <w:numId w:val="1"/>
        </w:numPr>
        <w:rPr/>
      </w:pPr>
      <w:bookmarkStart w:id="2188" w:name="__RefHeading___Toc2636155_211673320"/>
      <w:bookmarkStart w:id="2189" w:name="_Toc995"/>
      <w:bookmarkEnd w:id="2188"/>
      <w:r>
        <w:rPr/>
        <w:t>981</w:t>
      </w:r>
      <w:r>
        <w:rPr>
          <w:rtl w:val="true"/>
        </w:rPr>
        <w:t xml:space="preserve"> </w:t>
      </w:r>
      <w:r>
        <w:rPr>
          <w:rtl w:val="true"/>
        </w:rPr>
        <w:t>مِصْباحُ الظِّلامِ‌</w:t>
      </w:r>
      <w:bookmarkEnd w:id="2189"/>
    </w:p>
    <w:p>
      <w:pPr>
        <w:pStyle w:val="BookText"/>
        <w:rPr/>
      </w:pPr>
      <w:r>
        <w:rPr>
          <w:rFonts w:ascii="IRNazanin" w:hAnsi="IRNazanin" w:eastAsia="IRNazanin"/>
          <w:color w:val="111111"/>
          <w:sz w:val="28"/>
          <w:sz w:val="28"/>
          <w:szCs w:val="28"/>
          <w:rtl w:val="true"/>
          <w:lang w:bidi="fa-IR"/>
        </w:rPr>
        <w:t>چراغ تاریکی‌ها</w:t>
      </w:r>
      <w:r>
        <w:rPr>
          <w:rFonts w:eastAsia="IRNazanin" w:cs="IRNazanin"/>
          <w:color w:val="111111"/>
          <w:sz w:val="28"/>
          <w:szCs w:val="28"/>
          <w:rtl w:val="true"/>
          <w:lang w:bidi="fa-IR"/>
        </w:rPr>
        <w:t>.</w:t>
      </w:r>
      <w:r>
        <w:rPr>
          <w:rStyle w:val="FootnoteAnchor"/>
          <w:rtl w:val="true"/>
        </w:rPr>
        <w:footnoteReference w:id="1179"/>
      </w:r>
    </w:p>
    <w:p>
      <w:pPr>
        <w:pStyle w:val="Heading3"/>
        <w:numPr>
          <w:ilvl w:val="2"/>
          <w:numId w:val="1"/>
        </w:numPr>
        <w:rPr/>
      </w:pPr>
      <w:bookmarkStart w:id="2190" w:name="__RefHeading___Toc2636157_211673320"/>
      <w:bookmarkStart w:id="2191" w:name="_Toc996"/>
      <w:bookmarkEnd w:id="2190"/>
      <w:r>
        <w:rPr/>
        <w:t>982</w:t>
      </w:r>
      <w:r>
        <w:rPr>
          <w:rtl w:val="true"/>
        </w:rPr>
        <w:t xml:space="preserve"> </w:t>
      </w:r>
      <w:r>
        <w:rPr>
          <w:rtl w:val="true"/>
        </w:rPr>
        <w:t>مَضی بِنُورِ اللَّهِ‌</w:t>
      </w:r>
      <w:bookmarkEnd w:id="2191"/>
    </w:p>
    <w:p>
      <w:pPr>
        <w:pStyle w:val="BookText"/>
        <w:rPr/>
      </w:pPr>
      <w:r>
        <w:rPr>
          <w:rFonts w:ascii="IRNazanin" w:hAnsi="IRNazanin" w:eastAsia="IRNazanin"/>
          <w:color w:val="111111"/>
          <w:sz w:val="28"/>
          <w:sz w:val="28"/>
          <w:szCs w:val="28"/>
          <w:rtl w:val="true"/>
          <w:lang w:bidi="fa-IR"/>
        </w:rPr>
        <w:t>با نور و هدایت خدا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2192" w:name="__RefHeading___Toc2636159_211673320"/>
      <w:bookmarkStart w:id="2193" w:name="_Toc997"/>
      <w:bookmarkEnd w:id="2192"/>
      <w:r>
        <w:rPr/>
        <w:t>983</w:t>
      </w:r>
      <w:r>
        <w:rPr>
          <w:rtl w:val="true"/>
        </w:rPr>
        <w:t xml:space="preserve"> </w:t>
      </w:r>
      <w:r>
        <w:rPr>
          <w:rtl w:val="true"/>
        </w:rPr>
        <w:t>الْمُطَلِّقُ‌</w:t>
      </w:r>
      <w:bookmarkEnd w:id="2193"/>
    </w:p>
    <w:p>
      <w:pPr>
        <w:pStyle w:val="BookText"/>
        <w:rPr/>
      </w:pPr>
      <w:r>
        <w:rPr>
          <w:rFonts w:ascii="IRNazanin" w:hAnsi="IRNazanin" w:eastAsia="IRNazanin"/>
          <w:color w:val="111111"/>
          <w:sz w:val="28"/>
          <w:sz w:val="28"/>
          <w:szCs w:val="28"/>
          <w:rtl w:val="true"/>
          <w:lang w:bidi="fa-IR"/>
        </w:rPr>
        <w:t>طلاق دهنده دنیا،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طَلَّقْتُ الدُّنْیا ثَلاثاً بِتاتاً لا رَجْعَةَ لِی فِیها وَأَلْقَیتُ حَبْلَها عَلی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دنیا را سه‌طلاقه کردم، طلاقی قطعی که هیچ حقّ رجوعی نداشته باشم، و مهار آن را بر کوهانش انداخته‌ام</w:t>
      </w:r>
      <w:r>
        <w:rPr>
          <w:rFonts w:eastAsia="IRNazanin" w:cs="IRNazanin"/>
          <w:color w:val="111111"/>
          <w:sz w:val="28"/>
          <w:szCs w:val="28"/>
          <w:rtl w:val="true"/>
          <w:lang w:bidi="fa-IR"/>
        </w:rPr>
        <w:t>».</w:t>
      </w:r>
    </w:p>
    <w:p>
      <w:pPr>
        <w:pStyle w:val="Heading3"/>
        <w:numPr>
          <w:ilvl w:val="2"/>
          <w:numId w:val="1"/>
        </w:numPr>
        <w:rPr/>
      </w:pPr>
      <w:bookmarkStart w:id="2194" w:name="__RefHeading___Toc2636161_211673320"/>
      <w:bookmarkStart w:id="2195" w:name="_Toc998"/>
      <w:bookmarkEnd w:id="2194"/>
      <w:r>
        <w:rPr/>
        <w:t>984</w:t>
      </w:r>
      <w:r>
        <w:rPr>
          <w:rtl w:val="true"/>
        </w:rPr>
        <w:t xml:space="preserve"> </w:t>
      </w:r>
      <w:r>
        <w:rPr>
          <w:rtl w:val="true"/>
        </w:rPr>
        <w:t>الْمُعْجِزُ الْباهِرُ</w:t>
      </w:r>
      <w:bookmarkEnd w:id="2195"/>
    </w:p>
    <w:p>
      <w:pPr>
        <w:pStyle w:val="BookText"/>
        <w:rPr/>
      </w:pPr>
      <w:r>
        <w:rPr>
          <w:rFonts w:ascii="IRNazanin" w:hAnsi="IRNazanin" w:eastAsia="IRNazanin"/>
          <w:color w:val="111111"/>
          <w:sz w:val="28"/>
          <w:sz w:val="28"/>
          <w:szCs w:val="28"/>
          <w:rtl w:val="true"/>
          <w:lang w:bidi="fa-IR"/>
        </w:rPr>
        <w:t>ابن عباس از امیرمؤمنان‌علیه السلام نقل کرده که حضرت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الْآیةُ الْعُظْمی وَالْمُعْجِزُ الْباهِرُ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آیت و نشانه بزرگ خدایم، و من معجزه آشکار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به حضرت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الْمُعْجِزِ الْباهِرِ، وَالنّاطِقِ بِالْحِکْمَةِ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که دارای معجزات ظاهر و باطن است، سلام بر او که دارای سخن‌های حکمت و صواب است</w:t>
      </w:r>
      <w:r>
        <w:rPr>
          <w:rFonts w:eastAsia="IRNazanin" w:cs="IRNazanin"/>
          <w:color w:val="111111"/>
          <w:sz w:val="28"/>
          <w:szCs w:val="28"/>
          <w:rtl w:val="true"/>
          <w:lang w:bidi="fa-IR"/>
        </w:rPr>
        <w:t>».</w:t>
      </w:r>
    </w:p>
    <w:p>
      <w:pPr>
        <w:pStyle w:val="Heading3"/>
        <w:numPr>
          <w:ilvl w:val="2"/>
          <w:numId w:val="1"/>
        </w:numPr>
        <w:rPr/>
      </w:pPr>
      <w:bookmarkStart w:id="2196" w:name="__RefHeading___Toc2636163_211673320"/>
      <w:bookmarkStart w:id="2197" w:name="_Toc999"/>
      <w:bookmarkEnd w:id="2196"/>
      <w:r>
        <w:rPr/>
        <w:t>985</w:t>
      </w:r>
      <w:r>
        <w:rPr>
          <w:rtl w:val="true"/>
        </w:rPr>
        <w:t xml:space="preserve"> </w:t>
      </w:r>
      <w:r>
        <w:rPr>
          <w:rtl w:val="true"/>
        </w:rPr>
        <w:t>المُعَفِّرُ لِلْجَبِینِ‌</w:t>
      </w:r>
      <w:bookmarkEnd w:id="2197"/>
    </w:p>
    <w:p>
      <w:pPr>
        <w:pStyle w:val="BookText"/>
        <w:rPr/>
      </w:pPr>
      <w:r>
        <w:rPr>
          <w:rFonts w:ascii="IRNazanin" w:hAnsi="IRNazanin" w:eastAsia="IRNazanin"/>
          <w:color w:val="111111"/>
          <w:sz w:val="28"/>
          <w:sz w:val="28"/>
          <w:szCs w:val="28"/>
          <w:rtl w:val="true"/>
          <w:lang w:bidi="fa-IR"/>
        </w:rPr>
        <w:t>برای خدا پیشانی به زمین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الْمُتَخَتِّمُ بِالْیمِینِ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Heading3"/>
        <w:numPr>
          <w:ilvl w:val="2"/>
          <w:numId w:val="1"/>
        </w:numPr>
        <w:rPr/>
      </w:pPr>
      <w:bookmarkStart w:id="2198" w:name="__RefHeading___Toc2636165_211673320"/>
      <w:bookmarkStart w:id="2199" w:name="_Toc1000"/>
      <w:bookmarkEnd w:id="2198"/>
      <w:r>
        <w:rPr/>
        <w:t>986</w:t>
      </w:r>
      <w:r>
        <w:rPr>
          <w:rtl w:val="true"/>
        </w:rPr>
        <w:t xml:space="preserve"> </w:t>
      </w:r>
      <w:r>
        <w:rPr>
          <w:rtl w:val="true"/>
        </w:rPr>
        <w:t>مُفَرِّجُ الْکُرُباتِ‌</w:t>
      </w:r>
      <w:bookmarkEnd w:id="2199"/>
    </w:p>
    <w:p>
      <w:pPr>
        <w:pStyle w:val="BookText"/>
        <w:rPr/>
      </w:pPr>
      <w:r>
        <w:rPr>
          <w:rFonts w:ascii="IRNazanin" w:hAnsi="IRNazanin" w:eastAsia="IRNazanin"/>
          <w:color w:val="111111"/>
          <w:sz w:val="28"/>
          <w:sz w:val="28"/>
          <w:szCs w:val="28"/>
          <w:rtl w:val="true"/>
          <w:lang w:bidi="fa-IR"/>
        </w:rPr>
        <w:t>برطرف کننده غم و اندوه و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نامه‌ای خطاب به ابوبکر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مُکَسِّرُ الرّایاتِ فِی غُطامِطِ الْغَمَراتِ وَمُفَرِّجُ الْکُرُباتِ عَنْ وَجْهِ خِیرَةِ الْبَرِیاتِ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درهم‌شکننده پرچم‌ها و سپاهیان در وسط میدان‌های سخت و خطرناک هستم، من برطرف کننده غم و اندوه‌ها از چهره بهترین خلق خدایم</w:t>
      </w:r>
      <w:r>
        <w:rPr>
          <w:rFonts w:eastAsia="IRNazanin" w:cs="IRNazanin"/>
          <w:color w:val="111111"/>
          <w:sz w:val="28"/>
          <w:szCs w:val="28"/>
          <w:rtl w:val="true"/>
          <w:lang w:bidi="fa-IR"/>
        </w:rPr>
        <w:t xml:space="preserve">». </w:t>
      </w:r>
      <w:bookmarkStart w:id="2200" w:name="pg310_667"/>
    </w:p>
    <w:p>
      <w:pPr>
        <w:pStyle w:val="Heading3"/>
        <w:numPr>
          <w:ilvl w:val="2"/>
          <w:numId w:val="1"/>
        </w:numPr>
        <w:rPr/>
      </w:pPr>
      <w:bookmarkStart w:id="2201" w:name="__RefHeading___Toc2636167_211673320"/>
      <w:bookmarkStart w:id="2202" w:name="_Toc1001"/>
      <w:bookmarkEnd w:id="2200"/>
      <w:bookmarkEnd w:id="2201"/>
      <w:r>
        <w:rPr/>
        <w:t>987</w:t>
      </w:r>
      <w:r>
        <w:rPr>
          <w:rtl w:val="true"/>
        </w:rPr>
        <w:t xml:space="preserve"> </w:t>
      </w:r>
      <w:r>
        <w:rPr>
          <w:rtl w:val="true"/>
        </w:rPr>
        <w:t>مُکَسِّرُ الرّایاتِ‌</w:t>
      </w:r>
      <w:bookmarkEnd w:id="2202"/>
    </w:p>
    <w:p>
      <w:pPr>
        <w:pStyle w:val="BookText"/>
        <w:rPr/>
      </w:pPr>
      <w:r>
        <w:rPr>
          <w:rFonts w:ascii="IRNazanin" w:hAnsi="IRNazanin" w:eastAsia="IRNazanin"/>
          <w:color w:val="111111"/>
          <w:sz w:val="28"/>
          <w:sz w:val="28"/>
          <w:szCs w:val="28"/>
          <w:rtl w:val="true"/>
          <w:lang w:bidi="fa-IR"/>
        </w:rPr>
        <w:t>درهم شکننده پرچم‌های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مُفَرِّجُ الْکُرُباتِ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Heading3"/>
        <w:numPr>
          <w:ilvl w:val="2"/>
          <w:numId w:val="1"/>
        </w:numPr>
        <w:rPr/>
      </w:pPr>
      <w:bookmarkStart w:id="2203" w:name="__RefHeading___Toc2636169_211673320"/>
      <w:bookmarkStart w:id="2204" w:name="_Toc1002"/>
      <w:bookmarkEnd w:id="2203"/>
      <w:r>
        <w:rPr/>
        <w:t>988</w:t>
      </w:r>
      <w:r>
        <w:rPr>
          <w:rtl w:val="true"/>
        </w:rPr>
        <w:t xml:space="preserve"> </w:t>
      </w:r>
      <w:r>
        <w:rPr>
          <w:rtl w:val="true"/>
        </w:rPr>
        <w:t>مُکَسِّرُ رُؤُوسِ الْفُرْسانِ‌</w:t>
      </w:r>
      <w:bookmarkEnd w:id="2204"/>
    </w:p>
    <w:p>
      <w:pPr>
        <w:pStyle w:val="BookText"/>
        <w:rPr/>
      </w:pPr>
      <w:r>
        <w:rPr>
          <w:rFonts w:ascii="IRNazanin" w:hAnsi="IRNazanin" w:eastAsia="IRNazanin"/>
          <w:color w:val="111111"/>
          <w:sz w:val="28"/>
          <w:sz w:val="28"/>
          <w:szCs w:val="28"/>
          <w:rtl w:val="true"/>
          <w:lang w:bidi="fa-IR"/>
        </w:rPr>
        <w:t>در میدان جنگ، فرماندهان، جنگ‌جویان و قهرمانان را از پای درآورده، سر آنان را خرد و آنها را به هلاکت می‌رساند</w:t>
      </w:r>
      <w:r>
        <w:rPr>
          <w:rFonts w:eastAsia="IRNazanin" w:cs="IRNazanin"/>
          <w:color w:val="111111"/>
          <w:sz w:val="28"/>
          <w:szCs w:val="28"/>
          <w:rtl w:val="true"/>
          <w:lang w:bidi="fa-IR"/>
        </w:rPr>
        <w:t>.</w:t>
      </w:r>
      <w:r>
        <w:rPr>
          <w:rStyle w:val="FootnoteAnchor"/>
          <w:rtl w:val="true"/>
        </w:rPr>
        <w:footnoteReference w:id="1184"/>
      </w:r>
    </w:p>
    <w:p>
      <w:pPr>
        <w:pStyle w:val="Heading3"/>
        <w:numPr>
          <w:ilvl w:val="2"/>
          <w:numId w:val="1"/>
        </w:numPr>
        <w:rPr/>
      </w:pPr>
      <w:bookmarkStart w:id="2205" w:name="__RefHeading___Toc2636171_211673320"/>
      <w:bookmarkStart w:id="2206" w:name="_Toc1003"/>
      <w:bookmarkEnd w:id="2205"/>
      <w:r>
        <w:rPr/>
        <w:t>989</w:t>
      </w:r>
      <w:r>
        <w:rPr>
          <w:rtl w:val="true"/>
        </w:rPr>
        <w:t xml:space="preserve"> </w:t>
      </w:r>
      <w:r>
        <w:rPr>
          <w:rtl w:val="true"/>
        </w:rPr>
        <w:t>مَلْجَأُ کُلِ‌ّ ضَعِیفٍ‌</w:t>
      </w:r>
      <w:bookmarkEnd w:id="2206"/>
    </w:p>
    <w:p>
      <w:pPr>
        <w:pStyle w:val="BookText"/>
        <w:rPr/>
      </w:pPr>
      <w:r>
        <w:rPr>
          <w:rFonts w:ascii="IRNazanin" w:hAnsi="IRNazanin" w:eastAsia="IRNazanin"/>
          <w:color w:val="111111"/>
          <w:sz w:val="28"/>
          <w:sz w:val="28"/>
          <w:szCs w:val="28"/>
          <w:rtl w:val="true"/>
          <w:lang w:bidi="fa-IR"/>
        </w:rPr>
        <w:t>پناه هر فرد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الْمَأْمَنُ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Heading3"/>
        <w:numPr>
          <w:ilvl w:val="2"/>
          <w:numId w:val="1"/>
        </w:numPr>
        <w:rPr/>
      </w:pPr>
      <w:bookmarkStart w:id="2207" w:name="__RefHeading___Toc2636173_211673320"/>
      <w:bookmarkStart w:id="2208" w:name="_Toc1004"/>
      <w:bookmarkEnd w:id="2207"/>
      <w:r>
        <w:rPr/>
        <w:t>990</w:t>
      </w:r>
      <w:r>
        <w:rPr>
          <w:rtl w:val="true"/>
        </w:rPr>
        <w:t xml:space="preserve"> </w:t>
      </w:r>
      <w:r>
        <w:rPr>
          <w:rtl w:val="true"/>
        </w:rPr>
        <w:t>الْمُمِیتُ‌</w:t>
      </w:r>
      <w:bookmarkEnd w:id="2208"/>
    </w:p>
    <w:p>
      <w:pPr>
        <w:pStyle w:val="BookText"/>
        <w:rPr/>
      </w:pPr>
      <w:r>
        <w:rPr>
          <w:rFonts w:ascii="IRNazanin" w:hAnsi="IRNazanin" w:eastAsia="IRNazanin"/>
          <w:color w:val="111111"/>
          <w:sz w:val="28"/>
          <w:sz w:val="28"/>
          <w:szCs w:val="28"/>
          <w:rtl w:val="true"/>
          <w:lang w:bidi="fa-IR"/>
        </w:rPr>
        <w:t>میراننده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Heading3"/>
        <w:numPr>
          <w:ilvl w:val="2"/>
          <w:numId w:val="1"/>
        </w:numPr>
        <w:rPr/>
      </w:pPr>
      <w:bookmarkStart w:id="2209" w:name="__RefHeading___Toc2636175_211673320"/>
      <w:bookmarkStart w:id="2210" w:name="_Toc1005"/>
      <w:bookmarkEnd w:id="2209"/>
      <w:r>
        <w:rPr/>
        <w:t>991</w:t>
      </w:r>
      <w:r>
        <w:rPr>
          <w:rtl w:val="true"/>
        </w:rPr>
        <w:t xml:space="preserve"> </w:t>
      </w:r>
      <w:r>
        <w:rPr>
          <w:rtl w:val="true"/>
        </w:rPr>
        <w:t>الْمُنادِی‌</w:t>
      </w:r>
      <w:bookmarkEnd w:id="2210"/>
    </w:p>
    <w:p>
      <w:pPr>
        <w:pStyle w:val="BookText"/>
        <w:rPr/>
      </w:pPr>
      <w:r>
        <w:rPr>
          <w:rFonts w:ascii="IRNazanin" w:hAnsi="IRNazanin" w:eastAsia="IRNazanin"/>
          <w:color w:val="111111"/>
          <w:sz w:val="28"/>
          <w:sz w:val="28"/>
          <w:szCs w:val="28"/>
          <w:rtl w:val="true"/>
          <w:lang w:bidi="fa-IR"/>
        </w:rPr>
        <w:t>ندا کننده و 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فرا ده و منتظر روزی باش که منادی از مکانی نزدیک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با توجّه به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الْمُنادِی مِنْ مَکانٍ قَرِیبٍ قَدْ سَمِعَهُ الثَّقَلانِ الْجِنُّ وَالْإِنْسُ وَفَهِمَهُ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منادی هستم که از جایی نزدیک صدا می‌زنم به گونه‌ای که هر دو گروه جن و انس بشنوند و برخی مردم بفهمند</w:t>
      </w:r>
      <w:r>
        <w:rPr>
          <w:rFonts w:eastAsia="IRNazanin" w:cs="IRNazanin"/>
          <w:color w:val="111111"/>
          <w:sz w:val="28"/>
          <w:szCs w:val="28"/>
          <w:rtl w:val="true"/>
          <w:lang w:bidi="fa-IR"/>
        </w:rPr>
        <w:t>».</w:t>
      </w:r>
    </w:p>
    <w:p>
      <w:pPr>
        <w:pStyle w:val="Heading3"/>
        <w:numPr>
          <w:ilvl w:val="2"/>
          <w:numId w:val="1"/>
        </w:numPr>
        <w:rPr/>
      </w:pPr>
      <w:bookmarkStart w:id="2211" w:name="__RefHeading___Toc2636177_211673320"/>
      <w:bookmarkStart w:id="2212" w:name="_Toc1006"/>
      <w:bookmarkEnd w:id="2211"/>
      <w:r>
        <w:rPr/>
        <w:t>992</w:t>
      </w:r>
      <w:r>
        <w:rPr>
          <w:rtl w:val="true"/>
        </w:rPr>
        <w:t xml:space="preserve"> </w:t>
      </w:r>
      <w:r>
        <w:rPr>
          <w:rtl w:val="true"/>
        </w:rPr>
        <w:t>مَنْ احْتَجَّ اللَّهُ بِهِ‌</w:t>
      </w:r>
      <w:bookmarkEnd w:id="2212"/>
    </w:p>
    <w:p>
      <w:pPr>
        <w:pStyle w:val="BookText"/>
        <w:rPr/>
      </w:pPr>
      <w:r>
        <w:rPr>
          <w:rFonts w:ascii="IRNazanin" w:hAnsi="IRNazanin" w:eastAsia="IRNazanin"/>
          <w:color w:val="111111"/>
          <w:sz w:val="28"/>
          <w:sz w:val="28"/>
          <w:szCs w:val="28"/>
          <w:rtl w:val="true"/>
          <w:lang w:bidi="fa-IR"/>
        </w:rPr>
        <w:t>خدا به وسیله او بر دیگران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السّابِقِینَ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p>
    <w:p>
      <w:pPr>
        <w:pStyle w:val="Heading3"/>
        <w:numPr>
          <w:ilvl w:val="2"/>
          <w:numId w:val="1"/>
        </w:numPr>
        <w:rPr/>
      </w:pPr>
      <w:bookmarkStart w:id="2213" w:name="__RefHeading___Toc2636179_211673320"/>
      <w:bookmarkStart w:id="2214" w:name="_Toc1007"/>
      <w:bookmarkEnd w:id="2213"/>
      <w:r>
        <w:rPr/>
        <w:t>993</w:t>
      </w:r>
      <w:r>
        <w:rPr>
          <w:rtl w:val="true"/>
        </w:rPr>
        <w:t xml:space="preserve"> </w:t>
      </w:r>
      <w:r>
        <w:rPr>
          <w:rtl w:val="true"/>
        </w:rPr>
        <w:t>مُنْتَظِرُ الثَّوابِ‌</w:t>
      </w:r>
      <w:bookmarkEnd w:id="2214"/>
    </w:p>
    <w:p>
      <w:pPr>
        <w:pStyle w:val="BookText"/>
        <w:rPr/>
      </w:pPr>
      <w:r>
        <w:rPr>
          <w:rFonts w:ascii="IRNazanin" w:hAnsi="IRNazanin" w:eastAsia="IRNazanin"/>
          <w:color w:val="111111"/>
          <w:sz w:val="28"/>
          <w:sz w:val="28"/>
          <w:szCs w:val="28"/>
          <w:rtl w:val="true"/>
          <w:lang w:bidi="fa-IR"/>
        </w:rPr>
        <w:t>به جهت اطمینان به عقاید و کردار خود، در امید و انتظار ثواب و پاداش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لِقآءِ اللَّهِ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Heading3"/>
        <w:numPr>
          <w:ilvl w:val="2"/>
          <w:numId w:val="1"/>
        </w:numPr>
        <w:rPr/>
      </w:pPr>
      <w:bookmarkStart w:id="2215" w:name="__RefHeading___Toc2636181_211673320"/>
      <w:bookmarkStart w:id="2216" w:name="_Toc1008"/>
      <w:bookmarkEnd w:id="2215"/>
      <w:r>
        <w:rPr/>
        <w:t>994</w:t>
      </w:r>
      <w:r>
        <w:rPr>
          <w:rtl w:val="true"/>
        </w:rPr>
        <w:t xml:space="preserve"> </w:t>
      </w:r>
      <w:r>
        <w:rPr>
          <w:rtl w:val="true"/>
        </w:rPr>
        <w:t>الْمُواسِی‌</w:t>
      </w:r>
      <w:bookmarkEnd w:id="2216"/>
    </w:p>
    <w:p>
      <w:pPr>
        <w:pStyle w:val="BookText"/>
        <w:rPr/>
      </w:pPr>
      <w:r>
        <w:rPr>
          <w:rFonts w:ascii="IRNazanin" w:hAnsi="IRNazanin" w:eastAsia="IRNazanin"/>
          <w:color w:val="111111"/>
          <w:sz w:val="28"/>
          <w:sz w:val="28"/>
          <w:szCs w:val="28"/>
          <w:rtl w:val="true"/>
          <w:lang w:bidi="fa-IR"/>
        </w:rPr>
        <w:t>مساوات یعنی با کسی برابر بودن است؛ ولی مواسات یعنی دیگری را بر خود مقدّم کردن و خود را فدای او نمودن است، آن هم نهایت همکاری و همیاری در حقّ کسی کردن است، و امیرمؤمنان‌علیه السلام نسبت به رسول خداصلی الله علیه وآله با جان و مال خود کمک‌کار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واسَیتُهُ بِنَفْسِی فِی الْمَواطِنِ الَّتِی تَنْکُصُ فِیهَا الْأَبْطالُ وَتَتَأَخَّرُ فِیهَا الْأَقْدامُ نَجْدَةً أَکْرَمَنِی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جان خود، پیامبرصلی الله علیه وآله را یاری کردم، در جایی که قدم‌های شجاعان می‌لرزید و فرار می‌کردند، این دلیری را خدا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زیارتش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وَالتّالِی لِرَسُولِهِ، وَالْمُواسِی لَهُ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 ای کسی که پیرو رسول خداصلی الله علیه وآله بوده و با جان خویش نسبت به وی فداکاری کردی</w:t>
      </w:r>
      <w:r>
        <w:rPr>
          <w:rFonts w:eastAsia="IRNazanin" w:cs="IRNazanin"/>
          <w:color w:val="111111"/>
          <w:sz w:val="28"/>
          <w:szCs w:val="28"/>
          <w:rtl w:val="true"/>
          <w:lang w:bidi="fa-IR"/>
        </w:rPr>
        <w:t xml:space="preserve">». </w:t>
      </w:r>
      <w:bookmarkStart w:id="2217" w:name="pg310_668"/>
    </w:p>
    <w:p>
      <w:pPr>
        <w:pStyle w:val="Heading3"/>
        <w:numPr>
          <w:ilvl w:val="2"/>
          <w:numId w:val="1"/>
        </w:numPr>
        <w:rPr/>
      </w:pPr>
      <w:bookmarkStart w:id="2218" w:name="__RefHeading___Toc2636183_211673320"/>
      <w:bookmarkStart w:id="2219" w:name="_Toc1009"/>
      <w:bookmarkEnd w:id="2217"/>
      <w:bookmarkEnd w:id="2218"/>
      <w:r>
        <w:rPr/>
        <w:t>995</w:t>
      </w:r>
      <w:r>
        <w:rPr>
          <w:rtl w:val="true"/>
        </w:rPr>
        <w:t xml:space="preserve"> </w:t>
      </w:r>
      <w:r>
        <w:rPr>
          <w:rtl w:val="true"/>
        </w:rPr>
        <w:t>المَوْتُ الْمُمِیتُ‌</w:t>
      </w:r>
      <w:bookmarkEnd w:id="2219"/>
    </w:p>
    <w:p>
      <w:pPr>
        <w:pStyle w:val="BookText"/>
        <w:rPr/>
      </w:pPr>
      <w:r>
        <w:rPr>
          <w:rFonts w:ascii="IRNazanin" w:hAnsi="IRNazanin" w:eastAsia="IRNazanin"/>
          <w:color w:val="111111"/>
          <w:sz w:val="28"/>
          <w:sz w:val="28"/>
          <w:szCs w:val="28"/>
          <w:rtl w:val="true"/>
          <w:lang w:bidi="fa-IR"/>
        </w:rPr>
        <w:t>بعد از این‌که فدک را از حضرت زهراعلیها السلام غصب کردند، امام علی‌علیه السلام در خطبه‌ای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نَطَقْتُ تَقُولُونَ حَسَدَ وَإِنْ سَکَتْتُ فَیقالُ جَزَعَ ابْنُ أَبِی طالِبٍ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السّاعَةُ یقالُ لِی هذا، أَنَا عَینُ الْیقِینِ، أَنَا الْمَوْتُ الْمُمِیتُ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حرفی بزنم می‌گویند حسادت می‌کند و اگر سکوت کنم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از مرگ می‌ترسد؛ امّا هرگز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این گونه گفته می‌شود، من خودم عین الیقین و موت میراننده هستم</w:t>
      </w:r>
      <w:r>
        <w:rPr>
          <w:rFonts w:eastAsia="IRNazanin" w:cs="IRNazanin"/>
          <w:color w:val="111111"/>
          <w:sz w:val="28"/>
          <w:szCs w:val="28"/>
          <w:rtl w:val="true"/>
          <w:lang w:bidi="fa-IR"/>
        </w:rPr>
        <w:t>».</w:t>
      </w:r>
    </w:p>
    <w:p>
      <w:pPr>
        <w:pStyle w:val="Heading3"/>
        <w:numPr>
          <w:ilvl w:val="2"/>
          <w:numId w:val="1"/>
        </w:numPr>
        <w:rPr/>
      </w:pPr>
      <w:bookmarkStart w:id="2220" w:name="__RefHeading___Toc2636185_211673320"/>
      <w:bookmarkStart w:id="2221" w:name="_Toc1010"/>
      <w:bookmarkEnd w:id="2220"/>
      <w:r>
        <w:rPr/>
        <w:t>996</w:t>
      </w:r>
      <w:r>
        <w:rPr>
          <w:rtl w:val="true"/>
        </w:rPr>
        <w:t xml:space="preserve"> </w:t>
      </w:r>
      <w:r>
        <w:rPr>
          <w:rtl w:val="true"/>
        </w:rPr>
        <w:t>الْمُوتِمُ‌</w:t>
      </w:r>
      <w:bookmarkEnd w:id="2221"/>
    </w:p>
    <w:p>
      <w:pPr>
        <w:pStyle w:val="BookText"/>
        <w:rPr/>
      </w:pPr>
      <w:r>
        <w:rPr>
          <w:rFonts w:ascii="IRNazanin" w:hAnsi="IRNazanin" w:eastAsia="IRNazanin"/>
          <w:color w:val="111111"/>
          <w:sz w:val="28"/>
          <w:sz w:val="28"/>
          <w:szCs w:val="28"/>
          <w:rtl w:val="true"/>
          <w:lang w:bidi="fa-IR"/>
        </w:rPr>
        <w:t>خود آن حضرت در معرفی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مُوتِمُ الْبَنِینَ وَالْبَناتِ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قتل رساننده کافران و یتیم کننده پسران و دختران آنان هستم</w:t>
      </w:r>
      <w:r>
        <w:rPr>
          <w:rFonts w:eastAsia="IRNazanin" w:cs="IRNazanin"/>
          <w:color w:val="111111"/>
          <w:sz w:val="28"/>
          <w:szCs w:val="28"/>
          <w:rtl w:val="true"/>
          <w:lang w:bidi="fa-IR"/>
        </w:rPr>
        <w:t>».</w:t>
      </w:r>
    </w:p>
    <w:p>
      <w:pPr>
        <w:pStyle w:val="Heading3"/>
        <w:numPr>
          <w:ilvl w:val="2"/>
          <w:numId w:val="1"/>
        </w:numPr>
        <w:rPr/>
      </w:pPr>
      <w:bookmarkStart w:id="2222" w:name="__RefHeading___Toc2636187_211673320"/>
      <w:bookmarkStart w:id="2223" w:name="_Toc1011"/>
      <w:bookmarkEnd w:id="2222"/>
      <w:r>
        <w:rPr/>
        <w:t>997</w:t>
      </w:r>
      <w:r>
        <w:rPr>
          <w:rtl w:val="true"/>
        </w:rPr>
        <w:t xml:space="preserve"> </w:t>
      </w:r>
      <w:r>
        <w:rPr>
          <w:rtl w:val="true"/>
        </w:rPr>
        <w:t>مُورِثُ أَدَبِ الْمُکَرَّمِینَ‌</w:t>
      </w:r>
      <w:bookmarkEnd w:id="2223"/>
    </w:p>
    <w:p>
      <w:pPr>
        <w:pStyle w:val="BookText"/>
        <w:rPr/>
      </w:pPr>
      <w:r>
        <w:rPr>
          <w:rFonts w:ascii="IRNazanin" w:hAnsi="IRNazanin" w:eastAsia="IRNazanin"/>
          <w:color w:val="111111"/>
          <w:sz w:val="28"/>
          <w:sz w:val="28"/>
          <w:szCs w:val="28"/>
          <w:rtl w:val="true"/>
          <w:lang w:bidi="fa-IR"/>
        </w:rPr>
        <w:t>ادب همه اولیا و بزرگواران را به ارث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 الرَّسُولِ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Heading3"/>
        <w:numPr>
          <w:ilvl w:val="2"/>
          <w:numId w:val="1"/>
        </w:numPr>
        <w:rPr/>
      </w:pPr>
      <w:bookmarkStart w:id="2224" w:name="__RefHeading___Toc2636189_211673320"/>
      <w:bookmarkStart w:id="2225" w:name="_Toc1012"/>
      <w:bookmarkEnd w:id="2224"/>
      <w:r>
        <w:rPr/>
        <w:t>998</w:t>
      </w:r>
      <w:r>
        <w:rPr>
          <w:rtl w:val="true"/>
        </w:rPr>
        <w:t xml:space="preserve"> </w:t>
      </w:r>
      <w:r>
        <w:rPr>
          <w:rtl w:val="true"/>
        </w:rPr>
        <w:t>نَطَقَ حِینَ تَتَعْتَعَ الْقَوْمُ‌</w:t>
      </w:r>
      <w:bookmarkEnd w:id="2225"/>
    </w:p>
    <w:p>
      <w:pPr>
        <w:pStyle w:val="BookText"/>
        <w:rPr/>
      </w:pPr>
      <w:r>
        <w:rPr>
          <w:rFonts w:ascii="IRNazanin" w:hAnsi="IRNazanin" w:eastAsia="IRNazanin"/>
          <w:color w:val="111111"/>
          <w:sz w:val="28"/>
          <w:sz w:val="28"/>
          <w:szCs w:val="28"/>
          <w:rtl w:val="true"/>
          <w:lang w:bidi="fa-IR"/>
        </w:rPr>
        <w:t>آن‌گاه که همه از سخن بازماندند و حقّ را پوشاندند، او به بیان حقّ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حَقِ‌ّ الضَّعِیفِ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Heading3"/>
        <w:numPr>
          <w:ilvl w:val="2"/>
          <w:numId w:val="1"/>
        </w:numPr>
        <w:rPr/>
      </w:pPr>
      <w:bookmarkStart w:id="2226" w:name="__RefHeading___Toc2636191_211673320"/>
      <w:bookmarkStart w:id="2227" w:name="_Toc1013"/>
      <w:bookmarkEnd w:id="2226"/>
      <w:r>
        <w:rPr/>
        <w:t>999</w:t>
      </w:r>
      <w:r>
        <w:rPr>
          <w:rtl w:val="true"/>
        </w:rPr>
        <w:t xml:space="preserve"> </w:t>
      </w:r>
      <w:r>
        <w:rPr>
          <w:rtl w:val="true"/>
        </w:rPr>
        <w:t>النِّعْمَةُ</w:t>
      </w:r>
      <w:bookmarkEnd w:id="2227"/>
    </w:p>
    <w:p>
      <w:pPr>
        <w:pStyle w:val="BookText"/>
        <w:rPr/>
      </w:pPr>
      <w:r>
        <w:rPr>
          <w:rFonts w:ascii="IRNazanin" w:hAnsi="IRNazanin" w:eastAsia="IRNazanin"/>
          <w:color w:val="111111"/>
          <w:sz w:val="28"/>
          <w:sz w:val="28"/>
          <w:szCs w:val="28"/>
          <w:rtl w:val="true"/>
          <w:lang w:bidi="fa-IR"/>
        </w:rPr>
        <w:t>امیرالمؤمنین‌علیه السلام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النِّعْمَةُ الَّتِی أَنْعَمَ اللَّهُ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نعمتی هستم که خدای تعالی نسبت به بندگانش ارزانی داشته است</w:t>
      </w:r>
      <w:r>
        <w:rPr>
          <w:rFonts w:eastAsia="IRNazanin" w:cs="IRNazanin"/>
          <w:color w:val="111111"/>
          <w:sz w:val="28"/>
          <w:szCs w:val="28"/>
          <w:rtl w:val="true"/>
          <w:lang w:bidi="fa-IR"/>
        </w:rPr>
        <w:t>».</w:t>
      </w:r>
    </w:p>
    <w:p>
      <w:pPr>
        <w:pStyle w:val="Heading3"/>
        <w:numPr>
          <w:ilvl w:val="2"/>
          <w:numId w:val="1"/>
        </w:numPr>
        <w:rPr/>
      </w:pPr>
      <w:bookmarkStart w:id="2228" w:name="__RefHeading___Toc2636193_211673320"/>
      <w:bookmarkStart w:id="2229" w:name="_Toc1014"/>
      <w:bookmarkEnd w:id="2228"/>
      <w:r>
        <w:rPr/>
        <w:t>1000</w:t>
      </w:r>
      <w:r>
        <w:rPr>
          <w:rtl w:val="true"/>
        </w:rPr>
        <w:t xml:space="preserve"> </w:t>
      </w:r>
      <w:r>
        <w:rPr>
          <w:rtl w:val="true"/>
        </w:rPr>
        <w:t>نُقْطَةُ الْباءِ</w:t>
      </w:r>
      <w:bookmarkEnd w:id="2229"/>
    </w:p>
    <w:p>
      <w:pPr>
        <w:pStyle w:val="BookText"/>
        <w:rPr/>
      </w:pPr>
      <w:r>
        <w:rPr>
          <w:rFonts w:ascii="IRNazanin" w:hAnsi="IRNazanin" w:eastAsia="IRNazanin"/>
          <w:color w:val="111111"/>
          <w:sz w:val="28"/>
          <w:sz w:val="28"/>
          <w:szCs w:val="28"/>
          <w:rtl w:val="true"/>
          <w:lang w:bidi="fa-IR"/>
        </w:rPr>
        <w:t>مراد نقطه بای بسم‌اللَّه الرحمن الرحیم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فِی الْقُرْآنِ فِی الْحَمْدِ، وَکُلَّما فِی الْحَمْدِ فِی الْبَسْمَلَةِ، وَکُلَّما فِی الْبَسْمَلَةِ فِی الْباءِ، وَکُلَّما فِی الْباءِ فِی النُّقْطَةِ وَأَنَا النُّقْطَةُ الَّتِی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در قرآن آمده، در سوره حمد خلاصه شده؛ و هرچه در سوره حمد آمده، در بسم اللَّه الرحمن الرحیم خلاصه شده؛ و هرچه در بسم اللَّه الرحمن الرحیم است، در بای آن خلاصه شده، و هرچه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نقطه آن است و من آن نقطه باء می‌باشم</w:t>
      </w:r>
      <w:r>
        <w:rPr>
          <w:rFonts w:eastAsia="IRNazanin" w:cs="IRNazanin"/>
          <w:color w:val="111111"/>
          <w:sz w:val="28"/>
          <w:szCs w:val="28"/>
          <w:rtl w:val="true"/>
          <w:lang w:bidi="fa-IR"/>
        </w:rPr>
        <w:t>».</w:t>
      </w:r>
    </w:p>
    <w:p>
      <w:pPr>
        <w:pStyle w:val="Heading3"/>
        <w:numPr>
          <w:ilvl w:val="2"/>
          <w:numId w:val="1"/>
        </w:numPr>
        <w:rPr/>
      </w:pPr>
      <w:bookmarkStart w:id="2230" w:name="__RefHeading___Toc2636195_211673320"/>
      <w:bookmarkStart w:id="2231" w:name="_Toc1015"/>
      <w:bookmarkEnd w:id="2230"/>
      <w:r>
        <w:rPr/>
        <w:t>1001</w:t>
      </w:r>
      <w:r>
        <w:rPr>
          <w:rtl w:val="true"/>
        </w:rPr>
        <w:t xml:space="preserve"> </w:t>
      </w:r>
      <w:r>
        <w:rPr>
          <w:rtl w:val="true"/>
        </w:rPr>
        <w:t>النُّمْرُقَةُ</w:t>
      </w:r>
      <w:bookmarkEnd w:id="2231"/>
    </w:p>
    <w:p>
      <w:pPr>
        <w:pStyle w:val="BookText"/>
        <w:rPr/>
      </w:pPr>
      <w:r>
        <w:rPr>
          <w:rFonts w:ascii="IRNazanin" w:hAnsi="IRNazanin" w:eastAsia="IRNazanin"/>
          <w:color w:val="111111"/>
          <w:sz w:val="28"/>
          <w:sz w:val="28"/>
          <w:szCs w:val="28"/>
          <w:rtl w:val="true"/>
          <w:lang w:bidi="fa-IR"/>
        </w:rPr>
        <w:t>تکیه‌گاه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معرفی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الْوُسْطی بِها یلْحَقُ التّالِی وَإِلَیها یرْجِعُ الْغالِی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تکیه‌گاه میانه‌ایم، عقب‌ماندگان به ما ملحق می‌شوند و پیش‌تاختگان به ما بازمی‌گردند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هیچ افراط و تفریط در آن نیست، و در همه امور متعادل می‌باشد</w:t>
      </w:r>
      <w:r>
        <w:rPr>
          <w:rFonts w:eastAsia="IRNazanin" w:cs="IRNazanin"/>
          <w:color w:val="111111"/>
          <w:sz w:val="28"/>
          <w:szCs w:val="28"/>
          <w:rtl w:val="true"/>
          <w:lang w:bidi="fa-IR"/>
        </w:rPr>
        <w:t xml:space="preserve">. </w:t>
      </w:r>
      <w:bookmarkStart w:id="2232" w:name="pg310_669"/>
    </w:p>
    <w:p>
      <w:pPr>
        <w:pStyle w:val="Heading3"/>
        <w:numPr>
          <w:ilvl w:val="2"/>
          <w:numId w:val="1"/>
        </w:numPr>
        <w:rPr/>
      </w:pPr>
      <w:bookmarkStart w:id="2233" w:name="__RefHeading___Toc2636197_211673320"/>
      <w:bookmarkStart w:id="2234" w:name="_Toc1016"/>
      <w:bookmarkEnd w:id="2232"/>
      <w:bookmarkEnd w:id="2233"/>
      <w:r>
        <w:rPr/>
        <w:t>1002</w:t>
      </w:r>
      <w:r>
        <w:rPr>
          <w:rtl w:val="true"/>
        </w:rPr>
        <w:t xml:space="preserve"> </w:t>
      </w:r>
      <w:r>
        <w:rPr>
          <w:rtl w:val="true"/>
        </w:rPr>
        <w:t>نُورُ الْأَنْوارِ</w:t>
      </w:r>
      <w:bookmarkEnd w:id="2234"/>
    </w:p>
    <w:p>
      <w:pPr>
        <w:pStyle w:val="BookText"/>
        <w:rPr/>
      </w:pPr>
      <w:r>
        <w:rPr>
          <w:rFonts w:ascii="IRNazanin" w:hAnsi="IRNazanin" w:eastAsia="IRNazanin"/>
          <w:color w:val="111111"/>
          <w:sz w:val="28"/>
          <w:sz w:val="28"/>
          <w:szCs w:val="28"/>
          <w:rtl w:val="true"/>
          <w:lang w:bidi="fa-IR"/>
        </w:rPr>
        <w:t>سرچشمه نور همه نورها و روشنایی‌ها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عَلَی الْأَبْرارِ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2235" w:name="__RefHeading___Toc2636199_211673320"/>
      <w:bookmarkStart w:id="2236" w:name="_Toc1017"/>
      <w:bookmarkEnd w:id="2235"/>
      <w:r>
        <w:rPr/>
        <w:t>1003</w:t>
      </w:r>
      <w:r>
        <w:rPr>
          <w:rtl w:val="true"/>
        </w:rPr>
        <w:t xml:space="preserve"> </w:t>
      </w:r>
      <w:r>
        <w:rPr>
          <w:rtl w:val="true"/>
        </w:rPr>
        <w:t>وارِثُ الْأَرْضِ‌</w:t>
      </w:r>
      <w:bookmarkEnd w:id="2236"/>
    </w:p>
    <w:p>
      <w:pPr>
        <w:pStyle w:val="BookText"/>
        <w:rPr/>
      </w:pPr>
      <w:r>
        <w:rPr>
          <w:rFonts w:ascii="IRNazanin" w:hAnsi="IRNazanin" w:eastAsia="IRNazanin"/>
          <w:color w:val="111111"/>
          <w:sz w:val="28"/>
          <w:sz w:val="28"/>
          <w:szCs w:val="28"/>
          <w:rtl w:val="true"/>
          <w:lang w:bidi="fa-IR"/>
        </w:rPr>
        <w:t>امام علی‌علیه السلام در معرفی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وارِثُ الْأَرض وَأَنَا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وارث زمین، من طریق و راه خدا هستم</w:t>
      </w:r>
      <w:r>
        <w:rPr>
          <w:rFonts w:eastAsia="IRNazanin" w:cs="IRNazanin"/>
          <w:color w:val="111111"/>
          <w:sz w:val="28"/>
          <w:szCs w:val="28"/>
          <w:rtl w:val="true"/>
          <w:lang w:bidi="fa-IR"/>
        </w:rPr>
        <w:t>».</w:t>
      </w:r>
    </w:p>
    <w:p>
      <w:pPr>
        <w:pStyle w:val="Heading3"/>
        <w:numPr>
          <w:ilvl w:val="2"/>
          <w:numId w:val="1"/>
        </w:numPr>
        <w:rPr/>
      </w:pPr>
      <w:bookmarkStart w:id="2237" w:name="__RefHeading___Toc2636201_211673320"/>
      <w:bookmarkStart w:id="2238" w:name="_Toc1018"/>
      <w:bookmarkEnd w:id="2237"/>
      <w:r>
        <w:rPr/>
        <w:t>1004</w:t>
      </w:r>
      <w:r>
        <w:rPr>
          <w:rtl w:val="true"/>
        </w:rPr>
        <w:t xml:space="preserve"> </w:t>
      </w:r>
      <w:r>
        <w:rPr>
          <w:rtl w:val="true"/>
        </w:rPr>
        <w:t>وَسِیلةُ الرَّسُولِ‌</w:t>
      </w:r>
      <w:bookmarkEnd w:id="2238"/>
    </w:p>
    <w:p>
      <w:pPr>
        <w:pStyle w:val="BookText"/>
        <w:rPr/>
      </w:pPr>
      <w:r>
        <w:rPr>
          <w:rFonts w:ascii="IRNazanin" w:hAnsi="IRNazanin" w:eastAsia="IRNazanin"/>
          <w:color w:val="111111"/>
          <w:sz w:val="28"/>
          <w:sz w:val="28"/>
          <w:szCs w:val="28"/>
          <w:rtl w:val="true"/>
          <w:lang w:bidi="fa-IR"/>
        </w:rPr>
        <w:t>او واسطه بین رسول خداصلی الله علیه وآله و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وَسِیلَتُهُ بَینَهُ وَبَینَ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واسطه بین پیامبرصلی الله علیه وآله و امت او هستم</w:t>
      </w:r>
      <w:r>
        <w:rPr>
          <w:rFonts w:eastAsia="IRNazanin" w:cs="IRNazanin"/>
          <w:color w:val="111111"/>
          <w:sz w:val="28"/>
          <w:szCs w:val="28"/>
          <w:rtl w:val="true"/>
          <w:lang w:bidi="fa-IR"/>
        </w:rPr>
        <w:t>».</w:t>
      </w:r>
    </w:p>
    <w:p>
      <w:pPr>
        <w:pStyle w:val="Heading3"/>
        <w:numPr>
          <w:ilvl w:val="2"/>
          <w:numId w:val="1"/>
        </w:numPr>
        <w:rPr/>
      </w:pPr>
      <w:bookmarkStart w:id="2239" w:name="__RefHeading___Toc2636203_211673320"/>
      <w:bookmarkStart w:id="2240" w:name="_Toc1019"/>
      <w:bookmarkEnd w:id="2239"/>
      <w:r>
        <w:rPr/>
        <w:t>1005</w:t>
      </w:r>
      <w:r>
        <w:rPr>
          <w:rtl w:val="true"/>
        </w:rPr>
        <w:t xml:space="preserve"> </w:t>
      </w:r>
      <w:r>
        <w:rPr>
          <w:rtl w:val="true"/>
        </w:rPr>
        <w:t>وَصِی الْأَوْصِیاءِ</w:t>
      </w:r>
      <w:bookmarkEnd w:id="2240"/>
    </w:p>
    <w:p>
      <w:pPr>
        <w:pStyle w:val="BookText"/>
        <w:rPr/>
      </w:pPr>
      <w:r>
        <w:rPr>
          <w:rFonts w:ascii="IRNazanin" w:hAnsi="IRNazanin" w:eastAsia="IRNazanin"/>
          <w:color w:val="111111"/>
          <w:sz w:val="28"/>
          <w:sz w:val="28"/>
          <w:szCs w:val="28"/>
          <w:rtl w:val="true"/>
          <w:lang w:bidi="fa-IR"/>
        </w:rPr>
        <w:t>عنوانی از خود آن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وَصِی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اوصیای گذشته‌ام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به آن حضرت این‌گونه سلام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وَصِی الْأَوْصِیآءِ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وصی و جانشین اوصیای پیامبران الهی</w:t>
      </w:r>
      <w:r>
        <w:rPr>
          <w:rFonts w:eastAsia="IRNazanin" w:cs="IRNazanin"/>
          <w:color w:val="111111"/>
          <w:sz w:val="28"/>
          <w:szCs w:val="28"/>
          <w:rtl w:val="true"/>
          <w:lang w:bidi="fa-IR"/>
        </w:rPr>
        <w:t>».</w:t>
      </w:r>
    </w:p>
    <w:p>
      <w:pPr>
        <w:pStyle w:val="Heading3"/>
        <w:numPr>
          <w:ilvl w:val="2"/>
          <w:numId w:val="1"/>
        </w:numPr>
        <w:rPr/>
      </w:pPr>
      <w:bookmarkStart w:id="2241" w:name="__RefHeading___Toc2636205_211673320"/>
      <w:bookmarkStart w:id="2242" w:name="_Toc1020"/>
      <w:bookmarkEnd w:id="2241"/>
      <w:r>
        <w:rPr/>
        <w:t>1006</w:t>
      </w:r>
      <w:r>
        <w:rPr>
          <w:rtl w:val="true"/>
        </w:rPr>
        <w:t xml:space="preserve"> </w:t>
      </w:r>
      <w:r>
        <w:rPr>
          <w:rtl w:val="true"/>
        </w:rPr>
        <w:t>وَصِی خاتِمِ النَّبِیینَ‌</w:t>
      </w:r>
      <w:bookmarkEnd w:id="2242"/>
    </w:p>
    <w:p>
      <w:pPr>
        <w:pStyle w:val="BookText"/>
        <w:rPr/>
      </w:pPr>
      <w:r>
        <w:rPr>
          <w:rFonts w:ascii="IRNazanin" w:hAnsi="IRNazanin" w:eastAsia="IRNazanin"/>
          <w:color w:val="111111"/>
          <w:sz w:val="28"/>
          <w:sz w:val="28"/>
          <w:szCs w:val="28"/>
          <w:rtl w:val="true"/>
          <w:lang w:bidi="fa-IR"/>
        </w:rPr>
        <w:t>جانشین آخرین پیامبر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وَصِی خَیرِ الْأَنْبِیاءِ، وَوَصِی سَیدِ الْأَنْبِیاءِ، وَوَصِی 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بهترین پیامبران، و جانشین سرور و خاتم پیامبران هستم</w:t>
      </w:r>
      <w:r>
        <w:rPr>
          <w:rFonts w:eastAsia="IRNazanin" w:cs="IRNazanin"/>
          <w:color w:val="111111"/>
          <w:sz w:val="28"/>
          <w:szCs w:val="28"/>
          <w:rtl w:val="true"/>
          <w:lang w:bidi="fa-IR"/>
        </w:rPr>
        <w:t>».</w:t>
      </w:r>
    </w:p>
    <w:p>
      <w:pPr>
        <w:pStyle w:val="Heading3"/>
        <w:numPr>
          <w:ilvl w:val="2"/>
          <w:numId w:val="1"/>
        </w:numPr>
        <w:rPr/>
      </w:pPr>
      <w:bookmarkStart w:id="2243" w:name="__RefHeading___Toc2636207_211673320"/>
      <w:bookmarkStart w:id="2244" w:name="_Toc1021"/>
      <w:bookmarkEnd w:id="2243"/>
      <w:r>
        <w:rPr/>
        <w:t>1007</w:t>
      </w:r>
      <w:r>
        <w:rPr>
          <w:rtl w:val="true"/>
        </w:rPr>
        <w:t xml:space="preserve"> </w:t>
      </w:r>
      <w:r>
        <w:rPr>
          <w:rtl w:val="true"/>
        </w:rPr>
        <w:t>وَصِی خَیرِ الْأَنْبِیاءِ</w:t>
      </w:r>
      <w:bookmarkEnd w:id="2244"/>
    </w:p>
    <w:p>
      <w:pPr>
        <w:pStyle w:val="BookText"/>
        <w:rPr/>
      </w:pPr>
      <w:r>
        <w:rPr>
          <w:rFonts w:ascii="IRNazanin" w:hAnsi="IRNazanin" w:eastAsia="IRNazanin"/>
          <w:color w:val="111111"/>
          <w:sz w:val="28"/>
          <w:sz w:val="28"/>
          <w:szCs w:val="28"/>
          <w:rtl w:val="true"/>
          <w:lang w:bidi="fa-IR"/>
        </w:rPr>
        <w:t>وصی و جانشین بهترین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از امام در دفاع از حقّ وصایت خودش،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الْأَوْصِیاءِ وَوَصِی خَیرِ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آقای‌جانشینان و جانشین بهترین‌پیامبران هستم</w:t>
      </w:r>
      <w:r>
        <w:rPr>
          <w:rFonts w:eastAsia="IRNazanin" w:cs="IRNazanin"/>
          <w:color w:val="111111"/>
          <w:sz w:val="28"/>
          <w:szCs w:val="28"/>
          <w:rtl w:val="true"/>
          <w:lang w:bidi="fa-IR"/>
        </w:rPr>
        <w:t>».</w:t>
      </w:r>
    </w:p>
    <w:p>
      <w:pPr>
        <w:pStyle w:val="Heading3"/>
        <w:numPr>
          <w:ilvl w:val="2"/>
          <w:numId w:val="1"/>
        </w:numPr>
        <w:rPr/>
      </w:pPr>
      <w:bookmarkStart w:id="2245" w:name="__RefHeading___Toc2636209_211673320"/>
      <w:bookmarkStart w:id="2246" w:name="_Toc1022"/>
      <w:bookmarkEnd w:id="2245"/>
      <w:r>
        <w:rPr/>
        <w:t>1008</w:t>
      </w:r>
      <w:r>
        <w:rPr>
          <w:rtl w:val="true"/>
        </w:rPr>
        <w:t xml:space="preserve"> </w:t>
      </w:r>
      <w:r>
        <w:rPr>
          <w:rtl w:val="true"/>
        </w:rPr>
        <w:t>وَصِی خَیرِ الْبَشَرِ</w:t>
      </w:r>
      <w:bookmarkEnd w:id="2246"/>
    </w:p>
    <w:p>
      <w:pPr>
        <w:pStyle w:val="BookText"/>
        <w:rPr/>
      </w:pPr>
      <w:r>
        <w:rPr>
          <w:rFonts w:ascii="IRNazanin" w:hAnsi="IRNazanin" w:eastAsia="IRNazanin"/>
          <w:color w:val="111111"/>
          <w:sz w:val="28"/>
          <w:sz w:val="28"/>
          <w:szCs w:val="28"/>
          <w:rtl w:val="true"/>
          <w:lang w:bidi="fa-IR"/>
        </w:rPr>
        <w:t>وصی و جانشین بهترین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وَصِی خَیرِ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جانشین بهترین بشر هستم</w:t>
      </w:r>
      <w:r>
        <w:rPr>
          <w:rFonts w:eastAsia="IRNazanin" w:cs="IRNazanin"/>
          <w:color w:val="111111"/>
          <w:sz w:val="28"/>
          <w:szCs w:val="28"/>
          <w:rtl w:val="true"/>
          <w:lang w:bidi="fa-IR"/>
        </w:rPr>
        <w:t>».</w:t>
      </w:r>
    </w:p>
    <w:p>
      <w:pPr>
        <w:pStyle w:val="Heading3"/>
        <w:numPr>
          <w:ilvl w:val="2"/>
          <w:numId w:val="1"/>
        </w:numPr>
        <w:rPr/>
      </w:pPr>
      <w:bookmarkStart w:id="2247" w:name="__RefHeading___Toc2636211_211673320"/>
      <w:bookmarkStart w:id="2248" w:name="_Toc1023"/>
      <w:bookmarkEnd w:id="2247"/>
      <w:r>
        <w:rPr/>
        <w:t>1009</w:t>
      </w:r>
      <w:r>
        <w:rPr>
          <w:rtl w:val="true"/>
        </w:rPr>
        <w:t xml:space="preserve"> </w:t>
      </w:r>
      <w:r>
        <w:rPr>
          <w:rtl w:val="true"/>
        </w:rPr>
        <w:t>وَصِی خَیرِ الْخَلِیقَةِ</w:t>
      </w:r>
      <w:bookmarkEnd w:id="2248"/>
    </w:p>
    <w:p>
      <w:pPr>
        <w:pStyle w:val="BookText"/>
        <w:rPr/>
      </w:pPr>
      <w:r>
        <w:rPr>
          <w:rFonts w:ascii="IRNazanin" w:hAnsi="IRNazanin" w:eastAsia="IRNazanin"/>
          <w:color w:val="111111"/>
          <w:sz w:val="28"/>
          <w:sz w:val="28"/>
          <w:szCs w:val="28"/>
          <w:rtl w:val="true"/>
          <w:lang w:bidi="fa-IR"/>
        </w:rPr>
        <w:t>جانشین بهترین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الْبَرِیةِ وَوَصِی خَیرِ الْخَلِیقَةِ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مردم و جانشین بهترین مخلوقات هستم</w:t>
      </w:r>
      <w:r>
        <w:rPr>
          <w:rFonts w:eastAsia="IRNazanin" w:cs="IRNazanin"/>
          <w:color w:val="111111"/>
          <w:sz w:val="28"/>
          <w:szCs w:val="28"/>
          <w:rtl w:val="true"/>
          <w:lang w:bidi="fa-IR"/>
        </w:rPr>
        <w:t>.</w:t>
      </w:r>
      <w:r>
        <w:rPr>
          <w:rStyle w:val="FootnoteAnchor"/>
          <w:rtl w:val="true"/>
        </w:rPr>
        <w:footnoteReference w:id="12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الْعِتْرَةِ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bookmarkStart w:id="2249" w:name="pg310_670"/>
    </w:p>
    <w:p>
      <w:pPr>
        <w:pStyle w:val="Heading3"/>
        <w:numPr>
          <w:ilvl w:val="2"/>
          <w:numId w:val="1"/>
        </w:numPr>
        <w:rPr/>
      </w:pPr>
      <w:bookmarkStart w:id="2250" w:name="__RefHeading___Toc2636213_211673320"/>
      <w:bookmarkStart w:id="2251" w:name="_Toc1024"/>
      <w:bookmarkEnd w:id="2249"/>
      <w:bookmarkEnd w:id="2250"/>
      <w:r>
        <w:rPr/>
        <w:t>1010</w:t>
      </w:r>
      <w:r>
        <w:rPr>
          <w:rtl w:val="true"/>
        </w:rPr>
        <w:t xml:space="preserve"> </w:t>
      </w:r>
      <w:r>
        <w:rPr>
          <w:rtl w:val="true"/>
        </w:rPr>
        <w:t>وَصِی سَیدِ الْأَنْبِیاءِ</w:t>
      </w:r>
      <w:bookmarkEnd w:id="2251"/>
    </w:p>
    <w:p>
      <w:pPr>
        <w:pStyle w:val="BookText"/>
        <w:rPr/>
      </w:pPr>
      <w:r>
        <w:rPr>
          <w:rFonts w:ascii="IRNazanin" w:hAnsi="IRNazanin" w:eastAsia="IRNazanin"/>
          <w:color w:val="111111"/>
          <w:sz w:val="28"/>
          <w:sz w:val="28"/>
          <w:szCs w:val="28"/>
          <w:rtl w:val="true"/>
          <w:lang w:bidi="fa-IR"/>
        </w:rPr>
        <w:t>جانشین آن‌که سرور همه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خاتِمِ النَّبِیینَ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Heading3"/>
        <w:numPr>
          <w:ilvl w:val="2"/>
          <w:numId w:val="1"/>
        </w:numPr>
        <w:rPr/>
      </w:pPr>
      <w:bookmarkStart w:id="2252" w:name="__RefHeading___Toc2636215_211673320"/>
      <w:bookmarkStart w:id="2253" w:name="_Toc1025"/>
      <w:bookmarkEnd w:id="2252"/>
      <w:r>
        <w:rPr/>
        <w:t>1011</w:t>
      </w:r>
      <w:r>
        <w:rPr>
          <w:rtl w:val="true"/>
        </w:rPr>
        <w:t xml:space="preserve"> </w:t>
      </w:r>
      <w:r>
        <w:rPr>
          <w:rtl w:val="true"/>
        </w:rPr>
        <w:t>وَضَعَ کَلاکِلَ الْعَرَبِ‌</w:t>
      </w:r>
      <w:bookmarkEnd w:id="2253"/>
    </w:p>
    <w:p>
      <w:pPr>
        <w:pStyle w:val="BookText"/>
        <w:rPr/>
      </w:pPr>
      <w:r>
        <w:rPr>
          <w:rFonts w:ascii="IRNazanin" w:hAnsi="IRNazanin" w:eastAsia="IRNazanin"/>
          <w:color w:val="111111"/>
          <w:sz w:val="28"/>
          <w:sz w:val="28"/>
          <w:szCs w:val="28"/>
          <w:rtl w:val="true"/>
          <w:lang w:bidi="fa-IR"/>
        </w:rPr>
        <w:t>بزرگان و پهلوانان عرب را به خاک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کاسِرُ النَّواجِمِ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Heading3"/>
        <w:numPr>
          <w:ilvl w:val="2"/>
          <w:numId w:val="1"/>
        </w:numPr>
        <w:rPr/>
      </w:pPr>
      <w:bookmarkStart w:id="2254" w:name="__RefHeading___Toc2636217_211673320"/>
      <w:bookmarkStart w:id="2255" w:name="_Toc1026"/>
      <w:bookmarkEnd w:id="2254"/>
      <w:r>
        <w:rPr/>
        <w:t>1012</w:t>
      </w:r>
      <w:r>
        <w:rPr>
          <w:rtl w:val="true"/>
        </w:rPr>
        <w:t xml:space="preserve"> </w:t>
      </w:r>
      <w:r>
        <w:rPr>
          <w:rtl w:val="true"/>
        </w:rPr>
        <w:t>وُلِدَ عَلَی الْفِطْرَةِ</w:t>
      </w:r>
      <w:bookmarkEnd w:id="2255"/>
    </w:p>
    <w:p>
      <w:pPr>
        <w:pStyle w:val="BookText"/>
        <w:rPr/>
      </w:pPr>
      <w:r>
        <w:rPr>
          <w:rFonts w:ascii="IRNazanin" w:hAnsi="IRNazanin" w:eastAsia="IRNazanin"/>
          <w:color w:val="111111"/>
          <w:sz w:val="28"/>
          <w:sz w:val="28"/>
          <w:szCs w:val="28"/>
          <w:rtl w:val="true"/>
          <w:lang w:bidi="fa-IR"/>
        </w:rPr>
        <w:t>بر فطرت توحیدی تولد یافته و هیچ چیز از شرک و کفر در او راه نیافته و برای لحظه‌ای کافر و مشرک نبوده است، بیان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وُلِدْتُّ عَلَی الْفِطْرَةِ وَسَبَقْتُ إِلَی الْإِیمانِ وَالْهِجْرَةِ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فطرت توحیدی تولد یافتم و در ایمان و هجرت، از همه پیش‌قدم‌تر بودم</w:t>
      </w:r>
      <w:r>
        <w:rPr>
          <w:rFonts w:eastAsia="IRNazanin" w:cs="IRNazanin"/>
          <w:color w:val="111111"/>
          <w:sz w:val="28"/>
          <w:szCs w:val="28"/>
          <w:rtl w:val="true"/>
          <w:lang w:bidi="fa-IR"/>
        </w:rPr>
        <w:t>».</w:t>
      </w:r>
    </w:p>
    <w:p>
      <w:pPr>
        <w:pStyle w:val="Heading3"/>
        <w:numPr>
          <w:ilvl w:val="2"/>
          <w:numId w:val="1"/>
        </w:numPr>
        <w:rPr/>
      </w:pPr>
      <w:bookmarkStart w:id="2256" w:name="__RefHeading___Toc2636219_211673320"/>
      <w:bookmarkStart w:id="2257" w:name="_Toc1027"/>
      <w:bookmarkEnd w:id="2256"/>
      <w:r>
        <w:rPr/>
        <w:t>1013</w:t>
      </w:r>
      <w:r>
        <w:rPr>
          <w:rtl w:val="true"/>
        </w:rPr>
        <w:t xml:space="preserve"> </w:t>
      </w:r>
      <w:r>
        <w:rPr>
          <w:rtl w:val="true"/>
        </w:rPr>
        <w:t>هَوَّنَ اللَّهِ عَلَیهِ الشَّدائِدَ</w:t>
      </w:r>
      <w:bookmarkEnd w:id="2257"/>
    </w:p>
    <w:p>
      <w:pPr>
        <w:pStyle w:val="BookText"/>
        <w:rPr/>
      </w:pPr>
      <w:r>
        <w:rPr>
          <w:rFonts w:ascii="IRNazanin" w:hAnsi="IRNazanin" w:eastAsia="IRNazanin"/>
          <w:color w:val="111111"/>
          <w:sz w:val="28"/>
          <w:sz w:val="28"/>
          <w:szCs w:val="28"/>
          <w:rtl w:val="true"/>
          <w:lang w:bidi="fa-IR"/>
        </w:rPr>
        <w:t>خدای تعالی همه سختی‌ها را برایش آسان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 لَهُ الْبَعِیدَ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Heading3"/>
        <w:numPr>
          <w:ilvl w:val="2"/>
          <w:numId w:val="1"/>
        </w:numPr>
        <w:rPr/>
      </w:pPr>
      <w:bookmarkStart w:id="2258" w:name="__RefHeading___Toc2636221_211673320"/>
      <w:bookmarkStart w:id="2259" w:name="_Toc1028"/>
      <w:bookmarkEnd w:id="2258"/>
      <w:r>
        <w:rPr/>
        <w:t>1014</w:t>
      </w:r>
      <w:r>
        <w:rPr>
          <w:rtl w:val="true"/>
        </w:rPr>
        <w:t xml:space="preserve"> </w:t>
      </w:r>
      <w:r>
        <w:rPr>
          <w:rtl w:val="true"/>
        </w:rPr>
        <w:t>یدُ اللَّهِ‌</w:t>
      </w:r>
      <w:bookmarkEnd w:id="2259"/>
    </w:p>
    <w:p>
      <w:pPr>
        <w:pStyle w:val="BookText"/>
        <w:rPr/>
      </w:pPr>
      <w:r>
        <w:rPr>
          <w:rFonts w:ascii="IRNazanin" w:hAnsi="IRNazanin" w:eastAsia="IRNazanin"/>
          <w:color w:val="111111"/>
          <w:sz w:val="28"/>
          <w:sz w:val="28"/>
          <w:szCs w:val="28"/>
          <w:rtl w:val="true"/>
          <w:lang w:bidi="fa-IR"/>
        </w:rPr>
        <w:t>دست قدرت خدا، چنان‌که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عَینُ اللَّهِ وَأَنَا 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بینا و دست قدرت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یدُاللَّهِ الْمَبْسُوطَةُ عَلی‌عِبادِهِ بِالرَّحْمَةِوَالْمَغْفِرَةِ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دست گسترده الهی بر بندگان خدایم که موجب رحمت و مغفرت ایشان است</w:t>
      </w:r>
      <w:r>
        <w:rPr>
          <w:rFonts w:eastAsia="IRNazanin" w:cs="IRNazanin"/>
          <w:color w:val="111111"/>
          <w:sz w:val="28"/>
          <w:szCs w:val="28"/>
          <w:rtl w:val="true"/>
          <w:lang w:bidi="fa-IR"/>
        </w:rPr>
        <w:t>».</w:t>
      </w:r>
    </w:p>
    <w:p>
      <w:pPr>
        <w:pStyle w:val="Heading3"/>
        <w:numPr>
          <w:ilvl w:val="2"/>
          <w:numId w:val="1"/>
        </w:numPr>
        <w:rPr/>
      </w:pPr>
      <w:bookmarkStart w:id="2260" w:name="__RefHeading___Toc2636223_211673320"/>
      <w:bookmarkStart w:id="2261" w:name="_Toc1029"/>
      <w:bookmarkEnd w:id="2260"/>
      <w:r>
        <w:rPr/>
        <w:t>1015</w:t>
      </w:r>
      <w:r>
        <w:rPr>
          <w:rtl w:val="true"/>
        </w:rPr>
        <w:t xml:space="preserve"> </w:t>
      </w:r>
      <w:r>
        <w:rPr>
          <w:rtl w:val="true"/>
        </w:rPr>
        <w:t>یری نُورَ الْوَحْی وَ الرِّسالَةِ</w:t>
      </w:r>
      <w:bookmarkEnd w:id="2261"/>
    </w:p>
    <w:p>
      <w:pPr>
        <w:pStyle w:val="BookText"/>
        <w:rPr/>
      </w:pPr>
      <w:r>
        <w:rPr>
          <w:rFonts w:ascii="IRNazanin" w:hAnsi="IRNazanin" w:eastAsia="IRNazanin"/>
          <w:color w:val="111111"/>
          <w:sz w:val="28"/>
          <w:sz w:val="28"/>
          <w:szCs w:val="28"/>
          <w:rtl w:val="true"/>
          <w:lang w:bidi="fa-IR"/>
        </w:rPr>
        <w:t>هنگام بعثت رسول خداصلی الله علیه وآله، امام علی‌علیه السلام به آن حضرت عرض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نُورَ الْوَحْی وَالرِّسالَةِ وَأَشُمُّ رِیحَ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وحی و رسالت را می‌بینم و بوی نبوت را استشمام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نیز آن را تأیید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تَسْمَعُ ما أَسْمَعُ وَتَری ما أَری ؛</w:t>
      </w:r>
      <w:r>
        <w:rPr>
          <w:rStyle w:val="FootnoteAnchor"/>
          <w:rtl w:val="true"/>
        </w:rPr>
        <w:footnoteReference w:id="1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می‌شنوی هرآنچه را که من می‌بینم، و می‌بینی هرآنچه را که من می‌بینم</w:t>
      </w:r>
      <w:r>
        <w:rPr>
          <w:rFonts w:eastAsia="IRNazanin" w:cs="IRNazanin"/>
          <w:color w:val="111111"/>
          <w:sz w:val="28"/>
          <w:szCs w:val="28"/>
          <w:rtl w:val="true"/>
          <w:lang w:bidi="fa-IR"/>
        </w:rPr>
        <w:t>».</w:t>
      </w:r>
    </w:p>
    <w:p>
      <w:pPr>
        <w:pStyle w:val="Heading3"/>
        <w:numPr>
          <w:ilvl w:val="2"/>
          <w:numId w:val="1"/>
        </w:numPr>
        <w:rPr/>
      </w:pPr>
      <w:bookmarkStart w:id="2262" w:name="__RefHeading___Toc2636225_211673320"/>
      <w:bookmarkStart w:id="2263" w:name="_Toc1030"/>
      <w:bookmarkEnd w:id="2262"/>
      <w:r>
        <w:rPr/>
        <w:t>1016</w:t>
      </w:r>
      <w:r>
        <w:rPr>
          <w:rtl w:val="true"/>
        </w:rPr>
        <w:t xml:space="preserve"> </w:t>
      </w:r>
      <w:r>
        <w:rPr>
          <w:rtl w:val="true"/>
        </w:rPr>
        <w:t>یشُمُّ رِیحَ النُّبُوَّةِ</w:t>
      </w:r>
      <w:bookmarkEnd w:id="2263"/>
    </w:p>
    <w:p>
      <w:pPr>
        <w:pStyle w:val="BookText"/>
        <w:rPr/>
      </w:pPr>
      <w:r>
        <w:rPr>
          <w:rFonts w:ascii="IRNazanin" w:hAnsi="IRNazanin" w:eastAsia="IRNazanin"/>
          <w:color w:val="111111"/>
          <w:sz w:val="28"/>
          <w:sz w:val="28"/>
          <w:szCs w:val="28"/>
          <w:rtl w:val="true"/>
          <w:lang w:bidi="fa-IR"/>
        </w:rPr>
        <w:t>بوی نبوت را استشمام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نُورَ الْوَحْی وَ الرِّسالَةِ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3"/>
        <w:numPr>
          <w:ilvl w:val="2"/>
          <w:numId w:val="1"/>
        </w:numPr>
        <w:rPr/>
      </w:pPr>
      <w:bookmarkStart w:id="2264" w:name="__RefHeading___Toc2636227_211673320"/>
      <w:bookmarkStart w:id="2265" w:name="_Toc1031"/>
      <w:bookmarkEnd w:id="2264"/>
      <w:r>
        <w:rPr/>
        <w:t>1017</w:t>
      </w:r>
      <w:r>
        <w:rPr>
          <w:rtl w:val="true"/>
        </w:rPr>
        <w:t xml:space="preserve"> </w:t>
      </w:r>
      <w:r>
        <w:rPr>
          <w:rtl w:val="true"/>
        </w:rPr>
        <w:t>ینْحَدِرُ عَنْهُ السَّیلُ‌</w:t>
      </w:r>
      <w:bookmarkEnd w:id="2265"/>
    </w:p>
    <w:p>
      <w:pPr>
        <w:pStyle w:val="BookText"/>
        <w:rPr/>
      </w:pPr>
      <w:r>
        <w:rPr>
          <w:rFonts w:ascii="IRNazanin" w:hAnsi="IRNazanin" w:eastAsia="IRNazanin"/>
          <w:color w:val="111111"/>
          <w:sz w:val="28"/>
          <w:sz w:val="28"/>
          <w:szCs w:val="28"/>
          <w:rtl w:val="true"/>
          <w:lang w:bidi="fa-IR"/>
        </w:rPr>
        <w:t>سیل علم و دانش از بلندای مقام آن حضرت و کوهسار وجود او جریان می‌یابد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یرْقی إِلَیهِ الطَّیرُ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bookmarkStart w:id="2266" w:name="pg310_671"/>
    </w:p>
    <w:p>
      <w:pPr>
        <w:pStyle w:val="Heading2"/>
        <w:numPr>
          <w:ilvl w:val="1"/>
          <w:numId w:val="1"/>
        </w:numPr>
        <w:rPr/>
      </w:pPr>
      <w:bookmarkStart w:id="2267" w:name="__RefHeading___Toc2636229_211673320"/>
      <w:bookmarkStart w:id="2268" w:name="_Toc1032"/>
      <w:bookmarkEnd w:id="2266"/>
      <w:bookmarkEnd w:id="2267"/>
      <w:r>
        <w:rPr>
          <w:rtl w:val="true"/>
        </w:rPr>
        <w:t>فصل چهارم</w:t>
      </w:r>
      <w:r>
        <w:rPr>
          <w:rtl w:val="true"/>
        </w:rPr>
        <w:t>:</w:t>
      </w:r>
      <w:r>
        <w:rPr>
          <w:rtl w:val="true"/>
        </w:rPr>
        <w:t>امیرالمؤمنین‌علیه السلام در کلام ائمّه معصومین‌علیهم السلام‌</w:t>
      </w:r>
      <w:bookmarkEnd w:id="2268"/>
    </w:p>
    <w:p>
      <w:pPr>
        <w:pStyle w:val="Heading3"/>
        <w:numPr>
          <w:ilvl w:val="2"/>
          <w:numId w:val="1"/>
        </w:numPr>
        <w:rPr/>
      </w:pPr>
      <w:bookmarkStart w:id="2269" w:name="__RefHeading___Toc2636231_211673320"/>
      <w:bookmarkStart w:id="2270" w:name="_Toc1033"/>
      <w:bookmarkEnd w:id="2269"/>
      <w:r>
        <w:rPr>
          <w:rtl w:val="true"/>
        </w:rPr>
        <w:t>اشاره</w:t>
      </w:r>
      <w:bookmarkEnd w:id="2270"/>
    </w:p>
    <w:p>
      <w:pPr>
        <w:pStyle w:val="BookText"/>
        <w:rPr/>
      </w:pPr>
      <w:r>
        <w:rPr>
          <w:rFonts w:ascii="IRNazanin" w:hAnsi="IRNazanin" w:eastAsia="IRNazanin"/>
          <w:color w:val="111111"/>
          <w:sz w:val="28"/>
          <w:sz w:val="28"/>
          <w:szCs w:val="28"/>
          <w:rtl w:val="true"/>
          <w:lang w:bidi="fa-IR"/>
        </w:rPr>
        <w:t>امیرالمؤمنین‌علیه السلام در کلام ائمّه معصومین‌علیهم السلام‌</w:t>
      </w:r>
    </w:p>
    <w:p>
      <w:pPr>
        <w:pStyle w:val="Heading3"/>
        <w:numPr>
          <w:ilvl w:val="2"/>
          <w:numId w:val="1"/>
        </w:numPr>
        <w:rPr/>
      </w:pPr>
      <w:bookmarkStart w:id="2271" w:name="__RefHeading___Toc2636233_211673320"/>
      <w:bookmarkStart w:id="2272" w:name="_Toc1034"/>
      <w:bookmarkEnd w:id="2271"/>
      <w:r>
        <w:rPr>
          <w:rtl w:val="true"/>
        </w:rPr>
        <w:t>مقدمه</w:t>
      </w:r>
      <w:bookmarkEnd w:id="2272"/>
    </w:p>
    <w:p>
      <w:pPr>
        <w:pStyle w:val="BookText"/>
        <w:rPr/>
      </w:pPr>
      <w:r>
        <w:rPr>
          <w:rFonts w:ascii="IRNazanin" w:hAnsi="IRNazanin" w:eastAsia="IRNazanin"/>
          <w:color w:val="111111"/>
          <w:sz w:val="28"/>
          <w:sz w:val="28"/>
          <w:szCs w:val="28"/>
          <w:rtl w:val="true"/>
          <w:lang w:bidi="fa-IR"/>
        </w:rPr>
        <w:t>آنچه در این فصل می‌آید عناوین و القاب و بیان فضایلی است که امامان معصوم‌علیهم السلام، با توجّه به شناختی که از مقام شامخ امیرمؤمنان علی‌علیه السلام داشتند، بیان نموده‌اند و ما آنها را از لا به لای احادیث و دعاها و زیارت‌نامه‌های مخصوصه امام علی‌علیه السلام جمع‌آوری نموده‌ایم</w:t>
      </w:r>
      <w:r>
        <w:rPr>
          <w:rFonts w:eastAsia="IRNazanin" w:cs="IRNazanin"/>
          <w:color w:val="111111"/>
          <w:sz w:val="28"/>
          <w:szCs w:val="28"/>
          <w:rtl w:val="true"/>
          <w:lang w:bidi="fa-IR"/>
        </w:rPr>
        <w:t>.</w:t>
      </w:r>
    </w:p>
    <w:p>
      <w:pPr>
        <w:pStyle w:val="Heading3"/>
        <w:numPr>
          <w:ilvl w:val="2"/>
          <w:numId w:val="1"/>
        </w:numPr>
        <w:rPr/>
      </w:pPr>
      <w:bookmarkStart w:id="2273" w:name="__RefHeading___Toc2636235_211673320"/>
      <w:bookmarkStart w:id="2274" w:name="_Toc1035"/>
      <w:bookmarkEnd w:id="2273"/>
      <w:r>
        <w:rPr/>
        <w:t>1018</w:t>
      </w:r>
      <w:r>
        <w:rPr>
          <w:rtl w:val="true"/>
        </w:rPr>
        <w:t xml:space="preserve"> </w:t>
      </w:r>
      <w:r>
        <w:rPr>
          <w:rtl w:val="true"/>
        </w:rPr>
        <w:t>آثِرُ الْآخِرَةِ</w:t>
      </w:r>
      <w:bookmarkEnd w:id="2274"/>
    </w:p>
    <w:p>
      <w:pPr>
        <w:pStyle w:val="BookText"/>
        <w:rPr/>
      </w:pPr>
      <w:r>
        <w:rPr>
          <w:rFonts w:ascii="IRNazanin" w:hAnsi="IRNazanin" w:eastAsia="IRNazanin"/>
          <w:color w:val="111111"/>
          <w:sz w:val="28"/>
          <w:sz w:val="28"/>
          <w:szCs w:val="28"/>
          <w:rtl w:val="true"/>
          <w:lang w:bidi="fa-IR"/>
        </w:rPr>
        <w:t>آخرت را نسبت به دنیا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روز غدیر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وَآثَرْتَ الْآخِرَةَ عَلَی الْأُولی فَزَهِدْتَ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 دنیا برگزیدی و زاهدانه زندگی کردی</w:t>
      </w:r>
      <w:r>
        <w:rPr>
          <w:rFonts w:eastAsia="IRNazanin" w:cs="IRNazanin"/>
          <w:color w:val="111111"/>
          <w:sz w:val="28"/>
          <w:szCs w:val="28"/>
          <w:rtl w:val="true"/>
          <w:lang w:bidi="fa-IR"/>
        </w:rPr>
        <w:t>».</w:t>
      </w:r>
    </w:p>
    <w:p>
      <w:pPr>
        <w:pStyle w:val="Heading3"/>
        <w:numPr>
          <w:ilvl w:val="2"/>
          <w:numId w:val="1"/>
        </w:numPr>
        <w:rPr/>
      </w:pPr>
      <w:bookmarkStart w:id="2275" w:name="__RefHeading___Toc2636237_211673320"/>
      <w:bookmarkStart w:id="2276" w:name="_Toc1036"/>
      <w:bookmarkEnd w:id="2275"/>
      <w:r>
        <w:rPr/>
        <w:t>1019</w:t>
      </w:r>
      <w:r>
        <w:rPr>
          <w:rtl w:val="true"/>
        </w:rPr>
        <w:t xml:space="preserve"> </w:t>
      </w:r>
      <w:r>
        <w:rPr>
          <w:rtl w:val="true"/>
        </w:rPr>
        <w:t>الْآمِرُ بِالْمَعْرُوفِ‌</w:t>
      </w:r>
      <w:bookmarkEnd w:id="2276"/>
    </w:p>
    <w:p>
      <w:pPr>
        <w:pStyle w:val="BookText"/>
        <w:rPr/>
      </w:pPr>
      <w:r>
        <w:rPr>
          <w:rFonts w:ascii="IRNazanin" w:hAnsi="IRNazanin" w:eastAsia="IRNazanin"/>
          <w:color w:val="111111"/>
          <w:sz w:val="28"/>
          <w:sz w:val="28"/>
          <w:szCs w:val="28"/>
          <w:rtl w:val="true"/>
          <w:lang w:bidi="fa-IR"/>
        </w:rPr>
        <w:t>امر به معروف و نهی از منکر از بزرگ‌ترین واجبات الهی است که بنابر فرمایش امامان معصوم‌علیهم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تمام‌احکام دین نیز برپا می‌گردد و اسلام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نیز مانند پیامبر اکرم و سایر امامان‌علیهم السلام به خوبی به این واجب الهی عمل نمود، در زیارت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وَآتَیتَ الزَّکاةَ وَأَمَرْتَ بِالْمَعْرُوفِ وَنَهَیتَ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نماز را بپا داشتی و زکات را ادا نمودی و امر به معروف و نهی از منکر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سخنرانی خود در بصره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أَمِیرِ الْمُؤْمِنِینَ وَابْنِ عَمِ‌ّ رَسُولِ اللَّهِ‌صلی الله علیه وآله الآمِرِ بِالْمَعْرُوفِ وَالنّاهِی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امیر مؤمنان و پسر عموی رسول خداصلی الله علیه وآله، همان‌که امر کننده به معروف و نهی کننده از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هیچ طاعتی وادار نمی‌کنم مگر این‌که پیش از خود عمل کرده‌ام، و از هیچ معصیتی شما را باز نمی‌دارم جز این‌که پیش از آن خود ترک کرده‌ام</w:t>
      </w:r>
      <w:r>
        <w:rPr>
          <w:rFonts w:eastAsia="IRNazanin" w:cs="IRNazanin"/>
          <w:color w:val="111111"/>
          <w:sz w:val="28"/>
          <w:szCs w:val="28"/>
          <w:rtl w:val="true"/>
          <w:lang w:bidi="fa-IR"/>
        </w:rPr>
        <w:t>».</w:t>
      </w:r>
      <w:r>
        <w:rPr>
          <w:rStyle w:val="FootnoteAnchor"/>
          <w:rtl w:val="true"/>
        </w:rPr>
        <w:footnoteReference w:id="1209"/>
      </w:r>
    </w:p>
    <w:p>
      <w:pPr>
        <w:pStyle w:val="Heading3"/>
        <w:numPr>
          <w:ilvl w:val="2"/>
          <w:numId w:val="1"/>
        </w:numPr>
        <w:rPr/>
      </w:pPr>
      <w:bookmarkStart w:id="2277" w:name="__RefHeading___Toc2636239_211673320"/>
      <w:bookmarkStart w:id="2278" w:name="_Toc1037"/>
      <w:bookmarkEnd w:id="2277"/>
      <w:r>
        <w:rPr/>
        <w:t>1020</w:t>
      </w:r>
      <w:r>
        <w:rPr>
          <w:rtl w:val="true"/>
        </w:rPr>
        <w:t xml:space="preserve"> </w:t>
      </w:r>
      <w:r>
        <w:rPr>
          <w:rtl w:val="true"/>
        </w:rPr>
        <w:t>آیةُ الرِّسالَةِ</w:t>
      </w:r>
      <w:bookmarkEnd w:id="2278"/>
    </w:p>
    <w:p>
      <w:pPr>
        <w:pStyle w:val="BookText"/>
        <w:rPr/>
      </w:pPr>
      <w:r>
        <w:rPr>
          <w:rFonts w:ascii="IRNazanin" w:hAnsi="IRNazanin" w:eastAsia="IRNazanin"/>
          <w:color w:val="111111"/>
          <w:sz w:val="28"/>
          <w:sz w:val="28"/>
          <w:szCs w:val="28"/>
          <w:rtl w:val="true"/>
          <w:lang w:bidi="fa-IR"/>
        </w:rPr>
        <w:t>نشانه و علامت و شاهد برای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رسالت و نبوّت پیامبر اکرم‌صلی الله علیه وآله آیات و نشانه‌ها و معجزات بسیاری اقامه فرموده که یکی از این آیات و نشانه‌ها، شخص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امام علی‌علیه السلام آمده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نَبِیکَ 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جَعَلْتَهُ سَیفاً لِنُبُوَّتِهِ، وَآیةً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0"/>
      </w:r>
      <w:bookmarkStart w:id="2279" w:name="pg310_672"/>
    </w:p>
    <w:p>
      <w:pPr>
        <w:pStyle w:val="BookText"/>
        <w:rPr/>
      </w:pPr>
      <w:bookmarkEnd w:id="2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درودفرست بر محمّد و آل محمّد و درود فرست بر علی که امیرمؤمنان و برادر و جانشین پیامبرت می‌باشد، همان‌که او را شمشیر نبوی و آیت و نشانه رسالت قرارش دادی</w:t>
      </w:r>
      <w:r>
        <w:rPr>
          <w:rFonts w:eastAsia="IRNazanin" w:cs="IRNazanin"/>
          <w:color w:val="111111"/>
          <w:sz w:val="28"/>
          <w:szCs w:val="28"/>
          <w:rtl w:val="true"/>
          <w:lang w:bidi="fa-IR"/>
        </w:rPr>
        <w:t>».</w:t>
      </w:r>
    </w:p>
    <w:p>
      <w:pPr>
        <w:pStyle w:val="Heading3"/>
        <w:numPr>
          <w:ilvl w:val="2"/>
          <w:numId w:val="1"/>
        </w:numPr>
        <w:rPr/>
      </w:pPr>
      <w:bookmarkStart w:id="2280" w:name="__RefHeading___Toc2636241_211673320"/>
      <w:bookmarkStart w:id="2281" w:name="_Toc1038"/>
      <w:bookmarkEnd w:id="2280"/>
      <w:r>
        <w:rPr/>
        <w:t>1021</w:t>
      </w:r>
      <w:r>
        <w:rPr>
          <w:rtl w:val="true"/>
        </w:rPr>
        <w:t xml:space="preserve"> </w:t>
      </w:r>
      <w:r>
        <w:rPr>
          <w:rtl w:val="true"/>
        </w:rPr>
        <w:t>الْأَبْطَحِی‌</w:t>
      </w:r>
      <w:bookmarkEnd w:id="2281"/>
    </w:p>
    <w:p>
      <w:pPr>
        <w:pStyle w:val="BookText"/>
        <w:rPr/>
      </w:pPr>
      <w:r>
        <w:rPr>
          <w:rFonts w:ascii="IRNazanin" w:hAnsi="IRNazanin" w:eastAsia="IRNazanin"/>
          <w:color w:val="111111"/>
          <w:sz w:val="28"/>
          <w:sz w:val="28"/>
          <w:szCs w:val="28"/>
          <w:rtl w:val="true"/>
          <w:lang w:bidi="fa-IR"/>
        </w:rPr>
        <w:t xml:space="preserve">ابطحی منسوب به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بطحاء سرزمینی است که در منطقه حجاز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که در مکّه به دنیا آمده است را ابطحی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عاشورا، در جریان اسارت اهل بیت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امام سجادعلیه السلام در مسجد اموی، مقابل یزید، به معرفی خود و اجداد طاهرینش پرداخته و با اشاره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و زمزم و صفا هستم، خطاب به یزید و حاضرین مجلس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عَلِی الْمُرْتَضَی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خَراطِیمَ الْخَلْقِ حَتّی قالُوا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بَینَ یدَی رَسُولِ اللَّهِ بِسَیفَینِ، وَطَعَنَ بِرُمْحَینِ، وَهَاجَرَ الْهِجْرَتَینِ، وَبَایعَ الْبَیعَتَینِ، وَقَاتَلَ بِبَدْرٍ وَحُنَینٍ، وَلَمْ‌یکْفُرْ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الْمُؤْمِنِینَ، وَوارِثِ النَّبِیینَ، وَقامِعِ الْمُلْحِدِینَ وَیعْسُوبِ الْمُسْلِمِینَ، وَنُورِ الْمُجاهِدِینَ وَزَینِ الْعابِدِینَ، وَتاجِ الْبَکّائِینَ وَأَصْبَرِ الصّابِرِینَ، وَأَفْضَلِ الْقائِمِینَ مِنْ آلِ یاسِینَ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الْمُؤَیدِ بِجَبْرَئِیلَ الْمَنْصُورِ بِمِیکائِیلَ، أَنَا ابْنُ الْمُحامِی عَنْ حَرَمِ الْمُسْلِمِینَ، وَقَاتِلِ الْمارِقِینَ وَالنّاکِثِینَ وَالْقاسِطِینَ، وَالْمُجاهِدِ أَعْداءَهُ النّاصِبِینَ، وَأَفْخَرِ مَنْ مَشی مِنْ قُرَیشٍ أَجْمَعِینَ، وَأَوَّلِ مَنْ أَجابَ وَاسْتَجابَ للَّهِ‌ِ وَلِرَسُولِهِ مِنَ الْمُؤْمِنِینَ، وَأَوَّلِ السّابِقِینَ وَقاصِمِ الْمُعْتَدِینَ وَمُبِیدِ الْمُشْرِکِینَ، وَسَهْمٍ مِنْ مَرامِی اللَّهِ عَلَی الْمُنافِقِینَ، وَلِسانِ حِکْمَةِ الْعابِدِینَ، وَناصِرِ دِینِ اللَّهِ وَوَلِی‌ّ أَمْرِ اللَّهِ وَبُسْتانِ حِکْمَةِ اللَّهِ وَعَیبَةِ عِلْمِهِ، سَمِحٌ سَخِی بَهِی بُهْلُولٌ زَکِی أَبْطَحِی رَضِی، مِقْدامٌ هُمامٌ صابِرٌ صَوّامٌ مُهَذَّبٌ قَوّامٌ، قاطِعُ الْأَصْلابِ وَمُفَرِّقُ الْأَحْزابِ، أَرْبَطُهُمْ عِناناً وَأَثْبَتُهُمْ جَناناً، وَأَمْضاهُمْ عَزِیمَةً وَأَشَدُّهُمْ شَکِیمَةً، أَسَدٌ بَاسِلٌ یطْحَنُهُمْ فِی الْحُرُوبِ إِذَا ازْدَلَفَتِ الْأَسِنَّةُ، وَقَرُبَتِ الْأَعِنَّةُ، طَحْنَ الرَّحی وَیذْرُوهُمْ فِیها ذَرْوَ الرِّیحِ الْهَشِیمِ، لَیثُ الْحِجازِ وَکَبْشُ الْعِراقِ، مَکِّی مَدَنِی خَیفِی عَقَبِی بَدْرِی أُحُدِی شَجَرِی مُهاجِرِی، مِنَ الْعَرَبِ سَیدُها وَمِنَ الْوَغی لَیثُها، وارِثُ الْمَشْعَرَینِ، وَأَبُوالسِّبْطَینِ الْحَسَنِ وَالْحُسَینِ، ذاکَ جَدِّی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علی مرتضی هستم، من پسر کسی هستم که بینی گردن‌کلفتان مشرک را به خاک مالید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کسی هستم که دررکاب رسول‌خداصلی الله علیه وآله با دو شمشیر و دو نیزه می‌جنگید، کسی‌که دوبار هجرت کرد، دوبار بیعت کرد و در دو جنگ بدر و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برای یک لحظه هم به خدای تعالی کافر نشد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پسر شایسته‌ترین مؤمن و وارث پیامبران و درهم کوبنده ملحدان هستم، من پسر پیشوای </w:t>
      </w:r>
      <w:bookmarkStart w:id="2282" w:name="pg310_673"/>
    </w:p>
    <w:p>
      <w:pPr>
        <w:pStyle w:val="BookText"/>
        <w:rPr/>
      </w:pPr>
      <w:bookmarkEnd w:id="2282"/>
      <w:r>
        <w:rPr>
          <w:rFonts w:ascii="IRNazanin" w:hAnsi="IRNazanin" w:eastAsia="IRNazanin"/>
          <w:color w:val="111111"/>
          <w:sz w:val="28"/>
          <w:sz w:val="28"/>
          <w:szCs w:val="28"/>
          <w:rtl w:val="true"/>
          <w:lang w:bidi="fa-IR"/>
        </w:rPr>
        <w:t>مسلمانان و نور مجاهدان و زینت عابدان و تاج گریه‌کنندگان و صبورترین صابران و برترین قیام‌کنندگان از آل یاسین رسول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توسط جبرئیل تأیید شده و به کمک میکائیل نصرت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مدافع از حرم مسلمانان هستم، که با خوارج و پیمان‌شکنان و ظالمان جنگ نمود و با دشمنان ناصبی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باافتخارترین فرد از قریش هستم، او که اولین کسی بود که دعوت خدا و پیامبرش را اجابت کرده، جلودار همه پیشگامان بود، درهم کوبنده متجاوزان و کشنده مشرکان و تیر غیب به هدف خورده بر منافقان، او که زبان حکمت عابدان و یاری کننده دین خدا و اختیاردار امور او و بوستان حکمت‌های الهی و گنجینه علم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بسیار بخشنده و باسخاوت، خوش‌رو، شوخ‌طبع و زیرک‌بود، ابطحی، خشنود خوشایند، پیش‌قدم، بااهتمام و بلند همت، شکیبا، بسیار روزه‌دار، پاک، نمازگزار، قطع‌کننده نسل و ریشه دشمنان، پراکنده کننده احزاب بود، آن‌گاه که شمشیرها درهم می‌آمیختند و عنان اسب‌ها به هم نزدیک می‌شد، همانند سنگ آسیا آنان را خُرد می‌کرد، و چون توفان آنان را درهم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حجاز، پهلوان عراق، آن‌که از اهل مکه و مدینه و خیف و عقبه و بدر و احد و اهل بیعت شجره و هجرت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بین عرب، سید است و هنگام غوغاها شیر آنان بود، وارث اهل مشعر، پدر حسن و حسین دو سبط پیامبر، او جدّ من علی بن ابی طالب است</w:t>
      </w:r>
      <w:r>
        <w:rPr>
          <w:rFonts w:eastAsia="IRNazanin" w:cs="IRNazanin"/>
          <w:color w:val="111111"/>
          <w:sz w:val="28"/>
          <w:szCs w:val="28"/>
          <w:rtl w:val="true"/>
          <w:lang w:bidi="fa-IR"/>
        </w:rPr>
        <w:t>».</w:t>
      </w:r>
    </w:p>
    <w:p>
      <w:pPr>
        <w:pStyle w:val="Heading3"/>
        <w:numPr>
          <w:ilvl w:val="2"/>
          <w:numId w:val="1"/>
        </w:numPr>
        <w:rPr/>
      </w:pPr>
      <w:bookmarkStart w:id="2283" w:name="__RefHeading___Toc2636243_211673320"/>
      <w:bookmarkStart w:id="2284" w:name="_Toc1039"/>
      <w:bookmarkEnd w:id="2283"/>
      <w:r>
        <w:rPr/>
        <w:t>1022</w:t>
      </w:r>
      <w:r>
        <w:rPr>
          <w:rtl w:val="true"/>
        </w:rPr>
        <w:t xml:space="preserve"> </w:t>
      </w:r>
      <w:r>
        <w:rPr>
          <w:rtl w:val="true"/>
        </w:rPr>
        <w:t>أَبُو الْأَئِمَّةِ الْأَبْرارِ</w:t>
      </w:r>
      <w:bookmarkEnd w:id="2284"/>
    </w:p>
    <w:p>
      <w:pPr>
        <w:pStyle w:val="BookText"/>
        <w:rPr/>
      </w:pPr>
      <w:r>
        <w:rPr>
          <w:rFonts w:ascii="IRNazanin" w:hAnsi="IRNazanin" w:eastAsia="IRNazanin"/>
          <w:color w:val="111111"/>
          <w:sz w:val="28"/>
          <w:sz w:val="28"/>
          <w:szCs w:val="28"/>
          <w:rtl w:val="true"/>
          <w:lang w:bidi="fa-IR"/>
        </w:rPr>
        <w:t>پدر امامان نیک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الْأَئِمَّةِ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نیک‌رفتار</w:t>
      </w:r>
      <w:r>
        <w:rPr>
          <w:rFonts w:eastAsia="IRNazanin" w:cs="IRNazanin"/>
          <w:color w:val="111111"/>
          <w:sz w:val="28"/>
          <w:szCs w:val="28"/>
          <w:rtl w:val="true"/>
          <w:lang w:bidi="fa-IR"/>
        </w:rPr>
        <w:t>».</w:t>
      </w:r>
    </w:p>
    <w:p>
      <w:pPr>
        <w:pStyle w:val="Heading3"/>
        <w:numPr>
          <w:ilvl w:val="2"/>
          <w:numId w:val="1"/>
        </w:numPr>
        <w:rPr/>
      </w:pPr>
      <w:bookmarkStart w:id="2285" w:name="__RefHeading___Toc2636245_211673320"/>
      <w:bookmarkStart w:id="2286" w:name="_Toc1040"/>
      <w:bookmarkEnd w:id="2285"/>
      <w:r>
        <w:rPr/>
        <w:t>1023</w:t>
      </w:r>
      <w:r>
        <w:rPr>
          <w:rtl w:val="true"/>
        </w:rPr>
        <w:t xml:space="preserve"> </w:t>
      </w:r>
      <w:r>
        <w:rPr>
          <w:rtl w:val="true"/>
        </w:rPr>
        <w:t>أَبُو الْأَئِمَّةِ الْأَشْرافِ‌</w:t>
      </w:r>
      <w:bookmarkEnd w:id="2286"/>
    </w:p>
    <w:p>
      <w:pPr>
        <w:pStyle w:val="BookText"/>
        <w:rPr/>
      </w:pPr>
      <w:r>
        <w:rPr>
          <w:rFonts w:ascii="IRNazanin" w:hAnsi="IRNazanin" w:eastAsia="IRNazanin"/>
          <w:color w:val="111111"/>
          <w:sz w:val="28"/>
          <w:sz w:val="28"/>
          <w:szCs w:val="28"/>
          <w:rtl w:val="true"/>
          <w:lang w:bidi="fa-IR"/>
        </w:rPr>
        <w:t>پدر امامان باشرافت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الْأَئِمَّةِ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شریف و بزرگوار</w:t>
      </w:r>
      <w:r>
        <w:rPr>
          <w:rFonts w:eastAsia="IRNazanin" w:cs="IRNazanin"/>
          <w:color w:val="111111"/>
          <w:sz w:val="28"/>
          <w:szCs w:val="28"/>
          <w:rtl w:val="true"/>
          <w:lang w:bidi="fa-IR"/>
        </w:rPr>
        <w:t>».</w:t>
      </w:r>
    </w:p>
    <w:p>
      <w:pPr>
        <w:pStyle w:val="Heading3"/>
        <w:numPr>
          <w:ilvl w:val="2"/>
          <w:numId w:val="1"/>
        </w:numPr>
        <w:rPr/>
      </w:pPr>
      <w:bookmarkStart w:id="2287" w:name="__RefHeading___Toc2636247_211673320"/>
      <w:bookmarkStart w:id="2288" w:name="_Toc1041"/>
      <w:bookmarkEnd w:id="2287"/>
      <w:r>
        <w:rPr/>
        <w:t>1024</w:t>
      </w:r>
      <w:r>
        <w:rPr>
          <w:rtl w:val="true"/>
        </w:rPr>
        <w:t xml:space="preserve"> </w:t>
      </w:r>
      <w:r>
        <w:rPr>
          <w:rtl w:val="true"/>
        </w:rPr>
        <w:t>أَبُو الْأَئِمَّةِ الْأَطْهارِ</w:t>
      </w:r>
      <w:bookmarkEnd w:id="2288"/>
    </w:p>
    <w:p>
      <w:pPr>
        <w:pStyle w:val="BookText"/>
        <w:rPr/>
      </w:pPr>
      <w:r>
        <w:rPr>
          <w:rFonts w:ascii="IRNazanin" w:hAnsi="IRNazanin" w:eastAsia="IRNazanin"/>
          <w:color w:val="111111"/>
          <w:sz w:val="28"/>
          <w:sz w:val="28"/>
          <w:szCs w:val="28"/>
          <w:rtl w:val="true"/>
          <w:lang w:bidi="fa-IR"/>
        </w:rPr>
        <w:t>پدر امامان پاک و طاهر و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مخصوصه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پاک و پاکیزه</w:t>
      </w:r>
      <w:r>
        <w:rPr>
          <w:rFonts w:eastAsia="IRNazanin" w:cs="IRNazanin"/>
          <w:color w:val="111111"/>
          <w:sz w:val="28"/>
          <w:szCs w:val="28"/>
          <w:rtl w:val="true"/>
          <w:lang w:bidi="fa-IR"/>
        </w:rPr>
        <w:t>».</w:t>
      </w:r>
    </w:p>
    <w:p>
      <w:pPr>
        <w:pStyle w:val="Heading3"/>
        <w:numPr>
          <w:ilvl w:val="2"/>
          <w:numId w:val="1"/>
        </w:numPr>
        <w:rPr/>
      </w:pPr>
      <w:bookmarkStart w:id="2289" w:name="__RefHeading___Toc2636249_211673320"/>
      <w:bookmarkStart w:id="2290" w:name="_Toc1042"/>
      <w:bookmarkEnd w:id="2289"/>
      <w:r>
        <w:rPr/>
        <w:t>1025</w:t>
      </w:r>
      <w:r>
        <w:rPr>
          <w:rtl w:val="true"/>
        </w:rPr>
        <w:t xml:space="preserve"> </w:t>
      </w:r>
      <w:r>
        <w:rPr>
          <w:rtl w:val="true"/>
        </w:rPr>
        <w:t>أَبُو الْأَئِمَّةِ الرّاشِدِینَ‌</w:t>
      </w:r>
      <w:bookmarkEnd w:id="2290"/>
    </w:p>
    <w:p>
      <w:pPr>
        <w:pStyle w:val="BookText"/>
        <w:rPr/>
      </w:pPr>
      <w:r>
        <w:rPr>
          <w:rFonts w:ascii="IRNazanin" w:hAnsi="IRNazanin" w:eastAsia="IRNazanin"/>
          <w:color w:val="111111"/>
          <w:sz w:val="28"/>
          <w:sz w:val="28"/>
          <w:szCs w:val="28"/>
          <w:rtl w:val="true"/>
          <w:lang w:bidi="fa-IR"/>
        </w:rPr>
        <w:t>راشد؛ هدایت کننده به راه رشد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پدر امامان هدایت کننده است، چنان‌که در یکی از دعاهای مأثور وارد شده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الْمُحَجَّلِینَ، أَبِی الْأَئِمَّةِ الرّاشِدِینَ،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5"/>
      </w:r>
      <w:bookmarkStart w:id="2291" w:name="pg310_674"/>
    </w:p>
    <w:p>
      <w:pPr>
        <w:pStyle w:val="BookText"/>
        <w:rPr/>
      </w:pPr>
      <w:bookmarkEnd w:id="2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سفیدرویان و نخبگان، و پدر امامان راشدین، علی که امیرمؤمنان است</w:t>
      </w:r>
      <w:r>
        <w:rPr>
          <w:rFonts w:eastAsia="IRNazanin" w:cs="IRNazanin"/>
          <w:color w:val="111111"/>
          <w:sz w:val="28"/>
          <w:szCs w:val="28"/>
          <w:rtl w:val="true"/>
          <w:lang w:bidi="fa-IR"/>
        </w:rPr>
        <w:t>».</w:t>
      </w:r>
    </w:p>
    <w:p>
      <w:pPr>
        <w:pStyle w:val="Heading3"/>
        <w:numPr>
          <w:ilvl w:val="2"/>
          <w:numId w:val="1"/>
        </w:numPr>
        <w:rPr/>
      </w:pPr>
      <w:bookmarkStart w:id="2292" w:name="__RefHeading___Toc2636251_211673320"/>
      <w:bookmarkStart w:id="2293" w:name="_Toc1043"/>
      <w:bookmarkEnd w:id="2292"/>
      <w:r>
        <w:rPr/>
        <w:t>1026</w:t>
      </w:r>
      <w:r>
        <w:rPr>
          <w:rtl w:val="true"/>
        </w:rPr>
        <w:t xml:space="preserve"> </w:t>
      </w:r>
      <w:r>
        <w:rPr>
          <w:rtl w:val="true"/>
        </w:rPr>
        <w:t>أَبُو الْأَئِمَّةِ الطّاهِرِینَ‌</w:t>
      </w:r>
      <w:bookmarkEnd w:id="2293"/>
    </w:p>
    <w:p>
      <w:pPr>
        <w:pStyle w:val="BookText"/>
        <w:rPr/>
      </w:pPr>
      <w:r>
        <w:rPr>
          <w:rFonts w:ascii="IRNazanin" w:hAnsi="IRNazanin" w:eastAsia="IRNazanin"/>
          <w:color w:val="111111"/>
          <w:sz w:val="28"/>
          <w:sz w:val="28"/>
          <w:szCs w:val="28"/>
          <w:rtl w:val="true"/>
          <w:lang w:bidi="fa-IR"/>
        </w:rPr>
        <w:t>جابر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رسول‌خداصلی الله علیه وآله و امام علی‌علیه السلام از کنار نخلی می‌گذشتیم، که درخت نخل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سَیدُ الْأَنْبِیاءِ، وَهذا عَلِی سَیدُ الْأَوْصِیاءِ أَبُوالْأَئِمَّةِ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محمّد است آقای پیامبران و این هم علی که آقای اوصیاست و پدر امامان طاهرین است</w:t>
      </w:r>
      <w:r>
        <w:rPr>
          <w:rFonts w:eastAsia="IRNazanin" w:cs="IRNazanin"/>
          <w:color w:val="111111"/>
          <w:sz w:val="28"/>
          <w:szCs w:val="28"/>
          <w:rtl w:val="true"/>
          <w:lang w:bidi="fa-IR"/>
        </w:rPr>
        <w:t>».</w:t>
      </w:r>
    </w:p>
    <w:p>
      <w:pPr>
        <w:pStyle w:val="Heading3"/>
        <w:numPr>
          <w:ilvl w:val="2"/>
          <w:numId w:val="1"/>
        </w:numPr>
        <w:rPr/>
      </w:pPr>
      <w:bookmarkStart w:id="2294" w:name="__RefHeading___Toc2636253_211673320"/>
      <w:bookmarkStart w:id="2295" w:name="_Toc1044"/>
      <w:bookmarkEnd w:id="2294"/>
      <w:r>
        <w:rPr/>
        <w:t>1027</w:t>
      </w:r>
      <w:r>
        <w:rPr>
          <w:rtl w:val="true"/>
        </w:rPr>
        <w:t xml:space="preserve"> </w:t>
      </w:r>
      <w:r>
        <w:rPr>
          <w:rtl w:val="true"/>
        </w:rPr>
        <w:t>أَبُو الْأَنامِ‌</w:t>
      </w:r>
      <w:bookmarkEnd w:id="2295"/>
    </w:p>
    <w:p>
      <w:pPr>
        <w:pStyle w:val="BookText"/>
        <w:rPr/>
      </w:pPr>
      <w:r>
        <w:rPr>
          <w:rFonts w:ascii="IRNazanin" w:hAnsi="IRNazanin" w:eastAsia="IRNazanin"/>
          <w:color w:val="111111"/>
          <w:sz w:val="28"/>
          <w:sz w:val="28"/>
          <w:szCs w:val="28"/>
          <w:rtl w:val="true"/>
          <w:lang w:bidi="fa-IR"/>
        </w:rPr>
        <w:t>پدر همه خلایق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الْأَنامِ، وَمُکَسِّرَ الْأَصْنامِ، وَکَلِیمَ الْأَقْوامِ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خلق و ای کسی که بت‌ها را شکستی و با اقوام مختلف سخن گفتی</w:t>
      </w:r>
      <w:r>
        <w:rPr>
          <w:rFonts w:eastAsia="IRNazanin" w:cs="IRNazanin"/>
          <w:color w:val="111111"/>
          <w:sz w:val="28"/>
          <w:szCs w:val="28"/>
          <w:rtl w:val="true"/>
          <w:lang w:bidi="fa-IR"/>
        </w:rPr>
        <w:t>».</w:t>
      </w:r>
    </w:p>
    <w:p>
      <w:pPr>
        <w:pStyle w:val="Heading3"/>
        <w:numPr>
          <w:ilvl w:val="2"/>
          <w:numId w:val="1"/>
        </w:numPr>
        <w:rPr/>
      </w:pPr>
      <w:bookmarkStart w:id="2296" w:name="__RefHeading___Toc2636255_211673320"/>
      <w:bookmarkStart w:id="2297" w:name="_Toc1045"/>
      <w:bookmarkEnd w:id="2296"/>
      <w:r>
        <w:rPr/>
        <w:t>1028</w:t>
      </w:r>
      <w:r>
        <w:rPr>
          <w:rtl w:val="true"/>
        </w:rPr>
        <w:t xml:space="preserve"> </w:t>
      </w:r>
      <w:r>
        <w:rPr>
          <w:rtl w:val="true"/>
        </w:rPr>
        <w:t>أَثْبَتُ الْقَوْمِ جَناناً</w:t>
      </w:r>
      <w:bookmarkEnd w:id="2297"/>
    </w:p>
    <w:p>
      <w:pPr>
        <w:pStyle w:val="BookText"/>
        <w:rPr/>
      </w:pPr>
      <w:r>
        <w:rPr>
          <w:rFonts w:ascii="IRNazanin" w:hAnsi="IRNazanin" w:eastAsia="IRNazanin"/>
          <w:color w:val="111111"/>
          <w:sz w:val="28"/>
          <w:sz w:val="28"/>
          <w:szCs w:val="28"/>
          <w:rtl w:val="true"/>
          <w:lang w:bidi="fa-IR"/>
        </w:rPr>
        <w:t>ثابت‌قدم‌ترین فرد از جهت قلب و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298" w:name="__RefHeading___Toc2636257_211673320"/>
      <w:bookmarkStart w:id="2299" w:name="_Toc1046"/>
      <w:bookmarkEnd w:id="2298"/>
      <w:r>
        <w:rPr/>
        <w:t>1029</w:t>
      </w:r>
      <w:r>
        <w:rPr>
          <w:rtl w:val="true"/>
        </w:rPr>
        <w:t xml:space="preserve"> </w:t>
      </w:r>
      <w:r>
        <w:rPr>
          <w:rtl w:val="true"/>
        </w:rPr>
        <w:t>الْأُحُدِی‌</w:t>
      </w:r>
      <w:bookmarkEnd w:id="2299"/>
    </w:p>
    <w:p>
      <w:pPr>
        <w:pStyle w:val="BookText"/>
        <w:rPr/>
      </w:pPr>
      <w:r>
        <w:rPr>
          <w:rFonts w:ascii="IRNazanin" w:hAnsi="IRNazanin" w:eastAsia="IRNazanin"/>
          <w:color w:val="111111"/>
          <w:sz w:val="28"/>
          <w:sz w:val="28"/>
          <w:szCs w:val="28"/>
          <w:rtl w:val="true"/>
          <w:lang w:bidi="fa-IR"/>
        </w:rPr>
        <w:t>امیرالمؤمنین‌علیه السلام در جنگ احد حاضر بوده و از اسلام دفاع نموده، که البته بزرگ‌ترین مجاهد و مدافع حریم دین 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00" w:name="__RefHeading___Toc2636259_211673320"/>
      <w:bookmarkStart w:id="2301" w:name="_Toc1047"/>
      <w:bookmarkEnd w:id="2300"/>
      <w:r>
        <w:rPr/>
        <w:t>1030</w:t>
      </w:r>
      <w:r>
        <w:rPr>
          <w:rtl w:val="true"/>
        </w:rPr>
        <w:t xml:space="preserve"> </w:t>
      </w:r>
      <w:r>
        <w:rPr>
          <w:rtl w:val="true"/>
        </w:rPr>
        <w:t>أَحْسَنُ الْخَلقِ عِبادَةً</w:t>
      </w:r>
      <w:bookmarkEnd w:id="2301"/>
    </w:p>
    <w:p>
      <w:pPr>
        <w:pStyle w:val="BookText"/>
        <w:rPr/>
      </w:pPr>
      <w:r>
        <w:rPr>
          <w:rFonts w:ascii="IRNazanin" w:hAnsi="IRNazanin" w:eastAsia="IRNazanin"/>
          <w:color w:val="111111"/>
          <w:sz w:val="28"/>
          <w:sz w:val="28"/>
          <w:szCs w:val="28"/>
          <w:rtl w:val="true"/>
          <w:lang w:bidi="fa-IR"/>
        </w:rPr>
        <w:t>بهترین عبادت‌ها را برای خدای تعالی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آن حضرت در روز غدیر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أَحْسَنُ الْخَلْقِ عِبادَةً، وَأَخْلَصُهُمْ زَهادَةً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نیکوترین عابدان از خلق هستی و نیز خالص‌ترین زاهدان می‌باشی</w:t>
      </w:r>
      <w:r>
        <w:rPr>
          <w:rFonts w:eastAsia="IRNazanin" w:cs="IRNazanin"/>
          <w:color w:val="111111"/>
          <w:sz w:val="28"/>
          <w:szCs w:val="28"/>
          <w:rtl w:val="true"/>
          <w:lang w:bidi="fa-IR"/>
        </w:rPr>
        <w:t>».</w:t>
      </w:r>
    </w:p>
    <w:p>
      <w:pPr>
        <w:pStyle w:val="Heading3"/>
        <w:numPr>
          <w:ilvl w:val="2"/>
          <w:numId w:val="1"/>
        </w:numPr>
        <w:rPr/>
      </w:pPr>
      <w:bookmarkStart w:id="2302" w:name="__RefHeading___Toc2636261_211673320"/>
      <w:bookmarkStart w:id="2303" w:name="_Toc1048"/>
      <w:bookmarkEnd w:id="2302"/>
      <w:r>
        <w:rPr/>
        <w:t>1031</w:t>
      </w:r>
      <w:r>
        <w:rPr>
          <w:rtl w:val="true"/>
        </w:rPr>
        <w:t xml:space="preserve"> </w:t>
      </w:r>
      <w:r>
        <w:rPr>
          <w:rtl w:val="true"/>
        </w:rPr>
        <w:t>أَخْلَصُ الْخَلقِ زُهادَةً</w:t>
      </w:r>
      <w:bookmarkEnd w:id="2303"/>
    </w:p>
    <w:p>
      <w:pPr>
        <w:pStyle w:val="BookText"/>
        <w:rPr/>
      </w:pPr>
      <w:r>
        <w:rPr>
          <w:rFonts w:ascii="IRNazanin" w:hAnsi="IRNazanin" w:eastAsia="IRNazanin"/>
          <w:color w:val="111111"/>
          <w:sz w:val="28"/>
          <w:sz w:val="28"/>
          <w:szCs w:val="28"/>
          <w:rtl w:val="true"/>
          <w:lang w:bidi="fa-IR"/>
        </w:rPr>
        <w:t>زهد و ترک دنیای او خالص‌تر از همه است؛ آن هم زهد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عناوینی است که امام علی‌علیه السلام را با آن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الْخَلْقِ عِبادَةً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2304" w:name="__RefHeading___Toc2636263_211673320"/>
      <w:bookmarkStart w:id="2305" w:name="_Toc1049"/>
      <w:bookmarkEnd w:id="2304"/>
      <w:r>
        <w:rPr/>
        <w:t>1032</w:t>
      </w:r>
      <w:r>
        <w:rPr>
          <w:rtl w:val="true"/>
        </w:rPr>
        <w:t xml:space="preserve"> </w:t>
      </w:r>
      <w:r>
        <w:rPr>
          <w:rtl w:val="true"/>
        </w:rPr>
        <w:t>أَخْوَفُ الْقَوْمِ للَّهِ‌ِ</w:t>
      </w:r>
      <w:bookmarkEnd w:id="2305"/>
    </w:p>
    <w:p>
      <w:pPr>
        <w:pStyle w:val="BookText"/>
        <w:rPr/>
      </w:pPr>
      <w:r>
        <w:rPr>
          <w:rFonts w:ascii="IRNazanin" w:hAnsi="IRNazanin" w:eastAsia="IRNazanin"/>
          <w:color w:val="111111"/>
          <w:sz w:val="28"/>
          <w:sz w:val="28"/>
          <w:szCs w:val="28"/>
          <w:rtl w:val="true"/>
          <w:lang w:bidi="fa-IR"/>
        </w:rPr>
        <w:t>هرچه شناخت انسان نسبت به خدای تعالی بیشتر باشد، عظمت و جلالت خدا را بیشتر درک می‌کند و به همین نسبت نیز، بیشتر از همه برای خدا حساب باز می‌کند و حریم او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که اعرف مردم به خدای تعالی است، باید خداترس‌ترین آنان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 آن جناب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أَوَّلَ الْقَوْمِ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وَأَخْوَفَهُمْ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اولین مسلمان بودی و نیز خداترس‌ترین مردم</w:t>
      </w:r>
      <w:r>
        <w:rPr>
          <w:rFonts w:eastAsia="IRNazanin" w:cs="IRNazanin"/>
          <w:color w:val="111111"/>
          <w:sz w:val="28"/>
          <w:szCs w:val="28"/>
          <w:rtl w:val="true"/>
          <w:lang w:bidi="fa-IR"/>
        </w:rPr>
        <w:t xml:space="preserve">». </w:t>
      </w:r>
      <w:bookmarkStart w:id="2306" w:name="pg310_675"/>
    </w:p>
    <w:p>
      <w:pPr>
        <w:pStyle w:val="Heading3"/>
        <w:numPr>
          <w:ilvl w:val="2"/>
          <w:numId w:val="1"/>
        </w:numPr>
        <w:rPr/>
      </w:pPr>
      <w:bookmarkStart w:id="2307" w:name="__RefHeading___Toc2636265_211673320"/>
      <w:bookmarkStart w:id="2308" w:name="_Toc1050"/>
      <w:bookmarkEnd w:id="2306"/>
      <w:bookmarkEnd w:id="2307"/>
      <w:r>
        <w:rPr/>
        <w:t>1033</w:t>
      </w:r>
      <w:r>
        <w:rPr>
          <w:rtl w:val="true"/>
        </w:rPr>
        <w:t xml:space="preserve"> </w:t>
      </w:r>
      <w:r>
        <w:rPr>
          <w:rtl w:val="true"/>
        </w:rPr>
        <w:t>أَذَبُّ النّاسِ‌</w:t>
      </w:r>
      <w:bookmarkEnd w:id="2308"/>
    </w:p>
    <w:p>
      <w:pPr>
        <w:pStyle w:val="BookText"/>
        <w:rPr/>
      </w:pPr>
      <w:r>
        <w:rPr>
          <w:rFonts w:ascii="IRNazanin" w:hAnsi="IRNazanin" w:eastAsia="IRNazanin"/>
          <w:color w:val="111111"/>
          <w:sz w:val="28"/>
          <w:sz w:val="28"/>
          <w:szCs w:val="28"/>
          <w:rtl w:val="true"/>
          <w:lang w:bidi="fa-IR"/>
        </w:rPr>
        <w:t>پشتیبان و حمایت کننده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یوم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أَحْسَنُ الْخَلْقِ عِبادَةً وَأَخْلَصُهُمْ زَهادَةً وَأَذَبُّهُمْ عَنِ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مردم هستی در عبادت، و خالص‌ترین ایشان هستی در تقوا و پارسایی، و پشتیبان و حمایت‌کننده ایشان در دفاع از دین</w:t>
      </w:r>
      <w:r>
        <w:rPr>
          <w:rFonts w:eastAsia="IRNazanin" w:cs="IRNazanin"/>
          <w:color w:val="111111"/>
          <w:sz w:val="28"/>
          <w:szCs w:val="28"/>
          <w:rtl w:val="true"/>
          <w:lang w:bidi="fa-IR"/>
        </w:rPr>
        <w:t>».</w:t>
      </w:r>
    </w:p>
    <w:p>
      <w:pPr>
        <w:pStyle w:val="Heading3"/>
        <w:numPr>
          <w:ilvl w:val="2"/>
          <w:numId w:val="1"/>
        </w:numPr>
        <w:rPr/>
      </w:pPr>
      <w:bookmarkStart w:id="2309" w:name="__RefHeading___Toc2636267_211673320"/>
      <w:bookmarkStart w:id="2310" w:name="_Toc1051"/>
      <w:bookmarkEnd w:id="2309"/>
      <w:r>
        <w:rPr/>
        <w:t>1034</w:t>
      </w:r>
      <w:r>
        <w:rPr>
          <w:rtl w:val="true"/>
        </w:rPr>
        <w:t xml:space="preserve"> </w:t>
      </w:r>
      <w:r>
        <w:rPr>
          <w:rtl w:val="true"/>
        </w:rPr>
        <w:t>الْأُذُنُ السّامِعَةُ</w:t>
      </w:r>
      <w:bookmarkEnd w:id="2310"/>
    </w:p>
    <w:p>
      <w:pPr>
        <w:pStyle w:val="BookText"/>
        <w:rPr/>
      </w:pPr>
      <w:r>
        <w:rPr>
          <w:rFonts w:ascii="IRNazanin" w:hAnsi="IRNazanin" w:eastAsia="IRNazanin"/>
          <w:color w:val="111111"/>
          <w:sz w:val="28"/>
          <w:sz w:val="28"/>
          <w:szCs w:val="28"/>
          <w:rtl w:val="true"/>
          <w:lang w:bidi="fa-IR"/>
        </w:rPr>
        <w:t>گوش شنوای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فِی سَمائِهِ وَأَرْضِهِ وَأُذُنَهُ السّامِعَةُ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زمین و آسمان و ای گوش شنوای خدا</w:t>
      </w:r>
      <w:r>
        <w:rPr>
          <w:rFonts w:eastAsia="IRNazanin" w:cs="IRNazanin"/>
          <w:color w:val="111111"/>
          <w:sz w:val="28"/>
          <w:szCs w:val="28"/>
          <w:rtl w:val="true"/>
          <w:lang w:bidi="fa-IR"/>
        </w:rPr>
        <w:t>».</w:t>
      </w:r>
    </w:p>
    <w:p>
      <w:pPr>
        <w:pStyle w:val="Heading3"/>
        <w:numPr>
          <w:ilvl w:val="2"/>
          <w:numId w:val="1"/>
        </w:numPr>
        <w:rPr/>
      </w:pPr>
      <w:bookmarkStart w:id="2311" w:name="__RefHeading___Toc2636269_211673320"/>
      <w:bookmarkStart w:id="2312" w:name="_Toc1052"/>
      <w:bookmarkEnd w:id="2311"/>
      <w:r>
        <w:rPr/>
        <w:t>1035</w:t>
      </w:r>
      <w:r>
        <w:rPr>
          <w:rtl w:val="true"/>
        </w:rPr>
        <w:t xml:space="preserve"> </w:t>
      </w:r>
      <w:r>
        <w:rPr>
          <w:rtl w:val="true"/>
        </w:rPr>
        <w:t>أَرْبَطُ الْقَوْمِ عِناناً</w:t>
      </w:r>
      <w:bookmarkEnd w:id="2312"/>
    </w:p>
    <w:p>
      <w:pPr>
        <w:pStyle w:val="BookText"/>
        <w:rPr/>
      </w:pPr>
      <w:r>
        <w:rPr>
          <w:rFonts w:ascii="IRNazanin" w:hAnsi="IRNazanin" w:eastAsia="IRNazanin"/>
          <w:color w:val="111111"/>
          <w:sz w:val="28"/>
          <w:sz w:val="28"/>
          <w:szCs w:val="28"/>
          <w:rtl w:val="true"/>
          <w:lang w:bidi="fa-IR"/>
        </w:rPr>
        <w:t>رام‌کننده‌ترین سرکشان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13" w:name="__RefHeading___Toc2636271_211673320"/>
      <w:bookmarkStart w:id="2314" w:name="_Toc1053"/>
      <w:bookmarkEnd w:id="2313"/>
      <w:r>
        <w:rPr/>
        <w:t>1036</w:t>
      </w:r>
      <w:r>
        <w:rPr>
          <w:rtl w:val="true"/>
        </w:rPr>
        <w:t xml:space="preserve"> </w:t>
      </w:r>
      <w:r>
        <w:rPr>
          <w:rtl w:val="true"/>
        </w:rPr>
        <w:t>أَرْفَعُ الدَّرَجَةِ</w:t>
      </w:r>
      <w:bookmarkEnd w:id="2314"/>
    </w:p>
    <w:p>
      <w:pPr>
        <w:pStyle w:val="BookText"/>
        <w:rPr/>
      </w:pPr>
      <w:r>
        <w:rPr>
          <w:rFonts w:ascii="IRNazanin" w:hAnsi="IRNazanin" w:eastAsia="IRNazanin"/>
          <w:color w:val="111111"/>
          <w:sz w:val="28"/>
          <w:sz w:val="28"/>
          <w:szCs w:val="28"/>
          <w:rtl w:val="true"/>
          <w:lang w:bidi="fa-IR"/>
        </w:rPr>
        <w:t>بالاترین مقام را نزد خدا و بالاترین درجه را بعد از پیامبر اکرم‌صلی الله علیه وآله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دارای چنین درجه و مقامی است که از بین مردم رفیع‌ترین درجه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أَوَّلَ‌الْقَوْمِ إِسْلاماً وَأَرْفَعَهُمْ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اولین مسلمان هستی و بالاترین مقام و درجه را دارا می‌باشی</w:t>
      </w:r>
      <w:r>
        <w:rPr>
          <w:rFonts w:eastAsia="IRNazanin" w:cs="IRNazanin"/>
          <w:color w:val="111111"/>
          <w:sz w:val="28"/>
          <w:szCs w:val="28"/>
          <w:rtl w:val="true"/>
          <w:lang w:bidi="fa-IR"/>
        </w:rPr>
        <w:t>».</w:t>
      </w:r>
    </w:p>
    <w:p>
      <w:pPr>
        <w:pStyle w:val="Heading3"/>
        <w:numPr>
          <w:ilvl w:val="2"/>
          <w:numId w:val="1"/>
        </w:numPr>
        <w:rPr/>
      </w:pPr>
      <w:bookmarkStart w:id="2315" w:name="__RefHeading___Toc2636273_211673320"/>
      <w:bookmarkStart w:id="2316" w:name="_Toc1054"/>
      <w:bookmarkEnd w:id="2315"/>
      <w:r>
        <w:rPr/>
        <w:t>1037</w:t>
      </w:r>
      <w:r>
        <w:rPr>
          <w:rtl w:val="true"/>
        </w:rPr>
        <w:t xml:space="preserve"> </w:t>
      </w:r>
      <w:r>
        <w:rPr>
          <w:rtl w:val="true"/>
        </w:rPr>
        <w:t>أَزْهَدُ الزّاهِدِینَ‌</w:t>
      </w:r>
      <w:bookmarkEnd w:id="2316"/>
    </w:p>
    <w:p>
      <w:pPr>
        <w:pStyle w:val="BookText"/>
        <w:rPr/>
      </w:pPr>
      <w:r>
        <w:rPr>
          <w:rFonts w:ascii="IRNazanin" w:hAnsi="IRNazanin" w:eastAsia="IRNazanin"/>
          <w:color w:val="111111"/>
          <w:sz w:val="28"/>
          <w:sz w:val="28"/>
          <w:szCs w:val="28"/>
          <w:rtl w:val="true"/>
          <w:lang w:bidi="fa-IR"/>
        </w:rPr>
        <w:t>زاهدترین زاهدان، یکی دیگر از القاب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از پدر بزرگوارش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امیرالمؤمنین‌علیه السلام را چنین زیارت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أَمِیرَالْمُؤْمِنِینَ وَسَیدَ الْوَصِیینَ، وَأَوَّلَ الْعابِدِینَ وَأَزْهَدَ الزّاهِدِینَ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و آقای جانشینان، سلام بر تو ای اولین عبادت کنندگان و زاهدترین زاهدان</w:t>
      </w:r>
      <w:r>
        <w:rPr>
          <w:rFonts w:eastAsia="IRNazanin" w:cs="IRNazanin"/>
          <w:color w:val="111111"/>
          <w:sz w:val="28"/>
          <w:szCs w:val="28"/>
          <w:rtl w:val="true"/>
          <w:lang w:bidi="fa-IR"/>
        </w:rPr>
        <w:t>».</w:t>
      </w:r>
    </w:p>
    <w:p>
      <w:pPr>
        <w:pStyle w:val="Heading3"/>
        <w:numPr>
          <w:ilvl w:val="2"/>
          <w:numId w:val="1"/>
        </w:numPr>
        <w:rPr/>
      </w:pPr>
      <w:bookmarkStart w:id="2317" w:name="__RefHeading___Toc2636275_211673320"/>
      <w:bookmarkStart w:id="2318" w:name="_Toc1055"/>
      <w:bookmarkEnd w:id="2317"/>
      <w:r>
        <w:rPr/>
        <w:t>1038</w:t>
      </w:r>
      <w:r>
        <w:rPr>
          <w:rtl w:val="true"/>
        </w:rPr>
        <w:t xml:space="preserve"> </w:t>
      </w:r>
      <w:r>
        <w:rPr>
          <w:rtl w:val="true"/>
        </w:rPr>
        <w:t>أَسَدُ اللَّهِ الْغالِبُ‌</w:t>
      </w:r>
      <w:bookmarkEnd w:id="2318"/>
    </w:p>
    <w:p>
      <w:pPr>
        <w:pStyle w:val="BookText"/>
        <w:rPr/>
      </w:pPr>
      <w:r>
        <w:rPr>
          <w:rFonts w:ascii="IRNazanin" w:hAnsi="IRNazanin" w:eastAsia="IRNazanin"/>
          <w:color w:val="111111"/>
          <w:sz w:val="28"/>
          <w:sz w:val="28"/>
          <w:szCs w:val="28"/>
          <w:rtl w:val="true"/>
          <w:lang w:bidi="fa-IR"/>
        </w:rPr>
        <w:t>در هر مبارزه‌ای پیروز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معرفی جدّ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الْغالِبِ، مَطْلُوبُ کِلِ‌ّ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شجاع پیروزمند، او که مورد طلب هر جوینده کمالی است</w:t>
      </w:r>
      <w:r>
        <w:rPr>
          <w:rFonts w:eastAsia="IRNazanin" w:cs="IRNazanin"/>
          <w:color w:val="111111"/>
          <w:sz w:val="28"/>
          <w:szCs w:val="28"/>
          <w:rtl w:val="true"/>
          <w:lang w:bidi="fa-IR"/>
        </w:rPr>
        <w:t>.</w:t>
      </w:r>
    </w:p>
    <w:p>
      <w:pPr>
        <w:pStyle w:val="Heading3"/>
        <w:numPr>
          <w:ilvl w:val="2"/>
          <w:numId w:val="1"/>
        </w:numPr>
        <w:rPr/>
      </w:pPr>
      <w:bookmarkStart w:id="2319" w:name="__RefHeading___Toc2636277_211673320"/>
      <w:bookmarkStart w:id="2320" w:name="_Toc1056"/>
      <w:bookmarkEnd w:id="2319"/>
      <w:r>
        <w:rPr/>
        <w:t>1039</w:t>
      </w:r>
      <w:r>
        <w:rPr>
          <w:rtl w:val="true"/>
        </w:rPr>
        <w:t xml:space="preserve"> </w:t>
      </w:r>
      <w:r>
        <w:rPr>
          <w:rtl w:val="true"/>
        </w:rPr>
        <w:t>أَسَدُّ الْقَوْمِ رَأْیاً</w:t>
      </w:r>
      <w:bookmarkEnd w:id="23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بگوید حقّ است، هر رأی و حکمی بدهد صحیح و محکم است، و امام علی‌علیه السلام چون اعلم همه مردم و اعرف به امور است و از همه‌جا و همه‌چیز خبردارد، رأی‌و نظرش چنین است، در زیارت مخصوصه آمده</w:t>
      </w:r>
      <w:r>
        <w:rPr>
          <w:rFonts w:eastAsia="IRNazanin" w:cs="IRNazanin"/>
          <w:color w:val="111111"/>
          <w:sz w:val="28"/>
          <w:szCs w:val="28"/>
          <w:rtl w:val="true"/>
          <w:lang w:bidi="fa-IR"/>
        </w:rPr>
        <w:t xml:space="preserve">: </w:t>
      </w:r>
      <w:bookmarkStart w:id="2321" w:name="pg310_676"/>
    </w:p>
    <w:p>
      <w:pPr>
        <w:pStyle w:val="BookText"/>
        <w:rPr/>
      </w:pPr>
      <w:bookmarkEnd w:id="23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أَسَدَّهُمْ رَأْیاً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رأی‌تو محکم‌ترین رأی قوم‌بود</w:t>
      </w:r>
      <w:r>
        <w:rPr>
          <w:rFonts w:eastAsia="IRNazanin" w:cs="IRNazanin"/>
          <w:color w:val="111111"/>
          <w:sz w:val="28"/>
          <w:szCs w:val="28"/>
          <w:rtl w:val="true"/>
          <w:lang w:bidi="fa-IR"/>
        </w:rPr>
        <w:t>».</w:t>
      </w:r>
    </w:p>
    <w:p>
      <w:pPr>
        <w:pStyle w:val="Heading3"/>
        <w:numPr>
          <w:ilvl w:val="2"/>
          <w:numId w:val="1"/>
        </w:numPr>
        <w:rPr/>
      </w:pPr>
      <w:bookmarkStart w:id="2322" w:name="__RefHeading___Toc2636279_211673320"/>
      <w:bookmarkStart w:id="2323" w:name="_Toc1057"/>
      <w:bookmarkEnd w:id="2322"/>
      <w:r>
        <w:rPr/>
        <w:t>1040</w:t>
      </w:r>
      <w:r>
        <w:rPr>
          <w:rtl w:val="true"/>
        </w:rPr>
        <w:t xml:space="preserve"> </w:t>
      </w:r>
      <w:r>
        <w:rPr>
          <w:rtl w:val="true"/>
        </w:rPr>
        <w:t>اِسْمُ اللَّهِ الرَّضِی‌</w:t>
      </w:r>
      <w:bookmarkEnd w:id="2323"/>
    </w:p>
    <w:p>
      <w:pPr>
        <w:pStyle w:val="BookText"/>
        <w:rPr/>
      </w:pPr>
      <w:r>
        <w:rPr>
          <w:rFonts w:ascii="IRNazanin" w:hAnsi="IRNazanin" w:eastAsia="IRNazanin"/>
          <w:color w:val="111111"/>
          <w:sz w:val="28"/>
          <w:sz w:val="28"/>
          <w:szCs w:val="28"/>
          <w:rtl w:val="true"/>
          <w:lang w:bidi="fa-IR"/>
        </w:rPr>
        <w:t>نام مورد پسند و رضایت خدای تعالی؛ یعنی علی نام خدا است، که در زیارت مطلقه آن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اسْمِ اللَّهِ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اسم پسندیده الهی</w:t>
      </w:r>
      <w:r>
        <w:rPr>
          <w:rFonts w:eastAsia="IRNazanin" w:cs="IRNazanin"/>
          <w:color w:val="111111"/>
          <w:sz w:val="28"/>
          <w:szCs w:val="28"/>
          <w:rtl w:val="true"/>
          <w:lang w:bidi="fa-IR"/>
        </w:rPr>
        <w:t>!».</w:t>
      </w:r>
    </w:p>
    <w:p>
      <w:pPr>
        <w:pStyle w:val="Heading3"/>
        <w:numPr>
          <w:ilvl w:val="2"/>
          <w:numId w:val="1"/>
        </w:numPr>
        <w:rPr/>
      </w:pPr>
      <w:bookmarkStart w:id="2324" w:name="__RefHeading___Toc2636281_211673320"/>
      <w:bookmarkStart w:id="2325" w:name="_Toc1058"/>
      <w:bookmarkEnd w:id="2324"/>
      <w:r>
        <w:rPr/>
        <w:t>1041</w:t>
      </w:r>
      <w:r>
        <w:rPr>
          <w:rtl w:val="true"/>
        </w:rPr>
        <w:t xml:space="preserve"> </w:t>
      </w:r>
      <w:r>
        <w:rPr>
          <w:rtl w:val="true"/>
        </w:rPr>
        <w:t>أَشَدُّ الْقَوْمِ خِصاماً</w:t>
      </w:r>
      <w:bookmarkEnd w:id="2325"/>
    </w:p>
    <w:p>
      <w:pPr>
        <w:pStyle w:val="BookText"/>
        <w:rPr/>
      </w:pPr>
      <w:r>
        <w:rPr>
          <w:rFonts w:ascii="IRNazanin" w:hAnsi="IRNazanin" w:eastAsia="IRNazanin"/>
          <w:color w:val="111111"/>
          <w:sz w:val="28"/>
          <w:sz w:val="28"/>
          <w:szCs w:val="28"/>
          <w:rtl w:val="true"/>
          <w:lang w:bidi="fa-IR"/>
        </w:rPr>
        <w:t>در هنگام مقابله و مبارزه با دشمن، نیرومند و شدید و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خِصاماً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شدیدترین و نیرومندترین افراد در جنگ با دشمن بودی</w:t>
      </w:r>
      <w:r>
        <w:rPr>
          <w:rFonts w:eastAsia="IRNazanin" w:cs="IRNazanin"/>
          <w:color w:val="111111"/>
          <w:sz w:val="28"/>
          <w:szCs w:val="28"/>
          <w:rtl w:val="true"/>
          <w:lang w:bidi="fa-IR"/>
        </w:rPr>
        <w:t>».</w:t>
      </w:r>
    </w:p>
    <w:p>
      <w:pPr>
        <w:pStyle w:val="Heading3"/>
        <w:numPr>
          <w:ilvl w:val="2"/>
          <w:numId w:val="1"/>
        </w:numPr>
        <w:rPr/>
      </w:pPr>
      <w:bookmarkStart w:id="2326" w:name="__RefHeading___Toc2636283_211673320"/>
      <w:bookmarkStart w:id="2327" w:name="_Toc1059"/>
      <w:bookmarkEnd w:id="2326"/>
      <w:r>
        <w:rPr/>
        <w:t>1042</w:t>
      </w:r>
      <w:r>
        <w:rPr>
          <w:rtl w:val="true"/>
        </w:rPr>
        <w:t xml:space="preserve"> </w:t>
      </w:r>
      <w:r>
        <w:rPr>
          <w:rtl w:val="true"/>
        </w:rPr>
        <w:t>أَشَدُّ الْقَومِ شَکِیمَةً</w:t>
      </w:r>
      <w:bookmarkEnd w:id="2327"/>
    </w:p>
    <w:p>
      <w:pPr>
        <w:pStyle w:val="BookText"/>
        <w:rPr/>
      </w:pPr>
      <w:r>
        <w:rPr>
          <w:rFonts w:ascii="IRNazanin" w:hAnsi="IRNazanin" w:eastAsia="IRNazanin"/>
          <w:color w:val="111111"/>
          <w:sz w:val="28"/>
          <w:sz w:val="28"/>
          <w:szCs w:val="28"/>
          <w:rtl w:val="true"/>
          <w:lang w:bidi="fa-IR"/>
        </w:rPr>
        <w:t>در برابر ظلم تسلیم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28" w:name="__RefHeading___Toc2636285_211673320"/>
      <w:bookmarkStart w:id="2329" w:name="_Toc1060"/>
      <w:bookmarkEnd w:id="2328"/>
      <w:r>
        <w:rPr/>
        <w:t>1043</w:t>
      </w:r>
      <w:r>
        <w:rPr>
          <w:rtl w:val="true"/>
        </w:rPr>
        <w:t xml:space="preserve"> </w:t>
      </w:r>
      <w:r>
        <w:rPr>
          <w:rtl w:val="true"/>
        </w:rPr>
        <w:t>أَشْرَفُ عِتْرَةِ الرَّسُولِ‌</w:t>
      </w:r>
      <w:bookmarkEnd w:id="2329"/>
    </w:p>
    <w:p>
      <w:pPr>
        <w:pStyle w:val="BookText"/>
        <w:rPr/>
      </w:pPr>
      <w:r>
        <w:rPr>
          <w:rFonts w:ascii="IRNazanin" w:hAnsi="IRNazanin" w:eastAsia="IRNazanin"/>
          <w:color w:val="111111"/>
          <w:sz w:val="28"/>
          <w:sz w:val="28"/>
          <w:szCs w:val="28"/>
          <w:rtl w:val="true"/>
          <w:lang w:bidi="fa-IR"/>
        </w:rPr>
        <w:t>عترت و خاندان رسول خداصلی الله علیه وآله شریف‌ترین و نجیب‌ترین خلق هستند؛ خصوصاً حضرت زهرا و دوازده امام‌علیهم السلام که از طهارت و عصمت برخوردارند؛ دربین ایشان، امیرالمؤمنین‌علیه السلام از جایگاه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وَلِیکَ وَأَخِی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عِتْرَتِهِ الَّذِینَ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و برادر پیامبرت، او که شریف‌ترین فرد خاندان و عترت رسول خداست از بین آنان، که به خدا و رسول ایمان آورده‌اند</w:t>
      </w:r>
      <w:r>
        <w:rPr>
          <w:rFonts w:eastAsia="IRNazanin" w:cs="IRNazanin"/>
          <w:color w:val="111111"/>
          <w:sz w:val="28"/>
          <w:szCs w:val="28"/>
          <w:rtl w:val="true"/>
          <w:lang w:bidi="fa-IR"/>
        </w:rPr>
        <w:t>».</w:t>
      </w:r>
    </w:p>
    <w:p>
      <w:pPr>
        <w:pStyle w:val="Heading3"/>
        <w:numPr>
          <w:ilvl w:val="2"/>
          <w:numId w:val="1"/>
        </w:numPr>
        <w:rPr/>
      </w:pPr>
      <w:bookmarkStart w:id="2330" w:name="__RefHeading___Toc2636287_211673320"/>
      <w:bookmarkStart w:id="2331" w:name="_Toc1061"/>
      <w:bookmarkEnd w:id="2330"/>
      <w:r>
        <w:rPr/>
        <w:t>1044</w:t>
      </w:r>
      <w:r>
        <w:rPr>
          <w:rtl w:val="true"/>
        </w:rPr>
        <w:t xml:space="preserve"> </w:t>
      </w:r>
      <w:r>
        <w:rPr>
          <w:rtl w:val="true"/>
        </w:rPr>
        <w:t>أَشْرَفُ الْوَصِیینَ‌</w:t>
      </w:r>
      <w:bookmarkEnd w:id="2331"/>
    </w:p>
    <w:p>
      <w:pPr>
        <w:pStyle w:val="BookText"/>
        <w:rPr/>
      </w:pPr>
      <w:r>
        <w:rPr>
          <w:rFonts w:ascii="IRNazanin" w:hAnsi="IRNazanin" w:eastAsia="IRNazanin"/>
          <w:color w:val="111111"/>
          <w:sz w:val="28"/>
          <w:sz w:val="28"/>
          <w:szCs w:val="28"/>
          <w:rtl w:val="true"/>
          <w:lang w:bidi="fa-IR"/>
        </w:rPr>
        <w:t>شریف‌ترین و بزرگوارترین جانشین از بین همه جانشینان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عسکری‌علیه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 مُبِینٌ یعْنِی یأْمُرُکُمْ إِلی مُخالَفَةِ أَفْضَلُ النَّبِیینَ وَمُعانَدَةِ أَشْرَفِ الْوَصِیینَ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شیطان دشمن آشکاری است یعنی به مخالفت با افضل پیامبران و دشمنی با اشرف جانشینان امر می‌کند</w:t>
      </w:r>
      <w:r>
        <w:rPr>
          <w:rFonts w:eastAsia="IRNazanin" w:cs="IRNazanin"/>
          <w:color w:val="111111"/>
          <w:sz w:val="28"/>
          <w:szCs w:val="28"/>
          <w:rtl w:val="true"/>
          <w:lang w:bidi="fa-IR"/>
        </w:rPr>
        <w:t>».</w:t>
      </w:r>
    </w:p>
    <w:p>
      <w:pPr>
        <w:pStyle w:val="Heading3"/>
        <w:numPr>
          <w:ilvl w:val="2"/>
          <w:numId w:val="1"/>
        </w:numPr>
        <w:rPr/>
      </w:pPr>
      <w:bookmarkStart w:id="2332" w:name="__RefHeading___Toc2636289_211673320"/>
      <w:bookmarkStart w:id="2333" w:name="_Toc1062"/>
      <w:bookmarkEnd w:id="2332"/>
      <w:r>
        <w:rPr/>
        <w:t>1045</w:t>
      </w:r>
      <w:r>
        <w:rPr>
          <w:rtl w:val="true"/>
        </w:rPr>
        <w:t xml:space="preserve"> </w:t>
      </w:r>
      <w:r>
        <w:rPr>
          <w:rtl w:val="true"/>
        </w:rPr>
        <w:t>أَصْبَرُ الصّابِرِینَ‌</w:t>
      </w:r>
      <w:bookmarkEnd w:id="2333"/>
    </w:p>
    <w:p>
      <w:pPr>
        <w:pStyle w:val="BookText"/>
        <w:rPr/>
      </w:pPr>
      <w:r>
        <w:rPr>
          <w:rFonts w:ascii="IRNazanin" w:hAnsi="IRNazanin" w:eastAsia="IRNazanin"/>
          <w:color w:val="111111"/>
          <w:sz w:val="28"/>
          <w:sz w:val="28"/>
          <w:szCs w:val="28"/>
          <w:rtl w:val="true"/>
          <w:lang w:bidi="fa-IR"/>
        </w:rPr>
        <w:t>بین صابران از همه صبورتر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34" w:name="__RefHeading___Toc2636291_211673320"/>
      <w:bookmarkStart w:id="2335" w:name="_Toc1063"/>
      <w:bookmarkEnd w:id="2334"/>
      <w:r>
        <w:rPr/>
        <w:t>1046</w:t>
      </w:r>
      <w:r>
        <w:rPr>
          <w:rtl w:val="true"/>
        </w:rPr>
        <w:t xml:space="preserve"> </w:t>
      </w:r>
      <w:r>
        <w:rPr>
          <w:rtl w:val="true"/>
        </w:rPr>
        <w:t>الْأَصْلُ الْقَدِیمُ‌</w:t>
      </w:r>
      <w:bookmarkEnd w:id="23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اصل امامان‌علیهم السلام و شروع کننده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 آغازگر زمانی ایشان، نه قدیم ازلی</w:t>
      </w:r>
      <w:r>
        <w:rPr>
          <w:rFonts w:eastAsia="IRNazanin" w:cs="IRNazanin"/>
          <w:color w:val="111111"/>
          <w:sz w:val="28"/>
          <w:szCs w:val="28"/>
          <w:rtl w:val="true"/>
          <w:lang w:bidi="fa-IR"/>
        </w:rPr>
        <w:t>.</w:t>
      </w:r>
      <w:r>
        <w:rPr>
          <w:rStyle w:val="FootnoteAnchor"/>
          <w:rtl w:val="true"/>
        </w:rPr>
        <w:footnoteReference w:id="1230"/>
      </w:r>
      <w:bookmarkStart w:id="2336" w:name="pg310_677"/>
    </w:p>
    <w:p>
      <w:pPr>
        <w:pStyle w:val="BookText"/>
        <w:rPr/>
      </w:pPr>
      <w:bookmarkEnd w:id="2336"/>
      <w:r>
        <w:rPr>
          <w:rFonts w:ascii="IRNazanin" w:hAnsi="IRNazanin" w:eastAsia="IRNazanin"/>
          <w:color w:val="111111"/>
          <w:sz w:val="28"/>
          <w:sz w:val="28"/>
          <w:szCs w:val="28"/>
          <w:rtl w:val="true"/>
          <w:lang w:bidi="fa-IR"/>
        </w:rPr>
        <w:t>در یکی از زیارات مطلقه مربوط به آن حضرت، از امام صادق‌علیه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الْأَصْلِ الْقدِیمِ وَالْفَرْعِ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امامی که اصل و حقیقت قدیم و فرع با کرامت و 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روح پاک آن حضرت که در عالم ارواح، واسطه و مظهر لطف و احسان قدیم الهی است و مقدّم بر آدم و عالم وجود بوده و نیز سلام بر جسم پاک عنصری او که در عالم اجسام، باکرامت و بابرکت‌ترین موجودات بود</w:t>
      </w:r>
      <w:r>
        <w:rPr>
          <w:rFonts w:eastAsia="IRNazanin" w:cs="IRNazanin"/>
          <w:color w:val="111111"/>
          <w:sz w:val="28"/>
          <w:szCs w:val="28"/>
          <w:rtl w:val="true"/>
          <w:lang w:bidi="fa-IR"/>
        </w:rPr>
        <w:t>.</w:t>
      </w:r>
    </w:p>
    <w:p>
      <w:pPr>
        <w:pStyle w:val="Heading3"/>
        <w:numPr>
          <w:ilvl w:val="2"/>
          <w:numId w:val="1"/>
        </w:numPr>
        <w:rPr/>
      </w:pPr>
      <w:bookmarkStart w:id="2337" w:name="__RefHeading___Toc2636293_211673320"/>
      <w:bookmarkStart w:id="2338" w:name="_Toc1064"/>
      <w:bookmarkEnd w:id="2337"/>
      <w:r>
        <w:rPr/>
        <w:t>1047</w:t>
      </w:r>
      <w:r>
        <w:rPr>
          <w:rtl w:val="true"/>
        </w:rPr>
        <w:t xml:space="preserve"> </w:t>
      </w:r>
      <w:r>
        <w:rPr>
          <w:rtl w:val="true"/>
        </w:rPr>
        <w:t>أَعْتَقَ أَلْفَ مَمْلُوکٍ‌</w:t>
      </w:r>
      <w:bookmarkEnd w:id="2338"/>
    </w:p>
    <w:p>
      <w:pPr>
        <w:pStyle w:val="BookText"/>
        <w:rPr/>
      </w:pPr>
      <w:r>
        <w:rPr>
          <w:rFonts w:ascii="IRNazanin" w:hAnsi="IRNazanin" w:eastAsia="IRNazanin"/>
          <w:color w:val="111111"/>
          <w:sz w:val="28"/>
          <w:sz w:val="28"/>
          <w:szCs w:val="28"/>
          <w:rtl w:val="true"/>
          <w:lang w:bidi="fa-IR"/>
        </w:rPr>
        <w:t>امام صادق‌علیه السلام در رفتار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أَعْتَقَ أَلْفَ مَمْلُوکٍ مِنْ صُلْبِ مالِهِ، کُلَّ ذلِکَ تَحْفِی فِیهِ یداهُ وَتَعَرُّقَ جَبِینِهِ الْتِماسَ وَجْهِ اللَّهِ وَالْخَلاصَ مِنَ النّارِ، وَما کانَ قُوتُهُ إِلَّا الخِلُ‌ّ وَالزَّیتُ وَحَلْواءُ التَّمْرِ إِذا وَجَدَهُ، وَمَلْبُوسُهُ الْکَرابِیسُ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هزار برده را با مال خود که از دست‌رنج و زحمت و عرق پیشانی به دست آورده بود آزاد کرد، آن هم فقط به جهت قرب خدا و نجات از آتش؛ غذای او چیزی جز سرکه و روغن نبود، شیرینی‌اش خرما بود اگر آن را می‌یافت، و لباسش نیز از جنس کرباس بود</w:t>
      </w:r>
      <w:r>
        <w:rPr>
          <w:rFonts w:eastAsia="IRNazanin" w:cs="IRNazanin"/>
          <w:color w:val="111111"/>
          <w:sz w:val="28"/>
          <w:szCs w:val="28"/>
          <w:rtl w:val="true"/>
          <w:lang w:bidi="fa-IR"/>
        </w:rPr>
        <w:t>».</w:t>
      </w:r>
    </w:p>
    <w:p>
      <w:pPr>
        <w:pStyle w:val="Heading3"/>
        <w:numPr>
          <w:ilvl w:val="2"/>
          <w:numId w:val="1"/>
        </w:numPr>
        <w:rPr/>
      </w:pPr>
      <w:bookmarkStart w:id="2339" w:name="__RefHeading___Toc2636295_211673320"/>
      <w:bookmarkStart w:id="2340" w:name="_Toc1065"/>
      <w:bookmarkEnd w:id="2339"/>
      <w:r>
        <w:rPr/>
        <w:t>1048</w:t>
      </w:r>
      <w:r>
        <w:rPr>
          <w:rtl w:val="true"/>
        </w:rPr>
        <w:t xml:space="preserve"> </w:t>
      </w:r>
      <w:r>
        <w:rPr>
          <w:rtl w:val="true"/>
        </w:rPr>
        <w:t>أَعْظَمُ الْقَوْمِ حِلْماً</w:t>
      </w:r>
      <w:bookmarkEnd w:id="2340"/>
    </w:p>
    <w:p>
      <w:pPr>
        <w:pStyle w:val="BookText"/>
        <w:rPr/>
      </w:pPr>
      <w:r>
        <w:rPr>
          <w:rFonts w:ascii="IRNazanin" w:hAnsi="IRNazanin" w:eastAsia="IRNazanin"/>
          <w:color w:val="111111"/>
          <w:sz w:val="28"/>
          <w:sz w:val="28"/>
          <w:szCs w:val="28"/>
          <w:rtl w:val="true"/>
          <w:lang w:bidi="fa-IR"/>
        </w:rPr>
        <w:t>بردباری‌اش از همه بیشتر است؛ چنان‌که امام حسین‌علیه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کانَ أَوَّلَ الْقَوْمِ إِسْلاماً وَأَعْلَمَهُمْ عِلْماً وَأعْظَمَهُمْ حِلْماً وَأَنَّهُ وَلِی کُلِ‌ّ مُؤْمِنٍ وَمُؤْمِنَةٍ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از بین قوم و قبیله خود، اولین کسی‌بود که اسلام آورد، عالم‌ترین و بردبارترین آنان‌بود، او سرپرست هرمرد و زن مؤمنی‌است</w:t>
      </w:r>
      <w:r>
        <w:rPr>
          <w:rFonts w:eastAsia="IRNazanin" w:cs="IRNazanin"/>
          <w:color w:val="111111"/>
          <w:sz w:val="28"/>
          <w:szCs w:val="28"/>
          <w:rtl w:val="true"/>
          <w:lang w:bidi="fa-IR"/>
        </w:rPr>
        <w:t>».</w:t>
      </w:r>
    </w:p>
    <w:p>
      <w:pPr>
        <w:pStyle w:val="Heading3"/>
        <w:numPr>
          <w:ilvl w:val="2"/>
          <w:numId w:val="1"/>
        </w:numPr>
        <w:rPr/>
      </w:pPr>
      <w:bookmarkStart w:id="2341" w:name="__RefHeading___Toc2636297_211673320"/>
      <w:bookmarkStart w:id="2342" w:name="_Toc1066"/>
      <w:bookmarkEnd w:id="2341"/>
      <w:r>
        <w:rPr/>
        <w:t>1049</w:t>
      </w:r>
      <w:r>
        <w:rPr>
          <w:rtl w:val="true"/>
        </w:rPr>
        <w:t xml:space="preserve"> </w:t>
      </w:r>
      <w:r>
        <w:rPr>
          <w:rtl w:val="true"/>
        </w:rPr>
        <w:t>أَفْخَرُ مَنْ مَشی مِنْ قُرَیشٍ‌</w:t>
      </w:r>
      <w:bookmarkEnd w:id="2342"/>
    </w:p>
    <w:p>
      <w:pPr>
        <w:pStyle w:val="BookText"/>
        <w:rPr/>
      </w:pPr>
      <w:r>
        <w:rPr>
          <w:rFonts w:ascii="IRNazanin" w:hAnsi="IRNazanin" w:eastAsia="IRNazanin"/>
          <w:color w:val="111111"/>
          <w:sz w:val="28"/>
          <w:sz w:val="28"/>
          <w:szCs w:val="28"/>
          <w:rtl w:val="true"/>
          <w:lang w:bidi="fa-IR"/>
        </w:rPr>
        <w:t>باافتخارترین فرد از قریش، که بر زمین پا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43" w:name="__RefHeading___Toc2636299_211673320"/>
      <w:bookmarkStart w:id="2344" w:name="_Toc1067"/>
      <w:bookmarkEnd w:id="2343"/>
      <w:r>
        <w:rPr/>
        <w:t>1050</w:t>
      </w:r>
      <w:r>
        <w:rPr>
          <w:rtl w:val="true"/>
        </w:rPr>
        <w:t xml:space="preserve"> </w:t>
      </w:r>
      <w:r>
        <w:rPr>
          <w:rtl w:val="true"/>
        </w:rPr>
        <w:t>أَفْضَلُ الْأَتْقِیاءِ</w:t>
      </w:r>
      <w:bookmarkEnd w:id="2344"/>
    </w:p>
    <w:p>
      <w:pPr>
        <w:pStyle w:val="BookText"/>
        <w:rPr/>
      </w:pPr>
      <w:r>
        <w:rPr>
          <w:rFonts w:ascii="IRNazanin" w:hAnsi="IRNazanin" w:eastAsia="IRNazanin"/>
          <w:color w:val="111111"/>
          <w:sz w:val="28"/>
          <w:sz w:val="28"/>
          <w:szCs w:val="28"/>
          <w:rtl w:val="true"/>
          <w:lang w:bidi="fa-IR"/>
        </w:rPr>
        <w:t>برترین فرد از تقواپیشگان و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وصف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الْأَوْصِیاءِ وَأَفْضَلُ الْأَتْقِیاءِ، عَلِی سَیدُ الْأَبْرارِ، وَقائِدُ الْأَخْیارِ وَأَفْضَلُ أَهْلِ دارِ الْقَرارِ، بَعْدَ النَّبِی‌ّ الزَّکِی‌ّ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آقای اوصیا و برتر از همه اتقیا است، او آقای ابرار و پیشوای اخیار و نیکان است، او برترین فرد دنیا و آخرت بعد از رسول پاک و برگزیده خداوند است</w:t>
      </w:r>
      <w:r>
        <w:rPr>
          <w:rFonts w:eastAsia="IRNazanin" w:cs="IRNazanin"/>
          <w:color w:val="111111"/>
          <w:sz w:val="28"/>
          <w:szCs w:val="28"/>
          <w:rtl w:val="true"/>
          <w:lang w:bidi="fa-IR"/>
        </w:rPr>
        <w:t>».</w:t>
      </w:r>
    </w:p>
    <w:p>
      <w:pPr>
        <w:pStyle w:val="Heading3"/>
        <w:numPr>
          <w:ilvl w:val="2"/>
          <w:numId w:val="1"/>
        </w:numPr>
        <w:rPr/>
      </w:pPr>
      <w:bookmarkStart w:id="2345" w:name="__RefHeading___Toc2636301_211673320"/>
      <w:bookmarkStart w:id="2346" w:name="_Toc1068"/>
      <w:bookmarkEnd w:id="2345"/>
      <w:r>
        <w:rPr/>
        <w:t>1051</w:t>
      </w:r>
      <w:r>
        <w:rPr>
          <w:rtl w:val="true"/>
        </w:rPr>
        <w:t xml:space="preserve"> </w:t>
      </w:r>
      <w:r>
        <w:rPr>
          <w:rtl w:val="true"/>
        </w:rPr>
        <w:t>أَفْضَلُ أَهْلِ الدّارِ</w:t>
      </w:r>
      <w:bookmarkEnd w:id="2346"/>
    </w:p>
    <w:p>
      <w:pPr>
        <w:pStyle w:val="BookText"/>
        <w:rPr/>
      </w:pPr>
      <w:r>
        <w:rPr>
          <w:rFonts w:ascii="IRNazanin" w:hAnsi="IRNazanin" w:eastAsia="IRNazanin"/>
          <w:color w:val="111111"/>
          <w:sz w:val="28"/>
          <w:sz w:val="28"/>
          <w:szCs w:val="28"/>
          <w:rtl w:val="true"/>
          <w:lang w:bidi="fa-IR"/>
        </w:rPr>
        <w:t>بهترین فرد در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الْأَتْقِیاءِ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2347" w:name="__RefHeading___Toc2636303_211673320"/>
      <w:bookmarkStart w:id="2348" w:name="_Toc1069"/>
      <w:bookmarkEnd w:id="2347"/>
      <w:r>
        <w:rPr/>
        <w:t>1052</w:t>
      </w:r>
      <w:r>
        <w:rPr>
          <w:rtl w:val="true"/>
        </w:rPr>
        <w:t xml:space="preserve"> </w:t>
      </w:r>
      <w:r>
        <w:rPr>
          <w:rtl w:val="true"/>
        </w:rPr>
        <w:t>أَفْضَلُ القآئِمِینَ‌</w:t>
      </w:r>
      <w:bookmarkEnd w:id="2348"/>
    </w:p>
    <w:p>
      <w:pPr>
        <w:pStyle w:val="BookText"/>
        <w:rPr/>
      </w:pPr>
      <w:r>
        <w:rPr>
          <w:rFonts w:ascii="IRNazanin" w:hAnsi="IRNazanin" w:eastAsia="IRNazanin"/>
          <w:color w:val="111111"/>
          <w:sz w:val="28"/>
          <w:sz w:val="28"/>
          <w:szCs w:val="28"/>
          <w:rtl w:val="true"/>
          <w:lang w:bidi="fa-IR"/>
        </w:rPr>
        <w:t>برترین قیام‌کنندگان در راه خدا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2349" w:name="pg310_678"/>
    </w:p>
    <w:p>
      <w:pPr>
        <w:pStyle w:val="Heading3"/>
        <w:numPr>
          <w:ilvl w:val="2"/>
          <w:numId w:val="1"/>
        </w:numPr>
        <w:rPr/>
      </w:pPr>
      <w:bookmarkStart w:id="2350" w:name="__RefHeading___Toc2636305_211673320"/>
      <w:bookmarkStart w:id="2351" w:name="_Toc1070"/>
      <w:bookmarkEnd w:id="2349"/>
      <w:bookmarkEnd w:id="2350"/>
      <w:r>
        <w:rPr/>
        <w:t>1053</w:t>
      </w:r>
      <w:r>
        <w:rPr>
          <w:rtl w:val="true"/>
        </w:rPr>
        <w:t xml:space="preserve"> </w:t>
      </w:r>
      <w:r>
        <w:rPr>
          <w:rtl w:val="true"/>
        </w:rPr>
        <w:t>أَفْضَلُ الْمَناقِبِ‌</w:t>
      </w:r>
      <w:bookmarkEnd w:id="2351"/>
    </w:p>
    <w:p>
      <w:pPr>
        <w:pStyle w:val="BookText"/>
        <w:rPr/>
      </w:pPr>
      <w:r>
        <w:rPr>
          <w:rFonts w:ascii="IRNazanin" w:hAnsi="IRNazanin" w:eastAsia="IRNazanin"/>
          <w:color w:val="111111"/>
          <w:sz w:val="28"/>
          <w:sz w:val="28"/>
          <w:szCs w:val="28"/>
          <w:rtl w:val="true"/>
          <w:lang w:bidi="fa-IR"/>
        </w:rPr>
        <w:t>مناقب جمع منقبت؛ یعنی کارش نیکوست و دارای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زیارات مخصوصه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أَوَّلَ الْقَوْمِ إِسْلاماً وَأَفْضَلَهُمْ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اولین مسلمان بودی و مناقب و فضایل تو از همه بیشتر بود</w:t>
      </w:r>
      <w:r>
        <w:rPr>
          <w:rFonts w:eastAsia="IRNazanin" w:cs="IRNazanin"/>
          <w:color w:val="111111"/>
          <w:sz w:val="28"/>
          <w:szCs w:val="28"/>
          <w:rtl w:val="true"/>
          <w:lang w:bidi="fa-IR"/>
        </w:rPr>
        <w:t>».</w:t>
      </w:r>
    </w:p>
    <w:p>
      <w:pPr>
        <w:pStyle w:val="Heading3"/>
        <w:numPr>
          <w:ilvl w:val="2"/>
          <w:numId w:val="1"/>
        </w:numPr>
        <w:rPr/>
      </w:pPr>
      <w:bookmarkStart w:id="2352" w:name="__RefHeading___Toc2636307_211673320"/>
      <w:bookmarkStart w:id="2353" w:name="_Toc1071"/>
      <w:bookmarkEnd w:id="2352"/>
      <w:r>
        <w:rPr/>
        <w:t>1054</w:t>
      </w:r>
      <w:r>
        <w:rPr>
          <w:rtl w:val="true"/>
        </w:rPr>
        <w:t xml:space="preserve"> </w:t>
      </w:r>
      <w:r>
        <w:rPr>
          <w:rtl w:val="true"/>
        </w:rPr>
        <w:t>أَفْضَلُ منَ الْأَئِمَّةِ</w:t>
      </w:r>
      <w:bookmarkEnd w:id="2353"/>
    </w:p>
    <w:p>
      <w:pPr>
        <w:pStyle w:val="BookText"/>
        <w:rPr/>
      </w:pPr>
      <w:r>
        <w:rPr>
          <w:rFonts w:ascii="IRNazanin" w:hAnsi="IRNazanin" w:eastAsia="IRNazanin"/>
          <w:color w:val="111111"/>
          <w:sz w:val="28"/>
          <w:sz w:val="28"/>
          <w:szCs w:val="28"/>
          <w:rtl w:val="true"/>
          <w:lang w:bidi="fa-IR"/>
        </w:rPr>
        <w:t>امیر المؤمنین‌علیه السلام از همه امامان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ابی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صادق‌علیه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امیر المؤمنین‌علیه السلام را زیارت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 اگر از شیعیان ما نبودی، دیگر به تو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تَزُورُهُ مَنْ یزُورُهُ اللَّهُ مَعَ مَلائِکَتِهِ وَیزُورُهُ الْأَنْبِیاءُ وَیزُورُهُ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نمی‌کنی کسی را که خدا به همراه فرشتگان به زیارت او می‌رود، پیامبران و مؤمنان به زیارت او می‌روند؟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أَمِیرَ الْمُؤْمِنِینَ أَفْضَلُ عِنْدَ اللَّهِ مِنَ الْأَئِمَّةِ کُلِّهِمْ وَلَهُ ثَوابُ أَعْمالِهِمْ وَعَلی قَدْرِ أَعْمالِهِمْ فُضِّلُوا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بدان‌که امیرالمؤمنین‌علیه السلام نزد خداوند از همه امامان‌علیهم السلام برتر است و ثواب تمام آنان‌را دارد و ایشان به اندازه اعمال خود برتری داده شدند</w:t>
      </w:r>
      <w:r>
        <w:rPr>
          <w:rFonts w:eastAsia="IRNazanin" w:cs="IRNazanin"/>
          <w:color w:val="111111"/>
          <w:sz w:val="28"/>
          <w:szCs w:val="28"/>
          <w:rtl w:val="true"/>
          <w:lang w:bidi="fa-IR"/>
        </w:rPr>
        <w:t>».</w:t>
      </w:r>
    </w:p>
    <w:p>
      <w:pPr>
        <w:pStyle w:val="Heading3"/>
        <w:numPr>
          <w:ilvl w:val="2"/>
          <w:numId w:val="1"/>
        </w:numPr>
        <w:rPr/>
      </w:pPr>
      <w:bookmarkStart w:id="2354" w:name="__RefHeading___Toc2636309_211673320"/>
      <w:bookmarkStart w:id="2355" w:name="_Toc1072"/>
      <w:bookmarkEnd w:id="2354"/>
      <w:r>
        <w:rPr/>
        <w:t>1055</w:t>
      </w:r>
      <w:r>
        <w:rPr>
          <w:rtl w:val="true"/>
        </w:rPr>
        <w:t xml:space="preserve"> </w:t>
      </w:r>
      <w:r>
        <w:rPr>
          <w:rtl w:val="true"/>
        </w:rPr>
        <w:t>أَکْثَرُ السَّوابِقِ‌</w:t>
      </w:r>
      <w:bookmarkEnd w:id="2355"/>
    </w:p>
    <w:p>
      <w:pPr>
        <w:pStyle w:val="BookText"/>
        <w:rPr/>
      </w:pPr>
      <w:r>
        <w:rPr>
          <w:rFonts w:ascii="IRNazanin" w:hAnsi="IRNazanin" w:eastAsia="IRNazanin"/>
          <w:color w:val="111111"/>
          <w:sz w:val="28"/>
          <w:sz w:val="28"/>
          <w:szCs w:val="28"/>
          <w:rtl w:val="true"/>
          <w:lang w:bidi="fa-IR"/>
        </w:rPr>
        <w:t>کسی که دارای سوابق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اسلامی و اعمال امیرالمؤمنین‌علیه السلام در دوره صدر اسلام و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أَوَّلَ الْقَوْمِ إِسْلاماً وَأَکْثَرَهُمْ سَوابِقَ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اولین مسلمان بودی و سوابق تو از همه بیشتر و درخشان‌تر بود</w:t>
      </w:r>
      <w:r>
        <w:rPr>
          <w:rFonts w:eastAsia="IRNazanin" w:cs="IRNazanin"/>
          <w:color w:val="111111"/>
          <w:sz w:val="28"/>
          <w:szCs w:val="28"/>
          <w:rtl w:val="true"/>
          <w:lang w:bidi="fa-IR"/>
        </w:rPr>
        <w:t>».</w:t>
      </w:r>
    </w:p>
    <w:p>
      <w:pPr>
        <w:pStyle w:val="Heading3"/>
        <w:numPr>
          <w:ilvl w:val="2"/>
          <w:numId w:val="1"/>
        </w:numPr>
        <w:rPr/>
      </w:pPr>
      <w:bookmarkStart w:id="2356" w:name="__RefHeading___Toc2636311_211673320"/>
      <w:bookmarkStart w:id="2357" w:name="_Toc1073"/>
      <w:bookmarkEnd w:id="2356"/>
      <w:r>
        <w:rPr/>
        <w:t>1056</w:t>
      </w:r>
      <w:r>
        <w:rPr>
          <w:rtl w:val="true"/>
        </w:rPr>
        <w:t xml:space="preserve"> </w:t>
      </w:r>
      <w:r>
        <w:rPr>
          <w:rtl w:val="true"/>
        </w:rPr>
        <w:t>الْإِمامُ الْحَکِیمُ‌</w:t>
      </w:r>
      <w:bookmarkEnd w:id="2357"/>
    </w:p>
    <w:p>
      <w:pPr>
        <w:pStyle w:val="BookText"/>
        <w:rPr/>
      </w:pPr>
      <w:r>
        <w:rPr>
          <w:rFonts w:ascii="IRNazanin" w:hAnsi="IRNazanin" w:eastAsia="IRNazanin"/>
          <w:color w:val="111111"/>
          <w:sz w:val="28"/>
          <w:sz w:val="28"/>
          <w:szCs w:val="28"/>
          <w:rtl w:val="true"/>
          <w:lang w:bidi="fa-IR"/>
        </w:rPr>
        <w:t>پیشوا و رهبر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مسجد کوفه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الْحَکِیمِ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 حکیم عادل</w:t>
      </w:r>
      <w:r>
        <w:rPr>
          <w:rFonts w:eastAsia="IRNazanin" w:cs="IRNazanin"/>
          <w:color w:val="111111"/>
          <w:sz w:val="28"/>
          <w:szCs w:val="28"/>
          <w:rtl w:val="true"/>
          <w:lang w:bidi="fa-IR"/>
        </w:rPr>
        <w:t>».</w:t>
      </w:r>
    </w:p>
    <w:p>
      <w:pPr>
        <w:pStyle w:val="Heading3"/>
        <w:numPr>
          <w:ilvl w:val="2"/>
          <w:numId w:val="1"/>
        </w:numPr>
        <w:rPr/>
      </w:pPr>
      <w:bookmarkStart w:id="2358" w:name="__RefHeading___Toc2636313_211673320"/>
      <w:bookmarkStart w:id="2359" w:name="_Toc1074"/>
      <w:bookmarkEnd w:id="2358"/>
      <w:r>
        <w:rPr/>
        <w:t>1057</w:t>
      </w:r>
      <w:r>
        <w:rPr>
          <w:rtl w:val="true"/>
        </w:rPr>
        <w:t xml:space="preserve"> </w:t>
      </w:r>
      <w:r>
        <w:rPr>
          <w:rtl w:val="true"/>
        </w:rPr>
        <w:t>إِمامُ ذَوِی الْأَلْبابِ‌</w:t>
      </w:r>
      <w:bookmarkEnd w:id="2359"/>
    </w:p>
    <w:p>
      <w:pPr>
        <w:pStyle w:val="BookText"/>
        <w:rPr/>
      </w:pPr>
      <w:r>
        <w:rPr>
          <w:rFonts w:ascii="IRNazanin" w:hAnsi="IRNazanin" w:eastAsia="IRNazanin"/>
          <w:color w:val="111111"/>
          <w:sz w:val="28"/>
          <w:sz w:val="28"/>
          <w:szCs w:val="28"/>
          <w:rtl w:val="true"/>
          <w:lang w:bidi="fa-IR"/>
        </w:rPr>
        <w:t>لبّ به معنای خرد است و ذوی الألباب یعنی خردمندان و صاحبان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إِمامَ ذَوِی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پیشوای خردمندان جهان</w:t>
      </w:r>
      <w:r>
        <w:rPr>
          <w:rFonts w:eastAsia="IRNazanin" w:cs="IRNazanin"/>
          <w:color w:val="111111"/>
          <w:sz w:val="28"/>
          <w:szCs w:val="28"/>
          <w:rtl w:val="true"/>
          <w:lang w:bidi="fa-IR"/>
        </w:rPr>
        <w:t xml:space="preserve">». </w:t>
      </w:r>
      <w:bookmarkStart w:id="2360" w:name="pg310_679"/>
    </w:p>
    <w:p>
      <w:pPr>
        <w:pStyle w:val="Heading3"/>
        <w:numPr>
          <w:ilvl w:val="2"/>
          <w:numId w:val="1"/>
        </w:numPr>
        <w:rPr/>
      </w:pPr>
      <w:bookmarkStart w:id="2361" w:name="__RefHeading___Toc2636315_211673320"/>
      <w:bookmarkStart w:id="2362" w:name="_Toc1075"/>
      <w:bookmarkEnd w:id="2360"/>
      <w:bookmarkEnd w:id="2361"/>
      <w:r>
        <w:rPr/>
        <w:t>1058</w:t>
      </w:r>
      <w:r>
        <w:rPr>
          <w:rtl w:val="true"/>
        </w:rPr>
        <w:t xml:space="preserve"> </w:t>
      </w:r>
      <w:r>
        <w:rPr>
          <w:rtl w:val="true"/>
        </w:rPr>
        <w:t>الْإِمامُ الرَّبّانِی‌</w:t>
      </w:r>
      <w:bookmarkEnd w:id="2362"/>
    </w:p>
    <w:p>
      <w:pPr>
        <w:pStyle w:val="BookText"/>
        <w:rPr/>
      </w:pPr>
      <w:r>
        <w:rPr>
          <w:rFonts w:ascii="IRNazanin" w:hAnsi="IRNazanin" w:eastAsia="IRNazanin"/>
          <w:color w:val="111111"/>
          <w:sz w:val="28"/>
          <w:sz w:val="28"/>
          <w:szCs w:val="28"/>
          <w:rtl w:val="true"/>
          <w:lang w:bidi="fa-IR"/>
        </w:rPr>
        <w:t>امام خدایی، خداشناس و دست‌پرورده‌خدا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همسر باوفای امام علی‌علیه السلام ایشان را این‌گونه معرفی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الرَّبّانِی وَالْهَیکَلُ النُّورانِی، قُطْبُ الْأَقطابِ وَسُلالَةُ الْأَطْیابِ النّاطِقُ بِالصَّوابِ، نُقْطَةُ دائِرَةِ الْإِمامَةِ وَأَبُو بَنِیهِ الْحَسَنِ وَالْحُسَینِ الَّذَینِ هُما رَیحانَتَی رَسُولِ اللَّهِ سَیدَی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امام ربانی و خدایی، هیکلی نورانی و مرکز توجّه عارفان و خداپرستان و فرزندی از خاندان پاکان، گوینده به حقّ و روا، جایگاه اصلی و محور امامت، پدر حسن و حسین دو دسته گل رسول خداصلی الله علیه وآله و دو بزرگ و سرور جوانان اهل بهشت است</w:t>
      </w:r>
      <w:r>
        <w:rPr>
          <w:rFonts w:eastAsia="IRNazanin" w:cs="IRNazanin"/>
          <w:color w:val="111111"/>
          <w:sz w:val="28"/>
          <w:szCs w:val="28"/>
          <w:rtl w:val="true"/>
          <w:lang w:bidi="fa-IR"/>
        </w:rPr>
        <w:t>».</w:t>
      </w:r>
    </w:p>
    <w:p>
      <w:pPr>
        <w:pStyle w:val="Heading3"/>
        <w:numPr>
          <w:ilvl w:val="2"/>
          <w:numId w:val="1"/>
        </w:numPr>
        <w:rPr/>
      </w:pPr>
      <w:bookmarkStart w:id="2363" w:name="__RefHeading___Toc2636317_211673320"/>
      <w:bookmarkStart w:id="2364" w:name="_Toc1076"/>
      <w:bookmarkEnd w:id="2363"/>
      <w:r>
        <w:rPr/>
        <w:t>1059</w:t>
      </w:r>
      <w:r>
        <w:rPr>
          <w:rtl w:val="true"/>
        </w:rPr>
        <w:t xml:space="preserve"> </w:t>
      </w:r>
      <w:r>
        <w:rPr>
          <w:rtl w:val="true"/>
        </w:rPr>
        <w:t>إِمامُ الصّالِحِینَ‌</w:t>
      </w:r>
      <w:bookmarkEnd w:id="2364"/>
    </w:p>
    <w:p>
      <w:pPr>
        <w:pStyle w:val="BookText"/>
        <w:rPr/>
      </w:pPr>
      <w:r>
        <w:rPr>
          <w:rFonts w:ascii="IRNazanin" w:hAnsi="IRNazanin" w:eastAsia="IRNazanin"/>
          <w:color w:val="111111"/>
          <w:sz w:val="28"/>
          <w:sz w:val="28"/>
          <w:szCs w:val="28"/>
          <w:rtl w:val="true"/>
          <w:lang w:bidi="fa-IR"/>
        </w:rPr>
        <w:t>رهبر و پیشوای شایستگان، چنان‌که در یکی از زیارات مطلقه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وَأَمِینِکَ الْأَوْفی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الصِّدِّیقِینَ وَإِمامِ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بنده و امین با وفای تو که پیشوای راستگویان و امام صالحان است</w:t>
      </w:r>
      <w:r>
        <w:rPr>
          <w:rFonts w:eastAsia="IRNazanin" w:cs="IRNazanin"/>
          <w:color w:val="111111"/>
          <w:sz w:val="28"/>
          <w:szCs w:val="28"/>
          <w:rtl w:val="true"/>
          <w:lang w:bidi="fa-IR"/>
        </w:rPr>
        <w:t>».</w:t>
      </w:r>
    </w:p>
    <w:p>
      <w:pPr>
        <w:pStyle w:val="Heading3"/>
        <w:numPr>
          <w:ilvl w:val="2"/>
          <w:numId w:val="1"/>
        </w:numPr>
        <w:rPr/>
      </w:pPr>
      <w:bookmarkStart w:id="2365" w:name="__RefHeading___Toc2636319_211673320"/>
      <w:bookmarkStart w:id="2366" w:name="_Toc1077"/>
      <w:bookmarkEnd w:id="2365"/>
      <w:r>
        <w:rPr/>
        <w:t>1060</w:t>
      </w:r>
      <w:r>
        <w:rPr>
          <w:rtl w:val="true"/>
        </w:rPr>
        <w:t xml:space="preserve"> </w:t>
      </w:r>
      <w:r>
        <w:rPr>
          <w:rtl w:val="true"/>
        </w:rPr>
        <w:t>الْإِمامُ الْعادِلُ‌</w:t>
      </w:r>
      <w:bookmarkEnd w:id="2366"/>
    </w:p>
    <w:p>
      <w:pPr>
        <w:pStyle w:val="BookText"/>
        <w:rPr/>
      </w:pPr>
      <w:r>
        <w:rPr>
          <w:rFonts w:ascii="IRNazanin" w:hAnsi="IRNazanin" w:eastAsia="IRNazanin"/>
          <w:color w:val="111111"/>
          <w:sz w:val="28"/>
          <w:sz w:val="28"/>
          <w:szCs w:val="28"/>
          <w:rtl w:val="true"/>
          <w:lang w:bidi="fa-IR"/>
        </w:rPr>
        <w:t>در یکی‌از زیارات امیرمؤمنان‌علیه السلام چنین‌آمده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الْعادِلِ وَالصَّیبِ الْهاطِلِ، صاحِبِ الْمُعْجِزاتِ وَالْفَضائِلِ، وَالْبَراهِینِ وَالدَّلائِلِ، وَالسَّیدِ الْحَلاحِلِ وَالْبَطَلِ الْمَنازِلِ وَالْبَطَلِ الْأَرْوَعِ وَالْهُمامِ الْمُشَفَّعِ الَّذِی هُوَ عَنِ الشِّرْکِ أَنْزَعٌ الْعالِی النَّسَبِ وَالشَّرَفِ، مَوْلای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عادل و باران ریزان و پی‌درپی، آن‌که دارای معجزات و فضایل و برهان‌ها و دلایل فراوان است، همان آقای شجاع و پهلوان میدان‌ها، قهرمانی که همه را به اعجاب می‌آورد، همان آقا و پادشاه بلندهمتی که شفاعتش پذیرفته است، او که از هر شرکی بری است، دارای نسب و شرف عالی است، او مولای من امیرمؤمنان است</w:t>
      </w:r>
      <w:r>
        <w:rPr>
          <w:rFonts w:eastAsia="IRNazanin" w:cs="IRNazanin"/>
          <w:color w:val="111111"/>
          <w:sz w:val="28"/>
          <w:szCs w:val="28"/>
          <w:rtl w:val="true"/>
          <w:lang w:bidi="fa-IR"/>
        </w:rPr>
        <w:t>».</w:t>
      </w:r>
    </w:p>
    <w:p>
      <w:pPr>
        <w:pStyle w:val="Heading3"/>
        <w:numPr>
          <w:ilvl w:val="2"/>
          <w:numId w:val="1"/>
        </w:numPr>
        <w:rPr/>
      </w:pPr>
      <w:bookmarkStart w:id="2367" w:name="__RefHeading___Toc2636321_211673320"/>
      <w:bookmarkStart w:id="2368" w:name="_Toc1078"/>
      <w:bookmarkEnd w:id="2367"/>
      <w:r>
        <w:rPr/>
        <w:t>1061</w:t>
      </w:r>
      <w:r>
        <w:rPr>
          <w:rtl w:val="true"/>
        </w:rPr>
        <w:t xml:space="preserve"> </w:t>
      </w:r>
      <w:r>
        <w:rPr>
          <w:rtl w:val="true"/>
        </w:rPr>
        <w:t>الْإِمامُ الْعَدْلُ‌</w:t>
      </w:r>
      <w:bookmarkEnd w:id="2368"/>
    </w:p>
    <w:p>
      <w:pPr>
        <w:pStyle w:val="BookText"/>
        <w:rPr/>
      </w:pPr>
      <w:r>
        <w:rPr>
          <w:rFonts w:ascii="IRNazanin" w:hAnsi="IRNazanin" w:eastAsia="IRNazanin"/>
          <w:color w:val="111111"/>
          <w:sz w:val="28"/>
          <w:sz w:val="28"/>
          <w:szCs w:val="28"/>
          <w:rtl w:val="true"/>
          <w:lang w:bidi="fa-IR"/>
        </w:rPr>
        <w:t>امام عدل؛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آن‌قدر عادلانه و به عدل رفتار نموده و شدّت عدل در وی آن‌قدر زیاد بوده که همگان او را عدل مجسّم دانسته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از دعاها و اعمال مسجد کوفه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الْحَکِیمِ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امام حکیم عادل</w:t>
      </w:r>
      <w:r>
        <w:rPr>
          <w:rFonts w:eastAsia="IRNazanin" w:cs="IRNazanin"/>
          <w:color w:val="111111"/>
          <w:sz w:val="28"/>
          <w:szCs w:val="28"/>
          <w:rtl w:val="true"/>
          <w:lang w:bidi="fa-IR"/>
        </w:rPr>
        <w:t>».</w:t>
      </w:r>
    </w:p>
    <w:p>
      <w:pPr>
        <w:pStyle w:val="Heading3"/>
        <w:numPr>
          <w:ilvl w:val="2"/>
          <w:numId w:val="1"/>
        </w:numPr>
        <w:rPr/>
      </w:pPr>
      <w:bookmarkStart w:id="2369" w:name="__RefHeading___Toc2636323_211673320"/>
      <w:bookmarkStart w:id="2370" w:name="_Toc1079"/>
      <w:bookmarkEnd w:id="2369"/>
      <w:r>
        <w:rPr/>
        <w:t>1062</w:t>
      </w:r>
      <w:r>
        <w:rPr>
          <w:rtl w:val="true"/>
        </w:rPr>
        <w:t xml:space="preserve"> </w:t>
      </w:r>
      <w:r>
        <w:rPr>
          <w:rtl w:val="true"/>
        </w:rPr>
        <w:t>الْإِمامُ الْعَظِیمُ‌</w:t>
      </w:r>
      <w:bookmarkEnd w:id="2370"/>
    </w:p>
    <w:p>
      <w:pPr>
        <w:pStyle w:val="BookText"/>
        <w:rPr/>
      </w:pPr>
      <w:r>
        <w:rPr>
          <w:rFonts w:ascii="IRNazanin" w:hAnsi="IRNazanin" w:eastAsia="IRNazanin"/>
          <w:color w:val="111111"/>
          <w:sz w:val="28"/>
          <w:sz w:val="28"/>
          <w:szCs w:val="28"/>
          <w:rtl w:val="true"/>
          <w:lang w:bidi="fa-IR"/>
        </w:rPr>
        <w:t>امام بزرگ و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زیارت صفوان جمال، خطاب به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سَیدُ الْکَرِیمِ وَالْإِمامُ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آقای باکرامت و امام باعظمت هستی</w:t>
      </w:r>
      <w:r>
        <w:rPr>
          <w:rFonts w:eastAsia="IRNazanin" w:cs="IRNazanin"/>
          <w:color w:val="111111"/>
          <w:sz w:val="28"/>
          <w:szCs w:val="28"/>
          <w:rtl w:val="true"/>
          <w:lang w:bidi="fa-IR"/>
        </w:rPr>
        <w:t xml:space="preserve">». </w:t>
      </w:r>
      <w:bookmarkStart w:id="2371" w:name="pg310_680"/>
    </w:p>
    <w:p>
      <w:pPr>
        <w:pStyle w:val="Heading3"/>
        <w:numPr>
          <w:ilvl w:val="2"/>
          <w:numId w:val="1"/>
        </w:numPr>
        <w:rPr/>
      </w:pPr>
      <w:bookmarkStart w:id="2372" w:name="__RefHeading___Toc2636325_211673320"/>
      <w:bookmarkStart w:id="2373" w:name="_Toc1080"/>
      <w:bookmarkEnd w:id="2371"/>
      <w:bookmarkEnd w:id="2372"/>
      <w:r>
        <w:rPr/>
        <w:t>1063</w:t>
      </w:r>
      <w:r>
        <w:rPr>
          <w:rtl w:val="true"/>
        </w:rPr>
        <w:t xml:space="preserve"> </w:t>
      </w:r>
      <w:r>
        <w:rPr>
          <w:rtl w:val="true"/>
        </w:rPr>
        <w:t>الْإِمامُ الْمُخْلِصُ‌</w:t>
      </w:r>
      <w:bookmarkEnd w:id="2373"/>
    </w:p>
    <w:p>
      <w:pPr>
        <w:pStyle w:val="BookText"/>
        <w:rPr/>
      </w:pPr>
      <w:r>
        <w:rPr>
          <w:rFonts w:ascii="IRNazanin" w:hAnsi="IRNazanin" w:eastAsia="IRNazanin"/>
          <w:color w:val="111111"/>
          <w:sz w:val="28"/>
          <w:sz w:val="28"/>
          <w:szCs w:val="28"/>
          <w:rtl w:val="true"/>
          <w:lang w:bidi="fa-IR"/>
        </w:rPr>
        <w:t>امام مخلص و خالص؛ کارهایش محض رضای خدا و به نیت تقرب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مخصوصه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التَّقِی الْمُخْلِصِ الصَّفِی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پیشوای باتقوای کامل و دارای اخلاص خاص به حقّ</w:t>
      </w:r>
      <w:r>
        <w:rPr>
          <w:rFonts w:eastAsia="IRNazanin" w:cs="IRNazanin"/>
          <w:color w:val="111111"/>
          <w:sz w:val="28"/>
          <w:szCs w:val="28"/>
          <w:rtl w:val="true"/>
          <w:lang w:bidi="fa-IR"/>
        </w:rPr>
        <w:t>».</w:t>
      </w:r>
    </w:p>
    <w:p>
      <w:pPr>
        <w:pStyle w:val="Heading3"/>
        <w:numPr>
          <w:ilvl w:val="2"/>
          <w:numId w:val="1"/>
        </w:numPr>
        <w:rPr/>
      </w:pPr>
      <w:bookmarkStart w:id="2374" w:name="__RefHeading___Toc2636327_211673320"/>
      <w:bookmarkStart w:id="2375" w:name="_Toc1081"/>
      <w:bookmarkEnd w:id="2374"/>
      <w:r>
        <w:rPr/>
        <w:t>1064</w:t>
      </w:r>
      <w:r>
        <w:rPr>
          <w:rtl w:val="true"/>
        </w:rPr>
        <w:t xml:space="preserve"> </w:t>
      </w:r>
      <w:r>
        <w:rPr>
          <w:rtl w:val="true"/>
        </w:rPr>
        <w:t>إِمامُ الْمُخْلِصِینَ‌</w:t>
      </w:r>
      <w:bookmarkEnd w:id="2375"/>
    </w:p>
    <w:p>
      <w:pPr>
        <w:pStyle w:val="BookText"/>
        <w:rPr/>
      </w:pPr>
      <w:r>
        <w:rPr>
          <w:rFonts w:ascii="IRNazanin" w:hAnsi="IRNazanin" w:eastAsia="IRNazanin"/>
          <w:color w:val="111111"/>
          <w:sz w:val="28"/>
          <w:sz w:val="28"/>
          <w:szCs w:val="28"/>
          <w:rtl w:val="true"/>
          <w:lang w:bidi="fa-IR"/>
        </w:rPr>
        <w:t>امیرمؤمنان‌علیه السلام نه تنها خود خالص و مخلص بود، بلکه امام تمام مخلصان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مربوط به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وَصَلِّ عَلی أَمِیرِ الْمُؤْمِنِینَ عَبْدِکَ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ویژه بفرست بر علی که امیرمؤمنان و بنده برگزیده توست، و او که امام مخلصان است</w:t>
      </w:r>
      <w:r>
        <w:rPr>
          <w:rFonts w:eastAsia="IRNazanin" w:cs="IRNazanin"/>
          <w:color w:val="111111"/>
          <w:sz w:val="28"/>
          <w:szCs w:val="28"/>
          <w:rtl w:val="true"/>
          <w:lang w:bidi="fa-IR"/>
        </w:rPr>
        <w:t>».</w:t>
      </w:r>
    </w:p>
    <w:p>
      <w:pPr>
        <w:pStyle w:val="Heading3"/>
        <w:numPr>
          <w:ilvl w:val="2"/>
          <w:numId w:val="1"/>
        </w:numPr>
        <w:rPr/>
      </w:pPr>
      <w:bookmarkStart w:id="2376" w:name="__RefHeading___Toc2636329_211673320"/>
      <w:bookmarkStart w:id="2377" w:name="_Toc1082"/>
      <w:bookmarkEnd w:id="2376"/>
      <w:r>
        <w:rPr/>
        <w:t>1065</w:t>
      </w:r>
      <w:r>
        <w:rPr>
          <w:rtl w:val="true"/>
        </w:rPr>
        <w:t xml:space="preserve"> </w:t>
      </w:r>
      <w:r>
        <w:rPr>
          <w:rtl w:val="true"/>
        </w:rPr>
        <w:t>الْإِمامُ النّاصِحُ‌</w:t>
      </w:r>
      <w:bookmarkEnd w:id="2377"/>
    </w:p>
    <w:p>
      <w:pPr>
        <w:pStyle w:val="BookText"/>
        <w:rPr/>
      </w:pPr>
      <w:r>
        <w:rPr>
          <w:rFonts w:ascii="IRNazanin" w:hAnsi="IRNazanin" w:eastAsia="IRNazanin"/>
          <w:color w:val="111111"/>
          <w:sz w:val="28"/>
          <w:sz w:val="28"/>
          <w:szCs w:val="28"/>
          <w:rtl w:val="true"/>
          <w:lang w:bidi="fa-IR"/>
        </w:rPr>
        <w:t>نصیحت کننده، مشفق و اندرز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الصِّراطِ الْواضِحِ، وَالنَّجْمِ اللّائِحِ، وَالْإِمامِ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راه واضح و چراغ فروزنده و امام نصیحت کننده و مشفق</w:t>
      </w:r>
      <w:r>
        <w:rPr>
          <w:rFonts w:eastAsia="IRNazanin" w:cs="IRNazanin"/>
          <w:color w:val="111111"/>
          <w:sz w:val="28"/>
          <w:szCs w:val="28"/>
          <w:rtl w:val="true"/>
          <w:lang w:bidi="fa-IR"/>
        </w:rPr>
        <w:t>».</w:t>
      </w:r>
    </w:p>
    <w:p>
      <w:pPr>
        <w:pStyle w:val="Heading3"/>
        <w:numPr>
          <w:ilvl w:val="2"/>
          <w:numId w:val="1"/>
        </w:numPr>
        <w:rPr/>
      </w:pPr>
      <w:bookmarkStart w:id="2378" w:name="__RefHeading___Toc2636331_211673320"/>
      <w:bookmarkStart w:id="2379" w:name="_Toc1083"/>
      <w:bookmarkEnd w:id="2378"/>
      <w:r>
        <w:rPr/>
        <w:t>1066</w:t>
      </w:r>
      <w:r>
        <w:rPr>
          <w:rtl w:val="true"/>
        </w:rPr>
        <w:t xml:space="preserve"> </w:t>
      </w:r>
      <w:r>
        <w:rPr>
          <w:rtl w:val="true"/>
        </w:rPr>
        <w:t>أَمْضَی النّاسِ عَزِیمَةً</w:t>
      </w:r>
      <w:bookmarkEnd w:id="2379"/>
    </w:p>
    <w:p>
      <w:pPr>
        <w:pStyle w:val="BookText"/>
        <w:rPr/>
      </w:pPr>
      <w:r>
        <w:rPr>
          <w:rFonts w:ascii="IRNazanin" w:hAnsi="IRNazanin" w:eastAsia="IRNazanin"/>
          <w:color w:val="111111"/>
          <w:sz w:val="28"/>
          <w:sz w:val="28"/>
          <w:szCs w:val="28"/>
          <w:rtl w:val="true"/>
          <w:lang w:bidi="fa-IR"/>
        </w:rPr>
        <w:t>از همه مردم ثابت‌قدم‌تر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380" w:name="__RefHeading___Toc2636333_211673320"/>
      <w:bookmarkStart w:id="2381" w:name="_Toc1084"/>
      <w:bookmarkEnd w:id="2380"/>
      <w:r>
        <w:rPr/>
        <w:t>1067</w:t>
      </w:r>
      <w:r>
        <w:rPr>
          <w:rtl w:val="true"/>
        </w:rPr>
        <w:t xml:space="preserve"> </w:t>
      </w:r>
      <w:r>
        <w:rPr>
          <w:rtl w:val="true"/>
        </w:rPr>
        <w:t>أَمِیرُ الْجُیوشِ‌</w:t>
      </w:r>
      <w:bookmarkEnd w:id="2381"/>
    </w:p>
    <w:p>
      <w:pPr>
        <w:pStyle w:val="BookText"/>
        <w:rPr/>
      </w:pPr>
      <w:r>
        <w:rPr>
          <w:rFonts w:ascii="IRNazanin" w:hAnsi="IRNazanin" w:eastAsia="IRNazanin"/>
          <w:color w:val="111111"/>
          <w:sz w:val="28"/>
          <w:sz w:val="28"/>
          <w:szCs w:val="28"/>
          <w:rtl w:val="true"/>
          <w:lang w:bidi="fa-IR"/>
        </w:rPr>
        <w:t>فرمانده لشکرها؛ هرجا لشکر و سپاهی تشکیل می‌شد و پیامبر اسلام‌صلی الله علیه وآله نیرویی را اعزام می‌فرمود، فرمانده قسمت اعظم و مهم آن لشکر و سپاه با علی بن ابی‌طالب‌علیه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مطلقه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أَمِیرِ الْجُیوشِ وَصاحِبِ 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فرمانده لشکرهای رسول خداصلی الله علیه وآله و صاحب فتح و پیروزی در جنگ‌ها</w:t>
      </w:r>
      <w:r>
        <w:rPr>
          <w:rFonts w:eastAsia="IRNazanin" w:cs="IRNazanin"/>
          <w:color w:val="111111"/>
          <w:sz w:val="28"/>
          <w:szCs w:val="28"/>
          <w:rtl w:val="true"/>
          <w:lang w:bidi="fa-IR"/>
        </w:rPr>
        <w:t>».</w:t>
      </w:r>
    </w:p>
    <w:p>
      <w:pPr>
        <w:pStyle w:val="Heading3"/>
        <w:numPr>
          <w:ilvl w:val="2"/>
          <w:numId w:val="1"/>
        </w:numPr>
        <w:rPr/>
      </w:pPr>
      <w:bookmarkStart w:id="2382" w:name="__RefHeading___Toc2636335_211673320"/>
      <w:bookmarkStart w:id="2383" w:name="_Toc1085"/>
      <w:bookmarkEnd w:id="2382"/>
      <w:r>
        <w:rPr/>
        <w:t>1068</w:t>
      </w:r>
      <w:r>
        <w:rPr>
          <w:rtl w:val="true"/>
        </w:rPr>
        <w:t xml:space="preserve"> </w:t>
      </w:r>
      <w:r>
        <w:rPr>
          <w:rtl w:val="true"/>
        </w:rPr>
        <w:t>أَمِیرُ الشُّهَداءِ</w:t>
      </w:r>
      <w:bookmarkEnd w:id="2383"/>
    </w:p>
    <w:p>
      <w:pPr>
        <w:pStyle w:val="BookText"/>
        <w:rPr/>
      </w:pPr>
      <w:r>
        <w:rPr>
          <w:rFonts w:ascii="IRNazanin" w:hAnsi="IRNazanin" w:eastAsia="IRNazanin"/>
          <w:color w:val="111111"/>
          <w:sz w:val="28"/>
          <w:sz w:val="28"/>
          <w:szCs w:val="28"/>
          <w:rtl w:val="true"/>
          <w:lang w:bidi="fa-IR"/>
        </w:rPr>
        <w:t>امام حسن‌علیه السلام پس از شهادت امیرمؤمنان‌علیه السلام خطبه‌ای خواند و در آن سخنرانی، پدر بزرگوارش را چنین معرفی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الْوَصِیینَ وَوَصِی خاتِمِ الْأَنْبِیاءِ وَأَمِیرُ الصِّدِّیقِینَ وَالشُّهَداءِ وَالصّالِحِینَ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وصیان پیامبران، او آخرین وصی و جانشین آخرین‌پیامبر و امیر صدیقان و شهیدان و صالحان بود</w:t>
      </w:r>
      <w:r>
        <w:rPr>
          <w:rFonts w:eastAsia="IRNazanin" w:cs="IRNazanin"/>
          <w:color w:val="111111"/>
          <w:sz w:val="28"/>
          <w:szCs w:val="28"/>
          <w:rtl w:val="true"/>
          <w:lang w:bidi="fa-IR"/>
        </w:rPr>
        <w:t xml:space="preserve">». </w:t>
      </w:r>
      <w:bookmarkStart w:id="2384" w:name="pg310_681"/>
    </w:p>
    <w:p>
      <w:pPr>
        <w:pStyle w:val="Heading3"/>
        <w:numPr>
          <w:ilvl w:val="2"/>
          <w:numId w:val="1"/>
        </w:numPr>
        <w:rPr/>
      </w:pPr>
      <w:bookmarkStart w:id="2385" w:name="__RefHeading___Toc2636337_211673320"/>
      <w:bookmarkStart w:id="2386" w:name="_Toc1086"/>
      <w:bookmarkEnd w:id="2384"/>
      <w:bookmarkEnd w:id="2385"/>
      <w:r>
        <w:rPr/>
        <w:t>1069</w:t>
      </w:r>
      <w:r>
        <w:rPr>
          <w:rtl w:val="true"/>
        </w:rPr>
        <w:t xml:space="preserve"> </w:t>
      </w:r>
      <w:r>
        <w:rPr>
          <w:rtl w:val="true"/>
        </w:rPr>
        <w:t>أَمِیرُ الصّالِحِینَ‌</w:t>
      </w:r>
      <w:bookmarkEnd w:id="2386"/>
    </w:p>
    <w:p>
      <w:pPr>
        <w:pStyle w:val="BookText"/>
        <w:rPr/>
      </w:pPr>
      <w:r>
        <w:rPr>
          <w:rFonts w:ascii="IRNazanin" w:hAnsi="IRNazanin" w:eastAsia="IRNazanin"/>
          <w:color w:val="111111"/>
          <w:sz w:val="28"/>
          <w:sz w:val="28"/>
          <w:szCs w:val="28"/>
          <w:rtl w:val="true"/>
          <w:lang w:bidi="fa-IR"/>
        </w:rPr>
        <w:t>امیر و آقای افراد نیکوکار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الشُّهَداءِ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2387" w:name="__RefHeading___Toc2636339_211673320"/>
      <w:bookmarkStart w:id="2388" w:name="_Toc1087"/>
      <w:bookmarkEnd w:id="2387"/>
      <w:r>
        <w:rPr/>
        <w:t>1070</w:t>
      </w:r>
      <w:r>
        <w:rPr>
          <w:rtl w:val="true"/>
        </w:rPr>
        <w:t xml:space="preserve"> </w:t>
      </w:r>
      <w:r>
        <w:rPr>
          <w:rtl w:val="true"/>
        </w:rPr>
        <w:t>أَمِیرُ الصِّدِّیقِینَ‌</w:t>
      </w:r>
      <w:bookmarkEnd w:id="2388"/>
    </w:p>
    <w:p>
      <w:pPr>
        <w:pStyle w:val="BookText"/>
        <w:rPr/>
      </w:pPr>
      <w:r>
        <w:rPr>
          <w:rFonts w:ascii="IRNazanin" w:hAnsi="IRNazanin" w:eastAsia="IRNazanin"/>
          <w:color w:val="111111"/>
          <w:sz w:val="28"/>
          <w:sz w:val="28"/>
          <w:szCs w:val="28"/>
          <w:rtl w:val="true"/>
          <w:lang w:bidi="fa-IR"/>
        </w:rPr>
        <w:t>امیر درستکاران و صادقان و راستگویان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الشُّهَداءِ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2389" w:name="__RefHeading___Toc2636341_211673320"/>
      <w:bookmarkStart w:id="2390" w:name="_Toc1088"/>
      <w:bookmarkEnd w:id="2389"/>
      <w:r>
        <w:rPr/>
        <w:t>1071</w:t>
      </w:r>
      <w:r>
        <w:rPr>
          <w:rtl w:val="true"/>
        </w:rPr>
        <w:t xml:space="preserve"> </w:t>
      </w:r>
      <w:r>
        <w:rPr>
          <w:rtl w:val="true"/>
        </w:rPr>
        <w:t>أَمِیرُ الْغَزَواتِ‌</w:t>
      </w:r>
      <w:bookmarkEnd w:id="2390"/>
    </w:p>
    <w:p>
      <w:pPr>
        <w:pStyle w:val="BookText"/>
        <w:rPr/>
      </w:pPr>
      <w:r>
        <w:rPr>
          <w:rFonts w:ascii="IRNazanin" w:hAnsi="IRNazanin" w:eastAsia="IRNazanin"/>
          <w:color w:val="111111"/>
          <w:sz w:val="28"/>
          <w:sz w:val="28"/>
          <w:szCs w:val="28"/>
          <w:rtl w:val="true"/>
          <w:lang w:bidi="fa-IR"/>
        </w:rPr>
        <w:t>امیر و فرمانده غزوات و جنگ‌ها؛ چنان‌که در فرازی از زیارت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فرمانده جنگ‌ها</w:t>
      </w:r>
      <w:r>
        <w:rPr>
          <w:rFonts w:eastAsia="IRNazanin" w:cs="IRNazanin"/>
          <w:color w:val="111111"/>
          <w:sz w:val="28"/>
          <w:szCs w:val="28"/>
          <w:rtl w:val="true"/>
          <w:lang w:bidi="fa-IR"/>
        </w:rPr>
        <w:t>».</w:t>
      </w:r>
    </w:p>
    <w:p>
      <w:pPr>
        <w:pStyle w:val="Heading3"/>
        <w:numPr>
          <w:ilvl w:val="2"/>
          <w:numId w:val="1"/>
        </w:numPr>
        <w:rPr/>
      </w:pPr>
      <w:bookmarkStart w:id="2391" w:name="__RefHeading___Toc2636343_211673320"/>
      <w:bookmarkStart w:id="2392" w:name="_Toc1089"/>
      <w:bookmarkEnd w:id="2391"/>
      <w:r>
        <w:rPr/>
        <w:t>1072</w:t>
      </w:r>
      <w:r>
        <w:rPr>
          <w:rtl w:val="true"/>
        </w:rPr>
        <w:t xml:space="preserve"> </w:t>
      </w:r>
      <w:r>
        <w:rPr>
          <w:rtl w:val="true"/>
        </w:rPr>
        <w:t>أَوَّلُ راکِعٍ بَعْدَ النَّبِی‌ّ</w:t>
      </w:r>
      <w:bookmarkEnd w:id="2392"/>
    </w:p>
    <w:p>
      <w:pPr>
        <w:pStyle w:val="BookText"/>
        <w:rPr/>
      </w:pPr>
      <w:r>
        <w:rPr>
          <w:rFonts w:ascii="IRNazanin" w:hAnsi="IRNazanin" w:eastAsia="IRNazanin"/>
          <w:color w:val="111111"/>
          <w:sz w:val="28"/>
          <w:sz w:val="28"/>
          <w:szCs w:val="28"/>
          <w:rtl w:val="true"/>
          <w:lang w:bidi="fa-IR"/>
        </w:rPr>
        <w:t>اولین کسی که بعد از پیامبر اکرم‌صلی الله علیه وآله برای خدای تعالی رکوع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باقرعلیه السلام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پیامبر و علی‌علیهما السلام نازل شده؛ چون ایشان اولین نمازگزاران و رکوع کنندگان بودند</w:t>
      </w:r>
      <w:r>
        <w:rPr>
          <w:rFonts w:eastAsia="IRNazanin" w:cs="IRNazanin"/>
          <w:color w:val="111111"/>
          <w:sz w:val="28"/>
          <w:szCs w:val="28"/>
          <w:rtl w:val="true"/>
          <w:lang w:bidi="fa-IR"/>
        </w:rPr>
        <w:t>.</w:t>
      </w:r>
      <w:r>
        <w:rPr>
          <w:rStyle w:val="FootnoteAnchor"/>
          <w:rtl w:val="true"/>
        </w:rPr>
        <w:footnoteReference w:id="1251"/>
      </w:r>
    </w:p>
    <w:p>
      <w:pPr>
        <w:pStyle w:val="Heading3"/>
        <w:numPr>
          <w:ilvl w:val="2"/>
          <w:numId w:val="1"/>
        </w:numPr>
        <w:rPr/>
      </w:pPr>
      <w:bookmarkStart w:id="2393" w:name="__RefHeading___Toc2636345_211673320"/>
      <w:bookmarkStart w:id="2394" w:name="_Toc1090"/>
      <w:bookmarkEnd w:id="2393"/>
      <w:r>
        <w:rPr/>
        <w:t>1073</w:t>
      </w:r>
      <w:r>
        <w:rPr>
          <w:rtl w:val="true"/>
        </w:rPr>
        <w:t xml:space="preserve"> </w:t>
      </w:r>
      <w:r>
        <w:rPr>
          <w:rtl w:val="true"/>
        </w:rPr>
        <w:t>أَوَّلُ السّابِقِینَ‌</w:t>
      </w:r>
      <w:bookmarkEnd w:id="2394"/>
    </w:p>
    <w:p>
      <w:pPr>
        <w:pStyle w:val="BookText"/>
        <w:rPr/>
      </w:pPr>
      <w:r>
        <w:rPr>
          <w:rFonts w:ascii="IRNazanin" w:hAnsi="IRNazanin" w:eastAsia="IRNazanin"/>
          <w:color w:val="111111"/>
          <w:sz w:val="28"/>
          <w:sz w:val="28"/>
          <w:szCs w:val="28"/>
          <w:rtl w:val="true"/>
          <w:lang w:bidi="fa-IR"/>
        </w:rPr>
        <w:t>بین سبقت‌گرفتگان در اسلام، از همه مردم سابق‌تر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الشُّهَداءِ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2395" w:name="__RefHeading___Toc2636347_211673320"/>
      <w:bookmarkStart w:id="2396" w:name="_Toc1091"/>
      <w:bookmarkEnd w:id="2395"/>
      <w:r>
        <w:rPr/>
        <w:t>1074</w:t>
      </w:r>
      <w:r>
        <w:rPr>
          <w:rtl w:val="true"/>
        </w:rPr>
        <w:t xml:space="preserve"> </w:t>
      </w:r>
      <w:r>
        <w:rPr>
          <w:rtl w:val="true"/>
        </w:rPr>
        <w:t>أَوَّلُ الْعابِدِینَ‌</w:t>
      </w:r>
      <w:bookmarkEnd w:id="2396"/>
    </w:p>
    <w:p>
      <w:pPr>
        <w:pStyle w:val="BookText"/>
        <w:rPr/>
      </w:pPr>
      <w:r>
        <w:rPr>
          <w:rFonts w:ascii="IRNazanin" w:hAnsi="IRNazanin" w:eastAsia="IRNazanin"/>
          <w:color w:val="111111"/>
          <w:sz w:val="28"/>
          <w:sz w:val="28"/>
          <w:szCs w:val="28"/>
          <w:rtl w:val="true"/>
          <w:lang w:bidi="fa-IR"/>
        </w:rPr>
        <w:t>اولین عبادت کننده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از پدر بزرگوارش امام هادی‌علیه السلام نقل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امیرالمؤمنین‌علیه السلام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أَمِیرَالْمُؤْمِنِینَ وَسَیدَ الْوَصِیینَ، وَأَوَّلَ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و آقای جانشینان و اولین عابدان خدا</w:t>
      </w:r>
      <w:r>
        <w:rPr>
          <w:rFonts w:eastAsia="IRNazanin" w:cs="IRNazanin"/>
          <w:color w:val="111111"/>
          <w:sz w:val="28"/>
          <w:szCs w:val="28"/>
          <w:rtl w:val="true"/>
          <w:lang w:bidi="fa-IR"/>
        </w:rPr>
        <w:t>».</w:t>
      </w:r>
    </w:p>
    <w:p>
      <w:pPr>
        <w:pStyle w:val="Heading3"/>
        <w:numPr>
          <w:ilvl w:val="2"/>
          <w:numId w:val="1"/>
        </w:numPr>
        <w:rPr/>
      </w:pPr>
      <w:bookmarkStart w:id="2397" w:name="__RefHeading___Toc2636349_211673320"/>
      <w:bookmarkStart w:id="2398" w:name="_Toc1092"/>
      <w:bookmarkEnd w:id="2397"/>
      <w:r>
        <w:rPr/>
        <w:t>1075</w:t>
      </w:r>
      <w:r>
        <w:rPr>
          <w:rtl w:val="true"/>
        </w:rPr>
        <w:t xml:space="preserve"> </w:t>
      </w:r>
      <w:r>
        <w:rPr>
          <w:rtl w:val="true"/>
        </w:rPr>
        <w:t>أَوَّلُ الْقَوْمِ إِسْلاماً</w:t>
      </w:r>
      <w:bookmarkEnd w:id="2398"/>
    </w:p>
    <w:p>
      <w:pPr>
        <w:pStyle w:val="BookText"/>
        <w:rPr/>
      </w:pPr>
      <w:r>
        <w:rPr>
          <w:rFonts w:ascii="IRNazanin" w:hAnsi="IRNazanin" w:eastAsia="IRNazanin"/>
          <w:color w:val="111111"/>
          <w:sz w:val="28"/>
          <w:sz w:val="28"/>
          <w:szCs w:val="28"/>
          <w:rtl w:val="true"/>
          <w:lang w:bidi="fa-IR"/>
        </w:rPr>
        <w:t>علی‌علیه السلام اوّلین نفری بود که به اسلام و پیامبر خاتم‌صلی الله علیه وآله ایمان آورد و مسلمان شد؛ چنان‌که 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الْقَوْمِ حِلْماً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3"/>
        <w:numPr>
          <w:ilvl w:val="2"/>
          <w:numId w:val="1"/>
        </w:numPr>
        <w:rPr/>
      </w:pPr>
      <w:bookmarkStart w:id="2399" w:name="__RefHeading___Toc2636351_211673320"/>
      <w:bookmarkStart w:id="2400" w:name="_Toc1093"/>
      <w:bookmarkEnd w:id="2399"/>
      <w:r>
        <w:rPr/>
        <w:t>1076</w:t>
      </w:r>
      <w:r>
        <w:rPr>
          <w:rtl w:val="true"/>
        </w:rPr>
        <w:t xml:space="preserve"> </w:t>
      </w:r>
      <w:r>
        <w:rPr>
          <w:rtl w:val="true"/>
        </w:rPr>
        <w:t>أَوَّلُ الْقَوْمِ کَلاماً</w:t>
      </w:r>
      <w:bookmarkEnd w:id="2400"/>
    </w:p>
    <w:p>
      <w:pPr>
        <w:pStyle w:val="BookText"/>
        <w:rPr/>
      </w:pPr>
      <w:r>
        <w:rPr>
          <w:rFonts w:ascii="IRNazanin" w:hAnsi="IRNazanin" w:eastAsia="IRNazanin"/>
          <w:color w:val="111111"/>
          <w:sz w:val="28"/>
          <w:sz w:val="28"/>
          <w:szCs w:val="28"/>
          <w:rtl w:val="true"/>
          <w:lang w:bidi="fa-IR"/>
        </w:rPr>
        <w:t>اولین کسی که در بیان حقّ و حقیقت زبان به سخن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اززیارات مخصوصه امام علی‌علیه السلام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أَوَّلَهُمْ کَلاماً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در بین قوم خود اولین‌کسی بودی که به حقّ و بیان حقایق سخن گفتی</w:t>
      </w:r>
      <w:r>
        <w:rPr>
          <w:rFonts w:eastAsia="IRNazanin" w:cs="IRNazanin"/>
          <w:color w:val="111111"/>
          <w:sz w:val="28"/>
          <w:szCs w:val="28"/>
          <w:rtl w:val="true"/>
          <w:lang w:bidi="fa-IR"/>
        </w:rPr>
        <w:t>».</w:t>
      </w:r>
    </w:p>
    <w:p>
      <w:pPr>
        <w:pStyle w:val="Heading3"/>
        <w:numPr>
          <w:ilvl w:val="2"/>
          <w:numId w:val="1"/>
        </w:numPr>
        <w:rPr/>
      </w:pPr>
      <w:bookmarkStart w:id="2401" w:name="__RefHeading___Toc2636353_211673320"/>
      <w:bookmarkStart w:id="2402" w:name="_Toc1094"/>
      <w:bookmarkEnd w:id="2401"/>
      <w:r>
        <w:rPr/>
        <w:t>1077</w:t>
      </w:r>
      <w:r>
        <w:rPr>
          <w:rtl w:val="true"/>
        </w:rPr>
        <w:t xml:space="preserve"> </w:t>
      </w:r>
      <w:r>
        <w:rPr>
          <w:rtl w:val="true"/>
        </w:rPr>
        <w:t>أَوَّلُ مَظْلُومٍ‌</w:t>
      </w:r>
      <w:bookmarkEnd w:id="24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مظلوم و بزرگ‌ترین مظلوم تاریخ، امیرمؤمنان‌علیه السلام است؛ کسی‌که با داشتن بالاترین </w:t>
      </w:r>
      <w:bookmarkStart w:id="2403" w:name="pg310_682"/>
    </w:p>
    <w:p>
      <w:pPr>
        <w:pStyle w:val="BookText"/>
        <w:rPr/>
      </w:pPr>
      <w:bookmarkEnd w:id="2403"/>
      <w:r>
        <w:rPr>
          <w:rFonts w:ascii="IRNazanin" w:hAnsi="IRNazanin" w:eastAsia="IRNazanin"/>
          <w:color w:val="111111"/>
          <w:sz w:val="28"/>
          <w:sz w:val="28"/>
          <w:szCs w:val="28"/>
          <w:rtl w:val="true"/>
          <w:lang w:bidi="fa-IR"/>
        </w:rPr>
        <w:t>قدرت و علم و عصمت، مورد ظلم جاهلان و بی‌خردان و نااهلان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امیرالمؤمنین‌علیه السلام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أَنْتَ أَوَّلُ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مظلوم هستی</w:t>
      </w:r>
      <w:r>
        <w:rPr>
          <w:rFonts w:eastAsia="IRNazanin" w:cs="IRNazanin"/>
          <w:color w:val="111111"/>
          <w:sz w:val="28"/>
          <w:szCs w:val="28"/>
          <w:rtl w:val="true"/>
          <w:lang w:bidi="fa-IR"/>
        </w:rPr>
        <w:t>».</w:t>
      </w:r>
    </w:p>
    <w:p>
      <w:pPr>
        <w:pStyle w:val="Heading3"/>
        <w:numPr>
          <w:ilvl w:val="2"/>
          <w:numId w:val="1"/>
        </w:numPr>
        <w:rPr/>
      </w:pPr>
      <w:bookmarkStart w:id="2404" w:name="__RefHeading___Toc2636355_211673320"/>
      <w:bookmarkStart w:id="2405" w:name="_Toc1095"/>
      <w:bookmarkEnd w:id="2404"/>
      <w:r>
        <w:rPr/>
        <w:t>1078</w:t>
      </w:r>
      <w:r>
        <w:rPr>
          <w:rtl w:val="true"/>
        </w:rPr>
        <w:t xml:space="preserve"> </w:t>
      </w:r>
      <w:r>
        <w:rPr>
          <w:rtl w:val="true"/>
        </w:rPr>
        <w:t>أَوَّلُ مَغْصُوبٍ حَقُّهُ‌</w:t>
      </w:r>
      <w:bookmarkEnd w:id="2405"/>
    </w:p>
    <w:p>
      <w:pPr>
        <w:pStyle w:val="BookText"/>
        <w:rPr/>
      </w:pPr>
      <w:r>
        <w:rPr>
          <w:rFonts w:ascii="IRNazanin" w:hAnsi="IRNazanin" w:eastAsia="IRNazanin"/>
          <w:color w:val="111111"/>
          <w:sz w:val="28"/>
          <w:sz w:val="28"/>
          <w:szCs w:val="28"/>
          <w:rtl w:val="true"/>
          <w:lang w:bidi="fa-IR"/>
        </w:rPr>
        <w:t>بزرگ‌ترین حقّ و روشن‌ترین حقّ، حقّی است که خدای تعالی به کسی عنایت کند و در مقابل، چقدر ظالمانه که توسط عدّه‌ای جاهل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حقّ خلافت نبی خاتم را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نیز این حقّ را به همه جهانیان اعلان کند و از آنها بیعت بگیرد؛ امّا پس از چند صباح و در روز روشن، عدّه‌ای جاهل و نادان این حقّ واضح را غصب کنند؛ جانشین مصطفی‌صلی الله علیه وآله را دست بسته، ریسمان به گردن، برای بیعت اجباری به مسجد بکشانند و او هم جهت مصلحت امّت و اسلام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غصب بود، که مسیر تاریخ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مَظْلُومٍ وَأَوَّلُ مَغْصُوبٍ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مظلوم و اولین کسی هستی که حقّش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امام علی‌علیه السلام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أَنْتَ أَوَّلُ مَظْلُومٍ وَأَوَّلُ مَنْ غُصِبَ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تو اولین مظلوم هستی و اولین کسی که حقّ او را غصب کردند</w:t>
      </w:r>
      <w:r>
        <w:rPr>
          <w:rFonts w:eastAsia="IRNazanin" w:cs="IRNazanin"/>
          <w:color w:val="111111"/>
          <w:sz w:val="28"/>
          <w:szCs w:val="28"/>
          <w:rtl w:val="true"/>
          <w:lang w:bidi="fa-IR"/>
        </w:rPr>
        <w:t>».</w:t>
      </w:r>
    </w:p>
    <w:p>
      <w:pPr>
        <w:pStyle w:val="Heading3"/>
        <w:numPr>
          <w:ilvl w:val="2"/>
          <w:numId w:val="1"/>
        </w:numPr>
        <w:rPr/>
      </w:pPr>
      <w:bookmarkStart w:id="2406" w:name="__RefHeading___Toc2636357_211673320"/>
      <w:bookmarkStart w:id="2407" w:name="_Toc1096"/>
      <w:bookmarkEnd w:id="2406"/>
      <w:r>
        <w:rPr/>
        <w:t>1079</w:t>
      </w:r>
      <w:r>
        <w:rPr>
          <w:rtl w:val="true"/>
        </w:rPr>
        <w:t xml:space="preserve"> </w:t>
      </w:r>
      <w:r>
        <w:rPr>
          <w:rtl w:val="true"/>
        </w:rPr>
        <w:t>أَوَّلُ مَنْ ابْتَدَعَ اللَّهُ‌</w:t>
      </w:r>
      <w:bookmarkEnd w:id="2407"/>
    </w:p>
    <w:p>
      <w:pPr>
        <w:pStyle w:val="BookText"/>
        <w:rPr/>
      </w:pPr>
      <w:r>
        <w:rPr>
          <w:rFonts w:ascii="IRNazanin" w:hAnsi="IRNazanin" w:eastAsia="IRNazanin"/>
          <w:color w:val="111111"/>
          <w:sz w:val="28"/>
          <w:sz w:val="28"/>
          <w:szCs w:val="28"/>
          <w:rtl w:val="true"/>
          <w:lang w:bidi="fa-IR"/>
        </w:rPr>
        <w:t>اولین کسی که خدای تعالی او را به وجود آورد؛ چون نور پیامبر و علی‌علیهما السلام اولین چیزی بود که خدای تعالی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زیارات مخصوصه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غایةَ مَنْ بَرَأَهُ اللَّهُ وَنَهایةَ مَنْ ذَرَأَ اللَّهُ وَأَوَّلَ مَنِ ابْتَدَعَ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غایت و هدف خلقت و نهایت آفرینش و اولین آفریده خدای تعالی</w:t>
      </w:r>
      <w:r>
        <w:rPr>
          <w:rFonts w:eastAsia="IRNazanin" w:cs="IRNazanin"/>
          <w:color w:val="111111"/>
          <w:sz w:val="28"/>
          <w:szCs w:val="28"/>
          <w:rtl w:val="true"/>
          <w:lang w:bidi="fa-IR"/>
        </w:rPr>
        <w:t>».</w:t>
      </w:r>
    </w:p>
    <w:p>
      <w:pPr>
        <w:pStyle w:val="Heading3"/>
        <w:numPr>
          <w:ilvl w:val="2"/>
          <w:numId w:val="1"/>
        </w:numPr>
        <w:rPr/>
      </w:pPr>
      <w:bookmarkStart w:id="2408" w:name="__RefHeading___Toc2636359_211673320"/>
      <w:bookmarkStart w:id="2409" w:name="_Toc1097"/>
      <w:bookmarkEnd w:id="2408"/>
      <w:r>
        <w:rPr/>
        <w:t>1080</w:t>
      </w:r>
      <w:r>
        <w:rPr>
          <w:rtl w:val="true"/>
        </w:rPr>
        <w:t xml:space="preserve"> </w:t>
      </w:r>
      <w:r>
        <w:rPr>
          <w:rtl w:val="true"/>
        </w:rPr>
        <w:t>الْبائِتُ‌</w:t>
      </w:r>
      <w:bookmarkEnd w:id="240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هجرت رسول خداصلی الله علیه وآله از مکّه به مدینه و نقشه ترور حضرت توسط مشرکان قریش و خوابیدن امیرالمؤمنین در بستر رسول خداصلی الله علیه وآله، از قضایای مشهور و معروفی است که دوست و دشمن به آن معترف هستند و آیه نیز در شأن آن حضرت نازل شده</w:t>
      </w:r>
      <w:r>
        <w:rPr>
          <w:rFonts w:eastAsia="IRNazanin" w:cs="IRNazanin"/>
          <w:color w:val="111111"/>
          <w:sz w:val="28"/>
          <w:szCs w:val="28"/>
          <w:rtl w:val="true"/>
          <w:lang w:bidi="fa-IR"/>
        </w:rPr>
        <w:t>.</w:t>
      </w:r>
      <w:r>
        <w:rPr>
          <w:rStyle w:val="FootnoteAnchor"/>
          <w:rtl w:val="true"/>
        </w:rPr>
        <w:footnoteReference w:id="1258"/>
      </w:r>
      <w:bookmarkStart w:id="2410" w:name="pg310_683"/>
    </w:p>
    <w:p>
      <w:pPr>
        <w:pStyle w:val="BookText"/>
        <w:rPr/>
      </w:pPr>
      <w:bookmarkEnd w:id="2410"/>
      <w:r>
        <w:rPr>
          <w:rFonts w:ascii="IRNazanin" w:hAnsi="IRNazanin" w:eastAsia="IRNazanin"/>
          <w:color w:val="111111"/>
          <w:sz w:val="28"/>
          <w:sz w:val="28"/>
          <w:szCs w:val="28"/>
          <w:rtl w:val="true"/>
          <w:lang w:bidi="fa-IR"/>
        </w:rPr>
        <w:t>در فرازی از زیارت مطلقه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الْبآئِتِ عَلی فِراشِ النَّبِی وَمُفْدِیهِ بِنَفْسِهِ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کسی که در بستر پیامبرصلی الله علیه وآله خوابید و جانش را فدای آن حضرت کرد تا ایشان از دست دشمنان نجات یابد</w:t>
      </w:r>
      <w:r>
        <w:rPr>
          <w:rFonts w:eastAsia="IRNazanin" w:cs="IRNazanin"/>
          <w:color w:val="111111"/>
          <w:sz w:val="28"/>
          <w:szCs w:val="28"/>
          <w:rtl w:val="true"/>
          <w:lang w:bidi="fa-IR"/>
        </w:rPr>
        <w:t>».</w:t>
      </w:r>
    </w:p>
    <w:p>
      <w:pPr>
        <w:pStyle w:val="Heading3"/>
        <w:numPr>
          <w:ilvl w:val="2"/>
          <w:numId w:val="1"/>
        </w:numPr>
        <w:rPr/>
      </w:pPr>
      <w:bookmarkStart w:id="2411" w:name="__RefHeading___Toc2636361_211673320"/>
      <w:bookmarkStart w:id="2412" w:name="_Toc1098"/>
      <w:bookmarkEnd w:id="2411"/>
      <w:r>
        <w:rPr/>
        <w:t>1081</w:t>
      </w:r>
      <w:r>
        <w:rPr>
          <w:rtl w:val="true"/>
        </w:rPr>
        <w:t xml:space="preserve"> </w:t>
      </w:r>
      <w:r>
        <w:rPr>
          <w:rtl w:val="true"/>
        </w:rPr>
        <w:t>بابُ الْحِکْمَةِ</w:t>
      </w:r>
      <w:bookmarkEnd w:id="2412"/>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الْحِکْمَةِ وَعَلِی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در مورد امیرالمؤمنین‌علیه السلام 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الْحِکْمَةُ عَشْرَةَ أَجْزاءٍ فَأُعْطِی عَلِی تِسْعَةَ أَجْزاءٍ وَالنّاسُ جُزْءاً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ده قسمت کرده‌اند که نه قسم آن را به علی و یک قسم را به تمام مردم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حِکْمَةِ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حکمت پروردگار جهانیان</w:t>
      </w:r>
      <w:r>
        <w:rPr>
          <w:rFonts w:eastAsia="IRNazanin" w:cs="IRNazanin"/>
          <w:color w:val="111111"/>
          <w:sz w:val="28"/>
          <w:szCs w:val="28"/>
          <w:rtl w:val="true"/>
          <w:lang w:bidi="fa-IR"/>
        </w:rPr>
        <w:t>».</w:t>
      </w:r>
    </w:p>
    <w:p>
      <w:pPr>
        <w:pStyle w:val="Heading3"/>
        <w:numPr>
          <w:ilvl w:val="2"/>
          <w:numId w:val="1"/>
        </w:numPr>
        <w:rPr/>
      </w:pPr>
      <w:bookmarkStart w:id="2413" w:name="__RefHeading___Toc2636363_211673320"/>
      <w:bookmarkStart w:id="2414" w:name="_Toc1099"/>
      <w:bookmarkEnd w:id="2413"/>
      <w:r>
        <w:rPr/>
        <w:t>1082</w:t>
      </w:r>
      <w:r>
        <w:rPr>
          <w:rtl w:val="true"/>
        </w:rPr>
        <w:t xml:space="preserve"> </w:t>
      </w:r>
      <w:r>
        <w:rPr>
          <w:rtl w:val="true"/>
        </w:rPr>
        <w:t>بابُ سِرِّ رَسُولِ اللَّهِ‌</w:t>
      </w:r>
      <w:bookmarkEnd w:id="2414"/>
    </w:p>
    <w:p>
      <w:pPr>
        <w:pStyle w:val="BookText"/>
        <w:rPr/>
      </w:pPr>
      <w:r>
        <w:rPr>
          <w:rFonts w:ascii="IRNazanin" w:hAnsi="IRNazanin" w:eastAsia="IRNazanin"/>
          <w:color w:val="111111"/>
          <w:sz w:val="28"/>
          <w:sz w:val="28"/>
          <w:szCs w:val="28"/>
          <w:rtl w:val="true"/>
          <w:lang w:bidi="fa-IR"/>
        </w:rPr>
        <w:t>پیامبر اکرم‌صلی الله علیه وآله هرچه سرّ و راز مگو داشت، به امیرالمؤمنین‌علیه السلام سپرد، هر امانتی که داشت، به علی‌علیه السلام داد، از علم و دانش و اسرار الهی، امام صادق‌علیه السلام در فرازی از زیارت مربوط به آن حضرت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علی‌علیه السلام که او را باب علم و اسرار و علم لدنی رسولت قرارش دادی</w:t>
      </w:r>
      <w:r>
        <w:rPr>
          <w:rFonts w:eastAsia="IRNazanin" w:cs="IRNazanin"/>
          <w:color w:val="111111"/>
          <w:sz w:val="28"/>
          <w:szCs w:val="28"/>
          <w:rtl w:val="true"/>
          <w:lang w:bidi="fa-IR"/>
        </w:rPr>
        <w:t>».</w:t>
      </w:r>
    </w:p>
    <w:p>
      <w:pPr>
        <w:pStyle w:val="Heading3"/>
        <w:numPr>
          <w:ilvl w:val="2"/>
          <w:numId w:val="1"/>
        </w:numPr>
        <w:rPr/>
      </w:pPr>
      <w:bookmarkStart w:id="2415" w:name="__RefHeading___Toc2636365_211673320"/>
      <w:bookmarkStart w:id="2416" w:name="_Toc1100"/>
      <w:bookmarkEnd w:id="2415"/>
      <w:r>
        <w:rPr/>
        <w:t>1083</w:t>
      </w:r>
      <w:r>
        <w:rPr>
          <w:rtl w:val="true"/>
        </w:rPr>
        <w:t xml:space="preserve"> </w:t>
      </w:r>
      <w:r>
        <w:rPr>
          <w:rtl w:val="true"/>
        </w:rPr>
        <w:t>بابُ النُّصْرَةِ</w:t>
      </w:r>
      <w:bookmarkEnd w:id="2416"/>
    </w:p>
    <w:p>
      <w:pPr>
        <w:pStyle w:val="BookText"/>
        <w:rPr/>
      </w:pPr>
      <w:r>
        <w:rPr>
          <w:rFonts w:ascii="IRNazanin" w:hAnsi="IRNazanin" w:eastAsia="IRNazanin"/>
          <w:color w:val="111111"/>
          <w:sz w:val="28"/>
          <w:sz w:val="28"/>
          <w:szCs w:val="28"/>
          <w:rtl w:val="true"/>
          <w:lang w:bidi="fa-IR"/>
        </w:rPr>
        <w:t>تمام فتح و پیروزی‌ها توسط و به کمک امیرالمؤمنین‌علیه السلام نصیب می‌شد؛ چنان‌که خدای تعالی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وَبِالْمُؤْمِنِینَ</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و مراد از مؤمنین در این آیه،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یکی از زیارات مخصوصه آن حضرت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أَمِیرِالْمُؤْمِنِینَ عَبْدِکَ الَّذِی جَعَلْتَهُ باباً 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بنده‌ات امیرمؤمنان، همان‌که اورا وسیله پیروزی و یاری پیامبرت قرار دادی</w:t>
      </w:r>
      <w:r>
        <w:rPr>
          <w:rFonts w:eastAsia="IRNazanin" w:cs="IRNazanin"/>
          <w:color w:val="111111"/>
          <w:sz w:val="28"/>
          <w:szCs w:val="28"/>
          <w:rtl w:val="true"/>
          <w:lang w:bidi="fa-IR"/>
        </w:rPr>
        <w:t xml:space="preserve">». </w:t>
      </w:r>
      <w:bookmarkStart w:id="2417" w:name="pg310_684"/>
    </w:p>
    <w:p>
      <w:pPr>
        <w:pStyle w:val="Heading3"/>
        <w:numPr>
          <w:ilvl w:val="2"/>
          <w:numId w:val="1"/>
        </w:numPr>
        <w:rPr/>
      </w:pPr>
      <w:bookmarkStart w:id="2418" w:name="__RefHeading___Toc2636367_211673320"/>
      <w:bookmarkStart w:id="2419" w:name="_Toc1101"/>
      <w:bookmarkEnd w:id="2417"/>
      <w:bookmarkEnd w:id="2418"/>
      <w:r>
        <w:rPr/>
        <w:t>1084</w:t>
      </w:r>
      <w:r>
        <w:rPr>
          <w:rtl w:val="true"/>
        </w:rPr>
        <w:t xml:space="preserve"> </w:t>
      </w:r>
      <w:r>
        <w:rPr>
          <w:rtl w:val="true"/>
        </w:rPr>
        <w:t>بابُ الْیقِینِ‌</w:t>
      </w:r>
      <w:bookmarkEnd w:id="2419"/>
    </w:p>
    <w:p>
      <w:pPr>
        <w:pStyle w:val="BookText"/>
        <w:rPr/>
      </w:pPr>
      <w:r>
        <w:rPr>
          <w:rFonts w:ascii="IRNazanin" w:hAnsi="IRNazanin" w:eastAsia="IRNazanin"/>
          <w:color w:val="111111"/>
          <w:sz w:val="28"/>
          <w:sz w:val="28"/>
          <w:szCs w:val="28"/>
          <w:rtl w:val="true"/>
          <w:lang w:bidi="fa-IR"/>
        </w:rPr>
        <w:t>درگاهی است که هرکس به آن وارد شود، به یقین و اطمینان می‌رسد؛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الْحَبْلُ الْمَتِینُ وَالْإِمامُ الْأَمِینُ وَالْبابُ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ریسمان محکم الهی هستی، آن امام امین و آن که باب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سارقی نزد امیرمؤمنان‌علیه السلام به دزدی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قطع انگشتانش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محکمه خارج می‌شد، در حالی که هنوز از آن خون می‌چکید، ابن 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سرسخت امیرمؤمنان‌علیه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کرده؟</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یمِینِی الْأَنْزَعُ الْبَطِینُ وَبابُ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کسی قطع کرد که انزع بطین و باب یقین است</w:t>
      </w:r>
      <w:r>
        <w:rPr>
          <w:rFonts w:eastAsia="IRNazanin" w:cs="IRNazanin"/>
          <w:color w:val="111111"/>
          <w:sz w:val="28"/>
          <w:szCs w:val="28"/>
          <w:rtl w:val="true"/>
          <w:lang w:bidi="fa-IR"/>
        </w:rPr>
        <w:t>».</w:t>
      </w:r>
    </w:p>
    <w:p>
      <w:pPr>
        <w:pStyle w:val="Heading3"/>
        <w:numPr>
          <w:ilvl w:val="2"/>
          <w:numId w:val="1"/>
        </w:numPr>
        <w:rPr/>
      </w:pPr>
      <w:bookmarkStart w:id="2420" w:name="__RefHeading___Toc2636369_211673320"/>
      <w:bookmarkStart w:id="2421" w:name="_Toc1102"/>
      <w:bookmarkEnd w:id="2420"/>
      <w:r>
        <w:rPr/>
        <w:t>1085</w:t>
      </w:r>
      <w:r>
        <w:rPr>
          <w:rtl w:val="true"/>
        </w:rPr>
        <w:t xml:space="preserve"> </w:t>
      </w:r>
      <w:r>
        <w:rPr>
          <w:rtl w:val="true"/>
        </w:rPr>
        <w:t>باذِلُ النَّفْسِ‌</w:t>
      </w:r>
      <w:bookmarkEnd w:id="2421"/>
    </w:p>
    <w:p>
      <w:pPr>
        <w:pStyle w:val="BookText"/>
        <w:rPr/>
      </w:pPr>
      <w:r>
        <w:rPr>
          <w:rFonts w:ascii="IRNazanin" w:hAnsi="IRNazanin" w:eastAsia="IRNazanin"/>
          <w:color w:val="111111"/>
          <w:sz w:val="28"/>
          <w:sz w:val="28"/>
          <w:szCs w:val="28"/>
          <w:rtl w:val="true"/>
          <w:lang w:bidi="fa-IR"/>
        </w:rPr>
        <w:t>امام علی‌علیه السلام نفس و جانش را برای پیامبرصلی الله علیه وآله فدا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نَفْسَهُ فِی مَرْضاةِ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کسی است که جانش را درراه رضایت رسول خداصلی الله علیه وآله فدا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شریفه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ابْتِغآءَ 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فداکار، چون علی‌علیه السلام در لیلة المبیت، هنگام خفتن در جایگاه پیامبرصلی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خشنودی خدا می‌فروشند؛ و خداوند نسبت به بندگان مهربان است</w:t>
      </w:r>
      <w:r>
        <w:rPr>
          <w:rFonts w:eastAsia="IRNazanin" w:cs="IRNazanin"/>
          <w:color w:val="111111"/>
          <w:sz w:val="28"/>
          <w:szCs w:val="28"/>
          <w:rtl w:val="true"/>
          <w:lang w:bidi="fa-IR"/>
        </w:rPr>
        <w:t>».</w:t>
      </w:r>
      <w:r>
        <w:rPr>
          <w:rStyle w:val="FootnoteAnchor"/>
          <w:rtl w:val="true"/>
        </w:rPr>
        <w:footnoteReference w:id="1270"/>
      </w:r>
    </w:p>
    <w:p>
      <w:pPr>
        <w:pStyle w:val="Heading3"/>
        <w:numPr>
          <w:ilvl w:val="2"/>
          <w:numId w:val="1"/>
        </w:numPr>
        <w:rPr/>
      </w:pPr>
      <w:bookmarkStart w:id="2422" w:name="__RefHeading___Toc2636371_211673320"/>
      <w:bookmarkStart w:id="2423" w:name="_Toc1103"/>
      <w:bookmarkEnd w:id="2422"/>
      <w:r>
        <w:rPr/>
        <w:t>1086</w:t>
      </w:r>
      <w:r>
        <w:rPr>
          <w:rtl w:val="true"/>
        </w:rPr>
        <w:t xml:space="preserve"> </w:t>
      </w:r>
      <w:r>
        <w:rPr>
          <w:rtl w:val="true"/>
        </w:rPr>
        <w:t>باسِطُ الْعَدْلِ‌</w:t>
      </w:r>
      <w:bookmarkEnd w:id="2423"/>
    </w:p>
    <w:p>
      <w:pPr>
        <w:pStyle w:val="BookText"/>
        <w:rPr/>
      </w:pPr>
      <w:r>
        <w:rPr>
          <w:rFonts w:ascii="IRNazanin" w:hAnsi="IRNazanin" w:eastAsia="IRNazanin"/>
          <w:color w:val="111111"/>
          <w:sz w:val="28"/>
          <w:sz w:val="28"/>
          <w:szCs w:val="28"/>
          <w:rtl w:val="true"/>
          <w:lang w:bidi="fa-IR"/>
        </w:rPr>
        <w:t>عدل و دادرا گسترش‌داده و درراه آن‌کوشید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ثَوْبَ الْأَمْنِ فِی بِلادِکَ وَبَسَطَ الْعَدْلَ فِی بَرِیتِکَ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امنیت را در شهرهای تو پراکنده و عدل و داد را در بین خلایق تو گسترش داده</w:t>
      </w:r>
      <w:r>
        <w:rPr>
          <w:rFonts w:eastAsia="IRNazanin" w:cs="IRNazanin"/>
          <w:color w:val="111111"/>
          <w:sz w:val="28"/>
          <w:szCs w:val="28"/>
          <w:rtl w:val="true"/>
          <w:lang w:bidi="fa-IR"/>
        </w:rPr>
        <w:t>».</w:t>
      </w:r>
    </w:p>
    <w:p>
      <w:pPr>
        <w:pStyle w:val="Heading3"/>
        <w:numPr>
          <w:ilvl w:val="2"/>
          <w:numId w:val="1"/>
        </w:numPr>
        <w:rPr/>
      </w:pPr>
      <w:bookmarkStart w:id="2424" w:name="__RefHeading___Toc2636373_211673320"/>
      <w:bookmarkStart w:id="2425" w:name="_Toc1104"/>
      <w:bookmarkEnd w:id="2424"/>
      <w:r>
        <w:rPr/>
        <w:t>1087</w:t>
      </w:r>
      <w:r>
        <w:rPr>
          <w:rtl w:val="true"/>
        </w:rPr>
        <w:t xml:space="preserve"> </w:t>
      </w:r>
      <w:r>
        <w:rPr>
          <w:rtl w:val="true"/>
        </w:rPr>
        <w:t>الْباسِلُ‌</w:t>
      </w:r>
      <w:bookmarkEnd w:id="2425"/>
    </w:p>
    <w:p>
      <w:pPr>
        <w:pStyle w:val="BookText"/>
        <w:rPr/>
      </w:pPr>
      <w:r>
        <w:rPr>
          <w:rFonts w:ascii="IRNazanin" w:hAnsi="IRNazanin" w:eastAsia="IRNazanin"/>
          <w:color w:val="111111"/>
          <w:sz w:val="28"/>
          <w:sz w:val="28"/>
          <w:szCs w:val="28"/>
          <w:rtl w:val="true"/>
          <w:lang w:bidi="fa-IR"/>
        </w:rPr>
        <w:t>فرد شجاع و حمله برنده در جنگ‌ها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426" w:name="__RefHeading___Toc2636375_211673320"/>
      <w:bookmarkStart w:id="2427" w:name="_Toc1105"/>
      <w:bookmarkEnd w:id="2426"/>
      <w:r>
        <w:rPr/>
        <w:t>1088</w:t>
      </w:r>
      <w:r>
        <w:rPr>
          <w:rtl w:val="true"/>
        </w:rPr>
        <w:t xml:space="preserve"> </w:t>
      </w:r>
      <w:r>
        <w:rPr>
          <w:rtl w:val="true"/>
        </w:rPr>
        <w:t>بالِغُ الْغایةِ</w:t>
      </w:r>
      <w:bookmarkEnd w:id="2427"/>
    </w:p>
    <w:p>
      <w:pPr>
        <w:pStyle w:val="BookText"/>
        <w:rPr/>
      </w:pPr>
      <w:r>
        <w:rPr>
          <w:rFonts w:ascii="IRNazanin" w:hAnsi="IRNazanin" w:eastAsia="IRNazanin"/>
          <w:color w:val="111111"/>
          <w:sz w:val="28"/>
          <w:sz w:val="28"/>
          <w:szCs w:val="28"/>
          <w:rtl w:val="true"/>
          <w:lang w:bidi="fa-IR"/>
        </w:rPr>
        <w:t>به نهایت و هدف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وارد شده است که خطاب به امیرمؤمنان‌علیه السلام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حامِلَ الرّایةِ وَبالِغَ الْغایةِ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پرچمدار و ای آنکه به نهایت هدف رسیده‌ای</w:t>
      </w:r>
      <w:r>
        <w:rPr>
          <w:rFonts w:eastAsia="IRNazanin" w:cs="IRNazanin"/>
          <w:color w:val="111111"/>
          <w:sz w:val="28"/>
          <w:szCs w:val="28"/>
          <w:rtl w:val="true"/>
          <w:lang w:bidi="fa-IR"/>
        </w:rPr>
        <w:t xml:space="preserve">». </w:t>
      </w:r>
      <w:bookmarkStart w:id="2428" w:name="pg310_685"/>
    </w:p>
    <w:p>
      <w:pPr>
        <w:pStyle w:val="Heading3"/>
        <w:numPr>
          <w:ilvl w:val="2"/>
          <w:numId w:val="1"/>
        </w:numPr>
        <w:rPr/>
      </w:pPr>
      <w:bookmarkStart w:id="2429" w:name="__RefHeading___Toc2636377_211673320"/>
      <w:bookmarkStart w:id="2430" w:name="_Toc1106"/>
      <w:bookmarkEnd w:id="2428"/>
      <w:bookmarkEnd w:id="2429"/>
      <w:r>
        <w:rPr/>
        <w:t>1089</w:t>
      </w:r>
      <w:r>
        <w:rPr>
          <w:rtl w:val="true"/>
        </w:rPr>
        <w:t xml:space="preserve"> </w:t>
      </w:r>
      <w:r>
        <w:rPr>
          <w:rtl w:val="true"/>
        </w:rPr>
        <w:t>بَحْرُ الْعِلْمِ الْمَسْجُورِ</w:t>
      </w:r>
      <w:bookmarkEnd w:id="2430"/>
    </w:p>
    <w:p>
      <w:pPr>
        <w:pStyle w:val="BookText"/>
        <w:rPr/>
      </w:pPr>
      <w:r>
        <w:rPr>
          <w:rFonts w:ascii="IRNazanin" w:hAnsi="IRNazanin" w:eastAsia="IRNazanin"/>
          <w:color w:val="111111"/>
          <w:sz w:val="28"/>
          <w:sz w:val="28"/>
          <w:szCs w:val="28"/>
          <w:rtl w:val="true"/>
          <w:lang w:bidi="fa-IR"/>
        </w:rPr>
        <w:t>دریای پر از علم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مربوط به امیرمؤمنان‌علیه السلام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الْعِلْمِ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طور تو هستی، تو دریای علم فروزان الهی هستی</w:t>
      </w:r>
      <w:r>
        <w:rPr>
          <w:rFonts w:eastAsia="IRNazanin" w:cs="IRNazanin"/>
          <w:color w:val="111111"/>
          <w:sz w:val="28"/>
          <w:szCs w:val="28"/>
          <w:rtl w:val="true"/>
          <w:lang w:bidi="fa-IR"/>
        </w:rPr>
        <w:t>».</w:t>
      </w:r>
    </w:p>
    <w:p>
      <w:pPr>
        <w:pStyle w:val="Heading3"/>
        <w:numPr>
          <w:ilvl w:val="2"/>
          <w:numId w:val="1"/>
        </w:numPr>
        <w:rPr/>
      </w:pPr>
      <w:bookmarkStart w:id="2431" w:name="__RefHeading___Toc2636379_211673320"/>
      <w:bookmarkStart w:id="2432" w:name="_Toc1107"/>
      <w:bookmarkEnd w:id="2431"/>
      <w:r>
        <w:rPr/>
        <w:t>1090</w:t>
      </w:r>
      <w:r>
        <w:rPr>
          <w:rtl w:val="true"/>
        </w:rPr>
        <w:t xml:space="preserve"> </w:t>
      </w:r>
      <w:r>
        <w:rPr>
          <w:rtl w:val="true"/>
        </w:rPr>
        <w:t>بَحْرُ الْعُلُومِ‌</w:t>
      </w:r>
      <w:bookmarkEnd w:id="2432"/>
    </w:p>
    <w:p>
      <w:pPr>
        <w:pStyle w:val="BookText"/>
        <w:rPr/>
      </w:pPr>
      <w:r>
        <w:rPr>
          <w:rFonts w:ascii="IRNazanin" w:hAnsi="IRNazanin" w:eastAsia="IRNazanin"/>
          <w:color w:val="111111"/>
          <w:sz w:val="28"/>
          <w:sz w:val="28"/>
          <w:szCs w:val="28"/>
          <w:rtl w:val="true"/>
          <w:lang w:bidi="fa-IR"/>
        </w:rPr>
        <w:t>دریای علم‌ها؛ از هر علم و دانشی که سراغ بگیری، معدن و دریای آن نزد علی‌علیه السلام است؛ چنان‌که امام صادق‌علیه السلام در زیارتی خطاب به 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دریای علوم آسمانی و اسرار وحی الهی</w:t>
      </w:r>
      <w:r>
        <w:rPr>
          <w:rFonts w:eastAsia="IRNazanin" w:cs="IRNazanin"/>
          <w:color w:val="111111"/>
          <w:sz w:val="28"/>
          <w:szCs w:val="28"/>
          <w:rtl w:val="true"/>
          <w:lang w:bidi="fa-IR"/>
        </w:rPr>
        <w:t>».</w:t>
      </w:r>
    </w:p>
    <w:p>
      <w:pPr>
        <w:pStyle w:val="Heading3"/>
        <w:numPr>
          <w:ilvl w:val="2"/>
          <w:numId w:val="1"/>
        </w:numPr>
        <w:rPr/>
      </w:pPr>
      <w:bookmarkStart w:id="2433" w:name="__RefHeading___Toc2636381_211673320"/>
      <w:bookmarkStart w:id="2434" w:name="_Toc1108"/>
      <w:bookmarkEnd w:id="2433"/>
      <w:r>
        <w:rPr/>
        <w:t>1091</w:t>
      </w:r>
      <w:r>
        <w:rPr>
          <w:rtl w:val="true"/>
        </w:rPr>
        <w:t xml:space="preserve"> </w:t>
      </w:r>
      <w:r>
        <w:rPr>
          <w:rtl w:val="true"/>
        </w:rPr>
        <w:t>الْبَدْرُ الْمُضِی‌ءِ</w:t>
      </w:r>
      <w:bookmarkEnd w:id="2434"/>
    </w:p>
    <w:p>
      <w:pPr>
        <w:pStyle w:val="BookText"/>
        <w:rPr/>
      </w:pPr>
      <w:r>
        <w:rPr>
          <w:rFonts w:ascii="IRNazanin" w:hAnsi="IRNazanin" w:eastAsia="IRNazanin"/>
          <w:color w:val="111111"/>
          <w:sz w:val="28"/>
          <w:sz w:val="28"/>
          <w:szCs w:val="28"/>
          <w:rtl w:val="true"/>
          <w:lang w:bidi="fa-IR"/>
        </w:rPr>
        <w:t>ماه تابان و روشنی‌دهنده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که امام هدایت و امام نور است، باید چنین باشد تا دیگران از او هدایت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و سید مرتضی و شهید اول، در زیارتی برای امیرمؤمنان‌علیه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الْبَدْرُ الْمُضِی‌ءُ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ماه فروزان و تابان</w:t>
      </w:r>
      <w:r>
        <w:rPr>
          <w:rFonts w:eastAsia="IRNazanin" w:cs="IRNazanin"/>
          <w:color w:val="111111"/>
          <w:sz w:val="28"/>
          <w:szCs w:val="28"/>
          <w:rtl w:val="true"/>
          <w:lang w:bidi="fa-IR"/>
        </w:rPr>
        <w:t>».</w:t>
      </w:r>
    </w:p>
    <w:p>
      <w:pPr>
        <w:pStyle w:val="Heading3"/>
        <w:numPr>
          <w:ilvl w:val="2"/>
          <w:numId w:val="1"/>
        </w:numPr>
        <w:rPr/>
      </w:pPr>
      <w:bookmarkStart w:id="2435" w:name="__RefHeading___Toc2636383_211673320"/>
      <w:bookmarkStart w:id="2436" w:name="_Toc1109"/>
      <w:bookmarkEnd w:id="2435"/>
      <w:r>
        <w:rPr/>
        <w:t>1092</w:t>
      </w:r>
      <w:r>
        <w:rPr>
          <w:rtl w:val="true"/>
        </w:rPr>
        <w:t xml:space="preserve"> </w:t>
      </w:r>
      <w:r>
        <w:rPr>
          <w:rtl w:val="true"/>
        </w:rPr>
        <w:t>الْبَدْرِی‌</w:t>
      </w:r>
      <w:bookmarkEnd w:id="2436"/>
    </w:p>
    <w:p>
      <w:pPr>
        <w:pStyle w:val="BookText"/>
        <w:rPr/>
      </w:pPr>
      <w:r>
        <w:rPr>
          <w:rFonts w:ascii="IRNazanin" w:hAnsi="IRNazanin" w:eastAsia="IRNazanin"/>
          <w:color w:val="111111"/>
          <w:sz w:val="28"/>
          <w:sz w:val="28"/>
          <w:szCs w:val="28"/>
          <w:rtl w:val="true"/>
          <w:lang w:bidi="fa-IR"/>
        </w:rPr>
        <w:t xml:space="preserve">بدری منسوب به غزوه بدر است؛ یعنی امیرالمؤمنین‌علیه السلام در اولین غزوه صدر اسلام که بین مسلمانان و مشرکان قریش درگرفت حضور داشت و به گواهی تاریخ، مهم‌ترین و مبارزترین و شجاع‌ترین سرباز و فرمانده سپاه اسلام در آن روز امیرالمؤمنین‌علیه السلام بوده است که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نیروهای کفر،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آن حضرت به درک واصل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437" w:name="__RefHeading___Toc2636385_211673320"/>
      <w:bookmarkStart w:id="2438" w:name="_Toc1110"/>
      <w:bookmarkEnd w:id="2437"/>
      <w:r>
        <w:rPr/>
        <w:t>1093</w:t>
      </w:r>
      <w:r>
        <w:rPr>
          <w:rtl w:val="true"/>
        </w:rPr>
        <w:t xml:space="preserve"> </w:t>
      </w:r>
      <w:r>
        <w:rPr>
          <w:rtl w:val="true"/>
        </w:rPr>
        <w:t>الْبَرُّ</w:t>
      </w:r>
      <w:bookmarkEnd w:id="2438"/>
    </w:p>
    <w:p>
      <w:pPr>
        <w:pStyle w:val="BookText"/>
        <w:rPr/>
      </w:pPr>
      <w:r>
        <w:rPr>
          <w:rFonts w:ascii="IRNazanin" w:hAnsi="IRNazanin" w:eastAsia="IRNazanin"/>
          <w:color w:val="111111"/>
          <w:sz w:val="28"/>
          <w:sz w:val="28"/>
          <w:szCs w:val="28"/>
          <w:rtl w:val="true"/>
          <w:lang w:bidi="fa-IR"/>
        </w:rPr>
        <w:t>صالح و راست کردار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منشأ و معدن همه نیکی‌هاست، در فرازی‌از زیارت مطلقه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الْوَصِی الْبَرُّ التَّقِی النَّقِی الْوَفِی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وصی پیامبر، ای نیکوکار پرهیزکار و ای پاک باوفا</w:t>
      </w:r>
      <w:r>
        <w:rPr>
          <w:rFonts w:eastAsia="IRNazanin" w:cs="IRNazanin"/>
          <w:color w:val="111111"/>
          <w:sz w:val="28"/>
          <w:szCs w:val="28"/>
          <w:rtl w:val="true"/>
          <w:lang w:bidi="fa-IR"/>
        </w:rPr>
        <w:t>!».</w:t>
      </w:r>
    </w:p>
    <w:p>
      <w:pPr>
        <w:pStyle w:val="Heading3"/>
        <w:numPr>
          <w:ilvl w:val="2"/>
          <w:numId w:val="1"/>
        </w:numPr>
        <w:rPr/>
      </w:pPr>
      <w:bookmarkStart w:id="2439" w:name="__RefHeading___Toc2636387_211673320"/>
      <w:bookmarkStart w:id="2440" w:name="_Toc1111"/>
      <w:bookmarkEnd w:id="2439"/>
      <w:r>
        <w:rPr/>
        <w:t>1094</w:t>
      </w:r>
      <w:r>
        <w:rPr>
          <w:rtl w:val="true"/>
        </w:rPr>
        <w:t xml:space="preserve"> </w:t>
      </w:r>
      <w:r>
        <w:rPr>
          <w:rtl w:val="true"/>
        </w:rPr>
        <w:t>الْبُرْهانُ‌</w:t>
      </w:r>
      <w:bookmarkEnd w:id="2440"/>
    </w:p>
    <w:p>
      <w:pPr>
        <w:pStyle w:val="BookText"/>
        <w:rPr/>
      </w:pPr>
      <w:r>
        <w:rPr>
          <w:rFonts w:ascii="IRNazanin" w:hAnsi="IRNazanin" w:eastAsia="IRNazanin"/>
          <w:color w:val="111111"/>
          <w:sz w:val="28"/>
          <w:sz w:val="28"/>
          <w:szCs w:val="28"/>
          <w:rtl w:val="true"/>
          <w:lang w:bidi="fa-IR"/>
        </w:rPr>
        <w:t>امام جوادعلیه السلام درباره اصحاب رسول خداصلی الله علیه وآله توضیح می‌داد؛ از جمله در توصیف امام علی‌علیه السلام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حَبِیبُ مُحَمَّدٍ وَأَخُوهُ الْمُبَلِّغُ عَنْهُ مِنْ بَعْدِهِ، الْبُرْهانُ وَالتَّأْوِیلُ وَمُحْکَمُ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7"/>
      </w:r>
      <w:bookmarkStart w:id="2441" w:name="pg310_686"/>
    </w:p>
    <w:p>
      <w:pPr>
        <w:pStyle w:val="BookText"/>
        <w:rPr/>
      </w:pPr>
      <w:bookmarkEnd w:id="2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دوست و برادر پیامبرصلی الله علیه وآله است، همان که بعد از او مبلّغ الهی است، همان که برهان و تأویل و مفسر آیات الهی است</w:t>
      </w:r>
      <w:r>
        <w:rPr>
          <w:rFonts w:eastAsia="IRNazanin" w:cs="IRNazanin"/>
          <w:color w:val="111111"/>
          <w:sz w:val="28"/>
          <w:szCs w:val="28"/>
          <w:rtl w:val="true"/>
          <w:lang w:bidi="fa-IR"/>
        </w:rPr>
        <w:t>».</w:t>
      </w:r>
    </w:p>
    <w:p>
      <w:pPr>
        <w:pStyle w:val="Heading3"/>
        <w:numPr>
          <w:ilvl w:val="2"/>
          <w:numId w:val="1"/>
        </w:numPr>
        <w:rPr/>
      </w:pPr>
      <w:bookmarkStart w:id="2442" w:name="__RefHeading___Toc2636389_211673320"/>
      <w:bookmarkStart w:id="2443" w:name="_Toc1112"/>
      <w:bookmarkEnd w:id="2442"/>
      <w:r>
        <w:rPr/>
        <w:t>1095</w:t>
      </w:r>
      <w:r>
        <w:rPr>
          <w:rtl w:val="true"/>
        </w:rPr>
        <w:t xml:space="preserve"> </w:t>
      </w:r>
      <w:r>
        <w:rPr>
          <w:rtl w:val="true"/>
        </w:rPr>
        <w:t>الْبُرْهانُ الْمُنِیرُ</w:t>
      </w:r>
      <w:bookmarkEnd w:id="2443"/>
    </w:p>
    <w:p>
      <w:pPr>
        <w:pStyle w:val="BookText"/>
        <w:rPr/>
      </w:pPr>
      <w:r>
        <w:rPr>
          <w:rFonts w:ascii="IRNazanin" w:hAnsi="IRNazanin" w:eastAsia="IRNazanin"/>
          <w:color w:val="111111"/>
          <w:sz w:val="28"/>
          <w:sz w:val="28"/>
          <w:szCs w:val="28"/>
          <w:rtl w:val="true"/>
          <w:lang w:bidi="fa-IR"/>
        </w:rPr>
        <w:t>امام علی‌علیه السلام برهان مبین و دلیل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روز عید غدیر، امام عسکری‌علیه السلام به نقل از پدر بزرگوارش امام هادی‌علیه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أَنْتَ الْحُجَّةُ الْبالِغَةُ وَالْبُرْهانُ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بالغه و کامل خدا و دلیل روشن و واضح الهی هستی</w:t>
      </w:r>
      <w:r>
        <w:rPr>
          <w:rFonts w:eastAsia="IRNazanin" w:cs="IRNazanin"/>
          <w:color w:val="111111"/>
          <w:sz w:val="28"/>
          <w:szCs w:val="28"/>
          <w:rtl w:val="true"/>
          <w:lang w:bidi="fa-IR"/>
        </w:rPr>
        <w:t>».</w:t>
      </w:r>
    </w:p>
    <w:p>
      <w:pPr>
        <w:pStyle w:val="Heading3"/>
        <w:numPr>
          <w:ilvl w:val="2"/>
          <w:numId w:val="1"/>
        </w:numPr>
        <w:rPr/>
      </w:pPr>
      <w:bookmarkStart w:id="2444" w:name="__RefHeading___Toc2636391_211673320"/>
      <w:bookmarkStart w:id="2445" w:name="_Toc1113"/>
      <w:bookmarkEnd w:id="2444"/>
      <w:r>
        <w:rPr/>
        <w:t>1096</w:t>
      </w:r>
      <w:r>
        <w:rPr>
          <w:rtl w:val="true"/>
        </w:rPr>
        <w:t xml:space="preserve"> </w:t>
      </w:r>
      <w:r>
        <w:rPr>
          <w:rtl w:val="true"/>
        </w:rPr>
        <w:t>بُسْتانُ حِکْمَةِ اللَّهِ‌</w:t>
      </w:r>
      <w:bookmarkEnd w:id="2445"/>
    </w:p>
    <w:p>
      <w:pPr>
        <w:pStyle w:val="BookText"/>
        <w:rPr/>
      </w:pPr>
      <w:r>
        <w:rPr>
          <w:rFonts w:ascii="IRNazanin" w:hAnsi="IRNazanin" w:eastAsia="IRNazanin"/>
          <w:color w:val="111111"/>
          <w:sz w:val="28"/>
          <w:sz w:val="28"/>
          <w:szCs w:val="28"/>
          <w:rtl w:val="true"/>
          <w:lang w:bidi="fa-IR"/>
        </w:rPr>
        <w:t>گنجینه و بوستان حکمت‌های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446" w:name="__RefHeading___Toc2636393_211673320"/>
      <w:bookmarkStart w:id="2447" w:name="_Toc1114"/>
      <w:bookmarkEnd w:id="2446"/>
      <w:r>
        <w:rPr/>
        <w:t>1097</w:t>
      </w:r>
      <w:r>
        <w:rPr>
          <w:rtl w:val="true"/>
        </w:rPr>
        <w:t xml:space="preserve"> </w:t>
      </w:r>
      <w:r>
        <w:rPr>
          <w:rtl w:val="true"/>
        </w:rPr>
        <w:t>الْبَطَلُ الْأَرْوَعُ‌</w:t>
      </w:r>
      <w:bookmarkEnd w:id="2447"/>
    </w:p>
    <w:p>
      <w:pPr>
        <w:pStyle w:val="BookText"/>
        <w:rPr/>
      </w:pPr>
      <w:r>
        <w:rPr>
          <w:rFonts w:ascii="IRNazanin" w:hAnsi="IRNazanin" w:eastAsia="IRNazanin"/>
          <w:color w:val="111111"/>
          <w:sz w:val="28"/>
          <w:sz w:val="28"/>
          <w:szCs w:val="28"/>
          <w:rtl w:val="true"/>
          <w:lang w:bidi="fa-IR"/>
        </w:rPr>
        <w:t>شجاعت و قدرتش همه را به اعجاب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الْعَدْلُ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3"/>
        <w:numPr>
          <w:ilvl w:val="2"/>
          <w:numId w:val="1"/>
        </w:numPr>
        <w:rPr/>
      </w:pPr>
      <w:bookmarkStart w:id="2448" w:name="__RefHeading___Toc2636395_211673320"/>
      <w:bookmarkStart w:id="2449" w:name="_Toc1115"/>
      <w:bookmarkEnd w:id="2448"/>
      <w:r>
        <w:rPr/>
        <w:t>1098</w:t>
      </w:r>
      <w:r>
        <w:rPr>
          <w:rtl w:val="true"/>
        </w:rPr>
        <w:t xml:space="preserve"> </w:t>
      </w:r>
      <w:r>
        <w:rPr>
          <w:rtl w:val="true"/>
        </w:rPr>
        <w:t>بَعْلُ الْبَتُولِ‌</w:t>
      </w:r>
      <w:bookmarkEnd w:id="2449"/>
    </w:p>
    <w:p>
      <w:pPr>
        <w:pStyle w:val="BookText"/>
        <w:rPr/>
      </w:pPr>
      <w:r>
        <w:rPr>
          <w:rFonts w:ascii="IRNazanin" w:hAnsi="IRNazanin" w:eastAsia="IRNazanin"/>
          <w:color w:val="111111"/>
          <w:sz w:val="28"/>
          <w:sz w:val="28"/>
          <w:szCs w:val="28"/>
          <w:rtl w:val="true"/>
          <w:lang w:bidi="fa-IR"/>
        </w:rPr>
        <w:t>همسر حضرت فاطمه زهراعلیها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بَعْلِ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شوهر حضرت زهرای بتول‌علیها السلام</w:t>
      </w:r>
      <w:r>
        <w:rPr>
          <w:rFonts w:eastAsia="IRNazanin" w:cs="IRNazanin"/>
          <w:color w:val="111111"/>
          <w:sz w:val="28"/>
          <w:szCs w:val="28"/>
          <w:rtl w:val="true"/>
          <w:lang w:bidi="fa-IR"/>
        </w:rPr>
        <w:t>».</w:t>
      </w:r>
    </w:p>
    <w:p>
      <w:pPr>
        <w:pStyle w:val="Heading3"/>
        <w:numPr>
          <w:ilvl w:val="2"/>
          <w:numId w:val="1"/>
        </w:numPr>
        <w:rPr/>
      </w:pPr>
      <w:bookmarkStart w:id="2450" w:name="__RefHeading___Toc2636397_211673320"/>
      <w:bookmarkStart w:id="2451" w:name="_Toc1116"/>
      <w:bookmarkEnd w:id="2450"/>
      <w:r>
        <w:rPr/>
        <w:t>1099</w:t>
      </w:r>
      <w:r>
        <w:rPr>
          <w:rtl w:val="true"/>
        </w:rPr>
        <w:t xml:space="preserve"> </w:t>
      </w:r>
      <w:r>
        <w:rPr>
          <w:rtl w:val="true"/>
        </w:rPr>
        <w:t>بِمَنْزِلَةِ الذَّبِیحِ‌</w:t>
      </w:r>
      <w:bookmarkEnd w:id="2451"/>
    </w:p>
    <w:p>
      <w:pPr>
        <w:pStyle w:val="BookText"/>
        <w:rPr/>
      </w:pPr>
      <w:r>
        <w:rPr>
          <w:rFonts w:ascii="IRNazanin" w:hAnsi="IRNazanin" w:eastAsia="IRNazanin"/>
          <w:color w:val="111111"/>
          <w:sz w:val="28"/>
          <w:sz w:val="28"/>
          <w:szCs w:val="28"/>
          <w:rtl w:val="true"/>
          <w:lang w:bidi="fa-IR"/>
        </w:rPr>
        <w:t>به منزله حضرت اسماعیل ذبیح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أَری فِی الْمَنامِ أَنِّی أَذْبَحُکَ فَانْظُرْ ماذاتَری قالَ یاأَبَتِ افْعَلْ ماتُؤْمَرُ سَتَجِدُنِی إِنْ شآءَ اللَّهُ مِنَ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با او به مقام سعی و کوشش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تو را ذبح می‌کنم،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 به خواست خدا مرا از صابران خواهی‌یافت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طبق آیه،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تو را ذبح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نیز در آن شب سرنوشت‌ساز به 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چنین است که تو به جای من در رختخواب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بدون درنگ قبول کرد تا خود را در مقابل نیزه‌ها و شمشیرهای تیز مشرکان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امام عزیز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وَأَشْبَهْتَ فِی الْبَیاتِ عَلَی الْفِراشِ الذَّبِیحَ؛ إِذْ أَجَبْتَ کَما أَجابَ، وَأَطَعْتَ کَما أَطاعَ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بر بستر پیامبرصلی الله علیه وآله خوابیدی، شبیه به اسماعیل ذبیح اللَّه شدی، چون تو دستوررا اجابت کردی همان‌طور که اسماعیل‌علیه السلام اجابت کرد، و اطاعت نمودی همان طور که او اطاعت نمود</w:t>
      </w:r>
      <w:r>
        <w:rPr>
          <w:rFonts w:eastAsia="IRNazanin" w:cs="IRNazanin"/>
          <w:color w:val="111111"/>
          <w:sz w:val="28"/>
          <w:szCs w:val="28"/>
          <w:rtl w:val="true"/>
          <w:lang w:bidi="fa-IR"/>
        </w:rPr>
        <w:t>».</w:t>
      </w:r>
    </w:p>
    <w:p>
      <w:pPr>
        <w:pStyle w:val="Heading3"/>
        <w:numPr>
          <w:ilvl w:val="2"/>
          <w:numId w:val="1"/>
        </w:numPr>
        <w:rPr/>
      </w:pPr>
      <w:bookmarkStart w:id="2452" w:name="__RefHeading___Toc2636399_211673320"/>
      <w:bookmarkStart w:id="2453" w:name="_Toc1117"/>
      <w:bookmarkEnd w:id="2452"/>
      <w:r>
        <w:rPr/>
        <w:t>1100</w:t>
      </w:r>
      <w:r>
        <w:rPr>
          <w:rtl w:val="true"/>
        </w:rPr>
        <w:t xml:space="preserve"> </w:t>
      </w:r>
      <w:r>
        <w:rPr>
          <w:rtl w:val="true"/>
        </w:rPr>
        <w:t>بِهِ ظَهَرَ الْحَقُ‌</w:t>
      </w:r>
      <w:bookmarkEnd w:id="24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او، حقّ ظاهر و آشکار شد، چنان‌که امام هادی‌علیه السلام می‌فرماید</w:t>
      </w:r>
      <w:r>
        <w:rPr>
          <w:rFonts w:eastAsia="IRNazanin" w:cs="IRNazanin"/>
          <w:color w:val="111111"/>
          <w:sz w:val="28"/>
          <w:szCs w:val="28"/>
          <w:rtl w:val="true"/>
          <w:lang w:bidi="fa-IR"/>
        </w:rPr>
        <w:t xml:space="preserve">: </w:t>
      </w:r>
      <w:bookmarkStart w:id="2454" w:name="pg310_687"/>
    </w:p>
    <w:p>
      <w:pPr>
        <w:pStyle w:val="BookText"/>
        <w:rPr/>
      </w:pPr>
      <w:bookmarkEnd w:id="2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ظَهَرَ الْحَقُّ وَقَدْ نَبَذَهُ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 حقیقت آشکار گشت، در حالی که مردم آن را به کنار و پشت انداخته بودند</w:t>
      </w:r>
      <w:r>
        <w:rPr>
          <w:rFonts w:eastAsia="IRNazanin" w:cs="IRNazanin"/>
          <w:color w:val="111111"/>
          <w:sz w:val="28"/>
          <w:szCs w:val="28"/>
          <w:rtl w:val="true"/>
          <w:lang w:bidi="fa-IR"/>
        </w:rPr>
        <w:t>».</w:t>
      </w:r>
    </w:p>
    <w:p>
      <w:pPr>
        <w:pStyle w:val="Heading3"/>
        <w:numPr>
          <w:ilvl w:val="2"/>
          <w:numId w:val="1"/>
        </w:numPr>
        <w:rPr/>
      </w:pPr>
      <w:bookmarkStart w:id="2455" w:name="__RefHeading___Toc2636401_211673320"/>
      <w:bookmarkStart w:id="2456" w:name="_Toc1118"/>
      <w:bookmarkEnd w:id="2455"/>
      <w:r>
        <w:rPr/>
        <w:t>1101</w:t>
      </w:r>
      <w:r>
        <w:rPr>
          <w:rtl w:val="true"/>
        </w:rPr>
        <w:t xml:space="preserve"> </w:t>
      </w:r>
      <w:r>
        <w:rPr>
          <w:rtl w:val="true"/>
        </w:rPr>
        <w:t>الْبُهْلُولُ‌</w:t>
      </w:r>
      <w:bookmarkEnd w:id="2456"/>
    </w:p>
    <w:p>
      <w:pPr>
        <w:pStyle w:val="BookText"/>
        <w:rPr/>
      </w:pPr>
      <w:r>
        <w:rPr>
          <w:rFonts w:ascii="IRNazanin" w:hAnsi="IRNazanin" w:eastAsia="IRNazanin"/>
          <w:color w:val="111111"/>
          <w:sz w:val="28"/>
          <w:sz w:val="28"/>
          <w:szCs w:val="28"/>
          <w:rtl w:val="true"/>
          <w:lang w:bidi="fa-IR"/>
        </w:rPr>
        <w:t>خوش‌رو و خوش برخورد و خنده‌رو</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457" w:name="__RefHeading___Toc2636403_211673320"/>
      <w:bookmarkStart w:id="2458" w:name="_Toc1119"/>
      <w:bookmarkEnd w:id="2457"/>
      <w:r>
        <w:rPr/>
        <w:t>1102</w:t>
      </w:r>
      <w:r>
        <w:rPr>
          <w:rtl w:val="true"/>
        </w:rPr>
        <w:t xml:space="preserve"> </w:t>
      </w:r>
      <w:r>
        <w:rPr>
          <w:rtl w:val="true"/>
        </w:rPr>
        <w:t>الْبَهِی‌</w:t>
      </w:r>
      <w:bookmarkEnd w:id="2458"/>
    </w:p>
    <w:p>
      <w:pPr>
        <w:pStyle w:val="BookText"/>
        <w:rPr/>
      </w:pPr>
      <w:r>
        <w:rPr>
          <w:rFonts w:ascii="IRNazanin" w:hAnsi="IRNazanin" w:eastAsia="IRNazanin"/>
          <w:color w:val="111111"/>
          <w:sz w:val="28"/>
          <w:sz w:val="28"/>
          <w:szCs w:val="28"/>
          <w:rtl w:val="true"/>
          <w:lang w:bidi="fa-IR"/>
        </w:rPr>
        <w:t>زیبا و تابان و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459" w:name="__RefHeading___Toc2636405_211673320"/>
      <w:bookmarkStart w:id="2460" w:name="_Toc1120"/>
      <w:bookmarkEnd w:id="2459"/>
      <w:r>
        <w:rPr/>
        <w:t>1103</w:t>
      </w:r>
      <w:r>
        <w:rPr>
          <w:rtl w:val="true"/>
        </w:rPr>
        <w:t xml:space="preserve"> </w:t>
      </w:r>
      <w:r>
        <w:rPr>
          <w:rtl w:val="true"/>
        </w:rPr>
        <w:t>التَّأْوِیلُ‌</w:t>
      </w:r>
      <w:bookmarkEnd w:id="2460"/>
    </w:p>
    <w:p>
      <w:pPr>
        <w:pStyle w:val="BookText"/>
        <w:rPr/>
      </w:pPr>
      <w:r>
        <w:rPr>
          <w:rFonts w:ascii="IRNazanin" w:hAnsi="IRNazanin" w:eastAsia="IRNazanin"/>
          <w:color w:val="111111"/>
          <w:sz w:val="28"/>
          <w:sz w:val="28"/>
          <w:szCs w:val="28"/>
          <w:rtl w:val="true"/>
          <w:lang w:bidi="fa-IR"/>
        </w:rPr>
        <w:t>باطن امر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Heading3"/>
        <w:numPr>
          <w:ilvl w:val="2"/>
          <w:numId w:val="1"/>
        </w:numPr>
        <w:rPr/>
      </w:pPr>
      <w:bookmarkStart w:id="2461" w:name="__RefHeading___Toc2636407_211673320"/>
      <w:bookmarkStart w:id="2462" w:name="_Toc1121"/>
      <w:bookmarkEnd w:id="2461"/>
      <w:r>
        <w:rPr/>
        <w:t>1104</w:t>
      </w:r>
      <w:r>
        <w:rPr>
          <w:rtl w:val="true"/>
        </w:rPr>
        <w:t xml:space="preserve"> </w:t>
      </w:r>
      <w:r>
        <w:rPr>
          <w:rtl w:val="true"/>
        </w:rPr>
        <w:t>تابِعُ السُّنَّةِ</w:t>
      </w:r>
      <w:bookmarkEnd w:id="2462"/>
    </w:p>
    <w:p>
      <w:pPr>
        <w:pStyle w:val="BookText"/>
        <w:rPr/>
      </w:pPr>
      <w:r>
        <w:rPr>
          <w:rFonts w:ascii="IRNazanin" w:hAnsi="IRNazanin" w:eastAsia="IRNazanin"/>
          <w:color w:val="111111"/>
          <w:sz w:val="28"/>
          <w:sz w:val="28"/>
          <w:szCs w:val="28"/>
          <w:rtl w:val="true"/>
          <w:lang w:bidi="fa-IR"/>
        </w:rPr>
        <w:t>پیرو راه و روش پیامبر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که عالم‌ترین افراد به سنّت پیامبر بود، پای خود را جای پای رسول خداصلی الله علیه وآله می‌گذاشت و از احکام و اعمال وی تبعیت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به نقل از پدرش امام سجادعلیه السلام در زیارت امیرالمؤمنین‌علیه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جاهَدْتَ فِی اللَّهِ حَقَّ جِهادِهِ وَعَمِلْتَ بِکِتابِهِ، وَاتَّبَعْتَ سُنَنَ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من گواهی می‌دهم که تو نهایت سعی و تلاش خود را در راه خدا نمودی و به قرآن کریم عمل نمودی و پیرو راه و روش رسول خداصلی الله علیه وآله بودی</w:t>
      </w:r>
      <w:r>
        <w:rPr>
          <w:rFonts w:eastAsia="IRNazanin" w:cs="IRNazanin"/>
          <w:color w:val="111111"/>
          <w:sz w:val="28"/>
          <w:szCs w:val="28"/>
          <w:rtl w:val="true"/>
          <w:lang w:bidi="fa-IR"/>
        </w:rPr>
        <w:t>».</w:t>
      </w:r>
    </w:p>
    <w:p>
      <w:pPr>
        <w:pStyle w:val="Heading3"/>
        <w:numPr>
          <w:ilvl w:val="2"/>
          <w:numId w:val="1"/>
        </w:numPr>
        <w:rPr/>
      </w:pPr>
      <w:bookmarkStart w:id="2463" w:name="__RefHeading___Toc2636409_211673320"/>
      <w:bookmarkStart w:id="2464" w:name="_Toc1122"/>
      <w:bookmarkEnd w:id="2463"/>
      <w:r>
        <w:rPr/>
        <w:t>1105</w:t>
      </w:r>
      <w:r>
        <w:rPr>
          <w:rtl w:val="true"/>
        </w:rPr>
        <w:t xml:space="preserve"> </w:t>
      </w:r>
      <w:r>
        <w:rPr>
          <w:rtl w:val="true"/>
        </w:rPr>
        <w:t>تابِعُ مِنْهاجِ الرَّسُولِ‌</w:t>
      </w:r>
      <w:bookmarkEnd w:id="2464"/>
    </w:p>
    <w:p>
      <w:pPr>
        <w:pStyle w:val="BookText"/>
        <w:rPr/>
      </w:pPr>
      <w:r>
        <w:rPr>
          <w:rFonts w:ascii="IRNazanin" w:hAnsi="IRNazanin" w:eastAsia="IRNazanin"/>
          <w:color w:val="111111"/>
          <w:sz w:val="28"/>
          <w:sz w:val="28"/>
          <w:szCs w:val="28"/>
          <w:rtl w:val="true"/>
          <w:lang w:bidi="fa-IR"/>
        </w:rPr>
        <w:t>پیرو سیره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شیخ مفید و شهید اول و سید بن طاوس، امام صادق‌علیه السلام در روز میلاد پیامبرصلی الله علیه وآله، امام علی‌علیه السلام را این‌گونه زیارت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یا وَلِی اللَّهِ وَحُجَّتَهُ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جاهَدْتَ فِی سَبِیلِ اللَّهِ حَقَّ جِهادِهِ، وَاتَّبَعْتَ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ای ولی خدا و حجت او که نهایت جهاد و تلاش در راه خدا را انجام دادی و تابع طریق و روش رسول خداصلی الله علیه وآله بودی</w:t>
      </w:r>
      <w:r>
        <w:rPr>
          <w:rFonts w:eastAsia="IRNazanin" w:cs="IRNazanin"/>
          <w:color w:val="111111"/>
          <w:sz w:val="28"/>
          <w:szCs w:val="28"/>
          <w:rtl w:val="true"/>
          <w:lang w:bidi="fa-IR"/>
        </w:rPr>
        <w:t>».</w:t>
      </w:r>
    </w:p>
    <w:p>
      <w:pPr>
        <w:pStyle w:val="Heading3"/>
        <w:numPr>
          <w:ilvl w:val="2"/>
          <w:numId w:val="1"/>
        </w:numPr>
        <w:rPr/>
      </w:pPr>
      <w:bookmarkStart w:id="2465" w:name="__RefHeading___Toc2636411_211673320"/>
      <w:bookmarkStart w:id="2466" w:name="_Toc1123"/>
      <w:bookmarkEnd w:id="2465"/>
      <w:r>
        <w:rPr/>
        <w:t>1106</w:t>
      </w:r>
      <w:r>
        <w:rPr>
          <w:rtl w:val="true"/>
        </w:rPr>
        <w:t xml:space="preserve"> </w:t>
      </w:r>
      <w:r>
        <w:rPr>
          <w:rtl w:val="true"/>
        </w:rPr>
        <w:t>تاجُ الْأَوْصِیاءِ</w:t>
      </w:r>
      <w:bookmarkEnd w:id="2466"/>
    </w:p>
    <w:p>
      <w:pPr>
        <w:pStyle w:val="BookText"/>
        <w:rPr/>
      </w:pPr>
      <w:r>
        <w:rPr>
          <w:rFonts w:ascii="IRNazanin" w:hAnsi="IRNazanin" w:eastAsia="IRNazanin"/>
          <w:color w:val="111111"/>
          <w:sz w:val="28"/>
          <w:sz w:val="28"/>
          <w:szCs w:val="28"/>
          <w:rtl w:val="true"/>
          <w:lang w:bidi="fa-IR"/>
        </w:rPr>
        <w:t>باعث شرف و افتخار اوصیای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چیزی یا کسی که باعث شرف و افتخار باشد، و همه مؤمنان و موحدان و اوصیای الهی به وجود آن حضرت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تاجَ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شرف و افتخار جانشینان</w:t>
      </w:r>
      <w:r>
        <w:rPr>
          <w:rFonts w:eastAsia="IRNazanin" w:cs="IRNazanin"/>
          <w:color w:val="111111"/>
          <w:sz w:val="28"/>
          <w:szCs w:val="28"/>
          <w:rtl w:val="true"/>
          <w:lang w:bidi="fa-IR"/>
        </w:rPr>
        <w:t>».</w:t>
      </w:r>
    </w:p>
    <w:p>
      <w:pPr>
        <w:pStyle w:val="Heading3"/>
        <w:numPr>
          <w:ilvl w:val="2"/>
          <w:numId w:val="1"/>
        </w:numPr>
        <w:rPr/>
      </w:pPr>
      <w:bookmarkStart w:id="2467" w:name="__RefHeading___Toc2636413_211673320"/>
      <w:bookmarkStart w:id="2468" w:name="_Toc1124"/>
      <w:bookmarkEnd w:id="2467"/>
      <w:r>
        <w:rPr/>
        <w:t>1107</w:t>
      </w:r>
      <w:r>
        <w:rPr>
          <w:rtl w:val="true"/>
        </w:rPr>
        <w:t xml:space="preserve"> </w:t>
      </w:r>
      <w:r>
        <w:rPr>
          <w:rtl w:val="true"/>
        </w:rPr>
        <w:t>تاجُ البَکّائِینَ‌</w:t>
      </w:r>
      <w:bookmarkEnd w:id="2468"/>
    </w:p>
    <w:p>
      <w:pPr>
        <w:pStyle w:val="BookText"/>
        <w:rPr/>
      </w:pPr>
      <w:r>
        <w:rPr>
          <w:rFonts w:ascii="IRNazanin" w:hAnsi="IRNazanin" w:eastAsia="IRNazanin"/>
          <w:color w:val="111111"/>
          <w:sz w:val="28"/>
          <w:sz w:val="28"/>
          <w:szCs w:val="28"/>
          <w:rtl w:val="true"/>
          <w:lang w:bidi="fa-IR"/>
        </w:rPr>
        <w:t>سرور و افتخار گریه‌کنندگان درگاه خدا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2469" w:name="pg310_688"/>
    </w:p>
    <w:p>
      <w:pPr>
        <w:pStyle w:val="Heading3"/>
        <w:numPr>
          <w:ilvl w:val="2"/>
          <w:numId w:val="1"/>
        </w:numPr>
        <w:rPr/>
      </w:pPr>
      <w:bookmarkStart w:id="2470" w:name="__RefHeading___Toc2636415_211673320"/>
      <w:bookmarkStart w:id="2471" w:name="_Toc1125"/>
      <w:bookmarkEnd w:id="2469"/>
      <w:bookmarkEnd w:id="2470"/>
      <w:r>
        <w:rPr/>
        <w:t>1108</w:t>
      </w:r>
      <w:r>
        <w:rPr>
          <w:rtl w:val="true"/>
        </w:rPr>
        <w:t xml:space="preserve"> </w:t>
      </w:r>
      <w:r>
        <w:rPr>
          <w:rtl w:val="true"/>
        </w:rPr>
        <w:t>تاجُ الرَّسُولِ‌</w:t>
      </w:r>
      <w:bookmarkEnd w:id="2471"/>
    </w:p>
    <w:p>
      <w:pPr>
        <w:pStyle w:val="BookText"/>
        <w:rPr/>
      </w:pP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زیارت امیرمؤمنان‌علیه السلام رفتی، در زیارت آن امام هُمام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جَعَلْتَهُ تاجاً لِرَأْسِهِ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تاج شرف و افتخار رسولت قرارش دادی</w:t>
      </w:r>
      <w:r>
        <w:rPr>
          <w:rFonts w:eastAsia="IRNazanin" w:cs="IRNazanin"/>
          <w:color w:val="111111"/>
          <w:sz w:val="28"/>
          <w:szCs w:val="28"/>
          <w:rtl w:val="true"/>
          <w:lang w:bidi="fa-IR"/>
        </w:rPr>
        <w:t>».</w:t>
      </w:r>
    </w:p>
    <w:p>
      <w:pPr>
        <w:pStyle w:val="Heading3"/>
        <w:numPr>
          <w:ilvl w:val="2"/>
          <w:numId w:val="1"/>
        </w:numPr>
        <w:rPr/>
      </w:pPr>
      <w:bookmarkStart w:id="2472" w:name="__RefHeading___Toc2636417_211673320"/>
      <w:bookmarkStart w:id="2473" w:name="_Toc1126"/>
      <w:bookmarkEnd w:id="2472"/>
      <w:r>
        <w:rPr/>
        <w:t>1109</w:t>
      </w:r>
      <w:r>
        <w:rPr>
          <w:rtl w:val="true"/>
        </w:rPr>
        <w:t xml:space="preserve"> </w:t>
      </w:r>
      <w:r>
        <w:rPr>
          <w:rtl w:val="true"/>
        </w:rPr>
        <w:t>تارِکُ الشَّهَواتِ‌</w:t>
      </w:r>
      <w:bookmarkEnd w:id="2473"/>
    </w:p>
    <w:p>
      <w:pPr>
        <w:pStyle w:val="BookText"/>
        <w:rPr/>
      </w:pPr>
      <w:r>
        <w:rPr>
          <w:rFonts w:ascii="IRNazanin" w:hAnsi="IRNazanin" w:eastAsia="IRNazanin"/>
          <w:color w:val="111111"/>
          <w:sz w:val="28"/>
          <w:sz w:val="28"/>
          <w:szCs w:val="28"/>
          <w:rtl w:val="true"/>
          <w:lang w:bidi="fa-IR"/>
        </w:rPr>
        <w:t>امیرمؤمنان‌علیه السلام همه خواسته‌های و امیال نفسانی و شیطانی و شهوانی را ترک نموده، چنان‌که خطاب به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هاجِرَ اللَّذّاتِ وَتارِکَ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که از لذت‌های مادی دوری و همه خواسته‌های نفسانی را ترک کردی</w:t>
      </w:r>
      <w:r>
        <w:rPr>
          <w:rFonts w:eastAsia="IRNazanin" w:cs="IRNazanin"/>
          <w:color w:val="111111"/>
          <w:sz w:val="28"/>
          <w:szCs w:val="28"/>
          <w:rtl w:val="true"/>
          <w:lang w:bidi="fa-IR"/>
        </w:rPr>
        <w:t>».</w:t>
      </w:r>
    </w:p>
    <w:p>
      <w:pPr>
        <w:pStyle w:val="Heading3"/>
        <w:numPr>
          <w:ilvl w:val="2"/>
          <w:numId w:val="1"/>
        </w:numPr>
        <w:rPr/>
      </w:pPr>
      <w:bookmarkStart w:id="2474" w:name="__RefHeading___Toc2636419_211673320"/>
      <w:bookmarkStart w:id="2475" w:name="_Toc1127"/>
      <w:bookmarkEnd w:id="2474"/>
      <w:r>
        <w:rPr/>
        <w:t>1110</w:t>
      </w:r>
      <w:r>
        <w:rPr>
          <w:rtl w:val="true"/>
        </w:rPr>
        <w:t xml:space="preserve"> </w:t>
      </w:r>
      <w:r>
        <w:rPr>
          <w:rtl w:val="true"/>
        </w:rPr>
        <w:t>تالِی الرَّسُولِ‌</w:t>
      </w:r>
      <w:bookmarkEnd w:id="2475"/>
    </w:p>
    <w:p>
      <w:pPr>
        <w:pStyle w:val="BookText"/>
        <w:rPr/>
      </w:pPr>
      <w:r>
        <w:rPr>
          <w:rFonts w:ascii="IRNazanin" w:hAnsi="IRNazanin" w:eastAsia="IRNazanin"/>
          <w:color w:val="111111"/>
          <w:sz w:val="28"/>
          <w:sz w:val="28"/>
          <w:szCs w:val="28"/>
          <w:rtl w:val="true"/>
          <w:lang w:bidi="fa-IR"/>
        </w:rPr>
        <w:t>تالی از ریشه تِلوْ به معنای دنباله رونده و نفر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اولین رتبه بعد از رسول خداصلی الله علیه وآله را از جهت موقعیت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آن امام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وَالتّالِی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 و سرور جانشینان و کسی که تالی تلو رسول خداست</w:t>
      </w:r>
      <w:r>
        <w:rPr>
          <w:rFonts w:eastAsia="IRNazanin" w:cs="IRNazanin"/>
          <w:color w:val="111111"/>
          <w:sz w:val="28"/>
          <w:szCs w:val="28"/>
          <w:rtl w:val="true"/>
          <w:lang w:bidi="fa-IR"/>
        </w:rPr>
        <w:t>».</w:t>
      </w:r>
    </w:p>
    <w:p>
      <w:pPr>
        <w:pStyle w:val="Heading3"/>
        <w:numPr>
          <w:ilvl w:val="2"/>
          <w:numId w:val="1"/>
        </w:numPr>
        <w:rPr/>
      </w:pPr>
      <w:bookmarkStart w:id="2476" w:name="__RefHeading___Toc2636421_211673320"/>
      <w:bookmarkStart w:id="2477" w:name="_Toc1128"/>
      <w:bookmarkEnd w:id="2476"/>
      <w:r>
        <w:rPr/>
        <w:t>1111</w:t>
      </w:r>
      <w:r>
        <w:rPr>
          <w:rtl w:val="true"/>
        </w:rPr>
        <w:t xml:space="preserve"> </w:t>
      </w:r>
      <w:r>
        <w:rPr>
          <w:rtl w:val="true"/>
        </w:rPr>
        <w:t>تالِی الْکِتابِ‌</w:t>
      </w:r>
      <w:bookmarkEnd w:id="2477"/>
    </w:p>
    <w:p>
      <w:pPr>
        <w:pStyle w:val="BookText"/>
        <w:rPr/>
      </w:pPr>
      <w:r>
        <w:rPr>
          <w:rFonts w:ascii="IRNazanin" w:hAnsi="IRNazanin" w:eastAsia="IRNazanin"/>
          <w:color w:val="111111"/>
          <w:sz w:val="28"/>
          <w:sz w:val="28"/>
          <w:szCs w:val="28"/>
          <w:rtl w:val="true"/>
          <w:lang w:bidi="fa-IR"/>
        </w:rPr>
        <w:t>تلاوت کننده و قرائت کننده کتاب آسمانی؛ امّا تلاوت او با تلاوت دیگران فرق می‌کند، یعنی حقیقت تلاوت از آن اوست،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تَلَوْتَ الْکِتابَ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حقّ تلاوت قرآن کریم را به جا آوردی</w:t>
      </w:r>
      <w:r>
        <w:rPr>
          <w:rFonts w:eastAsia="IRNazanin" w:cs="IRNazanin"/>
          <w:color w:val="111111"/>
          <w:sz w:val="28"/>
          <w:szCs w:val="28"/>
          <w:rtl w:val="true"/>
          <w:lang w:bidi="fa-IR"/>
        </w:rPr>
        <w:t>».</w:t>
      </w:r>
    </w:p>
    <w:p>
      <w:pPr>
        <w:pStyle w:val="Heading3"/>
        <w:numPr>
          <w:ilvl w:val="2"/>
          <w:numId w:val="1"/>
        </w:numPr>
        <w:rPr/>
      </w:pPr>
      <w:bookmarkStart w:id="2478" w:name="__RefHeading___Toc2636423_211673320"/>
      <w:bookmarkStart w:id="2479" w:name="_Toc1129"/>
      <w:bookmarkEnd w:id="2478"/>
      <w:r>
        <w:rPr/>
        <w:t>1112</w:t>
      </w:r>
      <w:r>
        <w:rPr>
          <w:rtl w:val="true"/>
        </w:rPr>
        <w:t xml:space="preserve"> </w:t>
      </w:r>
      <w:r>
        <w:rPr>
          <w:rtl w:val="true"/>
        </w:rPr>
        <w:t>تالِی الْمَبْعُوثِ‌</w:t>
      </w:r>
      <w:bookmarkEnd w:id="2479"/>
    </w:p>
    <w:p>
      <w:pPr>
        <w:pStyle w:val="BookText"/>
        <w:rPr/>
      </w:pPr>
      <w:r>
        <w:rPr>
          <w:rFonts w:ascii="IRNazanin" w:hAnsi="IRNazanin" w:eastAsia="IRNazanin"/>
          <w:color w:val="111111"/>
          <w:sz w:val="28"/>
          <w:sz w:val="28"/>
          <w:szCs w:val="28"/>
          <w:rtl w:val="true"/>
          <w:lang w:bidi="fa-IR"/>
        </w:rPr>
        <w:t>کسی که در مقام و رتبه، بلافاصله بعد از پیامبر اکرم‌صلی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زیارت مخصوص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تالِی الْمَبْعُوثِ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که تالی تلو رسول مبعوث هستی</w:t>
      </w:r>
      <w:r>
        <w:rPr>
          <w:rFonts w:eastAsia="IRNazanin" w:cs="IRNazanin"/>
          <w:color w:val="111111"/>
          <w:sz w:val="28"/>
          <w:szCs w:val="28"/>
          <w:rtl w:val="true"/>
          <w:lang w:bidi="fa-IR"/>
        </w:rPr>
        <w:t>».</w:t>
      </w:r>
    </w:p>
    <w:p>
      <w:pPr>
        <w:pStyle w:val="Heading3"/>
        <w:numPr>
          <w:ilvl w:val="2"/>
          <w:numId w:val="1"/>
        </w:numPr>
        <w:rPr/>
      </w:pPr>
      <w:bookmarkStart w:id="2480" w:name="__RefHeading___Toc2636425_211673320"/>
      <w:bookmarkStart w:id="2481" w:name="_Toc1130"/>
      <w:bookmarkEnd w:id="2480"/>
      <w:r>
        <w:rPr/>
        <w:t>1113</w:t>
      </w:r>
      <w:r>
        <w:rPr>
          <w:rtl w:val="true"/>
        </w:rPr>
        <w:t xml:space="preserve"> </w:t>
      </w:r>
      <w:r>
        <w:rPr>
          <w:rtl w:val="true"/>
        </w:rPr>
        <w:t>تَرْجُمانُ الْمَعْبُودِ</w:t>
      </w:r>
      <w:bookmarkEnd w:id="2481"/>
    </w:p>
    <w:p>
      <w:pPr>
        <w:pStyle w:val="BookText"/>
        <w:rPr/>
      </w:pPr>
      <w:r>
        <w:rPr>
          <w:rFonts w:ascii="IRNazanin" w:hAnsi="IRNazanin" w:eastAsia="IRNazanin"/>
          <w:color w:val="111111"/>
          <w:sz w:val="28"/>
          <w:sz w:val="28"/>
          <w:szCs w:val="28"/>
          <w:rtl w:val="true"/>
          <w:lang w:bidi="fa-IR"/>
        </w:rPr>
        <w:t>در یکی از زیارات مربوطه، به امام علی‌علیه السلام چنین خطاب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خَیرُ الدَّهْرِ وَنامُوسُهُ وَحُجَّةُ الْمَعْبُودِ وَتَرْجُمانُهُ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بهترین فرد روزگار هستی، تو ناموس دهر می‌باشی و نیز حجّت و شناساننده خداوند معبود هستی</w:t>
      </w:r>
      <w:r>
        <w:rPr>
          <w:rFonts w:eastAsia="IRNazanin" w:cs="IRNazanin"/>
          <w:color w:val="111111"/>
          <w:sz w:val="28"/>
          <w:szCs w:val="28"/>
          <w:rtl w:val="true"/>
          <w:lang w:bidi="fa-IR"/>
        </w:rPr>
        <w:t>».</w:t>
      </w:r>
    </w:p>
    <w:p>
      <w:pPr>
        <w:pStyle w:val="Heading3"/>
        <w:numPr>
          <w:ilvl w:val="2"/>
          <w:numId w:val="1"/>
        </w:numPr>
        <w:rPr/>
      </w:pPr>
      <w:bookmarkStart w:id="2482" w:name="__RefHeading___Toc2636427_211673320"/>
      <w:bookmarkStart w:id="2483" w:name="_Toc1131"/>
      <w:bookmarkEnd w:id="2482"/>
      <w:r>
        <w:rPr/>
        <w:t>1114</w:t>
      </w:r>
      <w:r>
        <w:rPr>
          <w:rtl w:val="true"/>
        </w:rPr>
        <w:t xml:space="preserve"> </w:t>
      </w:r>
      <w:r>
        <w:rPr>
          <w:rtl w:val="true"/>
        </w:rPr>
        <w:t>التَّقِی‌</w:t>
      </w:r>
      <w:bookmarkEnd w:id="24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از کلمه تقوی و از ریشه وقی، به معنای </w:t>
      </w:r>
      <w:bookmarkStart w:id="2484" w:name="pg310_689"/>
    </w:p>
    <w:p>
      <w:pPr>
        <w:pStyle w:val="BookText"/>
        <w:rPr/>
      </w:pPr>
      <w:bookmarkEnd w:id="2484"/>
      <w:r>
        <w:rPr>
          <w:rFonts w:ascii="IRNazanin" w:hAnsi="IRNazanin" w:eastAsia="IRNazanin"/>
          <w:color w:val="111111"/>
          <w:sz w:val="28"/>
          <w:sz w:val="28"/>
          <w:szCs w:val="28"/>
          <w:rtl w:val="true"/>
          <w:lang w:bidi="fa-IR"/>
        </w:rPr>
        <w:t>نگهداری و حفاظت و صیانت است؛ یعنی شخص با انجام دادن واجبات و عمل صالح و ترک محرمات خود را از عذاب نگه می‌دارد و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صفتی در عالی‌ترین درجه آن فقط شایسته امیرمؤمنان و امام متقیان‌علیه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زیارات به آن حضرت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الْبَرُّ التَّقِی النَّقِی الرَّضِی الْمَرْضِی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و پیشوای نیک پرهیزکار پاک، آن‌که از خدا راضی و خدا از او راضی‌است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صادق‌علیه السلام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 إِلَیکَ شَهِیداً سَعِیداً وَلِیاً تَقِیاً، رَضِیاً زَکِیاً هادِیاً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آن‌گاه که او را قبض روح فرمودی، وی با مقام شهادت و سعادت و ولایت و تقوای کامل در مقام رضای تو بود و با تزکیه نفس و هادی و مهدی امّت تو بود</w:t>
      </w:r>
      <w:r>
        <w:rPr>
          <w:rFonts w:eastAsia="IRNazanin" w:cs="IRNazanin"/>
          <w:color w:val="111111"/>
          <w:sz w:val="28"/>
          <w:szCs w:val="28"/>
          <w:rtl w:val="true"/>
          <w:lang w:bidi="fa-IR"/>
        </w:rPr>
        <w:t>».</w:t>
      </w:r>
    </w:p>
    <w:p>
      <w:pPr>
        <w:pStyle w:val="Heading3"/>
        <w:numPr>
          <w:ilvl w:val="2"/>
          <w:numId w:val="1"/>
        </w:numPr>
        <w:rPr/>
      </w:pPr>
      <w:bookmarkStart w:id="2485" w:name="__RefHeading___Toc2636429_211673320"/>
      <w:bookmarkStart w:id="2486" w:name="_Toc1132"/>
      <w:bookmarkEnd w:id="2485"/>
      <w:r>
        <w:rPr/>
        <w:t>1115</w:t>
      </w:r>
      <w:r>
        <w:rPr>
          <w:rtl w:val="true"/>
        </w:rPr>
        <w:t xml:space="preserve"> </w:t>
      </w:r>
      <w:r>
        <w:rPr>
          <w:rtl w:val="true"/>
        </w:rPr>
        <w:t>ثارُ اللَّهِ‌</w:t>
      </w:r>
      <w:bookmarkEnd w:id="2486"/>
    </w:p>
    <w:p>
      <w:pPr>
        <w:pStyle w:val="BookText"/>
        <w:rPr/>
      </w:pPr>
      <w:r>
        <w:rPr>
          <w:rFonts w:ascii="IRNazanin" w:hAnsi="IRNazanin" w:eastAsia="IRNazanin"/>
          <w:color w:val="111111"/>
          <w:sz w:val="28"/>
          <w:sz w:val="28"/>
          <w:szCs w:val="28"/>
          <w:rtl w:val="true"/>
          <w:lang w:bidi="fa-IR"/>
        </w:rPr>
        <w:t>ثار؛ خون و طلب خون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 اللَّه؛ خون خدا، یا با خون خود طلب خدا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مخصوص امام علی و امام حسین‌علیهما السلام است، چنان‌که در در زیارت امام حسین‌علیه السلام، به ایشان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ثارَ اللَّهِ وَابْنَ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خون خدا و فرزند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ثار اللَّه و فرزند ثار اللَّه، فرزند امام علی‌علیه السلام است</w:t>
      </w:r>
      <w:r>
        <w:rPr>
          <w:rFonts w:eastAsia="IRNazanin" w:cs="IRNazanin"/>
          <w:color w:val="111111"/>
          <w:sz w:val="28"/>
          <w:szCs w:val="28"/>
          <w:rtl w:val="true"/>
          <w:lang w:bidi="fa-IR"/>
        </w:rPr>
        <w:t>.</w:t>
      </w:r>
    </w:p>
    <w:p>
      <w:pPr>
        <w:pStyle w:val="Heading3"/>
        <w:numPr>
          <w:ilvl w:val="2"/>
          <w:numId w:val="1"/>
        </w:numPr>
        <w:rPr/>
      </w:pPr>
      <w:bookmarkStart w:id="2487" w:name="__RefHeading___Toc2636431_211673320"/>
      <w:bookmarkStart w:id="2488" w:name="_Toc1133"/>
      <w:bookmarkEnd w:id="2487"/>
      <w:r>
        <w:rPr/>
        <w:t>1116</w:t>
      </w:r>
      <w:r>
        <w:rPr>
          <w:rtl w:val="true"/>
        </w:rPr>
        <w:t xml:space="preserve"> </w:t>
      </w:r>
      <w:r>
        <w:rPr>
          <w:rtl w:val="true"/>
        </w:rPr>
        <w:t>الثَّمَرُ الْجَنِی‌</w:t>
      </w:r>
      <w:bookmarkEnd w:id="2488"/>
    </w:p>
    <w:p>
      <w:pPr>
        <w:pStyle w:val="BookText"/>
        <w:rPr/>
      </w:pPr>
      <w:r>
        <w:rPr>
          <w:rFonts w:ascii="IRNazanin" w:hAnsi="IRNazanin" w:eastAsia="IRNazanin"/>
          <w:color w:val="111111"/>
          <w:sz w:val="28"/>
          <w:sz w:val="28"/>
          <w:szCs w:val="28"/>
          <w:rtl w:val="true"/>
          <w:lang w:bidi="fa-IR"/>
        </w:rPr>
        <w:t>امام صادق‌علیه السلام در زیارت امیرالمؤمنین و امام حسین‌علیهما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الْأَصْلِ الْقَدِیمِ وَالْ</w:t>
      </w:r>
      <w:r>
        <w:rPr>
          <w:rFonts w:eastAsia="Times New Roman" w:cs="Times New Roman" w:ascii="Times New Roman" w:hAnsi="Times New Roman"/>
          <w:color w:val="111111"/>
          <w:sz w:val="28"/>
          <w:szCs w:val="28"/>
          <w:lang w:val="en-US" w:bidi="en-US"/>
        </w:rPr>
        <w:t>YΘљҘ</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Р</w:t>
      </w:r>
      <w:r>
        <w:rPr>
          <w:rFonts w:ascii="Amiri" w:hAnsi="Amiri" w:eastAsia="Amiri" w:cs="Amiri"/>
          <w:color w:val="111111"/>
          <w:sz w:val="28"/>
          <w:sz w:val="28"/>
          <w:szCs w:val="28"/>
          <w:rtl w:val="true"/>
          <w:lang w:bidi="ar-SA"/>
        </w:rPr>
        <w:t>الْکَرِیمِ، اَلسَّلامُ عَلَی الثَّمَرِ الْجَنِی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امامی که اصل امامان و شروع کننده ایشان است و سلام بر آن میوه رسیده و شیرین</w:t>
      </w:r>
      <w:r>
        <w:rPr>
          <w:rFonts w:eastAsia="IRNazanin" w:cs="IRNazanin"/>
          <w:color w:val="111111"/>
          <w:sz w:val="28"/>
          <w:szCs w:val="28"/>
          <w:rtl w:val="true"/>
          <w:lang w:bidi="fa-IR"/>
        </w:rPr>
        <w:t>».</w:t>
      </w:r>
    </w:p>
    <w:p>
      <w:pPr>
        <w:pStyle w:val="Heading3"/>
        <w:numPr>
          <w:ilvl w:val="2"/>
          <w:numId w:val="1"/>
        </w:numPr>
        <w:rPr/>
      </w:pPr>
      <w:bookmarkStart w:id="2489" w:name="__RefHeading___Toc2636433_211673320"/>
      <w:bookmarkStart w:id="2490" w:name="_Toc1134"/>
      <w:bookmarkEnd w:id="2489"/>
      <w:r>
        <w:rPr/>
        <w:t>1117</w:t>
      </w:r>
      <w:r>
        <w:rPr>
          <w:rtl w:val="true"/>
        </w:rPr>
        <w:t xml:space="preserve"> </w:t>
      </w:r>
      <w:r>
        <w:rPr>
          <w:rtl w:val="true"/>
        </w:rPr>
        <w:t>جادَ بِنَفْسِهِ‌</w:t>
      </w:r>
      <w:bookmarkEnd w:id="2490"/>
    </w:p>
    <w:p>
      <w:pPr>
        <w:pStyle w:val="BookText"/>
        <w:rPr/>
      </w:pPr>
      <w:r>
        <w:rPr>
          <w:rFonts w:ascii="IRNazanin" w:hAnsi="IRNazanin" w:eastAsia="IRNazanin"/>
          <w:color w:val="111111"/>
          <w:sz w:val="28"/>
          <w:sz w:val="28"/>
          <w:szCs w:val="28"/>
          <w:rtl w:val="true"/>
          <w:lang w:bidi="fa-IR"/>
        </w:rPr>
        <w:t>درراه خدا ازجان خود مایه‌گذاشت، چنان‌که امام هادی‌علیه السلام در زیارت روز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مُخْلِصاً، وَجاهَدْتَ فِی اللَّهِ صابِراً، وَجُدْتَ بِنَفْسِکَ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امیرمؤمنان که خدارا مخلصانه پرستیدی و در راه خدا پایدارانه مبارزه و جهاد نمودی و از جان خود در راه او گذشتی</w:t>
      </w:r>
      <w:r>
        <w:rPr>
          <w:rFonts w:eastAsia="IRNazanin" w:cs="IRNazanin"/>
          <w:color w:val="111111"/>
          <w:sz w:val="28"/>
          <w:szCs w:val="28"/>
          <w:rtl w:val="true"/>
          <w:lang w:bidi="fa-IR"/>
        </w:rPr>
        <w:t>».</w:t>
      </w:r>
    </w:p>
    <w:p>
      <w:pPr>
        <w:pStyle w:val="Heading3"/>
        <w:numPr>
          <w:ilvl w:val="2"/>
          <w:numId w:val="1"/>
        </w:numPr>
        <w:rPr/>
      </w:pPr>
      <w:bookmarkStart w:id="2491" w:name="__RefHeading___Toc2636435_211673320"/>
      <w:bookmarkStart w:id="2492" w:name="_Toc1135"/>
      <w:bookmarkEnd w:id="2491"/>
      <w:r>
        <w:rPr/>
        <w:t>1118</w:t>
      </w:r>
      <w:r>
        <w:rPr>
          <w:rtl w:val="true"/>
        </w:rPr>
        <w:t xml:space="preserve"> </w:t>
      </w:r>
      <w:r>
        <w:rPr>
          <w:rtl w:val="true"/>
        </w:rPr>
        <w:t>جَنْبُ اللَّهِ الْأَعْلی‌</w:t>
      </w:r>
      <w:bookmarkEnd w:id="249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جنب، جانب و ناحیه است؛ یعنی امیرالمؤمنین در ناحیه‌ای‌است که خدای تعالی مردم را امر کرده به آن توجّه کنند</w:t>
      </w:r>
      <w:r>
        <w:rPr>
          <w:rFonts w:eastAsia="IRNazanin" w:cs="IRNazanin"/>
          <w:color w:val="111111"/>
          <w:sz w:val="28"/>
          <w:szCs w:val="28"/>
          <w:rtl w:val="true"/>
          <w:lang w:bidi="fa-IR"/>
        </w:rPr>
        <w:t xml:space="preserve">. </w:t>
      </w:r>
      <w:bookmarkStart w:id="2493" w:name="pg310_690"/>
    </w:p>
    <w:p>
      <w:pPr>
        <w:pStyle w:val="BookText"/>
        <w:rPr/>
      </w:pPr>
      <w:bookmarkEnd w:id="2493"/>
      <w:r>
        <w:rPr>
          <w:rFonts w:ascii="IRNazanin" w:hAnsi="IRNazanin" w:eastAsia="IRNazanin"/>
          <w:color w:val="111111"/>
          <w:sz w:val="28"/>
          <w:sz w:val="28"/>
          <w:szCs w:val="28"/>
          <w:rtl w:val="true"/>
          <w:lang w:bidi="fa-IR"/>
        </w:rPr>
        <w:t>در احادیث متعددی آمده که امامان‌علیهم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امامان اهل بیت جنب اللَّه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مورد ما کوتاهی کند، در روز قیامت حسرت خواهد خورد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از بین امامان‌علیهم السلام، امیرالمؤمنین‌علیه السلام جنب اللَّه اعلی می‌باشد؛ یعنی والاتر و بلندمرتبه‌تر از همه‌است،</w:t>
      </w:r>
      <w:r>
        <w:rPr>
          <w:rStyle w:val="FootnoteAnchor"/>
          <w:rtl w:val="true"/>
        </w:rPr>
        <w:footnoteReference w:id="1299"/>
      </w:r>
      <w:r>
        <w:rPr>
          <w:rFonts w:ascii="IRNazanin" w:hAnsi="IRNazanin" w:eastAsia="IRNazanin"/>
          <w:color w:val="111111"/>
          <w:sz w:val="28"/>
          <w:sz w:val="28"/>
          <w:szCs w:val="28"/>
          <w:rtl w:val="true"/>
          <w:lang w:bidi="fa-IR"/>
        </w:rPr>
        <w:t>چنان‌که از امام‌صادق‌علیه السلام در زیارت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 وَصَلِّ عَلی أَمِیرِالْمُؤْمِنِینَ عَبْدِکَ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وَجَنْبِکَ الْأَعْلی ؛</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ویژه بر امیرمؤمنان‌علیه السلام که بنده برگزیده تو است و آنکه جنب اللَّه اعلی می‌باشد</w:t>
      </w:r>
      <w:r>
        <w:rPr>
          <w:rFonts w:eastAsia="IRNazanin" w:cs="IRNazanin"/>
          <w:color w:val="111111"/>
          <w:sz w:val="28"/>
          <w:szCs w:val="28"/>
          <w:rtl w:val="true"/>
          <w:lang w:bidi="fa-IR"/>
        </w:rPr>
        <w:t>».</w:t>
      </w:r>
    </w:p>
    <w:p>
      <w:pPr>
        <w:pStyle w:val="Heading3"/>
        <w:numPr>
          <w:ilvl w:val="2"/>
          <w:numId w:val="1"/>
        </w:numPr>
        <w:rPr/>
      </w:pPr>
      <w:bookmarkStart w:id="2494" w:name="__RefHeading___Toc2636437_211673320"/>
      <w:bookmarkStart w:id="2495" w:name="_Toc1136"/>
      <w:bookmarkEnd w:id="2494"/>
      <w:r>
        <w:rPr/>
        <w:t>1119</w:t>
      </w:r>
      <w:r>
        <w:rPr>
          <w:rtl w:val="true"/>
        </w:rPr>
        <w:t xml:space="preserve"> </w:t>
      </w:r>
      <w:r>
        <w:rPr>
          <w:rtl w:val="true"/>
        </w:rPr>
        <w:t>جَنْبُ اللَّهِ الْعَلِی‌</w:t>
      </w:r>
      <w:bookmarkEnd w:id="2495"/>
    </w:p>
    <w:p>
      <w:pPr>
        <w:pStyle w:val="BookText"/>
        <w:rPr/>
      </w:pPr>
      <w:r>
        <w:rPr>
          <w:rFonts w:ascii="IRNazanin" w:hAnsi="IRNazanin" w:eastAsia="IRNazanin"/>
          <w:color w:val="111111"/>
          <w:sz w:val="28"/>
          <w:sz w:val="28"/>
          <w:szCs w:val="28"/>
          <w:rtl w:val="true"/>
          <w:lang w:bidi="fa-IR"/>
        </w:rPr>
        <w:t>علی از علوّ به معنای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 آن حضرت، از امام صادق‌علیه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اسْمِ اللَّهِ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وَجَنْبِهِ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اسم پسندیده الهی و سلام بر آن که جنب اللَّه العلی می‌باشد</w:t>
      </w:r>
      <w:r>
        <w:rPr>
          <w:rFonts w:eastAsia="IRNazanin" w:cs="IRNazanin"/>
          <w:color w:val="111111"/>
          <w:sz w:val="28"/>
          <w:szCs w:val="28"/>
          <w:rtl w:val="true"/>
          <w:lang w:bidi="fa-IR"/>
        </w:rPr>
        <w:t>».</w:t>
      </w:r>
    </w:p>
    <w:p>
      <w:pPr>
        <w:pStyle w:val="Heading3"/>
        <w:numPr>
          <w:ilvl w:val="2"/>
          <w:numId w:val="1"/>
        </w:numPr>
        <w:rPr/>
      </w:pPr>
      <w:bookmarkStart w:id="2496" w:name="__RefHeading___Toc2636439_211673320"/>
      <w:bookmarkStart w:id="2497" w:name="_Toc1137"/>
      <w:bookmarkEnd w:id="2496"/>
      <w:r>
        <w:rPr/>
        <w:t>1120</w:t>
      </w:r>
      <w:r>
        <w:rPr>
          <w:rtl w:val="true"/>
        </w:rPr>
        <w:t xml:space="preserve"> </w:t>
      </w:r>
      <w:r>
        <w:rPr>
          <w:rtl w:val="true"/>
        </w:rPr>
        <w:t>جَنْبُ اللَّهِ الْمَکِینُ‌</w:t>
      </w:r>
      <w:bookmarkEnd w:id="2497"/>
    </w:p>
    <w:p>
      <w:pPr>
        <w:pStyle w:val="BookText"/>
        <w:rPr/>
      </w:pPr>
      <w:r>
        <w:rPr>
          <w:rFonts w:ascii="IRNazanin" w:hAnsi="IRNazanin" w:eastAsia="IRNazanin"/>
          <w:color w:val="111111"/>
          <w:sz w:val="28"/>
          <w:sz w:val="28"/>
          <w:szCs w:val="28"/>
          <w:rtl w:val="true"/>
          <w:lang w:bidi="fa-IR"/>
        </w:rPr>
        <w:t>مکین از مکان به معنای مکانت و جلالت و منزلت است؛ یعنی امام علی‌علیه السلام در جنب خدای تعالی دارای مکان و مکانت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در زیارتی است که از امام صادق‌علیه السلام برای امیرمؤمنان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حَبْلِ اللَّهِ الْمَتِینِ، وَجَنْبِهِ الْمَکِینِ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ریسمان محکم خدا، او که جنب اللَّه باشرافت و مکانت است</w:t>
      </w:r>
      <w:r>
        <w:rPr>
          <w:rFonts w:eastAsia="IRNazanin" w:cs="IRNazanin"/>
          <w:color w:val="111111"/>
          <w:sz w:val="28"/>
          <w:szCs w:val="28"/>
          <w:rtl w:val="true"/>
          <w:lang w:bidi="fa-IR"/>
        </w:rPr>
        <w:t>».</w:t>
      </w:r>
    </w:p>
    <w:p>
      <w:pPr>
        <w:pStyle w:val="Heading3"/>
        <w:numPr>
          <w:ilvl w:val="2"/>
          <w:numId w:val="1"/>
        </w:numPr>
        <w:rPr/>
      </w:pPr>
      <w:bookmarkStart w:id="2498" w:name="__RefHeading___Toc2636441_211673320"/>
      <w:bookmarkStart w:id="2499" w:name="_Toc1138"/>
      <w:bookmarkEnd w:id="2498"/>
      <w:r>
        <w:rPr/>
        <w:t>1121</w:t>
      </w:r>
      <w:r>
        <w:rPr>
          <w:rtl w:val="true"/>
        </w:rPr>
        <w:t xml:space="preserve"> </w:t>
      </w:r>
      <w:r>
        <w:rPr>
          <w:rtl w:val="true"/>
        </w:rPr>
        <w:t>الْحاجِزُ</w:t>
      </w:r>
      <w:bookmarkEnd w:id="2499"/>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بعد از زیارت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 عَنْ حَرِیمِ الْإِسْلامِ وَحَجَزَ بَینَ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اسلام دفاع نمود و بین حلال و حرام نیز مانع و حایل بود</w:t>
      </w:r>
      <w:r>
        <w:rPr>
          <w:rFonts w:eastAsia="IRNazanin" w:cs="IRNazanin"/>
          <w:color w:val="111111"/>
          <w:sz w:val="28"/>
          <w:szCs w:val="28"/>
          <w:rtl w:val="true"/>
          <w:lang w:bidi="fa-IR"/>
        </w:rPr>
        <w:t>».</w:t>
      </w:r>
    </w:p>
    <w:p>
      <w:pPr>
        <w:pStyle w:val="Heading3"/>
        <w:numPr>
          <w:ilvl w:val="2"/>
          <w:numId w:val="1"/>
        </w:numPr>
        <w:rPr/>
      </w:pPr>
      <w:bookmarkStart w:id="2500" w:name="__RefHeading___Toc2636443_211673320"/>
      <w:bookmarkStart w:id="2501" w:name="_Toc1139"/>
      <w:bookmarkEnd w:id="2500"/>
      <w:r>
        <w:rPr/>
        <w:t>1122</w:t>
      </w:r>
      <w:r>
        <w:rPr>
          <w:rtl w:val="true"/>
        </w:rPr>
        <w:t xml:space="preserve"> </w:t>
      </w:r>
      <w:r>
        <w:rPr>
          <w:rtl w:val="true"/>
        </w:rPr>
        <w:t>حافِظُ الْجارِ</w:t>
      </w:r>
      <w:bookmarkEnd w:id="2501"/>
    </w:p>
    <w:p>
      <w:pPr>
        <w:pStyle w:val="BookText"/>
        <w:rPr/>
      </w:pPr>
      <w:r>
        <w:rPr>
          <w:rFonts w:ascii="IRNazanin" w:hAnsi="IRNazanin" w:eastAsia="IRNazanin"/>
          <w:color w:val="111111"/>
          <w:sz w:val="28"/>
          <w:sz w:val="28"/>
          <w:szCs w:val="28"/>
          <w:rtl w:val="true"/>
          <w:lang w:bidi="fa-IR"/>
        </w:rPr>
        <w:t>نگه‌دارنده و حافظ کسی است که به او پناهنده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آن حضرت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قاسِمَ النّارِ وَحافِظَ الْجارِ وَمُدْرِکَ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4"/>
      </w:r>
      <w:bookmarkStart w:id="2502" w:name="pg310_691"/>
    </w:p>
    <w:p>
      <w:pPr>
        <w:pStyle w:val="BookText"/>
        <w:rPr/>
      </w:pPr>
      <w:bookmarkEnd w:id="25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تقسیم کننده آتش، و ای نگهدارنده پناه‌گیرنده و ای انتقام گیرنده از خون بناحق ریخته</w:t>
      </w:r>
      <w:r>
        <w:rPr>
          <w:rFonts w:eastAsia="IRNazanin" w:cs="IRNazanin"/>
          <w:color w:val="111111"/>
          <w:sz w:val="28"/>
          <w:szCs w:val="28"/>
          <w:rtl w:val="true"/>
          <w:lang w:bidi="fa-IR"/>
        </w:rPr>
        <w:t>».</w:t>
      </w:r>
    </w:p>
    <w:p>
      <w:pPr>
        <w:pStyle w:val="Heading3"/>
        <w:numPr>
          <w:ilvl w:val="2"/>
          <w:numId w:val="1"/>
        </w:numPr>
        <w:rPr/>
      </w:pPr>
      <w:bookmarkStart w:id="2503" w:name="__RefHeading___Toc2636445_211673320"/>
      <w:bookmarkStart w:id="2504" w:name="_Toc1140"/>
      <w:bookmarkEnd w:id="2503"/>
      <w:r>
        <w:rPr/>
        <w:t>1123</w:t>
      </w:r>
      <w:r>
        <w:rPr>
          <w:rtl w:val="true"/>
        </w:rPr>
        <w:t xml:space="preserve"> </w:t>
      </w:r>
      <w:r>
        <w:rPr>
          <w:rtl w:val="true"/>
        </w:rPr>
        <w:t>حافِظُ السِّرِّ</w:t>
      </w:r>
      <w:bookmarkEnd w:id="2504"/>
    </w:p>
    <w:p>
      <w:pPr>
        <w:pStyle w:val="BookText"/>
        <w:rPr/>
      </w:pPr>
      <w:r>
        <w:rPr>
          <w:rFonts w:ascii="IRNazanin" w:hAnsi="IRNazanin" w:eastAsia="IRNazanin"/>
          <w:color w:val="111111"/>
          <w:sz w:val="28"/>
          <w:sz w:val="28"/>
          <w:szCs w:val="28"/>
          <w:rtl w:val="true"/>
          <w:lang w:bidi="fa-IR"/>
        </w:rPr>
        <w:t>امام علی‌علیه السلام گنجینه و رازدار اسرار خداوند است، چنان‌که در یکی از زیارات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حافِظَ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حافظ سرّ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دیگری با این عنوان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أَنَّهُ قَدْ بَلَّغَ عَنْ رَسُولِکَ ما حُمِّلَ، وَرَعی مَا اسْتُحْفِظَ، وَحَفِظَ مَا اسْتُودِعَ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آن حضرت هرچه باید از طرف پیامبرت به امّت تبلیغ کند انجام داد، و رعایت آنچه را باید محفوظ دارد نمود، و از آنچه به وی ودیعه سپرده شد نگهبانی فرمود</w:t>
      </w:r>
      <w:r>
        <w:rPr>
          <w:rFonts w:eastAsia="IRNazanin" w:cs="IRNazanin"/>
          <w:color w:val="111111"/>
          <w:sz w:val="28"/>
          <w:szCs w:val="28"/>
          <w:rtl w:val="true"/>
          <w:lang w:bidi="fa-IR"/>
        </w:rPr>
        <w:t>».</w:t>
      </w:r>
    </w:p>
    <w:p>
      <w:pPr>
        <w:pStyle w:val="Heading3"/>
        <w:numPr>
          <w:ilvl w:val="2"/>
          <w:numId w:val="1"/>
        </w:numPr>
        <w:rPr/>
      </w:pPr>
      <w:bookmarkStart w:id="2505" w:name="__RefHeading___Toc2636447_211673320"/>
      <w:bookmarkStart w:id="2506" w:name="_Toc1141"/>
      <w:bookmarkEnd w:id="2505"/>
      <w:r>
        <w:rPr/>
        <w:t>1124</w:t>
      </w:r>
      <w:r>
        <w:rPr>
          <w:rtl w:val="true"/>
        </w:rPr>
        <w:t xml:space="preserve"> </w:t>
      </w:r>
      <w:r>
        <w:rPr>
          <w:rtl w:val="true"/>
        </w:rPr>
        <w:t>حافِظُ الْوَصِیةِ</w:t>
      </w:r>
      <w:bookmarkEnd w:id="2506"/>
    </w:p>
    <w:p>
      <w:pPr>
        <w:pStyle w:val="BookText"/>
        <w:rPr/>
      </w:pPr>
      <w:r>
        <w:rPr>
          <w:rFonts w:ascii="IRNazanin" w:hAnsi="IRNazanin" w:eastAsia="IRNazanin"/>
          <w:color w:val="111111"/>
          <w:sz w:val="28"/>
          <w:sz w:val="28"/>
          <w:szCs w:val="28"/>
          <w:rtl w:val="true"/>
          <w:lang w:bidi="fa-IR"/>
        </w:rPr>
        <w:t>امام علی‌علیه السلام، وصی پیامبر خداصلی الله علیه وآله بود، و هرچه آن حضرت به وی وصیت فرمود که همان احکام دین مبین اسلام بود، به خوبی حفاظت و رعایت فرمود، پس هرکه به زیارت آن جناب نایل شود، گواهی و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عَهْدَهُ وَاحْتَذی مِثالَهُ وَحَفِظَ وَصِیتَهُ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به‌عهد باپیامبر وفادار و ملازم‌بود و قدم‌به‌قدم به شیوه او عمل کرد و وصیت او را حفظ فرمود</w:t>
      </w:r>
      <w:r>
        <w:rPr>
          <w:rFonts w:eastAsia="IRNazanin" w:cs="IRNazanin"/>
          <w:color w:val="111111"/>
          <w:sz w:val="28"/>
          <w:szCs w:val="28"/>
          <w:rtl w:val="true"/>
          <w:lang w:bidi="fa-IR"/>
        </w:rPr>
        <w:t>».</w:t>
      </w:r>
    </w:p>
    <w:p>
      <w:pPr>
        <w:pStyle w:val="Heading3"/>
        <w:numPr>
          <w:ilvl w:val="2"/>
          <w:numId w:val="1"/>
        </w:numPr>
        <w:rPr/>
      </w:pPr>
      <w:bookmarkStart w:id="2507" w:name="__RefHeading___Toc2636449_211673320"/>
      <w:bookmarkStart w:id="2508" w:name="_Toc1142"/>
      <w:bookmarkEnd w:id="2507"/>
      <w:r>
        <w:rPr/>
        <w:t>1125</w:t>
      </w:r>
      <w:r>
        <w:rPr>
          <w:rtl w:val="true"/>
        </w:rPr>
        <w:t xml:space="preserve"> </w:t>
      </w:r>
      <w:r>
        <w:rPr>
          <w:rtl w:val="true"/>
        </w:rPr>
        <w:t>الْحاکِمُ بِالْحَقِ‌ّ</w:t>
      </w:r>
      <w:bookmarkEnd w:id="2508"/>
    </w:p>
    <w:p>
      <w:pPr>
        <w:pStyle w:val="BookText"/>
        <w:rPr/>
      </w:pPr>
      <w:r>
        <w:rPr>
          <w:rFonts w:ascii="IRNazanin" w:hAnsi="IRNazanin" w:eastAsia="IRNazanin"/>
          <w:color w:val="111111"/>
          <w:sz w:val="28"/>
          <w:sz w:val="28"/>
          <w:szCs w:val="28"/>
          <w:rtl w:val="true"/>
          <w:lang w:bidi="fa-IR"/>
        </w:rPr>
        <w:t>به حقّ و شایستگی حاکم گردیده و براساس حقّ نیز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صفوان جمال برای امام علی‌علیه السلام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مُجازِی الْخَلْقِ وَشافِعُ الرِّزْقِ وَالْحاکِمُ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خلق‌را پاداش و جزا می‌دهی و واسطه رزق هستی و به حقّ حکم می‌کنی</w:t>
      </w:r>
      <w:r>
        <w:rPr>
          <w:rFonts w:eastAsia="IRNazanin" w:cs="IRNazanin"/>
          <w:color w:val="111111"/>
          <w:sz w:val="28"/>
          <w:szCs w:val="28"/>
          <w:rtl w:val="true"/>
          <w:lang w:bidi="fa-IR"/>
        </w:rPr>
        <w:t>».</w:t>
      </w:r>
    </w:p>
    <w:p>
      <w:pPr>
        <w:pStyle w:val="Heading3"/>
        <w:numPr>
          <w:ilvl w:val="2"/>
          <w:numId w:val="1"/>
        </w:numPr>
        <w:rPr/>
      </w:pPr>
      <w:bookmarkStart w:id="2509" w:name="__RefHeading___Toc2636451_211673320"/>
      <w:bookmarkStart w:id="2510" w:name="_Toc1143"/>
      <w:bookmarkEnd w:id="2509"/>
      <w:r>
        <w:rPr/>
        <w:t>1126</w:t>
      </w:r>
      <w:r>
        <w:rPr>
          <w:rtl w:val="true"/>
        </w:rPr>
        <w:t xml:space="preserve"> </w:t>
      </w:r>
      <w:r>
        <w:rPr>
          <w:rtl w:val="true"/>
        </w:rPr>
        <w:t>الْحاکِمُ یومَ الدِّینِ‌</w:t>
      </w:r>
      <w:bookmarkEnd w:id="2510"/>
    </w:p>
    <w:p>
      <w:pPr>
        <w:pStyle w:val="BookText"/>
        <w:rPr/>
      </w:pPr>
      <w:r>
        <w:rPr>
          <w:rFonts w:ascii="IRNazanin" w:hAnsi="IRNazanin" w:eastAsia="IRNazanin"/>
          <w:color w:val="111111"/>
          <w:sz w:val="28"/>
          <w:sz w:val="28"/>
          <w:szCs w:val="28"/>
          <w:rtl w:val="true"/>
          <w:lang w:bidi="fa-IR"/>
        </w:rPr>
        <w:t>حکم کننده و فرمانروای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صفوان جمال برای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صالِحِ الْمُؤْمِنِینَ وَالْحاکِمِ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شایسته‌ترین مؤمنان و او که از جانب خدا حکم کننده روز قیامت است</w:t>
      </w:r>
      <w:r>
        <w:rPr>
          <w:rFonts w:eastAsia="IRNazanin" w:cs="IRNazanin"/>
          <w:color w:val="111111"/>
          <w:sz w:val="28"/>
          <w:szCs w:val="28"/>
          <w:rtl w:val="true"/>
          <w:lang w:bidi="fa-IR"/>
        </w:rPr>
        <w:t>».</w:t>
      </w:r>
    </w:p>
    <w:p>
      <w:pPr>
        <w:pStyle w:val="Heading3"/>
        <w:numPr>
          <w:ilvl w:val="2"/>
          <w:numId w:val="1"/>
        </w:numPr>
        <w:rPr/>
      </w:pPr>
      <w:bookmarkStart w:id="2511" w:name="__RefHeading___Toc2636453_211673320"/>
      <w:bookmarkStart w:id="2512" w:name="_Toc1144"/>
      <w:bookmarkEnd w:id="2511"/>
      <w:r>
        <w:rPr/>
        <w:t>1127</w:t>
      </w:r>
      <w:r>
        <w:rPr>
          <w:rtl w:val="true"/>
        </w:rPr>
        <w:t xml:space="preserve"> </w:t>
      </w:r>
      <w:r>
        <w:rPr>
          <w:rtl w:val="true"/>
        </w:rPr>
        <w:t>حامِلُ الرّایةِ</w:t>
      </w:r>
      <w:bookmarkEnd w:id="2512"/>
    </w:p>
    <w:p>
      <w:pPr>
        <w:pStyle w:val="BookText"/>
        <w:rPr/>
      </w:pPr>
      <w:r>
        <w:rPr>
          <w:rFonts w:ascii="IRNazanin" w:hAnsi="IRNazanin" w:eastAsia="IRNazanin"/>
          <w:color w:val="111111"/>
          <w:sz w:val="28"/>
          <w:sz w:val="28"/>
          <w:szCs w:val="28"/>
          <w:rtl w:val="true"/>
          <w:lang w:bidi="fa-IR"/>
        </w:rPr>
        <w:t>حمل کننده بیرق و پرچمدار و کسی که علامت و پرچم سپاه اسلام را به دستور پیامبر اکرم‌صلی الله علیه وآله به دست می‌گرفت و در قیامت نیز پرچمدار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حامِلَ الرّایةِ وَبالِغَ الْغایةِ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0"/>
      </w:r>
      <w:bookmarkStart w:id="2513" w:name="pg310_692"/>
    </w:p>
    <w:p>
      <w:pPr>
        <w:pStyle w:val="BookText"/>
        <w:rPr/>
      </w:pPr>
      <w:bookmarkEnd w:id="25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حمل کننده پرچم و ای به نهایت هدف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 از زبان امام صادق‌علیه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لِرایتِهِ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همان که او را پرچمدار رسول خدا قرارش دادی</w:t>
      </w:r>
      <w:r>
        <w:rPr>
          <w:rFonts w:eastAsia="IRNazanin" w:cs="IRNazanin"/>
          <w:color w:val="111111"/>
          <w:sz w:val="28"/>
          <w:szCs w:val="28"/>
          <w:rtl w:val="true"/>
          <w:lang w:bidi="fa-IR"/>
        </w:rPr>
        <w:t>».</w:t>
      </w:r>
    </w:p>
    <w:p>
      <w:pPr>
        <w:pStyle w:val="Heading3"/>
        <w:numPr>
          <w:ilvl w:val="2"/>
          <w:numId w:val="1"/>
        </w:numPr>
        <w:rPr/>
      </w:pPr>
      <w:bookmarkStart w:id="2514" w:name="__RefHeading___Toc2636455_211673320"/>
      <w:bookmarkStart w:id="2515" w:name="_Toc1145"/>
      <w:bookmarkEnd w:id="2514"/>
      <w:r>
        <w:rPr/>
        <w:t>1128</w:t>
      </w:r>
      <w:r>
        <w:rPr>
          <w:rtl w:val="true"/>
        </w:rPr>
        <w:t xml:space="preserve"> </w:t>
      </w:r>
      <w:r>
        <w:rPr>
          <w:rtl w:val="true"/>
        </w:rPr>
        <w:t>حامِی الدِّینِ‌</w:t>
      </w:r>
      <w:bookmarkEnd w:id="2515"/>
    </w:p>
    <w:p>
      <w:pPr>
        <w:pStyle w:val="BookText"/>
        <w:rPr/>
      </w:pPr>
      <w:r>
        <w:rPr>
          <w:rFonts w:ascii="IRNazanin" w:hAnsi="IRNazanin" w:eastAsia="IRNazanin"/>
          <w:color w:val="111111"/>
          <w:sz w:val="28"/>
          <w:sz w:val="28"/>
          <w:szCs w:val="28"/>
          <w:rtl w:val="true"/>
          <w:lang w:bidi="fa-IR"/>
        </w:rPr>
        <w:t>کسی که از دین اسلام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امام‌رضاعلیه السلام درزیارت امام‌علی‌علیه السلام و توصیف آن حضرت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الْأَزْهَرُ بَینَ الْحَلالِ وَالْحَرامِ، ناصِرُ الْإِسْلامِ وَمُکَسِّرُ الْأَصْنامِ وَمُعِزُّ الدِّینِ وَحامِیهِ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فاصله بین حلال و حرام خدا را به خوبی مشخص و جدا می‌کند، او که یاری کننده اسلام و شکننده بت‌ها و عزت دهنده و حمایت کننده دین بود</w:t>
      </w:r>
      <w:r>
        <w:rPr>
          <w:rFonts w:eastAsia="IRNazanin" w:cs="IRNazanin"/>
          <w:color w:val="111111"/>
          <w:sz w:val="28"/>
          <w:szCs w:val="28"/>
          <w:rtl w:val="true"/>
          <w:lang w:bidi="fa-IR"/>
        </w:rPr>
        <w:t>».</w:t>
      </w:r>
    </w:p>
    <w:p>
      <w:pPr>
        <w:pStyle w:val="Heading3"/>
        <w:numPr>
          <w:ilvl w:val="2"/>
          <w:numId w:val="1"/>
        </w:numPr>
        <w:rPr/>
      </w:pPr>
      <w:bookmarkStart w:id="2516" w:name="__RefHeading___Toc2636457_211673320"/>
      <w:bookmarkStart w:id="2517" w:name="_Toc1146"/>
      <w:bookmarkEnd w:id="2516"/>
      <w:r>
        <w:rPr/>
        <w:t>1129</w:t>
      </w:r>
      <w:r>
        <w:rPr>
          <w:rtl w:val="true"/>
        </w:rPr>
        <w:t xml:space="preserve"> </w:t>
      </w:r>
      <w:r>
        <w:rPr>
          <w:rtl w:val="true"/>
        </w:rPr>
        <w:t>الْحَبْلُ الْمَوْصُولُ‌</w:t>
      </w:r>
      <w:bookmarkEnd w:id="2517"/>
    </w:p>
    <w:p>
      <w:pPr>
        <w:pStyle w:val="BookText"/>
        <w:rPr/>
      </w:pPr>
      <w:r>
        <w:rPr>
          <w:rFonts w:ascii="IRNazanin" w:hAnsi="IRNazanin" w:eastAsia="IRNazanin"/>
          <w:color w:val="111111"/>
          <w:sz w:val="28"/>
          <w:sz w:val="28"/>
          <w:szCs w:val="28"/>
          <w:rtl w:val="true"/>
          <w:lang w:bidi="fa-IR"/>
        </w:rPr>
        <w:t>ریسمان اتصال بین خدا و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دعاهای مربوط به مسجد بزرگ کوفه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الْمَوْصُولُ بَینَهُ وَبَینَ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تو همان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بندگانش می‌باشی</w:t>
      </w:r>
      <w:r>
        <w:rPr>
          <w:rFonts w:eastAsia="IRNazanin" w:cs="IRNazanin"/>
          <w:color w:val="111111"/>
          <w:sz w:val="28"/>
          <w:szCs w:val="28"/>
          <w:rtl w:val="true"/>
          <w:lang w:bidi="fa-IR"/>
        </w:rPr>
        <w:t>».</w:t>
      </w:r>
    </w:p>
    <w:p>
      <w:pPr>
        <w:pStyle w:val="Heading3"/>
        <w:numPr>
          <w:ilvl w:val="2"/>
          <w:numId w:val="1"/>
        </w:numPr>
        <w:rPr/>
      </w:pPr>
      <w:bookmarkStart w:id="2518" w:name="__RefHeading___Toc2636459_211673320"/>
      <w:bookmarkStart w:id="2519" w:name="_Toc1147"/>
      <w:bookmarkEnd w:id="2518"/>
      <w:r>
        <w:rPr/>
        <w:t>1130</w:t>
      </w:r>
      <w:r>
        <w:rPr>
          <w:rtl w:val="true"/>
        </w:rPr>
        <w:t xml:space="preserve"> </w:t>
      </w:r>
      <w:r>
        <w:rPr>
          <w:rtl w:val="true"/>
        </w:rPr>
        <w:t>حُجَّةُ اللَّهِ الْکُبْری‌</w:t>
      </w:r>
      <w:bookmarkEnd w:id="2519"/>
    </w:p>
    <w:p>
      <w:pPr>
        <w:pStyle w:val="BookText"/>
        <w:rPr/>
      </w:pPr>
      <w:r>
        <w:rPr>
          <w:rFonts w:ascii="IRNazanin" w:hAnsi="IRNazanin" w:eastAsia="IRNazanin"/>
          <w:color w:val="111111"/>
          <w:sz w:val="28"/>
          <w:sz w:val="28"/>
          <w:szCs w:val="28"/>
          <w:rtl w:val="true"/>
          <w:lang w:bidi="fa-IR"/>
        </w:rPr>
        <w:t>دلیل و نشانه و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 همگی حجّت خدا هستند؛ و حجت بزرگ الهی بر مردم، علی بن ابی‌طالب‌علیه السلام است، چنان‌که در فرازی از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 الْکُبْری ؛</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بزرگ‌ترین حجت خدا</w:t>
      </w:r>
      <w:r>
        <w:rPr>
          <w:rFonts w:eastAsia="IRNazanin" w:cs="IRNazanin"/>
          <w:color w:val="111111"/>
          <w:sz w:val="28"/>
          <w:szCs w:val="28"/>
          <w:rtl w:val="true"/>
          <w:lang w:bidi="fa-IR"/>
        </w:rPr>
        <w:t>».</w:t>
      </w:r>
    </w:p>
    <w:p>
      <w:pPr>
        <w:pStyle w:val="Heading3"/>
        <w:numPr>
          <w:ilvl w:val="2"/>
          <w:numId w:val="1"/>
        </w:numPr>
        <w:rPr/>
      </w:pPr>
      <w:bookmarkStart w:id="2520" w:name="__RefHeading___Toc2636461_211673320"/>
      <w:bookmarkStart w:id="2521" w:name="_Toc1148"/>
      <w:bookmarkEnd w:id="2520"/>
      <w:r>
        <w:rPr/>
        <w:t>1131</w:t>
      </w:r>
      <w:r>
        <w:rPr>
          <w:rtl w:val="true"/>
        </w:rPr>
        <w:t xml:space="preserve"> </w:t>
      </w:r>
      <w:r>
        <w:rPr>
          <w:rtl w:val="true"/>
        </w:rPr>
        <w:t>حُجَّةُ الْجَبّارِ</w:t>
      </w:r>
      <w:bookmarkEnd w:id="2521"/>
    </w:p>
    <w:p>
      <w:pPr>
        <w:pStyle w:val="BookText"/>
        <w:rPr/>
      </w:pPr>
      <w:r>
        <w:rPr>
          <w:rFonts w:ascii="IRNazanin" w:hAnsi="IRNazanin" w:eastAsia="IRNazanin"/>
          <w:color w:val="111111"/>
          <w:sz w:val="28"/>
          <w:sz w:val="28"/>
          <w:szCs w:val="28"/>
          <w:rtl w:val="true"/>
          <w:lang w:bidi="fa-IR"/>
        </w:rPr>
        <w:t>از امام صادق‌علیه السلام نقل شده که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الْأَنْوارِ، وَحُجَّةِ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روشنایی همه نورها و او که حجت خداوند جبار است</w:t>
      </w:r>
      <w:r>
        <w:rPr>
          <w:rFonts w:eastAsia="IRNazanin" w:cs="IRNazanin"/>
          <w:color w:val="111111"/>
          <w:sz w:val="28"/>
          <w:szCs w:val="28"/>
          <w:rtl w:val="true"/>
          <w:lang w:bidi="fa-IR"/>
        </w:rPr>
        <w:t>».</w:t>
      </w:r>
    </w:p>
    <w:p>
      <w:pPr>
        <w:pStyle w:val="Heading3"/>
        <w:numPr>
          <w:ilvl w:val="2"/>
          <w:numId w:val="1"/>
        </w:numPr>
        <w:rPr/>
      </w:pPr>
      <w:bookmarkStart w:id="2522" w:name="__RefHeading___Toc2636463_211673320"/>
      <w:bookmarkStart w:id="2523" w:name="_Toc1149"/>
      <w:bookmarkEnd w:id="2522"/>
      <w:r>
        <w:rPr/>
        <w:t>1132</w:t>
      </w:r>
      <w:r>
        <w:rPr>
          <w:rtl w:val="true"/>
        </w:rPr>
        <w:t xml:space="preserve"> </w:t>
      </w:r>
      <w:r>
        <w:rPr>
          <w:rtl w:val="true"/>
        </w:rPr>
        <w:t>حُجَّةٌ عَلَی الْعِبادِ</w:t>
      </w:r>
      <w:bookmarkEnd w:id="2523"/>
    </w:p>
    <w:p>
      <w:pPr>
        <w:pStyle w:val="BookText"/>
        <w:rPr/>
      </w:pPr>
      <w:r>
        <w:rPr>
          <w:rFonts w:ascii="IRNazanin" w:hAnsi="IRNazanin" w:eastAsia="IRNazanin"/>
          <w:color w:val="111111"/>
          <w:sz w:val="28"/>
          <w:sz w:val="28"/>
          <w:szCs w:val="28"/>
          <w:rtl w:val="true"/>
          <w:lang w:bidi="fa-IR"/>
        </w:rPr>
        <w:t>کسی که از جانب خدای تعالی، حجّت بر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 امام علی‌علیه السلام در روز غدیر که از امام عسکری و امام هادی‌علیهما السلام رسیده،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الْحُجَّةُ عَلَی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تو حجت خداوند بر بندگانی</w:t>
      </w:r>
      <w:r>
        <w:rPr>
          <w:rFonts w:eastAsia="IRNazanin" w:cs="IRNazanin"/>
          <w:color w:val="111111"/>
          <w:sz w:val="28"/>
          <w:szCs w:val="28"/>
          <w:rtl w:val="true"/>
          <w:lang w:bidi="fa-IR"/>
        </w:rPr>
        <w:t xml:space="preserve">». </w:t>
      </w:r>
      <w:bookmarkStart w:id="2524" w:name="pg310_693"/>
    </w:p>
    <w:p>
      <w:pPr>
        <w:pStyle w:val="Heading3"/>
        <w:numPr>
          <w:ilvl w:val="2"/>
          <w:numId w:val="1"/>
        </w:numPr>
        <w:rPr/>
      </w:pPr>
      <w:bookmarkStart w:id="2525" w:name="__RefHeading___Toc2636465_211673320"/>
      <w:bookmarkStart w:id="2526" w:name="_Toc1150"/>
      <w:bookmarkEnd w:id="2524"/>
      <w:bookmarkEnd w:id="2525"/>
      <w:r>
        <w:rPr/>
        <w:t>1133</w:t>
      </w:r>
      <w:r>
        <w:rPr>
          <w:rtl w:val="true"/>
        </w:rPr>
        <w:t xml:space="preserve"> </w:t>
      </w:r>
      <w:r>
        <w:rPr>
          <w:rtl w:val="true"/>
        </w:rPr>
        <w:t>حُجَّةُ الْمَعْبُودِ</w:t>
      </w:r>
      <w:bookmarkEnd w:id="2526"/>
    </w:p>
    <w:p>
      <w:pPr>
        <w:pStyle w:val="BookText"/>
        <w:rPr/>
      </w:pPr>
      <w:r>
        <w:rPr>
          <w:rFonts w:ascii="IRNazanin" w:hAnsi="IRNazanin" w:eastAsia="IRNazanin"/>
          <w:color w:val="111111"/>
          <w:sz w:val="28"/>
          <w:sz w:val="28"/>
          <w:szCs w:val="28"/>
          <w:rtl w:val="true"/>
          <w:lang w:bidi="fa-IR"/>
        </w:rPr>
        <w:t>حجّت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مجلس منصور، درباره امام علی‌علیه السلام بیان نمود، که در زیارت آن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خَیرُ الدَّهْرِ وَنامُوسُهُ وَحُجَّةُ الْمَعْبُودِ وَتَرْجُمانُهُ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بهترین فرد روزگاران و ناموس و مَحرم آن هستی، تو حجّت و ترجمان خداوند می‌باشی</w:t>
      </w:r>
      <w:r>
        <w:rPr>
          <w:rFonts w:eastAsia="IRNazanin" w:cs="IRNazanin"/>
          <w:color w:val="111111"/>
          <w:sz w:val="28"/>
          <w:szCs w:val="28"/>
          <w:rtl w:val="true"/>
          <w:lang w:bidi="fa-IR"/>
        </w:rPr>
        <w:t>».</w:t>
      </w:r>
    </w:p>
    <w:p>
      <w:pPr>
        <w:pStyle w:val="Heading3"/>
        <w:numPr>
          <w:ilvl w:val="2"/>
          <w:numId w:val="1"/>
        </w:numPr>
        <w:rPr/>
      </w:pPr>
      <w:bookmarkStart w:id="2527" w:name="__RefHeading___Toc2636467_211673320"/>
      <w:bookmarkStart w:id="2528" w:name="_Toc1151"/>
      <w:bookmarkEnd w:id="2527"/>
      <w:r>
        <w:rPr/>
        <w:t>1134</w:t>
      </w:r>
      <w:r>
        <w:rPr>
          <w:rtl w:val="true"/>
        </w:rPr>
        <w:t xml:space="preserve"> </w:t>
      </w:r>
      <w:r>
        <w:rPr>
          <w:rtl w:val="true"/>
        </w:rPr>
        <w:t>حِصْنُ الْمُؤْمِنِینَ‌</w:t>
      </w:r>
      <w:bookmarkEnd w:id="2528"/>
    </w:p>
    <w:p>
      <w:pPr>
        <w:pStyle w:val="BookText"/>
        <w:rPr/>
      </w:pPr>
      <w:r>
        <w:rPr>
          <w:rFonts w:ascii="IRNazanin" w:hAnsi="IRNazanin" w:eastAsia="IRNazanin"/>
          <w:color w:val="111111"/>
          <w:sz w:val="28"/>
          <w:sz w:val="28"/>
          <w:szCs w:val="28"/>
          <w:rtl w:val="true"/>
          <w:lang w:bidi="fa-IR"/>
        </w:rPr>
        <w:t>حصن؛ دژ و قلعه و پناه‌گاه پولادین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دژ محکمی است برای مؤمنان، هرکه به درون آن درآید،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از امام صادق‌علیه السلام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عَلَی الْکافِرِینَ عَذاباً صَبّاً وَغِلْظَةً وَغَیظاً، وَلِلْمُؤْمِنِینَ عَیناً وَحِصْناً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و سختی و درشتی بودی و برای مؤمنان، کمک و مددکار و پناه و پرچم بودی</w:t>
      </w:r>
      <w:r>
        <w:rPr>
          <w:rFonts w:eastAsia="IRNazanin" w:cs="IRNazanin"/>
          <w:color w:val="111111"/>
          <w:sz w:val="28"/>
          <w:szCs w:val="28"/>
          <w:rtl w:val="true"/>
          <w:lang w:bidi="fa-IR"/>
        </w:rPr>
        <w:t>».</w:t>
      </w:r>
    </w:p>
    <w:p>
      <w:pPr>
        <w:pStyle w:val="Heading3"/>
        <w:numPr>
          <w:ilvl w:val="2"/>
          <w:numId w:val="1"/>
        </w:numPr>
        <w:rPr/>
      </w:pPr>
      <w:bookmarkStart w:id="2529" w:name="__RefHeading___Toc2636469_211673320"/>
      <w:bookmarkStart w:id="2530" w:name="_Toc1152"/>
      <w:bookmarkEnd w:id="2529"/>
      <w:r>
        <w:rPr/>
        <w:t>1135</w:t>
      </w:r>
      <w:r>
        <w:rPr>
          <w:rtl w:val="true"/>
        </w:rPr>
        <w:t xml:space="preserve"> </w:t>
      </w:r>
      <w:r>
        <w:rPr>
          <w:rtl w:val="true"/>
        </w:rPr>
        <w:t>الْحَقُّ الْبادِی‌</w:t>
      </w:r>
      <w:bookmarkEnd w:id="2530"/>
    </w:p>
    <w:p>
      <w:pPr>
        <w:pStyle w:val="BookText"/>
        <w:rPr/>
      </w:pPr>
      <w:r>
        <w:rPr>
          <w:rFonts w:ascii="IRNazanin" w:hAnsi="IRNazanin" w:eastAsia="IRNazanin"/>
          <w:color w:val="111111"/>
          <w:sz w:val="28"/>
          <w:sz w:val="28"/>
          <w:szCs w:val="28"/>
          <w:rtl w:val="true"/>
          <w:lang w:bidi="fa-IR"/>
        </w:rPr>
        <w:t>حقّ و حقیقت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حقیقت روشن</w:t>
      </w:r>
      <w:r>
        <w:rPr>
          <w:rFonts w:eastAsia="IRNazanin" w:cs="IRNazanin"/>
          <w:color w:val="111111"/>
          <w:sz w:val="28"/>
          <w:szCs w:val="28"/>
          <w:rtl w:val="true"/>
          <w:lang w:bidi="fa-IR"/>
        </w:rPr>
        <w:t>».</w:t>
      </w:r>
    </w:p>
    <w:p>
      <w:pPr>
        <w:pStyle w:val="Heading3"/>
        <w:numPr>
          <w:ilvl w:val="2"/>
          <w:numId w:val="1"/>
        </w:numPr>
        <w:rPr/>
      </w:pPr>
      <w:bookmarkStart w:id="2531" w:name="__RefHeading___Toc2636471_211673320"/>
      <w:bookmarkStart w:id="2532" w:name="_Toc1153"/>
      <w:bookmarkEnd w:id="2531"/>
      <w:r>
        <w:rPr/>
        <w:t>1136</w:t>
      </w:r>
      <w:r>
        <w:rPr>
          <w:rtl w:val="true"/>
        </w:rPr>
        <w:t xml:space="preserve"> </w:t>
      </w:r>
      <w:r>
        <w:rPr>
          <w:rtl w:val="true"/>
        </w:rPr>
        <w:t>الْحَقُّ الْجَلِی‌</w:t>
      </w:r>
      <w:bookmarkEnd w:id="2532"/>
    </w:p>
    <w:p>
      <w:pPr>
        <w:pStyle w:val="BookText"/>
        <w:rPr/>
      </w:pPr>
      <w:r>
        <w:rPr>
          <w:rFonts w:ascii="IRNazanin" w:hAnsi="IRNazanin" w:eastAsia="IRNazanin"/>
          <w:color w:val="111111"/>
          <w:sz w:val="28"/>
          <w:sz w:val="28"/>
          <w:szCs w:val="28"/>
          <w:rtl w:val="true"/>
          <w:lang w:bidi="fa-IR"/>
        </w:rPr>
        <w:t>حقّ و حقیقت آشکار و 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الْحَقِ‌ّ الْجَلِی‌ّ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حقیقت آشکار</w:t>
      </w:r>
      <w:r>
        <w:rPr>
          <w:rFonts w:eastAsia="IRNazanin" w:cs="IRNazanin"/>
          <w:color w:val="111111"/>
          <w:sz w:val="28"/>
          <w:szCs w:val="28"/>
          <w:rtl w:val="true"/>
          <w:lang w:bidi="fa-IR"/>
        </w:rPr>
        <w:t>».</w:t>
      </w:r>
    </w:p>
    <w:p>
      <w:pPr>
        <w:pStyle w:val="Heading3"/>
        <w:numPr>
          <w:ilvl w:val="2"/>
          <w:numId w:val="1"/>
        </w:numPr>
        <w:rPr/>
      </w:pPr>
      <w:bookmarkStart w:id="2533" w:name="__RefHeading___Toc2636473_211673320"/>
      <w:bookmarkStart w:id="2534" w:name="_Toc1154"/>
      <w:bookmarkEnd w:id="2533"/>
      <w:r>
        <w:rPr/>
        <w:t>1137</w:t>
      </w:r>
      <w:r>
        <w:rPr>
          <w:rtl w:val="true"/>
        </w:rPr>
        <w:t xml:space="preserve"> </w:t>
      </w:r>
      <w:r>
        <w:rPr>
          <w:rtl w:val="true"/>
        </w:rPr>
        <w:t>حَکَمُ اللَّهِ‌</w:t>
      </w:r>
      <w:bookmarkEnd w:id="2534"/>
    </w:p>
    <w:p>
      <w:pPr>
        <w:pStyle w:val="BookText"/>
        <w:rPr/>
      </w:pPr>
      <w:r>
        <w:rPr>
          <w:rFonts w:ascii="IRNazanin" w:hAnsi="IRNazanin" w:eastAsia="IRNazanin"/>
          <w:color w:val="111111"/>
          <w:sz w:val="28"/>
          <w:sz w:val="28"/>
          <w:szCs w:val="28"/>
          <w:rtl w:val="true"/>
          <w:lang w:bidi="fa-IR"/>
        </w:rPr>
        <w:t>حاکم و حکم کننده؛ کسی که از جانب خدا برای مردم حکمیت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درفرازی از دعای مسجدکوفه، خطاب به آن‌حضرت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اللَّهِ فِی أَرْضِهِ، وَقاضِی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از جانب خدا حاکم هستی در روی زمین و به امر او قضاوت می‌کنی</w:t>
      </w:r>
      <w:r>
        <w:rPr>
          <w:rFonts w:eastAsia="IRNazanin" w:cs="IRNazanin"/>
          <w:color w:val="111111"/>
          <w:sz w:val="28"/>
          <w:szCs w:val="28"/>
          <w:rtl w:val="true"/>
          <w:lang w:bidi="fa-IR"/>
        </w:rPr>
        <w:t>».</w:t>
      </w:r>
    </w:p>
    <w:p>
      <w:pPr>
        <w:pStyle w:val="Heading3"/>
        <w:numPr>
          <w:ilvl w:val="2"/>
          <w:numId w:val="1"/>
        </w:numPr>
        <w:rPr/>
      </w:pPr>
      <w:bookmarkStart w:id="2535" w:name="__RefHeading___Toc2636475_211673320"/>
      <w:bookmarkStart w:id="2536" w:name="_Toc1155"/>
      <w:bookmarkEnd w:id="2535"/>
      <w:r>
        <w:rPr/>
        <w:t>1138</w:t>
      </w:r>
      <w:r>
        <w:rPr>
          <w:rtl w:val="true"/>
        </w:rPr>
        <w:t xml:space="preserve"> </w:t>
      </w:r>
      <w:r>
        <w:rPr>
          <w:rtl w:val="true"/>
        </w:rPr>
        <w:t>حِلْمُهُ مِنْ حِلْمِ الرَّسُولِ‌</w:t>
      </w:r>
      <w:bookmarkEnd w:id="2536"/>
    </w:p>
    <w:p>
      <w:pPr>
        <w:pStyle w:val="BookText"/>
        <w:rPr/>
      </w:pPr>
      <w:r>
        <w:rPr>
          <w:rFonts w:ascii="IRNazanin" w:hAnsi="IRNazanin" w:eastAsia="IRNazanin"/>
          <w:color w:val="111111"/>
          <w:sz w:val="28"/>
          <w:sz w:val="28"/>
          <w:szCs w:val="28"/>
          <w:rtl w:val="true"/>
          <w:lang w:bidi="fa-IR"/>
        </w:rPr>
        <w:t>در تفسیر منسوب به امام عسکری‌علیه السلام درباره پیامبر و علی‌علیهما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مِنْ آیاتِهِ عَلِی بْنِ أَبِی طالِبٍ، شَقِیقُهُ وَرَفِیقُهُ، عَقْلُهُ مِنْ عَقْلِهِ وَعِلْمُهُ مِنْ عِلْمِهِ وَحِلْمُهُ مِنْ حِلْمِهِ، مُؤَیدُ دِینِهِ بِسَیفِهِ الْباتِرِ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و معجزات پیامبرصلی الله علیه وآله علی بن ابی طالب است، او که برادر و رفیق پیامبر بود، او که عقلش از عقل پیامبر و علمش از علم او و حلم </w:t>
      </w:r>
      <w:bookmarkStart w:id="2537" w:name="pg310_694"/>
    </w:p>
    <w:p>
      <w:pPr>
        <w:pStyle w:val="BookText"/>
        <w:rPr/>
      </w:pPr>
      <w:bookmarkEnd w:id="2537"/>
      <w:r>
        <w:rPr>
          <w:rFonts w:ascii="IRNazanin" w:hAnsi="IRNazanin" w:eastAsia="IRNazanin"/>
          <w:color w:val="111111"/>
          <w:sz w:val="28"/>
          <w:sz w:val="28"/>
          <w:szCs w:val="28"/>
          <w:rtl w:val="true"/>
          <w:lang w:bidi="fa-IR"/>
        </w:rPr>
        <w:t>و بردباری‌اش نیز از پیامبر بود، همان که با شمشیر برنده‌اش دین او را یاری می‌کرد</w:t>
      </w:r>
      <w:r>
        <w:rPr>
          <w:rFonts w:eastAsia="IRNazanin" w:cs="IRNazanin"/>
          <w:color w:val="111111"/>
          <w:sz w:val="28"/>
          <w:szCs w:val="28"/>
          <w:rtl w:val="true"/>
          <w:lang w:bidi="fa-IR"/>
        </w:rPr>
        <w:t>».</w:t>
      </w:r>
    </w:p>
    <w:p>
      <w:pPr>
        <w:pStyle w:val="Heading3"/>
        <w:numPr>
          <w:ilvl w:val="2"/>
          <w:numId w:val="1"/>
        </w:numPr>
        <w:rPr/>
      </w:pPr>
      <w:bookmarkStart w:id="2538" w:name="__RefHeading___Toc2636477_211673320"/>
      <w:bookmarkStart w:id="2539" w:name="_Toc1156"/>
      <w:bookmarkEnd w:id="2538"/>
      <w:r>
        <w:rPr/>
        <w:t>1139</w:t>
      </w:r>
      <w:r>
        <w:rPr>
          <w:rtl w:val="true"/>
        </w:rPr>
        <w:t xml:space="preserve"> </w:t>
      </w:r>
      <w:r>
        <w:rPr>
          <w:rtl w:val="true"/>
        </w:rPr>
        <w:t>حَلِیفُ الْمِحْرابِ‌</w:t>
      </w:r>
      <w:bookmarkEnd w:id="2539"/>
    </w:p>
    <w:p>
      <w:pPr>
        <w:pStyle w:val="BookText"/>
        <w:rPr/>
      </w:pPr>
      <w:r>
        <w:rPr>
          <w:rFonts w:ascii="IRNazanin" w:hAnsi="IRNazanin" w:eastAsia="IRNazanin"/>
          <w:color w:val="111111"/>
          <w:sz w:val="28"/>
          <w:sz w:val="28"/>
          <w:szCs w:val="28"/>
          <w:rtl w:val="true"/>
          <w:lang w:bidi="fa-IR"/>
        </w:rPr>
        <w:t>حلیف از حلف؛ قسم و مترادف محالف، به معنای هم‌قسم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همیشه در محراب و در حال عبادت است، گویا که با او هم‌قسم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یکی‌از زیارات مطلقه امام علی‌علیه السلام خطاب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الزَّکِی‌ّ، حَلِیفِ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امام پاک و منزه از هر عیبی، او که پیوسته در محراب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محراب شهید شد</w:t>
      </w:r>
      <w:r>
        <w:rPr>
          <w:rFonts w:eastAsia="IRNazanin" w:cs="IRNazanin"/>
          <w:color w:val="111111"/>
          <w:sz w:val="28"/>
          <w:szCs w:val="28"/>
          <w:rtl w:val="true"/>
          <w:lang w:bidi="fa-IR"/>
        </w:rPr>
        <w:t>)».</w:t>
      </w:r>
    </w:p>
    <w:p>
      <w:pPr>
        <w:pStyle w:val="Heading3"/>
        <w:numPr>
          <w:ilvl w:val="2"/>
          <w:numId w:val="1"/>
        </w:numPr>
        <w:rPr/>
      </w:pPr>
      <w:bookmarkStart w:id="2540" w:name="__RefHeading___Toc2636479_211673320"/>
      <w:bookmarkStart w:id="2541" w:name="_Toc1157"/>
      <w:bookmarkEnd w:id="2540"/>
      <w:r>
        <w:rPr/>
        <w:t>1140</w:t>
      </w:r>
      <w:r>
        <w:rPr>
          <w:rtl w:val="true"/>
        </w:rPr>
        <w:t xml:space="preserve"> </w:t>
      </w:r>
      <w:r>
        <w:rPr>
          <w:rtl w:val="true"/>
        </w:rPr>
        <w:t>حَیدَرَةٌ</w:t>
      </w:r>
      <w:bookmarkEnd w:id="2541"/>
    </w:p>
    <w:p>
      <w:pPr>
        <w:pStyle w:val="BookText"/>
        <w:rPr/>
      </w:pPr>
      <w:r>
        <w:rPr>
          <w:rFonts w:ascii="IRNazanin" w:hAnsi="IRNazanin" w:eastAsia="IRNazanin"/>
          <w:color w:val="111111"/>
          <w:sz w:val="28"/>
          <w:sz w:val="28"/>
          <w:szCs w:val="28"/>
          <w:rtl w:val="true"/>
          <w:lang w:bidi="fa-IR"/>
        </w:rPr>
        <w:t>حیدرة به معنای شیر و نام اسد بن هاشم، پدر فاطمه بنت اسد مادر امیرالمؤمنین‌علیه السلام بود، لذا اسم فرزندش را حیدرة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در روز خیبر این‌گونه رجزخوانی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کسی هستم که مادرم مرا حیدره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الْأَنْجِیلِ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أُمِّی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نام‌من درانجیل الیا و نزد مادرم حیدره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هفده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عِنْدَ الْعَرَبِ وَعِنْدَ أُمِّهِ حَیدَرَةٌ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نزد عرب و نزد مادرش حیدره است</w:t>
      </w:r>
      <w:r>
        <w:rPr>
          <w:rFonts w:eastAsia="IRNazanin" w:cs="IRNazanin"/>
          <w:color w:val="111111"/>
          <w:sz w:val="28"/>
          <w:szCs w:val="28"/>
          <w:rtl w:val="true"/>
          <w:lang w:bidi="fa-IR"/>
        </w:rPr>
        <w:t>».</w:t>
      </w:r>
    </w:p>
    <w:p>
      <w:pPr>
        <w:pStyle w:val="Heading3"/>
        <w:numPr>
          <w:ilvl w:val="2"/>
          <w:numId w:val="1"/>
        </w:numPr>
        <w:rPr/>
      </w:pPr>
      <w:bookmarkStart w:id="2542" w:name="__RefHeading___Toc2636481_211673320"/>
      <w:bookmarkStart w:id="2543" w:name="_Toc1158"/>
      <w:bookmarkEnd w:id="2542"/>
      <w:r>
        <w:rPr/>
        <w:t>1141</w:t>
      </w:r>
      <w:r>
        <w:rPr>
          <w:rtl w:val="true"/>
        </w:rPr>
        <w:t xml:space="preserve"> </w:t>
      </w:r>
      <w:r>
        <w:rPr>
          <w:rtl w:val="true"/>
        </w:rPr>
        <w:t>خائِفُ اللَّهِ‌</w:t>
      </w:r>
      <w:bookmarkEnd w:id="2543"/>
    </w:p>
    <w:p>
      <w:pPr>
        <w:pStyle w:val="BookText"/>
        <w:rPr/>
      </w:pPr>
      <w:r>
        <w:rPr>
          <w:rFonts w:ascii="IRNazanin" w:hAnsi="IRNazanin" w:eastAsia="IRNazanin"/>
          <w:color w:val="111111"/>
          <w:sz w:val="28"/>
          <w:sz w:val="28"/>
          <w:szCs w:val="28"/>
          <w:rtl w:val="true"/>
          <w:lang w:bidi="fa-IR"/>
        </w:rPr>
        <w:t>از خدای تعالی ترسان است،</w:t>
      </w:r>
    </w:p>
    <w:p>
      <w:pPr>
        <w:pStyle w:val="BookText"/>
        <w:rPr/>
      </w:pPr>
      <w:r>
        <w:rPr>
          <w:rFonts w:ascii="IRNazanin" w:hAnsi="IRNazanin" w:eastAsia="IRNazanin"/>
          <w:color w:val="111111"/>
          <w:sz w:val="28"/>
          <w:sz w:val="28"/>
          <w:szCs w:val="28"/>
          <w:rtl w:val="true"/>
          <w:lang w:bidi="fa-IR"/>
        </w:rPr>
        <w:t>در فرازی از زیارت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خائِفَ اللَّهِ فِی سَرِیرَتِهِ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خوف و خشیت خدا را در دل داری</w:t>
      </w:r>
      <w:r>
        <w:rPr>
          <w:rFonts w:eastAsia="IRNazanin" w:cs="IRNazanin"/>
          <w:color w:val="111111"/>
          <w:sz w:val="28"/>
          <w:szCs w:val="28"/>
          <w:rtl w:val="true"/>
          <w:lang w:bidi="fa-IR"/>
        </w:rPr>
        <w:t>».</w:t>
      </w:r>
    </w:p>
    <w:p>
      <w:pPr>
        <w:pStyle w:val="Heading3"/>
        <w:numPr>
          <w:ilvl w:val="2"/>
          <w:numId w:val="1"/>
        </w:numPr>
        <w:rPr/>
      </w:pPr>
      <w:bookmarkStart w:id="2544" w:name="__RefHeading___Toc2636483_211673320"/>
      <w:bookmarkStart w:id="2545" w:name="_Toc1159"/>
      <w:bookmarkEnd w:id="2544"/>
      <w:r>
        <w:rPr/>
        <w:t>1142</w:t>
      </w:r>
      <w:r>
        <w:rPr>
          <w:rtl w:val="true"/>
        </w:rPr>
        <w:t xml:space="preserve"> </w:t>
      </w:r>
      <w:r>
        <w:rPr>
          <w:rtl w:val="true"/>
        </w:rPr>
        <w:t>خاتِمُ الْحِصی‌</w:t>
      </w:r>
      <w:bookmarkEnd w:id="2545"/>
    </w:p>
    <w:p>
      <w:pPr>
        <w:pStyle w:val="BookText"/>
        <w:rPr/>
      </w:pPr>
      <w:r>
        <w:rPr>
          <w:rFonts w:ascii="IRNazanin" w:hAnsi="IRNazanin" w:eastAsia="IRNazanin"/>
          <w:color w:val="111111"/>
          <w:sz w:val="28"/>
          <w:sz w:val="28"/>
          <w:szCs w:val="28"/>
          <w:rtl w:val="true"/>
          <w:lang w:bidi="fa-IR"/>
        </w:rPr>
        <w:t>مُهر زننده سنگریزه‌ها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امام‌صادق‌علیه السلام درزیارت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خاتِمَ الْحَصی ؛</w:t>
      </w:r>
      <w:r>
        <w:rPr>
          <w:rStyle w:val="FootnoteAnchor"/>
          <w:rtl w:val="true"/>
        </w:rPr>
        <w:footnoteReference w:id="1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مهر زننده بر سنگ‌ریزه‌ها</w:t>
      </w:r>
      <w:r>
        <w:rPr>
          <w:rFonts w:eastAsia="IRNazanin" w:cs="IRNazanin"/>
          <w:color w:val="111111"/>
          <w:sz w:val="28"/>
          <w:szCs w:val="28"/>
          <w:rtl w:val="true"/>
          <w:lang w:bidi="fa-IR"/>
        </w:rPr>
        <w:t>».</w:t>
      </w:r>
    </w:p>
    <w:p>
      <w:pPr>
        <w:pStyle w:val="Heading3"/>
        <w:numPr>
          <w:ilvl w:val="2"/>
          <w:numId w:val="1"/>
        </w:numPr>
        <w:rPr/>
      </w:pPr>
      <w:bookmarkStart w:id="2546" w:name="__RefHeading___Toc2636485_211673320"/>
      <w:bookmarkStart w:id="2547" w:name="_Toc1160"/>
      <w:bookmarkEnd w:id="2546"/>
      <w:r>
        <w:rPr/>
        <w:t>1143</w:t>
      </w:r>
      <w:r>
        <w:rPr>
          <w:rtl w:val="true"/>
        </w:rPr>
        <w:t xml:space="preserve"> </w:t>
      </w:r>
      <w:r>
        <w:rPr>
          <w:rtl w:val="true"/>
        </w:rPr>
        <w:t>خازِنُ وَحْی اللَّهِ‌</w:t>
      </w:r>
      <w:bookmarkEnd w:id="2547"/>
    </w:p>
    <w:p>
      <w:pPr>
        <w:pStyle w:val="BookText"/>
        <w:rPr/>
      </w:pPr>
      <w:r>
        <w:rPr>
          <w:rFonts w:ascii="IRNazanin" w:hAnsi="IRNazanin" w:eastAsia="IRNazanin"/>
          <w:color w:val="111111"/>
          <w:sz w:val="28"/>
          <w:sz w:val="28"/>
          <w:szCs w:val="28"/>
          <w:rtl w:val="true"/>
          <w:lang w:bidi="fa-IR"/>
        </w:rPr>
        <w:t>وحی الهی به وی سپرده شده و حافظ و نگهبان آن است، چنان‌که در فرازی از زیارت مطلقه امیرمؤمنان‌علیه السلام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حِکْمَةِ رَبِّ الْعالَمِینَ، وَخازِنَ وَحْیهِ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9"/>
      </w:r>
      <w:bookmarkStart w:id="2548" w:name="pg310_695"/>
    </w:p>
    <w:p>
      <w:pPr>
        <w:pStyle w:val="BookText"/>
        <w:rPr/>
      </w:pPr>
      <w:bookmarkEnd w:id="2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ای‌آقای جانشینان و ای باب حکمت پروردگار جهانیان و ای حافظ وحی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330"/>
      </w:r>
    </w:p>
    <w:p>
      <w:pPr>
        <w:pStyle w:val="Heading3"/>
        <w:numPr>
          <w:ilvl w:val="2"/>
          <w:numId w:val="1"/>
        </w:numPr>
        <w:rPr/>
      </w:pPr>
      <w:bookmarkStart w:id="2549" w:name="__RefHeading___Toc2636487_211673320"/>
      <w:bookmarkStart w:id="2550" w:name="_Toc1161"/>
      <w:bookmarkEnd w:id="2549"/>
      <w:r>
        <w:rPr/>
        <w:t>1144</w:t>
      </w:r>
      <w:r>
        <w:rPr>
          <w:rtl w:val="true"/>
        </w:rPr>
        <w:t xml:space="preserve"> </w:t>
      </w:r>
      <w:r>
        <w:rPr>
          <w:rtl w:val="true"/>
        </w:rPr>
        <w:t>خآصَّةُ اللَّهِ‌</w:t>
      </w:r>
      <w:bookmarkEnd w:id="2550"/>
    </w:p>
    <w:p>
      <w:pPr>
        <w:pStyle w:val="BookText"/>
        <w:rPr/>
      </w:pPr>
      <w:r>
        <w:rPr>
          <w:rFonts w:ascii="IRNazanin" w:hAnsi="IRNazanin" w:eastAsia="IRNazanin"/>
          <w:color w:val="111111"/>
          <w:sz w:val="28"/>
          <w:sz w:val="28"/>
          <w:szCs w:val="28"/>
          <w:rtl w:val="true"/>
          <w:lang w:bidi="fa-IR"/>
        </w:rPr>
        <w:t>امیرالمؤمنین‌علیه السلام بنده اختصاصی خدا است؛ خدای تعالی او را از بین بندگان برگزیده و مخصوص خود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حَبِیبُ اللَّهِ وَخاصَّةُ اللَّهِ وَخالِصَتُهُ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دوست خدا و بنده خاصّ و برگزیده و خالص خدایی</w:t>
      </w:r>
      <w:r>
        <w:rPr>
          <w:rFonts w:eastAsia="IRNazanin" w:cs="IRNazanin"/>
          <w:color w:val="111111"/>
          <w:sz w:val="28"/>
          <w:szCs w:val="28"/>
          <w:rtl w:val="true"/>
          <w:lang w:bidi="fa-IR"/>
        </w:rPr>
        <w:t>».</w:t>
      </w:r>
    </w:p>
    <w:p>
      <w:pPr>
        <w:pStyle w:val="Heading3"/>
        <w:numPr>
          <w:ilvl w:val="2"/>
          <w:numId w:val="1"/>
        </w:numPr>
        <w:rPr/>
      </w:pPr>
      <w:bookmarkStart w:id="2551" w:name="__RefHeading___Toc2636489_211673320"/>
      <w:bookmarkStart w:id="2552" w:name="_Toc1162"/>
      <w:bookmarkEnd w:id="2551"/>
      <w:r>
        <w:rPr/>
        <w:t>1145</w:t>
      </w:r>
      <w:r>
        <w:rPr>
          <w:rtl w:val="true"/>
        </w:rPr>
        <w:t xml:space="preserve"> </w:t>
      </w:r>
      <w:r>
        <w:rPr>
          <w:rtl w:val="true"/>
        </w:rPr>
        <w:t>خالِصُ الْأَخِلّاءِ</w:t>
      </w:r>
      <w:bookmarkEnd w:id="2552"/>
    </w:p>
    <w:p>
      <w:pPr>
        <w:pStyle w:val="BookText"/>
        <w:rPr/>
      </w:pPr>
      <w:r>
        <w:rPr>
          <w:rFonts w:ascii="IRNazanin" w:hAnsi="IRNazanin" w:eastAsia="IRNazanin"/>
          <w:color w:val="111111"/>
          <w:sz w:val="28"/>
          <w:sz w:val="28"/>
          <w:szCs w:val="28"/>
          <w:rtl w:val="true"/>
          <w:lang w:bidi="fa-IR"/>
        </w:rPr>
        <w:t>اخلّاء جمع خلیل؛ دوست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الاخلّاء؛ خالص‌ترین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مولا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خالِصِ الْأَخِلّاءِ، اَلسَّلامُ عَلَی الْمَخْصُوصِ بِسَیدَةِ النِّسآءِ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خالص‌ترین دوست خدا و سلام بر آن‌که فقط او همسر و هم‌کفو بانوی بانوان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553" w:name="__RefHeading___Toc2636491_211673320"/>
      <w:bookmarkStart w:id="2554" w:name="_Toc1163"/>
      <w:bookmarkEnd w:id="2553"/>
      <w:r>
        <w:rPr/>
        <w:t>1146</w:t>
      </w:r>
      <w:r>
        <w:rPr>
          <w:rtl w:val="true"/>
        </w:rPr>
        <w:t xml:space="preserve"> </w:t>
      </w:r>
      <w:r>
        <w:rPr>
          <w:rtl w:val="true"/>
        </w:rPr>
        <w:t>خالِصَةُ اللَّهِ‌</w:t>
      </w:r>
      <w:bookmarkEnd w:id="2554"/>
    </w:p>
    <w:p>
      <w:pPr>
        <w:pStyle w:val="BookText"/>
        <w:rPr/>
      </w:pPr>
      <w:r>
        <w:rPr>
          <w:rFonts w:ascii="IRNazanin" w:hAnsi="IRNazanin" w:eastAsia="IRNazanin"/>
          <w:color w:val="111111"/>
          <w:sz w:val="28"/>
          <w:sz w:val="28"/>
          <w:szCs w:val="28"/>
          <w:rtl w:val="true"/>
          <w:lang w:bidi="fa-IR"/>
        </w:rPr>
        <w:t>امیرالمؤمنین‌علیه السلام، فقط و فقط مخصوص و خالص برای خدای تعالی است، چنان‌که 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حَبِیبُ اللَّهِ وَخاصَّةُ اللَّهِ وَخالِصَتُهُ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دوست خدا و بنده خاص و برگزیده و خالص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وَحُجَّتَهُ، وَخالِصَةَ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و حجت او و ای بنده خالص و خاص خدا</w:t>
      </w:r>
      <w:r>
        <w:rPr>
          <w:rFonts w:eastAsia="IRNazanin" w:cs="IRNazanin"/>
          <w:color w:val="111111"/>
          <w:sz w:val="28"/>
          <w:szCs w:val="28"/>
          <w:rtl w:val="true"/>
          <w:lang w:bidi="fa-IR"/>
        </w:rPr>
        <w:t>».</w:t>
      </w:r>
    </w:p>
    <w:p>
      <w:pPr>
        <w:pStyle w:val="Heading3"/>
        <w:numPr>
          <w:ilvl w:val="2"/>
          <w:numId w:val="1"/>
        </w:numPr>
        <w:rPr/>
      </w:pPr>
      <w:bookmarkStart w:id="2555" w:name="__RefHeading___Toc2636493_211673320"/>
      <w:bookmarkStart w:id="2556" w:name="_Toc1164"/>
      <w:bookmarkEnd w:id="2555"/>
      <w:r>
        <w:rPr/>
        <w:t>1147</w:t>
      </w:r>
      <w:r>
        <w:rPr>
          <w:rtl w:val="true"/>
        </w:rPr>
        <w:t xml:space="preserve"> </w:t>
      </w:r>
      <w:r>
        <w:rPr>
          <w:rtl w:val="true"/>
        </w:rPr>
        <w:t>خامِسُ أَهْلِ الْعَباءِ</w:t>
      </w:r>
      <w:bookmarkEnd w:id="2556"/>
    </w:p>
    <w:p>
      <w:pPr>
        <w:pStyle w:val="BookText"/>
        <w:rPr/>
      </w:pPr>
      <w:r>
        <w:rPr>
          <w:rFonts w:ascii="IRNazanin" w:hAnsi="IRNazanin" w:eastAsia="IRNazanin"/>
          <w:color w:val="111111"/>
          <w:sz w:val="28"/>
          <w:sz w:val="28"/>
          <w:szCs w:val="28"/>
          <w:rtl w:val="true"/>
          <w:lang w:bidi="fa-IR"/>
        </w:rPr>
        <w:t>جریان عبا و کساء که رسول خداصلی الله علیه وآله امام علی و حسن و حسین و حضرت زهراعلیهم السلام را در زیر آن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در تاریخ قطعی و ضبط شده است، و علی‌علیه السلام یکی از آن پنج نفر است؛ در زیارتی که برای امیرمؤمنان وارد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خامِسَ أَهْلِ الْعَبآءِ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پنجمین نور از اهل عبا</w:t>
      </w:r>
      <w:r>
        <w:rPr>
          <w:rFonts w:eastAsia="IRNazanin" w:cs="IRNazanin"/>
          <w:color w:val="111111"/>
          <w:sz w:val="28"/>
          <w:szCs w:val="28"/>
          <w:rtl w:val="true"/>
          <w:lang w:bidi="fa-IR"/>
        </w:rPr>
        <w:t>».</w:t>
      </w:r>
    </w:p>
    <w:p>
      <w:pPr>
        <w:pStyle w:val="Heading3"/>
        <w:numPr>
          <w:ilvl w:val="2"/>
          <w:numId w:val="1"/>
        </w:numPr>
        <w:rPr/>
      </w:pPr>
      <w:bookmarkStart w:id="2557" w:name="__RefHeading___Toc2636495_211673320"/>
      <w:bookmarkStart w:id="2558" w:name="_Toc1165"/>
      <w:bookmarkEnd w:id="2557"/>
      <w:r>
        <w:rPr/>
        <w:t>1148</w:t>
      </w:r>
      <w:r>
        <w:rPr>
          <w:rtl w:val="true"/>
        </w:rPr>
        <w:t xml:space="preserve"> </w:t>
      </w:r>
      <w:r>
        <w:rPr>
          <w:rtl w:val="true"/>
        </w:rPr>
        <w:t>الْخِصْبُ‌</w:t>
      </w:r>
      <w:bookmarkEnd w:id="25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کسی است که ذکر و یاد و نام و وجودش برای مؤمنان موجب آرامش است</w:t>
      </w:r>
      <w:r>
        <w:rPr>
          <w:rFonts w:eastAsia="IRNazanin" w:cs="IRNazanin"/>
          <w:color w:val="111111"/>
          <w:sz w:val="28"/>
          <w:szCs w:val="28"/>
          <w:rtl w:val="true"/>
          <w:lang w:bidi="fa-IR"/>
        </w:rPr>
        <w:t xml:space="preserve">. </w:t>
      </w:r>
      <w:bookmarkStart w:id="2559" w:name="pg310_696"/>
    </w:p>
    <w:p>
      <w:pPr>
        <w:pStyle w:val="BookText"/>
        <w:rPr/>
      </w:pPr>
      <w:bookmarkEnd w:id="2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لِلْمُؤْمِنِینَ غَیثاً وَخِصْباً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باران رحمت و نعمت و مایه آسایش برای مؤمنان بودی</w:t>
      </w:r>
      <w:r>
        <w:rPr>
          <w:rFonts w:eastAsia="IRNazanin" w:cs="IRNazanin"/>
          <w:color w:val="111111"/>
          <w:sz w:val="28"/>
          <w:szCs w:val="28"/>
          <w:rtl w:val="true"/>
          <w:lang w:bidi="fa-IR"/>
        </w:rPr>
        <w:t>».</w:t>
      </w:r>
    </w:p>
    <w:p>
      <w:pPr>
        <w:pStyle w:val="Heading3"/>
        <w:numPr>
          <w:ilvl w:val="2"/>
          <w:numId w:val="1"/>
        </w:numPr>
        <w:rPr/>
      </w:pPr>
      <w:bookmarkStart w:id="2560" w:name="__RefHeading___Toc2636497_211673320"/>
      <w:bookmarkStart w:id="2561" w:name="_Toc1166"/>
      <w:bookmarkEnd w:id="2560"/>
      <w:r>
        <w:rPr/>
        <w:t>1149</w:t>
      </w:r>
      <w:r>
        <w:rPr>
          <w:rtl w:val="true"/>
        </w:rPr>
        <w:t xml:space="preserve"> </w:t>
      </w:r>
      <w:r>
        <w:rPr>
          <w:rtl w:val="true"/>
        </w:rPr>
        <w:t>خَطَبُ الْجَسِیمِ‌</w:t>
      </w:r>
      <w:bookmarkEnd w:id="2561"/>
    </w:p>
    <w:p>
      <w:pPr>
        <w:pStyle w:val="BookText"/>
        <w:rPr/>
      </w:pPr>
      <w:r>
        <w:rPr>
          <w:rFonts w:ascii="IRNazanin" w:hAnsi="IRNazanin" w:eastAsia="IRNazanin"/>
          <w:color w:val="111111"/>
          <w:sz w:val="28"/>
          <w:sz w:val="28"/>
          <w:szCs w:val="28"/>
          <w:rtl w:val="true"/>
          <w:lang w:bidi="fa-IR"/>
        </w:rPr>
        <w:t>بالاتر از زمین و مافوق چیزی قرار می‌گیرد، چنان‌که 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 وَالْخَطَبُ الْجَسِیمُ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نبأ عظیم هستی و امر و شأن تو والاست</w:t>
      </w:r>
      <w:r>
        <w:rPr>
          <w:rFonts w:eastAsia="IRNazanin" w:cs="IRNazanin"/>
          <w:color w:val="111111"/>
          <w:sz w:val="28"/>
          <w:szCs w:val="28"/>
          <w:rtl w:val="true"/>
          <w:lang w:bidi="fa-IR"/>
        </w:rPr>
        <w:t>».</w:t>
      </w:r>
    </w:p>
    <w:p>
      <w:pPr>
        <w:pStyle w:val="Heading3"/>
        <w:numPr>
          <w:ilvl w:val="2"/>
          <w:numId w:val="1"/>
        </w:numPr>
        <w:rPr/>
      </w:pPr>
      <w:bookmarkStart w:id="2562" w:name="__RefHeading___Toc2636499_211673320"/>
      <w:bookmarkStart w:id="2563" w:name="_Toc1167"/>
      <w:bookmarkEnd w:id="2562"/>
      <w:r>
        <w:rPr/>
        <w:t>1150</w:t>
      </w:r>
      <w:r>
        <w:rPr>
          <w:rtl w:val="true"/>
        </w:rPr>
        <w:t xml:space="preserve"> </w:t>
      </w:r>
      <w:r>
        <w:rPr>
          <w:rtl w:val="true"/>
        </w:rPr>
        <w:t>خَلِیفَةُ الطُّهْرِ</w:t>
      </w:r>
      <w:bookmarkEnd w:id="2563"/>
    </w:p>
    <w:p>
      <w:pPr>
        <w:pStyle w:val="BookText"/>
        <w:rPr/>
      </w:pPr>
      <w:r>
        <w:rPr>
          <w:rFonts w:ascii="IRNazanin" w:hAnsi="IRNazanin" w:eastAsia="IRNazanin"/>
          <w:color w:val="111111"/>
          <w:sz w:val="28"/>
          <w:sz w:val="28"/>
          <w:szCs w:val="28"/>
          <w:rtl w:val="true"/>
          <w:lang w:bidi="fa-IR"/>
        </w:rPr>
        <w:t>عبارتی است که در یکی از زیارات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خَلِیفَةَ الطُّهْرِ فِی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جانشین پیامبر پاک در نبوّتش</w:t>
      </w:r>
      <w:r>
        <w:rPr>
          <w:rFonts w:eastAsia="IRNazanin" w:cs="IRNazanin"/>
          <w:color w:val="111111"/>
          <w:sz w:val="28"/>
          <w:szCs w:val="28"/>
          <w:rtl w:val="true"/>
          <w:lang w:bidi="fa-IR"/>
        </w:rPr>
        <w:t>».</w:t>
      </w:r>
    </w:p>
    <w:p>
      <w:pPr>
        <w:pStyle w:val="Heading3"/>
        <w:numPr>
          <w:ilvl w:val="2"/>
          <w:numId w:val="1"/>
        </w:numPr>
        <w:rPr/>
      </w:pPr>
      <w:bookmarkStart w:id="2564" w:name="__RefHeading___Toc2636501_211673320"/>
      <w:bookmarkStart w:id="2565" w:name="_Toc1168"/>
      <w:bookmarkEnd w:id="2564"/>
      <w:r>
        <w:rPr/>
        <w:t>1151</w:t>
      </w:r>
      <w:r>
        <w:rPr>
          <w:rtl w:val="true"/>
        </w:rPr>
        <w:t xml:space="preserve"> </w:t>
      </w:r>
      <w:r>
        <w:rPr>
          <w:rtl w:val="true"/>
        </w:rPr>
        <w:t>خَلِیلُ النُّبُوَّةِ</w:t>
      </w:r>
      <w:bookmarkEnd w:id="2565"/>
    </w:p>
    <w:p>
      <w:pPr>
        <w:pStyle w:val="BookText"/>
        <w:rPr/>
      </w:pPr>
      <w:r>
        <w:rPr>
          <w:rFonts w:ascii="IRNazanin" w:hAnsi="IRNazanin" w:eastAsia="IRNazanin"/>
          <w:color w:val="111111"/>
          <w:sz w:val="28"/>
          <w:sz w:val="28"/>
          <w:szCs w:val="28"/>
          <w:rtl w:val="true"/>
          <w:lang w:bidi="fa-IR"/>
        </w:rPr>
        <w:t>خلیل یعنی دوست و رفیق شفیق و صمیمی و کسی که همیشه همراه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پیامبرصلی الله علیه وآله خلیل خدا است، علی‌علیه السلام نیز خلیل پیامبر است، پس او هم بنابر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 تو، دوست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الْأَئِمَّةِ، وَخَلِیلِ النُّبُوَّةِ، وَالْمَخْصُوصِ بِالْأُخُوَّةِ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آقایی که پدر امامان بزرگوارعلیهم السلام است، او که دوست همیشه همراه پیامبرصلی الله علیه وآله بود، و آنکه فقط او افتخار برادری با پیامبر را داشت</w:t>
      </w:r>
      <w:r>
        <w:rPr>
          <w:rFonts w:eastAsia="IRNazanin" w:cs="IRNazanin"/>
          <w:color w:val="111111"/>
          <w:sz w:val="28"/>
          <w:szCs w:val="28"/>
          <w:rtl w:val="true"/>
          <w:lang w:bidi="fa-IR"/>
        </w:rPr>
        <w:t>».</w:t>
      </w:r>
    </w:p>
    <w:p>
      <w:pPr>
        <w:pStyle w:val="Heading3"/>
        <w:numPr>
          <w:ilvl w:val="2"/>
          <w:numId w:val="1"/>
        </w:numPr>
        <w:rPr/>
      </w:pPr>
      <w:bookmarkStart w:id="2566" w:name="__RefHeading___Toc2636503_211673320"/>
      <w:bookmarkStart w:id="2567" w:name="_Toc1169"/>
      <w:bookmarkEnd w:id="2566"/>
      <w:r>
        <w:rPr/>
        <w:t>1152</w:t>
      </w:r>
      <w:r>
        <w:rPr>
          <w:rtl w:val="true"/>
        </w:rPr>
        <w:t xml:space="preserve"> </w:t>
      </w:r>
      <w:r>
        <w:rPr>
          <w:rtl w:val="true"/>
        </w:rPr>
        <w:t>خَیرُ أَهْلِ الْمَشْرِقِ وَ الْمَغْرِبِ‌</w:t>
      </w:r>
      <w:bookmarkEnd w:id="2567"/>
    </w:p>
    <w:p>
      <w:pPr>
        <w:pStyle w:val="BookText"/>
        <w:rPr/>
      </w:pPr>
      <w:r>
        <w:rPr>
          <w:rFonts w:ascii="IRNazanin" w:hAnsi="IRNazanin" w:eastAsia="IRNazanin"/>
          <w:color w:val="111111"/>
          <w:sz w:val="28"/>
          <w:sz w:val="28"/>
          <w:szCs w:val="28"/>
          <w:rtl w:val="true"/>
          <w:lang w:bidi="fa-IR"/>
        </w:rPr>
        <w:t>فرزند بزرگوار آن حضرت، امام حسین‌علیه السلام در توصیف اهل بیت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مِثْلُنا؟ وَقَدْ جَعَلَ‌اللَّهُ جَدَّنا أَشْرَفَ أَهْلِ السَّماواتِ وَالْأَرْضِ، وَأَبانا خَیرُ أَهْلِ الْمَشْرِقِ وَالْمَغْرِبِ، وَأُمَّنا سَیدَةٌ عَلی جَمِیعِ نِسآءِ الْعالَمِینَ، وَجَدَّتَنا أُمُّ الْمُؤْمِنِینَ، وَنَحْنُ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مثل ماست؟ در حالی که جد ما را شریف‌ترین شخص از مشرق تا مغرب عالم قرار داده است، پدر ما بهترین آنان، مادر ما سرور همه زنان جهانیان و جدّه ما مادر مؤمنان است، و ما جوانان اهل بهشت هستیم</w:t>
      </w:r>
      <w:r>
        <w:rPr>
          <w:rFonts w:eastAsia="IRNazanin" w:cs="IRNazanin"/>
          <w:color w:val="111111"/>
          <w:sz w:val="28"/>
          <w:szCs w:val="28"/>
          <w:rtl w:val="true"/>
          <w:lang w:bidi="fa-IR"/>
        </w:rPr>
        <w:t>».</w:t>
      </w:r>
    </w:p>
    <w:p>
      <w:pPr>
        <w:pStyle w:val="Heading3"/>
        <w:numPr>
          <w:ilvl w:val="2"/>
          <w:numId w:val="1"/>
        </w:numPr>
        <w:rPr/>
      </w:pPr>
      <w:bookmarkStart w:id="2568" w:name="__RefHeading___Toc2636505_211673320"/>
      <w:bookmarkStart w:id="2569" w:name="_Toc1170"/>
      <w:bookmarkEnd w:id="2568"/>
      <w:r>
        <w:rPr/>
        <w:t>1153</w:t>
      </w:r>
      <w:r>
        <w:rPr>
          <w:rtl w:val="true"/>
        </w:rPr>
        <w:t xml:space="preserve"> </w:t>
      </w:r>
      <w:r>
        <w:rPr>
          <w:rtl w:val="true"/>
        </w:rPr>
        <w:t>خَیرُ الدَّهْرِ</w:t>
      </w:r>
      <w:bookmarkEnd w:id="2569"/>
    </w:p>
    <w:p>
      <w:pPr>
        <w:pStyle w:val="BookText"/>
        <w:rPr/>
      </w:pPr>
      <w:r>
        <w:rPr>
          <w:rFonts w:ascii="IRNazanin" w:hAnsi="IRNazanin" w:eastAsia="IRNazanin"/>
          <w:color w:val="111111"/>
          <w:sz w:val="28"/>
          <w:sz w:val="28"/>
          <w:szCs w:val="28"/>
          <w:rtl w:val="true"/>
          <w:lang w:bidi="fa-IR"/>
        </w:rPr>
        <w:t>بهترین فرد روزگاران؛ چنان‌که در یکی از زیارات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خَیرُ الدَّهْرِ وَنامُوسُهُ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بهترین فرد روزگار و ناموس روزگاری</w:t>
      </w:r>
      <w:r>
        <w:rPr>
          <w:rFonts w:eastAsia="IRNazanin" w:cs="IRNazanin"/>
          <w:color w:val="111111"/>
          <w:sz w:val="28"/>
          <w:szCs w:val="28"/>
          <w:rtl w:val="true"/>
          <w:lang w:bidi="fa-IR"/>
        </w:rPr>
        <w:t>».</w:t>
      </w:r>
    </w:p>
    <w:p>
      <w:pPr>
        <w:pStyle w:val="Heading3"/>
        <w:numPr>
          <w:ilvl w:val="2"/>
          <w:numId w:val="1"/>
        </w:numPr>
        <w:rPr/>
      </w:pPr>
      <w:bookmarkStart w:id="2570" w:name="__RefHeading___Toc2636507_211673320"/>
      <w:bookmarkStart w:id="2571" w:name="_Toc1171"/>
      <w:bookmarkEnd w:id="2570"/>
      <w:r>
        <w:rPr/>
        <w:t>1154</w:t>
      </w:r>
      <w:r>
        <w:rPr>
          <w:rtl w:val="true"/>
        </w:rPr>
        <w:t xml:space="preserve"> </w:t>
      </w:r>
      <w:r>
        <w:rPr>
          <w:rtl w:val="true"/>
        </w:rPr>
        <w:t>خَیرُ الزَّوْجِ‌</w:t>
      </w:r>
      <w:bookmarkEnd w:id="25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شوهر</w:t>
      </w:r>
      <w:r>
        <w:rPr>
          <w:rFonts w:eastAsia="IRNazanin" w:cs="IRNazanin"/>
          <w:color w:val="111111"/>
          <w:sz w:val="28"/>
          <w:szCs w:val="28"/>
          <w:rtl w:val="true"/>
          <w:lang w:bidi="fa-IR"/>
        </w:rPr>
        <w:t xml:space="preserve">. </w:t>
      </w:r>
      <w:bookmarkStart w:id="2572" w:name="pg310_697"/>
    </w:p>
    <w:p>
      <w:pPr>
        <w:pStyle w:val="BookText"/>
        <w:rPr/>
      </w:pPr>
      <w:bookmarkEnd w:id="2572"/>
      <w:r>
        <w:rPr>
          <w:rFonts w:ascii="IRNazanin" w:hAnsi="IRNazanin" w:eastAsia="IRNazanin"/>
          <w:color w:val="111111"/>
          <w:sz w:val="28"/>
          <w:sz w:val="28"/>
          <w:szCs w:val="28"/>
          <w:rtl w:val="true"/>
          <w:lang w:bidi="fa-IR"/>
        </w:rPr>
        <w:t>در صبح عروسی، آن‌گاه که رسول خداصلی الله علیه وآله از دخترش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کَبْفَ رَأَیتَ زَوْجَکَ؟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w:t>
      </w:r>
    </w:p>
    <w:p>
      <w:pPr>
        <w:pStyle w:val="Heading3"/>
        <w:numPr>
          <w:ilvl w:val="2"/>
          <w:numId w:val="1"/>
        </w:numPr>
        <w:rPr/>
      </w:pPr>
      <w:bookmarkStart w:id="2573" w:name="__RefHeading___Toc2636509_211673320"/>
      <w:bookmarkStart w:id="2574" w:name="_Toc1172"/>
      <w:bookmarkEnd w:id="2573"/>
      <w:r>
        <w:rPr/>
        <w:t>1155</w:t>
      </w:r>
      <w:r>
        <w:rPr>
          <w:rtl w:val="true"/>
        </w:rPr>
        <w:t xml:space="preserve"> </w:t>
      </w:r>
      <w:r>
        <w:rPr>
          <w:rtl w:val="true"/>
        </w:rPr>
        <w:t>خَیرُ الْمُؤْمِنِینَ‌</w:t>
      </w:r>
      <w:bookmarkEnd w:id="2574"/>
    </w:p>
    <w:p>
      <w:pPr>
        <w:pStyle w:val="BookText"/>
        <w:rPr/>
      </w:pPr>
      <w:r>
        <w:rPr>
          <w:rFonts w:ascii="IRNazanin" w:hAnsi="IRNazanin" w:eastAsia="IRNazanin"/>
          <w:color w:val="111111"/>
          <w:sz w:val="28"/>
          <w:sz w:val="28"/>
          <w:szCs w:val="28"/>
          <w:rtl w:val="true"/>
          <w:lang w:bidi="fa-IR"/>
        </w:rPr>
        <w:t>امام علی‌علیه السلام هم اولین ایمان آورنده به خدا و پیامبر و هم بهترین ایمان آورندگان است، به همین جهت او، امیر مؤمنان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درفرازی از زیارات مطلقه آن‌حضرت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وَأَمِینَ رَبِّ الْعالَمِینَ، وَدَیانَ یوْمِ الدِّینِ، وَخَیرَ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 و امین پروردگار جهانیان و حاکم روز قیامت و ای بهترین ایمان آورندگان به خدا</w:t>
      </w:r>
      <w:r>
        <w:rPr>
          <w:rFonts w:eastAsia="IRNazanin" w:cs="IRNazanin"/>
          <w:color w:val="111111"/>
          <w:sz w:val="28"/>
          <w:szCs w:val="28"/>
          <w:rtl w:val="true"/>
          <w:lang w:bidi="fa-IR"/>
        </w:rPr>
        <w:t>».</w:t>
      </w:r>
    </w:p>
    <w:p>
      <w:pPr>
        <w:pStyle w:val="Heading3"/>
        <w:numPr>
          <w:ilvl w:val="2"/>
          <w:numId w:val="1"/>
        </w:numPr>
        <w:rPr/>
      </w:pPr>
      <w:bookmarkStart w:id="2575" w:name="__RefHeading___Toc2636511_211673320"/>
      <w:bookmarkStart w:id="2576" w:name="_Toc1173"/>
      <w:bookmarkEnd w:id="2575"/>
      <w:r>
        <w:rPr/>
        <w:t>1156</w:t>
      </w:r>
      <w:r>
        <w:rPr>
          <w:rtl w:val="true"/>
        </w:rPr>
        <w:t xml:space="preserve"> </w:t>
      </w:r>
      <w:r>
        <w:rPr>
          <w:rtl w:val="true"/>
        </w:rPr>
        <w:t>خَیرُ مَنْ وَطَأَ الثَّری‌</w:t>
      </w:r>
      <w:bookmarkEnd w:id="2576"/>
    </w:p>
    <w:p>
      <w:pPr>
        <w:pStyle w:val="BookText"/>
        <w:rPr/>
      </w:pPr>
      <w:r>
        <w:rPr>
          <w:rFonts w:ascii="IRNazanin" w:hAnsi="IRNazanin" w:eastAsia="IRNazanin"/>
          <w:color w:val="111111"/>
          <w:sz w:val="28"/>
          <w:sz w:val="28"/>
          <w:szCs w:val="28"/>
          <w:rtl w:val="true"/>
          <w:lang w:bidi="fa-IR"/>
        </w:rPr>
        <w:t>بهترین کسی که گام بر روی خاک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بیت از اشعار فاطمه زهراعلیها السلام که در ابتدای زندگی مشترک سروده است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أَضْحَی الْفِخارُ لَنا وَعَزَّ شامِخٍ</w:t>
      </w:r>
    </w:p>
    <w:p>
      <w:pPr>
        <w:pStyle w:val="BookText"/>
        <w:rPr/>
      </w:pPr>
      <w:r>
        <w:rPr>
          <w:rFonts w:ascii="Amiri" w:hAnsi="Amiri" w:eastAsia="Amiri" w:cs="Amiri"/>
          <w:color w:val="111111"/>
          <w:sz w:val="28"/>
          <w:sz w:val="28"/>
          <w:szCs w:val="28"/>
          <w:rtl w:val="true"/>
          <w:lang w:bidi="ar-SA"/>
        </w:rPr>
        <w:t>وَلَقَدْ سَمَوْنا فِی بَنِی عَدْنانٍ</w:t>
      </w:r>
    </w:p>
    <w:p>
      <w:pPr>
        <w:pStyle w:val="BookText"/>
        <w:rPr/>
      </w:pPr>
      <w:r>
        <w:rPr>
          <w:rFonts w:ascii="Amiri" w:hAnsi="Amiri" w:eastAsia="Amiri" w:cs="Amiri"/>
          <w:color w:val="111111"/>
          <w:sz w:val="28"/>
          <w:sz w:val="28"/>
          <w:szCs w:val="28"/>
          <w:rtl w:val="true"/>
          <w:lang w:bidi="ar-SA"/>
        </w:rPr>
        <w:t>نِلْتَ الْعُلا وَعَلَوْتَ فِی کُلِ‌ّ الْوَری</w:t>
      </w:r>
    </w:p>
    <w:p>
      <w:pPr>
        <w:pStyle w:val="BookText"/>
        <w:rPr/>
      </w:pPr>
      <w:r>
        <w:rPr>
          <w:rFonts w:ascii="Amiri" w:hAnsi="Amiri" w:eastAsia="Amiri" w:cs="Amiri"/>
          <w:color w:val="111111"/>
          <w:sz w:val="28"/>
          <w:sz w:val="28"/>
          <w:szCs w:val="28"/>
          <w:rtl w:val="true"/>
          <w:lang w:bidi="ar-SA"/>
        </w:rPr>
        <w:t>وَتَقاصَرَتْ عَنْ مَجْدِکَ الثَّقْلانِ</w:t>
      </w:r>
    </w:p>
    <w:p>
      <w:pPr>
        <w:pStyle w:val="BookText"/>
        <w:rPr/>
      </w:pPr>
      <w:r>
        <w:rPr>
          <w:rFonts w:ascii="Amiri" w:hAnsi="Amiri" w:eastAsia="Amiri" w:cs="Amiri"/>
          <w:color w:val="111111"/>
          <w:sz w:val="28"/>
          <w:sz w:val="28"/>
          <w:szCs w:val="28"/>
          <w:rtl w:val="true"/>
          <w:lang w:bidi="ar-SA"/>
        </w:rPr>
        <w:t>أَعْنِی عَلِیاً خَیرَ مَنْ وَطَأَ الثَّری</w:t>
      </w:r>
    </w:p>
    <w:p>
      <w:pPr>
        <w:pStyle w:val="BookText"/>
        <w:rPr/>
      </w:pPr>
      <w:r>
        <w:rPr>
          <w:rFonts w:ascii="Amiri" w:hAnsi="Amiri" w:eastAsia="Amiri" w:cs="Amiri"/>
          <w:color w:val="111111"/>
          <w:sz w:val="28"/>
          <w:sz w:val="28"/>
          <w:szCs w:val="28"/>
          <w:rtl w:val="true"/>
          <w:lang w:bidi="ar-SA"/>
        </w:rPr>
        <w:t>ذَا الْمَجْدِ وَالْإِفْضالِ وَالْإِحْسانِ</w:t>
      </w:r>
    </w:p>
    <w:p>
      <w:pPr>
        <w:pStyle w:val="BookText"/>
        <w:rPr/>
      </w:pPr>
      <w:r>
        <w:rPr>
          <w:rFonts w:ascii="Amiri" w:hAnsi="Amiri" w:eastAsia="Amiri" w:cs="Amiri"/>
          <w:color w:val="111111"/>
          <w:sz w:val="28"/>
          <w:sz w:val="28"/>
          <w:szCs w:val="28"/>
          <w:rtl w:val="true"/>
          <w:lang w:bidi="ar-SA"/>
        </w:rPr>
        <w:t>فَلَهُ الْمَکارِمُ وَالْمَعانِی وَالْحَبا</w:t>
      </w:r>
    </w:p>
    <w:p>
      <w:pPr>
        <w:pStyle w:val="BookText"/>
        <w:rPr/>
      </w:pPr>
      <w:r>
        <w:rPr>
          <w:rFonts w:ascii="Amiri" w:hAnsi="Amiri" w:eastAsia="Amiri" w:cs="Amiri"/>
          <w:color w:val="111111"/>
          <w:sz w:val="28"/>
          <w:sz w:val="28"/>
          <w:szCs w:val="28"/>
          <w:rtl w:val="true"/>
          <w:lang w:bidi="ar-SA"/>
        </w:rPr>
        <w:t>ما ناحَتِ الْأَطْیارُ فِی الْأَغْصانِ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عزت والا از آن ما شد و ما در میان فرزندان عدنان سربلند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بزرگی و برتری رسیدی و از همه آفریده‌ها والاتر شدی و جنّ و انس از عظمت تو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علی است، بهترین کسی که بر خاک، گام نهاده، بزرگوار و دارای احسان و نیکی، والایی‌های اخلاقی و بزرگی‌ها از آن اوست، تا آن‌گاه که مرغان بر شاخه‌ها به ترنّم مشغولند</w:t>
      </w:r>
      <w:r>
        <w:rPr>
          <w:rFonts w:eastAsia="IRNazanin" w:cs="IRNazanin"/>
          <w:color w:val="111111"/>
          <w:sz w:val="28"/>
          <w:szCs w:val="28"/>
          <w:rtl w:val="true"/>
          <w:lang w:bidi="fa-IR"/>
        </w:rPr>
        <w:t>».</w:t>
      </w:r>
    </w:p>
    <w:p>
      <w:pPr>
        <w:pStyle w:val="Heading3"/>
        <w:numPr>
          <w:ilvl w:val="2"/>
          <w:numId w:val="1"/>
        </w:numPr>
        <w:rPr/>
      </w:pPr>
      <w:bookmarkStart w:id="2577" w:name="__RefHeading___Toc2636513_211673320"/>
      <w:bookmarkStart w:id="2578" w:name="_Toc1174"/>
      <w:bookmarkEnd w:id="2577"/>
      <w:r>
        <w:rPr/>
        <w:t>1157</w:t>
      </w:r>
      <w:r>
        <w:rPr>
          <w:rtl w:val="true"/>
        </w:rPr>
        <w:t xml:space="preserve"> </w:t>
      </w:r>
      <w:r>
        <w:rPr>
          <w:rtl w:val="true"/>
        </w:rPr>
        <w:t>خَیرُ هادٍ</w:t>
      </w:r>
      <w:bookmarkEnd w:id="2578"/>
    </w:p>
    <w:p>
      <w:pPr>
        <w:pStyle w:val="BookText"/>
        <w:rPr/>
      </w:pPr>
      <w:r>
        <w:rPr>
          <w:rFonts w:ascii="IRNazanin" w:hAnsi="IRNazanin" w:eastAsia="IRNazanin"/>
          <w:color w:val="111111"/>
          <w:sz w:val="28"/>
          <w:sz w:val="28"/>
          <w:szCs w:val="28"/>
          <w:rtl w:val="true"/>
          <w:lang w:bidi="fa-IR"/>
        </w:rPr>
        <w:t>بهترین راهنما و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آن‌گاه که به یاد پرواز ملکوتی خود افتاد، خطاب به همسرش امام علی‌علیه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اِبْکِنِی إِنْ بَکَیتَ یا خَیرَ هادٍ</w:t>
      </w:r>
    </w:p>
    <w:p>
      <w:pPr>
        <w:pStyle w:val="BookText"/>
        <w:rPr/>
      </w:pPr>
      <w:r>
        <w:rPr>
          <w:rFonts w:ascii="Amiri" w:hAnsi="Amiri" w:eastAsia="Amiri" w:cs="Amiri"/>
          <w:color w:val="111111"/>
          <w:sz w:val="28"/>
          <w:sz w:val="28"/>
          <w:szCs w:val="28"/>
          <w:rtl w:val="true"/>
          <w:lang w:bidi="ar-SA"/>
        </w:rPr>
        <w:t>وَاسْبِلِ الدَّمْعَ فَهْوَ یوْمُ الْفِراقِ</w:t>
      </w:r>
    </w:p>
    <w:p>
      <w:pPr>
        <w:pStyle w:val="BookText"/>
        <w:rPr/>
      </w:pPr>
      <w:r>
        <w:rPr>
          <w:rFonts w:ascii="Amiri" w:hAnsi="Amiri" w:eastAsia="Amiri" w:cs="Amiri"/>
          <w:color w:val="111111"/>
          <w:sz w:val="28"/>
          <w:sz w:val="28"/>
          <w:szCs w:val="28"/>
          <w:rtl w:val="true"/>
          <w:lang w:bidi="ar-SA"/>
        </w:rPr>
        <w:t>یا قَرِینَ الْبَتُولِ أُوصِیکَ بِالنَّسْلِ</w:t>
      </w:r>
    </w:p>
    <w:p>
      <w:pPr>
        <w:pStyle w:val="BookText"/>
        <w:rPr/>
      </w:pPr>
      <w:r>
        <w:rPr>
          <w:rFonts w:ascii="Amiri" w:hAnsi="Amiri" w:eastAsia="Amiri" w:cs="Amiri"/>
          <w:color w:val="111111"/>
          <w:sz w:val="28"/>
          <w:sz w:val="28"/>
          <w:szCs w:val="28"/>
          <w:rtl w:val="true"/>
          <w:lang w:bidi="ar-SA"/>
        </w:rPr>
        <w:t>فَقَدْ أَصْبَحا حَلِیفَا اشْتِیاقٍ</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گریه کنی بر من گریه کن، ای بهترین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را بر من سرازیر کن که امروز روز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همدم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تو را به فرزندانم، که همدم شوق و محبت شده‌اند</w:t>
      </w:r>
      <w:r>
        <w:rPr>
          <w:rFonts w:eastAsia="IRNazanin" w:cs="IRNazanin"/>
          <w:color w:val="111111"/>
          <w:sz w:val="28"/>
          <w:szCs w:val="28"/>
          <w:rtl w:val="true"/>
          <w:lang w:bidi="fa-IR"/>
        </w:rPr>
        <w:t xml:space="preserve">». </w:t>
      </w:r>
      <w:bookmarkStart w:id="2579" w:name="pg310_698"/>
    </w:p>
    <w:p>
      <w:pPr>
        <w:pStyle w:val="Heading3"/>
        <w:numPr>
          <w:ilvl w:val="2"/>
          <w:numId w:val="1"/>
        </w:numPr>
        <w:rPr/>
      </w:pPr>
      <w:bookmarkStart w:id="2580" w:name="__RefHeading___Toc2636515_211673320"/>
      <w:bookmarkStart w:id="2581" w:name="_Toc1175"/>
      <w:bookmarkEnd w:id="2579"/>
      <w:bookmarkEnd w:id="2580"/>
      <w:r>
        <w:rPr/>
        <w:t>1158</w:t>
      </w:r>
      <w:r>
        <w:rPr>
          <w:rtl w:val="true"/>
        </w:rPr>
        <w:t xml:space="preserve"> </w:t>
      </w:r>
      <w:r>
        <w:rPr>
          <w:rtl w:val="true"/>
        </w:rPr>
        <w:t>خِیرَةُ أُسْرَةِ الرَّسُولِ‌</w:t>
      </w:r>
      <w:bookmarkEnd w:id="2581"/>
    </w:p>
    <w:p>
      <w:pPr>
        <w:pStyle w:val="BookText"/>
        <w:rPr/>
      </w:pPr>
      <w:r>
        <w:rPr>
          <w:rFonts w:ascii="IRNazanin" w:hAnsi="IRNazanin" w:eastAsia="IRNazanin"/>
          <w:color w:val="111111"/>
          <w:sz w:val="28"/>
          <w:sz w:val="28"/>
          <w:szCs w:val="28"/>
          <w:rtl w:val="true"/>
          <w:lang w:bidi="fa-IR"/>
        </w:rPr>
        <w:t>بهترین فرد از خانواده و اهل بیت پیامبرعلیهم السلام؛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 وَخِیرَتِهِ مِنْ 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درود فرست بر ولی خودت و برادر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بهترین فرد از خانواده و اهل بیت رسول خداست</w:t>
      </w:r>
      <w:r>
        <w:rPr>
          <w:rFonts w:eastAsia="IRNazanin" w:cs="IRNazanin"/>
          <w:color w:val="111111"/>
          <w:sz w:val="28"/>
          <w:szCs w:val="28"/>
          <w:rtl w:val="true"/>
          <w:lang w:bidi="fa-IR"/>
        </w:rPr>
        <w:t>».</w:t>
      </w:r>
    </w:p>
    <w:p>
      <w:pPr>
        <w:pStyle w:val="Heading3"/>
        <w:numPr>
          <w:ilvl w:val="2"/>
          <w:numId w:val="1"/>
        </w:numPr>
        <w:rPr/>
      </w:pPr>
      <w:bookmarkStart w:id="2582" w:name="__RefHeading___Toc2636517_211673320"/>
      <w:bookmarkStart w:id="2583" w:name="_Toc1176"/>
      <w:bookmarkEnd w:id="2582"/>
      <w:r>
        <w:rPr/>
        <w:t>1159</w:t>
      </w:r>
      <w:r>
        <w:rPr>
          <w:rtl w:val="true"/>
        </w:rPr>
        <w:t xml:space="preserve"> </w:t>
      </w:r>
      <w:r>
        <w:rPr>
          <w:rtl w:val="true"/>
        </w:rPr>
        <w:t>الْخَیفِی‌</w:t>
      </w:r>
      <w:bookmarkEnd w:id="2583"/>
    </w:p>
    <w:p>
      <w:pPr>
        <w:pStyle w:val="BookText"/>
        <w:rPr/>
      </w:pPr>
      <w:r>
        <w:rPr>
          <w:rFonts w:ascii="IRNazanin" w:hAnsi="IRNazanin" w:eastAsia="IRNazanin"/>
          <w:color w:val="111111"/>
          <w:sz w:val="28"/>
          <w:sz w:val="28"/>
          <w:szCs w:val="28"/>
          <w:rtl w:val="true"/>
          <w:lang w:bidi="fa-IR"/>
        </w:rPr>
        <w:t>اهل منطقه 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584" w:name="__RefHeading___Toc2636519_211673320"/>
      <w:bookmarkStart w:id="2585" w:name="_Toc1177"/>
      <w:bookmarkEnd w:id="2584"/>
      <w:r>
        <w:rPr/>
        <w:t>1160</w:t>
      </w:r>
      <w:r>
        <w:rPr>
          <w:rtl w:val="true"/>
        </w:rPr>
        <w:t xml:space="preserve"> </w:t>
      </w:r>
      <w:r>
        <w:rPr>
          <w:rtl w:val="true"/>
        </w:rPr>
        <w:t>داحِضُ الْإِفْکِ‌</w:t>
      </w:r>
      <w:bookmarkEnd w:id="2585"/>
    </w:p>
    <w:p>
      <w:pPr>
        <w:pStyle w:val="BookText"/>
        <w:rPr/>
      </w:pPr>
      <w:r>
        <w:rPr>
          <w:rFonts w:ascii="IRNazanin" w:hAnsi="IRNazanin" w:eastAsia="IRNazanin"/>
          <w:color w:val="111111"/>
          <w:sz w:val="28"/>
          <w:sz w:val="28"/>
          <w:szCs w:val="28"/>
          <w:rtl w:val="true"/>
          <w:lang w:bidi="fa-IR"/>
        </w:rPr>
        <w:t>از بین برنده و زایل کننده هر نوع دروغ و باطل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داحِضَ الْإِفْکِ وَمُبْطِلَ الشِّرْکِ وَمُزِیلَ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نابود کننده دروغ و باطل، و باطل کننده شرک و زایل کننده شک</w:t>
      </w:r>
      <w:r>
        <w:rPr>
          <w:rFonts w:eastAsia="IRNazanin" w:cs="IRNazanin"/>
          <w:color w:val="111111"/>
          <w:sz w:val="28"/>
          <w:szCs w:val="28"/>
          <w:rtl w:val="true"/>
          <w:lang w:bidi="fa-IR"/>
        </w:rPr>
        <w:t>».</w:t>
      </w:r>
    </w:p>
    <w:p>
      <w:pPr>
        <w:pStyle w:val="Heading3"/>
        <w:numPr>
          <w:ilvl w:val="2"/>
          <w:numId w:val="1"/>
        </w:numPr>
        <w:rPr/>
      </w:pPr>
      <w:bookmarkStart w:id="2586" w:name="__RefHeading___Toc2636521_211673320"/>
      <w:bookmarkStart w:id="2587" w:name="_Toc1178"/>
      <w:bookmarkEnd w:id="2586"/>
      <w:r>
        <w:rPr/>
        <w:t>1161</w:t>
      </w:r>
      <w:r>
        <w:rPr>
          <w:rtl w:val="true"/>
        </w:rPr>
        <w:t xml:space="preserve"> </w:t>
      </w:r>
      <w:r>
        <w:rPr>
          <w:rtl w:val="true"/>
        </w:rPr>
        <w:t>الدّاعِی إِلَی الْإِیمانِ‌</w:t>
      </w:r>
      <w:bookmarkEnd w:id="2587"/>
    </w:p>
    <w:p>
      <w:pPr>
        <w:pStyle w:val="BookText"/>
        <w:rPr/>
      </w:pPr>
      <w:r>
        <w:rPr>
          <w:rFonts w:ascii="IRNazanin" w:hAnsi="IRNazanin" w:eastAsia="IRNazanin"/>
          <w:color w:val="111111"/>
          <w:sz w:val="28"/>
          <w:sz w:val="28"/>
          <w:szCs w:val="28"/>
          <w:rtl w:val="true"/>
          <w:lang w:bidi="fa-IR"/>
        </w:rPr>
        <w:t>دعوت کننده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وَحَجَزَ بَینَ الْحَلالِ وَالْحَرامِ، مُسْتَبْصِراً فِی رِضْوانِکَ، داعِیاً إِلی إِیمانِکَ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حلال را از حرام جدا و مانع شد، آنکه به رضوان و خشنودی خدا بینا شده، و از خلایق برای ایمان به تو دعوت کرد</w:t>
      </w:r>
      <w:r>
        <w:rPr>
          <w:rFonts w:eastAsia="IRNazanin" w:cs="IRNazanin"/>
          <w:color w:val="111111"/>
          <w:sz w:val="28"/>
          <w:szCs w:val="28"/>
          <w:rtl w:val="true"/>
          <w:lang w:bidi="fa-IR"/>
        </w:rPr>
        <w:t>».</w:t>
      </w:r>
    </w:p>
    <w:p>
      <w:pPr>
        <w:pStyle w:val="Heading3"/>
        <w:numPr>
          <w:ilvl w:val="2"/>
          <w:numId w:val="1"/>
        </w:numPr>
        <w:rPr/>
      </w:pPr>
      <w:bookmarkStart w:id="2588" w:name="__RefHeading___Toc2636523_211673320"/>
      <w:bookmarkStart w:id="2589" w:name="_Toc1179"/>
      <w:bookmarkEnd w:id="2588"/>
      <w:r>
        <w:rPr/>
        <w:t>1162</w:t>
      </w:r>
      <w:r>
        <w:rPr>
          <w:rtl w:val="true"/>
        </w:rPr>
        <w:t xml:space="preserve"> </w:t>
      </w:r>
      <w:r>
        <w:rPr>
          <w:rtl w:val="true"/>
        </w:rPr>
        <w:t>الدّاعِی اِلی شَرِیعَةِ اللَّهِ‌</w:t>
      </w:r>
      <w:bookmarkEnd w:id="2589"/>
    </w:p>
    <w:p>
      <w:pPr>
        <w:pStyle w:val="BookText"/>
        <w:rPr/>
      </w:pPr>
      <w:r>
        <w:rPr>
          <w:rFonts w:ascii="IRNazanin" w:hAnsi="IRNazanin" w:eastAsia="IRNazanin"/>
          <w:color w:val="111111"/>
          <w:sz w:val="28"/>
          <w:sz w:val="28"/>
          <w:szCs w:val="28"/>
          <w:rtl w:val="true"/>
          <w:lang w:bidi="fa-IR"/>
        </w:rPr>
        <w:t>مردم را به شریعت خدا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وَالنّاطِقِ بِحُجَّتِهِ، وَالدّاعِی إِلی شَرِیعَتِهِ، سَیدِ الْمُسْلِمِینَ وَأَمِیرِ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حجّت و برهان خدا سخن می‌گوید، و آن که به دین و شریعت الهی دعوت می‌نماید، او سرور مسلمانان و امیر مؤمنان است</w:t>
      </w:r>
      <w:r>
        <w:rPr>
          <w:rFonts w:eastAsia="IRNazanin" w:cs="IRNazanin"/>
          <w:color w:val="111111"/>
          <w:sz w:val="28"/>
          <w:szCs w:val="28"/>
          <w:rtl w:val="true"/>
          <w:lang w:bidi="fa-IR"/>
        </w:rPr>
        <w:t>».</w:t>
      </w:r>
    </w:p>
    <w:p>
      <w:pPr>
        <w:pStyle w:val="Heading3"/>
        <w:numPr>
          <w:ilvl w:val="2"/>
          <w:numId w:val="1"/>
        </w:numPr>
        <w:rPr/>
      </w:pPr>
      <w:bookmarkStart w:id="2590" w:name="__RefHeading___Toc2636525_211673320"/>
      <w:bookmarkStart w:id="2591" w:name="_Toc1180"/>
      <w:bookmarkEnd w:id="2590"/>
      <w:r>
        <w:rPr/>
        <w:t>1163</w:t>
      </w:r>
      <w:r>
        <w:rPr>
          <w:rtl w:val="true"/>
        </w:rPr>
        <w:t xml:space="preserve"> </w:t>
      </w:r>
      <w:r>
        <w:rPr>
          <w:rtl w:val="true"/>
        </w:rPr>
        <w:t>دافِعُ الْجُیوشِ‌</w:t>
      </w:r>
      <w:bookmarkEnd w:id="2591"/>
    </w:p>
    <w:p>
      <w:pPr>
        <w:pStyle w:val="BookText"/>
        <w:rPr/>
      </w:pPr>
      <w:r>
        <w:rPr>
          <w:rFonts w:ascii="IRNazanin" w:hAnsi="IRNazanin" w:eastAsia="IRNazanin"/>
          <w:color w:val="111111"/>
          <w:sz w:val="28"/>
          <w:sz w:val="28"/>
          <w:szCs w:val="28"/>
          <w:rtl w:val="true"/>
          <w:lang w:bidi="fa-IR"/>
        </w:rPr>
        <w:t>با شجاعت و شهامت و حملات خود، لشکرها را از هم پراکنده و مضمحل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مُعْلِنُ الْحَقِ‌ّ بِالْحَقِ‌ّ، وَدافِعُ جُیوشِ الْأَباطِیلِ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آن کسی است که حقّ را حقیقتاً اعلان و آشکار و لشکرهای باطل را شکست می‌دهد</w:t>
      </w:r>
      <w:r>
        <w:rPr>
          <w:rFonts w:eastAsia="IRNazanin" w:cs="IRNazanin"/>
          <w:color w:val="111111"/>
          <w:sz w:val="28"/>
          <w:szCs w:val="28"/>
          <w:rtl w:val="true"/>
          <w:lang w:bidi="fa-IR"/>
        </w:rPr>
        <w:t>».</w:t>
      </w:r>
    </w:p>
    <w:p>
      <w:pPr>
        <w:pStyle w:val="Heading3"/>
        <w:numPr>
          <w:ilvl w:val="2"/>
          <w:numId w:val="1"/>
        </w:numPr>
        <w:rPr/>
      </w:pPr>
      <w:bookmarkStart w:id="2592" w:name="__RefHeading___Toc2636527_211673320"/>
      <w:bookmarkStart w:id="2593" w:name="_Toc1181"/>
      <w:bookmarkEnd w:id="2592"/>
      <w:r>
        <w:rPr/>
        <w:t>1164</w:t>
      </w:r>
      <w:r>
        <w:rPr>
          <w:rtl w:val="true"/>
        </w:rPr>
        <w:t xml:space="preserve"> </w:t>
      </w:r>
      <w:r>
        <w:rPr>
          <w:rtl w:val="true"/>
        </w:rPr>
        <w:t>الدّالُّ عَلَی اللَّهِ‌</w:t>
      </w:r>
      <w:bookmarkEnd w:id="2593"/>
    </w:p>
    <w:p>
      <w:pPr>
        <w:pStyle w:val="BookText"/>
        <w:rPr/>
      </w:pPr>
      <w:r>
        <w:rPr>
          <w:rFonts w:ascii="IRNazanin" w:hAnsi="IRNazanin" w:eastAsia="IRNazanin"/>
          <w:color w:val="111111"/>
          <w:sz w:val="28"/>
          <w:sz w:val="28"/>
          <w:szCs w:val="28"/>
          <w:rtl w:val="true"/>
          <w:lang w:bidi="fa-IR"/>
        </w:rPr>
        <w:t>راهنمایی کننده و دلالت کننده به سوی خدای تعالی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زیارت آن حضرت در عید غدیر آمده است</w:t>
      </w:r>
      <w:r>
        <w:rPr>
          <w:rFonts w:eastAsia="IRNazanin" w:cs="IRNazanin"/>
          <w:color w:val="111111"/>
          <w:sz w:val="28"/>
          <w:szCs w:val="28"/>
          <w:rtl w:val="true"/>
          <w:lang w:bidi="fa-IR"/>
        </w:rPr>
        <w:t>.</w:t>
      </w:r>
      <w:r>
        <w:rPr>
          <w:rStyle w:val="FootnoteAnchor"/>
          <w:rtl w:val="true"/>
        </w:rPr>
        <w:footnoteReference w:id="1350"/>
      </w:r>
      <w:bookmarkStart w:id="2594" w:name="pg310_699"/>
    </w:p>
    <w:p>
      <w:pPr>
        <w:pStyle w:val="Heading3"/>
        <w:numPr>
          <w:ilvl w:val="2"/>
          <w:numId w:val="1"/>
        </w:numPr>
        <w:rPr/>
      </w:pPr>
      <w:bookmarkStart w:id="2595" w:name="__RefHeading___Toc2636529_211673320"/>
      <w:bookmarkStart w:id="2596" w:name="_Toc1182"/>
      <w:bookmarkEnd w:id="2594"/>
      <w:bookmarkEnd w:id="2595"/>
      <w:r>
        <w:rPr/>
        <w:t>1165</w:t>
      </w:r>
      <w:r>
        <w:rPr>
          <w:rtl w:val="true"/>
        </w:rPr>
        <w:t xml:space="preserve"> </w:t>
      </w:r>
      <w:r>
        <w:rPr>
          <w:rtl w:val="true"/>
        </w:rPr>
        <w:t>دَعائِمُ الدِّینِ‌</w:t>
      </w:r>
      <w:bookmarkEnd w:id="2596"/>
    </w:p>
    <w:p>
      <w:pPr>
        <w:pStyle w:val="BookText"/>
        <w:rPr/>
      </w:pPr>
      <w:r>
        <w:rPr>
          <w:rFonts w:ascii="IRNazanin" w:hAnsi="IRNazanin" w:eastAsia="IRNazanin"/>
          <w:color w:val="111111"/>
          <w:sz w:val="28"/>
          <w:sz w:val="28"/>
          <w:szCs w:val="28"/>
          <w:rtl w:val="true"/>
          <w:lang w:bidi="fa-IR"/>
        </w:rPr>
        <w:t>هر آن چیزی که موجب قوام و ایستادگی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ارکان و پایه‌های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مِنْ دَعائِمِ الدِّینِ وَعِمادِهِ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یکی از امامانی هستی که قوام دین و اسلام به‌آن بستگی‌دارد و پایه و ستون مکتب هستی</w:t>
      </w:r>
      <w:r>
        <w:rPr>
          <w:rFonts w:eastAsia="IRNazanin" w:cs="IRNazanin"/>
          <w:color w:val="111111"/>
          <w:sz w:val="28"/>
          <w:szCs w:val="28"/>
          <w:rtl w:val="true"/>
          <w:lang w:bidi="fa-IR"/>
        </w:rPr>
        <w:t>».</w:t>
      </w:r>
    </w:p>
    <w:p>
      <w:pPr>
        <w:pStyle w:val="Heading3"/>
        <w:numPr>
          <w:ilvl w:val="2"/>
          <w:numId w:val="1"/>
        </w:numPr>
        <w:rPr/>
      </w:pPr>
      <w:bookmarkStart w:id="2597" w:name="__RefHeading___Toc2636531_211673320"/>
      <w:bookmarkStart w:id="2598" w:name="_Toc1183"/>
      <w:bookmarkEnd w:id="2597"/>
      <w:r>
        <w:rPr/>
        <w:t>1166</w:t>
      </w:r>
      <w:r>
        <w:rPr>
          <w:rtl w:val="true"/>
        </w:rPr>
        <w:t xml:space="preserve"> </w:t>
      </w:r>
      <w:r>
        <w:rPr>
          <w:rtl w:val="true"/>
        </w:rPr>
        <w:t>الدَّعْوَةُ الْحُسْنی‌</w:t>
      </w:r>
      <w:bookmarkEnd w:id="2598"/>
    </w:p>
    <w:p>
      <w:pPr>
        <w:pStyle w:val="BookText"/>
        <w:rPr/>
      </w:pPr>
      <w:r>
        <w:rPr>
          <w:rFonts w:ascii="IRNazanin" w:hAnsi="IRNazanin" w:eastAsia="IRNazanin"/>
          <w:color w:val="111111"/>
          <w:sz w:val="28"/>
          <w:sz w:val="28"/>
          <w:szCs w:val="28"/>
          <w:rtl w:val="true"/>
          <w:lang w:bidi="fa-IR"/>
        </w:rPr>
        <w:t>بهترین و نیکوترین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امیرالمؤمنین‌علیه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اَلسَّلامُ‌عَلَیکَ یا حِجابَ‌الْوَری وَالدَّعْوَةَ الْحُسْنی ؛</w:t>
      </w:r>
      <w:r>
        <w:rPr>
          <w:rStyle w:val="FootnoteAnchor"/>
          <w:rtl w:val="true"/>
        </w:rPr>
        <w:footnoteReference w:id="1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واسطه و حجاب آفرینش خلق و ای نیکوترین دعوت الهی</w:t>
      </w:r>
      <w:r>
        <w:rPr>
          <w:rFonts w:eastAsia="IRNazanin" w:cs="IRNazanin"/>
          <w:color w:val="111111"/>
          <w:sz w:val="28"/>
          <w:szCs w:val="28"/>
          <w:rtl w:val="true"/>
          <w:lang w:bidi="fa-IR"/>
        </w:rPr>
        <w:t>».</w:t>
      </w:r>
    </w:p>
    <w:p>
      <w:pPr>
        <w:pStyle w:val="Heading3"/>
        <w:numPr>
          <w:ilvl w:val="2"/>
          <w:numId w:val="1"/>
        </w:numPr>
        <w:rPr/>
      </w:pPr>
      <w:bookmarkStart w:id="2599" w:name="__RefHeading___Toc2636533_211673320"/>
      <w:bookmarkStart w:id="2600" w:name="_Toc1184"/>
      <w:bookmarkEnd w:id="2599"/>
      <w:r>
        <w:rPr/>
        <w:t>1167</w:t>
      </w:r>
      <w:r>
        <w:rPr>
          <w:rtl w:val="true"/>
        </w:rPr>
        <w:t xml:space="preserve"> </w:t>
      </w:r>
      <w:r>
        <w:rPr>
          <w:rtl w:val="true"/>
        </w:rPr>
        <w:t>دِلالَةُ حُجَّةِ الرَّسُولِ‌</w:t>
      </w:r>
      <w:bookmarkEnd w:id="2600"/>
    </w:p>
    <w:p>
      <w:pPr>
        <w:pStyle w:val="BookText"/>
        <w:rPr/>
      </w:pPr>
      <w:r>
        <w:rPr>
          <w:rFonts w:ascii="IRNazanin" w:hAnsi="IRNazanin" w:eastAsia="IRNazanin"/>
          <w:color w:val="111111"/>
          <w:sz w:val="28"/>
          <w:sz w:val="28"/>
          <w:szCs w:val="28"/>
          <w:rtl w:val="true"/>
          <w:lang w:bidi="fa-IR"/>
        </w:rPr>
        <w:t>گواه و دلیل بر حجّت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چنین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 الْمُؤْمِنِینَ الَّذِی جَعَلْتَهُ دِلالَةً عَلی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که او را دلالتی بر حجت پیامبرت قرارش دادی</w:t>
      </w:r>
      <w:r>
        <w:rPr>
          <w:rFonts w:eastAsia="IRNazanin" w:cs="IRNazanin"/>
          <w:color w:val="111111"/>
          <w:sz w:val="28"/>
          <w:szCs w:val="28"/>
          <w:rtl w:val="true"/>
          <w:lang w:bidi="fa-IR"/>
        </w:rPr>
        <w:t>».</w:t>
      </w:r>
    </w:p>
    <w:p>
      <w:pPr>
        <w:pStyle w:val="Heading3"/>
        <w:numPr>
          <w:ilvl w:val="2"/>
          <w:numId w:val="1"/>
        </w:numPr>
        <w:rPr/>
      </w:pPr>
      <w:bookmarkStart w:id="2601" w:name="__RefHeading___Toc2636535_211673320"/>
      <w:bookmarkStart w:id="2602" w:name="_Toc1185"/>
      <w:bookmarkEnd w:id="2601"/>
      <w:r>
        <w:rPr/>
        <w:t>1168</w:t>
      </w:r>
      <w:r>
        <w:rPr>
          <w:rtl w:val="true"/>
        </w:rPr>
        <w:t xml:space="preserve"> </w:t>
      </w:r>
      <w:r>
        <w:rPr>
          <w:rtl w:val="true"/>
        </w:rPr>
        <w:t>دَیانُ یوْمِ الدِّینِ‌</w:t>
      </w:r>
      <w:bookmarkEnd w:id="2602"/>
    </w:p>
    <w:p>
      <w:pPr>
        <w:pStyle w:val="BookText"/>
        <w:rPr/>
      </w:pPr>
      <w:r>
        <w:rPr>
          <w:rFonts w:ascii="IRNazanin" w:hAnsi="IRNazanin" w:eastAsia="IRNazanin"/>
          <w:color w:val="111111"/>
          <w:sz w:val="28"/>
          <w:sz w:val="28"/>
          <w:szCs w:val="28"/>
          <w:rtl w:val="true"/>
          <w:lang w:bidi="fa-IR"/>
        </w:rPr>
        <w:t>امیرالمؤمنین‌علیه السلام به امر خدای تعالی در روز قیامت بین مردم قضاوت می‌کند و پاداش و کیفر الهی را تقسیم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وَأَمِینَ رَبِّ الْعالَمِینَ، وَدَیانَ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 و امین پروردگار جهانیان و قاضی روز قیامت</w:t>
      </w:r>
      <w:r>
        <w:rPr>
          <w:rFonts w:eastAsia="IRNazanin" w:cs="IRNazanin"/>
          <w:color w:val="111111"/>
          <w:sz w:val="28"/>
          <w:szCs w:val="28"/>
          <w:rtl w:val="true"/>
          <w:lang w:bidi="fa-IR"/>
        </w:rPr>
        <w:t>».</w:t>
      </w:r>
    </w:p>
    <w:p>
      <w:pPr>
        <w:pStyle w:val="Heading3"/>
        <w:numPr>
          <w:ilvl w:val="2"/>
          <w:numId w:val="1"/>
        </w:numPr>
        <w:rPr/>
      </w:pPr>
      <w:bookmarkStart w:id="2603" w:name="__RefHeading___Toc2636537_211673320"/>
      <w:bookmarkStart w:id="2604" w:name="_Toc1186"/>
      <w:bookmarkEnd w:id="2603"/>
      <w:r>
        <w:rPr/>
        <w:t>1169</w:t>
      </w:r>
      <w:r>
        <w:rPr>
          <w:rtl w:val="true"/>
        </w:rPr>
        <w:t xml:space="preserve"> </w:t>
      </w:r>
      <w:r>
        <w:rPr>
          <w:rtl w:val="true"/>
        </w:rPr>
        <w:t>دِینُ اللَّهِ الْقَوِیمُ‌</w:t>
      </w:r>
      <w:bookmarkEnd w:id="2604"/>
    </w:p>
    <w:p>
      <w:pPr>
        <w:pStyle w:val="BookText"/>
        <w:rPr/>
      </w:pPr>
      <w:r>
        <w:rPr>
          <w:rFonts w:ascii="IRNazanin" w:hAnsi="IRNazanin" w:eastAsia="IRNazanin"/>
          <w:color w:val="111111"/>
          <w:sz w:val="28"/>
          <w:sz w:val="28"/>
          <w:szCs w:val="28"/>
          <w:rtl w:val="true"/>
          <w:lang w:bidi="fa-IR"/>
        </w:rPr>
        <w:t>دین محکم و استوار خدا؛ یعنی امام، دین مجسّم خداوند است، امام هادی‌علیه السلام در زیارت مخصوص امیر مؤمنان‌علیه السلام در روز غدیر از آن حضرت تمجید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اَلسَّلامُ‌عَلَیکَ یا دِینَ‌اللَّهِ الْقَوِیمَ وَصِراطَهُ‌الْمُسْتَقِیمَ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دین محکم و استوار الهی و راه راست خدا</w:t>
      </w:r>
      <w:r>
        <w:rPr>
          <w:rFonts w:eastAsia="IRNazanin" w:cs="IRNazanin"/>
          <w:color w:val="111111"/>
          <w:sz w:val="28"/>
          <w:szCs w:val="28"/>
          <w:rtl w:val="true"/>
          <w:lang w:bidi="fa-IR"/>
        </w:rPr>
        <w:t>».</w:t>
      </w:r>
    </w:p>
    <w:p>
      <w:pPr>
        <w:pStyle w:val="Heading3"/>
        <w:numPr>
          <w:ilvl w:val="2"/>
          <w:numId w:val="1"/>
        </w:numPr>
        <w:rPr/>
      </w:pPr>
      <w:bookmarkStart w:id="2605" w:name="__RefHeading___Toc2636539_211673320"/>
      <w:bookmarkStart w:id="2606" w:name="_Toc1187"/>
      <w:bookmarkEnd w:id="2605"/>
      <w:r>
        <w:rPr/>
        <w:t>1170</w:t>
      </w:r>
      <w:r>
        <w:rPr>
          <w:rtl w:val="true"/>
        </w:rPr>
        <w:t xml:space="preserve"> </w:t>
      </w:r>
      <w:r>
        <w:rPr>
          <w:rtl w:val="true"/>
        </w:rPr>
        <w:t>الذِّکْرُ الْحَکِیمُ‌</w:t>
      </w:r>
      <w:bookmarkEnd w:id="2606"/>
    </w:p>
    <w:p>
      <w:pPr>
        <w:pStyle w:val="BookText"/>
        <w:rPr/>
      </w:pPr>
      <w:r>
        <w:rPr>
          <w:rFonts w:ascii="IRNazanin" w:hAnsi="IRNazanin" w:eastAsia="IRNazanin"/>
          <w:color w:val="111111"/>
          <w:sz w:val="28"/>
          <w:sz w:val="28"/>
          <w:szCs w:val="28"/>
          <w:rtl w:val="true"/>
          <w:lang w:bidi="fa-IR"/>
        </w:rPr>
        <w:t>در یکی از زیارات مطلقه امیرالمؤمنین‌علیه السلام خطاب به آن حضرت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النَّبَأُ الْعَظِیمُ وَالْخَطَبُ الْجَسِیمُ وَالذِّکْرُ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خبر مهم هستی، تو که شأنت والا است و ذکر حکیم می‌باشی</w:t>
      </w:r>
      <w:r>
        <w:rPr>
          <w:rFonts w:eastAsia="IRNazanin" w:cs="IRNazanin"/>
          <w:color w:val="111111"/>
          <w:sz w:val="28"/>
          <w:szCs w:val="28"/>
          <w:rtl w:val="true"/>
          <w:lang w:bidi="fa-IR"/>
        </w:rPr>
        <w:t xml:space="preserve">». </w:t>
      </w:r>
      <w:bookmarkStart w:id="2607" w:name="pg310_700"/>
    </w:p>
    <w:p>
      <w:pPr>
        <w:pStyle w:val="Heading3"/>
        <w:numPr>
          <w:ilvl w:val="2"/>
          <w:numId w:val="1"/>
        </w:numPr>
        <w:rPr/>
      </w:pPr>
      <w:bookmarkStart w:id="2608" w:name="__RefHeading___Toc2636541_211673320"/>
      <w:bookmarkStart w:id="2609" w:name="_Toc1188"/>
      <w:bookmarkEnd w:id="2607"/>
      <w:bookmarkEnd w:id="2608"/>
      <w:r>
        <w:rPr/>
        <w:t>1171</w:t>
      </w:r>
      <w:r>
        <w:rPr>
          <w:rtl w:val="true"/>
        </w:rPr>
        <w:t xml:space="preserve"> </w:t>
      </w:r>
      <w:r>
        <w:rPr>
          <w:rtl w:val="true"/>
        </w:rPr>
        <w:t>الذِّکْرُ الْخالِصُ‌</w:t>
      </w:r>
      <w:bookmarkEnd w:id="2609"/>
    </w:p>
    <w:p>
      <w:pPr>
        <w:pStyle w:val="BookText"/>
        <w:rPr/>
      </w:pPr>
      <w:r>
        <w:rPr>
          <w:rFonts w:ascii="IRNazanin" w:hAnsi="IRNazanin" w:eastAsia="IRNazanin"/>
          <w:color w:val="111111"/>
          <w:sz w:val="28"/>
          <w:sz w:val="28"/>
          <w:szCs w:val="28"/>
          <w:rtl w:val="true"/>
          <w:lang w:bidi="fa-IR"/>
        </w:rPr>
        <w:t>ذکر خالص خدا، چنان‌که در یکی از زیارات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فِی سَمائِهِ وَأَرْضِهِ وَأُذُنَهُ السّامِعَةَ وَذِکْرَهُ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آسمان و زمین و سلام بر تو ای گوش شنوا و ذکر خالص خدا</w:t>
      </w:r>
      <w:r>
        <w:rPr>
          <w:rFonts w:eastAsia="IRNazanin" w:cs="IRNazanin"/>
          <w:color w:val="111111"/>
          <w:sz w:val="28"/>
          <w:szCs w:val="28"/>
          <w:rtl w:val="true"/>
          <w:lang w:bidi="fa-IR"/>
        </w:rPr>
        <w:t>».</w:t>
      </w:r>
    </w:p>
    <w:p>
      <w:pPr>
        <w:pStyle w:val="Heading3"/>
        <w:numPr>
          <w:ilvl w:val="2"/>
          <w:numId w:val="1"/>
        </w:numPr>
        <w:rPr/>
      </w:pPr>
      <w:bookmarkStart w:id="2610" w:name="__RefHeading___Toc2636543_211673320"/>
      <w:bookmarkStart w:id="2611" w:name="_Toc1189"/>
      <w:bookmarkEnd w:id="2610"/>
      <w:r>
        <w:rPr/>
        <w:t>1172</w:t>
      </w:r>
      <w:r>
        <w:rPr>
          <w:rtl w:val="true"/>
        </w:rPr>
        <w:t xml:space="preserve"> </w:t>
      </w:r>
      <w:r>
        <w:rPr>
          <w:rtl w:val="true"/>
        </w:rPr>
        <w:t>ذُو الْإِحْسانِ‌</w:t>
      </w:r>
      <w:bookmarkEnd w:id="2611"/>
    </w:p>
    <w:p>
      <w:pPr>
        <w:pStyle w:val="BookText"/>
        <w:rPr/>
      </w:pPr>
      <w:r>
        <w:rPr>
          <w:rFonts w:ascii="IRNazanin" w:hAnsi="IRNazanin" w:eastAsia="IRNazanin"/>
          <w:color w:val="111111"/>
          <w:sz w:val="28"/>
          <w:sz w:val="28"/>
          <w:szCs w:val="28"/>
          <w:rtl w:val="true"/>
          <w:lang w:bidi="fa-IR"/>
        </w:rPr>
        <w:t>دارای احسان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وَطَأَ الثَّری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2612" w:name="__RefHeading___Toc2636545_211673320"/>
      <w:bookmarkStart w:id="2613" w:name="_Toc1190"/>
      <w:bookmarkEnd w:id="2612"/>
      <w:r>
        <w:rPr/>
        <w:t>1173</w:t>
      </w:r>
      <w:r>
        <w:rPr>
          <w:rtl w:val="true"/>
        </w:rPr>
        <w:t xml:space="preserve"> </w:t>
      </w:r>
      <w:r>
        <w:rPr>
          <w:rtl w:val="true"/>
        </w:rPr>
        <w:t>ذُو الْبَذْلِ‌</w:t>
      </w:r>
      <w:bookmarkEnd w:id="2613"/>
    </w:p>
    <w:p>
      <w:pPr>
        <w:pStyle w:val="BookText"/>
        <w:rPr/>
      </w:pPr>
      <w:r>
        <w:rPr>
          <w:rFonts w:ascii="IRNazanin" w:hAnsi="IRNazanin" w:eastAsia="IRNazanin"/>
          <w:color w:val="111111"/>
          <w:sz w:val="28"/>
          <w:sz w:val="28"/>
          <w:szCs w:val="28"/>
          <w:rtl w:val="true"/>
          <w:lang w:bidi="fa-IR"/>
        </w:rPr>
        <w:t>دارای سخاوت و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ذِی الْجُودِ وَالْبَذْلِ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بخشش و سخاوت</w:t>
      </w:r>
      <w:r>
        <w:rPr>
          <w:rFonts w:eastAsia="IRNazanin" w:cs="IRNazanin"/>
          <w:color w:val="111111"/>
          <w:sz w:val="28"/>
          <w:szCs w:val="28"/>
          <w:rtl w:val="true"/>
          <w:lang w:bidi="fa-IR"/>
        </w:rPr>
        <w:t>».</w:t>
      </w:r>
    </w:p>
    <w:p>
      <w:pPr>
        <w:pStyle w:val="Heading3"/>
        <w:numPr>
          <w:ilvl w:val="2"/>
          <w:numId w:val="1"/>
        </w:numPr>
        <w:rPr/>
      </w:pPr>
      <w:bookmarkStart w:id="2614" w:name="__RefHeading___Toc2636547_211673320"/>
      <w:bookmarkStart w:id="2615" w:name="_Toc1191"/>
      <w:bookmarkEnd w:id="2614"/>
      <w:r>
        <w:rPr/>
        <w:t>1174</w:t>
      </w:r>
      <w:r>
        <w:rPr>
          <w:rtl w:val="true"/>
        </w:rPr>
        <w:t xml:space="preserve"> </w:t>
      </w:r>
      <w:r>
        <w:rPr>
          <w:rtl w:val="true"/>
        </w:rPr>
        <w:t>ذُو الْجُودِ</w:t>
      </w:r>
      <w:bookmarkEnd w:id="2615"/>
    </w:p>
    <w:p>
      <w:pPr>
        <w:pStyle w:val="BookText"/>
        <w:rPr/>
      </w:pPr>
      <w:r>
        <w:rPr>
          <w:rFonts w:ascii="IRNazanin" w:hAnsi="IRNazanin" w:eastAsia="IRNazanin"/>
          <w:color w:val="111111"/>
          <w:sz w:val="28"/>
          <w:sz w:val="28"/>
          <w:szCs w:val="28"/>
          <w:rtl w:val="true"/>
          <w:lang w:bidi="fa-IR"/>
        </w:rPr>
        <w:t>دارای بخشش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الْبَذْلِ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2616" w:name="__RefHeading___Toc2636549_211673320"/>
      <w:bookmarkStart w:id="2617" w:name="_Toc1192"/>
      <w:bookmarkEnd w:id="2616"/>
      <w:r>
        <w:rPr/>
        <w:t>1175</w:t>
      </w:r>
      <w:r>
        <w:rPr>
          <w:rtl w:val="true"/>
        </w:rPr>
        <w:t xml:space="preserve"> </w:t>
      </w:r>
      <w:r>
        <w:rPr>
          <w:rtl w:val="true"/>
        </w:rPr>
        <w:t>ذُو الْمَجْدِ</w:t>
      </w:r>
      <w:bookmarkEnd w:id="2617"/>
    </w:p>
    <w:p>
      <w:pPr>
        <w:pStyle w:val="BookText"/>
        <w:rPr/>
      </w:pPr>
      <w:r>
        <w:rPr>
          <w:rFonts w:ascii="IRNazanin" w:hAnsi="IRNazanin" w:eastAsia="IRNazanin"/>
          <w:color w:val="111111"/>
          <w:sz w:val="28"/>
          <w:sz w:val="28"/>
          <w:szCs w:val="28"/>
          <w:rtl w:val="true"/>
          <w:lang w:bidi="fa-IR"/>
        </w:rPr>
        <w:t>دارای مجد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وَطَأَ الثَّری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2618" w:name="__RefHeading___Toc2636551_211673320"/>
      <w:bookmarkStart w:id="2619" w:name="_Toc1193"/>
      <w:bookmarkEnd w:id="2618"/>
      <w:r>
        <w:rPr/>
        <w:t>1176</w:t>
      </w:r>
      <w:r>
        <w:rPr>
          <w:rtl w:val="true"/>
        </w:rPr>
        <w:t xml:space="preserve"> </w:t>
      </w:r>
      <w:r>
        <w:rPr>
          <w:rtl w:val="true"/>
        </w:rPr>
        <w:t>رَأْسُ الصِّدِّیقِینَ‌</w:t>
      </w:r>
      <w:bookmarkEnd w:id="2619"/>
    </w:p>
    <w:p>
      <w:pPr>
        <w:pStyle w:val="BookText"/>
        <w:rPr/>
      </w:pPr>
      <w:r>
        <w:rPr>
          <w:rFonts w:ascii="IRNazanin" w:hAnsi="IRNazanin" w:eastAsia="IRNazanin"/>
          <w:color w:val="111111"/>
          <w:sz w:val="28"/>
          <w:sz w:val="28"/>
          <w:szCs w:val="28"/>
          <w:rtl w:val="true"/>
          <w:lang w:bidi="fa-IR"/>
        </w:rPr>
        <w:t>کسی که در بین صدّیقین از همه جلوتر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این‌نیز از القاب امیرالمؤمنین‌علیه السلام است، چنان‌که در زیارت مطلقه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رَأْسَ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سرآمد همه صدیقان و راست‌گویان هستی</w:t>
      </w:r>
      <w:r>
        <w:rPr>
          <w:rFonts w:eastAsia="IRNazanin" w:cs="IRNazanin"/>
          <w:color w:val="111111"/>
          <w:sz w:val="28"/>
          <w:szCs w:val="28"/>
          <w:rtl w:val="true"/>
          <w:lang w:bidi="fa-IR"/>
        </w:rPr>
        <w:t>».</w:t>
      </w:r>
    </w:p>
    <w:p>
      <w:pPr>
        <w:pStyle w:val="Heading3"/>
        <w:numPr>
          <w:ilvl w:val="2"/>
          <w:numId w:val="1"/>
        </w:numPr>
        <w:rPr/>
      </w:pPr>
      <w:bookmarkStart w:id="2620" w:name="__RefHeading___Toc2636553_211673320"/>
      <w:bookmarkStart w:id="2621" w:name="_Toc1194"/>
      <w:bookmarkEnd w:id="2620"/>
      <w:r>
        <w:rPr/>
        <w:t>1177</w:t>
      </w:r>
      <w:r>
        <w:rPr>
          <w:rtl w:val="true"/>
        </w:rPr>
        <w:t xml:space="preserve"> </w:t>
      </w:r>
      <w:r>
        <w:rPr>
          <w:rtl w:val="true"/>
        </w:rPr>
        <w:t>رابِعُ الْخُلَفاءِ</w:t>
      </w:r>
      <w:bookmarkEnd w:id="2621"/>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پیامبر اکرم‌صلی الله علیه وآله در یکی از کوچه‌های مدینه قدم می‌زدیم که شخصی بلندقد و با ریش بلند و چهارشانه جلو آمد و بر پیامبرصلی الله علیه وآله سلام و خوش‌آمد گفت، بعد رو کرد 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رابِعَ الْخُلَفاءِ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نیست؟ 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رفت، از پیامبر اکرم‌صلی الله علیه وآله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و چه گفت که شما او را تصدیق فرمودید؟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الحمد للَّه چنین هستی؛ چون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خلیفه آدم‌علیه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جریان موسی‌علیه السلام،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اخْلُفْنِی‌فِی‌قَوْمِی‌وَأَصْلِحْ‌وَلاتَتَّبِعْ‌سَبِیلَ‌الْمُفْسِدِینَ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سومی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مِنَ‌اللَّهِ وَرَسُولِهِ إِلَی‌النّاسِ یوْمَ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جانب خدا و من، ابلاغ کننده این پیام هستی، تو وصی و وزیر من هستی، تو چهارمین خلیفه می‌باشی، چنان‌که </w:t>
      </w:r>
      <w:bookmarkStart w:id="2622" w:name="pg310_701"/>
    </w:p>
    <w:p>
      <w:pPr>
        <w:pStyle w:val="BookText"/>
        <w:rPr/>
      </w:pPr>
      <w:bookmarkEnd w:id="2622"/>
      <w:r>
        <w:rPr>
          <w:rFonts w:ascii="IRNazanin" w:hAnsi="IRNazanin" w:eastAsia="IRNazanin"/>
          <w:color w:val="111111"/>
          <w:sz w:val="28"/>
          <w:sz w:val="28"/>
          <w:szCs w:val="28"/>
          <w:rtl w:val="true"/>
          <w:lang w:bidi="fa-IR"/>
        </w:rPr>
        <w:t>آن پیرمرد به تو سلام کرد، آیا او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خضرعلیه السلام بود</w:t>
      </w:r>
      <w:r>
        <w:rPr>
          <w:rFonts w:eastAsia="IRNazanin" w:cs="IRNazanin"/>
          <w:color w:val="111111"/>
          <w:sz w:val="28"/>
          <w:szCs w:val="28"/>
          <w:rtl w:val="true"/>
          <w:lang w:bidi="fa-IR"/>
        </w:rPr>
        <w:t>.</w:t>
      </w:r>
      <w:r>
        <w:rPr>
          <w:rStyle w:val="FootnoteAnchor"/>
          <w:rtl w:val="true"/>
        </w:rPr>
        <w:footnoteReference w:id="1360"/>
      </w:r>
    </w:p>
    <w:p>
      <w:pPr>
        <w:pStyle w:val="Heading3"/>
        <w:numPr>
          <w:ilvl w:val="2"/>
          <w:numId w:val="1"/>
        </w:numPr>
        <w:rPr/>
      </w:pPr>
      <w:bookmarkStart w:id="2623" w:name="__RefHeading___Toc2636555_211673320"/>
      <w:bookmarkStart w:id="2624" w:name="_Toc1195"/>
      <w:bookmarkEnd w:id="2623"/>
      <w:r>
        <w:rPr/>
        <w:t>1178</w:t>
      </w:r>
      <w:r>
        <w:rPr>
          <w:rtl w:val="true"/>
        </w:rPr>
        <w:t xml:space="preserve"> </w:t>
      </w:r>
      <w:r>
        <w:rPr>
          <w:rtl w:val="true"/>
        </w:rPr>
        <w:t>رآدُّ الْغُلُولِ‌</w:t>
      </w:r>
      <w:bookmarkEnd w:id="2624"/>
    </w:p>
    <w:p>
      <w:pPr>
        <w:pStyle w:val="BookText"/>
        <w:rPr/>
      </w:pPr>
      <w:r>
        <w:rPr>
          <w:rFonts w:ascii="IRNazanin" w:hAnsi="IRNazanin" w:eastAsia="IRNazanin"/>
          <w:color w:val="111111"/>
          <w:sz w:val="28"/>
          <w:sz w:val="28"/>
          <w:szCs w:val="28"/>
          <w:rtl w:val="true"/>
          <w:lang w:bidi="fa-IR"/>
        </w:rPr>
        <w:t>دریکی‌از زیارات‌مطلقه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أَخَ الرَّسُولِ وَزَوْجَ الْبَتُولِ وَرادَّ الْغُلُولِ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برادر رسول خداصلی الله علیه وآله و همسر حضرت زهرای بتول‌علیها السلام و کسی که غل و زنجیرها را برمی‌داری</w:t>
      </w:r>
      <w:r>
        <w:rPr>
          <w:rFonts w:eastAsia="IRNazanin" w:cs="IRNazanin"/>
          <w:color w:val="111111"/>
          <w:sz w:val="28"/>
          <w:szCs w:val="28"/>
          <w:rtl w:val="true"/>
          <w:lang w:bidi="fa-IR"/>
        </w:rPr>
        <w:t>».</w:t>
      </w:r>
    </w:p>
    <w:p>
      <w:pPr>
        <w:pStyle w:val="Heading3"/>
        <w:numPr>
          <w:ilvl w:val="2"/>
          <w:numId w:val="1"/>
        </w:numPr>
        <w:rPr/>
      </w:pPr>
      <w:bookmarkStart w:id="2625" w:name="__RefHeading___Toc2636557_211673320"/>
      <w:bookmarkStart w:id="2626" w:name="_Toc1196"/>
      <w:bookmarkEnd w:id="2625"/>
      <w:r>
        <w:rPr/>
        <w:t>1179</w:t>
      </w:r>
      <w:r>
        <w:rPr>
          <w:rtl w:val="true"/>
        </w:rPr>
        <w:t xml:space="preserve"> </w:t>
      </w:r>
      <w:r>
        <w:rPr>
          <w:rtl w:val="true"/>
        </w:rPr>
        <w:t>الرّاعِی‌</w:t>
      </w:r>
      <w:bookmarkEnd w:id="2626"/>
    </w:p>
    <w:p>
      <w:pPr>
        <w:pStyle w:val="BookText"/>
        <w:rPr/>
      </w:pPr>
      <w:r>
        <w:rPr>
          <w:rFonts w:ascii="IRNazanin" w:hAnsi="IRNazanin" w:eastAsia="IRNazanin"/>
          <w:color w:val="111111"/>
          <w:sz w:val="28"/>
          <w:sz w:val="28"/>
          <w:szCs w:val="28"/>
          <w:rtl w:val="true"/>
          <w:lang w:bidi="fa-IR"/>
        </w:rPr>
        <w:t>نگهبان، حافظ و پاسدار، کسی‌که از آنچه به او سپرده شده، مراقبت و محافظت می‌کند،</w:t>
      </w:r>
    </w:p>
    <w:p>
      <w:pPr>
        <w:pStyle w:val="BookText"/>
        <w:rPr/>
      </w:pPr>
      <w:r>
        <w:rPr>
          <w:rFonts w:ascii="IRNazanin" w:hAnsi="IRNazanin" w:eastAsia="IRNazanin"/>
          <w:color w:val="111111"/>
          <w:sz w:val="28"/>
          <w:sz w:val="28"/>
          <w:szCs w:val="28"/>
          <w:rtl w:val="true"/>
          <w:lang w:bidi="fa-IR"/>
        </w:rPr>
        <w:t>به چوپان، راعی می‌گویند؛ چون مراقب گوسفندان است تا گرگ به آنان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امیرمؤمنان‌علیه السلام نیز هرآنچه پیامبرصلی الله علیه وآله از احکام شریعت به او سپرده بود، به خوبی محافظت و پاسداری کرد، چنان‌که امام صادق‌علیه السلام در زیارت آن‌حضرت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أَنَّهُ قَدْ بَلَّغَ عَنْ رَسُولِکَ ما حُمِّلَ، وَرَعی مَا اسْتُحْفِظَ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می‌دهم که او هر چه لازم بود از جانب پیامبرت ابلاغ کرد و از هر آنچه به او سپرده شده بود محافظت فرمود</w:t>
      </w:r>
      <w:r>
        <w:rPr>
          <w:rFonts w:eastAsia="IRNazanin" w:cs="IRNazanin"/>
          <w:color w:val="111111"/>
          <w:sz w:val="28"/>
          <w:szCs w:val="28"/>
          <w:rtl w:val="true"/>
          <w:lang w:bidi="fa-IR"/>
        </w:rPr>
        <w:t>».</w:t>
      </w:r>
    </w:p>
    <w:p>
      <w:pPr>
        <w:pStyle w:val="Heading3"/>
        <w:numPr>
          <w:ilvl w:val="2"/>
          <w:numId w:val="1"/>
        </w:numPr>
        <w:rPr/>
      </w:pPr>
      <w:bookmarkStart w:id="2627" w:name="__RefHeading___Toc2636559_211673320"/>
      <w:bookmarkStart w:id="2628" w:name="_Toc1197"/>
      <w:bookmarkEnd w:id="2627"/>
      <w:r>
        <w:rPr/>
        <w:t>1180</w:t>
      </w:r>
      <w:r>
        <w:rPr>
          <w:rtl w:val="true"/>
        </w:rPr>
        <w:t xml:space="preserve"> </w:t>
      </w:r>
      <w:r>
        <w:rPr>
          <w:rtl w:val="true"/>
        </w:rPr>
        <w:t>الرّاغِبُ‌</w:t>
      </w:r>
      <w:bookmarkEnd w:id="2628"/>
    </w:p>
    <w:p>
      <w:pPr>
        <w:pStyle w:val="BookText"/>
        <w:rPr/>
      </w:pPr>
      <w:r>
        <w:rPr>
          <w:rFonts w:ascii="IRNazanin" w:hAnsi="IRNazanin" w:eastAsia="IRNazanin"/>
          <w:color w:val="111111"/>
          <w:sz w:val="28"/>
          <w:sz w:val="28"/>
          <w:szCs w:val="28"/>
          <w:rtl w:val="true"/>
          <w:lang w:bidi="fa-IR"/>
        </w:rPr>
        <w:t>مشتاق و مایل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اگر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چنین معنایی دارد؛ امّا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شود، به معنای بی‌میلی و بیزاری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امیرالمؤمنین‌علیه السلام راغب بود؛ ولی راغب و مشتاق به وعده‌های الهی، چنان‌که در یکی از زیارات مخصوصه آن جناب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جُدْتَ بِنَفْسِکَ صابِراً مُحْتَسِباً، مُجاهِداً عَنْ دِینِ اللَّهِ، مُوَقِّیاً لِرَسُولِ اللَّهِ‌صلی الله علیه وآله طالِباً ما عِنْدَ اللَّهِ، راغِباً فِیما وَعَدَ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با جان عزیز خود و با صبر و رنج و مجاهدت، در دفاع از دشمنان دین حقّ و حفظ جان رسول خداصلی الله علیه وآله فداکاری کردی، در حالی که همه را برای طلب رضای حقّ و شوق رسیدن به ثواب و وعده الهی انجام دادی</w:t>
      </w:r>
      <w:r>
        <w:rPr>
          <w:rFonts w:eastAsia="IRNazanin" w:cs="IRNazanin"/>
          <w:color w:val="111111"/>
          <w:sz w:val="28"/>
          <w:szCs w:val="28"/>
          <w:rtl w:val="true"/>
          <w:lang w:bidi="fa-IR"/>
        </w:rPr>
        <w:t>».</w:t>
      </w:r>
    </w:p>
    <w:p>
      <w:pPr>
        <w:pStyle w:val="Heading3"/>
        <w:numPr>
          <w:ilvl w:val="2"/>
          <w:numId w:val="1"/>
        </w:numPr>
        <w:rPr/>
      </w:pPr>
      <w:bookmarkStart w:id="2629" w:name="__RefHeading___Toc2636561_211673320"/>
      <w:bookmarkStart w:id="2630" w:name="_Toc1198"/>
      <w:bookmarkEnd w:id="2629"/>
      <w:r>
        <w:rPr/>
        <w:t>1181</w:t>
      </w:r>
      <w:r>
        <w:rPr>
          <w:rtl w:val="true"/>
        </w:rPr>
        <w:t xml:space="preserve"> </w:t>
      </w:r>
      <w:r>
        <w:rPr>
          <w:rtl w:val="true"/>
        </w:rPr>
        <w:t>الرَّشِیدُ</w:t>
      </w:r>
      <w:bookmarkEnd w:id="2630"/>
    </w:p>
    <w:p>
      <w:pPr>
        <w:pStyle w:val="BookText"/>
        <w:rPr/>
      </w:pPr>
      <w:r>
        <w:rPr>
          <w:rFonts w:ascii="IRNazanin" w:hAnsi="IRNazanin" w:eastAsia="IRNazanin"/>
          <w:color w:val="111111"/>
          <w:sz w:val="28"/>
          <w:sz w:val="28"/>
          <w:szCs w:val="28"/>
          <w:rtl w:val="true"/>
          <w:lang w:bidi="fa-IR"/>
        </w:rPr>
        <w:t>رشید از اسمای الهی و مراد خدایی است که خلق را به مصلحت خویش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نیز از القاب امیرالمؤمنین‌علیه السلام می‌باشد؛ یعنی کسی که هم خودش هدایت‌یافته، و هم دیگران را به سوی خدا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راستگوی هدایت‌یافته</w:t>
      </w:r>
      <w:r>
        <w:rPr>
          <w:rFonts w:eastAsia="IRNazanin" w:cs="IRNazanin"/>
          <w:color w:val="111111"/>
          <w:sz w:val="28"/>
          <w:szCs w:val="28"/>
          <w:rtl w:val="true"/>
          <w:lang w:bidi="fa-IR"/>
        </w:rPr>
        <w:t xml:space="preserve">». </w:t>
      </w:r>
      <w:bookmarkStart w:id="2631" w:name="pg310_702"/>
    </w:p>
    <w:p>
      <w:pPr>
        <w:pStyle w:val="Heading3"/>
        <w:numPr>
          <w:ilvl w:val="2"/>
          <w:numId w:val="1"/>
        </w:numPr>
        <w:rPr/>
      </w:pPr>
      <w:bookmarkStart w:id="2632" w:name="__RefHeading___Toc2636563_211673320"/>
      <w:bookmarkStart w:id="2633" w:name="_Toc1199"/>
      <w:bookmarkEnd w:id="2631"/>
      <w:bookmarkEnd w:id="2632"/>
      <w:r>
        <w:rPr/>
        <w:t>1182</w:t>
      </w:r>
      <w:r>
        <w:rPr>
          <w:rtl w:val="true"/>
        </w:rPr>
        <w:t xml:space="preserve"> </w:t>
      </w:r>
      <w:r>
        <w:rPr>
          <w:rtl w:val="true"/>
        </w:rPr>
        <w:t>رِضاهُ رِضَی اللَّهِ‌</w:t>
      </w:r>
      <w:bookmarkEnd w:id="2633"/>
    </w:p>
    <w:p>
      <w:pPr>
        <w:pStyle w:val="BookText"/>
        <w:rPr/>
      </w:pPr>
      <w:r>
        <w:rPr>
          <w:rFonts w:ascii="IRNazanin" w:hAnsi="IRNazanin" w:eastAsia="IRNazanin"/>
          <w:color w:val="111111"/>
          <w:sz w:val="28"/>
          <w:sz w:val="28"/>
          <w:szCs w:val="28"/>
          <w:rtl w:val="true"/>
          <w:lang w:bidi="fa-IR"/>
        </w:rPr>
        <w:t>امام حسین‌علیه السلام در مجلس معاویه با معرفی خود و توصیف پدر بزرگوارشان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مآءِ السَّمآءِ وَعُرُوقِ الثَّری أَنَا ابْنُ مَنْ سادَ أَهْلَ الدُّنْیا بِالْحَسَبِ النّاقِبِ وَالشَّرَفِ الْفائِقِ وَالْقَدِیمِ السّابِقِ، أَنَا ابْنُ مَنْ رِضاهُ رِضَی الرَّحْمنِ وَسَخَطُهُ سَخَطُ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کسی هستم که برکت و خلقت آسمان و زمین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بر همه اهل دنیا به جهت حسب و نسب والا و شرف بالا آقایی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رضایتش، رضایت خدا و خشم و سخط او خشم و سخط خداست</w:t>
      </w:r>
      <w:r>
        <w:rPr>
          <w:rFonts w:eastAsia="IRNazanin" w:cs="IRNazanin"/>
          <w:color w:val="111111"/>
          <w:sz w:val="28"/>
          <w:szCs w:val="28"/>
          <w:rtl w:val="true"/>
          <w:lang w:bidi="fa-IR"/>
        </w:rPr>
        <w:t>».</w:t>
      </w:r>
    </w:p>
    <w:p>
      <w:pPr>
        <w:pStyle w:val="Heading3"/>
        <w:numPr>
          <w:ilvl w:val="2"/>
          <w:numId w:val="1"/>
        </w:numPr>
        <w:rPr/>
      </w:pPr>
      <w:bookmarkStart w:id="2634" w:name="__RefHeading___Toc2636565_211673320"/>
      <w:bookmarkStart w:id="2635" w:name="_Toc1200"/>
      <w:bookmarkEnd w:id="2634"/>
      <w:r>
        <w:rPr/>
        <w:t>1183</w:t>
      </w:r>
      <w:r>
        <w:rPr>
          <w:rtl w:val="true"/>
        </w:rPr>
        <w:t xml:space="preserve"> </w:t>
      </w:r>
      <w:r>
        <w:rPr>
          <w:rtl w:val="true"/>
        </w:rPr>
        <w:t>الرَّضِی‌</w:t>
      </w:r>
      <w:bookmarkEnd w:id="2635"/>
    </w:p>
    <w:p>
      <w:pPr>
        <w:pStyle w:val="BookText"/>
        <w:rPr/>
      </w:pP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خدای تعالی از او راضی و خوشنود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اسْمِ اللَّهِ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اسم پسندیده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الْبَرُّ التَّقِی النَّقِی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پیشوای نیک پرهیزکار پاک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زیارت امیرمؤمنان‌علیه السلام در روز میلاد پیامبر اکرم‌صلی الله علیه وآله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فَقَبَضْتَهُ إِلَیکَ شَهِیداً سَعِیداً وَلِیاً تَقِیاً، رَضِیاً زَکِیاً هادِیاً مَهْدِیاً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به سوی خود بردی؛ در حالی که شهید و سعادتمند بود، او دوست و تقواپیشه، راضی و پاک، و هادی و مهدی بود</w:t>
      </w:r>
      <w:r>
        <w:rPr>
          <w:rFonts w:eastAsia="IRNazanin" w:cs="IRNazanin"/>
          <w:color w:val="111111"/>
          <w:sz w:val="28"/>
          <w:szCs w:val="28"/>
          <w:rtl w:val="true"/>
          <w:lang w:bidi="fa-IR"/>
        </w:rPr>
        <w:t>».</w:t>
      </w:r>
    </w:p>
    <w:p>
      <w:pPr>
        <w:pStyle w:val="Heading3"/>
        <w:numPr>
          <w:ilvl w:val="2"/>
          <w:numId w:val="1"/>
        </w:numPr>
        <w:rPr/>
      </w:pPr>
      <w:bookmarkStart w:id="2636" w:name="__RefHeading___Toc2636567_211673320"/>
      <w:bookmarkStart w:id="2637" w:name="_Toc1201"/>
      <w:bookmarkEnd w:id="2636"/>
      <w:r>
        <w:rPr/>
        <w:t>1184</w:t>
      </w:r>
      <w:r>
        <w:rPr>
          <w:rtl w:val="true"/>
        </w:rPr>
        <w:t xml:space="preserve"> </w:t>
      </w:r>
      <w:r>
        <w:rPr>
          <w:rtl w:val="true"/>
        </w:rPr>
        <w:t>رُکْنُ الْأَوْلِیاءِ</w:t>
      </w:r>
      <w:bookmarkEnd w:id="2637"/>
    </w:p>
    <w:p>
      <w:pPr>
        <w:pStyle w:val="BookText"/>
        <w:rPr/>
      </w:pPr>
      <w:r>
        <w:rPr>
          <w:rFonts w:ascii="IRNazanin" w:hAnsi="IRNazanin" w:eastAsia="IRNazanin"/>
          <w:color w:val="111111"/>
          <w:sz w:val="28"/>
          <w:sz w:val="28"/>
          <w:szCs w:val="28"/>
          <w:rtl w:val="true"/>
          <w:lang w:bidi="fa-IR"/>
        </w:rPr>
        <w:t>بین اولیای الهی، از همه شاخص‌تر است که دیگران به او اقتدا و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امیرالمؤمنین‌علیه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وَآلِ‌مُحَمَّدٍ وَصَلِ‌ّ عَلی أَمِیرِ الْمُؤْمِنِینَ عَبْدِکَ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وَرُکْنِ الْأَوْلِیآءِ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امیرمؤمنان‌علیه السلام که بنده پسندیده تو و از ارکان اولیای الهی است</w:t>
      </w:r>
      <w:r>
        <w:rPr>
          <w:rFonts w:eastAsia="IRNazanin" w:cs="IRNazanin"/>
          <w:color w:val="111111"/>
          <w:sz w:val="28"/>
          <w:szCs w:val="28"/>
          <w:rtl w:val="true"/>
          <w:lang w:bidi="fa-IR"/>
        </w:rPr>
        <w:t>».</w:t>
      </w:r>
    </w:p>
    <w:p>
      <w:pPr>
        <w:pStyle w:val="Heading3"/>
        <w:numPr>
          <w:ilvl w:val="2"/>
          <w:numId w:val="1"/>
        </w:numPr>
        <w:rPr/>
      </w:pPr>
      <w:bookmarkStart w:id="2638" w:name="__RefHeading___Toc2636569_211673320"/>
      <w:bookmarkStart w:id="2639" w:name="_Toc1202"/>
      <w:bookmarkEnd w:id="2638"/>
      <w:r>
        <w:rPr/>
        <w:t>1185</w:t>
      </w:r>
      <w:r>
        <w:rPr>
          <w:rtl w:val="true"/>
        </w:rPr>
        <w:t xml:space="preserve"> </w:t>
      </w:r>
      <w:r>
        <w:rPr>
          <w:rtl w:val="true"/>
        </w:rPr>
        <w:t>رُکْنُ الْبِلادِ</w:t>
      </w:r>
      <w:bookmarkEnd w:id="2639"/>
    </w:p>
    <w:p>
      <w:pPr>
        <w:pStyle w:val="BookText"/>
        <w:rPr/>
      </w:pPr>
      <w:r>
        <w:rPr>
          <w:rFonts w:ascii="IRNazanin" w:hAnsi="IRNazanin" w:eastAsia="IRNazanin"/>
          <w:color w:val="111111"/>
          <w:sz w:val="28"/>
          <w:sz w:val="28"/>
          <w:szCs w:val="28"/>
          <w:rtl w:val="true"/>
          <w:lang w:bidi="fa-IR"/>
        </w:rPr>
        <w:t>از ارکان و استوانه‌های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زیارت‌های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وَالْأَئِمَّةَ مِنْ وُلْدِکَ سَفِینَةُ النَّجاةِ وَدَعائِمُ الْأَوْتادِ وَأَرْکانُ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و امامان از فرزندان تو، کشتی‌نجات،پایه‌های‌استوارو رکن‌شهرهاهستید</w:t>
      </w:r>
      <w:r>
        <w:rPr>
          <w:rFonts w:eastAsia="IRNazanin" w:cs="IRNazanin"/>
          <w:color w:val="111111"/>
          <w:sz w:val="28"/>
          <w:szCs w:val="28"/>
          <w:rtl w:val="true"/>
          <w:lang w:bidi="fa-IR"/>
        </w:rPr>
        <w:t xml:space="preserve">». </w:t>
      </w:r>
      <w:bookmarkStart w:id="2640" w:name="pg310_703"/>
    </w:p>
    <w:p>
      <w:pPr>
        <w:pStyle w:val="Heading3"/>
        <w:numPr>
          <w:ilvl w:val="2"/>
          <w:numId w:val="1"/>
        </w:numPr>
        <w:rPr/>
      </w:pPr>
      <w:bookmarkStart w:id="2641" w:name="__RefHeading___Toc2636571_211673320"/>
      <w:bookmarkStart w:id="2642" w:name="_Toc1203"/>
      <w:bookmarkEnd w:id="2640"/>
      <w:bookmarkEnd w:id="2641"/>
      <w:r>
        <w:rPr/>
        <w:t>1186</w:t>
      </w:r>
      <w:r>
        <w:rPr>
          <w:rtl w:val="true"/>
        </w:rPr>
        <w:t xml:space="preserve"> </w:t>
      </w:r>
      <w:r>
        <w:rPr>
          <w:rtl w:val="true"/>
        </w:rPr>
        <w:t>رَواسِی النُّبُوَّةِ</w:t>
      </w:r>
      <w:bookmarkEnd w:id="2642"/>
    </w:p>
    <w:p>
      <w:pPr>
        <w:pStyle w:val="BookText"/>
        <w:rPr/>
      </w:pPr>
      <w:r>
        <w:rPr>
          <w:rFonts w:ascii="IRNazanin" w:hAnsi="IRNazanin" w:eastAsia="IRNazanin"/>
          <w:color w:val="111111"/>
          <w:sz w:val="28"/>
          <w:sz w:val="28"/>
          <w:szCs w:val="28"/>
          <w:rtl w:val="true"/>
          <w:lang w:bidi="fa-IR"/>
        </w:rPr>
        <w:t>حضرت زهراعلیها السلام به زنان مدینه، در توصیف همسر گرامی‌اش،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قَواعِدُ الرِّسالَةِ وَرَواسِی النُبُوَّةِ وَمَهْبِطُ الرُّوحِ الْأَمِینِ وَالْبَطِینُ بِأَمْرِ الدِّینِ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پایه‌های‌رسالت پیامبر و ریشه‌های نبوّت نبی خاتم‌صلی الله علیه وآله و محل نزول جبرئیل و آگاه به دین و دنیا و آخرت است</w:t>
      </w:r>
      <w:r>
        <w:rPr>
          <w:rFonts w:eastAsia="IRNazanin" w:cs="IRNazanin"/>
          <w:color w:val="111111"/>
          <w:sz w:val="28"/>
          <w:szCs w:val="28"/>
          <w:rtl w:val="true"/>
          <w:lang w:bidi="fa-IR"/>
        </w:rPr>
        <w:t>».</w:t>
      </w:r>
    </w:p>
    <w:p>
      <w:pPr>
        <w:pStyle w:val="Heading3"/>
        <w:numPr>
          <w:ilvl w:val="2"/>
          <w:numId w:val="1"/>
        </w:numPr>
        <w:rPr/>
      </w:pPr>
      <w:bookmarkStart w:id="2643" w:name="__RefHeading___Toc2636573_211673320"/>
      <w:bookmarkStart w:id="2644" w:name="_Toc1204"/>
      <w:bookmarkEnd w:id="2643"/>
      <w:r>
        <w:rPr/>
        <w:t>1187</w:t>
      </w:r>
      <w:r>
        <w:rPr>
          <w:rtl w:val="true"/>
        </w:rPr>
        <w:t xml:space="preserve"> </w:t>
      </w:r>
      <w:r>
        <w:rPr>
          <w:rtl w:val="true"/>
        </w:rPr>
        <w:t>الزَّکِی‌</w:t>
      </w:r>
      <w:bookmarkEnd w:id="2644"/>
    </w:p>
    <w:p>
      <w:pPr>
        <w:pStyle w:val="BookText"/>
        <w:rPr/>
      </w:pPr>
      <w:r>
        <w:rPr>
          <w:rFonts w:ascii="IRNazanin" w:hAnsi="IRNazanin" w:eastAsia="IRNazanin"/>
          <w:color w:val="111111"/>
          <w:sz w:val="28"/>
          <w:sz w:val="28"/>
          <w:szCs w:val="28"/>
          <w:rtl w:val="true"/>
          <w:lang w:bidi="fa-IR"/>
        </w:rPr>
        <w:t>پاک و طاهر و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زکات گویند؛ چون بعد از پرداخت آن،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 از القاب امیرمؤمنان‌علیه السلام است؛ چنان‌که 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الْبَرُّ الزَّکِی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نیکوکار و پاک</w:t>
      </w:r>
      <w:r>
        <w:rPr>
          <w:rFonts w:eastAsia="IRNazanin" w:cs="IRNazanin"/>
          <w:color w:val="111111"/>
          <w:sz w:val="28"/>
          <w:szCs w:val="28"/>
          <w:rtl w:val="true"/>
          <w:lang w:bidi="fa-IR"/>
        </w:rPr>
        <w:t>».</w:t>
      </w:r>
    </w:p>
    <w:p>
      <w:pPr>
        <w:pStyle w:val="Heading3"/>
        <w:numPr>
          <w:ilvl w:val="2"/>
          <w:numId w:val="1"/>
        </w:numPr>
        <w:rPr/>
      </w:pPr>
      <w:bookmarkStart w:id="2645" w:name="__RefHeading___Toc2636575_211673320"/>
      <w:bookmarkStart w:id="2646" w:name="_Toc1205"/>
      <w:bookmarkEnd w:id="2645"/>
      <w:r>
        <w:rPr/>
        <w:t>1188</w:t>
      </w:r>
      <w:r>
        <w:rPr>
          <w:rtl w:val="true"/>
        </w:rPr>
        <w:t xml:space="preserve"> </w:t>
      </w:r>
      <w:r>
        <w:rPr>
          <w:rtl w:val="true"/>
        </w:rPr>
        <w:t>الزِّنادُ الْقادِحُ‌</w:t>
      </w:r>
      <w:bookmarkEnd w:id="2646"/>
    </w:p>
    <w:p>
      <w:pPr>
        <w:pStyle w:val="BookText"/>
        <w:rPr/>
      </w:pPr>
      <w:r>
        <w:rPr>
          <w:rFonts w:ascii="IRNazanin" w:hAnsi="IRNazanin" w:eastAsia="IRNazanin"/>
          <w:color w:val="111111"/>
          <w:sz w:val="28"/>
          <w:sz w:val="28"/>
          <w:szCs w:val="28"/>
          <w:rtl w:val="true"/>
          <w:lang w:bidi="fa-IR"/>
        </w:rPr>
        <w:t>آتش جهنم را برای دشمنان خدا برافروزد، چنان‌که در زیارت مربوطه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الصِّراطِ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النّاصِحِ، وَالزِّنادِ الْقادِحِ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راه واضح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 ناصح و آن‌که شعله‌ور کننده آتش جهنم است</w:t>
      </w:r>
      <w:r>
        <w:rPr>
          <w:rFonts w:eastAsia="IRNazanin" w:cs="IRNazanin"/>
          <w:color w:val="111111"/>
          <w:sz w:val="28"/>
          <w:szCs w:val="28"/>
          <w:rtl w:val="true"/>
          <w:lang w:bidi="fa-IR"/>
        </w:rPr>
        <w:t>».</w:t>
      </w:r>
    </w:p>
    <w:p>
      <w:pPr>
        <w:pStyle w:val="Heading3"/>
        <w:numPr>
          <w:ilvl w:val="2"/>
          <w:numId w:val="1"/>
        </w:numPr>
        <w:rPr/>
      </w:pPr>
      <w:bookmarkStart w:id="2647" w:name="__RefHeading___Toc2636577_211673320"/>
      <w:bookmarkStart w:id="2648" w:name="_Toc1206"/>
      <w:bookmarkEnd w:id="2647"/>
      <w:r>
        <w:rPr/>
        <w:t>1189</w:t>
      </w:r>
      <w:r>
        <w:rPr>
          <w:rtl w:val="true"/>
        </w:rPr>
        <w:t xml:space="preserve"> </w:t>
      </w:r>
      <w:r>
        <w:rPr>
          <w:rtl w:val="true"/>
        </w:rPr>
        <w:t>زَینُ الصِّدِّیقِینَ‌</w:t>
      </w:r>
      <w:bookmarkEnd w:id="2648"/>
    </w:p>
    <w:p>
      <w:pPr>
        <w:pStyle w:val="BookText"/>
        <w:rPr/>
      </w:pPr>
      <w:r>
        <w:rPr>
          <w:rFonts w:ascii="IRNazanin" w:hAnsi="IRNazanin" w:eastAsia="IRNazanin"/>
          <w:color w:val="111111"/>
          <w:sz w:val="28"/>
          <w:sz w:val="28"/>
          <w:szCs w:val="28"/>
          <w:rtl w:val="true"/>
          <w:lang w:bidi="fa-IR"/>
        </w:rPr>
        <w:t>زینت و زیور همه صدّیقان و راست‌گویان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دعاهای مربوط به اعمال مسجد بزرگ کوفه برای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أَمِیرُ الْمُؤْمِنِینَ وَخآصَّةُ نَفْسِ الْمُنْتَجَبِینَ، وَزَینُ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خاصّه و خلاصه برگزیدگان خداوند و زینت صدیقان هستی</w:t>
      </w:r>
      <w:r>
        <w:rPr>
          <w:rFonts w:eastAsia="IRNazanin" w:cs="IRNazanin"/>
          <w:color w:val="111111"/>
          <w:sz w:val="28"/>
          <w:szCs w:val="28"/>
          <w:rtl w:val="true"/>
          <w:lang w:bidi="fa-IR"/>
        </w:rPr>
        <w:t>».</w:t>
      </w:r>
    </w:p>
    <w:p>
      <w:pPr>
        <w:pStyle w:val="Heading3"/>
        <w:numPr>
          <w:ilvl w:val="2"/>
          <w:numId w:val="1"/>
        </w:numPr>
        <w:rPr/>
      </w:pPr>
      <w:bookmarkStart w:id="2649" w:name="__RefHeading___Toc2636579_211673320"/>
      <w:bookmarkStart w:id="2650" w:name="_Toc1207"/>
      <w:bookmarkEnd w:id="2649"/>
      <w:r>
        <w:rPr/>
        <w:t>1190</w:t>
      </w:r>
      <w:r>
        <w:rPr>
          <w:rtl w:val="true"/>
        </w:rPr>
        <w:t xml:space="preserve"> </w:t>
      </w:r>
      <w:r>
        <w:rPr>
          <w:rtl w:val="true"/>
        </w:rPr>
        <w:t>زَینُ الْعابِدِینَ‌</w:t>
      </w:r>
      <w:bookmarkEnd w:id="2650"/>
    </w:p>
    <w:p>
      <w:pPr>
        <w:pStyle w:val="BookText"/>
        <w:rPr/>
      </w:pPr>
      <w:r>
        <w:rPr>
          <w:rFonts w:ascii="IRNazanin" w:hAnsi="IRNazanin" w:eastAsia="IRNazanin"/>
          <w:color w:val="111111"/>
          <w:sz w:val="28"/>
          <w:sz w:val="28"/>
          <w:szCs w:val="28"/>
          <w:rtl w:val="true"/>
          <w:lang w:bidi="fa-IR"/>
        </w:rPr>
        <w:t>زینت عبادت کنندگان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651" w:name="__RefHeading___Toc2636581_211673320"/>
      <w:bookmarkStart w:id="2652" w:name="_Toc1208"/>
      <w:bookmarkEnd w:id="2651"/>
      <w:r>
        <w:rPr/>
        <w:t>1191</w:t>
      </w:r>
      <w:r>
        <w:rPr>
          <w:rtl w:val="true"/>
        </w:rPr>
        <w:t xml:space="preserve"> </w:t>
      </w:r>
      <w:r>
        <w:rPr>
          <w:rtl w:val="true"/>
        </w:rPr>
        <w:t>زَینُ الْمْوَحِّدِینَ‌</w:t>
      </w:r>
      <w:bookmarkEnd w:id="2652"/>
    </w:p>
    <w:p>
      <w:pPr>
        <w:pStyle w:val="BookText"/>
        <w:rPr/>
      </w:pPr>
      <w:r>
        <w:rPr>
          <w:rFonts w:ascii="IRNazanin" w:hAnsi="IRNazanin" w:eastAsia="IRNazanin"/>
          <w:color w:val="111111"/>
          <w:sz w:val="28"/>
          <w:sz w:val="28"/>
          <w:szCs w:val="28"/>
          <w:rtl w:val="true"/>
          <w:lang w:bidi="fa-IR"/>
        </w:rPr>
        <w:t>امام علی‌علیه السلام زیور و زینت همه موحّدان و خداپرستان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به آن حضرت خطاب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زَینَ الْمُوَحِّدِینَ النُّجَبآءِ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زینت موحدان باشرافت</w:t>
      </w:r>
      <w:r>
        <w:rPr>
          <w:rFonts w:eastAsia="IRNazanin" w:cs="IRNazanin"/>
          <w:color w:val="111111"/>
          <w:sz w:val="28"/>
          <w:szCs w:val="28"/>
          <w:rtl w:val="true"/>
          <w:lang w:bidi="fa-IR"/>
        </w:rPr>
        <w:t>».</w:t>
      </w:r>
    </w:p>
    <w:p>
      <w:pPr>
        <w:pStyle w:val="Heading3"/>
        <w:numPr>
          <w:ilvl w:val="2"/>
          <w:numId w:val="1"/>
        </w:numPr>
        <w:rPr/>
      </w:pPr>
      <w:bookmarkStart w:id="2653" w:name="__RefHeading___Toc2636583_211673320"/>
      <w:bookmarkStart w:id="2654" w:name="_Toc1209"/>
      <w:bookmarkEnd w:id="2653"/>
      <w:r>
        <w:rPr/>
        <w:t>1192</w:t>
      </w:r>
      <w:r>
        <w:rPr>
          <w:rtl w:val="true"/>
        </w:rPr>
        <w:t xml:space="preserve"> </w:t>
      </w:r>
      <w:r>
        <w:rPr>
          <w:rtl w:val="true"/>
        </w:rPr>
        <w:t>ساسَةُ الْعِبادِ</w:t>
      </w:r>
      <w:bookmarkEnd w:id="2654"/>
    </w:p>
    <w:p>
      <w:pPr>
        <w:pStyle w:val="BookText"/>
        <w:rPr/>
      </w:pPr>
      <w:r>
        <w:rPr>
          <w:rFonts w:ascii="IRNazanin" w:hAnsi="IRNazanin" w:eastAsia="IRNazanin"/>
          <w:color w:val="111111"/>
          <w:sz w:val="28"/>
          <w:sz w:val="28"/>
          <w:szCs w:val="28"/>
          <w:rtl w:val="true"/>
          <w:lang w:bidi="fa-IR"/>
        </w:rPr>
        <w:t>سیاست‌مدار و سیاست‌گزار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دریکی‌از زیارات‌مطلقه امیرمؤمنان‌علیه السلام آمده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وَالْأَئِمَّةَ مِنْ وُلْدِکَ سَفِینَةُ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6"/>
      </w:r>
      <w:bookmarkStart w:id="2655" w:name="pg310_704"/>
    </w:p>
    <w:p>
      <w:pPr>
        <w:pStyle w:val="BookText"/>
        <w:rPr/>
      </w:pPr>
      <w:bookmarkEnd w:id="2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تو و امامان از فرزندانت، همچون 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سیاست‌مدارترین بندگان خدا هستید</w:t>
      </w:r>
      <w:r>
        <w:rPr>
          <w:rFonts w:eastAsia="IRNazanin" w:cs="IRNazanin"/>
          <w:color w:val="111111"/>
          <w:sz w:val="28"/>
          <w:szCs w:val="28"/>
          <w:rtl w:val="true"/>
          <w:lang w:bidi="fa-IR"/>
        </w:rPr>
        <w:t>».</w:t>
      </w:r>
    </w:p>
    <w:p>
      <w:pPr>
        <w:pStyle w:val="Heading3"/>
        <w:numPr>
          <w:ilvl w:val="2"/>
          <w:numId w:val="1"/>
        </w:numPr>
        <w:rPr/>
      </w:pPr>
      <w:bookmarkStart w:id="2656" w:name="__RefHeading___Toc2636585_211673320"/>
      <w:bookmarkStart w:id="2657" w:name="_Toc1210"/>
      <w:bookmarkEnd w:id="2656"/>
      <w:r>
        <w:rPr/>
        <w:t>1193</w:t>
      </w:r>
      <w:r>
        <w:rPr>
          <w:rtl w:val="true"/>
        </w:rPr>
        <w:t xml:space="preserve"> </w:t>
      </w:r>
      <w:r>
        <w:rPr>
          <w:rtl w:val="true"/>
        </w:rPr>
        <w:t>ساقِی أَوْلِیآءِ اللَّهِ‌</w:t>
      </w:r>
      <w:bookmarkEnd w:id="2657"/>
    </w:p>
    <w:p>
      <w:pPr>
        <w:pStyle w:val="BookText"/>
        <w:rPr/>
      </w:pPr>
      <w:r>
        <w:rPr>
          <w:rFonts w:ascii="IRNazanin" w:hAnsi="IRNazanin" w:eastAsia="IRNazanin"/>
          <w:color w:val="111111"/>
          <w:sz w:val="28"/>
          <w:sz w:val="28"/>
          <w:szCs w:val="28"/>
          <w:rtl w:val="true"/>
          <w:lang w:bidi="fa-IR"/>
        </w:rPr>
        <w:t>امام علی‌علیه السلام دوستان خدا را از جام معرفت و ولایت سیراب می‌نماید، چنان‌که 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ساقِی أَوْلِیآئِهِ مِنْ حَوْضِ النَّبِی الْمُخْتارِ مَا اطَّرَدَ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ساقی دوستان خدا از حوض کوثر رسول خداصلی الله علیه وآله مادام‌که شب و روز برقرار است</w:t>
      </w:r>
      <w:r>
        <w:rPr>
          <w:rFonts w:eastAsia="IRNazanin" w:cs="IRNazanin"/>
          <w:color w:val="111111"/>
          <w:sz w:val="28"/>
          <w:szCs w:val="28"/>
          <w:rtl w:val="true"/>
          <w:lang w:bidi="fa-IR"/>
        </w:rPr>
        <w:t>».</w:t>
      </w:r>
    </w:p>
    <w:p>
      <w:pPr>
        <w:pStyle w:val="Heading3"/>
        <w:numPr>
          <w:ilvl w:val="2"/>
          <w:numId w:val="1"/>
        </w:numPr>
        <w:rPr/>
      </w:pPr>
      <w:bookmarkStart w:id="2658" w:name="__RefHeading___Toc2636587_211673320"/>
      <w:bookmarkStart w:id="2659" w:name="_Toc1211"/>
      <w:bookmarkEnd w:id="2658"/>
      <w:r>
        <w:rPr/>
        <w:t>1194</w:t>
      </w:r>
      <w:r>
        <w:rPr>
          <w:rtl w:val="true"/>
        </w:rPr>
        <w:t xml:space="preserve"> </w:t>
      </w:r>
      <w:r>
        <w:rPr>
          <w:rtl w:val="true"/>
        </w:rPr>
        <w:t>ساقِی الْحَوْضِ‌</w:t>
      </w:r>
      <w:bookmarkEnd w:id="2659"/>
    </w:p>
    <w:p>
      <w:pPr>
        <w:pStyle w:val="BookText"/>
        <w:rPr/>
      </w:pPr>
      <w:r>
        <w:rPr>
          <w:rFonts w:ascii="IRNazanin" w:hAnsi="IRNazanin" w:eastAsia="IRNazanin"/>
          <w:color w:val="111111"/>
          <w:sz w:val="28"/>
          <w:sz w:val="28"/>
          <w:szCs w:val="28"/>
          <w:rtl w:val="true"/>
          <w:lang w:bidi="fa-IR"/>
        </w:rPr>
        <w:t>امیرمؤمنان‌علیه السلام بر حوض کوثر رسول خداصلی الله علیه وآله حاضر می‌شود و دوستداران و شیعیان خود را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الْحَوْضِ وَسِقایتِهِ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صاحب حوض کوثر و ساقی و آب‌رسان آن</w:t>
      </w:r>
      <w:r>
        <w:rPr>
          <w:rFonts w:eastAsia="IRNazanin" w:cs="IRNazanin"/>
          <w:color w:val="111111"/>
          <w:sz w:val="28"/>
          <w:szCs w:val="28"/>
          <w:rtl w:val="true"/>
          <w:lang w:bidi="fa-IR"/>
        </w:rPr>
        <w:t>».</w:t>
      </w:r>
    </w:p>
    <w:p>
      <w:pPr>
        <w:pStyle w:val="Heading3"/>
        <w:numPr>
          <w:ilvl w:val="2"/>
          <w:numId w:val="1"/>
        </w:numPr>
        <w:rPr/>
      </w:pPr>
      <w:bookmarkStart w:id="2660" w:name="__RefHeading___Toc2636589_211673320"/>
      <w:bookmarkStart w:id="2661" w:name="_Toc1212"/>
      <w:bookmarkEnd w:id="2660"/>
      <w:r>
        <w:rPr/>
        <w:t>1195</w:t>
      </w:r>
      <w:r>
        <w:rPr>
          <w:rtl w:val="true"/>
        </w:rPr>
        <w:t xml:space="preserve"> </w:t>
      </w:r>
      <w:r>
        <w:rPr>
          <w:rtl w:val="true"/>
        </w:rPr>
        <w:t>ساقِی السَّلْسَبِیلِ‌</w:t>
      </w:r>
      <w:bookmarkEnd w:id="2661"/>
    </w:p>
    <w:p>
      <w:pPr>
        <w:pStyle w:val="BookText"/>
        <w:rPr/>
      </w:pPr>
      <w:r>
        <w:rPr>
          <w:rFonts w:ascii="IRNazanin" w:hAnsi="IRNazanin" w:eastAsia="IRNazanin"/>
          <w:color w:val="111111"/>
          <w:sz w:val="28"/>
          <w:sz w:val="28"/>
          <w:szCs w:val="28"/>
          <w:rtl w:val="true"/>
          <w:lang w:bidi="fa-IR"/>
        </w:rPr>
        <w:t>سلسبیل، چشمه‌ای در بهشت است و ساقی آن چشمه،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آن جناب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مِیزانِ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وَساقِی السَّلْسَبِیلِ الزُّلالِ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میزان سنجش اعمال بندگان و ساقی چشمه زلال در بهشت است</w:t>
      </w:r>
      <w:r>
        <w:rPr>
          <w:rFonts w:eastAsia="IRNazanin" w:cs="IRNazanin"/>
          <w:color w:val="111111"/>
          <w:sz w:val="28"/>
          <w:szCs w:val="28"/>
          <w:rtl w:val="true"/>
          <w:lang w:bidi="fa-IR"/>
        </w:rPr>
        <w:t>».</w:t>
      </w:r>
    </w:p>
    <w:p>
      <w:pPr>
        <w:pStyle w:val="Heading3"/>
        <w:numPr>
          <w:ilvl w:val="2"/>
          <w:numId w:val="1"/>
        </w:numPr>
        <w:rPr/>
      </w:pPr>
      <w:bookmarkStart w:id="2662" w:name="__RefHeading___Toc2636591_211673320"/>
      <w:bookmarkStart w:id="2663" w:name="_Toc1213"/>
      <w:bookmarkEnd w:id="2662"/>
      <w:r>
        <w:rPr/>
        <w:t>1196</w:t>
      </w:r>
      <w:r>
        <w:rPr>
          <w:rtl w:val="true"/>
        </w:rPr>
        <w:t xml:space="preserve"> </w:t>
      </w:r>
      <w:r>
        <w:rPr>
          <w:rtl w:val="true"/>
        </w:rPr>
        <w:t>ساقِی الْمُؤْمِنِینَ‌</w:t>
      </w:r>
      <w:bookmarkEnd w:id="2663"/>
    </w:p>
    <w:p>
      <w:pPr>
        <w:pStyle w:val="BookText"/>
        <w:rPr/>
      </w:pPr>
      <w:r>
        <w:rPr>
          <w:rFonts w:ascii="IRNazanin" w:hAnsi="IRNazanin" w:eastAsia="IRNazanin"/>
          <w:color w:val="111111"/>
          <w:sz w:val="28"/>
          <w:sz w:val="28"/>
          <w:szCs w:val="28"/>
          <w:rtl w:val="true"/>
          <w:lang w:bidi="fa-IR"/>
        </w:rPr>
        <w:t>در مقایسه موسی‌علیه السلام و امیرمؤمنان‌علیه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ساقی دختران شعیب بود و علی‌علیه السلام ساقی مؤمنین در روز قیامت است</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أَمِیرِالْمُؤْمِنِینَ عَلِی‌ّ بْنِ أَبِی طالِبٍ صاحِبِ السَّوابِقِ وَالْمَناقِبِ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وَساقِی الْمُؤْمِنِینَ بِالْکَأْسِ مِنْ حَوْضِ الرَّسُولِ الْمَکِینِ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امیرمؤمنان که دارای سوابق و فضایل بی‌شمار است، او که ساقی مؤمنان است از حوض کوثر رسول خداصلی الله علیه وآله</w:t>
      </w:r>
      <w:r>
        <w:rPr>
          <w:rFonts w:eastAsia="IRNazanin" w:cs="IRNazanin"/>
          <w:color w:val="111111"/>
          <w:sz w:val="28"/>
          <w:szCs w:val="28"/>
          <w:rtl w:val="true"/>
          <w:lang w:bidi="fa-IR"/>
        </w:rPr>
        <w:t>».</w:t>
      </w:r>
    </w:p>
    <w:p>
      <w:pPr>
        <w:pStyle w:val="Heading3"/>
        <w:numPr>
          <w:ilvl w:val="2"/>
          <w:numId w:val="1"/>
        </w:numPr>
        <w:rPr/>
      </w:pPr>
      <w:bookmarkStart w:id="2664" w:name="__RefHeading___Toc2636593_211673320"/>
      <w:bookmarkStart w:id="2665" w:name="_Toc1214"/>
      <w:bookmarkEnd w:id="2664"/>
      <w:r>
        <w:rPr/>
        <w:t>1197</w:t>
      </w:r>
      <w:r>
        <w:rPr>
          <w:rtl w:val="true"/>
        </w:rPr>
        <w:t xml:space="preserve"> </w:t>
      </w:r>
      <w:r>
        <w:rPr>
          <w:rtl w:val="true"/>
        </w:rPr>
        <w:t>سامِعُ السِّرِّ</w:t>
      </w:r>
      <w:bookmarkEnd w:id="2665"/>
    </w:p>
    <w:p>
      <w:pPr>
        <w:pStyle w:val="BookText"/>
        <w:rPr/>
      </w:pPr>
      <w:r>
        <w:rPr>
          <w:rFonts w:ascii="IRNazanin" w:hAnsi="IRNazanin" w:eastAsia="IRNazanin"/>
          <w:color w:val="111111"/>
          <w:sz w:val="28"/>
          <w:sz w:val="28"/>
          <w:szCs w:val="28"/>
          <w:rtl w:val="true"/>
          <w:lang w:bidi="fa-IR"/>
        </w:rPr>
        <w:t>از القاب امیرمؤمنان‌علیه السلام سامع سرّ است؛ او که با رسول خداصلی الله علیه وآله خلوت داشت و پیامبر آنچه از اسرار و رموز بود، به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مطلقه آن جناب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 شَجَرَةِالتَّقْوی وَسامِعِ‌السِّرِّ وَالنَّجْوی ؛</w:t>
      </w:r>
      <w:r>
        <w:rPr>
          <w:rStyle w:val="FootnoteAnchor"/>
          <w:rtl w:val="true"/>
        </w:rPr>
        <w:footnoteReference w:id="13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درخت تقوا و شنونده اسرار و نجواها است</w:t>
      </w:r>
      <w:r>
        <w:rPr>
          <w:rFonts w:eastAsia="IRNazanin" w:cs="IRNazanin"/>
          <w:color w:val="111111"/>
          <w:sz w:val="28"/>
          <w:szCs w:val="28"/>
          <w:rtl w:val="true"/>
          <w:lang w:bidi="fa-IR"/>
        </w:rPr>
        <w:t xml:space="preserve">». </w:t>
      </w:r>
      <w:bookmarkStart w:id="2666" w:name="pg310_705"/>
    </w:p>
    <w:p>
      <w:pPr>
        <w:pStyle w:val="Heading3"/>
        <w:numPr>
          <w:ilvl w:val="2"/>
          <w:numId w:val="1"/>
        </w:numPr>
        <w:rPr/>
      </w:pPr>
      <w:bookmarkStart w:id="2667" w:name="__RefHeading___Toc2636595_211673320"/>
      <w:bookmarkStart w:id="2668" w:name="_Toc1215"/>
      <w:bookmarkEnd w:id="2666"/>
      <w:bookmarkEnd w:id="2667"/>
      <w:r>
        <w:rPr/>
        <w:t>1198</w:t>
      </w:r>
      <w:r>
        <w:rPr>
          <w:rtl w:val="true"/>
        </w:rPr>
        <w:t xml:space="preserve"> </w:t>
      </w:r>
      <w:r>
        <w:rPr>
          <w:rtl w:val="true"/>
        </w:rPr>
        <w:t>سامِعُ الْکَلامِ‌</w:t>
      </w:r>
      <w:bookmarkEnd w:id="2668"/>
    </w:p>
    <w:p>
      <w:pPr>
        <w:pStyle w:val="BookText"/>
        <w:rPr/>
      </w:pPr>
      <w:r>
        <w:rPr>
          <w:rFonts w:ascii="IRNazanin" w:hAnsi="IRNazanin" w:eastAsia="IRNazanin"/>
          <w:color w:val="111111"/>
          <w:sz w:val="28"/>
          <w:sz w:val="28"/>
          <w:szCs w:val="28"/>
          <w:rtl w:val="true"/>
          <w:lang w:bidi="fa-IR"/>
        </w:rPr>
        <w:t>اعتقاد ما این است که زنده و مرده امام و پیامبرصلی الله علیه وآله فرقی ندارند، همان‌طور که در زنده بودن می‌شنوند و جواب می‌دهند، بعد از رحلت و شهادت نیز سخنان را می‌شنوند و دعاها را جواب می‌دهند، چنان‌که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تَسْمَعُ کَلامِی وَتَشْهَدُ مَقامِی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کلام مرا می‌شنوی و جایگاه مرا می‌بینی</w:t>
      </w:r>
      <w:r>
        <w:rPr>
          <w:rFonts w:eastAsia="IRNazanin" w:cs="IRNazanin"/>
          <w:color w:val="111111"/>
          <w:sz w:val="28"/>
          <w:szCs w:val="28"/>
          <w:rtl w:val="true"/>
          <w:lang w:bidi="fa-IR"/>
        </w:rPr>
        <w:t>».</w:t>
      </w:r>
    </w:p>
    <w:p>
      <w:pPr>
        <w:pStyle w:val="Heading3"/>
        <w:numPr>
          <w:ilvl w:val="2"/>
          <w:numId w:val="1"/>
        </w:numPr>
        <w:rPr/>
      </w:pPr>
      <w:bookmarkStart w:id="2669" w:name="__RefHeading___Toc2636597_211673320"/>
      <w:bookmarkStart w:id="2670" w:name="_Toc1216"/>
      <w:bookmarkEnd w:id="2669"/>
      <w:r>
        <w:rPr/>
        <w:t>1199</w:t>
      </w:r>
      <w:r>
        <w:rPr>
          <w:rtl w:val="true"/>
        </w:rPr>
        <w:t xml:space="preserve"> </w:t>
      </w:r>
      <w:r>
        <w:rPr>
          <w:rtl w:val="true"/>
        </w:rPr>
        <w:t>سامِعُ النَّجْوی‌</w:t>
      </w:r>
      <w:bookmarkEnd w:id="2670"/>
    </w:p>
    <w:p>
      <w:pPr>
        <w:pStyle w:val="BookText"/>
        <w:rPr/>
      </w:pPr>
      <w:r>
        <w:rPr>
          <w:rFonts w:ascii="IRNazanin" w:hAnsi="IRNazanin" w:eastAsia="IRNazanin"/>
          <w:color w:val="111111"/>
          <w:sz w:val="28"/>
          <w:sz w:val="28"/>
          <w:szCs w:val="28"/>
          <w:rtl w:val="true"/>
          <w:lang w:bidi="fa-IR"/>
        </w:rPr>
        <w:t>شنونده نجواها و خلوت‌های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السِّرِّ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Heading3"/>
        <w:numPr>
          <w:ilvl w:val="2"/>
          <w:numId w:val="1"/>
        </w:numPr>
        <w:rPr/>
      </w:pPr>
      <w:bookmarkStart w:id="2671" w:name="__RefHeading___Toc2636599_211673320"/>
      <w:bookmarkStart w:id="2672" w:name="_Toc1217"/>
      <w:bookmarkEnd w:id="2671"/>
      <w:r>
        <w:rPr/>
        <w:t>1200</w:t>
      </w:r>
      <w:r>
        <w:rPr>
          <w:rtl w:val="true"/>
        </w:rPr>
        <w:t xml:space="preserve"> </w:t>
      </w:r>
      <w:r>
        <w:rPr>
          <w:rtl w:val="true"/>
        </w:rPr>
        <w:t>سَخَطُهُ سَخَطُ اللَّهِ‌</w:t>
      </w:r>
      <w:bookmarkEnd w:id="2672"/>
    </w:p>
    <w:p>
      <w:pPr>
        <w:pStyle w:val="BookText"/>
        <w:rPr/>
      </w:pPr>
      <w:r>
        <w:rPr>
          <w:rFonts w:ascii="IRNazanin" w:hAnsi="IRNazanin" w:eastAsia="IRNazanin"/>
          <w:color w:val="111111"/>
          <w:sz w:val="28"/>
          <w:sz w:val="28"/>
          <w:szCs w:val="28"/>
          <w:rtl w:val="true"/>
          <w:lang w:bidi="fa-IR"/>
        </w:rPr>
        <w:t>خشم و غضب او، موجب خشم و سخط خدا است، چنان‌که 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رِضَی اللَّهِ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3"/>
        <w:numPr>
          <w:ilvl w:val="2"/>
          <w:numId w:val="1"/>
        </w:numPr>
        <w:rPr/>
      </w:pPr>
      <w:bookmarkStart w:id="2673" w:name="__RefHeading___Toc2636601_211673320"/>
      <w:bookmarkStart w:id="2674" w:name="_Toc1218"/>
      <w:bookmarkEnd w:id="2673"/>
      <w:r>
        <w:rPr/>
        <w:t>1201</w:t>
      </w:r>
      <w:r>
        <w:rPr>
          <w:rtl w:val="true"/>
        </w:rPr>
        <w:t xml:space="preserve"> </w:t>
      </w:r>
      <w:r>
        <w:rPr>
          <w:rtl w:val="true"/>
        </w:rPr>
        <w:t>السَّخِی‌</w:t>
      </w:r>
      <w:bookmarkEnd w:id="2674"/>
    </w:p>
    <w:p>
      <w:pPr>
        <w:pStyle w:val="BookText"/>
        <w:rPr/>
      </w:pPr>
      <w:r>
        <w:rPr>
          <w:rFonts w:ascii="IRNazanin" w:hAnsi="IRNazanin" w:eastAsia="IRNazanin"/>
          <w:color w:val="111111"/>
          <w:sz w:val="28"/>
          <w:sz w:val="28"/>
          <w:szCs w:val="28"/>
          <w:rtl w:val="true"/>
          <w:lang w:bidi="fa-IR"/>
        </w:rPr>
        <w:t>بسیار بخشنده و دست و دل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675" w:name="__RefHeading___Toc2636603_211673320"/>
      <w:bookmarkStart w:id="2676" w:name="_Toc1219"/>
      <w:bookmarkEnd w:id="2675"/>
      <w:r>
        <w:rPr/>
        <w:t>1202</w:t>
      </w:r>
      <w:r>
        <w:rPr>
          <w:rtl w:val="true"/>
        </w:rPr>
        <w:t xml:space="preserve"> </w:t>
      </w:r>
      <w:r>
        <w:rPr>
          <w:rtl w:val="true"/>
        </w:rPr>
        <w:t>السِّراجُ الْأَزْهَرُ</w:t>
      </w:r>
      <w:bookmarkEnd w:id="2676"/>
    </w:p>
    <w:p>
      <w:pPr>
        <w:pStyle w:val="BookText"/>
        <w:rPr/>
      </w:pPr>
      <w:r>
        <w:rPr>
          <w:rFonts w:ascii="IRNazanin" w:hAnsi="IRNazanin" w:eastAsia="IRNazanin"/>
          <w:color w:val="111111"/>
          <w:sz w:val="28"/>
          <w:sz w:val="28"/>
          <w:szCs w:val="28"/>
          <w:rtl w:val="true"/>
          <w:lang w:bidi="fa-IR"/>
        </w:rPr>
        <w:t>سراج یعنی چراغ و شمع، و ازهر به معنای بسیار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امام علی‌علیه السلام است که در زیارت مربوط به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اَلسَّلامُ‌عَلَیکَ أَیهَا السِّراجُ الْأَزْهَرُ وَالزُّلْفَةُ وَالْکَوْثَرُ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چراغ نورانی و دارای منزلت و قرابت</w:t>
      </w:r>
      <w:r>
        <w:rPr>
          <w:rFonts w:eastAsia="IRNazanin" w:cs="IRNazanin"/>
          <w:color w:val="111111"/>
          <w:sz w:val="28"/>
          <w:szCs w:val="28"/>
          <w:rtl w:val="true"/>
          <w:lang w:bidi="fa-IR"/>
        </w:rPr>
        <w:t>».</w:t>
      </w:r>
    </w:p>
    <w:p>
      <w:pPr>
        <w:pStyle w:val="Heading3"/>
        <w:numPr>
          <w:ilvl w:val="2"/>
          <w:numId w:val="1"/>
        </w:numPr>
        <w:rPr/>
      </w:pPr>
      <w:bookmarkStart w:id="2677" w:name="__RefHeading___Toc2636605_211673320"/>
      <w:bookmarkStart w:id="2678" w:name="_Toc1220"/>
      <w:bookmarkEnd w:id="2677"/>
      <w:r>
        <w:rPr/>
        <w:t>1203</w:t>
      </w:r>
      <w:r>
        <w:rPr>
          <w:rtl w:val="true"/>
        </w:rPr>
        <w:t xml:space="preserve"> </w:t>
      </w:r>
      <w:r>
        <w:rPr>
          <w:rtl w:val="true"/>
        </w:rPr>
        <w:t>السِّراجُ الْمُنِیرُ</w:t>
      </w:r>
      <w:bookmarkEnd w:id="2678"/>
    </w:p>
    <w:p>
      <w:pPr>
        <w:pStyle w:val="BookText"/>
        <w:rPr/>
      </w:pPr>
      <w:r>
        <w:rPr>
          <w:rFonts w:ascii="IRNazanin" w:hAnsi="IRNazanin" w:eastAsia="IRNazanin"/>
          <w:color w:val="111111"/>
          <w:sz w:val="28"/>
          <w:sz w:val="28"/>
          <w:szCs w:val="28"/>
          <w:rtl w:val="true"/>
          <w:lang w:bidi="fa-IR"/>
        </w:rPr>
        <w:t>چراغ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السِّراجُ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w:t>
      </w:r>
    </w:p>
    <w:p>
      <w:pPr>
        <w:pStyle w:val="Heading3"/>
        <w:numPr>
          <w:ilvl w:val="2"/>
          <w:numId w:val="1"/>
        </w:numPr>
        <w:rPr/>
      </w:pPr>
      <w:bookmarkStart w:id="2679" w:name="__RefHeading___Toc2636607_211673320"/>
      <w:bookmarkStart w:id="2680" w:name="_Toc1221"/>
      <w:bookmarkEnd w:id="2679"/>
      <w:r>
        <w:rPr/>
        <w:t>1204</w:t>
      </w:r>
      <w:r>
        <w:rPr>
          <w:rtl w:val="true"/>
        </w:rPr>
        <w:t xml:space="preserve"> </w:t>
      </w:r>
      <w:r>
        <w:rPr>
          <w:rtl w:val="true"/>
        </w:rPr>
        <w:t>السَّعِیدُ</w:t>
      </w:r>
      <w:bookmarkEnd w:id="2680"/>
    </w:p>
    <w:p>
      <w:pPr>
        <w:pStyle w:val="BookText"/>
        <w:rPr/>
      </w:pPr>
      <w:r>
        <w:rPr>
          <w:rFonts w:ascii="IRNazanin" w:hAnsi="IRNazanin" w:eastAsia="IRNazanin"/>
          <w:color w:val="111111"/>
          <w:sz w:val="28"/>
          <w:sz w:val="28"/>
          <w:szCs w:val="28"/>
          <w:rtl w:val="true"/>
          <w:lang w:bidi="fa-IR"/>
        </w:rPr>
        <w:t>باسعادت 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عاقبتش به خیر و سعادت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3"/>
        <w:numPr>
          <w:ilvl w:val="2"/>
          <w:numId w:val="1"/>
        </w:numPr>
        <w:rPr/>
      </w:pPr>
      <w:bookmarkStart w:id="2681" w:name="__RefHeading___Toc2636609_211673320"/>
      <w:bookmarkStart w:id="2682" w:name="_Toc1222"/>
      <w:bookmarkEnd w:id="2681"/>
      <w:r>
        <w:rPr/>
        <w:t>1205</w:t>
      </w:r>
      <w:r>
        <w:rPr>
          <w:rtl w:val="true"/>
        </w:rPr>
        <w:t xml:space="preserve"> </w:t>
      </w:r>
      <w:r>
        <w:rPr>
          <w:rtl w:val="true"/>
        </w:rPr>
        <w:t>سَفِیرُ اللَّهِ‌</w:t>
      </w:r>
      <w:bookmarkEnd w:id="2682"/>
    </w:p>
    <w:p>
      <w:pPr>
        <w:pStyle w:val="BookText"/>
        <w:rPr/>
      </w:pPr>
      <w:r>
        <w:rPr>
          <w:rFonts w:ascii="IRNazanin" w:hAnsi="IRNazanin" w:eastAsia="IRNazanin"/>
          <w:color w:val="111111"/>
          <w:sz w:val="28"/>
          <w:sz w:val="28"/>
          <w:szCs w:val="28"/>
          <w:rtl w:val="true"/>
          <w:lang w:bidi="fa-IR"/>
        </w:rPr>
        <w:t>سفیر؛ نماینده، فرستاده و پیغام‌آور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اللَّه؛ یعنی علی‌علیه السلام واسطه و مأمور ویژه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مخصوصه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سَفِیرَ اللَّهِ فِی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سفیر خدا در بین بندگانش</w:t>
      </w:r>
      <w:r>
        <w:rPr>
          <w:rFonts w:eastAsia="IRNazanin" w:cs="IRNazanin"/>
          <w:color w:val="111111"/>
          <w:sz w:val="28"/>
          <w:szCs w:val="28"/>
          <w:rtl w:val="true"/>
          <w:lang w:bidi="fa-IR"/>
        </w:rPr>
        <w:t>».</w:t>
      </w:r>
    </w:p>
    <w:p>
      <w:pPr>
        <w:pStyle w:val="Heading3"/>
        <w:numPr>
          <w:ilvl w:val="2"/>
          <w:numId w:val="1"/>
        </w:numPr>
        <w:rPr/>
      </w:pPr>
      <w:bookmarkStart w:id="2683" w:name="__RefHeading___Toc2636611_211673320"/>
      <w:bookmarkStart w:id="2684" w:name="_Toc1223"/>
      <w:bookmarkEnd w:id="2683"/>
      <w:r>
        <w:rPr/>
        <w:t>1206</w:t>
      </w:r>
      <w:r>
        <w:rPr>
          <w:rtl w:val="true"/>
        </w:rPr>
        <w:t xml:space="preserve"> </w:t>
      </w:r>
      <w:r>
        <w:rPr>
          <w:rtl w:val="true"/>
        </w:rPr>
        <w:t>سُلالَةُ الْأَطْیابِ‌</w:t>
      </w:r>
      <w:bookmarkEnd w:id="2684"/>
    </w:p>
    <w:p>
      <w:pPr>
        <w:pStyle w:val="BookText"/>
        <w:rPr/>
      </w:pPr>
      <w:r>
        <w:rPr>
          <w:rFonts w:ascii="IRNazanin" w:hAnsi="IRNazanin" w:eastAsia="IRNazanin"/>
          <w:color w:val="111111"/>
          <w:sz w:val="28"/>
          <w:sz w:val="28"/>
          <w:szCs w:val="28"/>
          <w:rtl w:val="true"/>
          <w:lang w:bidi="fa-IR"/>
        </w:rPr>
        <w:t>فرزندی از خاندان پاکان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الرَّبّانِی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Heading3"/>
        <w:numPr>
          <w:ilvl w:val="2"/>
          <w:numId w:val="1"/>
        </w:numPr>
        <w:rPr/>
      </w:pPr>
      <w:bookmarkStart w:id="2685" w:name="__RefHeading___Toc2636613_211673320"/>
      <w:bookmarkStart w:id="2686" w:name="_Toc1224"/>
      <w:bookmarkEnd w:id="2685"/>
      <w:r>
        <w:rPr/>
        <w:t>1207</w:t>
      </w:r>
      <w:r>
        <w:rPr>
          <w:rtl w:val="true"/>
        </w:rPr>
        <w:t xml:space="preserve"> </w:t>
      </w:r>
      <w:r>
        <w:rPr>
          <w:rtl w:val="true"/>
        </w:rPr>
        <w:t>سَلَّمَ لَهُ الْأَعْداءُ</w:t>
      </w:r>
      <w:bookmarkEnd w:id="26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دشمنان تسلیم فضایل او شدند</w:t>
      </w:r>
      <w:r>
        <w:rPr>
          <w:rFonts w:eastAsia="IRNazanin" w:cs="IRNazanin"/>
          <w:color w:val="111111"/>
          <w:sz w:val="28"/>
          <w:szCs w:val="28"/>
          <w:rtl w:val="true"/>
          <w:lang w:bidi="fa-IR"/>
        </w:rPr>
        <w:t xml:space="preserve">. </w:t>
      </w:r>
      <w:bookmarkStart w:id="2687" w:name="pg310_706"/>
    </w:p>
    <w:p>
      <w:pPr>
        <w:pStyle w:val="BookText"/>
        <w:rPr/>
      </w:pPr>
      <w:bookmarkEnd w:id="2687"/>
      <w:r>
        <w:rPr>
          <w:rFonts w:ascii="IRNazanin" w:hAnsi="IRNazanin" w:eastAsia="IRNazanin"/>
          <w:color w:val="111111"/>
          <w:sz w:val="28"/>
          <w:sz w:val="28"/>
          <w:szCs w:val="28"/>
          <w:rtl w:val="true"/>
          <w:lang w:bidi="fa-IR"/>
        </w:rPr>
        <w:t>در زیارت آن حضرت‌علیه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سَلَّمَ الْأَعْداءُ لِفَضْلِهِ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همه دشمنان در برابر فضایل و بزرگواری‌های او تسلیم شده‌اند</w:t>
      </w:r>
      <w:r>
        <w:rPr>
          <w:rFonts w:eastAsia="IRNazanin" w:cs="IRNazanin"/>
          <w:color w:val="111111"/>
          <w:sz w:val="28"/>
          <w:szCs w:val="28"/>
          <w:rtl w:val="true"/>
          <w:lang w:bidi="fa-IR"/>
        </w:rPr>
        <w:t>».</w:t>
      </w:r>
    </w:p>
    <w:p>
      <w:pPr>
        <w:pStyle w:val="Heading3"/>
        <w:numPr>
          <w:ilvl w:val="2"/>
          <w:numId w:val="1"/>
        </w:numPr>
        <w:rPr/>
      </w:pPr>
      <w:bookmarkStart w:id="2688" w:name="__RefHeading___Toc2636615_211673320"/>
      <w:bookmarkStart w:id="2689" w:name="_Toc1225"/>
      <w:bookmarkEnd w:id="2688"/>
      <w:r>
        <w:rPr/>
        <w:t>1208</w:t>
      </w:r>
      <w:r>
        <w:rPr>
          <w:rtl w:val="true"/>
        </w:rPr>
        <w:t xml:space="preserve"> </w:t>
      </w:r>
      <w:r>
        <w:rPr>
          <w:rtl w:val="true"/>
        </w:rPr>
        <w:t>سَلِیلُ الْأَطآئِبِ‌</w:t>
      </w:r>
      <w:bookmarkEnd w:id="2689"/>
    </w:p>
    <w:p>
      <w:pPr>
        <w:pStyle w:val="BookText"/>
        <w:rPr/>
      </w:pPr>
      <w:r>
        <w:rPr>
          <w:rFonts w:ascii="IRNazanin" w:hAnsi="IRNazanin" w:eastAsia="IRNazanin"/>
          <w:color w:val="111111"/>
          <w:sz w:val="28"/>
          <w:sz w:val="28"/>
          <w:szCs w:val="28"/>
          <w:rtl w:val="true"/>
          <w:lang w:bidi="fa-IR"/>
        </w:rPr>
        <w:t>سلیل؛ ولد و فرزند و 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فرزند پاک‌ترین نسل‌ها است، چنان‌که در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وَالشَّهابَ الثّاقِبَ وَالنُّورَ الْعاقِبَ، یا سَلِیلَ الْأَطائِبِ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و شهاب و نور فروزنده، ای سلاله پاکان</w:t>
      </w:r>
      <w:r>
        <w:rPr>
          <w:rFonts w:eastAsia="IRNazanin" w:cs="IRNazanin"/>
          <w:color w:val="111111"/>
          <w:sz w:val="28"/>
          <w:szCs w:val="28"/>
          <w:rtl w:val="true"/>
          <w:lang w:bidi="fa-IR"/>
        </w:rPr>
        <w:t>».</w:t>
      </w:r>
    </w:p>
    <w:p>
      <w:pPr>
        <w:pStyle w:val="Heading3"/>
        <w:numPr>
          <w:ilvl w:val="2"/>
          <w:numId w:val="1"/>
        </w:numPr>
        <w:rPr/>
      </w:pPr>
      <w:bookmarkStart w:id="2690" w:name="__RefHeading___Toc2636617_211673320"/>
      <w:bookmarkStart w:id="2691" w:name="_Toc1226"/>
      <w:bookmarkEnd w:id="2690"/>
      <w:r>
        <w:rPr/>
        <w:t>1209</w:t>
      </w:r>
      <w:r>
        <w:rPr>
          <w:rtl w:val="true"/>
        </w:rPr>
        <w:t xml:space="preserve"> </w:t>
      </w:r>
      <w:r>
        <w:rPr>
          <w:rtl w:val="true"/>
        </w:rPr>
        <w:t>سَلِیلُ الْأَطْهارِ</w:t>
      </w:r>
      <w:bookmarkEnd w:id="2691"/>
    </w:p>
    <w:p>
      <w:pPr>
        <w:pStyle w:val="BookText"/>
        <w:rPr/>
      </w:pPr>
      <w:r>
        <w:rPr>
          <w:rFonts w:ascii="IRNazanin" w:hAnsi="IRNazanin" w:eastAsia="IRNazanin"/>
          <w:color w:val="111111"/>
          <w:sz w:val="28"/>
          <w:sz w:val="28"/>
          <w:szCs w:val="28"/>
          <w:rtl w:val="true"/>
          <w:lang w:bidi="fa-IR"/>
        </w:rPr>
        <w:t>فرزند و سلاله پاکان، چنان‌که در زیارت آن حضرت از امام صادق‌علیه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الْأَنْوارِ وَسَلِیلِ الْأَطْهارِ وَعَناصُرِ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که روشنایی همه نورها است، سلام بر او که فرزند و از نسل پاکان عالم است، سلام بر او که اصل و ریشه همه نیکان است</w:t>
      </w:r>
      <w:r>
        <w:rPr>
          <w:rFonts w:eastAsia="IRNazanin" w:cs="IRNazanin"/>
          <w:color w:val="111111"/>
          <w:sz w:val="28"/>
          <w:szCs w:val="28"/>
          <w:rtl w:val="true"/>
          <w:lang w:bidi="fa-IR"/>
        </w:rPr>
        <w:t>».</w:t>
      </w:r>
    </w:p>
    <w:p>
      <w:pPr>
        <w:pStyle w:val="Heading3"/>
        <w:numPr>
          <w:ilvl w:val="2"/>
          <w:numId w:val="1"/>
        </w:numPr>
        <w:rPr/>
      </w:pPr>
      <w:bookmarkStart w:id="2692" w:name="__RefHeading___Toc2636619_211673320"/>
      <w:bookmarkStart w:id="2693" w:name="_Toc1227"/>
      <w:bookmarkEnd w:id="2692"/>
      <w:r>
        <w:rPr/>
        <w:t>1210</w:t>
      </w:r>
      <w:r>
        <w:rPr>
          <w:rtl w:val="true"/>
        </w:rPr>
        <w:t xml:space="preserve"> </w:t>
      </w:r>
      <w:r>
        <w:rPr>
          <w:rtl w:val="true"/>
        </w:rPr>
        <w:t>السَّمِحُ‌</w:t>
      </w:r>
      <w:bookmarkEnd w:id="2693"/>
    </w:p>
    <w:p>
      <w:pPr>
        <w:pStyle w:val="BookText"/>
        <w:rPr/>
      </w:pPr>
      <w:r>
        <w:rPr>
          <w:rFonts w:ascii="IRNazanin" w:hAnsi="IRNazanin" w:eastAsia="IRNazanin"/>
          <w:color w:val="111111"/>
          <w:sz w:val="28"/>
          <w:sz w:val="28"/>
          <w:szCs w:val="28"/>
          <w:rtl w:val="true"/>
          <w:lang w:bidi="fa-IR"/>
        </w:rPr>
        <w:t>شخص جوانمرد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694" w:name="__RefHeading___Toc2636621_211673320"/>
      <w:bookmarkStart w:id="2695" w:name="_Toc1228"/>
      <w:bookmarkEnd w:id="2694"/>
      <w:r>
        <w:rPr/>
        <w:t>1211</w:t>
      </w:r>
      <w:r>
        <w:rPr>
          <w:rtl w:val="true"/>
        </w:rPr>
        <w:t xml:space="preserve"> </w:t>
      </w:r>
      <w:r>
        <w:rPr>
          <w:rtl w:val="true"/>
        </w:rPr>
        <w:t>سَمٌّ قاتِلٌ‌</w:t>
      </w:r>
      <w:bookmarkEnd w:id="2695"/>
    </w:p>
    <w:p>
      <w:pPr>
        <w:pStyle w:val="BookText"/>
        <w:rPr/>
      </w:pPr>
      <w:r>
        <w:rPr>
          <w:rFonts w:ascii="IRNazanin" w:hAnsi="IRNazanin" w:eastAsia="IRNazanin"/>
          <w:color w:val="111111"/>
          <w:sz w:val="28"/>
          <w:sz w:val="28"/>
          <w:szCs w:val="28"/>
          <w:rtl w:val="true"/>
          <w:lang w:bidi="fa-IR"/>
        </w:rPr>
        <w:t>شخص شجاع و قهرمان و کشنده دشمنان، عنوانی است که امام حسن‌علیه السلام در مقابل معاویه و مروان نسبت به امام علی‌علیه السلام بیان فرمود</w:t>
      </w:r>
      <w:r>
        <w:rPr>
          <w:rFonts w:eastAsia="IRNazanin" w:cs="IRNazanin"/>
          <w:color w:val="111111"/>
          <w:sz w:val="28"/>
          <w:szCs w:val="28"/>
          <w:rtl w:val="true"/>
          <w:lang w:bidi="fa-IR"/>
        </w:rPr>
        <w:t>.</w:t>
      </w:r>
      <w:r>
        <w:rPr>
          <w:rStyle w:val="FootnoteAnchor"/>
          <w:rtl w:val="true"/>
        </w:rPr>
        <w:footnoteReference w:id="1390"/>
      </w:r>
    </w:p>
    <w:p>
      <w:pPr>
        <w:pStyle w:val="Heading3"/>
        <w:numPr>
          <w:ilvl w:val="2"/>
          <w:numId w:val="1"/>
        </w:numPr>
        <w:rPr/>
      </w:pPr>
      <w:bookmarkStart w:id="2696" w:name="__RefHeading___Toc2636623_211673320"/>
      <w:bookmarkStart w:id="2697" w:name="_Toc1229"/>
      <w:bookmarkEnd w:id="2696"/>
      <w:r>
        <w:rPr/>
        <w:t>1212</w:t>
      </w:r>
      <w:r>
        <w:rPr>
          <w:rtl w:val="true"/>
        </w:rPr>
        <w:t xml:space="preserve"> </w:t>
      </w:r>
      <w:r>
        <w:rPr>
          <w:rtl w:val="true"/>
        </w:rPr>
        <w:t>سَهْمُ اللَّهِ‌</w:t>
      </w:r>
      <w:bookmarkEnd w:id="2697"/>
    </w:p>
    <w:p>
      <w:pPr>
        <w:pStyle w:val="BookText"/>
        <w:rPr/>
      </w:pPr>
      <w:r>
        <w:rPr>
          <w:rFonts w:ascii="IRNazanin" w:hAnsi="IRNazanin" w:eastAsia="IRNazanin"/>
          <w:color w:val="111111"/>
          <w:sz w:val="28"/>
          <w:sz w:val="28"/>
          <w:szCs w:val="28"/>
          <w:rtl w:val="true"/>
          <w:lang w:bidi="fa-IR"/>
        </w:rPr>
        <w:t>تیر خدا، تیر غیب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را این‌گونه توصیف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مُظْهِرُ الْعَجائِبِ، هُوَ لَیثُ بَنِی غالِبٍ، هُوَ سَهْمُ اللَّهِ 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کننده عجایب و شیر قبیله بنی غالب و تیر به هدف خورده خدایی است</w:t>
      </w:r>
      <w:r>
        <w:rPr>
          <w:rFonts w:eastAsia="IRNazanin" w:cs="IRNazanin"/>
          <w:color w:val="111111"/>
          <w:sz w:val="28"/>
          <w:szCs w:val="28"/>
          <w:rtl w:val="true"/>
          <w:lang w:bidi="fa-IR"/>
        </w:rPr>
        <w:t>».</w:t>
      </w:r>
    </w:p>
    <w:p>
      <w:pPr>
        <w:pStyle w:val="Heading3"/>
        <w:numPr>
          <w:ilvl w:val="2"/>
          <w:numId w:val="1"/>
        </w:numPr>
        <w:rPr/>
      </w:pPr>
      <w:bookmarkStart w:id="2698" w:name="__RefHeading___Toc2636625_211673320"/>
      <w:bookmarkStart w:id="2699" w:name="_Toc1230"/>
      <w:bookmarkEnd w:id="2698"/>
      <w:r>
        <w:rPr/>
        <w:t>1213</w:t>
      </w:r>
      <w:r>
        <w:rPr>
          <w:rtl w:val="true"/>
        </w:rPr>
        <w:t xml:space="preserve"> </w:t>
      </w:r>
      <w:r>
        <w:rPr>
          <w:rtl w:val="true"/>
        </w:rPr>
        <w:t>سَهْم مِنْ مَرامِی اللَّهِ‌</w:t>
      </w:r>
      <w:bookmarkEnd w:id="2699"/>
    </w:p>
    <w:p>
      <w:pPr>
        <w:pStyle w:val="BookText"/>
        <w:rPr/>
      </w:pPr>
      <w:r>
        <w:rPr>
          <w:rFonts w:ascii="IRNazanin" w:hAnsi="IRNazanin" w:eastAsia="IRNazanin"/>
          <w:color w:val="111111"/>
          <w:sz w:val="28"/>
          <w:sz w:val="28"/>
          <w:szCs w:val="28"/>
          <w:rtl w:val="true"/>
          <w:lang w:bidi="fa-IR"/>
        </w:rPr>
        <w:t>تیر به‌هدف خورده غیب‌الهی برسردشمنان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700" w:name="__RefHeading___Toc2636627_211673320"/>
      <w:bookmarkStart w:id="2701" w:name="_Toc1231"/>
      <w:bookmarkEnd w:id="2700"/>
      <w:r>
        <w:rPr/>
        <w:t>1214</w:t>
      </w:r>
      <w:r>
        <w:rPr>
          <w:rtl w:val="true"/>
        </w:rPr>
        <w:t xml:space="preserve"> </w:t>
      </w:r>
      <w:r>
        <w:rPr>
          <w:rtl w:val="true"/>
        </w:rPr>
        <w:t>سَیدُ الْأَبْرارِ</w:t>
      </w:r>
      <w:bookmarkEnd w:id="2701"/>
    </w:p>
    <w:p>
      <w:pPr>
        <w:pStyle w:val="BookText"/>
        <w:rPr/>
      </w:pPr>
      <w:r>
        <w:rPr>
          <w:rFonts w:ascii="IRNazanin" w:hAnsi="IRNazanin" w:eastAsia="IRNazanin"/>
          <w:color w:val="111111"/>
          <w:sz w:val="28"/>
          <w:sz w:val="28"/>
          <w:szCs w:val="28"/>
          <w:rtl w:val="true"/>
          <w:lang w:bidi="fa-IR"/>
        </w:rPr>
        <w:t>آقا و سرور ابرار و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الْأَتْقِیاءِ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Heading3"/>
        <w:numPr>
          <w:ilvl w:val="2"/>
          <w:numId w:val="1"/>
        </w:numPr>
        <w:rPr/>
      </w:pPr>
      <w:bookmarkStart w:id="2702" w:name="__RefHeading___Toc2636629_211673320"/>
      <w:bookmarkStart w:id="2703" w:name="_Toc1232"/>
      <w:bookmarkEnd w:id="2702"/>
      <w:r>
        <w:rPr/>
        <w:t>1215</w:t>
      </w:r>
      <w:r>
        <w:rPr>
          <w:rtl w:val="true"/>
        </w:rPr>
        <w:t xml:space="preserve"> </w:t>
      </w:r>
      <w:r>
        <w:rPr>
          <w:rtl w:val="true"/>
        </w:rPr>
        <w:t>سَیدُ الْأَشْرافِ‌</w:t>
      </w:r>
      <w:bookmarkEnd w:id="2703"/>
    </w:p>
    <w:p>
      <w:pPr>
        <w:pStyle w:val="BookText"/>
        <w:rPr/>
      </w:pPr>
      <w:r>
        <w:rPr>
          <w:rFonts w:ascii="IRNazanin" w:hAnsi="IRNazanin" w:eastAsia="IRNazanin"/>
          <w:color w:val="111111"/>
          <w:sz w:val="28"/>
          <w:sz w:val="28"/>
          <w:szCs w:val="28"/>
          <w:rtl w:val="true"/>
          <w:lang w:bidi="fa-IR"/>
        </w:rPr>
        <w:t>آقا و بزرگ شریفان و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 به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سَنَدَ مَنافٍ وَسَیدَ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سند مناف و ای آقای اشراف</w:t>
      </w:r>
      <w:r>
        <w:rPr>
          <w:rFonts w:eastAsia="IRNazanin" w:cs="IRNazanin"/>
          <w:color w:val="111111"/>
          <w:sz w:val="28"/>
          <w:szCs w:val="28"/>
          <w:rtl w:val="true"/>
          <w:lang w:bidi="fa-IR"/>
        </w:rPr>
        <w:t>».</w:t>
      </w:r>
    </w:p>
    <w:p>
      <w:pPr>
        <w:pStyle w:val="Heading3"/>
        <w:numPr>
          <w:ilvl w:val="2"/>
          <w:numId w:val="1"/>
        </w:numPr>
        <w:rPr/>
      </w:pPr>
      <w:bookmarkStart w:id="2704" w:name="__RefHeading___Toc2636631_211673320"/>
      <w:bookmarkStart w:id="2705" w:name="_Toc1233"/>
      <w:bookmarkEnd w:id="2704"/>
      <w:r>
        <w:rPr/>
        <w:t>1216</w:t>
      </w:r>
      <w:r>
        <w:rPr>
          <w:rtl w:val="true"/>
        </w:rPr>
        <w:t xml:space="preserve"> </w:t>
      </w:r>
      <w:r>
        <w:rPr>
          <w:rtl w:val="true"/>
        </w:rPr>
        <w:t>سَیدُ الْأَهْلِ‌</w:t>
      </w:r>
      <w:bookmarkEnd w:id="2705"/>
    </w:p>
    <w:p>
      <w:pPr>
        <w:pStyle w:val="BookText"/>
        <w:rPr/>
      </w:pPr>
      <w:r>
        <w:rPr>
          <w:rFonts w:ascii="IRNazanin" w:hAnsi="IRNazanin" w:eastAsia="IRNazanin"/>
          <w:color w:val="111111"/>
          <w:sz w:val="28"/>
          <w:sz w:val="28"/>
          <w:szCs w:val="28"/>
          <w:rtl w:val="true"/>
          <w:lang w:bidi="fa-IR"/>
        </w:rPr>
        <w:t>سرور و بزرگ اهل بیت‌علیهم السلام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مطلقه امیرمؤمنان‌علیه السلام، خطاب به آن حضرت عرض می‌کنیم</w:t>
      </w:r>
      <w:r>
        <w:rPr>
          <w:rFonts w:eastAsia="IRNazanin" w:cs="IRNazanin"/>
          <w:color w:val="111111"/>
          <w:sz w:val="28"/>
          <w:szCs w:val="28"/>
          <w:rtl w:val="true"/>
          <w:lang w:bidi="fa-IR"/>
        </w:rPr>
        <w:t xml:space="preserve">: </w:t>
      </w:r>
      <w:bookmarkStart w:id="2706" w:name="pg310_707"/>
    </w:p>
    <w:p>
      <w:pPr>
        <w:pStyle w:val="BookText"/>
        <w:rPr/>
      </w:pPr>
      <w:bookmarkEnd w:id="27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کاشِفَ الْمَحْلِ وَخاصِفَ النَّعْلِ وَسَیدَ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هر سختی و مشکلی را برطرف می‌کنی، ای وصله کننده کفش رسول خداصلی الله علیه وآله و ای آقا و سرور اهل بیت</w:t>
      </w:r>
      <w:r>
        <w:rPr>
          <w:rFonts w:eastAsia="IRNazanin" w:cs="IRNazanin"/>
          <w:color w:val="111111"/>
          <w:sz w:val="28"/>
          <w:szCs w:val="28"/>
          <w:rtl w:val="true"/>
          <w:lang w:bidi="fa-IR"/>
        </w:rPr>
        <w:t>».</w:t>
      </w:r>
    </w:p>
    <w:p>
      <w:pPr>
        <w:pStyle w:val="Heading3"/>
        <w:numPr>
          <w:ilvl w:val="2"/>
          <w:numId w:val="1"/>
        </w:numPr>
        <w:rPr/>
      </w:pPr>
      <w:bookmarkStart w:id="2707" w:name="__RefHeading___Toc2636633_211673320"/>
      <w:bookmarkStart w:id="2708" w:name="_Toc1234"/>
      <w:bookmarkEnd w:id="2707"/>
      <w:r>
        <w:rPr/>
        <w:t>1217</w:t>
      </w:r>
      <w:r>
        <w:rPr>
          <w:rtl w:val="true"/>
        </w:rPr>
        <w:t xml:space="preserve"> </w:t>
      </w:r>
      <w:r>
        <w:rPr>
          <w:rtl w:val="true"/>
        </w:rPr>
        <w:t>سَیدُ الْحَلاحِلِ‌</w:t>
      </w:r>
      <w:bookmarkEnd w:id="2708"/>
    </w:p>
    <w:p>
      <w:pPr>
        <w:pStyle w:val="BookText"/>
        <w:rPr/>
      </w:pPr>
      <w:r>
        <w:rPr>
          <w:rFonts w:ascii="IRNazanin" w:hAnsi="IRNazanin" w:eastAsia="IRNazanin"/>
          <w:color w:val="111111"/>
          <w:sz w:val="28"/>
          <w:sz w:val="28"/>
          <w:szCs w:val="28"/>
          <w:rtl w:val="true"/>
          <w:lang w:bidi="fa-IR"/>
        </w:rPr>
        <w:t>آقایی که قهرمان و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2709" w:name="__RefHeading___Toc2636635_211673320"/>
      <w:bookmarkStart w:id="2710" w:name="_Toc1235"/>
      <w:bookmarkEnd w:id="2709"/>
      <w:r>
        <w:rPr/>
        <w:t>1218</w:t>
      </w:r>
      <w:r>
        <w:rPr>
          <w:rtl w:val="true"/>
        </w:rPr>
        <w:t xml:space="preserve"> </w:t>
      </w:r>
      <w:r>
        <w:rPr>
          <w:rtl w:val="true"/>
        </w:rPr>
        <w:t>سَیدُ السّاداتِ‌</w:t>
      </w:r>
      <w:bookmarkEnd w:id="2710"/>
    </w:p>
    <w:p>
      <w:pPr>
        <w:pStyle w:val="BookText"/>
        <w:rPr/>
      </w:pPr>
      <w:r>
        <w:rPr>
          <w:rFonts w:ascii="IRNazanin" w:hAnsi="IRNazanin" w:eastAsia="IRNazanin"/>
          <w:color w:val="111111"/>
          <w:sz w:val="28"/>
          <w:sz w:val="28"/>
          <w:szCs w:val="28"/>
          <w:rtl w:val="true"/>
          <w:lang w:bidi="fa-IR"/>
        </w:rPr>
        <w:t>آقای آقایان و سرور سروران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دریکی‌از زیارات‌مطلقه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سَیدِ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بزرگ بزرگان عالم</w:t>
      </w:r>
      <w:r>
        <w:rPr>
          <w:rFonts w:eastAsia="IRNazanin" w:cs="IRNazanin"/>
          <w:color w:val="111111"/>
          <w:sz w:val="28"/>
          <w:szCs w:val="28"/>
          <w:rtl w:val="true"/>
          <w:lang w:bidi="fa-IR"/>
        </w:rPr>
        <w:t>».</w:t>
      </w:r>
    </w:p>
    <w:p>
      <w:pPr>
        <w:pStyle w:val="Heading3"/>
        <w:numPr>
          <w:ilvl w:val="2"/>
          <w:numId w:val="1"/>
        </w:numPr>
        <w:rPr/>
      </w:pPr>
      <w:bookmarkStart w:id="2711" w:name="__RefHeading___Toc2636637_211673320"/>
      <w:bookmarkStart w:id="2712" w:name="_Toc1236"/>
      <w:bookmarkEnd w:id="2711"/>
      <w:r>
        <w:rPr/>
        <w:t>1219</w:t>
      </w:r>
      <w:r>
        <w:rPr>
          <w:rtl w:val="true"/>
        </w:rPr>
        <w:t xml:space="preserve"> </w:t>
      </w:r>
      <w:r>
        <w:rPr>
          <w:rtl w:val="true"/>
        </w:rPr>
        <w:t>سَیدٌ فِی أَوْلِیاءِ اللَّهِ‌</w:t>
      </w:r>
      <w:bookmarkEnd w:id="2712"/>
    </w:p>
    <w:p>
      <w:pPr>
        <w:pStyle w:val="BookText"/>
        <w:rPr/>
      </w:pPr>
      <w:r>
        <w:rPr>
          <w:rFonts w:ascii="IRNazanin" w:hAnsi="IRNazanin" w:eastAsia="IRNazanin"/>
          <w:color w:val="111111"/>
          <w:sz w:val="28"/>
          <w:sz w:val="28"/>
          <w:szCs w:val="28"/>
          <w:rtl w:val="true"/>
          <w:lang w:bidi="fa-IR"/>
        </w:rPr>
        <w:t>در بین دوستان خدا، از همه بالاتر و آقای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زهراعلیها السلام در توصیف امامش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مَخْدُوداً فِی ذاتِ اللَّهِ، مُجْتَهِداً فِی أَمْرِ اللَّهِ، قَرِیباً مِنْ رَسُولِ اللَّهِ، سَیداً فِی أَوْلِیآءِ اللَّهِ، مُشَمِّراً ناصِحاً مُجِدّاً کادِحاً، لا تَأْخُذُهُ فِی اللَّهِ لَوْمَةُ لآئِمٍ وَأَنْتُمْ فِی رَفاهِیةٍ مِنَ الْعَیشِ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برای خدا هرگونه رنج و زحمتی را تحمّل نمود، و در راه تحقق فرمان‌های الهی تلاش کرد، او که یار نزدیک پیامبرصلی الله علیه وآله و بزرگ و سرور دوستان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دامن همت به کمر زده، نصیحت‌گر و تلاش‌گر و کوشا بود، و در راه خدا از سرزنش هیچ سرزنش‌کننده‌ای بیم نداشت، در آن روزهایی که شما مردم در رفاه و آسایش آرمیده بودید</w:t>
      </w:r>
      <w:r>
        <w:rPr>
          <w:rFonts w:eastAsia="IRNazanin" w:cs="IRNazanin"/>
          <w:color w:val="111111"/>
          <w:sz w:val="28"/>
          <w:szCs w:val="28"/>
          <w:rtl w:val="true"/>
          <w:lang w:bidi="fa-IR"/>
        </w:rPr>
        <w:t>».</w:t>
      </w:r>
    </w:p>
    <w:p>
      <w:pPr>
        <w:pStyle w:val="Heading3"/>
        <w:numPr>
          <w:ilvl w:val="2"/>
          <w:numId w:val="1"/>
        </w:numPr>
        <w:rPr/>
      </w:pPr>
      <w:bookmarkStart w:id="2713" w:name="__RefHeading___Toc2636639_211673320"/>
      <w:bookmarkStart w:id="2714" w:name="_Toc1237"/>
      <w:bookmarkEnd w:id="2713"/>
      <w:r>
        <w:rPr/>
        <w:t>1220</w:t>
      </w:r>
      <w:r>
        <w:rPr>
          <w:rtl w:val="true"/>
        </w:rPr>
        <w:t xml:space="preserve"> </w:t>
      </w:r>
      <w:r>
        <w:rPr>
          <w:rtl w:val="true"/>
        </w:rPr>
        <w:t>سَیدُ الْکَرِیمِ‌</w:t>
      </w:r>
      <w:bookmarkEnd w:id="2714"/>
    </w:p>
    <w:p>
      <w:pPr>
        <w:pStyle w:val="BookText"/>
        <w:rPr/>
      </w:pPr>
      <w:r>
        <w:rPr>
          <w:rFonts w:ascii="IRNazanin" w:hAnsi="IRNazanin" w:eastAsia="IRNazanin"/>
          <w:color w:val="111111"/>
          <w:sz w:val="28"/>
          <w:sz w:val="28"/>
          <w:szCs w:val="28"/>
          <w:rtl w:val="true"/>
          <w:lang w:bidi="fa-IR"/>
        </w:rPr>
        <w:t>آقای بزرگوار و باکرامت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صفوان‌جمال برای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سَیدُ الْکَرِیمِ وَالْإِمامُ الْعَظِیمُ فَکُنْ بِنا رَحِیماً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آقای باکرامت و امام باعظمت هستی، پس نسبت به ما رحیم و مهربان باش ای امیرمؤمنان</w:t>
      </w:r>
      <w:r>
        <w:rPr>
          <w:rFonts w:eastAsia="IRNazanin" w:cs="IRNazanin"/>
          <w:color w:val="111111"/>
          <w:sz w:val="28"/>
          <w:szCs w:val="28"/>
          <w:rtl w:val="true"/>
          <w:lang w:bidi="fa-IR"/>
        </w:rPr>
        <w:t>».</w:t>
      </w:r>
    </w:p>
    <w:p>
      <w:pPr>
        <w:pStyle w:val="Heading3"/>
        <w:numPr>
          <w:ilvl w:val="2"/>
          <w:numId w:val="1"/>
        </w:numPr>
        <w:rPr/>
      </w:pPr>
      <w:bookmarkStart w:id="2715" w:name="__RefHeading___Toc2636641_211673320"/>
      <w:bookmarkStart w:id="2716" w:name="_Toc1238"/>
      <w:bookmarkEnd w:id="2715"/>
      <w:r>
        <w:rPr/>
        <w:t>1221</w:t>
      </w:r>
      <w:r>
        <w:rPr>
          <w:rtl w:val="true"/>
        </w:rPr>
        <w:t xml:space="preserve"> </w:t>
      </w:r>
      <w:r>
        <w:rPr>
          <w:rtl w:val="true"/>
        </w:rPr>
        <w:t>سَیدُ الْمُتَّقِینَ‌</w:t>
      </w:r>
      <w:bookmarkEnd w:id="2716"/>
    </w:p>
    <w:p>
      <w:pPr>
        <w:pStyle w:val="BookText"/>
        <w:rPr/>
      </w:pPr>
      <w:r>
        <w:rPr>
          <w:rFonts w:ascii="IRNazanin" w:hAnsi="IRNazanin" w:eastAsia="IRNazanin"/>
          <w:color w:val="111111"/>
          <w:sz w:val="28"/>
          <w:sz w:val="28"/>
          <w:szCs w:val="28"/>
          <w:rtl w:val="true"/>
          <w:lang w:bidi="fa-IR"/>
        </w:rPr>
        <w:t>آقا و سرور پرهیزکاران و تقواپیشگان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آن حضرت سلام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سَیدِ الْمُتَّقِینَ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سلام‌بر سرورو سالار تقواپیشگان‌برگزیده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زین‌العابدین‌علیه السلام می‌فرماید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الصّادِقُ الْأَمِینُ الْمَخْصُوصُ بِرِسالَةِ رَبِ‌ّ الْعالَمِینَ، الْمُؤَیدُ بِالرُّوحِ الْأَمِینِ، وَبِأَخِیهِ أَمِیرِ الْمُؤْمِنِینَ وَسَیدِ الْمُتَّقِینَ فَصَدِّقُوهُ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8"/>
      </w:r>
      <w:bookmarkStart w:id="2717" w:name="pg310_708"/>
    </w:p>
    <w:p>
      <w:pPr>
        <w:pStyle w:val="BookText"/>
        <w:rPr/>
      </w:pPr>
      <w:bookmarkEnd w:id="27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که راستگو و امانت‌دار است و به رسالت پروردگار جهانیان اختصاص یافته، به وسیله روح الامین و برادرش امیرمؤمنان و سید متقیان تأیید شده است، پس او را تصدیق کنید</w:t>
      </w:r>
      <w:r>
        <w:rPr>
          <w:rFonts w:eastAsia="IRNazanin" w:cs="IRNazanin"/>
          <w:color w:val="111111"/>
          <w:sz w:val="28"/>
          <w:szCs w:val="28"/>
          <w:rtl w:val="true"/>
          <w:lang w:bidi="fa-IR"/>
        </w:rPr>
        <w:t>».</w:t>
      </w:r>
    </w:p>
    <w:p>
      <w:pPr>
        <w:pStyle w:val="Heading3"/>
        <w:numPr>
          <w:ilvl w:val="2"/>
          <w:numId w:val="1"/>
        </w:numPr>
        <w:rPr/>
      </w:pPr>
      <w:bookmarkStart w:id="2718" w:name="__RefHeading___Toc2636643_211673320"/>
      <w:bookmarkStart w:id="2719" w:name="_Toc1239"/>
      <w:bookmarkEnd w:id="2718"/>
      <w:r>
        <w:rPr/>
        <w:t>1222</w:t>
      </w:r>
      <w:r>
        <w:rPr>
          <w:rtl w:val="true"/>
        </w:rPr>
        <w:t xml:space="preserve"> </w:t>
      </w:r>
      <w:r>
        <w:rPr>
          <w:rtl w:val="true"/>
        </w:rPr>
        <w:t>سَیدُنا</w:t>
      </w:r>
      <w:bookmarkEnd w:id="2719"/>
    </w:p>
    <w:p>
      <w:pPr>
        <w:pStyle w:val="BookText"/>
        <w:rPr/>
      </w:pPr>
      <w:r>
        <w:rPr>
          <w:rFonts w:ascii="IRNazanin" w:hAnsi="IRNazanin" w:eastAsia="IRNazanin"/>
          <w:color w:val="111111"/>
          <w:sz w:val="28"/>
          <w:sz w:val="28"/>
          <w:szCs w:val="28"/>
          <w:rtl w:val="true"/>
          <w:lang w:bidi="fa-IR"/>
        </w:rPr>
        <w:t>آقا و سرور و مولای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آقای مایی و ما نیز تو را به بزرگی و آقایی پذیرفته‌ایم، در دعای توسل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حُجَّةَ اللَّهِ عَلی خَلْقِهِ، یا سَیدَنا وَمَوْلانا، إِنّا تَوَجَّهْنا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 بر خلق، ای سرور و مولای ما، ما به توسط تو به سوی خدا توجّه کردیم</w:t>
      </w:r>
      <w:r>
        <w:rPr>
          <w:rFonts w:eastAsia="IRNazanin" w:cs="IRNazanin"/>
          <w:color w:val="111111"/>
          <w:sz w:val="28"/>
          <w:szCs w:val="28"/>
          <w:rtl w:val="true"/>
          <w:lang w:bidi="fa-IR"/>
        </w:rPr>
        <w:t>».</w:t>
      </w:r>
    </w:p>
    <w:p>
      <w:pPr>
        <w:pStyle w:val="Heading3"/>
        <w:numPr>
          <w:ilvl w:val="2"/>
          <w:numId w:val="1"/>
        </w:numPr>
        <w:rPr/>
      </w:pPr>
      <w:bookmarkStart w:id="2720" w:name="__RefHeading___Toc2636645_211673320"/>
      <w:bookmarkStart w:id="2721" w:name="_Toc1240"/>
      <w:bookmarkEnd w:id="2720"/>
      <w:r>
        <w:rPr/>
        <w:t>1223</w:t>
      </w:r>
      <w:r>
        <w:rPr>
          <w:rtl w:val="true"/>
        </w:rPr>
        <w:t xml:space="preserve"> </w:t>
      </w:r>
      <w:r>
        <w:rPr>
          <w:rtl w:val="true"/>
        </w:rPr>
        <w:t>سَیفُ اللَّهِ الْمَسْلُولُ‌</w:t>
      </w:r>
      <w:bookmarkEnd w:id="2721"/>
    </w:p>
    <w:p>
      <w:pPr>
        <w:pStyle w:val="BookText"/>
        <w:rPr/>
      </w:pPr>
      <w:r>
        <w:rPr>
          <w:rFonts w:ascii="IRNazanin" w:hAnsi="IRNazanin" w:eastAsia="IRNazanin"/>
          <w:color w:val="111111"/>
          <w:sz w:val="28"/>
          <w:sz w:val="28"/>
          <w:szCs w:val="28"/>
          <w:rtl w:val="true"/>
          <w:lang w:bidi="fa-IR"/>
        </w:rPr>
        <w:t>شمشیر خدایی که برای کشتن دشمنان خدا و کافران و منافقان از نیام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أَمِینِ اللَّهِ فِی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الرَّسُولِ وَزَوْجِ الْبَتُولِ وَسَیفِ اللَّهِ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امین خدا در زمین، او که برادر رسول و همسر فاطمه بتول و شمشیر از نیام برآمده خدای تعالی است</w:t>
      </w:r>
      <w:r>
        <w:rPr>
          <w:rFonts w:eastAsia="IRNazanin" w:cs="IRNazanin"/>
          <w:color w:val="111111"/>
          <w:sz w:val="28"/>
          <w:szCs w:val="28"/>
          <w:rtl w:val="true"/>
          <w:lang w:bidi="fa-IR"/>
        </w:rPr>
        <w:t>».</w:t>
      </w:r>
    </w:p>
    <w:p>
      <w:pPr>
        <w:pStyle w:val="Heading3"/>
        <w:numPr>
          <w:ilvl w:val="2"/>
          <w:numId w:val="1"/>
        </w:numPr>
        <w:rPr/>
      </w:pPr>
      <w:bookmarkStart w:id="2722" w:name="__RefHeading___Toc2636647_211673320"/>
      <w:bookmarkStart w:id="2723" w:name="_Toc1241"/>
      <w:bookmarkEnd w:id="2722"/>
      <w:r>
        <w:rPr/>
        <w:t>1224</w:t>
      </w:r>
      <w:r>
        <w:rPr>
          <w:rtl w:val="true"/>
        </w:rPr>
        <w:t xml:space="preserve"> </w:t>
      </w:r>
      <w:r>
        <w:rPr>
          <w:rtl w:val="true"/>
        </w:rPr>
        <w:t>سَیفُ ذِی الْجَلالِ‌</w:t>
      </w:r>
      <w:bookmarkEnd w:id="2723"/>
    </w:p>
    <w:p>
      <w:pPr>
        <w:pStyle w:val="BookText"/>
        <w:rPr/>
      </w:pPr>
      <w:r>
        <w:rPr>
          <w:rFonts w:ascii="IRNazanin" w:hAnsi="IRNazanin" w:eastAsia="IRNazanin"/>
          <w:color w:val="111111"/>
          <w:sz w:val="28"/>
          <w:sz w:val="28"/>
          <w:szCs w:val="28"/>
          <w:rtl w:val="true"/>
          <w:lang w:bidi="fa-IR"/>
        </w:rPr>
        <w:t>شمشیر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امیرمؤمنان‌علیه السلام، از جانب امام باقرعلیه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مِیزانِ الْأَعْمالِ، وَمُقَلِّبِ الْأَحْوالِ، وَسَیفِ ذِی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میزان سنجش اعمال و دگرگون کننده احوال و شمشیر خدای ذی الجلال</w:t>
      </w:r>
      <w:r>
        <w:rPr>
          <w:rFonts w:eastAsia="IRNazanin" w:cs="IRNazanin"/>
          <w:color w:val="111111"/>
          <w:sz w:val="28"/>
          <w:szCs w:val="28"/>
          <w:rtl w:val="true"/>
          <w:lang w:bidi="fa-IR"/>
        </w:rPr>
        <w:t>».</w:t>
      </w:r>
    </w:p>
    <w:p>
      <w:pPr>
        <w:pStyle w:val="Heading3"/>
        <w:numPr>
          <w:ilvl w:val="2"/>
          <w:numId w:val="1"/>
        </w:numPr>
        <w:rPr/>
      </w:pPr>
      <w:bookmarkStart w:id="2724" w:name="__RefHeading___Toc2636649_211673320"/>
      <w:bookmarkStart w:id="2725" w:name="_Toc1242"/>
      <w:bookmarkEnd w:id="2724"/>
      <w:r>
        <w:rPr/>
        <w:t>1225</w:t>
      </w:r>
      <w:r>
        <w:rPr>
          <w:rtl w:val="true"/>
        </w:rPr>
        <w:t xml:space="preserve"> </w:t>
      </w:r>
      <w:r>
        <w:rPr>
          <w:rtl w:val="true"/>
        </w:rPr>
        <w:t>سَیفُ النُّبُوَّةِ</w:t>
      </w:r>
      <w:bookmarkEnd w:id="2725"/>
    </w:p>
    <w:p>
      <w:pPr>
        <w:pStyle w:val="BookText"/>
        <w:rPr/>
      </w:pPr>
      <w:r>
        <w:rPr>
          <w:rFonts w:ascii="IRNazanin" w:hAnsi="IRNazanin" w:eastAsia="IRNazanin"/>
          <w:color w:val="111111"/>
          <w:sz w:val="28"/>
          <w:sz w:val="28"/>
          <w:szCs w:val="28"/>
          <w:rtl w:val="true"/>
          <w:lang w:bidi="fa-IR"/>
        </w:rPr>
        <w:t>شمشیر پیامبر</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امام صادق‌علیه السلام در زیارت آن حضرت،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أَخِی نَبِیکَ الَّذِی جَعَلْتَهُ سَیفاً لِنُبُوَّتِهِ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برادر رسول توست و او را شمشیر نبوّت قرارش دادی</w:t>
      </w:r>
      <w:r>
        <w:rPr>
          <w:rFonts w:eastAsia="IRNazanin" w:cs="IRNazanin"/>
          <w:color w:val="111111"/>
          <w:sz w:val="28"/>
          <w:szCs w:val="28"/>
          <w:rtl w:val="true"/>
          <w:lang w:bidi="fa-IR"/>
        </w:rPr>
        <w:t>».</w:t>
      </w:r>
    </w:p>
    <w:p>
      <w:pPr>
        <w:pStyle w:val="Heading3"/>
        <w:numPr>
          <w:ilvl w:val="2"/>
          <w:numId w:val="1"/>
        </w:numPr>
        <w:rPr/>
      </w:pPr>
      <w:bookmarkStart w:id="2726" w:name="__RefHeading___Toc2636651_211673320"/>
      <w:bookmarkStart w:id="2727" w:name="_Toc1243"/>
      <w:bookmarkEnd w:id="2726"/>
      <w:r>
        <w:rPr/>
        <w:t>1226</w:t>
      </w:r>
      <w:r>
        <w:rPr>
          <w:rtl w:val="true"/>
        </w:rPr>
        <w:t xml:space="preserve"> </w:t>
      </w:r>
      <w:r>
        <w:rPr>
          <w:rtl w:val="true"/>
        </w:rPr>
        <w:t>شافِعُ الرِّزْقِ‌</w:t>
      </w:r>
      <w:bookmarkEnd w:id="2727"/>
    </w:p>
    <w:p>
      <w:pPr>
        <w:pStyle w:val="BookText"/>
        <w:rPr/>
      </w:pPr>
      <w:r>
        <w:rPr>
          <w:rFonts w:ascii="IRNazanin" w:hAnsi="IRNazanin" w:eastAsia="IRNazanin"/>
          <w:color w:val="111111"/>
          <w:sz w:val="28"/>
          <w:sz w:val="28"/>
          <w:szCs w:val="28"/>
          <w:rtl w:val="true"/>
          <w:lang w:bidi="fa-IR"/>
        </w:rPr>
        <w:t>واسطه رزق و روزی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صفوان‌جمال برای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مُجازِی الْخَلْقِ وَشافِعِ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خلایق و بندگان را پاداش و کیفر می‌دهی و واسطه روزی آنان هستی</w:t>
      </w:r>
      <w:r>
        <w:rPr>
          <w:rFonts w:eastAsia="IRNazanin" w:cs="IRNazanin"/>
          <w:color w:val="111111"/>
          <w:sz w:val="28"/>
          <w:szCs w:val="28"/>
          <w:rtl w:val="true"/>
          <w:lang w:bidi="fa-IR"/>
        </w:rPr>
        <w:t>».</w:t>
      </w:r>
    </w:p>
    <w:p>
      <w:pPr>
        <w:pStyle w:val="Heading3"/>
        <w:numPr>
          <w:ilvl w:val="2"/>
          <w:numId w:val="1"/>
        </w:numPr>
        <w:rPr/>
      </w:pPr>
      <w:bookmarkStart w:id="2728" w:name="__RefHeading___Toc2636653_211673320"/>
      <w:bookmarkStart w:id="2729" w:name="_Toc1244"/>
      <w:bookmarkEnd w:id="2728"/>
      <w:r>
        <w:rPr/>
        <w:t>1227</w:t>
      </w:r>
      <w:r>
        <w:rPr>
          <w:rtl w:val="true"/>
        </w:rPr>
        <w:t xml:space="preserve"> </w:t>
      </w:r>
      <w:r>
        <w:rPr>
          <w:rtl w:val="true"/>
        </w:rPr>
        <w:t>شافِعُ یوْمِ الدِّینِ‌</w:t>
      </w:r>
      <w:bookmarkEnd w:id="27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امیرمؤمنان‌علیه السلام به اذن خدای تعالی، در روز </w:t>
      </w:r>
      <w:bookmarkStart w:id="2730" w:name="pg310_709"/>
    </w:p>
    <w:p>
      <w:pPr>
        <w:pStyle w:val="BookText"/>
        <w:rPr/>
      </w:pPr>
      <w:bookmarkEnd w:id="2730"/>
      <w:r>
        <w:rPr>
          <w:rFonts w:ascii="IRNazanin" w:hAnsi="IRNazanin" w:eastAsia="IRNazanin"/>
          <w:color w:val="111111"/>
          <w:sz w:val="28"/>
          <w:sz w:val="28"/>
          <w:szCs w:val="28"/>
          <w:rtl w:val="true"/>
          <w:lang w:bidi="fa-IR"/>
        </w:rPr>
        <w:t>قیامت برای دوستان و شیعیان خود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الْحَبْلُ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ریسمان و حبل متین خداوند و شفاعت کننده روز قیامت</w:t>
      </w:r>
      <w:r>
        <w:rPr>
          <w:rFonts w:eastAsia="IRNazanin" w:cs="IRNazanin"/>
          <w:color w:val="111111"/>
          <w:sz w:val="28"/>
          <w:szCs w:val="28"/>
          <w:rtl w:val="true"/>
          <w:lang w:bidi="fa-IR"/>
        </w:rPr>
        <w:t>».</w:t>
      </w:r>
    </w:p>
    <w:p>
      <w:pPr>
        <w:pStyle w:val="Heading3"/>
        <w:numPr>
          <w:ilvl w:val="2"/>
          <w:numId w:val="1"/>
        </w:numPr>
        <w:rPr/>
      </w:pPr>
      <w:bookmarkStart w:id="2731" w:name="__RefHeading___Toc2636655_211673320"/>
      <w:bookmarkStart w:id="2732" w:name="_Toc1245"/>
      <w:bookmarkEnd w:id="2731"/>
      <w:r>
        <w:rPr/>
        <w:t>1228</w:t>
      </w:r>
      <w:r>
        <w:rPr>
          <w:rtl w:val="true"/>
        </w:rPr>
        <w:t xml:space="preserve"> </w:t>
      </w:r>
      <w:r>
        <w:rPr>
          <w:rtl w:val="true"/>
        </w:rPr>
        <w:t>شاهِدُ اللَّهِ‌</w:t>
      </w:r>
      <w:bookmarkEnd w:id="2732"/>
    </w:p>
    <w:p>
      <w:pPr>
        <w:pStyle w:val="BookText"/>
        <w:rPr/>
      </w:pPr>
      <w:r>
        <w:rPr>
          <w:rFonts w:ascii="IRNazanin" w:hAnsi="IRNazanin" w:eastAsia="IRNazanin"/>
          <w:color w:val="111111"/>
          <w:sz w:val="28"/>
          <w:sz w:val="28"/>
          <w:szCs w:val="28"/>
          <w:rtl w:val="true"/>
          <w:lang w:bidi="fa-IR"/>
        </w:rPr>
        <w:t>شاهد و گواه خداوند بر همه موجودات؛ چه انسان و چه غیر انسان، چنان‌که در دعای روز عید غدیر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وَأَمِینُ اللَّهِ عَلی خَلْقِهِ، وَشاهِدُهُ فِی بَرِیتِهِ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امین خدا بر مردم و شاهد و گواه او در مخلوقات است</w:t>
      </w:r>
      <w:r>
        <w:rPr>
          <w:rFonts w:eastAsia="IRNazanin" w:cs="IRNazanin"/>
          <w:color w:val="111111"/>
          <w:sz w:val="28"/>
          <w:szCs w:val="28"/>
          <w:rtl w:val="true"/>
          <w:lang w:bidi="fa-IR"/>
        </w:rPr>
        <w:t>».</w:t>
      </w:r>
    </w:p>
    <w:p>
      <w:pPr>
        <w:pStyle w:val="Heading3"/>
        <w:numPr>
          <w:ilvl w:val="2"/>
          <w:numId w:val="1"/>
        </w:numPr>
        <w:rPr/>
      </w:pPr>
      <w:bookmarkStart w:id="2733" w:name="__RefHeading___Toc2636657_211673320"/>
      <w:bookmarkStart w:id="2734" w:name="_Toc1246"/>
      <w:bookmarkEnd w:id="2733"/>
      <w:r>
        <w:rPr/>
        <w:t>1229</w:t>
      </w:r>
      <w:r>
        <w:rPr>
          <w:rtl w:val="true"/>
        </w:rPr>
        <w:t xml:space="preserve"> </w:t>
      </w:r>
      <w:r>
        <w:rPr>
          <w:rtl w:val="true"/>
        </w:rPr>
        <w:t>شاهِدُ الْأُمَّةِ</w:t>
      </w:r>
      <w:bookmarkEnd w:id="2734"/>
    </w:p>
    <w:p>
      <w:pPr>
        <w:pStyle w:val="BookText"/>
        <w:rPr/>
      </w:pPr>
      <w:r>
        <w:rPr>
          <w:rFonts w:ascii="IRNazanin" w:hAnsi="IRNazanin" w:eastAsia="IRNazanin"/>
          <w:color w:val="111111"/>
          <w:sz w:val="28"/>
          <w:sz w:val="28"/>
          <w:szCs w:val="28"/>
          <w:rtl w:val="true"/>
          <w:lang w:bidi="fa-IR"/>
        </w:rPr>
        <w:t>امام علی‌علیه السلام شاهد و گواه امّت رسول خداصلی الله علیه وآله است، چنان‌که امام صادق‌علیه السلام در زیارت مطلقه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جَعَلْتَهُ سَیفاً لِنُبُوَّتِهِ، وَآیةً لِرِسالَتِهِ، وَشاهِداً عَلی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 را شمشیر پیامبرصلی الله علیه وآله و نشانه رسالت و شاهدی بر امّت او قرارش دادی</w:t>
      </w:r>
      <w:r>
        <w:rPr>
          <w:rFonts w:eastAsia="IRNazanin" w:cs="IRNazanin"/>
          <w:color w:val="111111"/>
          <w:sz w:val="28"/>
          <w:szCs w:val="28"/>
          <w:rtl w:val="true"/>
          <w:lang w:bidi="fa-IR"/>
        </w:rPr>
        <w:t>».</w:t>
      </w:r>
    </w:p>
    <w:p>
      <w:pPr>
        <w:pStyle w:val="Heading3"/>
        <w:numPr>
          <w:ilvl w:val="2"/>
          <w:numId w:val="1"/>
        </w:numPr>
        <w:rPr/>
      </w:pPr>
      <w:bookmarkStart w:id="2735" w:name="__RefHeading___Toc2636659_211673320"/>
      <w:bookmarkStart w:id="2736" w:name="_Toc1247"/>
      <w:bookmarkEnd w:id="2735"/>
      <w:r>
        <w:rPr/>
        <w:t>1230</w:t>
      </w:r>
      <w:r>
        <w:rPr>
          <w:rtl w:val="true"/>
        </w:rPr>
        <w:t xml:space="preserve"> </w:t>
      </w:r>
      <w:r>
        <w:rPr>
          <w:rtl w:val="true"/>
        </w:rPr>
        <w:t>شِبْهُ الْأَمِینِ‌</w:t>
      </w:r>
      <w:bookmarkEnd w:id="2736"/>
    </w:p>
    <w:p>
      <w:pPr>
        <w:pStyle w:val="BookText"/>
        <w:rPr/>
      </w:pPr>
      <w:r>
        <w:rPr>
          <w:rFonts w:ascii="IRNazanin" w:hAnsi="IRNazanin" w:eastAsia="IRNazanin"/>
          <w:color w:val="111111"/>
          <w:sz w:val="28"/>
          <w:sz w:val="28"/>
          <w:szCs w:val="28"/>
          <w:rtl w:val="true"/>
          <w:lang w:bidi="fa-IR"/>
        </w:rPr>
        <w:t>شبیه پیامبر امین‌صلی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امیرالمؤمنین‌علیه السلام به آن حضرت خطاب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شِبْهَ الْأَمِینِ فِی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شبیه پیامبرصلی الله علیه وآله هستی در منش و بزرگواری</w:t>
      </w:r>
      <w:r>
        <w:rPr>
          <w:rFonts w:eastAsia="IRNazanin" w:cs="IRNazanin"/>
          <w:color w:val="111111"/>
          <w:sz w:val="28"/>
          <w:szCs w:val="28"/>
          <w:rtl w:val="true"/>
          <w:lang w:bidi="fa-IR"/>
        </w:rPr>
        <w:t>».</w:t>
      </w:r>
    </w:p>
    <w:p>
      <w:pPr>
        <w:pStyle w:val="Heading3"/>
        <w:numPr>
          <w:ilvl w:val="2"/>
          <w:numId w:val="1"/>
        </w:numPr>
        <w:rPr/>
      </w:pPr>
      <w:bookmarkStart w:id="2737" w:name="__RefHeading___Toc2636661_211673320"/>
      <w:bookmarkStart w:id="2738" w:name="_Toc1248"/>
      <w:bookmarkEnd w:id="2737"/>
      <w:r>
        <w:rPr/>
        <w:t>1231</w:t>
      </w:r>
      <w:r>
        <w:rPr>
          <w:rtl w:val="true"/>
        </w:rPr>
        <w:t xml:space="preserve"> </w:t>
      </w:r>
      <w:r>
        <w:rPr>
          <w:rtl w:val="true"/>
        </w:rPr>
        <w:t>شَبِیهُ هارُونَ‌</w:t>
      </w:r>
      <w:bookmarkEnd w:id="2738"/>
    </w:p>
    <w:p>
      <w:pPr>
        <w:pStyle w:val="BookText"/>
        <w:rPr/>
      </w:pPr>
      <w:r>
        <w:rPr>
          <w:rFonts w:ascii="IRNazanin" w:hAnsi="IRNazanin" w:eastAsia="IRNazanin"/>
          <w:color w:val="111111"/>
          <w:sz w:val="28"/>
          <w:sz w:val="28"/>
          <w:szCs w:val="28"/>
          <w:rtl w:val="true"/>
          <w:lang w:bidi="fa-IR"/>
        </w:rPr>
        <w:t>امام حسن‌علیه السلام در معرفی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النَّبِی‌ّ النَّذِیرِ الْبَشِیرِ السِّراجِ الْمُنِیرِ الَّذِی جَعَلَهُ اللَّهُ رَحْمَةً لِلْعالَمِینَ وَأَبِی عَلِی وَلِی الْمُؤْمِنِینَ وَشَبِیهُ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پیامبر انذار دهنده و بشارت دهنده هستم همان چراغ فروزنده که خداوند او را رحمت جهانیان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است او که ولی مؤمنان و شبیه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روز غدیر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مِحْنَتُکَ یوْمَ صِفِّینَ، وَقَدْ رُفِعَتِ الْمَصاحِفُ حِیلَةً وَمَکْراً، فَأَعْرَضَ الشَّکُّ وَعُزِفَ الْحَقُّ وَاتُّبِعَ الظَّنُّ، أَشْبَهَتْ مِحْنَةَ هارُونَ إِذْ أَمَّرَهُ مُوسی عَلی قَوْمِهِ، فَتَفَرَّقُوا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تو در روز صفین که قرآن‌ها را از روی مکر و حیله بر نیزه کردند، و بر مردم شک غالب شد و در حالی که حقّ را می‌شناختند تابع ظن شدند، شبیه محنت هارون بود که موسی او را بر مردم گمارد امّا قوم او متفرق شدند</w:t>
      </w:r>
      <w:r>
        <w:rPr>
          <w:rFonts w:eastAsia="IRNazanin" w:cs="IRNazanin"/>
          <w:color w:val="111111"/>
          <w:sz w:val="28"/>
          <w:szCs w:val="28"/>
          <w:rtl w:val="true"/>
          <w:lang w:bidi="fa-IR"/>
        </w:rPr>
        <w:t xml:space="preserve">». </w:t>
      </w:r>
      <w:bookmarkStart w:id="2739" w:name="pg310_710"/>
    </w:p>
    <w:p>
      <w:pPr>
        <w:pStyle w:val="Heading3"/>
        <w:numPr>
          <w:ilvl w:val="2"/>
          <w:numId w:val="1"/>
        </w:numPr>
        <w:rPr/>
      </w:pPr>
      <w:bookmarkStart w:id="2740" w:name="__RefHeading___Toc2636663_211673320"/>
      <w:bookmarkStart w:id="2741" w:name="_Toc1249"/>
      <w:bookmarkEnd w:id="2739"/>
      <w:bookmarkEnd w:id="2740"/>
      <w:r>
        <w:rPr/>
        <w:t>1232</w:t>
      </w:r>
      <w:r>
        <w:rPr>
          <w:rtl w:val="true"/>
        </w:rPr>
        <w:t xml:space="preserve"> </w:t>
      </w:r>
      <w:r>
        <w:rPr>
          <w:rtl w:val="true"/>
        </w:rPr>
        <w:t>شَجَرَةُ التَّقْوی‌</w:t>
      </w:r>
      <w:bookmarkEnd w:id="2741"/>
    </w:p>
    <w:p>
      <w:pPr>
        <w:pStyle w:val="BookText"/>
        <w:rPr/>
      </w:pPr>
      <w:r>
        <w:rPr>
          <w:rFonts w:ascii="IRNazanin" w:hAnsi="IRNazanin" w:eastAsia="IRNazanin"/>
          <w:color w:val="111111"/>
          <w:sz w:val="28"/>
          <w:sz w:val="28"/>
          <w:szCs w:val="28"/>
          <w:rtl w:val="true"/>
          <w:lang w:bidi="fa-IR"/>
        </w:rPr>
        <w:t>درخت تقوا؛ هرکه بخواهد متقی شود، به شاخه‌های آن بیاویزد و از میوه‌های آن درخت باعظمت ثمر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امام‌علی‌علیه السلام شجره تقوا است،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شَجَرَةِ التَّقْوی وَسامِعِ السِّرِّ وَالنَّجْوی ؛</w:t>
      </w:r>
      <w:r>
        <w:rPr>
          <w:rStyle w:val="FootnoteAnchor"/>
          <w:rtl w:val="true"/>
        </w:rPr>
        <w:footnoteReference w:id="1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شجره تقوا و شنونده اسرار و نجوا</w:t>
      </w:r>
      <w:r>
        <w:rPr>
          <w:rFonts w:eastAsia="IRNazanin" w:cs="IRNazanin"/>
          <w:color w:val="111111"/>
          <w:sz w:val="28"/>
          <w:szCs w:val="28"/>
          <w:rtl w:val="true"/>
          <w:lang w:bidi="fa-IR"/>
        </w:rPr>
        <w:t>».</w:t>
      </w:r>
    </w:p>
    <w:p>
      <w:pPr>
        <w:pStyle w:val="Heading3"/>
        <w:numPr>
          <w:ilvl w:val="2"/>
          <w:numId w:val="1"/>
        </w:numPr>
        <w:rPr/>
      </w:pPr>
      <w:bookmarkStart w:id="2742" w:name="__RefHeading___Toc2636665_211673320"/>
      <w:bookmarkStart w:id="2743" w:name="_Toc1250"/>
      <w:bookmarkEnd w:id="2742"/>
      <w:r>
        <w:rPr/>
        <w:t>1233</w:t>
      </w:r>
      <w:r>
        <w:rPr>
          <w:rtl w:val="true"/>
        </w:rPr>
        <w:t xml:space="preserve"> </w:t>
      </w:r>
      <w:r>
        <w:rPr>
          <w:rtl w:val="true"/>
        </w:rPr>
        <w:t>شَجَرَةُ طُوبی‌</w:t>
      </w:r>
      <w:bookmarkEnd w:id="2743"/>
    </w:p>
    <w:p>
      <w:pPr>
        <w:pStyle w:val="BookText"/>
        <w:rPr/>
      </w:pPr>
      <w:r>
        <w:rPr>
          <w:rFonts w:ascii="IRNazanin" w:hAnsi="IRNazanin" w:eastAsia="IRNazanin"/>
          <w:color w:val="111111"/>
          <w:sz w:val="28"/>
          <w:sz w:val="28"/>
          <w:szCs w:val="28"/>
          <w:rtl w:val="true"/>
          <w:lang w:bidi="fa-IR"/>
        </w:rPr>
        <w:t>مقام و درخت طوبی، چنان‌که امام صادق‌علیه السلام در زیارت مطلقه امیرمؤمنان‌علیه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الْحَسَنِ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شَجَرَةِ طُوبی وَسِدْرَةِ الْمُنْتَهی ؛</w:t>
      </w:r>
      <w:r>
        <w:rPr>
          <w:rStyle w:val="FootnoteAnchor"/>
          <w:rtl w:val="true"/>
        </w:rPr>
        <w:footnoteReference w:id="1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ابو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درخت طوبی و سدرة المنتهی</w:t>
      </w:r>
      <w:r>
        <w:rPr>
          <w:rFonts w:eastAsia="IRNazanin" w:cs="IRNazanin"/>
          <w:color w:val="111111"/>
          <w:sz w:val="28"/>
          <w:szCs w:val="28"/>
          <w:rtl w:val="true"/>
          <w:lang w:bidi="fa-IR"/>
        </w:rPr>
        <w:t>».</w:t>
      </w:r>
    </w:p>
    <w:p>
      <w:pPr>
        <w:pStyle w:val="Heading3"/>
        <w:numPr>
          <w:ilvl w:val="2"/>
          <w:numId w:val="1"/>
        </w:numPr>
        <w:rPr/>
      </w:pPr>
      <w:bookmarkStart w:id="2744" w:name="__RefHeading___Toc2636667_211673320"/>
      <w:bookmarkStart w:id="2745" w:name="_Toc1251"/>
      <w:bookmarkEnd w:id="2744"/>
      <w:r>
        <w:rPr/>
        <w:t>1234</w:t>
      </w:r>
      <w:r>
        <w:rPr>
          <w:rtl w:val="true"/>
        </w:rPr>
        <w:t xml:space="preserve"> </w:t>
      </w:r>
      <w:r>
        <w:rPr>
          <w:rtl w:val="true"/>
        </w:rPr>
        <w:t>شَجَرَةٌ طَیبَةٌ</w:t>
      </w:r>
      <w:bookmarkEnd w:id="2745"/>
    </w:p>
    <w:p>
      <w:pPr>
        <w:pStyle w:val="BookText"/>
        <w:rPr/>
      </w:pPr>
      <w:r>
        <w:rPr>
          <w:rFonts w:ascii="IRNazanin" w:hAnsi="IRNazanin" w:eastAsia="IRNazanin"/>
          <w:color w:val="111111"/>
          <w:sz w:val="28"/>
          <w:sz w:val="28"/>
          <w:szCs w:val="28"/>
          <w:rtl w:val="true"/>
          <w:lang w:bidi="fa-IR"/>
        </w:rPr>
        <w:t>درخت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الشَّجَرَةُ الطَّیبَةُ لَمْ تَزَلْ بِعَینِ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تو شجره طیبه در قرآن کریم هستی و پیوسته در منظر و حفاظت خدایی</w:t>
      </w:r>
      <w:r>
        <w:rPr>
          <w:rFonts w:eastAsia="IRNazanin" w:cs="IRNazanin"/>
          <w:color w:val="111111"/>
          <w:sz w:val="28"/>
          <w:szCs w:val="28"/>
          <w:rtl w:val="true"/>
          <w:lang w:bidi="fa-IR"/>
        </w:rPr>
        <w:t>».</w:t>
      </w:r>
    </w:p>
    <w:p>
      <w:pPr>
        <w:pStyle w:val="Heading3"/>
        <w:numPr>
          <w:ilvl w:val="2"/>
          <w:numId w:val="1"/>
        </w:numPr>
        <w:rPr/>
      </w:pPr>
      <w:bookmarkStart w:id="2746" w:name="__RefHeading___Toc2636669_211673320"/>
      <w:bookmarkStart w:id="2747" w:name="_Toc1252"/>
      <w:bookmarkEnd w:id="2746"/>
      <w:r>
        <w:rPr/>
        <w:t>1235</w:t>
      </w:r>
      <w:r>
        <w:rPr>
          <w:rtl w:val="true"/>
        </w:rPr>
        <w:t xml:space="preserve"> </w:t>
      </w:r>
      <w:r>
        <w:rPr>
          <w:rtl w:val="true"/>
        </w:rPr>
        <w:t>شَجَرَةُ النِّداءِ</w:t>
      </w:r>
      <w:bookmarkEnd w:id="2747"/>
    </w:p>
    <w:p>
      <w:pPr>
        <w:pStyle w:val="BookText"/>
        <w:rPr/>
      </w:pPr>
      <w:r>
        <w:rPr>
          <w:rFonts w:ascii="IRNazanin" w:hAnsi="IRNazanin" w:eastAsia="IRNazanin"/>
          <w:color w:val="111111"/>
          <w:sz w:val="28"/>
          <w:sz w:val="28"/>
          <w:szCs w:val="28"/>
          <w:rtl w:val="true"/>
          <w:lang w:bidi="fa-IR"/>
        </w:rPr>
        <w:t>درختی است که پیامبر خداصلی الله علیه وآله با آن سخن گفت و درخت با صدا و لهجه علی‌علیه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برای مولا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شَجَرَةَ النِّداءِ وَصاحِبَ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درخت ندا داده شده و صاحب اختیار دنیا</w:t>
      </w:r>
      <w:r>
        <w:rPr>
          <w:rFonts w:eastAsia="IRNazanin" w:cs="IRNazanin"/>
          <w:color w:val="111111"/>
          <w:sz w:val="28"/>
          <w:szCs w:val="28"/>
          <w:rtl w:val="true"/>
          <w:lang w:bidi="fa-IR"/>
        </w:rPr>
        <w:t>».</w:t>
      </w:r>
    </w:p>
    <w:p>
      <w:pPr>
        <w:pStyle w:val="Heading3"/>
        <w:numPr>
          <w:ilvl w:val="2"/>
          <w:numId w:val="1"/>
        </w:numPr>
        <w:rPr/>
      </w:pPr>
      <w:bookmarkStart w:id="2748" w:name="__RefHeading___Toc2636671_211673320"/>
      <w:bookmarkStart w:id="2749" w:name="_Toc1253"/>
      <w:bookmarkEnd w:id="2748"/>
      <w:r>
        <w:rPr/>
        <w:t>1236</w:t>
      </w:r>
      <w:r>
        <w:rPr>
          <w:rtl w:val="true"/>
        </w:rPr>
        <w:t xml:space="preserve"> </w:t>
      </w:r>
      <w:r>
        <w:rPr>
          <w:rtl w:val="true"/>
        </w:rPr>
        <w:t>الشَّجَرِی‌</w:t>
      </w:r>
      <w:bookmarkEnd w:id="2749"/>
    </w:p>
    <w:p>
      <w:pPr>
        <w:pStyle w:val="BookText"/>
        <w:rPr/>
      </w:pPr>
      <w:r>
        <w:rPr>
          <w:rFonts w:ascii="IRNazanin" w:hAnsi="IRNazanin" w:eastAsia="IRNazanin"/>
          <w:color w:val="111111"/>
          <w:sz w:val="28"/>
          <w:sz w:val="28"/>
          <w:szCs w:val="28"/>
          <w:rtl w:val="true"/>
          <w:lang w:bidi="fa-IR"/>
        </w:rPr>
        <w:t>قبل از صلح حدیبیه، در زیر یک درخت امیرمؤمنان‌علیه السلام و سایراصحاب با رسول خداصلی الله علیه وآله بیعت نمودند، که آیه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زیر آن درخت با تو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شد؛ خدا آنچه را در درون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می‌دانست؛ از این رو آرامش را بر دلهایشان نازل کرد و پیروزی نزدیکی را به عنوان پاداش نصیب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رضایت خدا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امیرمؤمنان‌علیه السلام در آن بیعت حضور داشت، به آن حضرت شجری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750" w:name="__RefHeading___Toc2636673_211673320"/>
      <w:bookmarkStart w:id="2751" w:name="_Toc1254"/>
      <w:bookmarkEnd w:id="2750"/>
      <w:r>
        <w:rPr/>
        <w:t>1237</w:t>
      </w:r>
      <w:r>
        <w:rPr>
          <w:rtl w:val="true"/>
        </w:rPr>
        <w:t xml:space="preserve"> </w:t>
      </w:r>
      <w:r>
        <w:rPr>
          <w:rtl w:val="true"/>
        </w:rPr>
        <w:t>شَدِیدُ الْبَأْسِ‌</w:t>
      </w:r>
      <w:bookmarkEnd w:id="2751"/>
    </w:p>
    <w:p>
      <w:pPr>
        <w:pStyle w:val="BookText"/>
        <w:rPr/>
      </w:pPr>
      <w:r>
        <w:rPr>
          <w:rFonts w:ascii="IRNazanin" w:hAnsi="IRNazanin" w:eastAsia="IRNazanin"/>
          <w:color w:val="111111"/>
          <w:sz w:val="28"/>
          <w:sz w:val="28"/>
          <w:szCs w:val="28"/>
          <w:rtl w:val="true"/>
          <w:lang w:bidi="fa-IR"/>
        </w:rPr>
        <w:t>امام صادق‌علیه السلام در زیارت مطلقه امیرمؤمنان و امام حسین‌علیهما السلام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الْبَأْسِ، الْعَظِیمِ الْمِراسِ، الْمَکِینِ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6"/>
      </w:r>
      <w:bookmarkStart w:id="2752" w:name="pg310_711"/>
    </w:p>
    <w:p>
      <w:pPr>
        <w:pStyle w:val="BookText"/>
        <w:rPr/>
      </w:pPr>
      <w:bookmarkEnd w:id="27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امیر مؤمنان‌علیه السلام که شجاعت و نیروی قوی دارد و دارای منزلت و مکانت‌است</w:t>
      </w:r>
      <w:r>
        <w:rPr>
          <w:rFonts w:eastAsia="IRNazanin" w:cs="IRNazanin"/>
          <w:color w:val="111111"/>
          <w:sz w:val="28"/>
          <w:szCs w:val="28"/>
          <w:rtl w:val="true"/>
          <w:lang w:bidi="fa-IR"/>
        </w:rPr>
        <w:t>».</w:t>
      </w:r>
    </w:p>
    <w:p>
      <w:pPr>
        <w:pStyle w:val="Heading3"/>
        <w:numPr>
          <w:ilvl w:val="2"/>
          <w:numId w:val="1"/>
        </w:numPr>
        <w:rPr/>
      </w:pPr>
      <w:bookmarkStart w:id="2753" w:name="__RefHeading___Toc2636675_211673320"/>
      <w:bookmarkStart w:id="2754" w:name="_Toc1255"/>
      <w:bookmarkEnd w:id="2753"/>
      <w:r>
        <w:rPr/>
        <w:t>1238</w:t>
      </w:r>
      <w:r>
        <w:rPr>
          <w:rtl w:val="true"/>
        </w:rPr>
        <w:t xml:space="preserve"> </w:t>
      </w:r>
      <w:r>
        <w:rPr>
          <w:rtl w:val="true"/>
        </w:rPr>
        <w:t>شَرَفُ مَکَّةَ وَ مِنی‌</w:t>
      </w:r>
      <w:bookmarkEnd w:id="2754"/>
    </w:p>
    <w:p>
      <w:pPr>
        <w:pStyle w:val="BookText"/>
        <w:rPr/>
      </w:pPr>
      <w:r>
        <w:rPr>
          <w:rFonts w:ascii="IRNazanin" w:hAnsi="IRNazanin" w:eastAsia="IRNazanin"/>
          <w:color w:val="111111"/>
          <w:sz w:val="28"/>
          <w:sz w:val="28"/>
          <w:szCs w:val="28"/>
          <w:rtl w:val="true"/>
          <w:lang w:bidi="fa-IR"/>
        </w:rPr>
        <w:t>مکّه و منی از وجود او کسب شرف و افتخار می‌کنند؛ چون امام علی‌علیه السلام به مثابه جان اسلام است و مکّه و منی جنبه جسمی آن را دارند، پس جسم از جان شرافت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فرزدق که در معرفی امام سجادعلیه السلام در حضور هشام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تَعْرِفُ الْبَطْحآءُ وَطْأَتَهَ</w:t>
      </w:r>
    </w:p>
    <w:p>
      <w:pPr>
        <w:pStyle w:val="BookText"/>
        <w:rPr/>
      </w:pPr>
      <w:r>
        <w:rPr>
          <w:rFonts w:ascii="Amiri" w:hAnsi="Amiri" w:eastAsia="Amiri" w:cs="Amiri"/>
          <w:color w:val="111111"/>
          <w:sz w:val="28"/>
          <w:sz w:val="28"/>
          <w:szCs w:val="28"/>
          <w:rtl w:val="true"/>
          <w:lang w:bidi="ar-SA"/>
        </w:rPr>
        <w:t>وَالْبَیتُ یعْرِفُهُ وَالْحِلُّ وَالْحَرَمُ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سرزمین بطحا و مکه، جای پای او را می‌شناسد و بیت اللَّه و حرم و غیر حرم نیز او را می‌شناسند</w:t>
      </w:r>
      <w:r>
        <w:rPr>
          <w:rFonts w:eastAsia="IRNazanin" w:cs="IRNazanin"/>
          <w:color w:val="111111"/>
          <w:sz w:val="28"/>
          <w:szCs w:val="28"/>
          <w:rtl w:val="true"/>
          <w:lang w:bidi="fa-IR"/>
        </w:rPr>
        <w:t>».</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شُرِّفَتْ بِهِ مَکَّةُ وَمِنی ؛</w:t>
      </w:r>
      <w:r>
        <w:rPr>
          <w:rStyle w:val="FootnoteAnchor"/>
          <w:rtl w:val="true"/>
        </w:rPr>
        <w:footnoteReference w:id="1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مکّه و منی به واسطه او شرافت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تمجید امام صادق‌علیه السلام از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شُرِّفَتْ بِهِ مَکَّةُ وَمِنی ؛</w:t>
      </w:r>
      <w:r>
        <w:rPr>
          <w:rStyle w:val="FootnoteAnchor"/>
          <w:rtl w:val="true"/>
        </w:rPr>
        <w:footnoteReference w:id="1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علی که مکه و منی از تو شرافت گرفتند</w:t>
      </w:r>
      <w:r>
        <w:rPr>
          <w:rFonts w:eastAsia="IRNazanin" w:cs="IRNazanin"/>
          <w:color w:val="111111"/>
          <w:sz w:val="28"/>
          <w:szCs w:val="28"/>
          <w:rtl w:val="true"/>
          <w:lang w:bidi="fa-IR"/>
        </w:rPr>
        <w:t>».</w:t>
      </w:r>
    </w:p>
    <w:p>
      <w:pPr>
        <w:pStyle w:val="Heading3"/>
        <w:numPr>
          <w:ilvl w:val="2"/>
          <w:numId w:val="1"/>
        </w:numPr>
        <w:rPr/>
      </w:pPr>
      <w:bookmarkStart w:id="2755" w:name="__RefHeading___Toc2636677_211673320"/>
      <w:bookmarkStart w:id="2756" w:name="_Toc1256"/>
      <w:bookmarkEnd w:id="2755"/>
      <w:r>
        <w:rPr/>
        <w:t>1239</w:t>
      </w:r>
      <w:r>
        <w:rPr>
          <w:rtl w:val="true"/>
        </w:rPr>
        <w:t xml:space="preserve"> </w:t>
      </w:r>
      <w:r>
        <w:rPr>
          <w:rtl w:val="true"/>
        </w:rPr>
        <w:t>شَقِیقُ النَّبِی‌ّ</w:t>
      </w:r>
      <w:bookmarkEnd w:id="2756"/>
    </w:p>
    <w:p>
      <w:pPr>
        <w:pStyle w:val="BookText"/>
        <w:rPr/>
      </w:pPr>
      <w:r>
        <w:rPr>
          <w:rFonts w:ascii="IRNazanin" w:hAnsi="IRNazanin" w:eastAsia="IRNazanin"/>
          <w:color w:val="111111"/>
          <w:sz w:val="28"/>
          <w:sz w:val="28"/>
          <w:szCs w:val="28"/>
          <w:rtl w:val="true"/>
          <w:lang w:bidi="fa-IR"/>
        </w:rPr>
        <w:t>شقیق از شقّ به معنای برادرخوانده است، آن‌گاه که پیامبر همه مسلمانان را با هم برادر کرد، علی‌علیه السلام را برادر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مِنْ حِلْمِ الرَّسُولِ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2757" w:name="__RefHeading___Toc2636679_211673320"/>
      <w:bookmarkStart w:id="2758" w:name="_Toc1257"/>
      <w:bookmarkEnd w:id="2757"/>
      <w:r>
        <w:rPr/>
        <w:t>1240</w:t>
      </w:r>
      <w:r>
        <w:rPr>
          <w:rtl w:val="true"/>
        </w:rPr>
        <w:t xml:space="preserve"> </w:t>
      </w:r>
      <w:r>
        <w:rPr>
          <w:rtl w:val="true"/>
        </w:rPr>
        <w:t>الشِّهابُ الثّاقِبُ‌</w:t>
      </w:r>
      <w:bookmarkEnd w:id="2758"/>
    </w:p>
    <w:p>
      <w:pPr>
        <w:pStyle w:val="BookText"/>
        <w:rPr/>
      </w:pPr>
      <w:r>
        <w:rPr>
          <w:rFonts w:ascii="IRNazanin" w:hAnsi="IRNazanin" w:eastAsia="IRNazanin"/>
          <w:color w:val="111111"/>
          <w:sz w:val="28"/>
          <w:sz w:val="28"/>
          <w:szCs w:val="28"/>
          <w:rtl w:val="true"/>
          <w:lang w:bidi="fa-IR"/>
        </w:rPr>
        <w:t>شعله‌ای است که ساطع می‌شود و به اشیای نورانی آسمانی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زیارت مطلقه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وَالشِّهابَ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و ستاره پرفروغ آسمانی</w:t>
      </w:r>
      <w:r>
        <w:rPr>
          <w:rFonts w:eastAsia="IRNazanin" w:cs="IRNazanin"/>
          <w:color w:val="111111"/>
          <w:sz w:val="28"/>
          <w:szCs w:val="28"/>
          <w:rtl w:val="true"/>
          <w:lang w:bidi="fa-IR"/>
        </w:rPr>
        <w:t>».</w:t>
      </w:r>
    </w:p>
    <w:p>
      <w:pPr>
        <w:pStyle w:val="Heading3"/>
        <w:numPr>
          <w:ilvl w:val="2"/>
          <w:numId w:val="1"/>
        </w:numPr>
        <w:rPr/>
      </w:pPr>
      <w:bookmarkStart w:id="2759" w:name="__RefHeading___Toc2636681_211673320"/>
      <w:bookmarkStart w:id="2760" w:name="_Toc1258"/>
      <w:bookmarkEnd w:id="2759"/>
      <w:r>
        <w:rPr/>
        <w:t>1241</w:t>
      </w:r>
      <w:r>
        <w:rPr>
          <w:rtl w:val="true"/>
        </w:rPr>
        <w:t xml:space="preserve"> </w:t>
      </w:r>
      <w:r>
        <w:rPr>
          <w:rtl w:val="true"/>
        </w:rPr>
        <w:t>صابِرُ الْمُمْتَحَنِینَ‌</w:t>
      </w:r>
      <w:bookmarkEnd w:id="2760"/>
    </w:p>
    <w:p>
      <w:pPr>
        <w:pStyle w:val="BookText"/>
        <w:rPr/>
      </w:pPr>
      <w:r>
        <w:rPr>
          <w:rFonts w:ascii="IRNazanin" w:hAnsi="IRNazanin" w:eastAsia="IRNazanin"/>
          <w:color w:val="111111"/>
          <w:sz w:val="28"/>
          <w:sz w:val="28"/>
          <w:szCs w:val="28"/>
          <w:rtl w:val="true"/>
          <w:lang w:bidi="fa-IR"/>
        </w:rPr>
        <w:t>ممتحن از محنت و امتحان، به معنای کسی که با زحمت و مشقت مورد ابتلا و امتحان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مسجد بزرگ کوفه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وَزَینُ الصِّدِّیقِینَ وَصابِرُ الْمُمْتَحَنِینَ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گواهی‌می‌دهم تو امیرمؤمنان و زینت‌صدیقان و باصبر و شکیباترین آزمودگان عالم هستی</w:t>
      </w:r>
      <w:r>
        <w:rPr>
          <w:rFonts w:eastAsia="IRNazanin" w:cs="IRNazanin"/>
          <w:color w:val="111111"/>
          <w:sz w:val="28"/>
          <w:szCs w:val="28"/>
          <w:rtl w:val="true"/>
          <w:lang w:bidi="fa-IR"/>
        </w:rPr>
        <w:t>».</w:t>
      </w:r>
    </w:p>
    <w:p>
      <w:pPr>
        <w:pStyle w:val="Heading3"/>
        <w:numPr>
          <w:ilvl w:val="2"/>
          <w:numId w:val="1"/>
        </w:numPr>
        <w:rPr/>
      </w:pPr>
      <w:bookmarkStart w:id="2761" w:name="__RefHeading___Toc2636683_211673320"/>
      <w:bookmarkStart w:id="2762" w:name="_Toc1259"/>
      <w:bookmarkEnd w:id="2761"/>
      <w:r>
        <w:rPr/>
        <w:t>1242</w:t>
      </w:r>
      <w:r>
        <w:rPr>
          <w:rtl w:val="true"/>
        </w:rPr>
        <w:t xml:space="preserve"> </w:t>
      </w:r>
      <w:r>
        <w:rPr>
          <w:rtl w:val="true"/>
        </w:rPr>
        <w:t>صاحِبُ الْآیاتِ الْباهِراتِ‌</w:t>
      </w:r>
      <w:bookmarkEnd w:id="2762"/>
    </w:p>
    <w:p>
      <w:pPr>
        <w:pStyle w:val="BookText"/>
        <w:rPr/>
      </w:pPr>
      <w:r>
        <w:rPr>
          <w:rFonts w:ascii="IRNazanin" w:hAnsi="IRNazanin" w:eastAsia="IRNazanin"/>
          <w:color w:val="111111"/>
          <w:sz w:val="28"/>
          <w:sz w:val="28"/>
          <w:szCs w:val="28"/>
          <w:rtl w:val="true"/>
          <w:lang w:bidi="fa-IR"/>
        </w:rPr>
        <w:t>باهر؛ روشن و واضح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برای اثبات حقّانیت خود و مکتب و راه خویش، دارای دلایل و آیات واضح و روشنی است</w:t>
      </w:r>
      <w:r>
        <w:rPr>
          <w:rFonts w:eastAsia="IRNazanin" w:cs="IRNazanin"/>
          <w:color w:val="111111"/>
          <w:sz w:val="28"/>
          <w:szCs w:val="28"/>
          <w:rtl w:val="true"/>
          <w:lang w:bidi="fa-IR"/>
        </w:rPr>
        <w:t xml:space="preserve">. </w:t>
      </w:r>
      <w:bookmarkStart w:id="2763" w:name="pg310_712"/>
    </w:p>
    <w:p>
      <w:pPr>
        <w:pStyle w:val="BookText"/>
        <w:rPr/>
      </w:pPr>
      <w:bookmarkEnd w:id="2763"/>
      <w:r>
        <w:rPr>
          <w:rFonts w:ascii="IRNazanin" w:hAnsi="IRNazanin" w:eastAsia="IRNazanin"/>
          <w:color w:val="111111"/>
          <w:sz w:val="28"/>
          <w:sz w:val="28"/>
          <w:szCs w:val="28"/>
          <w:rtl w:val="true"/>
          <w:lang w:bidi="fa-IR"/>
        </w:rPr>
        <w:t>امام صادق‌علیه السلام در زیارت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اَلسَّلامُ‌عَلی‌صاحِبِ‌الدَّلالاتِ وَالْآیاتِ‌الْباهِراتِ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دارنده دلایل و آیات روشن</w:t>
      </w:r>
      <w:r>
        <w:rPr>
          <w:rFonts w:eastAsia="IRNazanin" w:cs="IRNazanin"/>
          <w:color w:val="111111"/>
          <w:sz w:val="28"/>
          <w:szCs w:val="28"/>
          <w:rtl w:val="true"/>
          <w:lang w:bidi="fa-IR"/>
        </w:rPr>
        <w:t>».</w:t>
      </w:r>
    </w:p>
    <w:p>
      <w:pPr>
        <w:pStyle w:val="Heading3"/>
        <w:numPr>
          <w:ilvl w:val="2"/>
          <w:numId w:val="1"/>
        </w:numPr>
        <w:rPr/>
      </w:pPr>
      <w:bookmarkStart w:id="2764" w:name="__RefHeading___Toc2636685_211673320"/>
      <w:bookmarkStart w:id="2765" w:name="_Toc1260"/>
      <w:bookmarkEnd w:id="2764"/>
      <w:r>
        <w:rPr/>
        <w:t>1243</w:t>
      </w:r>
      <w:r>
        <w:rPr>
          <w:rtl w:val="true"/>
        </w:rPr>
        <w:t xml:space="preserve"> </w:t>
      </w:r>
      <w:r>
        <w:rPr>
          <w:rtl w:val="true"/>
        </w:rPr>
        <w:t>صاحِبُ الْآیةِ</w:t>
      </w:r>
      <w:bookmarkEnd w:id="2765"/>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حامِلَ الرّایةِ، وَبالِغَ الْغَایةِ، وَصاحِبَ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پرچمدار و ای به نهایت هدف رسیده و ای صاحب آیت و نشانه</w:t>
      </w:r>
      <w:r>
        <w:rPr>
          <w:rFonts w:eastAsia="IRNazanin" w:cs="IRNazanin"/>
          <w:color w:val="111111"/>
          <w:sz w:val="28"/>
          <w:szCs w:val="28"/>
          <w:rtl w:val="true"/>
          <w:lang w:bidi="fa-IR"/>
        </w:rPr>
        <w:t>».</w:t>
      </w:r>
    </w:p>
    <w:p>
      <w:pPr>
        <w:pStyle w:val="Heading3"/>
        <w:numPr>
          <w:ilvl w:val="2"/>
          <w:numId w:val="1"/>
        </w:numPr>
        <w:rPr/>
      </w:pPr>
      <w:bookmarkStart w:id="2766" w:name="__RefHeading___Toc2636687_211673320"/>
      <w:bookmarkStart w:id="2767" w:name="_Toc1261"/>
      <w:bookmarkEnd w:id="2766"/>
      <w:r>
        <w:rPr/>
        <w:t>1244</w:t>
      </w:r>
      <w:r>
        <w:rPr>
          <w:rtl w:val="true"/>
        </w:rPr>
        <w:t xml:space="preserve"> </w:t>
      </w:r>
      <w:r>
        <w:rPr>
          <w:rtl w:val="true"/>
        </w:rPr>
        <w:t>صاحِبُ أَلْفِ رَکْعَةٍ</w:t>
      </w:r>
      <w:bookmarkEnd w:id="2767"/>
    </w:p>
    <w:p>
      <w:pPr>
        <w:pStyle w:val="BookText"/>
        <w:rPr/>
      </w:pPr>
      <w:r>
        <w:rPr>
          <w:rFonts w:ascii="IRNazanin" w:hAnsi="IRNazanin" w:eastAsia="IRNazanin"/>
          <w:color w:val="111111"/>
          <w:sz w:val="28"/>
          <w:sz w:val="28"/>
          <w:szCs w:val="28"/>
          <w:rtl w:val="true"/>
          <w:lang w:bidi="fa-IR"/>
        </w:rPr>
        <w:t>امیرمؤمنان‌علیه السلام در هر شبانه‌روز، هزار 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آخِرَ عُمْرِهِ کانَ یصَلِّی فِی کُلِ‌ّ یوْمٍ وَلَیلَةٍ أَلْفَ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در آخر عمر خود، در هر شبانه روز هزار رکعت نماز می‌خواند</w:t>
      </w:r>
      <w:r>
        <w:rPr>
          <w:rFonts w:eastAsia="IRNazanin" w:cs="IRNazanin"/>
          <w:color w:val="111111"/>
          <w:sz w:val="28"/>
          <w:szCs w:val="28"/>
          <w:rtl w:val="true"/>
          <w:lang w:bidi="fa-IR"/>
        </w:rPr>
        <w:t>».</w:t>
      </w:r>
    </w:p>
    <w:p>
      <w:pPr>
        <w:pStyle w:val="Heading3"/>
        <w:numPr>
          <w:ilvl w:val="2"/>
          <w:numId w:val="1"/>
        </w:numPr>
        <w:rPr/>
      </w:pPr>
      <w:bookmarkStart w:id="2768" w:name="__RefHeading___Toc2636689_211673320"/>
      <w:bookmarkStart w:id="2769" w:name="_Toc1262"/>
      <w:bookmarkEnd w:id="2768"/>
      <w:r>
        <w:rPr/>
        <w:t>1245</w:t>
      </w:r>
      <w:r>
        <w:rPr>
          <w:rtl w:val="true"/>
        </w:rPr>
        <w:t xml:space="preserve"> </w:t>
      </w:r>
      <w:r>
        <w:rPr>
          <w:rtl w:val="true"/>
        </w:rPr>
        <w:t>صاحِبُ أُمِ‌ّ الْکِتابِ‌</w:t>
      </w:r>
      <w:bookmarkEnd w:id="2769"/>
    </w:p>
    <w:p>
      <w:pPr>
        <w:pStyle w:val="BookText"/>
        <w:rPr/>
      </w:pPr>
      <w:r>
        <w:rPr>
          <w:rFonts w:ascii="IRNazanin" w:hAnsi="IRNazanin" w:eastAsia="IRNazanin"/>
          <w:color w:val="111111"/>
          <w:sz w:val="28"/>
          <w:sz w:val="28"/>
          <w:szCs w:val="28"/>
          <w:rtl w:val="true"/>
          <w:lang w:bidi="fa-IR"/>
        </w:rPr>
        <w:t>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چیزی است که تمام اشیا و حوادث و علوم و اتفاقات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مطلقه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عِنْدَهُ تَأْوِیلُ الْمُحْکَمِ وَالْمُتَشابِهِ، وَعِنْدَهُ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کسی که تأویل آیات محکم و متشابه نزد اوست و امّ الکتاب نیز با اوست</w:t>
      </w:r>
      <w:r>
        <w:rPr>
          <w:rFonts w:eastAsia="IRNazanin" w:cs="IRNazanin"/>
          <w:color w:val="111111"/>
          <w:sz w:val="28"/>
          <w:szCs w:val="28"/>
          <w:rtl w:val="true"/>
          <w:lang w:bidi="fa-IR"/>
        </w:rPr>
        <w:t>».</w:t>
      </w:r>
    </w:p>
    <w:p>
      <w:pPr>
        <w:pStyle w:val="Heading3"/>
        <w:numPr>
          <w:ilvl w:val="2"/>
          <w:numId w:val="1"/>
        </w:numPr>
        <w:rPr/>
      </w:pPr>
      <w:bookmarkStart w:id="2770" w:name="__RefHeading___Toc2636691_211673320"/>
      <w:bookmarkStart w:id="2771" w:name="_Toc1263"/>
      <w:bookmarkEnd w:id="2770"/>
      <w:r>
        <w:rPr/>
        <w:t>1246</w:t>
      </w:r>
      <w:r>
        <w:rPr>
          <w:rtl w:val="true"/>
        </w:rPr>
        <w:t xml:space="preserve"> </w:t>
      </w:r>
      <w:r>
        <w:rPr>
          <w:rtl w:val="true"/>
        </w:rPr>
        <w:t>صاحِبُ الْأَیامِ‌</w:t>
      </w:r>
      <w:bookmarkEnd w:id="2771"/>
    </w:p>
    <w:p>
      <w:pPr>
        <w:pStyle w:val="BookText"/>
        <w:rPr/>
      </w:pPr>
      <w:r>
        <w:rPr>
          <w:rFonts w:ascii="IRNazanin" w:hAnsi="IRNazanin" w:eastAsia="IRNazanin"/>
          <w:color w:val="111111"/>
          <w:sz w:val="28"/>
          <w:sz w:val="28"/>
          <w:szCs w:val="28"/>
          <w:rtl w:val="true"/>
          <w:lang w:bidi="fa-IR"/>
        </w:rPr>
        <w:t>در صدر اسلام، به خصوص مواقع جنگ و جهاد، روزهای مهم و سخت و به یاد ماندنی وجود دارد که در بسیاری از آنها، نام علی بن ابی‌طالب‌علیه السلام به وضوح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است روز بدر و اُحد و احزاب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به نام صاحب این روزها ملقب کردند، چنان‌که امام هادی‌علیه السلام در زیارت روز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الْمَواقِفُ الْمَشْهُودَةُ وَالْمَقاماتُ الْمَشْهُورَةُ، وَالْأَیامُ الْمَذْکُورَةُ یوْمَ بَدْرٍ وَیوْمَ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و مقامات و روزهای مهم صدر اسلام از آن توست؛ از جمله روز بدر و احزاب</w:t>
      </w:r>
      <w:r>
        <w:rPr>
          <w:rFonts w:eastAsia="IRNazanin" w:cs="IRNazanin"/>
          <w:color w:val="111111"/>
          <w:sz w:val="28"/>
          <w:szCs w:val="28"/>
          <w:rtl w:val="true"/>
          <w:lang w:bidi="fa-IR"/>
        </w:rPr>
        <w:t>».</w:t>
      </w:r>
    </w:p>
    <w:p>
      <w:pPr>
        <w:pStyle w:val="Heading3"/>
        <w:numPr>
          <w:ilvl w:val="2"/>
          <w:numId w:val="1"/>
        </w:numPr>
        <w:rPr/>
      </w:pPr>
      <w:bookmarkStart w:id="2772" w:name="__RefHeading___Toc2636693_211673320"/>
      <w:bookmarkStart w:id="2773" w:name="_Toc1264"/>
      <w:bookmarkEnd w:id="2772"/>
      <w:r>
        <w:rPr/>
        <w:t>1247</w:t>
      </w:r>
      <w:r>
        <w:rPr>
          <w:rtl w:val="true"/>
        </w:rPr>
        <w:t xml:space="preserve"> </w:t>
      </w:r>
      <w:r>
        <w:rPr>
          <w:rtl w:val="true"/>
        </w:rPr>
        <w:t>صاحِبُ الْجاهِ الْعَظِیمِ‌</w:t>
      </w:r>
      <w:bookmarkEnd w:id="2773"/>
    </w:p>
    <w:p>
      <w:pPr>
        <w:pStyle w:val="BookText"/>
        <w:rPr/>
      </w:pPr>
      <w:r>
        <w:rPr>
          <w:rFonts w:ascii="IRNazanin" w:hAnsi="IRNazanin" w:eastAsia="IRNazanin"/>
          <w:color w:val="111111"/>
          <w:sz w:val="28"/>
          <w:sz w:val="28"/>
          <w:szCs w:val="28"/>
          <w:rtl w:val="true"/>
          <w:lang w:bidi="fa-IR"/>
        </w:rPr>
        <w:t>دارای درجه و مقام باعظمتی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درفرازی اززیارت امیرمؤمنان‌علیه السلام می‌گوییم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لِی یا أَمِیرَ الْمُؤْمِنِینَ إِلَی اللَّهِ، فَإِنِّی عَبْدُ اللَّهِ وَمَوْلاکَ وَزآئِرُکَ وَلَکَ عِنْدَ اللَّهِ الْمَقامُ الْمَحْمُودُ وَالْجاهُ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7"/>
      </w:r>
      <w:bookmarkStart w:id="2774" w:name="pg310_713"/>
    </w:p>
    <w:p>
      <w:pPr>
        <w:pStyle w:val="BookText"/>
        <w:rPr/>
      </w:pPr>
      <w:bookmarkEnd w:id="2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شفیع ما باش، چرا که من بنده خدا و دوستدار و زائر شمایم، و شما نیز نزد خداوند مقام و درجه بلندی دارید</w:t>
      </w:r>
      <w:r>
        <w:rPr>
          <w:rFonts w:eastAsia="IRNazanin" w:cs="IRNazanin"/>
          <w:color w:val="111111"/>
          <w:sz w:val="28"/>
          <w:szCs w:val="28"/>
          <w:rtl w:val="true"/>
          <w:lang w:bidi="fa-IR"/>
        </w:rPr>
        <w:t>».</w:t>
      </w:r>
    </w:p>
    <w:p>
      <w:pPr>
        <w:pStyle w:val="Heading3"/>
        <w:numPr>
          <w:ilvl w:val="2"/>
          <w:numId w:val="1"/>
        </w:numPr>
        <w:rPr/>
      </w:pPr>
      <w:bookmarkStart w:id="2775" w:name="__RefHeading___Toc2636695_211673320"/>
      <w:bookmarkStart w:id="2776" w:name="_Toc1265"/>
      <w:bookmarkEnd w:id="2775"/>
      <w:r>
        <w:rPr/>
        <w:t>1248</w:t>
      </w:r>
      <w:r>
        <w:rPr>
          <w:rtl w:val="true"/>
        </w:rPr>
        <w:t xml:space="preserve"> </w:t>
      </w:r>
      <w:r>
        <w:rPr>
          <w:rtl w:val="true"/>
        </w:rPr>
        <w:t>صاحِبُ الْحَرَمِ الْکَرِیمِ‌</w:t>
      </w:r>
      <w:bookmarkEnd w:id="2776"/>
    </w:p>
    <w:p>
      <w:pPr>
        <w:pStyle w:val="BookText"/>
        <w:rPr/>
      </w:pPr>
      <w:r>
        <w:rPr>
          <w:rFonts w:ascii="IRNazanin" w:hAnsi="IRNazanin" w:eastAsia="IRNazanin"/>
          <w:color w:val="111111"/>
          <w:sz w:val="28"/>
          <w:sz w:val="28"/>
          <w:szCs w:val="28"/>
          <w:rtl w:val="true"/>
          <w:lang w:bidi="fa-IR"/>
        </w:rPr>
        <w:t>حرم و حریم او باکرامت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أَکْرَمَ وافِدٍ وَأَفْضَلَ وارِدٍ وَأَنْبَلَ قاصِدٍ فِی هذَا الْحَرَمِ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گرامی‌ترین زائر و بهترین وارد و بزرگ‌ترین قاصد این حرم کریم قرار بده</w:t>
      </w:r>
      <w:r>
        <w:rPr>
          <w:rFonts w:eastAsia="IRNazanin" w:cs="IRNazanin"/>
          <w:color w:val="111111"/>
          <w:sz w:val="28"/>
          <w:szCs w:val="28"/>
          <w:rtl w:val="true"/>
          <w:lang w:bidi="fa-IR"/>
        </w:rPr>
        <w:t>».</w:t>
      </w:r>
    </w:p>
    <w:p>
      <w:pPr>
        <w:pStyle w:val="Heading3"/>
        <w:numPr>
          <w:ilvl w:val="2"/>
          <w:numId w:val="1"/>
        </w:numPr>
        <w:rPr/>
      </w:pPr>
      <w:bookmarkStart w:id="2777" w:name="__RefHeading___Toc2636697_211673320"/>
      <w:bookmarkStart w:id="2778" w:name="_Toc1266"/>
      <w:bookmarkEnd w:id="2777"/>
      <w:r>
        <w:rPr/>
        <w:t>1249</w:t>
      </w:r>
      <w:r>
        <w:rPr>
          <w:rtl w:val="true"/>
        </w:rPr>
        <w:t xml:space="preserve"> </w:t>
      </w:r>
      <w:r>
        <w:rPr>
          <w:rtl w:val="true"/>
        </w:rPr>
        <w:t>صاحِبُ الْحُرُوبِ‌</w:t>
      </w:r>
      <w:bookmarkEnd w:id="2778"/>
    </w:p>
    <w:p>
      <w:pPr>
        <w:pStyle w:val="BookText"/>
        <w:rPr/>
      </w:pPr>
      <w:r>
        <w:rPr>
          <w:rFonts w:ascii="IRNazanin" w:hAnsi="IRNazanin" w:eastAsia="IRNazanin"/>
          <w:color w:val="111111"/>
          <w:sz w:val="28"/>
          <w:sz w:val="28"/>
          <w:szCs w:val="28"/>
          <w:rtl w:val="true"/>
          <w:lang w:bidi="fa-IR"/>
        </w:rPr>
        <w:t>معمولاً کسی که در جنگ از همه بیشتر شجاعت نشان بدهد و فداکاری نماید، جنگ را به نام او تمام و منتسب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جهت شجاعت و قهرمانی امام علی‌علیه السلام در جنگ‌ها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صاحِبُ الْحُرُوبِ، مُنَکِّسُ الرّایاتِ وَمُبِیدُ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صاحب جنگ‌ها و درهم شکننده پرچم دشمنان و کشنده پهلوانان است</w:t>
      </w:r>
      <w:r>
        <w:rPr>
          <w:rFonts w:eastAsia="IRNazanin" w:cs="IRNazanin"/>
          <w:color w:val="111111"/>
          <w:sz w:val="28"/>
          <w:szCs w:val="28"/>
          <w:rtl w:val="true"/>
          <w:lang w:bidi="fa-IR"/>
        </w:rPr>
        <w:t>».</w:t>
      </w:r>
    </w:p>
    <w:p>
      <w:pPr>
        <w:pStyle w:val="Heading3"/>
        <w:numPr>
          <w:ilvl w:val="2"/>
          <w:numId w:val="1"/>
        </w:numPr>
        <w:rPr/>
      </w:pPr>
      <w:bookmarkStart w:id="2779" w:name="__RefHeading___Toc2636699_211673320"/>
      <w:bookmarkStart w:id="2780" w:name="_Toc1267"/>
      <w:bookmarkEnd w:id="2779"/>
      <w:r>
        <w:rPr/>
        <w:t>1250</w:t>
      </w:r>
      <w:r>
        <w:rPr>
          <w:rtl w:val="true"/>
        </w:rPr>
        <w:t xml:space="preserve"> </w:t>
      </w:r>
      <w:r>
        <w:rPr>
          <w:rtl w:val="true"/>
        </w:rPr>
        <w:t>صاحِبُ الْحِلْمِ‌</w:t>
      </w:r>
      <w:bookmarkEnd w:id="2780"/>
    </w:p>
    <w:p>
      <w:pPr>
        <w:pStyle w:val="BookText"/>
        <w:rPr/>
      </w:pPr>
      <w:r>
        <w:rPr>
          <w:rFonts w:ascii="IRNazanin" w:hAnsi="IRNazanin" w:eastAsia="IRNazanin"/>
          <w:color w:val="111111"/>
          <w:sz w:val="28"/>
          <w:sz w:val="28"/>
          <w:szCs w:val="28"/>
          <w:rtl w:val="true"/>
          <w:lang w:bidi="fa-IR"/>
        </w:rPr>
        <w:t>شکیبا و بردبار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درزیارت امیرمؤمنان‌علیه السلام، خطاب به‌حضرت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الْعِلْمِ وَصاحِبَ الْحِلْمِ وَمَوْضِعَ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دانش و صاحب حلم و بردباری و محل حکم و حکمت‌ها</w:t>
      </w:r>
      <w:r>
        <w:rPr>
          <w:rFonts w:eastAsia="IRNazanin" w:cs="IRNazanin"/>
          <w:color w:val="111111"/>
          <w:sz w:val="28"/>
          <w:szCs w:val="28"/>
          <w:rtl w:val="true"/>
          <w:lang w:bidi="fa-IR"/>
        </w:rPr>
        <w:t>».</w:t>
      </w:r>
    </w:p>
    <w:p>
      <w:pPr>
        <w:pStyle w:val="Heading3"/>
        <w:numPr>
          <w:ilvl w:val="2"/>
          <w:numId w:val="1"/>
        </w:numPr>
        <w:rPr/>
      </w:pPr>
      <w:bookmarkStart w:id="2781" w:name="__RefHeading___Toc2636701_211673320"/>
      <w:bookmarkStart w:id="2782" w:name="_Toc1268"/>
      <w:bookmarkEnd w:id="2781"/>
      <w:r>
        <w:rPr/>
        <w:t>1251</w:t>
      </w:r>
      <w:r>
        <w:rPr>
          <w:rtl w:val="true"/>
        </w:rPr>
        <w:t xml:space="preserve"> </w:t>
      </w:r>
      <w:r>
        <w:rPr>
          <w:rtl w:val="true"/>
        </w:rPr>
        <w:t>صاحِبُ الدَّرَجَةِ الْعُلْیا</w:t>
      </w:r>
      <w:bookmarkEnd w:id="2782"/>
    </w:p>
    <w:p>
      <w:pPr>
        <w:pStyle w:val="BookText"/>
        <w:rPr/>
      </w:pPr>
      <w:r>
        <w:rPr>
          <w:rFonts w:ascii="IRNazanin" w:hAnsi="IRNazanin" w:eastAsia="IRNazanin"/>
          <w:color w:val="111111"/>
          <w:sz w:val="28"/>
          <w:sz w:val="28"/>
          <w:szCs w:val="28"/>
          <w:rtl w:val="true"/>
          <w:lang w:bidi="fa-IR"/>
        </w:rPr>
        <w:t>بالاترین و والاترین درجات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اعمال مسجد بزرگ کوفه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کَهْفُ النَّجاةِ، وَمِنْهاجُ التُّقی وَالدَّرَجَةُ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پناهگاه نجات هستی، تو راه و روش تقوایی و در درجات عالی قرار داری</w:t>
      </w:r>
      <w:r>
        <w:rPr>
          <w:rFonts w:eastAsia="IRNazanin" w:cs="IRNazanin"/>
          <w:color w:val="111111"/>
          <w:sz w:val="28"/>
          <w:szCs w:val="28"/>
          <w:rtl w:val="true"/>
          <w:lang w:bidi="fa-IR"/>
        </w:rPr>
        <w:t>».</w:t>
      </w:r>
    </w:p>
    <w:p>
      <w:pPr>
        <w:pStyle w:val="Heading3"/>
        <w:numPr>
          <w:ilvl w:val="2"/>
          <w:numId w:val="1"/>
        </w:numPr>
        <w:rPr/>
      </w:pPr>
      <w:bookmarkStart w:id="2783" w:name="__RefHeading___Toc2636703_211673320"/>
      <w:bookmarkStart w:id="2784" w:name="_Toc1269"/>
      <w:bookmarkEnd w:id="2783"/>
      <w:r>
        <w:rPr/>
        <w:t>1252</w:t>
      </w:r>
      <w:r>
        <w:rPr>
          <w:rtl w:val="true"/>
        </w:rPr>
        <w:t xml:space="preserve"> </w:t>
      </w:r>
      <w:r>
        <w:rPr>
          <w:rtl w:val="true"/>
        </w:rPr>
        <w:t>صاحِبُ الدَّلالاتِ‌</w:t>
      </w:r>
      <w:bookmarkEnd w:id="2784"/>
    </w:p>
    <w:p>
      <w:pPr>
        <w:pStyle w:val="BookText"/>
        <w:rPr/>
      </w:pPr>
      <w:r>
        <w:rPr>
          <w:rFonts w:ascii="IRNazanin" w:hAnsi="IRNazanin" w:eastAsia="IRNazanin"/>
          <w:color w:val="111111"/>
          <w:sz w:val="28"/>
          <w:sz w:val="28"/>
          <w:szCs w:val="28"/>
          <w:rtl w:val="true"/>
          <w:lang w:bidi="fa-IR"/>
        </w:rPr>
        <w:t>دارنده ادلّه و براهین گوناگون برای اثبات حقانیت خود؛ چنان‌که در قسمتی از زیارت آن حضرت از امام صادق‌علیه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الدَّلالاتِ وَالْآیاتِ الْباهِراتِ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دارای ادله و براهین و نشانه‌های آشکار است</w:t>
      </w:r>
      <w:r>
        <w:rPr>
          <w:rFonts w:eastAsia="IRNazanin" w:cs="IRNazanin"/>
          <w:color w:val="111111"/>
          <w:sz w:val="28"/>
          <w:szCs w:val="28"/>
          <w:rtl w:val="true"/>
          <w:lang w:bidi="fa-IR"/>
        </w:rPr>
        <w:t>».</w:t>
      </w:r>
    </w:p>
    <w:p>
      <w:pPr>
        <w:pStyle w:val="Heading3"/>
        <w:numPr>
          <w:ilvl w:val="2"/>
          <w:numId w:val="1"/>
        </w:numPr>
        <w:rPr/>
      </w:pPr>
      <w:bookmarkStart w:id="2785" w:name="__RefHeading___Toc2636705_211673320"/>
      <w:bookmarkStart w:id="2786" w:name="_Toc1270"/>
      <w:bookmarkEnd w:id="2785"/>
      <w:r>
        <w:rPr/>
        <w:t>1253</w:t>
      </w:r>
      <w:r>
        <w:rPr>
          <w:rtl w:val="true"/>
        </w:rPr>
        <w:t xml:space="preserve"> </w:t>
      </w:r>
      <w:r>
        <w:rPr>
          <w:rtl w:val="true"/>
        </w:rPr>
        <w:t>صاحِبُ دَلِیلِ الْقاهِرِ</w:t>
      </w:r>
      <w:bookmarkEnd w:id="2786"/>
    </w:p>
    <w:p>
      <w:pPr>
        <w:pStyle w:val="BookText"/>
        <w:rPr/>
      </w:pPr>
      <w:r>
        <w:rPr>
          <w:rFonts w:ascii="IRNazanin" w:hAnsi="IRNazanin" w:eastAsia="IRNazanin"/>
          <w:color w:val="111111"/>
          <w:sz w:val="28"/>
          <w:sz w:val="28"/>
          <w:szCs w:val="28"/>
          <w:rtl w:val="true"/>
          <w:lang w:bidi="fa-IR"/>
        </w:rPr>
        <w:t>امام صادق‌علیه السلام درباره یاری رساندن پیامبرصلی الله علیه وآله توسط امیرمؤمنان‌علیه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مُفْحِمُ کُلِ‌ّ مَنْ جادَلَهُ وَخاصَمَهُ بِدَلِیلِهِ الْقاهِرِ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و ساکت می‌کرد هرکه را باوی مجادله می‌کرد و با دلیل کوبنده با او مبارزه می‌نمود</w:t>
      </w:r>
      <w:r>
        <w:rPr>
          <w:rFonts w:eastAsia="IRNazanin" w:cs="IRNazanin"/>
          <w:color w:val="111111"/>
          <w:sz w:val="28"/>
          <w:szCs w:val="28"/>
          <w:rtl w:val="true"/>
          <w:lang w:bidi="fa-IR"/>
        </w:rPr>
        <w:t xml:space="preserve">. </w:t>
      </w:r>
      <w:bookmarkStart w:id="2787" w:name="pg310_714"/>
    </w:p>
    <w:p>
      <w:pPr>
        <w:pStyle w:val="Heading3"/>
        <w:numPr>
          <w:ilvl w:val="2"/>
          <w:numId w:val="1"/>
        </w:numPr>
        <w:rPr/>
      </w:pPr>
      <w:bookmarkStart w:id="2788" w:name="__RefHeading___Toc2636707_211673320"/>
      <w:bookmarkStart w:id="2789" w:name="_Toc1271"/>
      <w:bookmarkEnd w:id="2787"/>
      <w:bookmarkEnd w:id="2788"/>
      <w:r>
        <w:rPr/>
        <w:t>1254</w:t>
      </w:r>
      <w:r>
        <w:rPr>
          <w:rtl w:val="true"/>
        </w:rPr>
        <w:t xml:space="preserve"> </w:t>
      </w:r>
      <w:r>
        <w:rPr>
          <w:rtl w:val="true"/>
        </w:rPr>
        <w:t>صاحِبُ رَدِّ الشَّمْسِ‌</w:t>
      </w:r>
      <w:bookmarkEnd w:id="2789"/>
    </w:p>
    <w:p>
      <w:pPr>
        <w:pStyle w:val="BookText"/>
        <w:rPr/>
      </w:pPr>
      <w:r>
        <w:rPr>
          <w:rFonts w:ascii="IRNazanin" w:hAnsi="IRNazanin" w:eastAsia="IRNazanin"/>
          <w:color w:val="111111"/>
          <w:sz w:val="28"/>
          <w:sz w:val="28"/>
          <w:szCs w:val="28"/>
          <w:rtl w:val="true"/>
          <w:lang w:bidi="fa-IR"/>
        </w:rPr>
        <w:t>خورشید به خاطر او از حرکت ایستاد و به محل قبل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از چنین عظمت و مقامی برخوردار بود، داستان برگشتن خورشید و ادای نماز امیرمؤمنان‌علیه السلام از قضایای متواتر صدر اسلام است و مسجد ردّ الشمس نیز که در آن محل ساخته شده، هم اکنون نیز برپاست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رُدَّتْ عَلَیهِ الشَّمْسُ حِینَ تَوارَتْ بِالْحِجابِ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آفتاب پس از آنکه در حجاب مغرب پنهان گشت با اعجاز برای او برگشت</w:t>
      </w:r>
      <w:r>
        <w:rPr>
          <w:rFonts w:eastAsia="IRNazanin" w:cs="IRNazanin"/>
          <w:color w:val="111111"/>
          <w:sz w:val="28"/>
          <w:szCs w:val="28"/>
          <w:rtl w:val="true"/>
          <w:lang w:bidi="fa-IR"/>
        </w:rPr>
        <w:t>».</w:t>
      </w:r>
    </w:p>
    <w:p>
      <w:pPr>
        <w:pStyle w:val="Heading3"/>
        <w:numPr>
          <w:ilvl w:val="2"/>
          <w:numId w:val="1"/>
        </w:numPr>
        <w:rPr/>
      </w:pPr>
      <w:bookmarkStart w:id="2790" w:name="__RefHeading___Toc2636709_211673320"/>
      <w:bookmarkStart w:id="2791" w:name="_Toc1272"/>
      <w:bookmarkEnd w:id="2790"/>
      <w:r>
        <w:rPr/>
        <w:t>1255</w:t>
      </w:r>
      <w:r>
        <w:rPr>
          <w:rtl w:val="true"/>
        </w:rPr>
        <w:t xml:space="preserve"> </w:t>
      </w:r>
      <w:r>
        <w:rPr>
          <w:rtl w:val="true"/>
        </w:rPr>
        <w:t>صاحِبُ الزُّهْدِ</w:t>
      </w:r>
      <w:bookmarkEnd w:id="2791"/>
    </w:p>
    <w:p>
      <w:pPr>
        <w:pStyle w:val="BookText"/>
        <w:rPr/>
      </w:pPr>
      <w:r>
        <w:rPr>
          <w:rFonts w:ascii="IRNazanin" w:hAnsi="IRNazanin" w:eastAsia="IRNazanin"/>
          <w:color w:val="111111"/>
          <w:sz w:val="28"/>
          <w:sz w:val="28"/>
          <w:szCs w:val="28"/>
          <w:rtl w:val="true"/>
          <w:lang w:bidi="fa-IR"/>
        </w:rPr>
        <w:t>اگر کسی دستش از مال و قدرت دنیایی کوتاه باشد و بخواهد زاهدانه زندگی کند، خیلی هنر نکرده؛ بلکه هنر آن است که در عین داشتن قدرت و ثروت دنیایی، در دنیا زاهد باشد و امام متّقیان‌علیه السلام این‌گونه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ایشان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الزُّهْدِ فِی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در دوران امامت خود زاهدانه زندگی کردی</w:t>
      </w:r>
      <w:r>
        <w:rPr>
          <w:rFonts w:eastAsia="IRNazanin" w:cs="IRNazanin"/>
          <w:color w:val="111111"/>
          <w:sz w:val="28"/>
          <w:szCs w:val="28"/>
          <w:rtl w:val="true"/>
          <w:lang w:bidi="fa-IR"/>
        </w:rPr>
        <w:t>».</w:t>
      </w:r>
    </w:p>
    <w:p>
      <w:pPr>
        <w:pStyle w:val="Heading3"/>
        <w:numPr>
          <w:ilvl w:val="2"/>
          <w:numId w:val="1"/>
        </w:numPr>
        <w:rPr/>
      </w:pPr>
      <w:bookmarkStart w:id="2792" w:name="__RefHeading___Toc2636711_211673320"/>
      <w:bookmarkStart w:id="2793" w:name="_Toc1273"/>
      <w:bookmarkEnd w:id="2792"/>
      <w:r>
        <w:rPr/>
        <w:t>1256</w:t>
      </w:r>
      <w:r>
        <w:rPr>
          <w:rtl w:val="true"/>
        </w:rPr>
        <w:t xml:space="preserve"> </w:t>
      </w:r>
      <w:r>
        <w:rPr>
          <w:rtl w:val="true"/>
        </w:rPr>
        <w:t>صاحِبُ السَّوابِقِ‌</w:t>
      </w:r>
      <w:bookmarkEnd w:id="2793"/>
    </w:p>
    <w:p>
      <w:pPr>
        <w:pStyle w:val="BookText"/>
        <w:rPr/>
      </w:pPr>
      <w:r>
        <w:rPr>
          <w:rFonts w:ascii="IRNazanin" w:hAnsi="IRNazanin" w:eastAsia="IRNazanin"/>
          <w:color w:val="111111"/>
          <w:sz w:val="28"/>
          <w:sz w:val="28"/>
          <w:szCs w:val="28"/>
          <w:rtl w:val="true"/>
          <w:lang w:bidi="fa-IR"/>
        </w:rPr>
        <w:t>دارای سوابق درخشان است، چه سبقت در اسلام و ایمان و چه فداکاری در میدان‌های نبرد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از زبان امام صادق‌علیه السلام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اَلسَّلامُ‌عَلی مَوْلانا أَمِیرِالْمُؤْمِنِینَ عَلِی بْنِ‌أَبِی‌طالِبٍ، صاحِبِ السَّوابِقِ وَالْمَناقِبِ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سلام‌بر مولای‌ما امیرمؤمنان علی‌بن‌ابی‌طالب که دارای سوابق عالی و فضایل والاست</w:t>
      </w:r>
      <w:r>
        <w:rPr>
          <w:rFonts w:eastAsia="IRNazanin" w:cs="IRNazanin"/>
          <w:color w:val="111111"/>
          <w:sz w:val="28"/>
          <w:szCs w:val="28"/>
          <w:rtl w:val="true"/>
          <w:lang w:bidi="fa-IR"/>
        </w:rPr>
        <w:t>».</w:t>
      </w:r>
    </w:p>
    <w:p>
      <w:pPr>
        <w:pStyle w:val="Heading3"/>
        <w:numPr>
          <w:ilvl w:val="2"/>
          <w:numId w:val="1"/>
        </w:numPr>
        <w:rPr/>
      </w:pPr>
      <w:bookmarkStart w:id="2794" w:name="__RefHeading___Toc2636713_211673320"/>
      <w:bookmarkStart w:id="2795" w:name="_Toc1274"/>
      <w:bookmarkEnd w:id="2794"/>
      <w:r>
        <w:rPr/>
        <w:t>1257</w:t>
      </w:r>
      <w:r>
        <w:rPr>
          <w:rtl w:val="true"/>
        </w:rPr>
        <w:t xml:space="preserve"> </w:t>
      </w:r>
      <w:r>
        <w:rPr>
          <w:rtl w:val="true"/>
        </w:rPr>
        <w:t>صاحِبُ سُورَةِ الْعادِیاتِ‌</w:t>
      </w:r>
      <w:bookmarkEnd w:id="2795"/>
    </w:p>
    <w:p>
      <w:pPr>
        <w:pStyle w:val="BookText"/>
        <w:rPr/>
      </w:pPr>
      <w:r>
        <w:rPr>
          <w:rFonts w:ascii="IRNazanin" w:hAnsi="IRNazanin" w:eastAsia="IRNazanin"/>
          <w:color w:val="111111"/>
          <w:sz w:val="28"/>
          <w:sz w:val="28"/>
          <w:szCs w:val="28"/>
          <w:rtl w:val="true"/>
          <w:lang w:bidi="fa-IR"/>
        </w:rPr>
        <w:t>سوره‌عادیات در شأن آن حضرت نازل‌شده، جریان سرعت حمله و محاصره دشمنان توسط امام علی‌علیه السلام و یارانش و شکست سخت مشرکان و کافران، در تاریخ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صادق‌علیه السلام در زیارت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نَزَلَتْ فِی فَضْلِهِ سُورَةُ الْعادِیاتِ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سوره عادیات در بیان فضیلت تو نازل شده است</w:t>
      </w:r>
      <w:r>
        <w:rPr>
          <w:rFonts w:eastAsia="IRNazanin" w:cs="IRNazanin"/>
          <w:color w:val="111111"/>
          <w:sz w:val="28"/>
          <w:szCs w:val="28"/>
          <w:rtl w:val="true"/>
          <w:lang w:bidi="fa-IR"/>
        </w:rPr>
        <w:t>».</w:t>
      </w:r>
    </w:p>
    <w:p>
      <w:pPr>
        <w:pStyle w:val="Heading3"/>
        <w:numPr>
          <w:ilvl w:val="2"/>
          <w:numId w:val="1"/>
        </w:numPr>
        <w:rPr/>
      </w:pPr>
      <w:bookmarkStart w:id="2796" w:name="__RefHeading___Toc2636715_211673320"/>
      <w:bookmarkStart w:id="2797" w:name="_Toc1275"/>
      <w:bookmarkEnd w:id="2796"/>
      <w:r>
        <w:rPr/>
        <w:t>1258</w:t>
      </w:r>
      <w:r>
        <w:rPr>
          <w:rtl w:val="true"/>
        </w:rPr>
        <w:t xml:space="preserve"> </w:t>
      </w:r>
      <w:r>
        <w:rPr>
          <w:rtl w:val="true"/>
        </w:rPr>
        <w:t>صاحِبُ سَیفِ الْباتِرِ</w:t>
      </w:r>
      <w:bookmarkEnd w:id="2797"/>
    </w:p>
    <w:p>
      <w:pPr>
        <w:pStyle w:val="BookText"/>
        <w:rPr/>
      </w:pPr>
      <w:r>
        <w:rPr>
          <w:rFonts w:ascii="IRNazanin" w:hAnsi="IRNazanin" w:eastAsia="IRNazanin"/>
          <w:color w:val="111111"/>
          <w:sz w:val="28"/>
          <w:sz w:val="28"/>
          <w:szCs w:val="28"/>
          <w:rtl w:val="true"/>
          <w:lang w:bidi="fa-IR"/>
        </w:rPr>
        <w:t>دارنده شمشیر تیز و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مِنْ حِلْمِ الرَّسُولِ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2798" w:name="__RefHeading___Toc2636717_211673320"/>
      <w:bookmarkStart w:id="2799" w:name="_Toc1276"/>
      <w:bookmarkEnd w:id="2798"/>
      <w:r>
        <w:rPr/>
        <w:t>1259</w:t>
      </w:r>
      <w:r>
        <w:rPr>
          <w:rtl w:val="true"/>
        </w:rPr>
        <w:t xml:space="preserve"> </w:t>
      </w:r>
      <w:r>
        <w:rPr>
          <w:rtl w:val="true"/>
        </w:rPr>
        <w:t>صاحِبُ الشَّأْنِ الْکَبِیرِ</w:t>
      </w:r>
      <w:bookmarkEnd w:id="279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و منزلت و مقام بزرگی دارد، چنان‌که در قسمتی از زیارت مطلقه آن حضرت آمده</w:t>
      </w:r>
      <w:r>
        <w:rPr>
          <w:rFonts w:eastAsia="IRNazanin" w:cs="IRNazanin"/>
          <w:color w:val="111111"/>
          <w:sz w:val="28"/>
          <w:szCs w:val="28"/>
          <w:rtl w:val="true"/>
          <w:lang w:bidi="fa-IR"/>
        </w:rPr>
        <w:t xml:space="preserve">: </w:t>
      </w:r>
      <w:bookmarkStart w:id="2800" w:name="pg310_715"/>
    </w:p>
    <w:p>
      <w:pPr>
        <w:pStyle w:val="BookText"/>
        <w:rPr/>
      </w:pPr>
      <w:bookmarkEnd w:id="28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عِنْدَ اللَّهِ الْمَقامُ الْمَحْمُودُ وَالْجاهُ الْعَظِیمُ، وَالشَّأْنُ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و برای تو در نزد خداوند، مقام پسندیده و جایگاه باعظمتی است و تو دارای شأن و منزلت بزرگی هستی</w:t>
      </w:r>
      <w:r>
        <w:rPr>
          <w:rFonts w:eastAsia="IRNazanin" w:cs="IRNazanin"/>
          <w:color w:val="111111"/>
          <w:sz w:val="28"/>
          <w:szCs w:val="28"/>
          <w:rtl w:val="true"/>
          <w:lang w:bidi="fa-IR"/>
        </w:rPr>
        <w:t>».</w:t>
      </w:r>
    </w:p>
    <w:p>
      <w:pPr>
        <w:pStyle w:val="Heading3"/>
        <w:numPr>
          <w:ilvl w:val="2"/>
          <w:numId w:val="1"/>
        </w:numPr>
        <w:rPr/>
      </w:pPr>
      <w:bookmarkStart w:id="2801" w:name="__RefHeading___Toc2636719_211673320"/>
      <w:bookmarkStart w:id="2802" w:name="_Toc1277"/>
      <w:bookmarkEnd w:id="2801"/>
      <w:r>
        <w:rPr/>
        <w:t>1260</w:t>
      </w:r>
      <w:r>
        <w:rPr>
          <w:rtl w:val="true"/>
        </w:rPr>
        <w:t xml:space="preserve"> </w:t>
      </w:r>
      <w:r>
        <w:rPr>
          <w:rtl w:val="true"/>
        </w:rPr>
        <w:t>صاحِبُ الشَّفاعَةِ</w:t>
      </w:r>
      <w:bookmarkEnd w:id="2802"/>
    </w:p>
    <w:p>
      <w:pPr>
        <w:pStyle w:val="BookText"/>
        <w:rPr/>
      </w:pPr>
      <w:r>
        <w:rPr>
          <w:rFonts w:ascii="IRNazanin" w:hAnsi="IRNazanin" w:eastAsia="IRNazanin"/>
          <w:color w:val="111111"/>
          <w:sz w:val="28"/>
          <w:sz w:val="28"/>
          <w:szCs w:val="28"/>
          <w:rtl w:val="true"/>
          <w:lang w:bidi="fa-IR"/>
        </w:rPr>
        <w:t>در روز قیامت به اذن خدای تعالی برای دوستان و شیعیان خود شفاعت می‌کند؛ پس با این عنوان، به آن حضرت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الشَّفاعَةِ فِی یوْمِ الْوَری ؛</w:t>
      </w:r>
      <w:r>
        <w:rPr>
          <w:rStyle w:val="FootnoteAnchor"/>
          <w:rtl w:val="true"/>
        </w:rPr>
        <w:footnoteReference w:id="1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شفاعت در روز محشر</w:t>
      </w:r>
      <w:r>
        <w:rPr>
          <w:rFonts w:eastAsia="IRNazanin" w:cs="IRNazanin"/>
          <w:color w:val="111111"/>
          <w:sz w:val="28"/>
          <w:szCs w:val="28"/>
          <w:rtl w:val="true"/>
          <w:lang w:bidi="fa-IR"/>
        </w:rPr>
        <w:t>».</w:t>
      </w:r>
    </w:p>
    <w:p>
      <w:pPr>
        <w:pStyle w:val="Heading3"/>
        <w:numPr>
          <w:ilvl w:val="2"/>
          <w:numId w:val="1"/>
        </w:numPr>
        <w:rPr/>
      </w:pPr>
      <w:bookmarkStart w:id="2803" w:name="__RefHeading___Toc2636721_211673320"/>
      <w:bookmarkStart w:id="2804" w:name="_Toc1278"/>
      <w:bookmarkEnd w:id="2803"/>
      <w:r>
        <w:rPr/>
        <w:t>1261</w:t>
      </w:r>
      <w:r>
        <w:rPr>
          <w:rtl w:val="true"/>
        </w:rPr>
        <w:t xml:space="preserve"> </w:t>
      </w:r>
      <w:r>
        <w:rPr>
          <w:rtl w:val="true"/>
        </w:rPr>
        <w:t>صاحِبُ الشَّفاعَةِ الْمَقْبُولَةِ</w:t>
      </w:r>
      <w:bookmarkEnd w:id="2804"/>
    </w:p>
    <w:p>
      <w:pPr>
        <w:pStyle w:val="BookText"/>
        <w:rPr/>
      </w:pPr>
      <w:r>
        <w:rPr>
          <w:rFonts w:ascii="IRNazanin" w:hAnsi="IRNazanin" w:eastAsia="IRNazanin"/>
          <w:color w:val="111111"/>
          <w:sz w:val="28"/>
          <w:sz w:val="28"/>
          <w:szCs w:val="28"/>
          <w:rtl w:val="true"/>
          <w:lang w:bidi="fa-IR"/>
        </w:rPr>
        <w:t>رسول خدا و امامان معصوم‌علیهم السلام، به‌خصوص امیرمؤمنان‌علیه السلام به جهت مقام و منزلتی که نزد خدای تعالی دارند، اگر به اذن خدا برای کسی شفاعت کنند، شفاعت ایشان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زیارت آن جناب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عِنْدَ اللَّهِ الْمَقامُ الْمَحْمُودُ وَالشَّفاعَةُ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خدا مقام پسندیده داری، و شفاعتت نیز نزد خداوند پذیرفته است</w:t>
      </w:r>
      <w:r>
        <w:rPr>
          <w:rFonts w:eastAsia="IRNazanin" w:cs="IRNazanin"/>
          <w:color w:val="111111"/>
          <w:sz w:val="28"/>
          <w:szCs w:val="28"/>
          <w:rtl w:val="true"/>
          <w:lang w:bidi="fa-IR"/>
        </w:rPr>
        <w:t>».</w:t>
      </w:r>
    </w:p>
    <w:p>
      <w:pPr>
        <w:pStyle w:val="Heading3"/>
        <w:numPr>
          <w:ilvl w:val="2"/>
          <w:numId w:val="1"/>
        </w:numPr>
        <w:rPr/>
      </w:pPr>
      <w:bookmarkStart w:id="2805" w:name="__RefHeading___Toc2636723_211673320"/>
      <w:bookmarkStart w:id="2806" w:name="_Toc1279"/>
      <w:bookmarkEnd w:id="2805"/>
      <w:r>
        <w:rPr/>
        <w:t>1262</w:t>
      </w:r>
      <w:r>
        <w:rPr>
          <w:rtl w:val="true"/>
        </w:rPr>
        <w:t xml:space="preserve"> </w:t>
      </w:r>
      <w:r>
        <w:rPr>
          <w:rtl w:val="true"/>
        </w:rPr>
        <w:t>صاحِبُ الطَّوائِلِ‌</w:t>
      </w:r>
      <w:bookmarkEnd w:id="2806"/>
    </w:p>
    <w:p>
      <w:pPr>
        <w:pStyle w:val="BookText"/>
        <w:rPr/>
      </w:pPr>
      <w:r>
        <w:rPr>
          <w:rFonts w:ascii="IRNazanin" w:hAnsi="IRNazanin" w:eastAsia="IRNazanin"/>
          <w:color w:val="111111"/>
          <w:sz w:val="28"/>
          <w:sz w:val="28"/>
          <w:szCs w:val="28"/>
          <w:rtl w:val="true"/>
          <w:lang w:bidi="fa-IR"/>
        </w:rPr>
        <w:t>دارای نعمت فضل و قدرت و علوّ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النُّهی وَالْفَضْلِ وَالطَّوآئِلِ، وَالْمَکْرُماتِ وَالنَّوآئِلِ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عقل کامل و فضایل و نعم بی‌شمار و مکارم و عطایای کامله</w:t>
      </w:r>
      <w:r>
        <w:rPr>
          <w:rFonts w:eastAsia="IRNazanin" w:cs="IRNazanin"/>
          <w:color w:val="111111"/>
          <w:sz w:val="28"/>
          <w:szCs w:val="28"/>
          <w:rtl w:val="true"/>
          <w:lang w:bidi="fa-IR"/>
        </w:rPr>
        <w:t>».</w:t>
      </w:r>
    </w:p>
    <w:p>
      <w:pPr>
        <w:pStyle w:val="Heading3"/>
        <w:numPr>
          <w:ilvl w:val="2"/>
          <w:numId w:val="1"/>
        </w:numPr>
        <w:rPr/>
      </w:pPr>
      <w:bookmarkStart w:id="2807" w:name="__RefHeading___Toc2636725_211673320"/>
      <w:bookmarkStart w:id="2808" w:name="_Toc1280"/>
      <w:bookmarkEnd w:id="2807"/>
      <w:r>
        <w:rPr/>
        <w:t>1263</w:t>
      </w:r>
      <w:r>
        <w:rPr>
          <w:rtl w:val="true"/>
        </w:rPr>
        <w:t xml:space="preserve"> </w:t>
      </w:r>
      <w:r>
        <w:rPr>
          <w:rtl w:val="true"/>
        </w:rPr>
        <w:t>صاحِبُ الْغَزَواتِ‌</w:t>
      </w:r>
      <w:bookmarkEnd w:id="2808"/>
    </w:p>
    <w:p>
      <w:pPr>
        <w:pStyle w:val="BookText"/>
        <w:rPr/>
      </w:pPr>
      <w:r>
        <w:rPr>
          <w:rFonts w:ascii="IRNazanin" w:hAnsi="IRNazanin" w:eastAsia="IRNazanin"/>
          <w:color w:val="111111"/>
          <w:sz w:val="28"/>
          <w:sz w:val="28"/>
          <w:szCs w:val="28"/>
          <w:rtl w:val="true"/>
          <w:lang w:bidi="fa-IR"/>
        </w:rPr>
        <w:t>غزوات جمع غزوه به معنای میدان جنگ و نبرد است و اصطلاحاً به جنگ‌هایی گفته می‌شود که رسول خداصلی الله علیه وآله شخصاً در آن حضور داشتند و امام علی‌علیه السلام نیز در تمام غزوات پیامبرصلی الله علیه وآله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أَمِیرِ الْجُیوشِ وَصاحِبِ الْغَزَواتِ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فرمانده لشکرهای رسول خداصلی الله علیه وآله و صاحب فتح و پیروزی در جنگ‌ها</w:t>
      </w:r>
      <w:r>
        <w:rPr>
          <w:rFonts w:eastAsia="IRNazanin" w:cs="IRNazanin"/>
          <w:color w:val="111111"/>
          <w:sz w:val="28"/>
          <w:szCs w:val="28"/>
          <w:rtl w:val="true"/>
          <w:lang w:bidi="fa-IR"/>
        </w:rPr>
        <w:t>».</w:t>
      </w:r>
    </w:p>
    <w:p>
      <w:pPr>
        <w:pStyle w:val="Heading3"/>
        <w:numPr>
          <w:ilvl w:val="2"/>
          <w:numId w:val="1"/>
        </w:numPr>
        <w:rPr/>
      </w:pPr>
      <w:bookmarkStart w:id="2809" w:name="__RefHeading___Toc2636727_211673320"/>
      <w:bookmarkStart w:id="2810" w:name="_Toc1281"/>
      <w:bookmarkEnd w:id="2809"/>
      <w:r>
        <w:rPr/>
        <w:t>1264</w:t>
      </w:r>
      <w:r>
        <w:rPr>
          <w:rtl w:val="true"/>
        </w:rPr>
        <w:t xml:space="preserve"> </w:t>
      </w:r>
      <w:r>
        <w:rPr>
          <w:rtl w:val="true"/>
        </w:rPr>
        <w:t>صاحِبُ الْفَضائِلِ‌</w:t>
      </w:r>
      <w:bookmarkEnd w:id="2810"/>
    </w:p>
    <w:p>
      <w:pPr>
        <w:pStyle w:val="BookText"/>
        <w:rPr/>
      </w:pPr>
      <w:r>
        <w:rPr>
          <w:rFonts w:ascii="IRNazanin" w:hAnsi="IRNazanin" w:eastAsia="IRNazanin"/>
          <w:color w:val="111111"/>
          <w:sz w:val="28"/>
          <w:sz w:val="28"/>
          <w:szCs w:val="28"/>
          <w:rtl w:val="true"/>
          <w:lang w:bidi="fa-IR"/>
        </w:rPr>
        <w:t>دارای فضایل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2811" w:name="__RefHeading___Toc2636729_211673320"/>
      <w:bookmarkStart w:id="2812" w:name="_Toc1282"/>
      <w:bookmarkEnd w:id="2811"/>
      <w:r>
        <w:rPr/>
        <w:t>1265</w:t>
      </w:r>
      <w:r>
        <w:rPr>
          <w:rtl w:val="true"/>
        </w:rPr>
        <w:t xml:space="preserve"> </w:t>
      </w:r>
      <w:r>
        <w:rPr>
          <w:rtl w:val="true"/>
        </w:rPr>
        <w:t>صاحِبُ الْفَضْلِ‌</w:t>
      </w:r>
      <w:bookmarkEnd w:id="2812"/>
    </w:p>
    <w:p>
      <w:pPr>
        <w:pStyle w:val="BookText"/>
        <w:rPr/>
      </w:pPr>
      <w:r>
        <w:rPr>
          <w:rFonts w:ascii="IRNazanin" w:hAnsi="IRNazanin" w:eastAsia="IRNazanin"/>
          <w:color w:val="111111"/>
          <w:sz w:val="28"/>
          <w:sz w:val="28"/>
          <w:szCs w:val="28"/>
          <w:rtl w:val="true"/>
          <w:lang w:bidi="fa-IR"/>
        </w:rPr>
        <w:t>فضل، زیادی از هر چیزی است که به معنای برتری می‌آید و امیرمؤمنان‌علیه السلام کسی است که همه فضایل و مناقب را دارا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النُّهی 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عقل کامل و فضایل بسیار</w:t>
      </w:r>
      <w:r>
        <w:rPr>
          <w:rFonts w:eastAsia="IRNazanin" w:cs="IRNazanin"/>
          <w:color w:val="111111"/>
          <w:sz w:val="28"/>
          <w:szCs w:val="28"/>
          <w:rtl w:val="true"/>
          <w:lang w:bidi="fa-IR"/>
        </w:rPr>
        <w:t xml:space="preserve">». </w:t>
      </w:r>
      <w:bookmarkStart w:id="2813" w:name="pg310_716"/>
    </w:p>
    <w:p>
      <w:pPr>
        <w:pStyle w:val="Heading3"/>
        <w:numPr>
          <w:ilvl w:val="2"/>
          <w:numId w:val="1"/>
        </w:numPr>
        <w:rPr/>
      </w:pPr>
      <w:bookmarkStart w:id="2814" w:name="__RefHeading___Toc2636731_211673320"/>
      <w:bookmarkStart w:id="2815" w:name="_Toc1283"/>
      <w:bookmarkEnd w:id="2813"/>
      <w:bookmarkEnd w:id="2814"/>
      <w:r>
        <w:rPr/>
        <w:t>1266</w:t>
      </w:r>
      <w:r>
        <w:rPr>
          <w:rtl w:val="true"/>
        </w:rPr>
        <w:t xml:space="preserve"> </w:t>
      </w:r>
      <w:r>
        <w:rPr>
          <w:rtl w:val="true"/>
        </w:rPr>
        <w:t>صاحِبُ الْمَعالِی‌</w:t>
      </w:r>
      <w:bookmarkEnd w:id="2815"/>
    </w:p>
    <w:p>
      <w:pPr>
        <w:pStyle w:val="BookText"/>
        <w:rPr/>
      </w:pPr>
      <w:r>
        <w:rPr>
          <w:rFonts w:ascii="IRNazanin" w:hAnsi="IRNazanin" w:eastAsia="IRNazanin"/>
          <w:color w:val="111111"/>
          <w:sz w:val="28"/>
          <w:sz w:val="28"/>
          <w:szCs w:val="28"/>
          <w:rtl w:val="true"/>
          <w:lang w:bidi="fa-IR"/>
        </w:rPr>
        <w:t>دارای بزرگی‌های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وَطَأَ الثَّری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2816" w:name="__RefHeading___Toc2636733_211673320"/>
      <w:bookmarkStart w:id="2817" w:name="_Toc1284"/>
      <w:bookmarkEnd w:id="2816"/>
      <w:r>
        <w:rPr/>
        <w:t>1267</w:t>
      </w:r>
      <w:r>
        <w:rPr>
          <w:rtl w:val="true"/>
        </w:rPr>
        <w:t xml:space="preserve"> </w:t>
      </w:r>
      <w:r>
        <w:rPr>
          <w:rtl w:val="true"/>
        </w:rPr>
        <w:t>صاحِبُ الْمُعْجِزاتِ الْقاهِراتِ‌</w:t>
      </w:r>
      <w:bookmarkEnd w:id="2817"/>
    </w:p>
    <w:p>
      <w:pPr>
        <w:pStyle w:val="BookText"/>
        <w:rPr/>
      </w:pPr>
      <w:r>
        <w:rPr>
          <w:rFonts w:ascii="IRNazanin" w:hAnsi="IRNazanin" w:eastAsia="IRNazanin"/>
          <w:color w:val="111111"/>
          <w:sz w:val="28"/>
          <w:sz w:val="28"/>
          <w:szCs w:val="28"/>
          <w:rtl w:val="true"/>
          <w:lang w:bidi="fa-IR"/>
        </w:rPr>
        <w:t>دارای‌معجزاتی است‌که برهمگان غلبه‌دارد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بر زبان امام صادق‌علیه السلام جاری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الدَّلالاتِ وَالْآیاتِ الْباهِراتِ، وَالْمُعْجِزاتِ الْقاهِراتِ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دارای ادله و نشانه‌های روشن و معجزات غالب است</w:t>
      </w:r>
      <w:r>
        <w:rPr>
          <w:rFonts w:eastAsia="IRNazanin" w:cs="IRNazanin"/>
          <w:color w:val="111111"/>
          <w:sz w:val="28"/>
          <w:szCs w:val="28"/>
          <w:rtl w:val="true"/>
          <w:lang w:bidi="fa-IR"/>
        </w:rPr>
        <w:t>».</w:t>
      </w:r>
    </w:p>
    <w:p>
      <w:pPr>
        <w:pStyle w:val="Heading3"/>
        <w:numPr>
          <w:ilvl w:val="2"/>
          <w:numId w:val="1"/>
        </w:numPr>
        <w:rPr/>
      </w:pPr>
      <w:bookmarkStart w:id="2818" w:name="__RefHeading___Toc2636735_211673320"/>
      <w:bookmarkStart w:id="2819" w:name="_Toc1285"/>
      <w:bookmarkEnd w:id="2818"/>
      <w:r>
        <w:rPr/>
        <w:t>1268</w:t>
      </w:r>
      <w:r>
        <w:rPr>
          <w:rtl w:val="true"/>
        </w:rPr>
        <w:t xml:space="preserve"> </w:t>
      </w:r>
      <w:r>
        <w:rPr>
          <w:rtl w:val="true"/>
        </w:rPr>
        <w:t>صاحِبُ الْمَقامِ الْعَظِیمِ‌</w:t>
      </w:r>
      <w:bookmarkEnd w:id="2819"/>
    </w:p>
    <w:p>
      <w:pPr>
        <w:pStyle w:val="BookText"/>
        <w:rPr/>
      </w:pPr>
      <w:r>
        <w:rPr>
          <w:rFonts w:ascii="IRNazanin" w:hAnsi="IRNazanin" w:eastAsia="IRNazanin"/>
          <w:color w:val="111111"/>
          <w:sz w:val="28"/>
          <w:sz w:val="28"/>
          <w:szCs w:val="28"/>
          <w:rtl w:val="true"/>
          <w:lang w:bidi="fa-IR"/>
        </w:rPr>
        <w:t>دارای جایگاه رفیع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وَاجْعَلْنِی أَکْرَمَ وافِدٍ وَأَفْضَلَ وارِدٍ وَأَنْبَلَ قاصِدٍ فِی هذَا الْحَرَمِ الْکَرِیمِ وَالمَقامِ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گرامی‌ترین زائر و بهترین وارد و بزرگ‌ترین قاصد این حرم کریم و موقعیت عظیم قرار بده</w:t>
      </w:r>
      <w:r>
        <w:rPr>
          <w:rFonts w:eastAsia="IRNazanin" w:cs="IRNazanin"/>
          <w:color w:val="111111"/>
          <w:sz w:val="28"/>
          <w:szCs w:val="28"/>
          <w:rtl w:val="true"/>
          <w:lang w:bidi="fa-IR"/>
        </w:rPr>
        <w:t>».</w:t>
      </w:r>
    </w:p>
    <w:p>
      <w:pPr>
        <w:pStyle w:val="Heading3"/>
        <w:numPr>
          <w:ilvl w:val="2"/>
          <w:numId w:val="1"/>
        </w:numPr>
        <w:rPr/>
      </w:pPr>
      <w:bookmarkStart w:id="2820" w:name="__RefHeading___Toc2636737_211673320"/>
      <w:bookmarkStart w:id="2821" w:name="_Toc1286"/>
      <w:bookmarkEnd w:id="2820"/>
      <w:r>
        <w:rPr/>
        <w:t>1269</w:t>
      </w:r>
      <w:r>
        <w:rPr>
          <w:rtl w:val="true"/>
        </w:rPr>
        <w:t xml:space="preserve"> </w:t>
      </w:r>
      <w:r>
        <w:rPr>
          <w:rtl w:val="true"/>
        </w:rPr>
        <w:t>صاحِبُ الْمَقامِ الْمَحْمُودِ</w:t>
      </w:r>
      <w:bookmarkEnd w:id="2821"/>
    </w:p>
    <w:p>
      <w:pPr>
        <w:pStyle w:val="BookText"/>
        <w:rPr/>
      </w:pPr>
      <w:r>
        <w:rPr>
          <w:rFonts w:ascii="IRNazanin" w:hAnsi="IRNazanin" w:eastAsia="IRNazanin"/>
          <w:color w:val="111111"/>
          <w:sz w:val="28"/>
          <w:sz w:val="28"/>
          <w:szCs w:val="28"/>
          <w:rtl w:val="true"/>
          <w:lang w:bidi="fa-IR"/>
        </w:rPr>
        <w:t>دارای مقام و مرتبه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این فضیلت و منقبت را برای امیرمؤمنان‌علیه السلام بیان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 لِی یا أَمِیرَ الْمُؤْمِنِینَ إِلَی اللَّهِ، فَإِنِّی عَبْدُ اللَّهِ وَمَوْلاکَ وَزائِرُکَ وَلَکَ عِنْدَ اللَّهِ الْمَقامُ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خدا شفیع باش، که من بنده خدا و دوستدار و زائر تو هستم و تو نیز نزد خداوند مقام پسندیده‌ای داری</w:t>
      </w:r>
      <w:r>
        <w:rPr>
          <w:rFonts w:eastAsia="IRNazanin" w:cs="IRNazanin"/>
          <w:color w:val="111111"/>
          <w:sz w:val="28"/>
          <w:szCs w:val="28"/>
          <w:rtl w:val="true"/>
          <w:lang w:bidi="fa-IR"/>
        </w:rPr>
        <w:t>».</w:t>
      </w:r>
    </w:p>
    <w:p>
      <w:pPr>
        <w:pStyle w:val="Heading3"/>
        <w:numPr>
          <w:ilvl w:val="2"/>
          <w:numId w:val="1"/>
        </w:numPr>
        <w:rPr/>
      </w:pPr>
      <w:bookmarkStart w:id="2822" w:name="__RefHeading___Toc2636739_211673320"/>
      <w:bookmarkStart w:id="2823" w:name="_Toc1287"/>
      <w:bookmarkEnd w:id="2822"/>
      <w:r>
        <w:rPr/>
        <w:t>1270</w:t>
      </w:r>
      <w:r>
        <w:rPr>
          <w:rtl w:val="true"/>
        </w:rPr>
        <w:t xml:space="preserve"> </w:t>
      </w:r>
      <w:r>
        <w:rPr>
          <w:rtl w:val="true"/>
        </w:rPr>
        <w:t>صاحِبُ الْمَقاماتِ الْمَشْهُورَةِ</w:t>
      </w:r>
      <w:bookmarkEnd w:id="2823"/>
    </w:p>
    <w:p>
      <w:pPr>
        <w:pStyle w:val="BookText"/>
        <w:rPr/>
      </w:pPr>
      <w:r>
        <w:rPr>
          <w:rFonts w:ascii="IRNazanin" w:hAnsi="IRNazanin" w:eastAsia="IRNazanin"/>
          <w:color w:val="111111"/>
          <w:sz w:val="28"/>
          <w:sz w:val="28"/>
          <w:szCs w:val="28"/>
          <w:rtl w:val="true"/>
          <w:lang w:bidi="fa-IR"/>
        </w:rPr>
        <w:t>امام عسکری‌علیه السلام از امام هادی‌علیه السلام در زیارتی برای امیرمؤمنان‌علیه السلام نقل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الْمَواقِفُ الْمَشْهُودَةُ وَالْمَقاماتُ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است موقف‌ها و موقعیت‌های معین و مشهود و مقامات و جایگاه‌های مشهور</w:t>
      </w:r>
      <w:r>
        <w:rPr>
          <w:rFonts w:eastAsia="IRNazanin" w:cs="IRNazanin"/>
          <w:color w:val="111111"/>
          <w:sz w:val="28"/>
          <w:szCs w:val="28"/>
          <w:rtl w:val="true"/>
          <w:lang w:bidi="fa-IR"/>
        </w:rPr>
        <w:t>».</w:t>
      </w:r>
    </w:p>
    <w:p>
      <w:pPr>
        <w:pStyle w:val="Heading3"/>
        <w:numPr>
          <w:ilvl w:val="2"/>
          <w:numId w:val="1"/>
        </w:numPr>
        <w:rPr/>
      </w:pPr>
      <w:bookmarkStart w:id="2824" w:name="__RefHeading___Toc2636741_211673320"/>
      <w:bookmarkStart w:id="2825" w:name="_Toc1288"/>
      <w:bookmarkEnd w:id="2824"/>
      <w:r>
        <w:rPr/>
        <w:t>1271</w:t>
      </w:r>
      <w:r>
        <w:rPr>
          <w:rtl w:val="true"/>
        </w:rPr>
        <w:t xml:space="preserve"> </w:t>
      </w:r>
      <w:r>
        <w:rPr>
          <w:rtl w:val="true"/>
        </w:rPr>
        <w:t>صاحِبُ الْمَکارِمِ‌</w:t>
      </w:r>
      <w:bookmarkEnd w:id="2825"/>
    </w:p>
    <w:p>
      <w:pPr>
        <w:pStyle w:val="BookText"/>
        <w:rPr/>
      </w:pPr>
      <w:r>
        <w:rPr>
          <w:rFonts w:ascii="IRNazanin" w:hAnsi="IRNazanin" w:eastAsia="IRNazanin"/>
          <w:color w:val="111111"/>
          <w:sz w:val="28"/>
          <w:sz w:val="28"/>
          <w:szCs w:val="28"/>
          <w:rtl w:val="true"/>
          <w:lang w:bidi="fa-IR"/>
        </w:rPr>
        <w:t>والایی‌های اخلاقی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وَطَأَ الثَّری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2826" w:name="__RefHeading___Toc2636743_211673320"/>
      <w:bookmarkStart w:id="2827" w:name="_Toc1289"/>
      <w:bookmarkEnd w:id="2826"/>
      <w:r>
        <w:rPr/>
        <w:t>1272</w:t>
      </w:r>
      <w:r>
        <w:rPr>
          <w:rtl w:val="true"/>
        </w:rPr>
        <w:t xml:space="preserve"> </w:t>
      </w:r>
      <w:r>
        <w:rPr>
          <w:rtl w:val="true"/>
        </w:rPr>
        <w:t>صاحِبُ الْمَکْرُماتِ‌</w:t>
      </w:r>
      <w:bookmarkEnd w:id="2827"/>
    </w:p>
    <w:p>
      <w:pPr>
        <w:pStyle w:val="BookText"/>
        <w:rPr/>
      </w:pPr>
      <w:r>
        <w:rPr>
          <w:rFonts w:ascii="IRNazanin" w:hAnsi="IRNazanin" w:eastAsia="IRNazanin"/>
          <w:color w:val="111111"/>
          <w:sz w:val="28"/>
          <w:sz w:val="28"/>
          <w:szCs w:val="28"/>
          <w:rtl w:val="true"/>
          <w:lang w:bidi="fa-IR"/>
        </w:rPr>
        <w:t>مکرمات از کرامت؛ جامع تمام نیکی‌ها، کرامت‌ها و بزرگواری‌ها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النُّهی وَالْفَضْلِ وَالطَّوآئِلِ، وَالْمَکْرُماتِ وَالنَّوآئِلِ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صاحب عقل کامل و کرامات و فضایل و نعمت‌های بی‌شمار، و بزرگواری‌ها و مکارم و عطایای الهی</w:t>
      </w:r>
      <w:r>
        <w:rPr>
          <w:rFonts w:eastAsia="IRNazanin" w:cs="IRNazanin"/>
          <w:color w:val="111111"/>
          <w:sz w:val="28"/>
          <w:szCs w:val="28"/>
          <w:rtl w:val="true"/>
          <w:lang w:bidi="fa-IR"/>
        </w:rPr>
        <w:t xml:space="preserve">». </w:t>
      </w:r>
      <w:bookmarkStart w:id="2828" w:name="pg310_717"/>
    </w:p>
    <w:p>
      <w:pPr>
        <w:pStyle w:val="Heading3"/>
        <w:numPr>
          <w:ilvl w:val="2"/>
          <w:numId w:val="1"/>
        </w:numPr>
        <w:rPr/>
      </w:pPr>
      <w:bookmarkStart w:id="2829" w:name="__RefHeading___Toc2636745_211673320"/>
      <w:bookmarkStart w:id="2830" w:name="_Toc1290"/>
      <w:bookmarkEnd w:id="2828"/>
      <w:bookmarkEnd w:id="2829"/>
      <w:r>
        <w:rPr/>
        <w:t>1273</w:t>
      </w:r>
      <w:r>
        <w:rPr>
          <w:rtl w:val="true"/>
        </w:rPr>
        <w:t xml:space="preserve"> </w:t>
      </w:r>
      <w:r>
        <w:rPr>
          <w:rtl w:val="true"/>
        </w:rPr>
        <w:t>صاحِبُ الْمَناقِبِ‌</w:t>
      </w:r>
      <w:bookmarkEnd w:id="2830"/>
    </w:p>
    <w:p>
      <w:pPr>
        <w:pStyle w:val="BookText"/>
        <w:rPr/>
      </w:pPr>
      <w:r>
        <w:rPr>
          <w:rFonts w:ascii="IRNazanin" w:hAnsi="IRNazanin" w:eastAsia="IRNazanin"/>
          <w:color w:val="111111"/>
          <w:sz w:val="28"/>
          <w:sz w:val="28"/>
          <w:szCs w:val="28"/>
          <w:rtl w:val="true"/>
          <w:lang w:bidi="fa-IR"/>
        </w:rPr>
        <w:t xml:space="preserve">دارای فضیلت و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معرفی امیرمؤمنان‌علیه السلام پرداخته و در زیارت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أَمِیرِ الْمُؤْمِنِینَ عَلِی بْنِ أَبِی طالِبٍ، صاحِبِ السَّوابِقِ وَالْمَناقِبِ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امیرمؤمنان که دارای سوابق و فضایل درخشان است</w:t>
      </w:r>
      <w:r>
        <w:rPr>
          <w:rFonts w:eastAsia="IRNazanin" w:cs="IRNazanin"/>
          <w:color w:val="111111"/>
          <w:sz w:val="28"/>
          <w:szCs w:val="28"/>
          <w:rtl w:val="true"/>
          <w:lang w:bidi="fa-IR"/>
        </w:rPr>
        <w:t>».</w:t>
      </w:r>
    </w:p>
    <w:p>
      <w:pPr>
        <w:pStyle w:val="Heading3"/>
        <w:numPr>
          <w:ilvl w:val="2"/>
          <w:numId w:val="1"/>
        </w:numPr>
        <w:rPr/>
      </w:pPr>
      <w:bookmarkStart w:id="2831" w:name="__RefHeading___Toc2636747_211673320"/>
      <w:bookmarkStart w:id="2832" w:name="_Toc1291"/>
      <w:bookmarkEnd w:id="2831"/>
      <w:r>
        <w:rPr/>
        <w:t>1274</w:t>
      </w:r>
      <w:r>
        <w:rPr>
          <w:rtl w:val="true"/>
        </w:rPr>
        <w:t xml:space="preserve"> </w:t>
      </w:r>
      <w:r>
        <w:rPr>
          <w:rtl w:val="true"/>
        </w:rPr>
        <w:t>صاحِبُ الْمَنْهَلِ الْجَلِیلِ‌</w:t>
      </w:r>
      <w:bookmarkEnd w:id="2832"/>
    </w:p>
    <w:p>
      <w:pPr>
        <w:pStyle w:val="BookText"/>
        <w:rPr/>
      </w:pPr>
      <w:r>
        <w:rPr>
          <w:rFonts w:ascii="IRNazanin" w:hAnsi="IRNazanin" w:eastAsia="IRNazanin"/>
          <w:color w:val="111111"/>
          <w:sz w:val="28"/>
          <w:sz w:val="28"/>
          <w:szCs w:val="28"/>
          <w:rtl w:val="true"/>
          <w:lang w:bidi="fa-IR"/>
        </w:rPr>
        <w:t>حرم او، جایگاه‌نوشیدن زلال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وَاجْعَلْنِی أَکْرَمَ وافِدٍ وَأَفْضَلَ وارِدٍ وَأَنْبَلَ قاصِدٍ فِی هذَا الْحَرَمِ الْکَرِیمِ وَالْمَقامِ الْعَظِیمِ وَالْمَوْرِدِ النَّبِیلِ وَالْمَنْهَلِ الجَلِیلِ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گرامی‌ترین زائر در این حرم کریم و بهترین وارد شونده در این جایگاه عظیم و بزرگ‌ترین قاصد و رساننده پیام در این مقام شریف و نجیب و نیز سیراب شونده در این مکان باشکوه قرار بده</w:t>
      </w:r>
      <w:r>
        <w:rPr>
          <w:rFonts w:eastAsia="IRNazanin" w:cs="IRNazanin"/>
          <w:color w:val="111111"/>
          <w:sz w:val="28"/>
          <w:szCs w:val="28"/>
          <w:rtl w:val="true"/>
          <w:lang w:bidi="fa-IR"/>
        </w:rPr>
        <w:t>».</w:t>
      </w:r>
    </w:p>
    <w:p>
      <w:pPr>
        <w:pStyle w:val="Heading3"/>
        <w:numPr>
          <w:ilvl w:val="2"/>
          <w:numId w:val="1"/>
        </w:numPr>
        <w:rPr/>
      </w:pPr>
      <w:bookmarkStart w:id="2833" w:name="__RefHeading___Toc2636749_211673320"/>
      <w:bookmarkStart w:id="2834" w:name="_Toc1292"/>
      <w:bookmarkEnd w:id="2833"/>
      <w:r>
        <w:rPr/>
        <w:t>1275</w:t>
      </w:r>
      <w:r>
        <w:rPr>
          <w:rtl w:val="true"/>
        </w:rPr>
        <w:t xml:space="preserve"> </w:t>
      </w:r>
      <w:r>
        <w:rPr>
          <w:rtl w:val="true"/>
        </w:rPr>
        <w:t>صاحِبُ الْمَواقِفِ الْمَشْهُودَةِ</w:t>
      </w:r>
      <w:bookmarkEnd w:id="2834"/>
    </w:p>
    <w:p>
      <w:pPr>
        <w:pStyle w:val="BookText"/>
        <w:rPr/>
      </w:pPr>
      <w:r>
        <w:rPr>
          <w:rFonts w:ascii="IRNazanin" w:hAnsi="IRNazanin" w:eastAsia="IRNazanin"/>
          <w:color w:val="111111"/>
          <w:sz w:val="28"/>
          <w:sz w:val="28"/>
          <w:szCs w:val="28"/>
          <w:rtl w:val="true"/>
          <w:lang w:bidi="fa-IR"/>
        </w:rPr>
        <w:t>مواقف زمان‌ها یا مکان‌هایی که‌امر مهمی در آن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مشهوده؛ مواردی که در برابر چشم مردم اتفاق افتاده و شاهد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 در روز غدیر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 الْمَواقِفُ الْمَشْهُودَةُ وَالْمَقاماتُ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توست موقف‌ها و مواقع سخت که مشهود خلق بود و مقاماتی که مشهور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روزهای جنگ بدر و احد و غیره</w:t>
      </w:r>
      <w:r>
        <w:rPr>
          <w:rFonts w:eastAsia="IRNazanin" w:cs="IRNazanin"/>
          <w:color w:val="111111"/>
          <w:sz w:val="28"/>
          <w:szCs w:val="28"/>
          <w:rtl w:val="true"/>
          <w:lang w:bidi="fa-IR"/>
        </w:rPr>
        <w:t>)».</w:t>
      </w:r>
    </w:p>
    <w:p>
      <w:pPr>
        <w:pStyle w:val="Heading3"/>
        <w:numPr>
          <w:ilvl w:val="2"/>
          <w:numId w:val="1"/>
        </w:numPr>
        <w:rPr/>
      </w:pPr>
      <w:bookmarkStart w:id="2835" w:name="__RefHeading___Toc2636751_211673320"/>
      <w:bookmarkStart w:id="2836" w:name="_Toc1293"/>
      <w:bookmarkEnd w:id="2835"/>
      <w:r>
        <w:rPr/>
        <w:t>1276</w:t>
      </w:r>
      <w:r>
        <w:rPr>
          <w:rtl w:val="true"/>
        </w:rPr>
        <w:t xml:space="preserve"> </w:t>
      </w:r>
      <w:r>
        <w:rPr>
          <w:rtl w:val="true"/>
        </w:rPr>
        <w:t>صاحِبُ الْمَوْرِدِ النَّبِیلِ‌</w:t>
      </w:r>
      <w:bookmarkEnd w:id="2836"/>
    </w:p>
    <w:p>
      <w:pPr>
        <w:pStyle w:val="BookText"/>
        <w:rPr/>
      </w:pPr>
      <w:r>
        <w:rPr>
          <w:rFonts w:ascii="IRNazanin" w:hAnsi="IRNazanin" w:eastAsia="IRNazanin"/>
          <w:color w:val="111111"/>
          <w:sz w:val="28"/>
          <w:sz w:val="28"/>
          <w:szCs w:val="28"/>
          <w:rtl w:val="true"/>
          <w:lang w:bidi="fa-IR"/>
        </w:rPr>
        <w:t>صاحب جایگاه بافضیلت و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الْمَنْهَلِ الْجَلِیلِ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2837" w:name="__RefHeading___Toc2636753_211673320"/>
      <w:bookmarkStart w:id="2838" w:name="_Toc1294"/>
      <w:bookmarkEnd w:id="2837"/>
      <w:r>
        <w:rPr/>
        <w:t>1277</w:t>
      </w:r>
      <w:r>
        <w:rPr>
          <w:rtl w:val="true"/>
        </w:rPr>
        <w:t xml:space="preserve"> </w:t>
      </w:r>
      <w:r>
        <w:rPr>
          <w:rtl w:val="true"/>
        </w:rPr>
        <w:t>صاحِبُ میراثِ النُّبُوَّةِ</w:t>
      </w:r>
      <w:bookmarkEnd w:id="2838"/>
    </w:p>
    <w:p>
      <w:pPr>
        <w:pStyle w:val="BookText"/>
        <w:rPr/>
      </w:pPr>
      <w:r>
        <w:rPr>
          <w:rFonts w:ascii="IRNazanin" w:hAnsi="IRNazanin" w:eastAsia="IRNazanin"/>
          <w:color w:val="111111"/>
          <w:sz w:val="28"/>
          <w:sz w:val="28"/>
          <w:szCs w:val="28"/>
          <w:rtl w:val="true"/>
          <w:lang w:bidi="fa-IR"/>
        </w:rPr>
        <w:t>میراث‌دار علم و مقام ولایت نبوی؛ چنان‌که در زیارت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الْحَقَّ مَعَکَ وَإِلَیکَ وَأَنْتَ أَهْلُهُ وَمَعْدِنُهُ وَمِیراثُ النُّبُوَّةِ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حقّ باتو و به‌سوی توست، و تو اصل و اهل حقّ هستی و میراث نبوّت نزد توست</w:t>
      </w:r>
      <w:r>
        <w:rPr>
          <w:rFonts w:eastAsia="IRNazanin" w:cs="IRNazanin"/>
          <w:color w:val="111111"/>
          <w:sz w:val="28"/>
          <w:szCs w:val="28"/>
          <w:rtl w:val="true"/>
          <w:lang w:bidi="fa-IR"/>
        </w:rPr>
        <w:t>».</w:t>
      </w:r>
    </w:p>
    <w:p>
      <w:pPr>
        <w:pStyle w:val="Heading3"/>
        <w:numPr>
          <w:ilvl w:val="2"/>
          <w:numId w:val="1"/>
        </w:numPr>
        <w:rPr/>
      </w:pPr>
      <w:bookmarkStart w:id="2839" w:name="__RefHeading___Toc2636755_211673320"/>
      <w:bookmarkStart w:id="2840" w:name="_Toc1295"/>
      <w:bookmarkEnd w:id="2839"/>
      <w:r>
        <w:rPr/>
        <w:t>1278</w:t>
      </w:r>
      <w:r>
        <w:rPr>
          <w:rtl w:val="true"/>
        </w:rPr>
        <w:t xml:space="preserve"> </w:t>
      </w:r>
      <w:r>
        <w:rPr>
          <w:rtl w:val="true"/>
        </w:rPr>
        <w:t>صاحِبُ النَّجْدَةِ</w:t>
      </w:r>
      <w:bookmarkEnd w:id="2840"/>
    </w:p>
    <w:p>
      <w:pPr>
        <w:pStyle w:val="BookText"/>
        <w:rPr/>
      </w:pPr>
      <w:r>
        <w:rPr>
          <w:rFonts w:ascii="IRNazanin" w:hAnsi="IRNazanin" w:eastAsia="IRNazanin"/>
          <w:color w:val="111111"/>
          <w:sz w:val="28"/>
          <w:sz w:val="28"/>
          <w:szCs w:val="28"/>
          <w:rtl w:val="true"/>
          <w:lang w:bidi="fa-IR"/>
        </w:rPr>
        <w:t>نجده به معنای شجاعت و شدّت است در هنگام دفاع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که اشجع الناس بوده، در تمام جنگ‌ها و مبارزات صدر اسلام در رکاب پیامبر خداصلی الله علیه وآله شمشیر می‌زد؛ چنان‌که در اخبار و آثار ضبط شده است</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أَمِیرِ الْمُؤْمِنِینَ عَلِی بْنِ أَبِی طالِبٍ، صاحِبِ السَّوابِقِ وَالْمَناقِبِ وَالنَّجْدَةِ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4"/>
      </w:r>
      <w:bookmarkStart w:id="2841" w:name="pg310_718"/>
    </w:p>
    <w:p>
      <w:pPr>
        <w:pStyle w:val="BookText"/>
        <w:rPr/>
      </w:pPr>
      <w:bookmarkEnd w:id="28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امیرمؤمنان، صاحب سوابق درخشان و شجاعت‌ها و فضایل بی‌نظیر</w:t>
      </w:r>
      <w:r>
        <w:rPr>
          <w:rFonts w:eastAsia="IRNazanin" w:cs="IRNazanin"/>
          <w:color w:val="111111"/>
          <w:sz w:val="28"/>
          <w:szCs w:val="28"/>
          <w:rtl w:val="true"/>
          <w:lang w:bidi="fa-IR"/>
        </w:rPr>
        <w:t>».</w:t>
      </w:r>
    </w:p>
    <w:p>
      <w:pPr>
        <w:pStyle w:val="Heading3"/>
        <w:numPr>
          <w:ilvl w:val="2"/>
          <w:numId w:val="1"/>
        </w:numPr>
        <w:rPr/>
      </w:pPr>
      <w:bookmarkStart w:id="2842" w:name="__RefHeading___Toc2636757_211673320"/>
      <w:bookmarkStart w:id="2843" w:name="_Toc1296"/>
      <w:bookmarkEnd w:id="2842"/>
      <w:r>
        <w:rPr/>
        <w:t>1279</w:t>
      </w:r>
      <w:r>
        <w:rPr>
          <w:rtl w:val="true"/>
        </w:rPr>
        <w:t xml:space="preserve"> </w:t>
      </w:r>
      <w:r>
        <w:rPr>
          <w:rtl w:val="true"/>
        </w:rPr>
        <w:t>صاحِبُ النَّوائِلِ‌</w:t>
      </w:r>
      <w:bookmarkEnd w:id="2843"/>
    </w:p>
    <w:p>
      <w:pPr>
        <w:pStyle w:val="BookText"/>
        <w:rPr/>
      </w:pPr>
      <w:r>
        <w:rPr>
          <w:rFonts w:ascii="IRNazanin" w:hAnsi="IRNazanin" w:eastAsia="IRNazanin"/>
          <w:color w:val="111111"/>
          <w:sz w:val="28"/>
          <w:sz w:val="28"/>
          <w:szCs w:val="28"/>
          <w:rtl w:val="true"/>
          <w:lang w:bidi="fa-IR"/>
        </w:rPr>
        <w:t>صاحب عطا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الْمَکْرُماتِ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2844" w:name="__RefHeading___Toc2636759_211673320"/>
      <w:bookmarkStart w:id="2845" w:name="_Toc1297"/>
      <w:bookmarkEnd w:id="2844"/>
      <w:r>
        <w:rPr/>
        <w:t>1280</w:t>
      </w:r>
      <w:r>
        <w:rPr>
          <w:rtl w:val="true"/>
        </w:rPr>
        <w:t xml:space="preserve"> </w:t>
      </w:r>
      <w:r>
        <w:rPr>
          <w:rtl w:val="true"/>
        </w:rPr>
        <w:t>صاحِبُ النُّهی‌</w:t>
      </w:r>
      <w:bookmarkEnd w:id="2845"/>
    </w:p>
    <w:p>
      <w:pPr>
        <w:pStyle w:val="BookText"/>
        <w:rPr/>
      </w:pPr>
      <w:r>
        <w:rPr>
          <w:rFonts w:ascii="IRNazanin" w:hAnsi="IRNazanin" w:eastAsia="IRNazanin"/>
          <w:color w:val="111111"/>
          <w:sz w:val="28"/>
          <w:sz w:val="28"/>
          <w:szCs w:val="28"/>
          <w:rtl w:val="true"/>
          <w:lang w:bidi="fa-IR"/>
        </w:rPr>
        <w:t>نُهی به معنای عقل است؛ صاحب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الْمَکْرُماتِ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2846" w:name="__RefHeading___Toc2636761_211673320"/>
      <w:bookmarkStart w:id="2847" w:name="_Toc1298"/>
      <w:bookmarkEnd w:id="2846"/>
      <w:r>
        <w:rPr/>
        <w:t>1281</w:t>
      </w:r>
      <w:r>
        <w:rPr>
          <w:rtl w:val="true"/>
        </w:rPr>
        <w:t xml:space="preserve"> </w:t>
      </w:r>
      <w:r>
        <w:rPr>
          <w:rtl w:val="true"/>
        </w:rPr>
        <w:t>الصّادِعُ‌</w:t>
      </w:r>
      <w:bookmarkEnd w:id="2847"/>
    </w:p>
    <w:p>
      <w:pPr>
        <w:pStyle w:val="BookText"/>
        <w:rPr/>
      </w:pPr>
      <w:r>
        <w:rPr>
          <w:rFonts w:ascii="IRNazanin" w:hAnsi="IRNazanin" w:eastAsia="IRNazanin"/>
          <w:color w:val="111111"/>
          <w:sz w:val="28"/>
          <w:sz w:val="28"/>
          <w:szCs w:val="28"/>
          <w:rtl w:val="true"/>
          <w:lang w:bidi="fa-IR"/>
        </w:rPr>
        <w:t xml:space="preserve">بانگ زننده و اظهارکننده،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 الهی را اظهار و آشکارا آن را اعلان می‌کند، چنان‌که در توصیف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وَالدّالِّ عَلَیکَ، وَالصّادِعِ بِأَمْرِکَ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راهنمایی‌کننده به سوی تو و اظهارکننده امر توست</w:t>
      </w:r>
      <w:r>
        <w:rPr>
          <w:rFonts w:eastAsia="IRNazanin" w:cs="IRNazanin"/>
          <w:color w:val="111111"/>
          <w:sz w:val="28"/>
          <w:szCs w:val="28"/>
          <w:rtl w:val="true"/>
          <w:lang w:bidi="fa-IR"/>
        </w:rPr>
        <w:t>».</w:t>
      </w:r>
    </w:p>
    <w:p>
      <w:pPr>
        <w:pStyle w:val="Heading3"/>
        <w:numPr>
          <w:ilvl w:val="2"/>
          <w:numId w:val="1"/>
        </w:numPr>
        <w:rPr/>
      </w:pPr>
      <w:bookmarkStart w:id="2848" w:name="__RefHeading___Toc2636763_211673320"/>
      <w:bookmarkStart w:id="2849" w:name="_Toc1299"/>
      <w:bookmarkEnd w:id="2848"/>
      <w:r>
        <w:rPr/>
        <w:t>1282</w:t>
      </w:r>
      <w:r>
        <w:rPr>
          <w:rtl w:val="true"/>
        </w:rPr>
        <w:t xml:space="preserve"> </w:t>
      </w:r>
      <w:r>
        <w:rPr>
          <w:rtl w:val="true"/>
        </w:rPr>
        <w:t>صادِقُ الْقَوْلِ‌</w:t>
      </w:r>
      <w:bookmarkEnd w:id="2849"/>
    </w:p>
    <w:p>
      <w:pPr>
        <w:pStyle w:val="BookText"/>
        <w:rPr/>
      </w:pPr>
      <w:r>
        <w:rPr>
          <w:rFonts w:ascii="IRNazanin" w:hAnsi="IRNazanin" w:eastAsia="IRNazanin"/>
          <w:color w:val="111111"/>
          <w:sz w:val="28"/>
          <w:sz w:val="28"/>
          <w:szCs w:val="28"/>
          <w:rtl w:val="true"/>
          <w:lang w:bidi="fa-IR"/>
        </w:rPr>
        <w:t>سخنش راست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است در یکی از زیارات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قَوْلَکَ الصِّدْقُ وَأَنَّ دَعْوَتَکَ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سخن تو راست و دعوت تو حقّ است</w:t>
      </w:r>
      <w:r>
        <w:rPr>
          <w:rFonts w:eastAsia="IRNazanin" w:cs="IRNazanin"/>
          <w:color w:val="111111"/>
          <w:sz w:val="28"/>
          <w:szCs w:val="28"/>
          <w:rtl w:val="true"/>
          <w:lang w:bidi="fa-IR"/>
        </w:rPr>
        <w:t>».</w:t>
      </w:r>
    </w:p>
    <w:p>
      <w:pPr>
        <w:pStyle w:val="Heading3"/>
        <w:numPr>
          <w:ilvl w:val="2"/>
          <w:numId w:val="1"/>
        </w:numPr>
        <w:rPr/>
      </w:pPr>
      <w:bookmarkStart w:id="2850" w:name="__RefHeading___Toc2636765_211673320"/>
      <w:bookmarkStart w:id="2851" w:name="_Toc1300"/>
      <w:bookmarkEnd w:id="2850"/>
      <w:r>
        <w:rPr/>
        <w:t>1283</w:t>
      </w:r>
      <w:r>
        <w:rPr>
          <w:rtl w:val="true"/>
        </w:rPr>
        <w:t xml:space="preserve"> </w:t>
      </w:r>
      <w:r>
        <w:rPr>
          <w:rtl w:val="true"/>
        </w:rPr>
        <w:t>الصِّراطُ الْواضِحُ‌</w:t>
      </w:r>
      <w:bookmarkEnd w:id="2851"/>
    </w:p>
    <w:p>
      <w:pPr>
        <w:pStyle w:val="BookText"/>
        <w:rPr/>
      </w:pPr>
      <w:r>
        <w:rPr>
          <w:rFonts w:ascii="IRNazanin" w:hAnsi="IRNazanin" w:eastAsia="IRNazanin"/>
          <w:color w:val="111111"/>
          <w:sz w:val="28"/>
          <w:sz w:val="28"/>
          <w:szCs w:val="28"/>
          <w:rtl w:val="true"/>
          <w:lang w:bidi="fa-IR"/>
        </w:rPr>
        <w:t>راه و خط روشن و آشکار به سوی هدایت الهی، که همانا پیروی از امیرمؤمنان‌علیه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به ایشان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الصِّراطِ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راه و صراط آشکار خدا</w:t>
      </w:r>
      <w:r>
        <w:rPr>
          <w:rFonts w:eastAsia="IRNazanin" w:cs="IRNazanin"/>
          <w:color w:val="111111"/>
          <w:sz w:val="28"/>
          <w:szCs w:val="28"/>
          <w:rtl w:val="true"/>
          <w:lang w:bidi="fa-IR"/>
        </w:rPr>
        <w:t>».</w:t>
      </w:r>
    </w:p>
    <w:p>
      <w:pPr>
        <w:pStyle w:val="Heading3"/>
        <w:numPr>
          <w:ilvl w:val="2"/>
          <w:numId w:val="1"/>
        </w:numPr>
        <w:rPr/>
      </w:pPr>
      <w:bookmarkStart w:id="2852" w:name="__RefHeading___Toc2636767_211673320"/>
      <w:bookmarkStart w:id="2853" w:name="_Toc1301"/>
      <w:bookmarkEnd w:id="2852"/>
      <w:r>
        <w:rPr/>
        <w:t>1284</w:t>
      </w:r>
      <w:r>
        <w:rPr>
          <w:rtl w:val="true"/>
        </w:rPr>
        <w:t xml:space="preserve"> </w:t>
      </w:r>
      <w:r>
        <w:rPr>
          <w:rtl w:val="true"/>
        </w:rPr>
        <w:t>الصَّفْوَةُ</w:t>
      </w:r>
      <w:bookmarkEnd w:id="2853"/>
    </w:p>
    <w:p>
      <w:pPr>
        <w:pStyle w:val="BookText"/>
        <w:rPr/>
      </w:pPr>
      <w:r>
        <w:rPr>
          <w:rFonts w:ascii="IRNazanin" w:hAnsi="IRNazanin" w:eastAsia="IRNazanin"/>
          <w:color w:val="111111"/>
          <w:sz w:val="28"/>
          <w:sz w:val="28"/>
          <w:szCs w:val="28"/>
          <w:rtl w:val="true"/>
          <w:lang w:bidi="fa-IR"/>
        </w:rPr>
        <w:t>صاف و خالص و گزینش شده از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یکی‌از زیارات مطلقه امیرمؤمنان‌علیه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وَالصَّفْوَةَ مِنْ سُلالَةِ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جانشینان و گزینش شده از سلاله و ذریه پیامبران الهی</w:t>
      </w:r>
      <w:r>
        <w:rPr>
          <w:rFonts w:eastAsia="IRNazanin" w:cs="IRNazanin"/>
          <w:color w:val="111111"/>
          <w:sz w:val="28"/>
          <w:szCs w:val="28"/>
          <w:rtl w:val="true"/>
          <w:lang w:bidi="fa-IR"/>
        </w:rPr>
        <w:t>».</w:t>
      </w:r>
    </w:p>
    <w:p>
      <w:pPr>
        <w:pStyle w:val="Heading3"/>
        <w:numPr>
          <w:ilvl w:val="2"/>
          <w:numId w:val="1"/>
        </w:numPr>
        <w:rPr/>
      </w:pPr>
      <w:bookmarkStart w:id="2854" w:name="__RefHeading___Toc2636769_211673320"/>
      <w:bookmarkStart w:id="2855" w:name="_Toc1302"/>
      <w:bookmarkEnd w:id="2854"/>
      <w:r>
        <w:rPr/>
        <w:t>1285</w:t>
      </w:r>
      <w:r>
        <w:rPr>
          <w:rtl w:val="true"/>
        </w:rPr>
        <w:t xml:space="preserve"> </w:t>
      </w:r>
      <w:r>
        <w:rPr>
          <w:rtl w:val="true"/>
        </w:rPr>
        <w:t>صَفْوَةُ النَّبِی‌ّ</w:t>
      </w:r>
      <w:bookmarkEnd w:id="2855"/>
    </w:p>
    <w:p>
      <w:pPr>
        <w:pStyle w:val="BookText"/>
        <w:rPr/>
      </w:pPr>
      <w:r>
        <w:rPr>
          <w:rFonts w:ascii="IRNazanin" w:hAnsi="IRNazanin" w:eastAsia="IRNazanin"/>
          <w:color w:val="111111"/>
          <w:sz w:val="28"/>
          <w:sz w:val="28"/>
          <w:szCs w:val="28"/>
          <w:rtl w:val="true"/>
          <w:lang w:bidi="fa-IR"/>
        </w:rPr>
        <w:t>خالص و انتخاب شده و گزینش شده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امیرمؤمنان‌علیه السلام، از امام صادق‌علیه السلام وارد شده که از خداوند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وَلِیکَ وَأَخِی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و برادر پیامبرت، او که برگزیده رسولت است</w:t>
      </w:r>
      <w:r>
        <w:rPr>
          <w:rFonts w:eastAsia="IRNazanin" w:cs="IRNazanin"/>
          <w:color w:val="111111"/>
          <w:sz w:val="28"/>
          <w:szCs w:val="28"/>
          <w:rtl w:val="true"/>
          <w:lang w:bidi="fa-IR"/>
        </w:rPr>
        <w:t>».</w:t>
      </w:r>
    </w:p>
    <w:p>
      <w:pPr>
        <w:pStyle w:val="Heading3"/>
        <w:numPr>
          <w:ilvl w:val="2"/>
          <w:numId w:val="1"/>
        </w:numPr>
        <w:rPr/>
      </w:pPr>
      <w:bookmarkStart w:id="2856" w:name="__RefHeading___Toc2636771_211673320"/>
      <w:bookmarkStart w:id="2857" w:name="_Toc1303"/>
      <w:bookmarkEnd w:id="2856"/>
      <w:r>
        <w:rPr/>
        <w:t>1286</w:t>
      </w:r>
      <w:r>
        <w:rPr>
          <w:rtl w:val="true"/>
        </w:rPr>
        <w:t xml:space="preserve"> </w:t>
      </w:r>
      <w:r>
        <w:rPr>
          <w:rtl w:val="true"/>
        </w:rPr>
        <w:t>الصَّفِی‌</w:t>
      </w:r>
      <w:bookmarkEnd w:id="2857"/>
    </w:p>
    <w:p>
      <w:pPr>
        <w:pStyle w:val="BookText"/>
        <w:rPr/>
      </w:pPr>
      <w:r>
        <w:rPr>
          <w:rFonts w:ascii="IRNazanin" w:hAnsi="IRNazanin" w:eastAsia="IRNazanin"/>
          <w:color w:val="111111"/>
          <w:sz w:val="28"/>
          <w:sz w:val="28"/>
          <w:szCs w:val="28"/>
          <w:rtl w:val="true"/>
          <w:lang w:bidi="fa-IR"/>
        </w:rPr>
        <w:t>صاف و خالص از هر چیزی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سلام به حضرت علی‌علیه السلام می‌فرماید</w:t>
      </w:r>
      <w:r>
        <w:rPr>
          <w:rFonts w:eastAsia="IRNazanin" w:cs="IRNazanin"/>
          <w:color w:val="111111"/>
          <w:sz w:val="28"/>
          <w:szCs w:val="28"/>
          <w:rtl w:val="true"/>
          <w:lang w:bidi="fa-IR"/>
        </w:rPr>
        <w:t xml:space="preserve">: </w:t>
      </w:r>
      <w:bookmarkStart w:id="2858" w:name="pg310_719"/>
    </w:p>
    <w:p>
      <w:pPr>
        <w:pStyle w:val="BookText"/>
        <w:rPr/>
      </w:pPr>
      <w:bookmarkEnd w:id="2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التَّقِی الْمُخْلِصِ الصَّفِی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پیشوای باتقوای کامل و با اخلاص خاص به حق</w:t>
      </w:r>
      <w:r>
        <w:rPr>
          <w:rFonts w:eastAsia="IRNazanin" w:cs="IRNazanin"/>
          <w:color w:val="111111"/>
          <w:sz w:val="28"/>
          <w:szCs w:val="28"/>
          <w:rtl w:val="true"/>
          <w:lang w:bidi="fa-IR"/>
        </w:rPr>
        <w:t>».</w:t>
      </w:r>
    </w:p>
    <w:p>
      <w:pPr>
        <w:pStyle w:val="Heading3"/>
        <w:numPr>
          <w:ilvl w:val="2"/>
          <w:numId w:val="1"/>
        </w:numPr>
        <w:rPr/>
      </w:pPr>
      <w:bookmarkStart w:id="2859" w:name="__RefHeading___Toc2636773_211673320"/>
      <w:bookmarkStart w:id="2860" w:name="_Toc1304"/>
      <w:bookmarkEnd w:id="2859"/>
      <w:r>
        <w:rPr/>
        <w:t>1287</w:t>
      </w:r>
      <w:r>
        <w:rPr>
          <w:rtl w:val="true"/>
        </w:rPr>
        <w:t xml:space="preserve"> </w:t>
      </w:r>
      <w:r>
        <w:rPr>
          <w:rtl w:val="true"/>
        </w:rPr>
        <w:t>الصَّوّامُ‌</w:t>
      </w:r>
      <w:bookmarkEnd w:id="2860"/>
    </w:p>
    <w:p>
      <w:pPr>
        <w:pStyle w:val="BookText"/>
        <w:rPr/>
      </w:pPr>
      <w:r>
        <w:rPr>
          <w:rFonts w:ascii="IRNazanin" w:hAnsi="IRNazanin" w:eastAsia="IRNazanin"/>
          <w:color w:val="111111"/>
          <w:sz w:val="28"/>
          <w:sz w:val="28"/>
          <w:szCs w:val="28"/>
          <w:rtl w:val="true"/>
          <w:lang w:bidi="fa-IR"/>
        </w:rPr>
        <w:t>بسیار روزه‌دار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861" w:name="__RefHeading___Toc2636775_211673320"/>
      <w:bookmarkStart w:id="2862" w:name="_Toc1305"/>
      <w:bookmarkEnd w:id="2861"/>
      <w:r>
        <w:rPr/>
        <w:t>1288</w:t>
      </w:r>
      <w:r>
        <w:rPr>
          <w:rtl w:val="true"/>
        </w:rPr>
        <w:t xml:space="preserve"> </w:t>
      </w:r>
      <w:r>
        <w:rPr>
          <w:rtl w:val="true"/>
        </w:rPr>
        <w:t>الصَّیبُ الْهاطِلُ‌</w:t>
      </w:r>
      <w:bookmarkEnd w:id="2862"/>
    </w:p>
    <w:p>
      <w:pPr>
        <w:pStyle w:val="BookText"/>
        <w:rPr/>
      </w:pPr>
      <w:r>
        <w:rPr>
          <w:rFonts w:ascii="IRNazanin" w:hAnsi="IRNazanin" w:eastAsia="IRNazanin"/>
          <w:color w:val="111111"/>
          <w:sz w:val="28"/>
          <w:sz w:val="28"/>
          <w:szCs w:val="28"/>
          <w:rtl w:val="true"/>
          <w:lang w:bidi="fa-IR"/>
        </w:rPr>
        <w:t>دارای فضایل بی‌شمار است، به گونه‌ای که مثل باران از او ریزش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2863" w:name="__RefHeading___Toc2636777_211673320"/>
      <w:bookmarkStart w:id="2864" w:name="_Toc1306"/>
      <w:bookmarkEnd w:id="2863"/>
      <w:r>
        <w:rPr/>
        <w:t>1289</w:t>
      </w:r>
      <w:r>
        <w:rPr>
          <w:rtl w:val="true"/>
        </w:rPr>
        <w:t xml:space="preserve"> </w:t>
      </w:r>
      <w:r>
        <w:rPr>
          <w:rtl w:val="true"/>
        </w:rPr>
        <w:t>الضِّیاءُ الْأَزْهَرُ</w:t>
      </w:r>
      <w:bookmarkEnd w:id="2864"/>
    </w:p>
    <w:p>
      <w:pPr>
        <w:pStyle w:val="BookText"/>
        <w:rPr/>
      </w:pPr>
      <w:r>
        <w:rPr>
          <w:rFonts w:ascii="IRNazanin" w:hAnsi="IRNazanin" w:eastAsia="IRNazanin"/>
          <w:color w:val="111111"/>
          <w:sz w:val="28"/>
          <w:sz w:val="28"/>
          <w:szCs w:val="28"/>
          <w:rtl w:val="true"/>
          <w:lang w:bidi="fa-IR"/>
        </w:rPr>
        <w:t>نور بسیار درخشان، چنان‌که امام صادق‌علیه السلام در زیارت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اللَّهِ الْأَنْوَرِ، وَضِیآئِهِ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سلام‌بر پرنورترین و درخشان‌ترین‌نورخدا</w:t>
      </w:r>
      <w:r>
        <w:rPr>
          <w:rFonts w:eastAsia="IRNazanin" w:cs="IRNazanin"/>
          <w:color w:val="111111"/>
          <w:sz w:val="28"/>
          <w:szCs w:val="28"/>
          <w:rtl w:val="true"/>
          <w:lang w:bidi="fa-IR"/>
        </w:rPr>
        <w:t>».</w:t>
      </w:r>
    </w:p>
    <w:p>
      <w:pPr>
        <w:pStyle w:val="Heading3"/>
        <w:numPr>
          <w:ilvl w:val="2"/>
          <w:numId w:val="1"/>
        </w:numPr>
        <w:rPr/>
      </w:pPr>
      <w:bookmarkStart w:id="2865" w:name="__RefHeading___Toc2636779_211673320"/>
      <w:bookmarkStart w:id="2866" w:name="_Toc1307"/>
      <w:bookmarkEnd w:id="2865"/>
      <w:r>
        <w:rPr/>
        <w:t>1290</w:t>
      </w:r>
      <w:r>
        <w:rPr>
          <w:rtl w:val="true"/>
        </w:rPr>
        <w:t xml:space="preserve"> </w:t>
      </w:r>
      <w:r>
        <w:rPr>
          <w:rtl w:val="true"/>
        </w:rPr>
        <w:t>طاعَتُهُ طاعَةُ اللَّهِ‌</w:t>
      </w:r>
      <w:bookmarkEnd w:id="2866"/>
    </w:p>
    <w:p>
      <w:pPr>
        <w:pStyle w:val="BookText"/>
        <w:rPr/>
      </w:pPr>
      <w:r>
        <w:rPr>
          <w:rFonts w:ascii="IRNazanin" w:hAnsi="IRNazanin" w:eastAsia="IRNazanin"/>
          <w:color w:val="111111"/>
          <w:sz w:val="28"/>
          <w:sz w:val="28"/>
          <w:szCs w:val="28"/>
          <w:rtl w:val="true"/>
          <w:lang w:bidi="fa-IR"/>
        </w:rPr>
        <w:t>اطاعت و فرمان‌بری از او، اطاعت از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در مقابل امام حسن‌علیه السلام، شروع به خودستایی و فخرفروشی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ضمن برشمردن القاب پدر بزرگوارش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عَلَی تَفْتَخِرُ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عُرُوقِ الثَّری أَنَا ابْنُ مَأْوَی التُّقی أَنَا ابْنُ مَنْ جآءَ بِالْهُدی أَنَا ابْنُ مَنْ سادَ أَهْلَ الدُّنْیا بِالْفَضْلِ السّابِقِ وَالْحَسَبِ الْفائِقِ، أَنَا ابْنُ مَنْ طاعَتُهُ طاعَةُ اللَّهِ وَمَعْصِیتُهُ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من افتخار می‌کنی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مایه حیات جهان است، من پسر پناه‌گاه پرهیزکاران هستم، من پسر کسی هستم که با هدایت آمده، همان‌که به جهت فضیلت بیشتر و حسب بالاتر بر همه اهل دنیا آقایی دارد، من پسر کسی هستم که اطاعت از او اطاعت از خدا و نافرمانی از او نافرمانی از خدا است</w:t>
      </w:r>
      <w:r>
        <w:rPr>
          <w:rFonts w:eastAsia="IRNazanin" w:cs="IRNazanin"/>
          <w:color w:val="111111"/>
          <w:sz w:val="28"/>
          <w:szCs w:val="28"/>
          <w:rtl w:val="true"/>
          <w:lang w:bidi="fa-IR"/>
        </w:rPr>
        <w:t>».</w:t>
      </w:r>
    </w:p>
    <w:p>
      <w:pPr>
        <w:pStyle w:val="Heading3"/>
        <w:numPr>
          <w:ilvl w:val="2"/>
          <w:numId w:val="1"/>
        </w:numPr>
        <w:rPr/>
      </w:pPr>
      <w:bookmarkStart w:id="2867" w:name="__RefHeading___Toc2636781_211673320"/>
      <w:bookmarkStart w:id="2868" w:name="_Toc1308"/>
      <w:bookmarkEnd w:id="2867"/>
      <w:r>
        <w:rPr/>
        <w:t>1291</w:t>
      </w:r>
      <w:r>
        <w:rPr>
          <w:rtl w:val="true"/>
        </w:rPr>
        <w:t xml:space="preserve"> </w:t>
      </w:r>
      <w:r>
        <w:rPr>
          <w:rtl w:val="true"/>
        </w:rPr>
        <w:t>الطّالِبُ‌</w:t>
      </w:r>
      <w:bookmarkEnd w:id="2868"/>
    </w:p>
    <w:p>
      <w:pPr>
        <w:pStyle w:val="BookText"/>
        <w:rPr/>
      </w:pPr>
      <w:r>
        <w:rPr>
          <w:rFonts w:ascii="IRNazanin" w:hAnsi="IRNazanin" w:eastAsia="IRNazanin"/>
          <w:color w:val="111111"/>
          <w:sz w:val="28"/>
          <w:sz w:val="28"/>
          <w:szCs w:val="28"/>
          <w:rtl w:val="true"/>
          <w:lang w:bidi="fa-IR"/>
        </w:rPr>
        <w:t>امام علی‌علیه السلام طالب خدا و وعده‌های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جُدْتَ بِنَفْسِکَ صابِراً مُحْتَسِباً، مُجاهِداً عَنْ دِینِ اللَّهِ، مُوَقِّیاً لِرَسُولِ اللَّهِ‌صلی الله علیه وآله، طالِباً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با صبر و شکیبایی، ایثار و جانبازی کردی، از دین خدا دفاع نمودی، از رسول خدا محافظت فرمودی و همه اینها به جهت طلب ثواب و اجر و خشنودی خدا بود</w:t>
      </w:r>
      <w:r>
        <w:rPr>
          <w:rFonts w:eastAsia="IRNazanin" w:cs="IRNazanin"/>
          <w:color w:val="111111"/>
          <w:sz w:val="28"/>
          <w:szCs w:val="28"/>
          <w:rtl w:val="true"/>
          <w:lang w:bidi="fa-IR"/>
        </w:rPr>
        <w:t>».</w:t>
      </w:r>
    </w:p>
    <w:p>
      <w:pPr>
        <w:pStyle w:val="Heading3"/>
        <w:numPr>
          <w:ilvl w:val="2"/>
          <w:numId w:val="1"/>
        </w:numPr>
        <w:rPr/>
      </w:pPr>
      <w:bookmarkStart w:id="2869" w:name="__RefHeading___Toc2636783_211673320"/>
      <w:bookmarkStart w:id="2870" w:name="_Toc1309"/>
      <w:bookmarkEnd w:id="2869"/>
      <w:r>
        <w:rPr/>
        <w:t>1292</w:t>
      </w:r>
      <w:r>
        <w:rPr>
          <w:rtl w:val="true"/>
        </w:rPr>
        <w:t xml:space="preserve"> </w:t>
      </w:r>
      <w:r>
        <w:rPr>
          <w:rtl w:val="true"/>
        </w:rPr>
        <w:t>طه‌</w:t>
      </w:r>
      <w:bookmarkEnd w:id="2870"/>
    </w:p>
    <w:p>
      <w:pPr>
        <w:pStyle w:val="BookText"/>
        <w:rPr/>
      </w:pPr>
      <w:r>
        <w:rPr>
          <w:rFonts w:ascii="IRNazanin" w:hAnsi="IRNazanin" w:eastAsia="IRNazanin"/>
          <w:color w:val="111111"/>
          <w:sz w:val="28"/>
          <w:sz w:val="28"/>
          <w:szCs w:val="28"/>
          <w:rtl w:val="true"/>
          <w:lang w:bidi="fa-IR"/>
        </w:rPr>
        <w:t xml:space="preserve">گرچه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قرآنی رسول خداصلی الله علیه وآله باشد، لیکن امام صادق‌علیه السلام با این عبارات، امیرمؤمنان‌علیه السلام را زیارت فرموده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والِدَ الْأَئِمَّةِ الْبَرَرَةِ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طه وَیس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4"/>
      </w:r>
      <w:bookmarkStart w:id="2871" w:name="pg310_720"/>
    </w:p>
    <w:p>
      <w:pPr>
        <w:pStyle w:val="BookText"/>
        <w:rPr/>
      </w:pPr>
      <w:bookmarkEnd w:id="2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پدر امامان نیک 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طاها و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به معنای طاهر؛ و به این جهت است که امام علی‌علیه السلام نفس رسول خداصلی الله علیه وآله می‌باشد</w:t>
      </w:r>
      <w:r>
        <w:rPr>
          <w:rFonts w:eastAsia="IRNazanin" w:cs="IRNazanin"/>
          <w:color w:val="111111"/>
          <w:sz w:val="28"/>
          <w:szCs w:val="28"/>
          <w:rtl w:val="true"/>
          <w:lang w:bidi="fa-IR"/>
        </w:rPr>
        <w:t>.</w:t>
      </w:r>
    </w:p>
    <w:p>
      <w:pPr>
        <w:pStyle w:val="Heading3"/>
        <w:numPr>
          <w:ilvl w:val="2"/>
          <w:numId w:val="1"/>
        </w:numPr>
        <w:rPr/>
      </w:pPr>
      <w:bookmarkStart w:id="2872" w:name="__RefHeading___Toc2636785_211673320"/>
      <w:bookmarkStart w:id="2873" w:name="_Toc1310"/>
      <w:bookmarkEnd w:id="2872"/>
      <w:r>
        <w:rPr/>
        <w:t>1293</w:t>
      </w:r>
      <w:r>
        <w:rPr>
          <w:rtl w:val="true"/>
        </w:rPr>
        <w:t xml:space="preserve"> </w:t>
      </w:r>
      <w:r>
        <w:rPr>
          <w:rtl w:val="true"/>
        </w:rPr>
        <w:t>الطّاهِرُ الْمُقَدَّسُ‌</w:t>
      </w:r>
      <w:bookmarkEnd w:id="2873"/>
    </w:p>
    <w:p>
      <w:pPr>
        <w:pStyle w:val="BookText"/>
        <w:rPr/>
      </w:pPr>
      <w:r>
        <w:rPr>
          <w:rFonts w:ascii="IRNazanin" w:hAnsi="IRNazanin" w:eastAsia="IRNazanin"/>
          <w:color w:val="111111"/>
          <w:sz w:val="28"/>
          <w:sz w:val="28"/>
          <w:szCs w:val="28"/>
          <w:rtl w:val="true"/>
          <w:lang w:bidi="fa-IR"/>
        </w:rPr>
        <w:t>پاک و پاکیزه و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طاهِرٌ مُقَدَّسٌ وَأَنَّکَ وَلِی اللَّهِ وَوَصِی رَسُولِهِ‌صلی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پاک و مقدّس هستی، تو ولی خدا و جانشین رسول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دیگر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طُهْرٌ طاهِرٌ مُطَهَّرٌ مِنْ طُهْرٍ طاهِرٍ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ذات مقدّس تو پاک و پاکیزه است و از هر عیبی مبرایی و از اجدادی هستی که همه آنان نیز پاک و پاکیزه و طاهر بودند</w:t>
      </w:r>
      <w:r>
        <w:rPr>
          <w:rFonts w:eastAsia="IRNazanin" w:cs="IRNazanin"/>
          <w:color w:val="111111"/>
          <w:sz w:val="28"/>
          <w:szCs w:val="28"/>
          <w:rtl w:val="true"/>
          <w:lang w:bidi="fa-IR"/>
        </w:rPr>
        <w:t>».</w:t>
      </w:r>
    </w:p>
    <w:p>
      <w:pPr>
        <w:pStyle w:val="Heading3"/>
        <w:numPr>
          <w:ilvl w:val="2"/>
          <w:numId w:val="1"/>
        </w:numPr>
        <w:rPr/>
      </w:pPr>
      <w:bookmarkStart w:id="2874" w:name="__RefHeading___Toc2636787_211673320"/>
      <w:bookmarkStart w:id="2875" w:name="_Toc1311"/>
      <w:bookmarkEnd w:id="2874"/>
      <w:r>
        <w:rPr/>
        <w:t>1294</w:t>
      </w:r>
      <w:r>
        <w:rPr>
          <w:rtl w:val="true"/>
        </w:rPr>
        <w:t xml:space="preserve"> </w:t>
      </w:r>
      <w:r>
        <w:rPr>
          <w:rtl w:val="true"/>
        </w:rPr>
        <w:t>طَوِیلُ الْباعِ‌</w:t>
      </w:r>
      <w:bookmarkEnd w:id="2875"/>
    </w:p>
    <w:p>
      <w:pPr>
        <w:pStyle w:val="BookText"/>
        <w:rPr/>
      </w:pPr>
      <w:r>
        <w:rPr>
          <w:rFonts w:ascii="IRNazanin" w:hAnsi="IRNazanin" w:eastAsia="IRNazanin"/>
          <w:color w:val="111111"/>
          <w:sz w:val="28"/>
          <w:sz w:val="28"/>
          <w:szCs w:val="28"/>
          <w:rtl w:val="true"/>
          <w:lang w:bidi="fa-IR"/>
        </w:rPr>
        <w:t>حضرت زهراعلیها السلام این اشعار را در زمانی سروده است که هرچه داشتند، در راه خدا به فقرا داده بودند</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شِبْلای وَاللَّهِ هُما جِیاعٌ</w:t>
      </w:r>
    </w:p>
    <w:p>
      <w:pPr>
        <w:pStyle w:val="BookText"/>
        <w:rPr/>
      </w:pPr>
      <w:r>
        <w:rPr>
          <w:rFonts w:ascii="Amiri" w:hAnsi="Amiri" w:eastAsia="Amiri" w:cs="Amiri"/>
          <w:color w:val="111111"/>
          <w:sz w:val="28"/>
          <w:sz w:val="28"/>
          <w:szCs w:val="28"/>
          <w:rtl w:val="true"/>
          <w:lang w:bidi="ar-SA"/>
        </w:rPr>
        <w:t>یا رَبِ‌ّ لا تَتْرُکْهُما ضِیاعَ</w:t>
      </w:r>
    </w:p>
    <w:p>
      <w:pPr>
        <w:pStyle w:val="BookText"/>
        <w:rPr/>
      </w:pPr>
      <w:r>
        <w:rPr>
          <w:rFonts w:ascii="Amiri" w:hAnsi="Amiri" w:eastAsia="Amiri" w:cs="Amiri"/>
          <w:color w:val="111111"/>
          <w:sz w:val="28"/>
          <w:sz w:val="28"/>
          <w:szCs w:val="28"/>
          <w:rtl w:val="true"/>
          <w:lang w:bidi="ar-SA"/>
        </w:rPr>
        <w:t>أَبُوهُما لِلْخَیرِ ذُواصْطِناعٍ</w:t>
      </w:r>
    </w:p>
    <w:p>
      <w:pPr>
        <w:pStyle w:val="BookText"/>
        <w:rPr/>
      </w:pPr>
      <w:r>
        <w:rPr>
          <w:rFonts w:ascii="Amiri" w:hAnsi="Amiri" w:eastAsia="Amiri" w:cs="Amiri"/>
          <w:color w:val="111111"/>
          <w:sz w:val="28"/>
          <w:sz w:val="28"/>
          <w:szCs w:val="28"/>
          <w:rtl w:val="true"/>
          <w:lang w:bidi="ar-SA"/>
        </w:rPr>
        <w:t>عِبْلُ الذِّراعَینِ طَوِیلُ الْباعِ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فرزندانم اکنون گرسنه‌اند، خدایا آنان را به حال خود وامگذار که از دست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علی‌علیه السلام در سخاوت و خوبی‌ها بی‌نظیر است و آنچه دارد و به دست می‌آورد را با دستان بخشنده‌اش به دیگران می‌دهد</w:t>
      </w:r>
      <w:r>
        <w:rPr>
          <w:rFonts w:eastAsia="IRNazanin" w:cs="IRNazanin"/>
          <w:color w:val="111111"/>
          <w:sz w:val="28"/>
          <w:szCs w:val="28"/>
          <w:rtl w:val="true"/>
          <w:lang w:bidi="fa-IR"/>
        </w:rPr>
        <w:t>.</w:t>
      </w:r>
    </w:p>
    <w:p>
      <w:pPr>
        <w:pStyle w:val="Heading3"/>
        <w:numPr>
          <w:ilvl w:val="2"/>
          <w:numId w:val="1"/>
        </w:numPr>
        <w:rPr/>
      </w:pPr>
      <w:bookmarkStart w:id="2876" w:name="__RefHeading___Toc2636789_211673320"/>
      <w:bookmarkStart w:id="2877" w:name="_Toc1312"/>
      <w:bookmarkEnd w:id="2876"/>
      <w:r>
        <w:rPr/>
        <w:t>1295</w:t>
      </w:r>
      <w:r>
        <w:rPr>
          <w:rtl w:val="true"/>
        </w:rPr>
        <w:t xml:space="preserve"> </w:t>
      </w:r>
      <w:r>
        <w:rPr>
          <w:rtl w:val="true"/>
        </w:rPr>
        <w:t>الطُّهْرُ</w:t>
      </w:r>
      <w:bookmarkEnd w:id="2877"/>
    </w:p>
    <w:p>
      <w:pPr>
        <w:pStyle w:val="BookText"/>
        <w:rPr/>
      </w:pPr>
      <w:r>
        <w:rPr>
          <w:rFonts w:ascii="IRNazanin" w:hAnsi="IRNazanin" w:eastAsia="IRNazanin"/>
          <w:color w:val="111111"/>
          <w:sz w:val="28"/>
          <w:sz w:val="28"/>
          <w:szCs w:val="28"/>
          <w:rtl w:val="true"/>
          <w:lang w:bidi="fa-IR"/>
        </w:rPr>
        <w:t>او عین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زیارت ایشان،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طُهْرٌ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اصل طهارت هستی</w:t>
      </w:r>
      <w:r>
        <w:rPr>
          <w:rFonts w:eastAsia="IRNazanin" w:cs="IRNazanin"/>
          <w:color w:val="111111"/>
          <w:sz w:val="28"/>
          <w:szCs w:val="28"/>
          <w:rtl w:val="true"/>
          <w:lang w:bidi="fa-IR"/>
        </w:rPr>
        <w:t>».</w:t>
      </w:r>
    </w:p>
    <w:p>
      <w:pPr>
        <w:pStyle w:val="Heading3"/>
        <w:numPr>
          <w:ilvl w:val="2"/>
          <w:numId w:val="1"/>
        </w:numPr>
        <w:rPr/>
      </w:pPr>
      <w:bookmarkStart w:id="2878" w:name="__RefHeading___Toc2636791_211673320"/>
      <w:bookmarkStart w:id="2879" w:name="_Toc1313"/>
      <w:bookmarkEnd w:id="2878"/>
      <w:r>
        <w:rPr/>
        <w:t>1296</w:t>
      </w:r>
      <w:r>
        <w:rPr>
          <w:rtl w:val="true"/>
        </w:rPr>
        <w:t xml:space="preserve"> </w:t>
      </w:r>
      <w:r>
        <w:rPr>
          <w:rtl w:val="true"/>
        </w:rPr>
        <w:t>طَیبُ الْوِلادَةِ</w:t>
      </w:r>
      <w:bookmarkEnd w:id="2879"/>
    </w:p>
    <w:p>
      <w:pPr>
        <w:pStyle w:val="BookText"/>
        <w:rPr/>
      </w:pPr>
      <w:r>
        <w:rPr>
          <w:rFonts w:ascii="IRNazanin" w:hAnsi="IRNazanin" w:eastAsia="IRNazanin"/>
          <w:color w:val="111111"/>
          <w:sz w:val="28"/>
          <w:sz w:val="28"/>
          <w:szCs w:val="28"/>
          <w:rtl w:val="true"/>
          <w:lang w:bidi="fa-IR"/>
        </w:rPr>
        <w:t>ذرّه‌ای خبث و خباثت و ناپاکی در وجود او نیست، امام علی‌علیه السلام انسانی است که از هر لحاظ پاک و طیب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الطَّیبُ فِی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در ولادت طیب و طاهر بودی</w:t>
      </w:r>
      <w:r>
        <w:rPr>
          <w:rFonts w:eastAsia="IRNazanin" w:cs="IRNazanin"/>
          <w:color w:val="111111"/>
          <w:sz w:val="28"/>
          <w:szCs w:val="28"/>
          <w:rtl w:val="true"/>
          <w:lang w:bidi="fa-IR"/>
        </w:rPr>
        <w:t>».</w:t>
      </w:r>
    </w:p>
    <w:p>
      <w:pPr>
        <w:pStyle w:val="Heading3"/>
        <w:numPr>
          <w:ilvl w:val="2"/>
          <w:numId w:val="1"/>
        </w:numPr>
        <w:rPr/>
      </w:pPr>
      <w:bookmarkStart w:id="2880" w:name="__RefHeading___Toc2636793_211673320"/>
      <w:bookmarkStart w:id="2881" w:name="_Toc1314"/>
      <w:bookmarkEnd w:id="2880"/>
      <w:r>
        <w:rPr/>
        <w:t>1297</w:t>
      </w:r>
      <w:r>
        <w:rPr>
          <w:rtl w:val="true"/>
        </w:rPr>
        <w:t xml:space="preserve"> </w:t>
      </w:r>
      <w:r>
        <w:rPr>
          <w:rtl w:val="true"/>
        </w:rPr>
        <w:t>الْعابِدُ</w:t>
      </w:r>
      <w:bookmarkEnd w:id="2881"/>
    </w:p>
    <w:p>
      <w:pPr>
        <w:pStyle w:val="BookText"/>
        <w:rPr/>
      </w:pPr>
      <w:r>
        <w:rPr>
          <w:rFonts w:ascii="IRNazanin" w:hAnsi="IRNazanin" w:eastAsia="IRNazanin"/>
          <w:color w:val="111111"/>
          <w:sz w:val="28"/>
          <w:sz w:val="28"/>
          <w:szCs w:val="28"/>
          <w:rtl w:val="true"/>
          <w:lang w:bidi="fa-IR"/>
        </w:rPr>
        <w:t>عبادت کننده خدای تعالی، عبادت خالصانه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بِنَفْسِهِ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2882" w:name="__RefHeading___Toc2636795_211673320"/>
      <w:bookmarkStart w:id="2883" w:name="_Toc1315"/>
      <w:bookmarkEnd w:id="2882"/>
      <w:r>
        <w:rPr/>
        <w:t>1298</w:t>
      </w:r>
      <w:r>
        <w:rPr>
          <w:rtl w:val="true"/>
        </w:rPr>
        <w:t xml:space="preserve"> </w:t>
      </w:r>
      <w:r>
        <w:rPr>
          <w:rtl w:val="true"/>
        </w:rPr>
        <w:t>عادِلٌ فِی الْخِلافَةِ</w:t>
      </w:r>
      <w:bookmarkEnd w:id="2883"/>
    </w:p>
    <w:p>
      <w:pPr>
        <w:pStyle w:val="BookText"/>
        <w:rPr/>
      </w:pPr>
      <w:r>
        <w:rPr>
          <w:rFonts w:ascii="IRNazanin" w:hAnsi="IRNazanin" w:eastAsia="IRNazanin"/>
          <w:color w:val="111111"/>
          <w:sz w:val="28"/>
          <w:sz w:val="28"/>
          <w:szCs w:val="28"/>
          <w:rtl w:val="true"/>
          <w:lang w:bidi="fa-IR"/>
        </w:rPr>
        <w:t>در طول خلافت و زمامداری‌اش نهایت عدالت را رعایت نمود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زیارتش سلام می‌دهیم</w:t>
      </w:r>
      <w:r>
        <w:rPr>
          <w:rFonts w:eastAsia="IRNazanin" w:cs="IRNazanin"/>
          <w:color w:val="111111"/>
          <w:sz w:val="28"/>
          <w:szCs w:val="28"/>
          <w:rtl w:val="true"/>
          <w:lang w:bidi="fa-IR"/>
        </w:rPr>
        <w:t xml:space="preserve">: </w:t>
      </w:r>
      <w:bookmarkStart w:id="2884" w:name="pg310_721"/>
    </w:p>
    <w:p>
      <w:pPr>
        <w:pStyle w:val="BookText"/>
        <w:rPr/>
      </w:pPr>
      <w:bookmarkEnd w:id="2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الْعادِلُ فِی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کسی که در طول مدّت خلافت و امامت خود به عدالت رفتار نمودی</w:t>
      </w:r>
      <w:r>
        <w:rPr>
          <w:rFonts w:eastAsia="IRNazanin" w:cs="IRNazanin"/>
          <w:color w:val="111111"/>
          <w:sz w:val="28"/>
          <w:szCs w:val="28"/>
          <w:rtl w:val="true"/>
          <w:lang w:bidi="fa-IR"/>
        </w:rPr>
        <w:t>».</w:t>
      </w:r>
    </w:p>
    <w:p>
      <w:pPr>
        <w:pStyle w:val="Heading3"/>
        <w:numPr>
          <w:ilvl w:val="2"/>
          <w:numId w:val="1"/>
        </w:numPr>
        <w:rPr/>
      </w:pPr>
      <w:bookmarkStart w:id="2885" w:name="__RefHeading___Toc2636797_211673320"/>
      <w:bookmarkStart w:id="2886" w:name="_Toc1316"/>
      <w:bookmarkEnd w:id="2885"/>
      <w:r>
        <w:rPr/>
        <w:t>1299</w:t>
      </w:r>
      <w:r>
        <w:rPr>
          <w:rtl w:val="true"/>
        </w:rPr>
        <w:t xml:space="preserve"> </w:t>
      </w:r>
      <w:r>
        <w:rPr>
          <w:rtl w:val="true"/>
        </w:rPr>
        <w:t>عادِلٌ فِی الرَّعِیةِ</w:t>
      </w:r>
      <w:bookmarkEnd w:id="2886"/>
    </w:p>
    <w:p>
      <w:pPr>
        <w:pStyle w:val="BookText"/>
        <w:rPr/>
      </w:pPr>
      <w:r>
        <w:rPr>
          <w:rFonts w:ascii="IRNazanin" w:hAnsi="IRNazanin" w:eastAsia="IRNazanin"/>
          <w:color w:val="111111"/>
          <w:sz w:val="28"/>
          <w:sz w:val="28"/>
          <w:szCs w:val="28"/>
          <w:rtl w:val="true"/>
          <w:lang w:bidi="fa-IR"/>
        </w:rPr>
        <w:t>در بین مردم به عدالت رفتار می‌کرد و اجازه نمی‌داد به کسی ظلم و ستم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شهادتی است که امام هادی‌علیه السلام در مورد امام علی‌علیه السلام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الْقاسِمُ بِالسَّوِیةِ، وَالْعادِلُ فِی الرَّعِیةِ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 تساوی هستی و عدالت گستر بین مردم می‌باشی</w:t>
      </w:r>
      <w:r>
        <w:rPr>
          <w:rFonts w:eastAsia="IRNazanin" w:cs="IRNazanin"/>
          <w:color w:val="111111"/>
          <w:sz w:val="28"/>
          <w:szCs w:val="28"/>
          <w:rtl w:val="true"/>
          <w:lang w:bidi="fa-IR"/>
        </w:rPr>
        <w:t>».</w:t>
      </w:r>
    </w:p>
    <w:p>
      <w:pPr>
        <w:pStyle w:val="Heading3"/>
        <w:numPr>
          <w:ilvl w:val="2"/>
          <w:numId w:val="1"/>
        </w:numPr>
        <w:rPr/>
      </w:pPr>
      <w:bookmarkStart w:id="2887" w:name="__RefHeading___Toc2636799_211673320"/>
      <w:bookmarkStart w:id="2888" w:name="_Toc1317"/>
      <w:bookmarkEnd w:id="2887"/>
      <w:r>
        <w:rPr/>
        <w:t>1300</w:t>
      </w:r>
      <w:r>
        <w:rPr>
          <w:rtl w:val="true"/>
        </w:rPr>
        <w:t xml:space="preserve"> </w:t>
      </w:r>
      <w:r>
        <w:rPr>
          <w:rtl w:val="true"/>
        </w:rPr>
        <w:t>عالِمٌ بِحُدُودِ اللَّهِ‌</w:t>
      </w:r>
      <w:bookmarkEnd w:id="2888"/>
    </w:p>
    <w:p>
      <w:pPr>
        <w:pStyle w:val="BookText"/>
        <w:rPr/>
      </w:pPr>
      <w:r>
        <w:rPr>
          <w:rFonts w:ascii="IRNazanin" w:hAnsi="IRNazanin" w:eastAsia="IRNazanin"/>
          <w:color w:val="111111"/>
          <w:sz w:val="28"/>
          <w:sz w:val="28"/>
          <w:szCs w:val="28"/>
          <w:rtl w:val="true"/>
          <w:lang w:bidi="fa-IR"/>
        </w:rPr>
        <w:t>به احکام و حدود خدا آگاهی دارد، چنان‌که در فرازی از زیارتش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الْعالِمُ بِحُدُودِ اللَّهِ مِنْ جَمِیعِ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به احکام و حدود خداوند از بین همه مردم هستی</w:t>
      </w:r>
      <w:r>
        <w:rPr>
          <w:rFonts w:eastAsia="IRNazanin" w:cs="IRNazanin"/>
          <w:color w:val="111111"/>
          <w:sz w:val="28"/>
          <w:szCs w:val="28"/>
          <w:rtl w:val="true"/>
          <w:lang w:bidi="fa-IR"/>
        </w:rPr>
        <w:t>».</w:t>
      </w:r>
    </w:p>
    <w:p>
      <w:pPr>
        <w:pStyle w:val="Heading3"/>
        <w:numPr>
          <w:ilvl w:val="2"/>
          <w:numId w:val="1"/>
        </w:numPr>
        <w:rPr/>
      </w:pPr>
      <w:bookmarkStart w:id="2889" w:name="__RefHeading___Toc2636801_211673320"/>
      <w:bookmarkStart w:id="2890" w:name="_Toc1318"/>
      <w:bookmarkEnd w:id="2889"/>
      <w:r>
        <w:rPr/>
        <w:t>1301</w:t>
      </w:r>
      <w:r>
        <w:rPr>
          <w:rtl w:val="true"/>
        </w:rPr>
        <w:t xml:space="preserve"> </w:t>
      </w:r>
      <w:r>
        <w:rPr>
          <w:rtl w:val="true"/>
        </w:rPr>
        <w:t>الْعالِمُ الْمُبِینُ‌</w:t>
      </w:r>
      <w:bookmarkEnd w:id="2890"/>
    </w:p>
    <w:p>
      <w:pPr>
        <w:pStyle w:val="BookText"/>
        <w:rPr/>
      </w:pPr>
      <w:r>
        <w:rPr>
          <w:rFonts w:ascii="IRNazanin" w:hAnsi="IRNazanin" w:eastAsia="IRNazanin"/>
          <w:color w:val="111111"/>
          <w:sz w:val="28"/>
          <w:sz w:val="28"/>
          <w:szCs w:val="28"/>
          <w:rtl w:val="true"/>
          <w:lang w:bidi="fa-IR"/>
        </w:rPr>
        <w:t>دانای آشکار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امیرمؤمنان‌علیه السلام، آن حضرت این‌گونه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 الْأَنْزَعُ الْبَطِینُ، الْعالِمُ الْمُبِینُ،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رسول خداصلی الله علیه وآله انزع البطین و عالم مبین، علی امیرمؤمنان است</w:t>
      </w:r>
      <w:r>
        <w:rPr>
          <w:rFonts w:eastAsia="IRNazanin" w:cs="IRNazanin"/>
          <w:color w:val="111111"/>
          <w:sz w:val="28"/>
          <w:szCs w:val="28"/>
          <w:rtl w:val="true"/>
          <w:lang w:bidi="fa-IR"/>
        </w:rPr>
        <w:t>».</w:t>
      </w:r>
    </w:p>
    <w:p>
      <w:pPr>
        <w:pStyle w:val="Heading3"/>
        <w:numPr>
          <w:ilvl w:val="2"/>
          <w:numId w:val="1"/>
        </w:numPr>
        <w:rPr/>
      </w:pPr>
      <w:bookmarkStart w:id="2891" w:name="__RefHeading___Toc2636803_211673320"/>
      <w:bookmarkStart w:id="2892" w:name="_Toc1319"/>
      <w:bookmarkEnd w:id="2891"/>
      <w:r>
        <w:rPr/>
        <w:t>1302</w:t>
      </w:r>
      <w:r>
        <w:rPr>
          <w:rtl w:val="true"/>
        </w:rPr>
        <w:t xml:space="preserve"> </w:t>
      </w:r>
      <w:r>
        <w:rPr>
          <w:rtl w:val="true"/>
        </w:rPr>
        <w:t>عالِی النَّسَبِ وَ الشَّرَفِ‌</w:t>
      </w:r>
      <w:bookmarkEnd w:id="2892"/>
    </w:p>
    <w:p>
      <w:pPr>
        <w:pStyle w:val="BookText"/>
        <w:rPr/>
      </w:pPr>
      <w:r>
        <w:rPr>
          <w:rFonts w:ascii="IRNazanin" w:hAnsi="IRNazanin" w:eastAsia="IRNazanin"/>
          <w:color w:val="111111"/>
          <w:sz w:val="28"/>
          <w:sz w:val="28"/>
          <w:szCs w:val="28"/>
          <w:rtl w:val="true"/>
          <w:lang w:bidi="fa-IR"/>
        </w:rPr>
        <w:t>دارای نسب و شرافت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الْعادِلُ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2893" w:name="__RefHeading___Toc2636805_211673320"/>
      <w:bookmarkStart w:id="2894" w:name="_Toc1320"/>
      <w:bookmarkEnd w:id="2893"/>
      <w:r>
        <w:rPr/>
        <w:t>1303</w:t>
      </w:r>
      <w:r>
        <w:rPr>
          <w:rtl w:val="true"/>
        </w:rPr>
        <w:t xml:space="preserve"> </w:t>
      </w:r>
      <w:r>
        <w:rPr>
          <w:rtl w:val="true"/>
        </w:rPr>
        <w:t>عامِلٌ بِالْکِتابِ‌</w:t>
      </w:r>
      <w:bookmarkEnd w:id="2894"/>
    </w:p>
    <w:p>
      <w:pPr>
        <w:pStyle w:val="BookText"/>
        <w:rPr/>
      </w:pPr>
      <w:r>
        <w:rPr>
          <w:rFonts w:ascii="IRNazanin" w:hAnsi="IRNazanin" w:eastAsia="IRNazanin"/>
          <w:color w:val="111111"/>
          <w:sz w:val="28"/>
          <w:sz w:val="28"/>
          <w:szCs w:val="28"/>
          <w:rtl w:val="true"/>
          <w:lang w:bidi="fa-IR"/>
        </w:rPr>
        <w:t>عمل کننده به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جاهَدْتَ فِی اللَّهِ حَقَّ جِهادِهِ، وَعَمِلْتَ بِکِتابِهِ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نهایت جهاد را در راه خدا نمودی و به کتاب خدا قرآن عمل فرمودی</w:t>
      </w:r>
      <w:r>
        <w:rPr>
          <w:rFonts w:eastAsia="IRNazanin" w:cs="IRNazanin"/>
          <w:color w:val="111111"/>
          <w:sz w:val="28"/>
          <w:szCs w:val="28"/>
          <w:rtl w:val="true"/>
          <w:lang w:bidi="fa-IR"/>
        </w:rPr>
        <w:t>».</w:t>
      </w:r>
    </w:p>
    <w:p>
      <w:pPr>
        <w:pStyle w:val="Heading3"/>
        <w:numPr>
          <w:ilvl w:val="2"/>
          <w:numId w:val="1"/>
        </w:numPr>
        <w:rPr/>
      </w:pPr>
      <w:bookmarkStart w:id="2895" w:name="__RefHeading___Toc2636807_211673320"/>
      <w:bookmarkStart w:id="2896" w:name="_Toc1321"/>
      <w:bookmarkEnd w:id="2895"/>
      <w:r>
        <w:rPr/>
        <w:t>1304</w:t>
      </w:r>
      <w:r>
        <w:rPr>
          <w:rtl w:val="true"/>
        </w:rPr>
        <w:t xml:space="preserve"> </w:t>
      </w:r>
      <w:r>
        <w:rPr>
          <w:rtl w:val="true"/>
        </w:rPr>
        <w:t>الْعَبْدُ الصّالِحُ‌</w:t>
      </w:r>
      <w:bookmarkEnd w:id="2896"/>
    </w:p>
    <w:p>
      <w:pPr>
        <w:pStyle w:val="BookText"/>
        <w:rPr/>
      </w:pPr>
      <w:r>
        <w:rPr>
          <w:rFonts w:ascii="IRNazanin" w:hAnsi="IRNazanin" w:eastAsia="IRNazanin"/>
          <w:color w:val="111111"/>
          <w:sz w:val="28"/>
          <w:sz w:val="28"/>
          <w:szCs w:val="28"/>
          <w:rtl w:val="true"/>
          <w:lang w:bidi="fa-IR"/>
        </w:rPr>
        <w:t>بنده شایسته خدا، چنان‌که 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بایعَ النّاسُ مِنْ بَعْدِهِ الْعَبْدَ الصّالِحَ وَالْإِمامَ النّاصِحَ أَخا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بعداز رسول خداصلی الله علیه وآله با بنده صالح و امام ناصح که برادر رسول خدا است، بیعت کردند</w:t>
      </w:r>
      <w:r>
        <w:rPr>
          <w:rFonts w:eastAsia="IRNazanin" w:cs="IRNazanin"/>
          <w:color w:val="111111"/>
          <w:sz w:val="28"/>
          <w:szCs w:val="28"/>
          <w:rtl w:val="true"/>
          <w:lang w:bidi="fa-IR"/>
        </w:rPr>
        <w:t>».</w:t>
      </w:r>
    </w:p>
    <w:p>
      <w:pPr>
        <w:pStyle w:val="Heading3"/>
        <w:numPr>
          <w:ilvl w:val="2"/>
          <w:numId w:val="1"/>
        </w:numPr>
        <w:rPr/>
      </w:pPr>
      <w:bookmarkStart w:id="2897" w:name="__RefHeading___Toc2636809_211673320"/>
      <w:bookmarkStart w:id="2898" w:name="_Toc1322"/>
      <w:bookmarkEnd w:id="2897"/>
      <w:r>
        <w:rPr/>
        <w:t>1305</w:t>
      </w:r>
      <w:r>
        <w:rPr>
          <w:rtl w:val="true"/>
        </w:rPr>
        <w:t xml:space="preserve"> </w:t>
      </w:r>
      <w:r>
        <w:rPr>
          <w:rtl w:val="true"/>
        </w:rPr>
        <w:t>عُدَّةُ الْمَعادِ</w:t>
      </w:r>
      <w:bookmarkEnd w:id="2898"/>
    </w:p>
    <w:p>
      <w:pPr>
        <w:pStyle w:val="BookText"/>
        <w:rPr/>
      </w:pPr>
      <w:r>
        <w:rPr>
          <w:rFonts w:ascii="IRNazanin" w:hAnsi="IRNazanin" w:eastAsia="IRNazanin"/>
          <w:color w:val="111111"/>
          <w:sz w:val="28"/>
          <w:sz w:val="28"/>
          <w:szCs w:val="28"/>
          <w:rtl w:val="true"/>
          <w:lang w:bidi="fa-IR"/>
        </w:rPr>
        <w:t>جماعت و نیروی ذخیره و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از امام هادی‌علیه السلام نقل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أَنْتَ الْحُجَّةُ عَلَی الْعِبادِ، وَالْهادِی إِلَی الرَّشادِ، وَالْعُدَّةُ لِلْمَعادِ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6"/>
      </w:r>
      <w:bookmarkStart w:id="2899" w:name="pg310_722"/>
    </w:p>
    <w:p>
      <w:pPr>
        <w:pStyle w:val="BookText"/>
        <w:rPr/>
      </w:pPr>
      <w:bookmarkEnd w:id="2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تو حجت خدا بر بندگان هستی، و راهنمایی کننده به سوی هدایت می‌باشی و دوستی تو ذخیره روز قیامت است</w:t>
      </w:r>
      <w:r>
        <w:rPr>
          <w:rFonts w:eastAsia="IRNazanin" w:cs="IRNazanin"/>
          <w:color w:val="111111"/>
          <w:sz w:val="28"/>
          <w:szCs w:val="28"/>
          <w:rtl w:val="true"/>
          <w:lang w:bidi="fa-IR"/>
        </w:rPr>
        <w:t>».</w:t>
      </w:r>
    </w:p>
    <w:p>
      <w:pPr>
        <w:pStyle w:val="Heading3"/>
        <w:numPr>
          <w:ilvl w:val="2"/>
          <w:numId w:val="1"/>
        </w:numPr>
        <w:rPr/>
      </w:pPr>
      <w:bookmarkStart w:id="2900" w:name="__RefHeading___Toc2636811_211673320"/>
      <w:bookmarkStart w:id="2901" w:name="_Toc1323"/>
      <w:bookmarkEnd w:id="2900"/>
      <w:r>
        <w:rPr/>
        <w:t>1306</w:t>
      </w:r>
      <w:r>
        <w:rPr>
          <w:rtl w:val="true"/>
        </w:rPr>
        <w:t xml:space="preserve"> </w:t>
      </w:r>
      <w:r>
        <w:rPr>
          <w:rtl w:val="true"/>
        </w:rPr>
        <w:t>الْعَذابُ الصَّبُ‌</w:t>
      </w:r>
      <w:bookmarkEnd w:id="2901"/>
    </w:p>
    <w:p>
      <w:pPr>
        <w:pStyle w:val="BookText"/>
        <w:rPr/>
      </w:pPr>
      <w:r>
        <w:rPr>
          <w:rFonts w:ascii="IRNazanin" w:hAnsi="IRNazanin" w:eastAsia="IRNazanin"/>
          <w:color w:val="111111"/>
          <w:sz w:val="28"/>
          <w:sz w:val="28"/>
          <w:szCs w:val="28"/>
          <w:rtl w:val="true"/>
          <w:lang w:bidi="fa-IR"/>
        </w:rPr>
        <w:t>عذابی که مدام بر سر معاندان و کافران آن حضرت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خداصلی الله علیه وآله نقل شده و نیز در زیارت مخصوصه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عَلَی الْکافِرِینَ عَذاباً 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برای‌کافران، عذاب دردناک و همیشگی هستی</w:t>
      </w:r>
      <w:r>
        <w:rPr>
          <w:rFonts w:eastAsia="IRNazanin" w:cs="IRNazanin"/>
          <w:color w:val="111111"/>
          <w:sz w:val="28"/>
          <w:szCs w:val="28"/>
          <w:rtl w:val="true"/>
          <w:lang w:bidi="fa-IR"/>
        </w:rPr>
        <w:t>».</w:t>
      </w:r>
    </w:p>
    <w:p>
      <w:pPr>
        <w:pStyle w:val="Heading3"/>
        <w:numPr>
          <w:ilvl w:val="2"/>
          <w:numId w:val="1"/>
        </w:numPr>
        <w:rPr/>
      </w:pPr>
      <w:bookmarkStart w:id="2902" w:name="__RefHeading___Toc2636813_211673320"/>
      <w:bookmarkStart w:id="2903" w:name="_Toc1324"/>
      <w:bookmarkEnd w:id="2902"/>
      <w:r>
        <w:rPr/>
        <w:t>1307</w:t>
      </w:r>
      <w:r>
        <w:rPr>
          <w:rtl w:val="true"/>
        </w:rPr>
        <w:t xml:space="preserve"> </w:t>
      </w:r>
      <w:r>
        <w:rPr>
          <w:rtl w:val="true"/>
        </w:rPr>
        <w:t>عُرُوقُ الثَّری‌</w:t>
      </w:r>
      <w:bookmarkEnd w:id="2903"/>
    </w:p>
    <w:p>
      <w:pPr>
        <w:pStyle w:val="BookText"/>
        <w:rPr/>
      </w:pPr>
      <w:r>
        <w:rPr>
          <w:rFonts w:ascii="IRNazanin" w:hAnsi="IRNazanin" w:eastAsia="IRNazanin"/>
          <w:color w:val="111111"/>
          <w:sz w:val="28"/>
          <w:sz w:val="28"/>
          <w:szCs w:val="28"/>
          <w:rtl w:val="true"/>
          <w:lang w:bidi="fa-IR"/>
        </w:rPr>
        <w:t>امیرمؤمنان‌علیه السلام ریشه و اصل و اساس و مایه حیات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طاعَةُ اللَّهِ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2904" w:name="__RefHeading___Toc2636815_211673320"/>
      <w:bookmarkStart w:id="2905" w:name="_Toc1325"/>
      <w:bookmarkEnd w:id="2904"/>
      <w:r>
        <w:rPr/>
        <w:t>1308</w:t>
      </w:r>
      <w:r>
        <w:rPr>
          <w:rtl w:val="true"/>
        </w:rPr>
        <w:t xml:space="preserve"> </w:t>
      </w:r>
      <w:r>
        <w:rPr>
          <w:rtl w:val="true"/>
        </w:rPr>
        <w:t>عِصْمَةُ الْأَوْلِیاءِ</w:t>
      </w:r>
      <w:bookmarkEnd w:id="2905"/>
    </w:p>
    <w:p>
      <w:pPr>
        <w:pStyle w:val="BookText"/>
        <w:rPr/>
      </w:pPr>
      <w:r>
        <w:rPr>
          <w:rFonts w:ascii="IRNazanin" w:hAnsi="IRNazanin" w:eastAsia="IRNazanin"/>
          <w:color w:val="111111"/>
          <w:sz w:val="28"/>
          <w:sz w:val="28"/>
          <w:szCs w:val="28"/>
          <w:rtl w:val="true"/>
          <w:lang w:bidi="fa-IR"/>
        </w:rPr>
        <w:t>حافظ و پناه و مراقب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عِصْمَةَ الْأَوْلِیآءِ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پناه و حافظ اولیای خدا</w:t>
      </w:r>
      <w:r>
        <w:rPr>
          <w:rFonts w:eastAsia="IRNazanin" w:cs="IRNazanin"/>
          <w:color w:val="111111"/>
          <w:sz w:val="28"/>
          <w:szCs w:val="28"/>
          <w:rtl w:val="true"/>
          <w:lang w:bidi="fa-IR"/>
        </w:rPr>
        <w:t>».</w:t>
      </w:r>
    </w:p>
    <w:p>
      <w:pPr>
        <w:pStyle w:val="Heading3"/>
        <w:numPr>
          <w:ilvl w:val="2"/>
          <w:numId w:val="1"/>
        </w:numPr>
        <w:rPr/>
      </w:pPr>
      <w:bookmarkStart w:id="2906" w:name="__RefHeading___Toc2636817_211673320"/>
      <w:bookmarkStart w:id="2907" w:name="_Toc1326"/>
      <w:bookmarkEnd w:id="2906"/>
      <w:r>
        <w:rPr/>
        <w:t>1309</w:t>
      </w:r>
      <w:r>
        <w:rPr>
          <w:rtl w:val="true"/>
        </w:rPr>
        <w:t xml:space="preserve"> </w:t>
      </w:r>
      <w:r>
        <w:rPr>
          <w:rtl w:val="true"/>
        </w:rPr>
        <w:t>عِصْمَةُ الْمُؤْمِنِینَ‌</w:t>
      </w:r>
      <w:bookmarkEnd w:id="2907"/>
    </w:p>
    <w:p>
      <w:pPr>
        <w:pStyle w:val="BookText"/>
        <w:rPr/>
      </w:pPr>
      <w:r>
        <w:rPr>
          <w:rFonts w:ascii="IRNazanin" w:hAnsi="IRNazanin" w:eastAsia="IRNazanin"/>
          <w:color w:val="111111"/>
          <w:sz w:val="28"/>
          <w:sz w:val="28"/>
          <w:szCs w:val="28"/>
          <w:rtl w:val="true"/>
          <w:lang w:bidi="fa-IR"/>
        </w:rPr>
        <w:t>موجب حفاظت و صیانت افراد ایمان آورده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به شیعیان خود تعلیم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عِصْمَةِ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حافظ و نگهبان اهل ایمان</w:t>
      </w:r>
      <w:r>
        <w:rPr>
          <w:rFonts w:eastAsia="IRNazanin" w:cs="IRNazanin"/>
          <w:color w:val="111111"/>
          <w:sz w:val="28"/>
          <w:szCs w:val="28"/>
          <w:rtl w:val="true"/>
          <w:lang w:bidi="fa-IR"/>
        </w:rPr>
        <w:t>».</w:t>
      </w:r>
    </w:p>
    <w:p>
      <w:pPr>
        <w:pStyle w:val="Heading3"/>
        <w:numPr>
          <w:ilvl w:val="2"/>
          <w:numId w:val="1"/>
        </w:numPr>
        <w:rPr/>
      </w:pPr>
      <w:bookmarkStart w:id="2908" w:name="__RefHeading___Toc2636819_211673320"/>
      <w:bookmarkStart w:id="2909" w:name="_Toc1327"/>
      <w:bookmarkEnd w:id="2908"/>
      <w:r>
        <w:rPr/>
        <w:t>1310</w:t>
      </w:r>
      <w:r>
        <w:rPr>
          <w:rtl w:val="true"/>
        </w:rPr>
        <w:t xml:space="preserve"> </w:t>
      </w:r>
      <w:r>
        <w:rPr>
          <w:rtl w:val="true"/>
        </w:rPr>
        <w:t>عَظِیمُ الْأَجْرِ</w:t>
      </w:r>
      <w:bookmarkEnd w:id="2909"/>
    </w:p>
    <w:p>
      <w:pPr>
        <w:pStyle w:val="BookText"/>
        <w:rPr/>
      </w:pPr>
      <w:r>
        <w:rPr>
          <w:rFonts w:ascii="IRNazanin" w:hAnsi="IRNazanin" w:eastAsia="IRNazanin"/>
          <w:color w:val="111111"/>
          <w:sz w:val="28"/>
          <w:sz w:val="28"/>
          <w:szCs w:val="28"/>
          <w:rtl w:val="true"/>
          <w:lang w:bidi="fa-IR"/>
        </w:rPr>
        <w:t>دارای اجر و ثواب بسیار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فداکاری‌ها و جان‌فشانی‌های بسیاری در راه اسلام و مکتب انجام داده، که دارای اجر و مزد زیادی است، به گونه‌ای که رسول خداصلی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او در روز خندق، افضل از عبادات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نیز در زیارت امیرمؤمنان‌علیه السلام،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یا وَلِی اللَّهِ وَجاهَدْتَ فِی سَبِیلِ اللَّهِ صابِراً ناصِحاً مُجْتَهِداً مُحْتَسِباً عِنْدَ اللَّهِ عَظِیمَ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ولی خدایی، و در راه خدا با صبر و شکیبایی و باتلاش فراوان جهاد نمودی و لذا در نزد خداوند اجر فراوان داری</w:t>
      </w:r>
      <w:r>
        <w:rPr>
          <w:rFonts w:eastAsia="IRNazanin" w:cs="IRNazanin"/>
          <w:color w:val="111111"/>
          <w:sz w:val="28"/>
          <w:szCs w:val="28"/>
          <w:rtl w:val="true"/>
          <w:lang w:bidi="fa-IR"/>
        </w:rPr>
        <w:t>».</w:t>
      </w:r>
    </w:p>
    <w:p>
      <w:pPr>
        <w:pStyle w:val="Heading3"/>
        <w:numPr>
          <w:ilvl w:val="2"/>
          <w:numId w:val="1"/>
        </w:numPr>
        <w:rPr/>
      </w:pPr>
      <w:bookmarkStart w:id="2910" w:name="__RefHeading___Toc2636821_211673320"/>
      <w:bookmarkStart w:id="2911" w:name="_Toc1328"/>
      <w:bookmarkEnd w:id="2910"/>
      <w:r>
        <w:rPr/>
        <w:t>1311</w:t>
      </w:r>
      <w:r>
        <w:rPr>
          <w:rtl w:val="true"/>
        </w:rPr>
        <w:t xml:space="preserve"> </w:t>
      </w:r>
      <w:r>
        <w:rPr>
          <w:rtl w:val="true"/>
        </w:rPr>
        <w:t>عَظِیمُ الْحالِ‌</w:t>
      </w:r>
      <w:bookmarkEnd w:id="2911"/>
    </w:p>
    <w:p>
      <w:pPr>
        <w:pStyle w:val="BookText"/>
        <w:rPr/>
      </w:pPr>
      <w:r>
        <w:rPr>
          <w:rFonts w:ascii="IRNazanin" w:hAnsi="IRNazanin" w:eastAsia="IRNazanin"/>
          <w:color w:val="111111"/>
          <w:sz w:val="28"/>
          <w:sz w:val="28"/>
          <w:szCs w:val="28"/>
          <w:rtl w:val="true"/>
          <w:lang w:bidi="fa-IR"/>
        </w:rPr>
        <w:t>نزد خداوند دارای عظمت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حضرت می‌گوییم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عَبْدُ اللَّهِ وَأَخُو رَسُولِهِ‌صلی الله علیه وآله أَتَیتُکَ وافِداً لِعَظِیمِ حالِکَ وَمَنْزِلَتِکَ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1"/>
      </w:r>
      <w:bookmarkStart w:id="2912" w:name="pg310_723"/>
    </w:p>
    <w:p>
      <w:pPr>
        <w:pStyle w:val="BookText"/>
        <w:rPr/>
      </w:pPr>
      <w:bookmarkEnd w:id="2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بنده خدا و برادر رسولش می‌باشی، من به سوی تو آمدم به جهت عظمت و منزلتی که نزد خداوند داری</w:t>
      </w:r>
      <w:r>
        <w:rPr>
          <w:rFonts w:eastAsia="IRNazanin" w:cs="IRNazanin"/>
          <w:color w:val="111111"/>
          <w:sz w:val="28"/>
          <w:szCs w:val="28"/>
          <w:rtl w:val="true"/>
          <w:lang w:bidi="fa-IR"/>
        </w:rPr>
        <w:t>».</w:t>
      </w:r>
    </w:p>
    <w:p>
      <w:pPr>
        <w:pStyle w:val="Heading3"/>
        <w:numPr>
          <w:ilvl w:val="2"/>
          <w:numId w:val="1"/>
        </w:numPr>
        <w:rPr/>
      </w:pPr>
      <w:bookmarkStart w:id="2913" w:name="__RefHeading___Toc2636823_211673320"/>
      <w:bookmarkStart w:id="2914" w:name="_Toc1329"/>
      <w:bookmarkEnd w:id="2913"/>
      <w:r>
        <w:rPr/>
        <w:t>1312</w:t>
      </w:r>
      <w:r>
        <w:rPr>
          <w:rtl w:val="true"/>
        </w:rPr>
        <w:t xml:space="preserve"> </w:t>
      </w:r>
      <w:r>
        <w:rPr>
          <w:rtl w:val="true"/>
        </w:rPr>
        <w:t>عَظِیمُ الْمِراسِ‌</w:t>
      </w:r>
      <w:bookmarkEnd w:id="2914"/>
    </w:p>
    <w:p>
      <w:pPr>
        <w:pStyle w:val="BookText"/>
        <w:rPr/>
      </w:pPr>
      <w:r>
        <w:rPr>
          <w:rFonts w:ascii="IRNazanin" w:hAnsi="IRNazanin" w:eastAsia="IRNazanin"/>
          <w:color w:val="111111"/>
          <w:sz w:val="28"/>
          <w:sz w:val="28"/>
          <w:szCs w:val="28"/>
          <w:rtl w:val="true"/>
          <w:lang w:bidi="fa-IR"/>
        </w:rPr>
        <w:t>دارای شجاعت و نیروی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الْبَأْسِ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2915" w:name="__RefHeading___Toc2636825_211673320"/>
      <w:bookmarkStart w:id="2916" w:name="_Toc1330"/>
      <w:bookmarkEnd w:id="2915"/>
      <w:r>
        <w:rPr/>
        <w:t>1313</w:t>
      </w:r>
      <w:r>
        <w:rPr>
          <w:rtl w:val="true"/>
        </w:rPr>
        <w:t xml:space="preserve"> </w:t>
      </w:r>
      <w:r>
        <w:rPr>
          <w:rtl w:val="true"/>
        </w:rPr>
        <w:t>الْعَقَبِی‌</w:t>
      </w:r>
      <w:bookmarkEnd w:id="2916"/>
    </w:p>
    <w:p>
      <w:pPr>
        <w:pStyle w:val="BookText"/>
        <w:rPr/>
      </w:pPr>
      <w:r>
        <w:rPr>
          <w:rFonts w:ascii="IRNazanin" w:hAnsi="IRNazanin" w:eastAsia="IRNazanin"/>
          <w:color w:val="111111"/>
          <w:sz w:val="28"/>
          <w:sz w:val="28"/>
          <w:szCs w:val="28"/>
          <w:rtl w:val="true"/>
          <w:lang w:bidi="fa-IR"/>
        </w:rPr>
        <w:t>در پیمان عقبه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917" w:name="__RefHeading___Toc2636827_211673320"/>
      <w:bookmarkStart w:id="2918" w:name="_Toc1331"/>
      <w:bookmarkEnd w:id="2917"/>
      <w:r>
        <w:rPr/>
        <w:t>1314</w:t>
      </w:r>
      <w:r>
        <w:rPr>
          <w:rtl w:val="true"/>
        </w:rPr>
        <w:t xml:space="preserve"> </w:t>
      </w:r>
      <w:r>
        <w:rPr>
          <w:rtl w:val="true"/>
        </w:rPr>
        <w:t>عَقْلُهُ مِنْ عَقْلِ الرَّسُولِ‌</w:t>
      </w:r>
      <w:bookmarkEnd w:id="2918"/>
    </w:p>
    <w:p>
      <w:pPr>
        <w:pStyle w:val="BookText"/>
        <w:rPr/>
      </w:pPr>
      <w:r>
        <w:rPr>
          <w:rFonts w:ascii="IRNazanin" w:hAnsi="IRNazanin" w:eastAsia="IRNazanin"/>
          <w:color w:val="111111"/>
          <w:sz w:val="28"/>
          <w:sz w:val="28"/>
          <w:szCs w:val="28"/>
          <w:rtl w:val="true"/>
          <w:lang w:bidi="fa-IR"/>
        </w:rPr>
        <w:t>عقلش از عقل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مِنْ حِلْمِ الرَّسُولِ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2919" w:name="__RefHeading___Toc2636829_211673320"/>
      <w:bookmarkStart w:id="2920" w:name="_Toc1332"/>
      <w:bookmarkEnd w:id="2919"/>
      <w:r>
        <w:rPr/>
        <w:t>1315</w:t>
      </w:r>
      <w:r>
        <w:rPr>
          <w:rtl w:val="true"/>
        </w:rPr>
        <w:t xml:space="preserve"> </w:t>
      </w:r>
      <w:r>
        <w:rPr>
          <w:rtl w:val="true"/>
        </w:rPr>
        <w:t>عَلَمُ التُّقی‌</w:t>
      </w:r>
      <w:bookmarkEnd w:id="2920"/>
    </w:p>
    <w:p>
      <w:pPr>
        <w:pStyle w:val="BookText"/>
        <w:rPr/>
      </w:pPr>
      <w:r>
        <w:rPr>
          <w:rFonts w:ascii="IRNazanin" w:hAnsi="IRNazanin" w:eastAsia="IRNazanin"/>
          <w:color w:val="111111"/>
          <w:sz w:val="28"/>
          <w:sz w:val="28"/>
          <w:szCs w:val="28"/>
          <w:rtl w:val="true"/>
          <w:lang w:bidi="fa-IR"/>
        </w:rPr>
        <w:t>نشانه و علامت تقوی و پرهیزکاری؛ هرکه بخواهد راه تقوا و پرهیزکاری را بپیماید، باید به او بنگرد و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مربوط به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التُّقی ؛</w:t>
      </w:r>
      <w:r>
        <w:rPr>
          <w:rStyle w:val="FootnoteAnchor"/>
          <w:rtl w:val="true"/>
        </w:rPr>
        <w:footnoteReference w:id="1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پرچم و نماینده عالی تقوا</w:t>
      </w:r>
      <w:r>
        <w:rPr>
          <w:rFonts w:eastAsia="IRNazanin" w:cs="IRNazanin"/>
          <w:color w:val="111111"/>
          <w:sz w:val="28"/>
          <w:szCs w:val="28"/>
          <w:rtl w:val="true"/>
          <w:lang w:bidi="fa-IR"/>
        </w:rPr>
        <w:t>».</w:t>
      </w:r>
    </w:p>
    <w:p>
      <w:pPr>
        <w:pStyle w:val="Heading3"/>
        <w:numPr>
          <w:ilvl w:val="2"/>
          <w:numId w:val="1"/>
        </w:numPr>
        <w:rPr/>
      </w:pPr>
      <w:bookmarkStart w:id="2921" w:name="__RefHeading___Toc2636831_211673320"/>
      <w:bookmarkStart w:id="2922" w:name="_Toc1333"/>
      <w:bookmarkEnd w:id="2921"/>
      <w:r>
        <w:rPr/>
        <w:t>1316</w:t>
      </w:r>
      <w:r>
        <w:rPr>
          <w:rtl w:val="true"/>
        </w:rPr>
        <w:t xml:space="preserve"> </w:t>
      </w:r>
      <w:r>
        <w:rPr>
          <w:rtl w:val="true"/>
        </w:rPr>
        <w:t>عِلْمُ الْمُؤْمِنِینَ‌</w:t>
      </w:r>
      <w:bookmarkEnd w:id="2922"/>
    </w:p>
    <w:p>
      <w:pPr>
        <w:pStyle w:val="BookText"/>
        <w:rPr/>
      </w:pPr>
      <w:r>
        <w:rPr>
          <w:rFonts w:ascii="IRNazanin" w:hAnsi="IRNazanin" w:eastAsia="IRNazanin"/>
          <w:color w:val="111111"/>
          <w:sz w:val="28"/>
          <w:sz w:val="28"/>
          <w:szCs w:val="28"/>
          <w:rtl w:val="true"/>
          <w:lang w:bidi="fa-IR"/>
        </w:rPr>
        <w:t>مؤمنان هرچه از علم و آگاهی دارند، همه از سرچشمه دانش فیاض و بی‌منتهای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لِلْمُؤْمِنِینَ غَیثاً، وَخِصْباً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برای اهل ایمان، باران رحمت و نعمت و دریای علم بودی</w:t>
      </w:r>
      <w:r>
        <w:rPr>
          <w:rFonts w:eastAsia="IRNazanin" w:cs="IRNazanin"/>
          <w:color w:val="111111"/>
          <w:sz w:val="28"/>
          <w:szCs w:val="28"/>
          <w:rtl w:val="true"/>
          <w:lang w:bidi="fa-IR"/>
        </w:rPr>
        <w:t>».</w:t>
      </w:r>
    </w:p>
    <w:p>
      <w:pPr>
        <w:pStyle w:val="Heading3"/>
        <w:numPr>
          <w:ilvl w:val="2"/>
          <w:numId w:val="1"/>
        </w:numPr>
        <w:rPr/>
      </w:pPr>
      <w:bookmarkStart w:id="2923" w:name="__RefHeading___Toc2636833_211673320"/>
      <w:bookmarkStart w:id="2924" w:name="_Toc1334"/>
      <w:bookmarkEnd w:id="2923"/>
      <w:r>
        <w:rPr/>
        <w:t>1317</w:t>
      </w:r>
      <w:r>
        <w:rPr>
          <w:rtl w:val="true"/>
        </w:rPr>
        <w:t xml:space="preserve"> </w:t>
      </w:r>
      <w:r>
        <w:rPr>
          <w:rtl w:val="true"/>
        </w:rPr>
        <w:t>عَلَمُ الْمُهْتَدِینَ‌</w:t>
      </w:r>
      <w:bookmarkEnd w:id="2924"/>
    </w:p>
    <w:p>
      <w:pPr>
        <w:pStyle w:val="BookText"/>
        <w:rPr/>
      </w:pPr>
      <w:r>
        <w:rPr>
          <w:rFonts w:ascii="IRNazanin" w:hAnsi="IRNazanin" w:eastAsia="IRNazanin"/>
          <w:color w:val="111111"/>
          <w:sz w:val="28"/>
          <w:sz w:val="28"/>
          <w:szCs w:val="28"/>
          <w:rtl w:val="true"/>
          <w:lang w:bidi="fa-IR"/>
        </w:rPr>
        <w:t>در قسمتی از زیارت امام زمان‌علیه السلام، در وصف امام علی‌علیه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 قِبْلَةِ الْعارِفِینَ، وَعَلَمِ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ولی‌ات، که قبله و هدف عارفان خدا و پرچم و نشانه هدایت‌یافتگان است</w:t>
      </w:r>
      <w:r>
        <w:rPr>
          <w:rFonts w:eastAsia="IRNazanin" w:cs="IRNazanin"/>
          <w:color w:val="111111"/>
          <w:sz w:val="28"/>
          <w:szCs w:val="28"/>
          <w:rtl w:val="true"/>
          <w:lang w:bidi="fa-IR"/>
        </w:rPr>
        <w:t>».</w:t>
      </w:r>
    </w:p>
    <w:p>
      <w:pPr>
        <w:pStyle w:val="Heading3"/>
        <w:numPr>
          <w:ilvl w:val="2"/>
          <w:numId w:val="1"/>
        </w:numPr>
        <w:rPr/>
      </w:pPr>
      <w:bookmarkStart w:id="2925" w:name="__RefHeading___Toc2636835_211673320"/>
      <w:bookmarkStart w:id="2926" w:name="_Toc1335"/>
      <w:bookmarkEnd w:id="2925"/>
      <w:r>
        <w:rPr/>
        <w:t>1318</w:t>
      </w:r>
      <w:r>
        <w:rPr>
          <w:rtl w:val="true"/>
        </w:rPr>
        <w:t xml:space="preserve"> </w:t>
      </w:r>
      <w:r>
        <w:rPr>
          <w:rtl w:val="true"/>
        </w:rPr>
        <w:t>عِلْمُهُ مِنْ عِلْمِ الرَّسُولِ‌</w:t>
      </w:r>
      <w:bookmarkEnd w:id="2926"/>
    </w:p>
    <w:p>
      <w:pPr>
        <w:pStyle w:val="BookText"/>
        <w:rPr/>
      </w:pPr>
      <w:r>
        <w:rPr>
          <w:rFonts w:ascii="IRNazanin" w:hAnsi="IRNazanin" w:eastAsia="IRNazanin"/>
          <w:color w:val="111111"/>
          <w:sz w:val="28"/>
          <w:sz w:val="28"/>
          <w:szCs w:val="28"/>
          <w:rtl w:val="true"/>
          <w:lang w:bidi="fa-IR"/>
        </w:rPr>
        <w:t>امیرمؤمنان‌علیه السلام هرچه علم و دانش دارد، از رسول خداصلی الله علیه وآله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مِنْ حِلْمِ الرَّسُولِ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2927" w:name="__RefHeading___Toc2636837_211673320"/>
      <w:bookmarkStart w:id="2928" w:name="_Toc1336"/>
      <w:bookmarkEnd w:id="2927"/>
      <w:r>
        <w:rPr/>
        <w:t>1319</w:t>
      </w:r>
      <w:r>
        <w:rPr>
          <w:rtl w:val="true"/>
        </w:rPr>
        <w:t xml:space="preserve"> </w:t>
      </w:r>
      <w:r>
        <w:rPr>
          <w:rtl w:val="true"/>
        </w:rPr>
        <w:t>عِمادُ الْأَتْقِیاءِ</w:t>
      </w:r>
      <w:bookmarkEnd w:id="2928"/>
    </w:p>
    <w:p>
      <w:pPr>
        <w:pStyle w:val="BookText"/>
        <w:rPr/>
      </w:pPr>
      <w:r>
        <w:rPr>
          <w:rFonts w:ascii="IRNazanin" w:hAnsi="IRNazanin" w:eastAsia="IRNazanin"/>
          <w:color w:val="111111"/>
          <w:sz w:val="28"/>
          <w:sz w:val="28"/>
          <w:szCs w:val="28"/>
          <w:rtl w:val="true"/>
          <w:lang w:bidi="fa-IR"/>
        </w:rPr>
        <w:t>پایه و تکیه‌گاه پارسایان و تقواپیشگان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پرهیزکاران با اعتماد و تکیه به آن پشتوانه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تقوای الهی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به آن حضرت، این‌گونه سلام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عِمادَ الْأَتْقِیآءِ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پایه و پشتوانه تقواپیشگان</w:t>
      </w:r>
      <w:r>
        <w:rPr>
          <w:rFonts w:eastAsia="IRNazanin" w:cs="IRNazanin"/>
          <w:color w:val="111111"/>
          <w:sz w:val="28"/>
          <w:szCs w:val="28"/>
          <w:rtl w:val="true"/>
          <w:lang w:bidi="fa-IR"/>
        </w:rPr>
        <w:t xml:space="preserve">». </w:t>
      </w:r>
      <w:bookmarkStart w:id="2929" w:name="pg310_724"/>
    </w:p>
    <w:p>
      <w:pPr>
        <w:pStyle w:val="Heading3"/>
        <w:numPr>
          <w:ilvl w:val="2"/>
          <w:numId w:val="1"/>
        </w:numPr>
        <w:rPr/>
      </w:pPr>
      <w:bookmarkStart w:id="2930" w:name="__RefHeading___Toc2636839_211673320"/>
      <w:bookmarkStart w:id="2931" w:name="_Toc1337"/>
      <w:bookmarkEnd w:id="2929"/>
      <w:bookmarkEnd w:id="2930"/>
      <w:r>
        <w:rPr/>
        <w:t>1320</w:t>
      </w:r>
      <w:r>
        <w:rPr>
          <w:rtl w:val="true"/>
        </w:rPr>
        <w:t xml:space="preserve"> </w:t>
      </w:r>
      <w:r>
        <w:rPr>
          <w:rtl w:val="true"/>
        </w:rPr>
        <w:t>عِمادُ الْأَرْضِ‌</w:t>
      </w:r>
      <w:bookmarkEnd w:id="2931"/>
    </w:p>
    <w:p>
      <w:pPr>
        <w:pStyle w:val="BookText"/>
        <w:rPr/>
      </w:pPr>
      <w:r>
        <w:rPr>
          <w:rFonts w:ascii="IRNazanin" w:hAnsi="IRNazanin" w:eastAsia="IRNazanin"/>
          <w:color w:val="111111"/>
          <w:sz w:val="28"/>
          <w:sz w:val="28"/>
          <w:szCs w:val="28"/>
          <w:rtl w:val="true"/>
          <w:lang w:bidi="fa-IR"/>
        </w:rPr>
        <w:t>استقرار زمین به یمن وجود نازنین امامان معصوم، به خصوص امام علی‌علیه السلام است، و گرنه زمین اهلش را نابود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مِنْ دَعائِمِ الدِّینِ وَعِمادِهِ وَرُکْنِ الْأَرْضِ وَعِمادِها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از پایه‌ها و استوانه‌های دین و رکن و سبب استحکام زمین هستی</w:t>
      </w:r>
      <w:r>
        <w:rPr>
          <w:rFonts w:eastAsia="IRNazanin" w:cs="IRNazanin"/>
          <w:color w:val="111111"/>
          <w:sz w:val="28"/>
          <w:szCs w:val="28"/>
          <w:rtl w:val="true"/>
          <w:lang w:bidi="fa-IR"/>
        </w:rPr>
        <w:t>».</w:t>
      </w:r>
    </w:p>
    <w:p>
      <w:pPr>
        <w:pStyle w:val="Heading3"/>
        <w:numPr>
          <w:ilvl w:val="2"/>
          <w:numId w:val="1"/>
        </w:numPr>
        <w:rPr/>
      </w:pPr>
      <w:bookmarkStart w:id="2932" w:name="__RefHeading___Toc2636841_211673320"/>
      <w:bookmarkStart w:id="2933" w:name="_Toc1338"/>
      <w:bookmarkEnd w:id="2932"/>
      <w:r>
        <w:rPr/>
        <w:t>1321</w:t>
      </w:r>
      <w:r>
        <w:rPr>
          <w:rtl w:val="true"/>
        </w:rPr>
        <w:t xml:space="preserve"> </w:t>
      </w:r>
      <w:r>
        <w:rPr>
          <w:rtl w:val="true"/>
        </w:rPr>
        <w:t>عِمادُ الْأَصْفِیاءِ</w:t>
      </w:r>
      <w:bookmarkEnd w:id="2933"/>
    </w:p>
    <w:p>
      <w:pPr>
        <w:pStyle w:val="BookText"/>
        <w:rPr/>
      </w:pPr>
      <w:r>
        <w:rPr>
          <w:rFonts w:ascii="IRNazanin" w:hAnsi="IRNazanin" w:eastAsia="IRNazanin"/>
          <w:color w:val="111111"/>
          <w:sz w:val="28"/>
          <w:sz w:val="28"/>
          <w:szCs w:val="28"/>
          <w:rtl w:val="true"/>
          <w:lang w:bidi="fa-IR"/>
        </w:rPr>
        <w:t>تکیه‌گاه برگزیدگان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امام‌صادق‌علیه السلام در زیارت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 الْمُرْتَضی وَعِمادِ الْأَصْفِیآءِ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درودفرست بر محمّد و آل محمّد و درود فرست بر امیرمؤمنان که بنده پسندیده تو است و او که معتمد و تکیه گاه برگزیدگان است</w:t>
      </w:r>
      <w:r>
        <w:rPr>
          <w:rFonts w:eastAsia="IRNazanin" w:cs="IRNazanin"/>
          <w:color w:val="111111"/>
          <w:sz w:val="28"/>
          <w:szCs w:val="28"/>
          <w:rtl w:val="true"/>
          <w:lang w:bidi="fa-IR"/>
        </w:rPr>
        <w:t>».</w:t>
      </w:r>
    </w:p>
    <w:p>
      <w:pPr>
        <w:pStyle w:val="Heading3"/>
        <w:numPr>
          <w:ilvl w:val="2"/>
          <w:numId w:val="1"/>
        </w:numPr>
        <w:rPr/>
      </w:pPr>
      <w:bookmarkStart w:id="2934" w:name="__RefHeading___Toc2636843_211673320"/>
      <w:bookmarkStart w:id="2935" w:name="_Toc1339"/>
      <w:bookmarkEnd w:id="2934"/>
      <w:r>
        <w:rPr/>
        <w:t>1322</w:t>
      </w:r>
      <w:r>
        <w:rPr>
          <w:rtl w:val="true"/>
        </w:rPr>
        <w:t xml:space="preserve"> </w:t>
      </w:r>
      <w:r>
        <w:rPr>
          <w:rtl w:val="true"/>
        </w:rPr>
        <w:t>عِمادُ الدِّینِ‌</w:t>
      </w:r>
      <w:bookmarkEnd w:id="2935"/>
    </w:p>
    <w:p>
      <w:pPr>
        <w:pStyle w:val="BookText"/>
        <w:rPr/>
      </w:pPr>
      <w:r>
        <w:rPr>
          <w:rFonts w:ascii="IRNazanin" w:hAnsi="IRNazanin" w:eastAsia="IRNazanin"/>
          <w:color w:val="111111"/>
          <w:sz w:val="28"/>
          <w:sz w:val="28"/>
          <w:szCs w:val="28"/>
          <w:rtl w:val="true"/>
          <w:lang w:bidi="fa-IR"/>
        </w:rPr>
        <w:t>امام علی‌علیه السلام عماد و ستون و رکن اساسی دین مبین است، همان‌طور که در زیارت ایشان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الْأَرْضِ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2936" w:name="__RefHeading___Toc2636845_211673320"/>
      <w:bookmarkStart w:id="2937" w:name="_Toc1340"/>
      <w:bookmarkEnd w:id="2936"/>
      <w:r>
        <w:rPr/>
        <w:t>1323</w:t>
      </w:r>
      <w:r>
        <w:rPr>
          <w:rtl w:val="true"/>
        </w:rPr>
        <w:t xml:space="preserve"> </w:t>
      </w:r>
      <w:r>
        <w:rPr>
          <w:rtl w:val="true"/>
        </w:rPr>
        <w:t>عَناصِرُ الْأَخْیارِ</w:t>
      </w:r>
      <w:bookmarkEnd w:id="2937"/>
    </w:p>
    <w:p>
      <w:pPr>
        <w:pStyle w:val="BookText"/>
        <w:rPr/>
      </w:pPr>
      <w:r>
        <w:rPr>
          <w:rFonts w:ascii="IRNazanin" w:hAnsi="IRNazanin" w:eastAsia="IRNazanin"/>
          <w:color w:val="111111"/>
          <w:sz w:val="28"/>
          <w:sz w:val="28"/>
          <w:szCs w:val="28"/>
          <w:rtl w:val="true"/>
          <w:lang w:bidi="fa-IR"/>
        </w:rPr>
        <w:t>اصل و حسب و ریشه همه خوبان و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الْأَطْهارِ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3"/>
        <w:numPr>
          <w:ilvl w:val="2"/>
          <w:numId w:val="1"/>
        </w:numPr>
        <w:rPr/>
      </w:pPr>
      <w:bookmarkStart w:id="2938" w:name="__RefHeading___Toc2636847_211673320"/>
      <w:bookmarkStart w:id="2939" w:name="_Toc1341"/>
      <w:bookmarkEnd w:id="2938"/>
      <w:r>
        <w:rPr/>
        <w:t>1324</w:t>
      </w:r>
      <w:r>
        <w:rPr>
          <w:rtl w:val="true"/>
        </w:rPr>
        <w:t xml:space="preserve"> </w:t>
      </w:r>
      <w:r>
        <w:rPr>
          <w:rtl w:val="true"/>
        </w:rPr>
        <w:t>عُنْصُرُ الْأَبْرارِ</w:t>
      </w:r>
      <w:bookmarkEnd w:id="2939"/>
    </w:p>
    <w:p>
      <w:pPr>
        <w:pStyle w:val="BookText"/>
        <w:rPr/>
      </w:pPr>
      <w:r>
        <w:rPr>
          <w:rFonts w:ascii="IRNazanin" w:hAnsi="IRNazanin" w:eastAsia="IRNazanin"/>
          <w:color w:val="111111"/>
          <w:sz w:val="28"/>
          <w:sz w:val="28"/>
          <w:szCs w:val="28"/>
          <w:rtl w:val="true"/>
          <w:lang w:bidi="fa-IR"/>
        </w:rPr>
        <w:t>اصل و نسب تمام ابرار و نیکان؛ تمام خوبان عالم از آن حضرت ریشه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الْأَنْوارِ وَمَحَلَّ سِرِّ الْأَسْرارِ وَعُنْصُرَ الْأَبْرارِ وَمُعْلِنَ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سبب نورانیت همه نورها و جایگاه جمع اسرار و اصل و ریشه همه ابرار و آشکار کننده اخیار و نیکان</w:t>
      </w:r>
      <w:r>
        <w:rPr>
          <w:rFonts w:eastAsia="IRNazanin" w:cs="IRNazanin"/>
          <w:color w:val="111111"/>
          <w:sz w:val="28"/>
          <w:szCs w:val="28"/>
          <w:rtl w:val="true"/>
          <w:lang w:bidi="fa-IR"/>
        </w:rPr>
        <w:t>».</w:t>
      </w:r>
    </w:p>
    <w:p>
      <w:pPr>
        <w:pStyle w:val="Heading3"/>
        <w:numPr>
          <w:ilvl w:val="2"/>
          <w:numId w:val="1"/>
        </w:numPr>
        <w:rPr/>
      </w:pPr>
      <w:bookmarkStart w:id="2940" w:name="__RefHeading___Toc2636849_211673320"/>
      <w:bookmarkStart w:id="2941" w:name="_Toc1342"/>
      <w:bookmarkEnd w:id="2940"/>
      <w:r>
        <w:rPr/>
        <w:t>1325</w:t>
      </w:r>
      <w:r>
        <w:rPr>
          <w:rtl w:val="true"/>
        </w:rPr>
        <w:t xml:space="preserve"> </w:t>
      </w:r>
      <w:r>
        <w:rPr>
          <w:rtl w:val="true"/>
        </w:rPr>
        <w:t>عَیبَةُ عِلْمِ اللَّهِ‌</w:t>
      </w:r>
      <w:bookmarkEnd w:id="2941"/>
    </w:p>
    <w:p>
      <w:pPr>
        <w:pStyle w:val="BookText"/>
        <w:rPr/>
      </w:pPr>
      <w:r>
        <w:rPr>
          <w:rFonts w:ascii="IRNazanin" w:hAnsi="IRNazanin" w:eastAsia="IRNazanin"/>
          <w:color w:val="111111"/>
          <w:sz w:val="28"/>
          <w:sz w:val="28"/>
          <w:szCs w:val="28"/>
          <w:rtl w:val="true"/>
          <w:lang w:bidi="fa-IR"/>
        </w:rPr>
        <w:t>محل سرّ، و گنجینه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2942" w:name="__RefHeading___Toc2636851_211673320"/>
      <w:bookmarkStart w:id="2943" w:name="_Toc1343"/>
      <w:bookmarkEnd w:id="2942"/>
      <w:r>
        <w:rPr/>
        <w:t>1326</w:t>
      </w:r>
      <w:r>
        <w:rPr>
          <w:rtl w:val="true"/>
        </w:rPr>
        <w:t xml:space="preserve"> </w:t>
      </w:r>
      <w:r>
        <w:rPr>
          <w:rtl w:val="true"/>
        </w:rPr>
        <w:t>عَیبَةُ غَیبِ اللَّهِ‌</w:t>
      </w:r>
      <w:bookmarkEnd w:id="2943"/>
    </w:p>
    <w:p>
      <w:pPr>
        <w:pStyle w:val="BookText"/>
        <w:rPr/>
      </w:pPr>
      <w:r>
        <w:rPr>
          <w:rFonts w:ascii="IRNazanin" w:hAnsi="IRNazanin" w:eastAsia="IRNazanin"/>
          <w:color w:val="111111"/>
          <w:sz w:val="28"/>
          <w:sz w:val="28"/>
          <w:szCs w:val="28"/>
          <w:rtl w:val="true"/>
          <w:lang w:bidi="fa-IR"/>
        </w:rPr>
        <w:t>خزینه و محل راز و سرّ علم و غیب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عید غدیر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لِدِینِ اللَّهِ وَخازِناً لِعِلْمِهِ، وَعَیبَةَ غَیبِ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 دین خدا و گنجینه و خزینه علم غیب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امیرالمؤمنین‌علیه السلام، به آن حضرت خطاب نموده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عَیبَةَ غَیبِ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جایگاه علم غیب خدا</w:t>
      </w:r>
      <w:r>
        <w:rPr>
          <w:rFonts w:eastAsia="IRNazanin" w:cs="IRNazanin"/>
          <w:color w:val="111111"/>
          <w:sz w:val="28"/>
          <w:szCs w:val="28"/>
          <w:rtl w:val="true"/>
          <w:lang w:bidi="fa-IR"/>
        </w:rPr>
        <w:t xml:space="preserve">». </w:t>
      </w:r>
      <w:bookmarkStart w:id="2944" w:name="pg310_725"/>
    </w:p>
    <w:p>
      <w:pPr>
        <w:pStyle w:val="Heading3"/>
        <w:numPr>
          <w:ilvl w:val="2"/>
          <w:numId w:val="1"/>
        </w:numPr>
        <w:rPr/>
      </w:pPr>
      <w:bookmarkStart w:id="2945" w:name="__RefHeading___Toc2636853_211673320"/>
      <w:bookmarkStart w:id="2946" w:name="_Toc1344"/>
      <w:bookmarkEnd w:id="2944"/>
      <w:bookmarkEnd w:id="2945"/>
      <w:r>
        <w:rPr/>
        <w:t>1327</w:t>
      </w:r>
      <w:r>
        <w:rPr>
          <w:rtl w:val="true"/>
        </w:rPr>
        <w:t xml:space="preserve"> </w:t>
      </w:r>
      <w:r>
        <w:rPr>
          <w:rtl w:val="true"/>
        </w:rPr>
        <w:t>عَینُ الْمُؤْمِنِینَ‌</w:t>
      </w:r>
      <w:bookmarkEnd w:id="2946"/>
    </w:p>
    <w:p>
      <w:pPr>
        <w:pStyle w:val="BookText"/>
        <w:rPr/>
      </w:pPr>
      <w:r>
        <w:rPr>
          <w:rFonts w:ascii="IRNazanin" w:hAnsi="IRNazanin" w:eastAsia="IRNazanin"/>
          <w:color w:val="111111"/>
          <w:sz w:val="28"/>
          <w:sz w:val="28"/>
          <w:szCs w:val="28"/>
          <w:rtl w:val="true"/>
          <w:lang w:bidi="fa-IR"/>
        </w:rPr>
        <w:t>در زیارت آن حضرت از امام صادق‌علیه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عَلَی الْکافِرِینَ عَذاباً صَبّاً وَغِلْظَةً وَغَیظاً وَلِلْمُؤْمِنِینَ عَیناً وَحِصْناً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کافران، عذاب سخت و خشم و غضب و بر مؤمنان، چشم بینا و پناه‌گاه و آگاهی هستی</w:t>
      </w:r>
      <w:r>
        <w:rPr>
          <w:rFonts w:eastAsia="IRNazanin" w:cs="IRNazanin"/>
          <w:color w:val="111111"/>
          <w:sz w:val="28"/>
          <w:szCs w:val="28"/>
          <w:rtl w:val="true"/>
          <w:lang w:bidi="fa-IR"/>
        </w:rPr>
        <w:t>».</w:t>
      </w:r>
    </w:p>
    <w:p>
      <w:pPr>
        <w:pStyle w:val="Heading3"/>
        <w:numPr>
          <w:ilvl w:val="2"/>
          <w:numId w:val="1"/>
        </w:numPr>
        <w:rPr/>
      </w:pPr>
      <w:bookmarkStart w:id="2947" w:name="__RefHeading___Toc2636855_211673320"/>
      <w:bookmarkStart w:id="2948" w:name="_Toc1345"/>
      <w:bookmarkEnd w:id="2947"/>
      <w:r>
        <w:rPr/>
        <w:t>1328</w:t>
      </w:r>
      <w:r>
        <w:rPr>
          <w:rtl w:val="true"/>
        </w:rPr>
        <w:t xml:space="preserve"> </w:t>
      </w:r>
      <w:r>
        <w:rPr>
          <w:rtl w:val="true"/>
        </w:rPr>
        <w:t>غاسِلُ الزَّهْراءِ</w:t>
      </w:r>
      <w:bookmarkEnd w:id="2948"/>
    </w:p>
    <w:p>
      <w:pPr>
        <w:pStyle w:val="BookText"/>
        <w:rPr/>
      </w:pPr>
      <w:r>
        <w:rPr>
          <w:rFonts w:ascii="IRNazanin" w:hAnsi="IRNazanin" w:eastAsia="IRNazanin"/>
          <w:color w:val="111111"/>
          <w:sz w:val="28"/>
          <w:sz w:val="28"/>
          <w:szCs w:val="28"/>
          <w:rtl w:val="true"/>
          <w:lang w:bidi="fa-IR"/>
        </w:rPr>
        <w:t>حضرت زهراعلیها السلام به امام علی‌علیه السلام وصیت کرده بود که فقط او به همراه اسماء بنت عمیس غسل و کفنش را انجام دهد، آن هم شبانه و کسی‌از غاصبان حقّ ولایت باخبر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حَنِّطْنِی وَغَسِّلْنِی وَکَفِنِّی بِاللَّیلِ وَصَلِ‌ّ عَلی وَادْفِنِی بِاللَّیلِ وَلا تُعْلِمْ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 حنوط کن، شب غسل بده، شب کفن کن، و نماز و دفن من شبانه باشد و کسی را هم خبر نکن</w:t>
      </w:r>
      <w:r>
        <w:rPr>
          <w:rFonts w:eastAsia="IRNazanin" w:cs="IRNazanin"/>
          <w:color w:val="111111"/>
          <w:sz w:val="28"/>
          <w:szCs w:val="28"/>
          <w:rtl w:val="true"/>
          <w:lang w:bidi="fa-IR"/>
        </w:rPr>
        <w:t>».</w:t>
      </w:r>
    </w:p>
    <w:p>
      <w:pPr>
        <w:pStyle w:val="Heading3"/>
        <w:numPr>
          <w:ilvl w:val="2"/>
          <w:numId w:val="1"/>
        </w:numPr>
        <w:rPr/>
      </w:pPr>
      <w:bookmarkStart w:id="2949" w:name="__RefHeading___Toc2636857_211673320"/>
      <w:bookmarkStart w:id="2950" w:name="_Toc1346"/>
      <w:bookmarkEnd w:id="2949"/>
      <w:r>
        <w:rPr/>
        <w:t>1329</w:t>
      </w:r>
      <w:r>
        <w:rPr>
          <w:rtl w:val="true"/>
        </w:rPr>
        <w:t xml:space="preserve"> </w:t>
      </w:r>
      <w:r>
        <w:rPr>
          <w:rtl w:val="true"/>
        </w:rPr>
        <w:t>غایةُ مَنْ بَرَأَهُ اللَّهُ‌</w:t>
      </w:r>
      <w:bookmarkEnd w:id="2950"/>
    </w:p>
    <w:p>
      <w:pPr>
        <w:pStyle w:val="BookText"/>
        <w:rPr/>
      </w:pPr>
      <w:r>
        <w:rPr>
          <w:rFonts w:ascii="IRNazanin" w:hAnsi="IRNazanin" w:eastAsia="IRNazanin"/>
          <w:color w:val="111111"/>
          <w:sz w:val="28"/>
          <w:sz w:val="28"/>
          <w:szCs w:val="28"/>
          <w:rtl w:val="true"/>
          <w:lang w:bidi="fa-IR"/>
        </w:rPr>
        <w:t>خداوند به واسطه او، همه را شفا و خلاصی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غایةَ مَنْ بَرَأَهُ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سبب رهایی نجات یافتگان</w:t>
      </w:r>
      <w:r>
        <w:rPr>
          <w:rFonts w:eastAsia="IRNazanin" w:cs="IRNazanin"/>
          <w:color w:val="111111"/>
          <w:sz w:val="28"/>
          <w:szCs w:val="28"/>
          <w:rtl w:val="true"/>
          <w:lang w:bidi="fa-IR"/>
        </w:rPr>
        <w:t>».</w:t>
      </w:r>
    </w:p>
    <w:p>
      <w:pPr>
        <w:pStyle w:val="Heading3"/>
        <w:numPr>
          <w:ilvl w:val="2"/>
          <w:numId w:val="1"/>
        </w:numPr>
        <w:rPr/>
      </w:pPr>
      <w:bookmarkStart w:id="2951" w:name="__RefHeading___Toc2636859_211673320"/>
      <w:bookmarkStart w:id="2952" w:name="_Toc1347"/>
      <w:bookmarkEnd w:id="2951"/>
      <w:r>
        <w:rPr/>
        <w:t>1330</w:t>
      </w:r>
      <w:r>
        <w:rPr>
          <w:rtl w:val="true"/>
        </w:rPr>
        <w:t xml:space="preserve"> </w:t>
      </w:r>
      <w:r>
        <w:rPr>
          <w:rtl w:val="true"/>
        </w:rPr>
        <w:t>غِلْظَةُ الْکافِرِینَ‌</w:t>
      </w:r>
      <w:bookmarkEnd w:id="2952"/>
    </w:p>
    <w:p>
      <w:pPr>
        <w:pStyle w:val="BookText"/>
        <w:rPr/>
      </w:pPr>
      <w:r>
        <w:rPr>
          <w:rFonts w:ascii="IRNazanin" w:hAnsi="IRNazanin" w:eastAsia="IRNazanin"/>
          <w:color w:val="111111"/>
          <w:sz w:val="28"/>
          <w:sz w:val="28"/>
          <w:szCs w:val="28"/>
          <w:rtl w:val="true"/>
          <w:lang w:bidi="fa-IR"/>
        </w:rPr>
        <w:t>امیرمؤمنان‌علیه السلام که مظهر اسمای حسنای خدای تعالی است، برای مؤمنان و موحدان رحمت است و برای کافران و مشرکان، غیظ و غضب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از امام صادق‌علیه السلام برای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عَلَی الْکافِرِینَ عَذاباً صَبّاً وَغِلْظَةً وَغَیظاً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تو برای کافران عذاب و با ایشان غلیظ و سخت و خشمناک بودی</w:t>
      </w:r>
      <w:r>
        <w:rPr>
          <w:rFonts w:eastAsia="IRNazanin" w:cs="IRNazanin"/>
          <w:color w:val="111111"/>
          <w:sz w:val="28"/>
          <w:szCs w:val="28"/>
          <w:rtl w:val="true"/>
          <w:lang w:bidi="fa-IR"/>
        </w:rPr>
        <w:t>».</w:t>
      </w:r>
    </w:p>
    <w:p>
      <w:pPr>
        <w:pStyle w:val="Heading3"/>
        <w:numPr>
          <w:ilvl w:val="2"/>
          <w:numId w:val="1"/>
        </w:numPr>
        <w:rPr/>
      </w:pPr>
      <w:bookmarkStart w:id="2953" w:name="__RefHeading___Toc2636861_211673320"/>
      <w:bookmarkStart w:id="2954" w:name="_Toc1348"/>
      <w:bookmarkEnd w:id="2953"/>
      <w:r>
        <w:rPr/>
        <w:t>1331</w:t>
      </w:r>
      <w:r>
        <w:rPr>
          <w:rtl w:val="true"/>
        </w:rPr>
        <w:t xml:space="preserve"> </w:t>
      </w:r>
      <w:r>
        <w:rPr>
          <w:rtl w:val="true"/>
        </w:rPr>
        <w:t>غِیاثُ الْمُسْتَغِیثِینَ‌</w:t>
      </w:r>
      <w:bookmarkEnd w:id="2954"/>
    </w:p>
    <w:p>
      <w:pPr>
        <w:pStyle w:val="BookText"/>
        <w:rPr/>
      </w:pPr>
      <w:r>
        <w:rPr>
          <w:rFonts w:ascii="IRNazanin" w:hAnsi="IRNazanin" w:eastAsia="IRNazanin"/>
          <w:color w:val="111111"/>
          <w:sz w:val="28"/>
          <w:sz w:val="28"/>
          <w:szCs w:val="28"/>
          <w:rtl w:val="true"/>
          <w:lang w:bidi="fa-IR"/>
        </w:rPr>
        <w:t>دادرس بیچارگان و فریادرس دادخواهان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شخصیتی است که دیگران از او کمک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امام علی‌علیه السلام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وَسَیدَ الْوَصِیینَ وَیا إِمامَ الْمُتَّقِینَ وَیا غِیاثَ الْمُسْتَغِیثِینَ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و آقای جانشینان و امام پرهیزکاران و ای فریادرس بیچارگان</w:t>
      </w:r>
      <w:r>
        <w:rPr>
          <w:rFonts w:eastAsia="IRNazanin" w:cs="IRNazanin"/>
          <w:color w:val="111111"/>
          <w:sz w:val="28"/>
          <w:szCs w:val="28"/>
          <w:rtl w:val="true"/>
          <w:lang w:bidi="fa-IR"/>
        </w:rPr>
        <w:t>!».</w:t>
      </w:r>
    </w:p>
    <w:p>
      <w:pPr>
        <w:pStyle w:val="Heading3"/>
        <w:numPr>
          <w:ilvl w:val="2"/>
          <w:numId w:val="1"/>
        </w:numPr>
        <w:rPr/>
      </w:pPr>
      <w:bookmarkStart w:id="2955" w:name="__RefHeading___Toc2636863_211673320"/>
      <w:bookmarkStart w:id="2956" w:name="_Toc1349"/>
      <w:bookmarkEnd w:id="2955"/>
      <w:r>
        <w:rPr/>
        <w:t>1332</w:t>
      </w:r>
      <w:r>
        <w:rPr>
          <w:rtl w:val="true"/>
        </w:rPr>
        <w:t xml:space="preserve"> </w:t>
      </w:r>
      <w:r>
        <w:rPr>
          <w:rtl w:val="true"/>
        </w:rPr>
        <w:t>غِیاثُ الْمَکْرُوبِینَ‌</w:t>
      </w:r>
      <w:bookmarkEnd w:id="2956"/>
    </w:p>
    <w:p>
      <w:pPr>
        <w:pStyle w:val="BookText"/>
        <w:rPr/>
      </w:pPr>
      <w:r>
        <w:rPr>
          <w:rFonts w:ascii="IRNazanin" w:hAnsi="IRNazanin" w:eastAsia="IRNazanin"/>
          <w:color w:val="111111"/>
          <w:sz w:val="28"/>
          <w:sz w:val="28"/>
          <w:szCs w:val="28"/>
          <w:rtl w:val="true"/>
          <w:lang w:bidi="fa-IR"/>
        </w:rPr>
        <w:t xml:space="preserve">هر صاحب همّ و غمّی و هر گرفتاری، برای رفع مشکل خود او را صدا می‌زند و از او کمک می‌خواهد، 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اذن خداوند اعلی به همه کمک خواهد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 xml:space="preserve">: </w:t>
      </w:r>
      <w:bookmarkStart w:id="2957" w:name="pg310_726"/>
    </w:p>
    <w:p>
      <w:pPr>
        <w:pStyle w:val="BookText"/>
        <w:rPr/>
      </w:pPr>
      <w:bookmarkEnd w:id="29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غِیاثَ الْمَکْرُوبِینَ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پناه غم‌دیدگان</w:t>
      </w:r>
      <w:r>
        <w:rPr>
          <w:rFonts w:eastAsia="IRNazanin" w:cs="IRNazanin"/>
          <w:color w:val="111111"/>
          <w:sz w:val="28"/>
          <w:szCs w:val="28"/>
          <w:rtl w:val="true"/>
          <w:lang w:bidi="fa-IR"/>
        </w:rPr>
        <w:t>».</w:t>
      </w:r>
    </w:p>
    <w:p>
      <w:pPr>
        <w:pStyle w:val="Heading3"/>
        <w:numPr>
          <w:ilvl w:val="2"/>
          <w:numId w:val="1"/>
        </w:numPr>
        <w:rPr/>
      </w:pPr>
      <w:bookmarkStart w:id="2958" w:name="__RefHeading___Toc2636865_211673320"/>
      <w:bookmarkStart w:id="2959" w:name="_Toc1350"/>
      <w:bookmarkEnd w:id="2958"/>
      <w:r>
        <w:rPr/>
        <w:t>1333</w:t>
      </w:r>
      <w:r>
        <w:rPr>
          <w:rtl w:val="true"/>
        </w:rPr>
        <w:t xml:space="preserve"> </w:t>
      </w:r>
      <w:r>
        <w:rPr>
          <w:rtl w:val="true"/>
        </w:rPr>
        <w:t>الْغَیثُ‌</w:t>
      </w:r>
      <w:bookmarkEnd w:id="2959"/>
    </w:p>
    <w:p>
      <w:pPr>
        <w:pStyle w:val="BookText"/>
        <w:rPr/>
      </w:pPr>
      <w:r>
        <w:rPr>
          <w:rFonts w:ascii="IRNazanin" w:hAnsi="IRNazanin" w:eastAsia="IRNazanin"/>
          <w:color w:val="111111"/>
          <w:sz w:val="28"/>
          <w:sz w:val="28"/>
          <w:szCs w:val="28"/>
          <w:rtl w:val="true"/>
          <w:lang w:bidi="fa-IR"/>
        </w:rPr>
        <w:t>باران و رحمت فراوان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کُنْتَ لِلْمُؤْمِنِینَ غَیثاً وَخِصْباً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برای مؤمنان باران رحمت و نعمت بودی</w:t>
      </w:r>
      <w:r>
        <w:rPr>
          <w:rFonts w:eastAsia="IRNazanin" w:cs="IRNazanin"/>
          <w:color w:val="111111"/>
          <w:sz w:val="28"/>
          <w:szCs w:val="28"/>
          <w:rtl w:val="true"/>
          <w:lang w:bidi="fa-IR"/>
        </w:rPr>
        <w:t>».</w:t>
      </w:r>
    </w:p>
    <w:p>
      <w:pPr>
        <w:pStyle w:val="Heading3"/>
        <w:numPr>
          <w:ilvl w:val="2"/>
          <w:numId w:val="1"/>
        </w:numPr>
        <w:rPr/>
      </w:pPr>
      <w:bookmarkStart w:id="2960" w:name="__RefHeading___Toc2636867_211673320"/>
      <w:bookmarkStart w:id="2961" w:name="_Toc1351"/>
      <w:bookmarkEnd w:id="2960"/>
      <w:r>
        <w:rPr/>
        <w:t>1334</w:t>
      </w:r>
      <w:r>
        <w:rPr>
          <w:rtl w:val="true"/>
        </w:rPr>
        <w:t xml:space="preserve"> </w:t>
      </w:r>
      <w:r>
        <w:rPr>
          <w:rtl w:val="true"/>
        </w:rPr>
        <w:t>غَیظُ الْفُجّارِ</w:t>
      </w:r>
      <w:bookmarkEnd w:id="2961"/>
    </w:p>
    <w:p>
      <w:pPr>
        <w:pStyle w:val="BookText"/>
        <w:rPr/>
      </w:pPr>
      <w:r>
        <w:rPr>
          <w:rFonts w:ascii="IRNazanin" w:hAnsi="IRNazanin" w:eastAsia="IRNazanin"/>
          <w:color w:val="111111"/>
          <w:sz w:val="28"/>
          <w:sz w:val="28"/>
          <w:szCs w:val="28"/>
          <w:rtl w:val="true"/>
          <w:lang w:bidi="fa-IR"/>
        </w:rPr>
        <w:t>بر فاجران و ستمکاران خشم و غضب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غَیظِ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غضب کننده بر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غِلْظَةُ الْکافِرِینَ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962" w:name="__RefHeading___Toc2636869_211673320"/>
      <w:bookmarkStart w:id="2963" w:name="_Toc1352"/>
      <w:bookmarkEnd w:id="2962"/>
      <w:r>
        <w:rPr/>
        <w:t>1335</w:t>
      </w:r>
      <w:r>
        <w:rPr>
          <w:rtl w:val="true"/>
        </w:rPr>
        <w:t xml:space="preserve"> </w:t>
      </w:r>
      <w:r>
        <w:rPr>
          <w:rtl w:val="true"/>
        </w:rPr>
        <w:t>غَیظُ الْکافِرِینَ‌</w:t>
      </w:r>
      <w:bookmarkEnd w:id="2963"/>
    </w:p>
    <w:p>
      <w:pPr>
        <w:pStyle w:val="BookText"/>
        <w:rPr/>
      </w:pPr>
      <w:r>
        <w:rPr>
          <w:rFonts w:ascii="IRNazanin" w:hAnsi="IRNazanin" w:eastAsia="IRNazanin"/>
          <w:color w:val="111111"/>
          <w:sz w:val="28"/>
          <w:sz w:val="28"/>
          <w:szCs w:val="28"/>
          <w:rtl w:val="true"/>
          <w:lang w:bidi="fa-IR"/>
        </w:rPr>
        <w:t>غضب و خشم؛ بلکه شدیدتر از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غِلْظَةُ الْکافِرِینَ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964" w:name="__RefHeading___Toc2636871_211673320"/>
      <w:bookmarkStart w:id="2965" w:name="_Toc1353"/>
      <w:bookmarkEnd w:id="2964"/>
      <w:r>
        <w:rPr/>
        <w:t>1336</w:t>
      </w:r>
      <w:r>
        <w:rPr>
          <w:rtl w:val="true"/>
        </w:rPr>
        <w:t xml:space="preserve"> </w:t>
      </w:r>
      <w:r>
        <w:rPr>
          <w:rtl w:val="true"/>
        </w:rPr>
        <w:t>فارِسُ الْمُؤْمِنِینَ‌</w:t>
      </w:r>
      <w:bookmarkEnd w:id="2965"/>
    </w:p>
    <w:p>
      <w:pPr>
        <w:pStyle w:val="BookText"/>
        <w:rPr/>
      </w:pPr>
      <w:r>
        <w:rPr>
          <w:rFonts w:ascii="IRNazanin" w:hAnsi="IRNazanin" w:eastAsia="IRNazanin"/>
          <w:color w:val="111111"/>
          <w:sz w:val="28"/>
          <w:sz w:val="28"/>
          <w:szCs w:val="28"/>
          <w:rtl w:val="true"/>
          <w:lang w:bidi="fa-IR"/>
        </w:rPr>
        <w:t>امیرمؤمنان‌علیه السلام اسب‌سوار، جنگجو و یگانه میدان‌دار اهل ایمان و یقین در علم و شجاعت و حلم و جمیع کمالات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امام‌صادق‌علیه السلام در فرازی از زیارت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فارِسِ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فارس مؤمنان</w:t>
      </w:r>
      <w:r>
        <w:rPr>
          <w:rFonts w:eastAsia="IRNazanin" w:cs="IRNazanin"/>
          <w:color w:val="111111"/>
          <w:sz w:val="28"/>
          <w:szCs w:val="28"/>
          <w:rtl w:val="true"/>
          <w:lang w:bidi="fa-IR"/>
        </w:rPr>
        <w:t>».</w:t>
      </w:r>
    </w:p>
    <w:p>
      <w:pPr>
        <w:pStyle w:val="Heading3"/>
        <w:numPr>
          <w:ilvl w:val="2"/>
          <w:numId w:val="1"/>
        </w:numPr>
        <w:rPr/>
      </w:pPr>
      <w:bookmarkStart w:id="2966" w:name="__RefHeading___Toc2636873_211673320"/>
      <w:bookmarkStart w:id="2967" w:name="_Toc1354"/>
      <w:bookmarkEnd w:id="2966"/>
      <w:r>
        <w:rPr/>
        <w:t>1337</w:t>
      </w:r>
      <w:r>
        <w:rPr>
          <w:rtl w:val="true"/>
        </w:rPr>
        <w:t xml:space="preserve"> </w:t>
      </w:r>
      <w:r>
        <w:rPr>
          <w:rtl w:val="true"/>
        </w:rPr>
        <w:t>الْفارِقُ‌</w:t>
      </w:r>
      <w:bookmarkEnd w:id="2967"/>
    </w:p>
    <w:p>
      <w:pPr>
        <w:pStyle w:val="BookText"/>
        <w:rPr/>
      </w:pPr>
      <w:r>
        <w:rPr>
          <w:rFonts w:ascii="IRNazanin" w:hAnsi="IRNazanin" w:eastAsia="IRNazanin"/>
          <w:color w:val="111111"/>
          <w:sz w:val="28"/>
          <w:sz w:val="28"/>
          <w:szCs w:val="28"/>
          <w:rtl w:val="true"/>
          <w:lang w:bidi="fa-IR"/>
        </w:rPr>
        <w:t>فرق گذارنده و جداکننده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امیرمؤمنان‌علیه السلام حرام و حلال‌الهی را مشخص و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شهادت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الْفارِقُ بَینَ الْحَلالِ وَالْحَرامِ وَالْأَمِینُ عَلی باطِنِ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تو فارق بین حلال و حرام هستی و بر باطن اسرار آگاه و امین می‌باشی</w:t>
      </w:r>
      <w:r>
        <w:rPr>
          <w:rFonts w:eastAsia="IRNazanin" w:cs="IRNazanin"/>
          <w:color w:val="111111"/>
          <w:sz w:val="28"/>
          <w:szCs w:val="28"/>
          <w:rtl w:val="true"/>
          <w:lang w:bidi="fa-IR"/>
        </w:rPr>
        <w:t>».</w:t>
      </w:r>
    </w:p>
    <w:p>
      <w:pPr>
        <w:pStyle w:val="Heading3"/>
        <w:numPr>
          <w:ilvl w:val="2"/>
          <w:numId w:val="1"/>
        </w:numPr>
        <w:rPr/>
      </w:pPr>
      <w:bookmarkStart w:id="2968" w:name="__RefHeading___Toc2636875_211673320"/>
      <w:bookmarkStart w:id="2969" w:name="_Toc1355"/>
      <w:bookmarkEnd w:id="2968"/>
      <w:r>
        <w:rPr/>
        <w:t>1338</w:t>
      </w:r>
      <w:r>
        <w:rPr>
          <w:rtl w:val="true"/>
        </w:rPr>
        <w:t xml:space="preserve"> </w:t>
      </w:r>
      <w:r>
        <w:rPr>
          <w:rtl w:val="true"/>
        </w:rPr>
        <w:t>الْفارُوقُ الْأَزْهَرُ</w:t>
      </w:r>
      <w:bookmarkEnd w:id="2969"/>
    </w:p>
    <w:p>
      <w:pPr>
        <w:pStyle w:val="BookText"/>
        <w:rPr/>
      </w:pPr>
      <w:r>
        <w:rPr>
          <w:rFonts w:ascii="IRNazanin" w:hAnsi="IRNazanin" w:eastAsia="IRNazanin"/>
          <w:color w:val="111111"/>
          <w:sz w:val="28"/>
          <w:sz w:val="28"/>
          <w:szCs w:val="28"/>
          <w:rtl w:val="true"/>
          <w:lang w:bidi="fa-IR"/>
        </w:rPr>
        <w:t>بهترین و روشن‌ترین معیار تشخیص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الدِّینِ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2970" w:name="__RefHeading___Toc2636877_211673320"/>
      <w:bookmarkStart w:id="2971" w:name="_Toc1356"/>
      <w:bookmarkEnd w:id="2970"/>
      <w:r>
        <w:rPr/>
        <w:t>1339</w:t>
      </w:r>
      <w:r>
        <w:rPr>
          <w:rtl w:val="true"/>
        </w:rPr>
        <w:t xml:space="preserve"> </w:t>
      </w:r>
      <w:r>
        <w:rPr>
          <w:rtl w:val="true"/>
        </w:rPr>
        <w:t>الْفارُوقُ بِالْقِسْطِ</w:t>
      </w:r>
      <w:bookmarkEnd w:id="2971"/>
    </w:p>
    <w:p>
      <w:pPr>
        <w:pStyle w:val="BookText"/>
        <w:rPr/>
      </w:pPr>
      <w:r>
        <w:rPr>
          <w:rFonts w:ascii="IRNazanin" w:hAnsi="IRNazanin" w:eastAsia="IRNazanin"/>
          <w:color w:val="111111"/>
          <w:sz w:val="28"/>
          <w:sz w:val="28"/>
          <w:szCs w:val="28"/>
          <w:rtl w:val="true"/>
          <w:lang w:bidi="fa-IR"/>
        </w:rPr>
        <w:t>با قسط و عدل، حقّ و باطل را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اعمال مسجد بزرگ کوفه، در مورد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الْإِمامِ الْحَکِیمِ الْعَدْلِ، الصِّدِّیقِ الْأَکْبَرِ، الْفارُوقِ بِالْقِسْطِ، الَّذِی فَرَّقَ اللَّهُ بِهِ بَینَ الْحَقِّ وَالْباطِلِ، وَالْکُفْرِ وَالْإِیمانِ، وَالشِّرْکِ وَالتَّوْحِیدِ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حکیم عادل، آن صدیق اکبر و آن فاروقی که به قسط عمل می‌کند و خداوند به وسیله او بین حقّ و باطل و کفر و ایمان و نیز بین شرک و توحید را جدا و مشخص می‌کند</w:t>
      </w:r>
      <w:r>
        <w:rPr>
          <w:rFonts w:eastAsia="IRNazanin" w:cs="IRNazanin"/>
          <w:color w:val="111111"/>
          <w:sz w:val="28"/>
          <w:szCs w:val="28"/>
          <w:rtl w:val="true"/>
          <w:lang w:bidi="fa-IR"/>
        </w:rPr>
        <w:t xml:space="preserve">». </w:t>
      </w:r>
      <w:bookmarkStart w:id="2972" w:name="pg310_727"/>
    </w:p>
    <w:p>
      <w:pPr>
        <w:pStyle w:val="Heading3"/>
        <w:numPr>
          <w:ilvl w:val="2"/>
          <w:numId w:val="1"/>
        </w:numPr>
        <w:rPr/>
      </w:pPr>
      <w:bookmarkStart w:id="2973" w:name="__RefHeading___Toc2636879_211673320"/>
      <w:bookmarkStart w:id="2974" w:name="_Toc1357"/>
      <w:bookmarkEnd w:id="2972"/>
      <w:bookmarkEnd w:id="2973"/>
      <w:r>
        <w:rPr/>
        <w:t>1340</w:t>
      </w:r>
      <w:r>
        <w:rPr>
          <w:rtl w:val="true"/>
        </w:rPr>
        <w:t xml:space="preserve"> </w:t>
      </w:r>
      <w:r>
        <w:rPr>
          <w:rtl w:val="true"/>
        </w:rPr>
        <w:t>الْفارُوقُ الْمُبِینُ‌</w:t>
      </w:r>
      <w:bookmarkEnd w:id="2974"/>
    </w:p>
    <w:p>
      <w:pPr>
        <w:pStyle w:val="BookText"/>
        <w:rPr/>
      </w:pPr>
      <w:r>
        <w:rPr>
          <w:rFonts w:ascii="IRNazanin" w:hAnsi="IRNazanin" w:eastAsia="IRNazanin"/>
          <w:color w:val="111111"/>
          <w:sz w:val="28"/>
          <w:sz w:val="28"/>
          <w:szCs w:val="28"/>
          <w:rtl w:val="true"/>
          <w:lang w:bidi="fa-IR"/>
        </w:rPr>
        <w:t>واضح‌ترین راه و خط بین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و ادعیه مسجد بزرگ کوفه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عَلِی أَمِیرِالْمُؤْمِنِینَ، الصِّدِّیقِ الْأَکْبَرِ، وَالْفارُوقِ الْمُبِینِ، الَّذِی أَخَذْتَ بَیعَتَهُ عَلَی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علی‌علیه السلام، که امیرمؤمنان و صدیق اکبر و فاروق مبین است، همان‌که از تمام جهانیان برای او بیعت گرفتی</w:t>
      </w:r>
      <w:r>
        <w:rPr>
          <w:rFonts w:eastAsia="IRNazanin" w:cs="IRNazanin"/>
          <w:color w:val="111111"/>
          <w:sz w:val="28"/>
          <w:szCs w:val="28"/>
          <w:rtl w:val="true"/>
          <w:lang w:bidi="fa-IR"/>
        </w:rPr>
        <w:t>».</w:t>
      </w:r>
    </w:p>
    <w:p>
      <w:pPr>
        <w:pStyle w:val="Heading3"/>
        <w:numPr>
          <w:ilvl w:val="2"/>
          <w:numId w:val="1"/>
        </w:numPr>
        <w:rPr/>
      </w:pPr>
      <w:bookmarkStart w:id="2975" w:name="__RefHeading___Toc2636881_211673320"/>
      <w:bookmarkStart w:id="2976" w:name="_Toc1358"/>
      <w:bookmarkEnd w:id="2975"/>
      <w:r>
        <w:rPr/>
        <w:t>1341</w:t>
      </w:r>
      <w:r>
        <w:rPr>
          <w:rtl w:val="true"/>
        </w:rPr>
        <w:t xml:space="preserve"> </w:t>
      </w:r>
      <w:r>
        <w:rPr>
          <w:rtl w:val="true"/>
        </w:rPr>
        <w:t>فاصِلُ الْحُکْمِ‌</w:t>
      </w:r>
      <w:bookmarkEnd w:id="2976"/>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این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فاصِلَ الْحُکْمِ النّاطِقَ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کرده و به راه صواب و طریق حقّ سخن می‌گویی</w:t>
      </w:r>
      <w:r>
        <w:rPr>
          <w:rFonts w:eastAsia="IRNazanin" w:cs="IRNazanin"/>
          <w:color w:val="111111"/>
          <w:sz w:val="28"/>
          <w:szCs w:val="28"/>
          <w:rtl w:val="true"/>
          <w:lang w:bidi="fa-IR"/>
        </w:rPr>
        <w:t>».</w:t>
      </w:r>
    </w:p>
    <w:p>
      <w:pPr>
        <w:pStyle w:val="Heading3"/>
        <w:numPr>
          <w:ilvl w:val="2"/>
          <w:numId w:val="1"/>
        </w:numPr>
        <w:rPr/>
      </w:pPr>
      <w:bookmarkStart w:id="2977" w:name="__RefHeading___Toc2636883_211673320"/>
      <w:bookmarkStart w:id="2978" w:name="_Toc1359"/>
      <w:bookmarkEnd w:id="2977"/>
      <w:r>
        <w:rPr/>
        <w:t>1342</w:t>
      </w:r>
      <w:r>
        <w:rPr>
          <w:rtl w:val="true"/>
        </w:rPr>
        <w:t xml:space="preserve"> </w:t>
      </w:r>
      <w:r>
        <w:rPr>
          <w:rtl w:val="true"/>
        </w:rPr>
        <w:t>فاضِحُ الْأَقْرانِ‌</w:t>
      </w:r>
      <w:bookmarkEnd w:id="2978"/>
    </w:p>
    <w:p>
      <w:pPr>
        <w:pStyle w:val="BookText"/>
        <w:rPr/>
      </w:pPr>
      <w:r>
        <w:rPr>
          <w:rFonts w:ascii="IRNazanin" w:hAnsi="IRNazanin" w:eastAsia="IRNazanin"/>
          <w:color w:val="111111"/>
          <w:sz w:val="28"/>
          <w:sz w:val="28"/>
          <w:szCs w:val="28"/>
          <w:rtl w:val="true"/>
          <w:lang w:bidi="fa-IR"/>
        </w:rPr>
        <w:t>رسوا کننده پهلوانان و هم‌آوردان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فاضِحَ الْأَقْرانِ وَقاتِلَ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پهلوانان و همردیفان خود را ضایع و رسوانموده و شجاعان‌مشرک راکشتی</w:t>
      </w:r>
      <w:r>
        <w:rPr>
          <w:rFonts w:eastAsia="IRNazanin" w:cs="IRNazanin"/>
          <w:color w:val="111111"/>
          <w:sz w:val="28"/>
          <w:szCs w:val="28"/>
          <w:rtl w:val="true"/>
          <w:lang w:bidi="fa-IR"/>
        </w:rPr>
        <w:t>».</w:t>
      </w:r>
    </w:p>
    <w:p>
      <w:pPr>
        <w:pStyle w:val="Heading3"/>
        <w:numPr>
          <w:ilvl w:val="2"/>
          <w:numId w:val="1"/>
        </w:numPr>
        <w:rPr/>
      </w:pPr>
      <w:bookmarkStart w:id="2979" w:name="__RefHeading___Toc2636885_211673320"/>
      <w:bookmarkStart w:id="2980" w:name="_Toc1360"/>
      <w:bookmarkEnd w:id="2979"/>
      <w:r>
        <w:rPr/>
        <w:t>1343</w:t>
      </w:r>
      <w:r>
        <w:rPr>
          <w:rtl w:val="true"/>
        </w:rPr>
        <w:t xml:space="preserve"> </w:t>
      </w:r>
      <w:r>
        <w:rPr>
          <w:rtl w:val="true"/>
        </w:rPr>
        <w:t>الْفاضِلُ علَی الْمُجاهِدِینَ‌</w:t>
      </w:r>
      <w:bookmarkEnd w:id="2980"/>
    </w:p>
    <w:p>
      <w:pPr>
        <w:pStyle w:val="BookText"/>
        <w:rPr/>
      </w:pPr>
      <w:r>
        <w:rPr>
          <w:rFonts w:ascii="IRNazanin" w:hAnsi="IRNazanin" w:eastAsia="IRNazanin"/>
          <w:color w:val="111111"/>
          <w:sz w:val="28"/>
          <w:sz w:val="28"/>
          <w:szCs w:val="28"/>
          <w:rtl w:val="true"/>
          <w:lang w:bidi="fa-IR"/>
        </w:rPr>
        <w:t>امام سجادعلیه السلام درباره امام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اَلْمُبَرِّزُ عَلَی الْفاضِلِینَ، وَالْفاضِلُ عَلَی الْمُجاهِدِینَ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خوبی بهتر است و بر همه مجاهدان نیز برتری دارد</w:t>
      </w:r>
      <w:r>
        <w:rPr>
          <w:rFonts w:eastAsia="IRNazanin" w:cs="IRNazanin"/>
          <w:color w:val="111111"/>
          <w:sz w:val="28"/>
          <w:szCs w:val="28"/>
          <w:rtl w:val="true"/>
          <w:lang w:bidi="fa-IR"/>
        </w:rPr>
        <w:t>».</w:t>
      </w:r>
    </w:p>
    <w:p>
      <w:pPr>
        <w:pStyle w:val="Heading3"/>
        <w:numPr>
          <w:ilvl w:val="2"/>
          <w:numId w:val="1"/>
        </w:numPr>
        <w:rPr/>
      </w:pPr>
      <w:bookmarkStart w:id="2981" w:name="__RefHeading___Toc2636887_211673320"/>
      <w:bookmarkStart w:id="2982" w:name="_Toc1361"/>
      <w:bookmarkEnd w:id="2981"/>
      <w:r>
        <w:rPr/>
        <w:t>1344</w:t>
      </w:r>
      <w:r>
        <w:rPr>
          <w:rtl w:val="true"/>
        </w:rPr>
        <w:t xml:space="preserve"> </w:t>
      </w:r>
      <w:r>
        <w:rPr>
          <w:rtl w:val="true"/>
        </w:rPr>
        <w:t>فاکُّ الْأَسِیرِ</w:t>
      </w:r>
      <w:bookmarkEnd w:id="2982"/>
    </w:p>
    <w:p>
      <w:pPr>
        <w:pStyle w:val="BookText"/>
        <w:rPr/>
      </w:pPr>
      <w:r>
        <w:rPr>
          <w:rFonts w:ascii="IRNazanin" w:hAnsi="IRNazanin" w:eastAsia="IRNazanin"/>
          <w:color w:val="111111"/>
          <w:sz w:val="28"/>
          <w:sz w:val="28"/>
          <w:szCs w:val="28"/>
          <w:rtl w:val="true"/>
          <w:lang w:bidi="fa-IR"/>
        </w:rPr>
        <w:t>بازکننده و آزاد کننده اسیران؛ آن حضرت اسیران را برای رضای خدا آزاد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فرازی از زیارتش، خطاب به آن حضرت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فآکَّ الْأَسِیرِ وَمُعِینَ الْفَقِیرِ وَنِعْمَ النَّصِیرِ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آزاد کننده اسیران و کمک کار فقرایی و چه خوب یاوری هستی</w:t>
      </w:r>
      <w:r>
        <w:rPr>
          <w:rFonts w:eastAsia="IRNazanin" w:cs="IRNazanin"/>
          <w:color w:val="111111"/>
          <w:sz w:val="28"/>
          <w:szCs w:val="28"/>
          <w:rtl w:val="true"/>
          <w:lang w:bidi="fa-IR"/>
        </w:rPr>
        <w:t>».</w:t>
      </w:r>
    </w:p>
    <w:p>
      <w:pPr>
        <w:pStyle w:val="Heading3"/>
        <w:numPr>
          <w:ilvl w:val="2"/>
          <w:numId w:val="1"/>
        </w:numPr>
        <w:rPr/>
      </w:pPr>
      <w:bookmarkStart w:id="2983" w:name="__RefHeading___Toc2636889_211673320"/>
      <w:bookmarkStart w:id="2984" w:name="_Toc1362"/>
      <w:bookmarkEnd w:id="2983"/>
      <w:r>
        <w:rPr/>
        <w:t>1345</w:t>
      </w:r>
      <w:r>
        <w:rPr>
          <w:rtl w:val="true"/>
        </w:rPr>
        <w:t xml:space="preserve"> </w:t>
      </w:r>
      <w:r>
        <w:rPr>
          <w:rtl w:val="true"/>
        </w:rPr>
        <w:t>فَدائِی النَّبِی‌ّ</w:t>
      </w:r>
      <w:bookmarkEnd w:id="2984"/>
    </w:p>
    <w:p>
      <w:pPr>
        <w:pStyle w:val="BookText"/>
        <w:rPr/>
      </w:pPr>
      <w:r>
        <w:rPr>
          <w:rFonts w:ascii="IRNazanin" w:hAnsi="IRNazanin" w:eastAsia="IRNazanin"/>
          <w:color w:val="111111"/>
          <w:sz w:val="28"/>
          <w:sz w:val="28"/>
          <w:szCs w:val="28"/>
          <w:rtl w:val="true"/>
          <w:lang w:bidi="fa-IR"/>
        </w:rPr>
        <w:t>جان خود را فدای رسول خداصلی الله علیه وآله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شب هجرت پیامبرصلی الله علیه وآله از مکّه به مدینه، در بستر ایشان خوابید، که در فرازی از زیارت آن حضرت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الْبآئِتِ عَلی فِراشِ النَّبِی وَمُفْدِیهِ بِنَفْسِهِ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شب را در بستر رسول خداعلیه السلام خوابید و با جان خود از پیامبر در مقابل دشمنان دفاع نمود</w:t>
      </w:r>
      <w:r>
        <w:rPr>
          <w:rFonts w:eastAsia="IRNazanin" w:cs="IRNazanin"/>
          <w:color w:val="111111"/>
          <w:sz w:val="28"/>
          <w:szCs w:val="28"/>
          <w:rtl w:val="true"/>
          <w:lang w:bidi="fa-IR"/>
        </w:rPr>
        <w:t>».</w:t>
      </w:r>
    </w:p>
    <w:p>
      <w:pPr>
        <w:pStyle w:val="Heading3"/>
        <w:numPr>
          <w:ilvl w:val="2"/>
          <w:numId w:val="1"/>
        </w:numPr>
        <w:rPr/>
      </w:pPr>
      <w:bookmarkStart w:id="2985" w:name="__RefHeading___Toc2636891_211673320"/>
      <w:bookmarkStart w:id="2986" w:name="_Toc1363"/>
      <w:bookmarkEnd w:id="2985"/>
      <w:r>
        <w:rPr/>
        <w:t>1346</w:t>
      </w:r>
      <w:r>
        <w:rPr>
          <w:rtl w:val="true"/>
        </w:rPr>
        <w:t xml:space="preserve"> </w:t>
      </w:r>
      <w:r>
        <w:rPr>
          <w:rtl w:val="true"/>
        </w:rPr>
        <w:t>الْفَرْعُ الْکَرِیمُ‌</w:t>
      </w:r>
      <w:bookmarkEnd w:id="2986"/>
    </w:p>
    <w:p>
      <w:pPr>
        <w:pStyle w:val="BookText"/>
        <w:rPr/>
      </w:pPr>
      <w:r>
        <w:rPr>
          <w:rFonts w:ascii="IRNazanin" w:hAnsi="IRNazanin" w:eastAsia="IRNazanin"/>
          <w:color w:val="111111"/>
          <w:sz w:val="28"/>
          <w:sz w:val="28"/>
          <w:szCs w:val="28"/>
          <w:rtl w:val="true"/>
          <w:lang w:bidi="fa-IR"/>
        </w:rPr>
        <w:t>فرع با جود و کرامت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الْقَدِیمُ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bookmarkStart w:id="2987" w:name="pg310_728"/>
    </w:p>
    <w:p>
      <w:pPr>
        <w:pStyle w:val="Heading3"/>
        <w:numPr>
          <w:ilvl w:val="2"/>
          <w:numId w:val="1"/>
        </w:numPr>
        <w:rPr/>
      </w:pPr>
      <w:bookmarkStart w:id="2988" w:name="__RefHeading___Toc2636893_211673320"/>
      <w:bookmarkStart w:id="2989" w:name="_Toc1364"/>
      <w:bookmarkEnd w:id="2987"/>
      <w:bookmarkEnd w:id="2988"/>
      <w:r>
        <w:rPr/>
        <w:t>1347</w:t>
      </w:r>
      <w:r>
        <w:rPr>
          <w:rtl w:val="true"/>
        </w:rPr>
        <w:t xml:space="preserve"> </w:t>
      </w:r>
      <w:r>
        <w:rPr>
          <w:rtl w:val="true"/>
        </w:rPr>
        <w:t>فَرِیضَةُ الْعَصْرِ</w:t>
      </w:r>
      <w:bookmarkEnd w:id="2989"/>
    </w:p>
    <w:p>
      <w:pPr>
        <w:pStyle w:val="BookText"/>
        <w:rPr/>
      </w:pPr>
      <w:r>
        <w:rPr>
          <w:rFonts w:ascii="IRNazanin" w:hAnsi="IRNazanin" w:eastAsia="IRNazanin"/>
          <w:color w:val="111111"/>
          <w:sz w:val="28"/>
          <w:sz w:val="28"/>
          <w:szCs w:val="28"/>
          <w:rtl w:val="true"/>
          <w:lang w:bidi="fa-IR"/>
        </w:rPr>
        <w:t>از امام معصوم‌علیه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فَالظُّهْرُ رَسُولُ اللَّهِ وَفَرِیضَةُ الْعَصْرِ أَمِیرُالْمُؤْمِنِینَ وَالْمَغْرِبُ الزَّهْراءُ وَصَلاةُ الْعِشاءِ الْحَسَنُ وَالصُّبْحُ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نماز ظهر، رسول خداست، نماز عصر امیر مؤمنان است، نماز مغرب، فاطمه و نماز عشا، حسن و نماز صبح،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p>
    <w:p>
      <w:pPr>
        <w:pStyle w:val="Heading3"/>
        <w:numPr>
          <w:ilvl w:val="2"/>
          <w:numId w:val="1"/>
        </w:numPr>
        <w:rPr/>
      </w:pPr>
      <w:bookmarkStart w:id="2990" w:name="__RefHeading___Toc2636895_211673320"/>
      <w:bookmarkStart w:id="2991" w:name="_Toc1365"/>
      <w:bookmarkEnd w:id="2990"/>
      <w:r>
        <w:rPr/>
        <w:t>1348</w:t>
      </w:r>
      <w:r>
        <w:rPr>
          <w:rtl w:val="true"/>
        </w:rPr>
        <w:t xml:space="preserve"> </w:t>
      </w:r>
      <w:r>
        <w:rPr>
          <w:rtl w:val="true"/>
        </w:rPr>
        <w:t>فَصْلُ الْخِطابِ‌</w:t>
      </w:r>
      <w:bookmarkEnd w:id="2991"/>
    </w:p>
    <w:p>
      <w:pPr>
        <w:pStyle w:val="BookText"/>
        <w:rPr/>
      </w:pPr>
      <w:r>
        <w:rPr>
          <w:rFonts w:ascii="IRNazanin" w:hAnsi="IRNazanin" w:eastAsia="IRNazanin"/>
          <w:color w:val="111111"/>
          <w:sz w:val="28"/>
          <w:sz w:val="28"/>
          <w:szCs w:val="28"/>
          <w:rtl w:val="true"/>
          <w:lang w:bidi="fa-IR"/>
        </w:rPr>
        <w:t>گفتگو و اختلاف را تمام می‌کند، حرف آخر را می‌زند و حرف او آخرین کلام است، سخن باطل را محکوم و حرف حقّ را ثابت می‌کند و با بیان حرف حقّ، اختلاف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الْحِکْمَةِ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اصل و اساس و معدن حکمت و جدا کننده حقّ از باطل</w:t>
      </w:r>
      <w:r>
        <w:rPr>
          <w:rFonts w:eastAsia="IRNazanin" w:cs="IRNazanin"/>
          <w:color w:val="111111"/>
          <w:sz w:val="28"/>
          <w:szCs w:val="28"/>
          <w:rtl w:val="true"/>
          <w:lang w:bidi="fa-IR"/>
        </w:rPr>
        <w:t>».</w:t>
      </w:r>
    </w:p>
    <w:p>
      <w:pPr>
        <w:pStyle w:val="Heading3"/>
        <w:numPr>
          <w:ilvl w:val="2"/>
          <w:numId w:val="1"/>
        </w:numPr>
        <w:rPr/>
      </w:pPr>
      <w:bookmarkStart w:id="2992" w:name="__RefHeading___Toc2636897_211673320"/>
      <w:bookmarkStart w:id="2993" w:name="_Toc1366"/>
      <w:bookmarkEnd w:id="2992"/>
      <w:r>
        <w:rPr/>
        <w:t>1349</w:t>
      </w:r>
      <w:r>
        <w:rPr>
          <w:rtl w:val="true"/>
        </w:rPr>
        <w:t xml:space="preserve"> </w:t>
      </w:r>
      <w:r>
        <w:rPr>
          <w:rtl w:val="true"/>
        </w:rPr>
        <w:t>فَصْلُ الْقَضاءِ</w:t>
      </w:r>
      <w:bookmarkEnd w:id="2993"/>
    </w:p>
    <w:p>
      <w:pPr>
        <w:pStyle w:val="BookText"/>
        <w:rPr/>
      </w:pPr>
      <w:r>
        <w:rPr>
          <w:rFonts w:ascii="IRNazanin" w:hAnsi="IRNazanin" w:eastAsia="IRNazanin"/>
          <w:color w:val="111111"/>
          <w:sz w:val="28"/>
          <w:sz w:val="28"/>
          <w:szCs w:val="28"/>
          <w:rtl w:val="true"/>
          <w:lang w:bidi="fa-IR"/>
        </w:rPr>
        <w:t>تمام کننده قضاوت و قطع‌کننده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وَدَیانِ الدِّینِ بِعَدْلِکَ وَفَصْلِ قَضآئِکَ بَینَ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حاکم در دین خدا به عدل تو و فیصله‌دهنده حکم میان خلق تو است</w:t>
      </w:r>
      <w:r>
        <w:rPr>
          <w:rFonts w:eastAsia="IRNazanin" w:cs="IRNazanin"/>
          <w:color w:val="111111"/>
          <w:sz w:val="28"/>
          <w:szCs w:val="28"/>
          <w:rtl w:val="true"/>
          <w:lang w:bidi="fa-IR"/>
        </w:rPr>
        <w:t>».</w:t>
      </w:r>
    </w:p>
    <w:p>
      <w:pPr>
        <w:pStyle w:val="Heading3"/>
        <w:numPr>
          <w:ilvl w:val="2"/>
          <w:numId w:val="1"/>
        </w:numPr>
        <w:rPr/>
      </w:pPr>
      <w:bookmarkStart w:id="2994" w:name="__RefHeading___Toc2636899_211673320"/>
      <w:bookmarkStart w:id="2995" w:name="_Toc1367"/>
      <w:bookmarkEnd w:id="2994"/>
      <w:r>
        <w:rPr/>
        <w:t>1350</w:t>
      </w:r>
      <w:r>
        <w:rPr>
          <w:rtl w:val="true"/>
        </w:rPr>
        <w:t xml:space="preserve"> </w:t>
      </w:r>
      <w:r>
        <w:rPr>
          <w:rtl w:val="true"/>
        </w:rPr>
        <w:t>فَضلُهُ لا یخْفی‌</w:t>
      </w:r>
      <w:bookmarkEnd w:id="2995"/>
    </w:p>
    <w:p>
      <w:pPr>
        <w:pStyle w:val="BookText"/>
        <w:rPr/>
      </w:pPr>
      <w:r>
        <w:rPr>
          <w:rFonts w:ascii="IRNazanin" w:hAnsi="IRNazanin" w:eastAsia="IRNazanin"/>
          <w:color w:val="111111"/>
          <w:sz w:val="28"/>
          <w:sz w:val="28"/>
          <w:szCs w:val="28"/>
          <w:rtl w:val="true"/>
          <w:lang w:bidi="fa-IR"/>
        </w:rPr>
        <w:t>فضیلت و برتری‌اش آن‌قدر زیاد و والا است که آن را نمی‌توان مخفی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اعمال روز غدیر، خطاب به امیرمؤمنان‌علیه السلام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فَضْلُکَ لا یخْفی وَنُورُکَ لا یطْفَأُ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تو پوشیدنی نیست، و نور تو هم خاموش شدنی نمی‌باشد</w:t>
      </w:r>
      <w:r>
        <w:rPr>
          <w:rFonts w:eastAsia="IRNazanin" w:cs="IRNazanin"/>
          <w:color w:val="111111"/>
          <w:sz w:val="28"/>
          <w:szCs w:val="28"/>
          <w:rtl w:val="true"/>
          <w:lang w:bidi="fa-IR"/>
        </w:rPr>
        <w:t>».</w:t>
      </w:r>
    </w:p>
    <w:p>
      <w:pPr>
        <w:pStyle w:val="Heading3"/>
        <w:numPr>
          <w:ilvl w:val="2"/>
          <w:numId w:val="1"/>
        </w:numPr>
        <w:rPr/>
      </w:pPr>
      <w:bookmarkStart w:id="2996" w:name="__RefHeading___Toc2636901_211673320"/>
      <w:bookmarkStart w:id="2997" w:name="_Toc1368"/>
      <w:bookmarkEnd w:id="2996"/>
      <w:r>
        <w:rPr/>
        <w:t>1351</w:t>
      </w:r>
      <w:r>
        <w:rPr>
          <w:rtl w:val="true"/>
        </w:rPr>
        <w:t xml:space="preserve"> </w:t>
      </w:r>
      <w:r>
        <w:rPr>
          <w:rtl w:val="true"/>
        </w:rPr>
        <w:t>فُلْکُ النَّجاةِ</w:t>
      </w:r>
      <w:bookmarkEnd w:id="2997"/>
    </w:p>
    <w:p>
      <w:pPr>
        <w:pStyle w:val="BookText"/>
        <w:rPr/>
      </w:pPr>
      <w:r>
        <w:rPr>
          <w:rFonts w:ascii="IRNazanin" w:hAnsi="IRNazanin" w:eastAsia="IRNazanin"/>
          <w:color w:val="111111"/>
          <w:sz w:val="28"/>
          <w:sz w:val="28"/>
          <w:szCs w:val="28"/>
          <w:rtl w:val="true"/>
          <w:lang w:bidi="fa-IR"/>
        </w:rPr>
        <w:t>کشتی‌نجات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هرکس‌به‌آن‌درآید، نجات‌یابد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امام صادق‌علیه السلام برای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فُلْکَ النَّجاةِ الَّذِی مَنْ رَکِبَهُ نَجی وَمَنْ تَأَخَّرَ عَنْهُ هَوی ؛</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کشتی نجات که هر که بر آن سوار شود نجات می‌یابد و هر که از آن عقب افتد نابود می‌شود</w:t>
      </w:r>
      <w:r>
        <w:rPr>
          <w:rFonts w:eastAsia="IRNazanin" w:cs="IRNazanin"/>
          <w:color w:val="111111"/>
          <w:sz w:val="28"/>
          <w:szCs w:val="28"/>
          <w:rtl w:val="true"/>
          <w:lang w:bidi="fa-IR"/>
        </w:rPr>
        <w:t>».</w:t>
      </w:r>
    </w:p>
    <w:p>
      <w:pPr>
        <w:pStyle w:val="Heading3"/>
        <w:numPr>
          <w:ilvl w:val="2"/>
          <w:numId w:val="1"/>
        </w:numPr>
        <w:rPr/>
      </w:pPr>
      <w:bookmarkStart w:id="2998" w:name="__RefHeading___Toc2636903_211673320"/>
      <w:bookmarkStart w:id="2999" w:name="_Toc1369"/>
      <w:bookmarkEnd w:id="2998"/>
      <w:r>
        <w:rPr/>
        <w:t>1352</w:t>
      </w:r>
      <w:r>
        <w:rPr>
          <w:rtl w:val="true"/>
        </w:rPr>
        <w:t xml:space="preserve"> </w:t>
      </w:r>
      <w:r>
        <w:rPr>
          <w:rtl w:val="true"/>
        </w:rPr>
        <w:t>قائِدُ الْأَخْیارِ</w:t>
      </w:r>
      <w:bookmarkEnd w:id="2999"/>
    </w:p>
    <w:p>
      <w:pPr>
        <w:pStyle w:val="BookText"/>
        <w:rPr/>
      </w:pPr>
      <w:r>
        <w:rPr>
          <w:rFonts w:ascii="IRNazanin" w:hAnsi="IRNazanin" w:eastAsia="IRNazanin"/>
          <w:color w:val="111111"/>
          <w:sz w:val="28"/>
          <w:sz w:val="28"/>
          <w:szCs w:val="28"/>
          <w:rtl w:val="true"/>
          <w:lang w:bidi="fa-IR"/>
        </w:rPr>
        <w:t>پیشوا و جلودار اخیار و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الْأَتْقِیاءِ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Heading3"/>
        <w:numPr>
          <w:ilvl w:val="2"/>
          <w:numId w:val="1"/>
        </w:numPr>
        <w:rPr/>
      </w:pPr>
      <w:bookmarkStart w:id="3000" w:name="__RefHeading___Toc2636905_211673320"/>
      <w:bookmarkStart w:id="3001" w:name="_Toc1370"/>
      <w:bookmarkEnd w:id="3000"/>
      <w:r>
        <w:rPr/>
        <w:t>1353</w:t>
      </w:r>
      <w:r>
        <w:rPr>
          <w:rtl w:val="true"/>
        </w:rPr>
        <w:t xml:space="preserve"> </w:t>
      </w:r>
      <w:r>
        <w:rPr>
          <w:rtl w:val="true"/>
        </w:rPr>
        <w:t>قائِدُ الْأُمَمِ‌</w:t>
      </w:r>
      <w:bookmarkEnd w:id="30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و پیشوا و جلودار امّت؛ امام علی‌علیه السلام از </w:t>
      </w:r>
      <w:bookmarkStart w:id="3002" w:name="pg310_729"/>
    </w:p>
    <w:p>
      <w:pPr>
        <w:pStyle w:val="BookText"/>
        <w:rPr/>
      </w:pPr>
      <w:bookmarkEnd w:id="3002"/>
      <w:r>
        <w:rPr>
          <w:rFonts w:ascii="IRNazanin" w:hAnsi="IRNazanin" w:eastAsia="IRNazanin"/>
          <w:color w:val="111111"/>
          <w:sz w:val="28"/>
          <w:sz w:val="28"/>
          <w:szCs w:val="28"/>
          <w:rtl w:val="true"/>
          <w:lang w:bidi="fa-IR"/>
        </w:rPr>
        <w:t xml:space="preserve">جلو می‌رود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جلو می‌برد،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الْکَرَمِ وَمَوْضِعَ الْحِکَمِ وَقائِدَ الْأُمَمِ إِلَی الْخَیراتِ وَالنِّعَمِ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معدن کرم و بزرگواری، ای جایگاه حکمت‌ها و ای رهبر و هدایت کننده امّت‌ها به سوی خیرات و نعمت‌ها و خوبی‌ها</w:t>
      </w:r>
      <w:r>
        <w:rPr>
          <w:rFonts w:eastAsia="IRNazanin" w:cs="IRNazanin"/>
          <w:color w:val="111111"/>
          <w:sz w:val="28"/>
          <w:szCs w:val="28"/>
          <w:rtl w:val="true"/>
          <w:lang w:bidi="fa-IR"/>
        </w:rPr>
        <w:t>».</w:t>
      </w:r>
    </w:p>
    <w:p>
      <w:pPr>
        <w:pStyle w:val="Heading3"/>
        <w:numPr>
          <w:ilvl w:val="2"/>
          <w:numId w:val="1"/>
        </w:numPr>
        <w:rPr/>
      </w:pPr>
      <w:bookmarkStart w:id="3003" w:name="__RefHeading___Toc2636907_211673320"/>
      <w:bookmarkStart w:id="3004" w:name="_Toc1371"/>
      <w:bookmarkEnd w:id="3003"/>
      <w:r>
        <w:rPr/>
        <w:t>1354</w:t>
      </w:r>
      <w:r>
        <w:rPr>
          <w:rtl w:val="true"/>
        </w:rPr>
        <w:t xml:space="preserve"> </w:t>
      </w:r>
      <w:r>
        <w:rPr>
          <w:rtl w:val="true"/>
        </w:rPr>
        <w:t>قائِلُ الْحَقِ‌ّ</w:t>
      </w:r>
      <w:bookmarkEnd w:id="3004"/>
    </w:p>
    <w:p>
      <w:pPr>
        <w:pStyle w:val="BookText"/>
        <w:rPr/>
      </w:pPr>
      <w:r>
        <w:rPr>
          <w:rFonts w:ascii="IRNazanin" w:hAnsi="IRNazanin" w:eastAsia="IRNazanin"/>
          <w:color w:val="111111"/>
          <w:sz w:val="28"/>
          <w:sz w:val="28"/>
          <w:szCs w:val="28"/>
          <w:rtl w:val="true"/>
          <w:lang w:bidi="fa-IR"/>
        </w:rPr>
        <w:t>گوینده سخن حقّ،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قائِلَ الْحَقِ‌ّ فِی قَضِیتِهِ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قضیه‌ای گوینده سخن حقّ هستی</w:t>
      </w:r>
      <w:r>
        <w:rPr>
          <w:rFonts w:eastAsia="IRNazanin" w:cs="IRNazanin"/>
          <w:color w:val="111111"/>
          <w:sz w:val="28"/>
          <w:szCs w:val="28"/>
          <w:rtl w:val="true"/>
          <w:lang w:bidi="fa-IR"/>
        </w:rPr>
        <w:t>».</w:t>
      </w:r>
    </w:p>
    <w:p>
      <w:pPr>
        <w:pStyle w:val="Heading3"/>
        <w:numPr>
          <w:ilvl w:val="2"/>
          <w:numId w:val="1"/>
        </w:numPr>
        <w:rPr/>
      </w:pPr>
      <w:bookmarkStart w:id="3005" w:name="__RefHeading___Toc2636909_211673320"/>
      <w:bookmarkStart w:id="3006" w:name="_Toc1372"/>
      <w:bookmarkEnd w:id="3005"/>
      <w:r>
        <w:rPr/>
        <w:t>1355</w:t>
      </w:r>
      <w:r>
        <w:rPr>
          <w:rtl w:val="true"/>
        </w:rPr>
        <w:t xml:space="preserve"> </w:t>
      </w:r>
      <w:r>
        <w:rPr>
          <w:rtl w:val="true"/>
        </w:rPr>
        <w:t>الْقائِمْ بِأَمْرِ اللَّهِ‌</w:t>
      </w:r>
      <w:bookmarkEnd w:id="3006"/>
    </w:p>
    <w:p>
      <w:pPr>
        <w:pStyle w:val="BookText"/>
        <w:rPr/>
      </w:pPr>
      <w:r>
        <w:rPr>
          <w:rFonts w:ascii="IRNazanin" w:hAnsi="IRNazanin" w:eastAsia="IRNazanin"/>
          <w:color w:val="111111"/>
          <w:sz w:val="28"/>
          <w:sz w:val="28"/>
          <w:szCs w:val="28"/>
          <w:rtl w:val="true"/>
          <w:lang w:bidi="fa-IR"/>
        </w:rPr>
        <w:t>برای اجرای امر خدای تعالی قیام نموده و از هیچ کوششی دریغ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أَمِیرِالْمُؤْمِنِینَ عَلِی بْنِ أَبِی طالِبٍ، وَصِی رَسُولِ اللَّهِ وَخَلِیفَتِهِ، وَالْقآئِمِ بِأَمْرِهِ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امیرمؤمنان علی بن ابی‌طالب جانشین رسول خداصلی الله علیه وآله است و بعد از آن حضرت به امر الهی قیام فرمود</w:t>
      </w:r>
      <w:r>
        <w:rPr>
          <w:rFonts w:eastAsia="IRNazanin" w:cs="IRNazanin"/>
          <w:color w:val="111111"/>
          <w:sz w:val="28"/>
          <w:szCs w:val="28"/>
          <w:rtl w:val="true"/>
          <w:lang w:bidi="fa-IR"/>
        </w:rPr>
        <w:t>».</w:t>
      </w:r>
    </w:p>
    <w:p>
      <w:pPr>
        <w:pStyle w:val="Heading3"/>
        <w:numPr>
          <w:ilvl w:val="2"/>
          <w:numId w:val="1"/>
        </w:numPr>
        <w:rPr/>
      </w:pPr>
      <w:bookmarkStart w:id="3007" w:name="__RefHeading___Toc2636911_211673320"/>
      <w:bookmarkStart w:id="3008" w:name="_Toc1373"/>
      <w:bookmarkEnd w:id="3007"/>
      <w:r>
        <w:rPr/>
        <w:t>1356</w:t>
      </w:r>
      <w:r>
        <w:rPr>
          <w:rtl w:val="true"/>
        </w:rPr>
        <w:t xml:space="preserve"> </w:t>
      </w:r>
      <w:r>
        <w:rPr>
          <w:rtl w:val="true"/>
        </w:rPr>
        <w:t>قاتِلُ الْأَبْطالِ‌</w:t>
      </w:r>
      <w:bookmarkEnd w:id="3008"/>
    </w:p>
    <w:p>
      <w:pPr>
        <w:pStyle w:val="BookText"/>
        <w:rPr/>
      </w:pPr>
      <w:r>
        <w:rPr>
          <w:rFonts w:ascii="IRNazanin" w:hAnsi="IRNazanin" w:eastAsia="IRNazanin"/>
          <w:color w:val="111111"/>
          <w:sz w:val="28"/>
          <w:sz w:val="28"/>
          <w:szCs w:val="28"/>
          <w:rtl w:val="true"/>
          <w:lang w:bidi="fa-IR"/>
        </w:rPr>
        <w:t>به قتل رساننده پهلوانان و قهرمانان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جمع بَطل؛ به معنای پهلوان و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صدر اسلام تنها کسی که جرأت مقابله با پهلوانان مشرک و کافر را داشت امیرمؤمنان‌علیه السلام بود، داستان شجاعت و دلاوری امام در تاریخ ثبت و مشهور است، چنان‌که در فرازی از دعای ندبه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أَبْطالَهُمْ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علی‌علیه السلام بود که توانست پهلوانان کفر و شرک را به قتل برساند</w:t>
      </w:r>
      <w:r>
        <w:rPr>
          <w:rFonts w:eastAsia="IRNazanin" w:cs="IRNazanin"/>
          <w:color w:val="111111"/>
          <w:sz w:val="28"/>
          <w:szCs w:val="28"/>
          <w:rtl w:val="true"/>
          <w:lang w:bidi="fa-IR"/>
        </w:rPr>
        <w:t>».</w:t>
      </w:r>
    </w:p>
    <w:p>
      <w:pPr>
        <w:pStyle w:val="Heading3"/>
        <w:numPr>
          <w:ilvl w:val="2"/>
          <w:numId w:val="1"/>
        </w:numPr>
        <w:rPr/>
      </w:pPr>
      <w:bookmarkStart w:id="3009" w:name="__RefHeading___Toc2636913_211673320"/>
      <w:bookmarkStart w:id="3010" w:name="_Toc1374"/>
      <w:bookmarkEnd w:id="3009"/>
      <w:r>
        <w:rPr/>
        <w:t>1357</w:t>
      </w:r>
      <w:r>
        <w:rPr>
          <w:rtl w:val="true"/>
        </w:rPr>
        <w:t xml:space="preserve"> </w:t>
      </w:r>
      <w:r>
        <w:rPr>
          <w:rtl w:val="true"/>
        </w:rPr>
        <w:t>قاتِلُ الْأَشْقِیاءِ</w:t>
      </w:r>
      <w:bookmarkEnd w:id="3010"/>
    </w:p>
    <w:p>
      <w:pPr>
        <w:pStyle w:val="BookText"/>
        <w:rPr/>
      </w:pPr>
      <w:r>
        <w:rPr>
          <w:rFonts w:ascii="IRNazanin" w:hAnsi="IRNazanin" w:eastAsia="IRNazanin"/>
          <w:color w:val="111111"/>
          <w:sz w:val="28"/>
          <w:sz w:val="28"/>
          <w:szCs w:val="28"/>
          <w:rtl w:val="true"/>
          <w:lang w:bidi="fa-IR"/>
        </w:rPr>
        <w:t>به قتل رساننده افراد شقی و بدبخت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آن حضرت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الْأَنْبِیاءِ وَخاتِمَ الْأَوْصِیاءِ وَقاتِلَ الْأَشْقِیاءِ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سلام‌برتو ای‌وارث پیامبران و نگین‌جانشینان و کشنده اشقیا و بدبختان</w:t>
      </w:r>
      <w:r>
        <w:rPr>
          <w:rFonts w:eastAsia="IRNazanin" w:cs="IRNazanin"/>
          <w:color w:val="111111"/>
          <w:sz w:val="28"/>
          <w:szCs w:val="28"/>
          <w:rtl w:val="true"/>
          <w:lang w:bidi="fa-IR"/>
        </w:rPr>
        <w:t>».</w:t>
      </w:r>
    </w:p>
    <w:p>
      <w:pPr>
        <w:pStyle w:val="Heading3"/>
        <w:numPr>
          <w:ilvl w:val="2"/>
          <w:numId w:val="1"/>
        </w:numPr>
        <w:rPr/>
      </w:pPr>
      <w:bookmarkStart w:id="3011" w:name="__RefHeading___Toc2636915_211673320"/>
      <w:bookmarkStart w:id="3012" w:name="_Toc1375"/>
      <w:bookmarkEnd w:id="3011"/>
      <w:r>
        <w:rPr/>
        <w:t>1358</w:t>
      </w:r>
      <w:r>
        <w:rPr>
          <w:rtl w:val="true"/>
        </w:rPr>
        <w:t xml:space="preserve"> </w:t>
      </w:r>
      <w:r>
        <w:rPr>
          <w:rtl w:val="true"/>
        </w:rPr>
        <w:t>قاتِلُ خَیبرِ</w:t>
      </w:r>
      <w:bookmarkEnd w:id="3012"/>
    </w:p>
    <w:p>
      <w:pPr>
        <w:pStyle w:val="BookText"/>
        <w:rPr/>
      </w:pPr>
      <w:r>
        <w:rPr>
          <w:rFonts w:ascii="IRNazanin" w:hAnsi="IRNazanin" w:eastAsia="IRNazanin"/>
          <w:color w:val="111111"/>
          <w:sz w:val="28"/>
          <w:sz w:val="28"/>
          <w:szCs w:val="28"/>
          <w:rtl w:val="true"/>
          <w:lang w:bidi="fa-IR"/>
        </w:rPr>
        <w:t>علی‌علیه السلام در جنگ خیبر شرکت داشت و از برجسته‌ترین فرماندهان اسلام در آن غزوه بود که با دشمنان اسلام جهاد و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قاتِلَ خَیبَرِ وَقالِعَ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برتو ای‌کشنده کفارخیبر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درب خیبر</w:t>
      </w:r>
      <w:r>
        <w:rPr>
          <w:rFonts w:eastAsia="IRNazanin" w:cs="IRNazanin"/>
          <w:color w:val="111111"/>
          <w:sz w:val="28"/>
          <w:szCs w:val="28"/>
          <w:rtl w:val="true"/>
          <w:lang w:bidi="fa-IR"/>
        </w:rPr>
        <w:t xml:space="preserve">». </w:t>
      </w:r>
      <w:bookmarkStart w:id="3013" w:name="pg310_730"/>
    </w:p>
    <w:p>
      <w:pPr>
        <w:pStyle w:val="Heading3"/>
        <w:numPr>
          <w:ilvl w:val="2"/>
          <w:numId w:val="1"/>
        </w:numPr>
        <w:rPr/>
      </w:pPr>
      <w:bookmarkStart w:id="3014" w:name="__RefHeading___Toc2636917_211673320"/>
      <w:bookmarkStart w:id="3015" w:name="_Toc1376"/>
      <w:bookmarkEnd w:id="3013"/>
      <w:bookmarkEnd w:id="3014"/>
      <w:r>
        <w:rPr/>
        <w:t>1359</w:t>
      </w:r>
      <w:r>
        <w:rPr>
          <w:rtl w:val="true"/>
        </w:rPr>
        <w:t xml:space="preserve"> </w:t>
      </w:r>
      <w:r>
        <w:rPr>
          <w:rtl w:val="true"/>
        </w:rPr>
        <w:t>قاتِلُ الشُّجْعانِ‌</w:t>
      </w:r>
      <w:bookmarkEnd w:id="3015"/>
    </w:p>
    <w:p>
      <w:pPr>
        <w:pStyle w:val="BookText"/>
        <w:rPr/>
      </w:pPr>
      <w:r>
        <w:rPr>
          <w:rFonts w:ascii="IRNazanin" w:hAnsi="IRNazanin" w:eastAsia="IRNazanin"/>
          <w:color w:val="111111"/>
          <w:sz w:val="28"/>
          <w:sz w:val="28"/>
          <w:szCs w:val="28"/>
          <w:rtl w:val="true"/>
          <w:lang w:bidi="fa-IR"/>
        </w:rPr>
        <w:t>کشنده شجاعان و قهرمانان کفر و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مربوطه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فاضِحَ الْأَقرانِ وَقاتِلَ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رسوا کننده پهلوانان و کشنده شجاعان و قهرمانان</w:t>
      </w:r>
      <w:r>
        <w:rPr>
          <w:rFonts w:eastAsia="IRNazanin" w:cs="IRNazanin"/>
          <w:color w:val="111111"/>
          <w:sz w:val="28"/>
          <w:szCs w:val="28"/>
          <w:rtl w:val="true"/>
          <w:lang w:bidi="fa-IR"/>
        </w:rPr>
        <w:t>».</w:t>
      </w:r>
    </w:p>
    <w:p>
      <w:pPr>
        <w:pStyle w:val="Heading3"/>
        <w:numPr>
          <w:ilvl w:val="2"/>
          <w:numId w:val="1"/>
        </w:numPr>
        <w:rPr/>
      </w:pPr>
      <w:bookmarkStart w:id="3016" w:name="__RefHeading___Toc2636919_211673320"/>
      <w:bookmarkStart w:id="3017" w:name="_Toc1377"/>
      <w:bookmarkEnd w:id="3016"/>
      <w:r>
        <w:rPr/>
        <w:t>1360</w:t>
      </w:r>
      <w:r>
        <w:rPr>
          <w:rtl w:val="true"/>
        </w:rPr>
        <w:t xml:space="preserve"> </w:t>
      </w:r>
      <w:r>
        <w:rPr>
          <w:rtl w:val="true"/>
        </w:rPr>
        <w:t>قاتِلُ عَمْروٍ</w:t>
      </w:r>
      <w:bookmarkEnd w:id="3017"/>
    </w:p>
    <w:p>
      <w:pPr>
        <w:pStyle w:val="BookText"/>
        <w:rPr/>
      </w:pPr>
      <w:r>
        <w:rPr>
          <w:rFonts w:ascii="IRNazanin" w:hAnsi="IRNazanin" w:eastAsia="IRNazanin"/>
          <w:color w:val="111111"/>
          <w:sz w:val="28"/>
          <w:sz w:val="28"/>
          <w:szCs w:val="28"/>
          <w:rtl w:val="true"/>
          <w:lang w:bidi="fa-IR"/>
        </w:rPr>
        <w:t>کشنده عمرو بن عبد ودّ، بزرگ پهلوان عرب و شرک که در غزوه احزاب از خندق عبور کرد و کسی جز امیرمؤمنان علی‌علیه السلام شهامت مبارزه با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خود را چنین معرفی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الْحُسَینُ بْنُ عَلِی‌ّ بْنِ أَبِی</w:t>
      </w:r>
    </w:p>
    <w:p>
      <w:pPr>
        <w:pStyle w:val="BookText"/>
        <w:rPr/>
      </w:pPr>
      <w:r>
        <w:rPr>
          <w:rFonts w:ascii="Amiri" w:hAnsi="Amiri" w:eastAsia="Amiri" w:cs="Amiri"/>
          <w:color w:val="111111"/>
          <w:sz w:val="28"/>
          <w:sz w:val="28"/>
          <w:szCs w:val="28"/>
          <w:rtl w:val="true"/>
          <w:lang w:bidi="ar-SA"/>
        </w:rPr>
        <w:t>طالبٍ الْبَدْرُ بِأَرْضِ الْعَرَبِ</w:t>
      </w:r>
    </w:p>
    <w:p>
      <w:pPr>
        <w:pStyle w:val="BookText"/>
        <w:rPr/>
      </w:pPr>
      <w:r>
        <w:rPr>
          <w:rFonts w:ascii="Amiri" w:hAnsi="Amiri" w:eastAsia="Amiri" w:cs="Amiri"/>
          <w:color w:val="111111"/>
          <w:sz w:val="28"/>
          <w:sz w:val="28"/>
          <w:szCs w:val="28"/>
          <w:rtl w:val="true"/>
          <w:lang w:bidi="ar-SA"/>
        </w:rPr>
        <w:t>أَلَمْ تَرَوْا وَتَعْلَمُوا أَنَّ أَبِی</w:t>
      </w:r>
    </w:p>
    <w:p>
      <w:pPr>
        <w:pStyle w:val="BookText"/>
        <w:rPr/>
      </w:pPr>
      <w:r>
        <w:rPr>
          <w:rFonts w:ascii="Amiri" w:hAnsi="Amiri" w:eastAsia="Amiri" w:cs="Amiri"/>
          <w:color w:val="111111"/>
          <w:sz w:val="28"/>
          <w:sz w:val="28"/>
          <w:szCs w:val="28"/>
          <w:rtl w:val="true"/>
          <w:lang w:bidi="ar-SA"/>
        </w:rPr>
        <w:t>قاتِلُ عَمْروٍ وَمُبِیرُ مَرْحَبٍ‌</w:t>
      </w:r>
    </w:p>
    <w:p>
      <w:pPr>
        <w:pStyle w:val="Heading3"/>
        <w:numPr>
          <w:ilvl w:val="2"/>
          <w:numId w:val="1"/>
        </w:numPr>
        <w:rPr/>
      </w:pPr>
      <w:bookmarkStart w:id="3018" w:name="__RefHeading___Toc2636921_211673320"/>
      <w:bookmarkStart w:id="3019" w:name="_Toc1378"/>
      <w:bookmarkEnd w:id="3018"/>
      <w:r>
        <w:rPr/>
        <w:t>1361</w:t>
      </w:r>
      <w:r>
        <w:rPr>
          <w:rtl w:val="true"/>
        </w:rPr>
        <w:t xml:space="preserve"> </w:t>
      </w:r>
      <w:r>
        <w:rPr>
          <w:rtl w:val="true"/>
        </w:rPr>
        <w:t>قاتِلُ الْمُشْرِکِینَ‌</w:t>
      </w:r>
      <w:bookmarkEnd w:id="3019"/>
    </w:p>
    <w:p>
      <w:pPr>
        <w:pStyle w:val="BookText"/>
        <w:rPr/>
      </w:pPr>
      <w:r>
        <w:rPr>
          <w:rFonts w:ascii="IRNazanin" w:hAnsi="IRNazanin" w:eastAsia="IRNazanin"/>
          <w:color w:val="111111"/>
          <w:sz w:val="28"/>
          <w:sz w:val="28"/>
          <w:szCs w:val="28"/>
          <w:rtl w:val="true"/>
          <w:lang w:bidi="fa-IR"/>
        </w:rPr>
        <w:t>از امام کاظم‌علیه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أَمِیرُ الْمُؤْمِنِینَ وَسَیدُ الْوَصِیینَ وَوارِثُ عِلْمِ النَّبِیینَ وَقاتِلُ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امیرمؤمنان و آقای جانشینان و وارث علم پیامبران و قاتل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فارِسِ الْمُؤْمِنِینَ، وَلَیثِ الْمُوَحِّدِینَ، وَقاتِلِ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یگانه جنگجوی مؤمنان و شیر یگانه پرستان و موحّدان و قاتل مشرکان</w:t>
      </w:r>
      <w:r>
        <w:rPr>
          <w:rFonts w:eastAsia="IRNazanin" w:cs="IRNazanin"/>
          <w:color w:val="111111"/>
          <w:sz w:val="28"/>
          <w:szCs w:val="28"/>
          <w:rtl w:val="true"/>
          <w:lang w:bidi="fa-IR"/>
        </w:rPr>
        <w:t>».</w:t>
      </w:r>
    </w:p>
    <w:p>
      <w:pPr>
        <w:pStyle w:val="Heading3"/>
        <w:numPr>
          <w:ilvl w:val="2"/>
          <w:numId w:val="1"/>
        </w:numPr>
        <w:rPr/>
      </w:pPr>
      <w:bookmarkStart w:id="3020" w:name="__RefHeading___Toc2636923_211673320"/>
      <w:bookmarkStart w:id="3021" w:name="_Toc1379"/>
      <w:bookmarkEnd w:id="3020"/>
      <w:r>
        <w:rPr/>
        <w:t>1362</w:t>
      </w:r>
      <w:r>
        <w:rPr>
          <w:rtl w:val="true"/>
        </w:rPr>
        <w:t xml:space="preserve"> </w:t>
      </w:r>
      <w:r>
        <w:rPr>
          <w:rtl w:val="true"/>
        </w:rPr>
        <w:t>الْقاسِمُ بِالسَّوِیةِ</w:t>
      </w:r>
      <w:bookmarkEnd w:id="3021"/>
    </w:p>
    <w:p>
      <w:pPr>
        <w:pStyle w:val="BookText"/>
        <w:rPr/>
      </w:pPr>
      <w:r>
        <w:rPr>
          <w:rFonts w:ascii="IRNazanin" w:hAnsi="IRNazanin" w:eastAsia="IRNazanin"/>
          <w:color w:val="111111"/>
          <w:sz w:val="28"/>
          <w:sz w:val="28"/>
          <w:szCs w:val="28"/>
          <w:rtl w:val="true"/>
          <w:lang w:bidi="fa-IR"/>
        </w:rPr>
        <w:t>تقسیم کننده به 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مخصوص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الْقاسِمُ بِالسَّوِیةِ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تقسیم کننده به تساوی هستی</w:t>
      </w:r>
      <w:r>
        <w:rPr>
          <w:rFonts w:eastAsia="IRNazanin" w:cs="IRNazanin"/>
          <w:color w:val="111111"/>
          <w:sz w:val="28"/>
          <w:szCs w:val="28"/>
          <w:rtl w:val="true"/>
          <w:lang w:bidi="fa-IR"/>
        </w:rPr>
        <w:t>».</w:t>
      </w:r>
    </w:p>
    <w:p>
      <w:pPr>
        <w:pStyle w:val="Heading3"/>
        <w:numPr>
          <w:ilvl w:val="2"/>
          <w:numId w:val="1"/>
        </w:numPr>
        <w:rPr/>
      </w:pPr>
      <w:bookmarkStart w:id="3022" w:name="__RefHeading___Toc2636925_211673320"/>
      <w:bookmarkStart w:id="3023" w:name="_Toc1380"/>
      <w:bookmarkEnd w:id="3022"/>
      <w:r>
        <w:rPr/>
        <w:t>1363</w:t>
      </w:r>
      <w:r>
        <w:rPr>
          <w:rtl w:val="true"/>
        </w:rPr>
        <w:t xml:space="preserve"> </w:t>
      </w:r>
      <w:r>
        <w:rPr>
          <w:rtl w:val="true"/>
        </w:rPr>
        <w:t>قاسِمُ النّارِ</w:t>
      </w:r>
      <w:bookmarkEnd w:id="3023"/>
    </w:p>
    <w:p>
      <w:pPr>
        <w:pStyle w:val="BookText"/>
        <w:rPr/>
      </w:pPr>
      <w:r>
        <w:rPr>
          <w:rFonts w:ascii="IRNazanin" w:hAnsi="IRNazanin" w:eastAsia="IRNazanin"/>
          <w:color w:val="111111"/>
          <w:sz w:val="28"/>
          <w:sz w:val="28"/>
          <w:szCs w:val="28"/>
          <w:rtl w:val="true"/>
          <w:lang w:bidi="fa-IR"/>
        </w:rPr>
        <w:t>آتش جهنم را تقسیم می‌کند؛ گویا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و گمراه شده، امام به دوستان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شوید و به دشمنانش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قاسِمَ النّارِ، وَحافِظَ الْجارِ، وَمُدْرِکَ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تقسیم کننده آتش، و نگه‌دار پناه‌گیرنده و انتقام گیرنده خون بناحقّ ریخته</w:t>
      </w:r>
      <w:r>
        <w:rPr>
          <w:rFonts w:eastAsia="IRNazanin" w:cs="IRNazanin"/>
          <w:color w:val="111111"/>
          <w:sz w:val="28"/>
          <w:szCs w:val="28"/>
          <w:rtl w:val="true"/>
          <w:lang w:bidi="fa-IR"/>
        </w:rPr>
        <w:t>».</w:t>
      </w:r>
    </w:p>
    <w:p>
      <w:pPr>
        <w:pStyle w:val="Heading3"/>
        <w:numPr>
          <w:ilvl w:val="2"/>
          <w:numId w:val="1"/>
        </w:numPr>
        <w:rPr/>
      </w:pPr>
      <w:bookmarkStart w:id="3024" w:name="__RefHeading___Toc2636927_211673320"/>
      <w:bookmarkStart w:id="3025" w:name="_Toc1381"/>
      <w:bookmarkEnd w:id="3024"/>
      <w:r>
        <w:rPr/>
        <w:t>1364</w:t>
      </w:r>
      <w:r>
        <w:rPr>
          <w:rtl w:val="true"/>
        </w:rPr>
        <w:t xml:space="preserve"> </w:t>
      </w:r>
      <w:r>
        <w:rPr>
          <w:rtl w:val="true"/>
        </w:rPr>
        <w:t>قاصِمُ الْکَفَرَةِ</w:t>
      </w:r>
      <w:bookmarkEnd w:id="3025"/>
    </w:p>
    <w:p>
      <w:pPr>
        <w:pStyle w:val="BookText"/>
        <w:rPr/>
      </w:pPr>
      <w:r>
        <w:rPr>
          <w:rFonts w:ascii="IRNazanin" w:hAnsi="IRNazanin" w:eastAsia="IRNazanin"/>
          <w:color w:val="111111"/>
          <w:sz w:val="28"/>
          <w:sz w:val="28"/>
          <w:szCs w:val="28"/>
          <w:rtl w:val="true"/>
          <w:lang w:bidi="fa-IR"/>
        </w:rPr>
        <w:t>هلاک کننده کافران، از القاب امیرمؤمنان‌علیه السلام که رشادت‌ها و مجاهدت‌های آن حضرت در صدر اسلام زبانزد خاص و عام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زیارات مطلقه امیرمؤمنان‌علیه السلام چنین بیان شده است</w:t>
      </w:r>
      <w:r>
        <w:rPr>
          <w:rFonts w:eastAsia="IRNazanin" w:cs="IRNazanin"/>
          <w:color w:val="111111"/>
          <w:sz w:val="28"/>
          <w:szCs w:val="28"/>
          <w:rtl w:val="true"/>
          <w:lang w:bidi="fa-IR"/>
        </w:rPr>
        <w:t xml:space="preserve">: </w:t>
      </w:r>
      <w:bookmarkStart w:id="3026" w:name="pg310_731"/>
    </w:p>
    <w:p>
      <w:pPr>
        <w:pStyle w:val="BookText"/>
        <w:rPr/>
      </w:pPr>
      <w:bookmarkEnd w:id="30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 الْکَرْبِ عَنْ وَجْهِهِ قاصِمُ الْکَفَرَةِ وَمُرْغِمُ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کسی بود که آثار غم و اندوه را از صورت رسول خداصلی الله علیه وآله می‌برد، او که هلاک کننده کافران بود و بینی فاجران را به خاک می‌مالید</w:t>
      </w:r>
      <w:r>
        <w:rPr>
          <w:rFonts w:eastAsia="IRNazanin" w:cs="IRNazanin"/>
          <w:color w:val="111111"/>
          <w:sz w:val="28"/>
          <w:szCs w:val="28"/>
          <w:rtl w:val="true"/>
          <w:lang w:bidi="fa-IR"/>
        </w:rPr>
        <w:t>».</w:t>
      </w:r>
    </w:p>
    <w:p>
      <w:pPr>
        <w:pStyle w:val="Heading3"/>
        <w:numPr>
          <w:ilvl w:val="2"/>
          <w:numId w:val="1"/>
        </w:numPr>
        <w:rPr/>
      </w:pPr>
      <w:bookmarkStart w:id="3027" w:name="__RefHeading___Toc2636929_211673320"/>
      <w:bookmarkStart w:id="3028" w:name="_Toc1382"/>
      <w:bookmarkEnd w:id="3027"/>
      <w:r>
        <w:rPr/>
        <w:t>1365</w:t>
      </w:r>
      <w:r>
        <w:rPr>
          <w:rtl w:val="true"/>
        </w:rPr>
        <w:t xml:space="preserve"> </w:t>
      </w:r>
      <w:r>
        <w:rPr>
          <w:rtl w:val="true"/>
        </w:rPr>
        <w:t>قاصِمُ الْمُعْتَدِینَ‌</w:t>
      </w:r>
      <w:bookmarkEnd w:id="3028"/>
    </w:p>
    <w:p>
      <w:pPr>
        <w:pStyle w:val="BookText"/>
        <w:rPr/>
      </w:pPr>
      <w:r>
        <w:rPr>
          <w:rFonts w:ascii="IRNazanin" w:hAnsi="IRNazanin" w:eastAsia="IRNazanin"/>
          <w:color w:val="111111"/>
          <w:sz w:val="28"/>
          <w:sz w:val="28"/>
          <w:szCs w:val="28"/>
          <w:rtl w:val="true"/>
          <w:lang w:bidi="fa-IR"/>
        </w:rPr>
        <w:t>درهم کوبنده متجاوزان و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029" w:name="__RefHeading___Toc2636931_211673320"/>
      <w:bookmarkStart w:id="3030" w:name="_Toc1383"/>
      <w:bookmarkEnd w:id="3029"/>
      <w:r>
        <w:rPr/>
        <w:t>1366</w:t>
      </w:r>
      <w:r>
        <w:rPr>
          <w:rtl w:val="true"/>
        </w:rPr>
        <w:t xml:space="preserve"> </w:t>
      </w:r>
      <w:r>
        <w:rPr>
          <w:rtl w:val="true"/>
        </w:rPr>
        <w:t>الْقاضِی‌</w:t>
      </w:r>
      <w:bookmarkEnd w:id="3030"/>
    </w:p>
    <w:p>
      <w:pPr>
        <w:pStyle w:val="BookText"/>
        <w:rPr/>
      </w:pPr>
      <w:r>
        <w:rPr>
          <w:rFonts w:ascii="IRNazanin" w:hAnsi="IRNazanin" w:eastAsia="IRNazanin"/>
          <w:color w:val="111111"/>
          <w:sz w:val="28"/>
          <w:sz w:val="28"/>
          <w:szCs w:val="28"/>
          <w:rtl w:val="true"/>
          <w:lang w:bidi="fa-IR"/>
        </w:rPr>
        <w:t>حاکم؛ در امور اختلافی بنابر قانون الهی قضاوت می‌کند و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اعمال مسجد بزرگ کوفه، خطاب به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حَکَمُ اللَّهِ فِی أَرْضِهِ، وَقاضِی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حاکم از جانب خدایی در زمین و قضاوت کننده امور او هستی</w:t>
      </w:r>
      <w:r>
        <w:rPr>
          <w:rFonts w:eastAsia="IRNazanin" w:cs="IRNazanin"/>
          <w:color w:val="111111"/>
          <w:sz w:val="28"/>
          <w:szCs w:val="28"/>
          <w:rtl w:val="true"/>
          <w:lang w:bidi="fa-IR"/>
        </w:rPr>
        <w:t>».</w:t>
      </w:r>
    </w:p>
    <w:p>
      <w:pPr>
        <w:pStyle w:val="Heading3"/>
        <w:numPr>
          <w:ilvl w:val="2"/>
          <w:numId w:val="1"/>
        </w:numPr>
        <w:rPr/>
      </w:pPr>
      <w:bookmarkStart w:id="3031" w:name="__RefHeading___Toc2636933_211673320"/>
      <w:bookmarkStart w:id="3032" w:name="_Toc1384"/>
      <w:bookmarkEnd w:id="3031"/>
      <w:r>
        <w:rPr/>
        <w:t>1367</w:t>
      </w:r>
      <w:r>
        <w:rPr>
          <w:rtl w:val="true"/>
        </w:rPr>
        <w:t xml:space="preserve"> </w:t>
      </w:r>
      <w:r>
        <w:rPr>
          <w:rtl w:val="true"/>
        </w:rPr>
        <w:t>الْقاضِی الْأَعْلی‌</w:t>
      </w:r>
      <w:bookmarkEnd w:id="3032"/>
    </w:p>
    <w:p>
      <w:pPr>
        <w:pStyle w:val="BookText"/>
        <w:rPr/>
      </w:pPr>
      <w:r>
        <w:rPr>
          <w:rFonts w:ascii="IRNazanin" w:hAnsi="IRNazanin" w:eastAsia="IRNazanin"/>
          <w:color w:val="111111"/>
          <w:sz w:val="28"/>
          <w:sz w:val="28"/>
          <w:szCs w:val="28"/>
          <w:rtl w:val="true"/>
          <w:lang w:bidi="fa-IR"/>
        </w:rPr>
        <w:t>در قضاوت، از همه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مسجد بزرگ کوفه، خطاب به امام علی‌علیه السلام عرض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حَکَمُ اللَّهِ وَمُهَیمِنُ الْقاضِی الْأَعْلی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حاکم الهی و بزرگ‌ترین قاضی عالم می‌باشی، ای امیر اهل ایمان</w:t>
      </w:r>
      <w:r>
        <w:rPr>
          <w:rFonts w:eastAsia="IRNazanin" w:cs="IRNazanin"/>
          <w:color w:val="111111"/>
          <w:sz w:val="28"/>
          <w:szCs w:val="28"/>
          <w:rtl w:val="true"/>
          <w:lang w:bidi="fa-IR"/>
        </w:rPr>
        <w:t>».</w:t>
      </w:r>
    </w:p>
    <w:p>
      <w:pPr>
        <w:pStyle w:val="Heading3"/>
        <w:numPr>
          <w:ilvl w:val="2"/>
          <w:numId w:val="1"/>
        </w:numPr>
        <w:rPr/>
      </w:pPr>
      <w:bookmarkStart w:id="3033" w:name="__RefHeading___Toc2636935_211673320"/>
      <w:bookmarkStart w:id="3034" w:name="_Toc1385"/>
      <w:bookmarkEnd w:id="3033"/>
      <w:r>
        <w:rPr/>
        <w:t>1368</w:t>
      </w:r>
      <w:r>
        <w:rPr>
          <w:rtl w:val="true"/>
        </w:rPr>
        <w:t xml:space="preserve"> </w:t>
      </w:r>
      <w:r>
        <w:rPr>
          <w:rtl w:val="true"/>
        </w:rPr>
        <w:t>قاطِعُ الْأَصْلابِ‌</w:t>
      </w:r>
      <w:bookmarkEnd w:id="3034"/>
    </w:p>
    <w:p>
      <w:pPr>
        <w:pStyle w:val="BookText"/>
        <w:rPr/>
      </w:pPr>
      <w:r>
        <w:rPr>
          <w:rFonts w:ascii="IRNazanin" w:hAnsi="IRNazanin" w:eastAsia="IRNazanin"/>
          <w:color w:val="111111"/>
          <w:sz w:val="28"/>
          <w:sz w:val="28"/>
          <w:szCs w:val="28"/>
          <w:rtl w:val="true"/>
          <w:lang w:bidi="fa-IR"/>
        </w:rPr>
        <w:t>قطع کننده نسل کافران و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035" w:name="__RefHeading___Toc2636937_211673320"/>
      <w:bookmarkStart w:id="3036" w:name="_Toc1386"/>
      <w:bookmarkEnd w:id="3035"/>
      <w:r>
        <w:rPr/>
        <w:t>1369</w:t>
      </w:r>
      <w:r>
        <w:rPr>
          <w:rtl w:val="true"/>
        </w:rPr>
        <w:t xml:space="preserve"> </w:t>
      </w:r>
      <w:r>
        <w:rPr>
          <w:rtl w:val="true"/>
        </w:rPr>
        <w:t>قالِعُ الْبابِ‌</w:t>
      </w:r>
      <w:bookmarkEnd w:id="3036"/>
    </w:p>
    <w:p>
      <w:pPr>
        <w:pStyle w:val="BookText"/>
        <w:rPr/>
      </w:pPr>
      <w:r>
        <w:rPr>
          <w:rFonts w:ascii="IRNazanin" w:hAnsi="IRNazanin" w:eastAsia="IRNazanin"/>
          <w:color w:val="111111"/>
          <w:sz w:val="28"/>
          <w:sz w:val="28"/>
          <w:szCs w:val="28"/>
          <w:rtl w:val="true"/>
          <w:lang w:bidi="fa-IR"/>
        </w:rPr>
        <w:t>از جا کَننده درب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محاصره قلعه‌های یهودیان خیبر طول کشید، برج و دیوارهای آن بلند، نیروها و امکانات داخل قلعه نیز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به فرماندهی کسی حمله می‌شد؛ موفقیتی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حمله به فرماندهی امیرمؤمنان‌علیه السلام، با از جا کندن درب اصلی خیبر که بسیار هم بزرگ و سنگین بود، قلعه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کار را کردید؟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را به نیروی جسمانی نکندم؛ بلکه این کار به نیروی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قالِعِ بابِ خَیبَرٍ وَالدّاحِی بِهِ فِی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آنکه در خیبر با آن عظمت را از جا کند و آن را در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لشکر اسلام از روی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r>
        <w:rPr>
          <w:rFonts w:eastAsia="IRNazanin" w:cs="IRNazanin"/>
          <w:color w:val="111111"/>
          <w:sz w:val="28"/>
          <w:szCs w:val="28"/>
          <w:rtl w:val="true"/>
          <w:lang w:bidi="fa-IR"/>
        </w:rPr>
        <w:t xml:space="preserve">». </w:t>
      </w:r>
      <w:bookmarkStart w:id="3037" w:name="pg310_732"/>
    </w:p>
    <w:p>
      <w:pPr>
        <w:pStyle w:val="Heading3"/>
        <w:numPr>
          <w:ilvl w:val="2"/>
          <w:numId w:val="1"/>
        </w:numPr>
        <w:rPr/>
      </w:pPr>
      <w:bookmarkStart w:id="3038" w:name="__RefHeading___Toc2636939_211673320"/>
      <w:bookmarkStart w:id="3039" w:name="_Toc1387"/>
      <w:bookmarkEnd w:id="3037"/>
      <w:bookmarkEnd w:id="3038"/>
      <w:r>
        <w:rPr/>
        <w:t>1370</w:t>
      </w:r>
      <w:r>
        <w:rPr>
          <w:rtl w:val="true"/>
        </w:rPr>
        <w:t xml:space="preserve"> </w:t>
      </w:r>
      <w:r>
        <w:rPr>
          <w:rtl w:val="true"/>
        </w:rPr>
        <w:t>قالِعُ الصَّخْرَةِ</w:t>
      </w:r>
      <w:bookmarkEnd w:id="3039"/>
    </w:p>
    <w:p>
      <w:pPr>
        <w:pStyle w:val="BookText"/>
        <w:rPr/>
      </w:pPr>
      <w:r>
        <w:rPr>
          <w:rFonts w:ascii="IRNazanin" w:hAnsi="IRNazanin" w:eastAsia="IRNazanin"/>
          <w:color w:val="111111"/>
          <w:sz w:val="28"/>
          <w:sz w:val="28"/>
          <w:szCs w:val="28"/>
          <w:rtl w:val="true"/>
          <w:lang w:bidi="fa-IR"/>
        </w:rPr>
        <w:t>از جا کننده صخره و سنگ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امیرالمؤمنین‌علیه السلام در بیابانی اردو زدند، قرار شد چاهی حفر شود، در بین کار به سنگ بزرگی برخوردند که مانع کار شد، آن حضرت آمد و دست به آسمان بلند کرد و عرض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طابَ مریا عالم طیبو ثابوته شتمیاکو باحاحانو ثاتودینا برحوثا آمِینَ آمِینَ رَبَّ الْعالَمِینَ رَبَّ مُوسی وَهارُونَ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تخته سنگ را گرفت و چهل ذراع آن طرف پرت کرد، آبی صاف و سفید و شیرین و خنک از چاه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رفتند سنگ را جا به جا کنند؛ ولی نتوانستند</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قسمتی از زیارت مطلقه امیرمؤمنان‌علیه السلام به آن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قالِعِ الصَّخْرَةِ وَقَدْ عَجَزَ عَنْهَا الرِّجالُ الْأَشِدّآءُ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صخره سنگی را از جا بر کند، در حالی که مردان شجاع بسیاری از این کار عاجز مانده بودند</w:t>
      </w:r>
      <w:r>
        <w:rPr>
          <w:rFonts w:eastAsia="IRNazanin" w:cs="IRNazanin"/>
          <w:color w:val="111111"/>
          <w:sz w:val="28"/>
          <w:szCs w:val="28"/>
          <w:rtl w:val="true"/>
          <w:lang w:bidi="fa-IR"/>
        </w:rPr>
        <w:t>».</w:t>
      </w:r>
    </w:p>
    <w:p>
      <w:pPr>
        <w:pStyle w:val="Heading3"/>
        <w:numPr>
          <w:ilvl w:val="2"/>
          <w:numId w:val="1"/>
        </w:numPr>
        <w:rPr/>
      </w:pPr>
      <w:bookmarkStart w:id="3040" w:name="__RefHeading___Toc2636941_211673320"/>
      <w:bookmarkStart w:id="3041" w:name="_Toc1388"/>
      <w:bookmarkEnd w:id="3040"/>
      <w:r>
        <w:rPr/>
        <w:t>1371</w:t>
      </w:r>
      <w:r>
        <w:rPr>
          <w:rtl w:val="true"/>
        </w:rPr>
        <w:t xml:space="preserve"> </w:t>
      </w:r>
      <w:r>
        <w:rPr>
          <w:rtl w:val="true"/>
        </w:rPr>
        <w:t>قامِعُ الْمُلْحِدِینَ‌</w:t>
      </w:r>
      <w:bookmarkEnd w:id="3041"/>
    </w:p>
    <w:p>
      <w:pPr>
        <w:pStyle w:val="BookText"/>
        <w:rPr/>
      </w:pPr>
      <w:r>
        <w:rPr>
          <w:rFonts w:ascii="IRNazanin" w:hAnsi="IRNazanin" w:eastAsia="IRNazanin"/>
          <w:color w:val="111111"/>
          <w:sz w:val="28"/>
          <w:sz w:val="28"/>
          <w:szCs w:val="28"/>
          <w:rtl w:val="true"/>
          <w:lang w:bidi="fa-IR"/>
        </w:rPr>
        <w:t>قلع و قمع کننده و درهم کوبنده ملحدان و بت‌پرستان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042" w:name="__RefHeading___Toc2636943_211673320"/>
      <w:bookmarkStart w:id="3043" w:name="_Toc1389"/>
      <w:bookmarkEnd w:id="3042"/>
      <w:r>
        <w:rPr/>
        <w:t>1372</w:t>
      </w:r>
      <w:r>
        <w:rPr>
          <w:rtl w:val="true"/>
        </w:rPr>
        <w:t xml:space="preserve"> </w:t>
      </w:r>
      <w:r>
        <w:rPr>
          <w:rtl w:val="true"/>
        </w:rPr>
        <w:t>قَتِیلُ اللَّهِ‌</w:t>
      </w:r>
      <w:bookmarkEnd w:id="3043"/>
    </w:p>
    <w:p>
      <w:pPr>
        <w:pStyle w:val="BookText"/>
        <w:rPr/>
      </w:pPr>
      <w:r>
        <w:rPr>
          <w:rFonts w:ascii="IRNazanin" w:hAnsi="IRNazanin" w:eastAsia="IRNazanin"/>
          <w:color w:val="111111"/>
          <w:sz w:val="28"/>
          <w:sz w:val="28"/>
          <w:szCs w:val="28"/>
          <w:rtl w:val="true"/>
          <w:lang w:bidi="fa-IR"/>
        </w:rPr>
        <w:t>کشته شده راه خدا، کسی که برای خدا کشته شده است، یا کسی که کشته شده و خداوند طالب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امام حسین‌علیه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قَتِیلَ اللَّهِ وَابْنَ قَتِیلِهِ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کشته خدایی و فرزند کشته خدایی</w:t>
      </w:r>
      <w:r>
        <w:rPr>
          <w:rFonts w:eastAsia="IRNazanin" w:cs="IRNazanin"/>
          <w:color w:val="111111"/>
          <w:sz w:val="28"/>
          <w:szCs w:val="28"/>
          <w:rtl w:val="true"/>
          <w:lang w:bidi="fa-IR"/>
        </w:rPr>
        <w:t>».</w:t>
      </w:r>
    </w:p>
    <w:p>
      <w:pPr>
        <w:pStyle w:val="Heading3"/>
        <w:numPr>
          <w:ilvl w:val="2"/>
          <w:numId w:val="1"/>
        </w:numPr>
        <w:rPr/>
      </w:pPr>
      <w:bookmarkStart w:id="3044" w:name="__RefHeading___Toc2636945_211673320"/>
      <w:bookmarkStart w:id="3045" w:name="_Toc1390"/>
      <w:bookmarkEnd w:id="3044"/>
      <w:r>
        <w:rPr/>
        <w:t>1373</w:t>
      </w:r>
      <w:r>
        <w:rPr>
          <w:rtl w:val="true"/>
        </w:rPr>
        <w:t xml:space="preserve"> </w:t>
      </w:r>
      <w:r>
        <w:rPr>
          <w:rtl w:val="true"/>
        </w:rPr>
        <w:t>قُدْوَةُ الصّادِقِینَ‌</w:t>
      </w:r>
      <w:bookmarkEnd w:id="3045"/>
    </w:p>
    <w:p>
      <w:pPr>
        <w:pStyle w:val="BookText"/>
        <w:rPr/>
      </w:pPr>
      <w:r>
        <w:rPr>
          <w:rFonts w:ascii="IRNazanin" w:hAnsi="IRNazanin" w:eastAsia="IRNazanin"/>
          <w:color w:val="111111"/>
          <w:sz w:val="28"/>
          <w:sz w:val="28"/>
          <w:szCs w:val="28"/>
          <w:rtl w:val="true"/>
          <w:lang w:bidi="fa-IR"/>
        </w:rPr>
        <w:t>پیشوا و رهبر و امام راست‌گویان؛ علی بن ابی‌طالب‌علیه السلام مقتدای همه صادقان است که دیگران به او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قُدْوَةِ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پیشوای اهل صدق و حقیقت</w:t>
      </w:r>
      <w:r>
        <w:rPr>
          <w:rFonts w:eastAsia="IRNazanin" w:cs="IRNazanin"/>
          <w:color w:val="111111"/>
          <w:sz w:val="28"/>
          <w:szCs w:val="28"/>
          <w:rtl w:val="true"/>
          <w:lang w:bidi="fa-IR"/>
        </w:rPr>
        <w:t>».</w:t>
      </w:r>
    </w:p>
    <w:p>
      <w:pPr>
        <w:pStyle w:val="Heading3"/>
        <w:numPr>
          <w:ilvl w:val="2"/>
          <w:numId w:val="1"/>
        </w:numPr>
        <w:rPr/>
      </w:pPr>
      <w:bookmarkStart w:id="3046" w:name="__RefHeading___Toc2636947_211673320"/>
      <w:bookmarkStart w:id="3047" w:name="_Toc1391"/>
      <w:bookmarkEnd w:id="3046"/>
      <w:r>
        <w:rPr/>
        <w:t>1374</w:t>
      </w:r>
      <w:r>
        <w:rPr>
          <w:rtl w:val="true"/>
        </w:rPr>
        <w:t xml:space="preserve"> </w:t>
      </w:r>
      <w:r>
        <w:rPr>
          <w:rtl w:val="true"/>
        </w:rPr>
        <w:t>قُدْوَةُ الصّالِحِینَ‌</w:t>
      </w:r>
      <w:bookmarkEnd w:id="3047"/>
    </w:p>
    <w:p>
      <w:pPr>
        <w:pStyle w:val="BookText"/>
        <w:rPr/>
      </w:pPr>
      <w:r>
        <w:rPr>
          <w:rFonts w:ascii="IRNazanin" w:hAnsi="IRNazanin" w:eastAsia="IRNazanin"/>
          <w:color w:val="111111"/>
          <w:sz w:val="28"/>
          <w:sz w:val="28"/>
          <w:szCs w:val="28"/>
          <w:rtl w:val="true"/>
          <w:lang w:bidi="fa-IR"/>
        </w:rPr>
        <w:t>پیشوا و مقتدای شایستگان و نیکوکاران، چنان‌که امام صادق‌علیه السلام در فرازی از زیارت آن حضرت بیان داشتند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 الْمُرْتَضی وَقُدْوَةِ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3"/>
      </w:r>
      <w:bookmarkStart w:id="3048" w:name="pg310_733"/>
    </w:p>
    <w:p>
      <w:pPr>
        <w:pStyle w:val="BookText"/>
        <w:rPr/>
      </w:pPr>
      <w:bookmarkEnd w:id="3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بنده پسندیده تو و مقتدای صالحان است</w:t>
      </w:r>
      <w:r>
        <w:rPr>
          <w:rFonts w:eastAsia="IRNazanin" w:cs="IRNazanin"/>
          <w:color w:val="111111"/>
          <w:sz w:val="28"/>
          <w:szCs w:val="28"/>
          <w:rtl w:val="true"/>
          <w:lang w:bidi="fa-IR"/>
        </w:rPr>
        <w:t>».</w:t>
      </w:r>
    </w:p>
    <w:p>
      <w:pPr>
        <w:pStyle w:val="Heading3"/>
        <w:numPr>
          <w:ilvl w:val="2"/>
          <w:numId w:val="1"/>
        </w:numPr>
        <w:rPr/>
      </w:pPr>
      <w:bookmarkStart w:id="3049" w:name="__RefHeading___Toc2636949_211673320"/>
      <w:bookmarkStart w:id="3050" w:name="_Toc1392"/>
      <w:bookmarkEnd w:id="3049"/>
      <w:r>
        <w:rPr/>
        <w:t>1375</w:t>
      </w:r>
      <w:r>
        <w:rPr>
          <w:rtl w:val="true"/>
        </w:rPr>
        <w:t xml:space="preserve"> </w:t>
      </w:r>
      <w:r>
        <w:rPr>
          <w:rtl w:val="true"/>
        </w:rPr>
        <w:t>قُدْوَةُ الْمُؤْمِنِینَ‌</w:t>
      </w:r>
      <w:bookmarkEnd w:id="3050"/>
    </w:p>
    <w:p>
      <w:pPr>
        <w:pStyle w:val="BookText"/>
        <w:rPr/>
      </w:pPr>
      <w:r>
        <w:rPr>
          <w:rFonts w:ascii="IRNazanin" w:hAnsi="IRNazanin" w:eastAsia="IRNazanin"/>
          <w:color w:val="111111"/>
          <w:sz w:val="28"/>
          <w:sz w:val="28"/>
          <w:szCs w:val="28"/>
          <w:rtl w:val="true"/>
          <w:lang w:bidi="fa-IR"/>
        </w:rPr>
        <w:t>قبله و مقتدای همه ایمان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قُدْوَةِ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پیشوای ایمان آورندگان</w:t>
      </w:r>
      <w:r>
        <w:rPr>
          <w:rFonts w:eastAsia="IRNazanin" w:cs="IRNazanin"/>
          <w:color w:val="111111"/>
          <w:sz w:val="28"/>
          <w:szCs w:val="28"/>
          <w:rtl w:val="true"/>
          <w:lang w:bidi="fa-IR"/>
        </w:rPr>
        <w:t>».</w:t>
      </w:r>
    </w:p>
    <w:p>
      <w:pPr>
        <w:pStyle w:val="Heading3"/>
        <w:numPr>
          <w:ilvl w:val="2"/>
          <w:numId w:val="1"/>
        </w:numPr>
        <w:rPr/>
      </w:pPr>
      <w:bookmarkStart w:id="3051" w:name="__RefHeading___Toc2636951_211673320"/>
      <w:bookmarkStart w:id="3052" w:name="_Toc1393"/>
      <w:bookmarkEnd w:id="3051"/>
      <w:r>
        <w:rPr/>
        <w:t>1376</w:t>
      </w:r>
      <w:r>
        <w:rPr>
          <w:rtl w:val="true"/>
        </w:rPr>
        <w:t xml:space="preserve"> </w:t>
      </w:r>
      <w:r>
        <w:rPr>
          <w:rtl w:val="true"/>
        </w:rPr>
        <w:t>الْقَرِیبُ‌</w:t>
      </w:r>
      <w:bookmarkEnd w:id="3052"/>
    </w:p>
    <w:p>
      <w:pPr>
        <w:pStyle w:val="BookText"/>
        <w:rPr/>
      </w:pPr>
      <w:r>
        <w:rPr>
          <w:rFonts w:ascii="IRNazanin" w:hAnsi="IRNazanin" w:eastAsia="IRNazanin"/>
          <w:color w:val="111111"/>
          <w:sz w:val="28"/>
          <w:sz w:val="28"/>
          <w:szCs w:val="28"/>
          <w:rtl w:val="true"/>
          <w:lang w:bidi="fa-IR"/>
        </w:rPr>
        <w:t>نزدیک؛ و مراد نزدیکی به رسول خداصلی الله علیه وآله است که حضرت زهراعلیها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أَوْلِیاءِ اللَّهِ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3053" w:name="__RefHeading___Toc2636953_211673320"/>
      <w:bookmarkStart w:id="3054" w:name="_Toc1394"/>
      <w:bookmarkEnd w:id="3053"/>
      <w:r>
        <w:rPr/>
        <w:t>1377</w:t>
      </w:r>
      <w:r>
        <w:rPr>
          <w:rtl w:val="true"/>
        </w:rPr>
        <w:t xml:space="preserve"> </w:t>
      </w:r>
      <w:r>
        <w:rPr>
          <w:rtl w:val="true"/>
        </w:rPr>
        <w:t>قَرِینُ الْبَتُولِ‌</w:t>
      </w:r>
      <w:bookmarkEnd w:id="3054"/>
    </w:p>
    <w:p>
      <w:pPr>
        <w:pStyle w:val="BookText"/>
        <w:rPr/>
      </w:pPr>
      <w:r>
        <w:rPr>
          <w:rFonts w:ascii="IRNazanin" w:hAnsi="IRNazanin" w:eastAsia="IRNazanin"/>
          <w:color w:val="111111"/>
          <w:sz w:val="28"/>
          <w:sz w:val="28"/>
          <w:szCs w:val="28"/>
          <w:rtl w:val="true"/>
          <w:lang w:bidi="fa-IR"/>
        </w:rPr>
        <w:t>همدم و همراه و همسر زهرای مرضیه‌علیها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هادٍ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Heading3"/>
        <w:numPr>
          <w:ilvl w:val="2"/>
          <w:numId w:val="1"/>
        </w:numPr>
        <w:rPr/>
      </w:pPr>
      <w:bookmarkStart w:id="3055" w:name="__RefHeading___Toc2636955_211673320"/>
      <w:bookmarkStart w:id="3056" w:name="_Toc1395"/>
      <w:bookmarkEnd w:id="3055"/>
      <w:r>
        <w:rPr/>
        <w:t>1378</w:t>
      </w:r>
      <w:r>
        <w:rPr>
          <w:rtl w:val="true"/>
        </w:rPr>
        <w:t xml:space="preserve"> </w:t>
      </w:r>
      <w:r>
        <w:rPr>
          <w:rtl w:val="true"/>
        </w:rPr>
        <w:t>قَسِیمُ الْجَنَّةِ وَ لَظی‌</w:t>
      </w:r>
      <w:bookmarkEnd w:id="3056"/>
    </w:p>
    <w:p>
      <w:pPr>
        <w:pStyle w:val="BookText"/>
        <w:rPr/>
      </w:pPr>
      <w:r>
        <w:rPr>
          <w:rFonts w:ascii="IRNazanin" w:hAnsi="IRNazanin" w:eastAsia="IRNazanin"/>
          <w:color w:val="111111"/>
          <w:sz w:val="28"/>
          <w:sz w:val="28"/>
          <w:szCs w:val="28"/>
          <w:rtl w:val="true"/>
          <w:lang w:bidi="fa-IR"/>
        </w:rPr>
        <w:t>لظی اسمی از اسامی جهنم یا یکی از طبقات آن است که خاموشی ندارد، و علی‌علیه السلام تقسیم 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قَسِیمَ الْجَنَّةِ وَلَظی ؛</w:t>
      </w:r>
      <w:r>
        <w:rPr>
          <w:rStyle w:val="FootnoteAnchor"/>
          <w:rtl w:val="true"/>
        </w:rPr>
        <w:footnoteReference w:id="1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قسمت کننده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دوستی تو موجب بهشت و دشمنی با تو سبب جهنم رفتن است</w:t>
      </w:r>
      <w:r>
        <w:rPr>
          <w:rFonts w:eastAsia="IRNazanin" w:cs="IRNazanin"/>
          <w:color w:val="111111"/>
          <w:sz w:val="28"/>
          <w:szCs w:val="28"/>
          <w:rtl w:val="true"/>
          <w:lang w:bidi="fa-IR"/>
        </w:rPr>
        <w:t>)».</w:t>
      </w:r>
    </w:p>
    <w:p>
      <w:pPr>
        <w:pStyle w:val="Heading3"/>
        <w:numPr>
          <w:ilvl w:val="2"/>
          <w:numId w:val="1"/>
        </w:numPr>
        <w:rPr/>
      </w:pPr>
      <w:bookmarkStart w:id="3057" w:name="__RefHeading___Toc2636957_211673320"/>
      <w:bookmarkStart w:id="3058" w:name="_Toc1396"/>
      <w:bookmarkEnd w:id="3057"/>
      <w:r>
        <w:rPr/>
        <w:t>1379</w:t>
      </w:r>
      <w:r>
        <w:rPr>
          <w:rtl w:val="true"/>
        </w:rPr>
        <w:t xml:space="preserve"> </w:t>
      </w:r>
      <w:r>
        <w:rPr>
          <w:rtl w:val="true"/>
        </w:rPr>
        <w:t>قُطْبُ الْأَطْیابِ‌</w:t>
      </w:r>
      <w:bookmarkEnd w:id="3058"/>
    </w:p>
    <w:p>
      <w:pPr>
        <w:pStyle w:val="BookText"/>
        <w:rPr/>
      </w:pPr>
      <w:r>
        <w:rPr>
          <w:rFonts w:ascii="IRNazanin" w:hAnsi="IRNazanin" w:eastAsia="IRNazanin"/>
          <w:color w:val="111111"/>
          <w:sz w:val="28"/>
          <w:sz w:val="28"/>
          <w:szCs w:val="28"/>
          <w:rtl w:val="true"/>
          <w:lang w:bidi="fa-IR"/>
        </w:rPr>
        <w:t>مرکز توجّه همه خداشناسان و خداپرستان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الرَّبّانِی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Heading3"/>
        <w:numPr>
          <w:ilvl w:val="2"/>
          <w:numId w:val="1"/>
        </w:numPr>
        <w:rPr/>
      </w:pPr>
      <w:bookmarkStart w:id="3059" w:name="__RefHeading___Toc2636959_211673320"/>
      <w:bookmarkStart w:id="3060" w:name="_Toc1397"/>
      <w:bookmarkEnd w:id="3059"/>
      <w:r>
        <w:rPr/>
        <w:t>1380</w:t>
      </w:r>
      <w:r>
        <w:rPr>
          <w:rtl w:val="true"/>
        </w:rPr>
        <w:t xml:space="preserve"> </w:t>
      </w:r>
      <w:r>
        <w:rPr>
          <w:rtl w:val="true"/>
        </w:rPr>
        <w:t>قَواعِدُ الرِّسالَةِ</w:t>
      </w:r>
      <w:bookmarkEnd w:id="3060"/>
    </w:p>
    <w:p>
      <w:pPr>
        <w:pStyle w:val="BookText"/>
        <w:rPr/>
      </w:pPr>
      <w:r>
        <w:rPr>
          <w:rFonts w:ascii="IRNazanin" w:hAnsi="IRNazanin" w:eastAsia="IRNazanin"/>
          <w:color w:val="111111"/>
          <w:sz w:val="28"/>
          <w:sz w:val="28"/>
          <w:szCs w:val="28"/>
          <w:rtl w:val="true"/>
          <w:lang w:bidi="fa-IR"/>
        </w:rPr>
        <w:t>پایه‌های رسالت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النُّبُوَّةِ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3061" w:name="__RefHeading___Toc2636961_211673320"/>
      <w:bookmarkStart w:id="3062" w:name="_Toc1398"/>
      <w:bookmarkEnd w:id="3061"/>
      <w:r>
        <w:rPr/>
        <w:t>1381</w:t>
      </w:r>
      <w:r>
        <w:rPr>
          <w:rtl w:val="true"/>
        </w:rPr>
        <w:t xml:space="preserve"> </w:t>
      </w:r>
      <w:r>
        <w:rPr>
          <w:rtl w:val="true"/>
        </w:rPr>
        <w:t>الْقَوّامُ‌</w:t>
      </w:r>
      <w:bookmarkEnd w:id="3062"/>
    </w:p>
    <w:p>
      <w:pPr>
        <w:pStyle w:val="BookText"/>
        <w:rPr/>
      </w:pPr>
      <w:r>
        <w:rPr>
          <w:rFonts w:ascii="IRNazanin" w:hAnsi="IRNazanin" w:eastAsia="IRNazanin"/>
          <w:color w:val="111111"/>
          <w:sz w:val="28"/>
          <w:sz w:val="28"/>
          <w:szCs w:val="28"/>
          <w:rtl w:val="true"/>
          <w:lang w:bidi="fa-IR"/>
        </w:rPr>
        <w:t>بسیار قیام کننده برای شب‌زنده‌داری و نماز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063" w:name="__RefHeading___Toc2636963_211673320"/>
      <w:bookmarkStart w:id="3064" w:name="_Toc1399"/>
      <w:bookmarkEnd w:id="3063"/>
      <w:r>
        <w:rPr/>
        <w:t>1382</w:t>
      </w:r>
      <w:r>
        <w:rPr>
          <w:rtl w:val="true"/>
        </w:rPr>
        <w:t xml:space="preserve"> </w:t>
      </w:r>
      <w:r>
        <w:rPr>
          <w:rtl w:val="true"/>
        </w:rPr>
        <w:t>قُوتُهُ الْخَلُ‌</w:t>
      </w:r>
      <w:bookmarkEnd w:id="3064"/>
    </w:p>
    <w:p>
      <w:pPr>
        <w:pStyle w:val="BookText"/>
        <w:rPr/>
      </w:pPr>
      <w:r>
        <w:rPr>
          <w:rFonts w:ascii="IRNazanin" w:hAnsi="IRNazanin" w:eastAsia="IRNazanin"/>
          <w:color w:val="111111"/>
          <w:sz w:val="28"/>
          <w:sz w:val="28"/>
          <w:szCs w:val="28"/>
          <w:rtl w:val="true"/>
          <w:lang w:bidi="fa-IR"/>
        </w:rPr>
        <w:t>غذایش سرکه و روغن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أَلْفَ مَمْلُوکٍ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Heading3"/>
        <w:numPr>
          <w:ilvl w:val="2"/>
          <w:numId w:val="1"/>
        </w:numPr>
        <w:rPr/>
      </w:pPr>
      <w:bookmarkStart w:id="3065" w:name="__RefHeading___Toc2636965_211673320"/>
      <w:bookmarkStart w:id="3066" w:name="_Toc1400"/>
      <w:bookmarkEnd w:id="3065"/>
      <w:r>
        <w:rPr/>
        <w:t>1383</w:t>
      </w:r>
      <w:r>
        <w:rPr>
          <w:rtl w:val="true"/>
        </w:rPr>
        <w:t xml:space="preserve"> </w:t>
      </w:r>
      <w:r>
        <w:rPr>
          <w:rtl w:val="true"/>
        </w:rPr>
        <w:t>الْقَوِی فِی أَمْرِ اللَّهِ‌</w:t>
      </w:r>
      <w:bookmarkEnd w:id="3066"/>
    </w:p>
    <w:p>
      <w:pPr>
        <w:pStyle w:val="BookText"/>
        <w:rPr/>
      </w:pPr>
      <w:r>
        <w:rPr>
          <w:rFonts w:ascii="IRNazanin" w:hAnsi="IRNazanin" w:eastAsia="IRNazanin"/>
          <w:color w:val="111111"/>
          <w:sz w:val="28"/>
          <w:sz w:val="28"/>
          <w:szCs w:val="28"/>
          <w:rtl w:val="true"/>
          <w:lang w:bidi="fa-IR"/>
        </w:rPr>
        <w:t>امام صادق‌علیه السلام خطاب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همان‌گونه‌ای که رسول خداصلی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قَوِیاً فِی أَمْرِ اللَّهِ وَضَیعاً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اقامه امر الهی قوی هستی امّا در نفس خودت خوار و ذلیل</w:t>
      </w:r>
      <w:r>
        <w:rPr>
          <w:rFonts w:eastAsia="IRNazanin" w:cs="IRNazanin"/>
          <w:color w:val="111111"/>
          <w:sz w:val="28"/>
          <w:szCs w:val="28"/>
          <w:rtl w:val="true"/>
          <w:lang w:bidi="fa-IR"/>
        </w:rPr>
        <w:t>».</w:t>
      </w:r>
    </w:p>
    <w:p>
      <w:pPr>
        <w:pStyle w:val="Heading3"/>
        <w:numPr>
          <w:ilvl w:val="2"/>
          <w:numId w:val="1"/>
        </w:numPr>
        <w:rPr/>
      </w:pPr>
      <w:bookmarkStart w:id="3067" w:name="__RefHeading___Toc2636967_211673320"/>
      <w:bookmarkStart w:id="3068" w:name="_Toc1401"/>
      <w:bookmarkEnd w:id="3067"/>
      <w:r>
        <w:rPr/>
        <w:t>1384</w:t>
      </w:r>
      <w:r>
        <w:rPr>
          <w:rtl w:val="true"/>
        </w:rPr>
        <w:t xml:space="preserve"> </w:t>
      </w:r>
      <w:r>
        <w:rPr>
          <w:rtl w:val="true"/>
        </w:rPr>
        <w:t>الْقَیمُ‌</w:t>
      </w:r>
      <w:bookmarkEnd w:id="3068"/>
    </w:p>
    <w:p>
      <w:pPr>
        <w:pStyle w:val="BookText"/>
        <w:rPr/>
      </w:pPr>
      <w:r>
        <w:rPr>
          <w:rFonts w:ascii="IRNazanin" w:hAnsi="IRNazanin" w:eastAsia="IRNazanin"/>
          <w:color w:val="111111"/>
          <w:sz w:val="28"/>
          <w:sz w:val="28"/>
          <w:szCs w:val="28"/>
          <w:rtl w:val="true"/>
          <w:lang w:bidi="fa-IR"/>
        </w:rPr>
        <w:t>امیرمؤمنان‌علیه السلام بعد از رسول خداصلی الله علیه وآله قیم دین خداوند است، چنان‌که امام صادق‌علیه السلام در زیارت آن حضرت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أَمِینِ اللَّهِ فِی أَرْضِهِ وَخَلِیفَتِهِ، وَالْحاکِمِ بِأَمْرِهِ، وَالْقَیمِ بِدِینِهِ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7"/>
      </w:r>
      <w:bookmarkStart w:id="3069" w:name="pg310_734"/>
    </w:p>
    <w:p>
      <w:pPr>
        <w:pStyle w:val="BookText"/>
        <w:rPr/>
      </w:pPr>
      <w:bookmarkEnd w:id="3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امین و خلیفه خدا در زمین و سلام بر او که حاکم به امر خداوند و نیز قیم دین اوست</w:t>
      </w:r>
      <w:r>
        <w:rPr>
          <w:rFonts w:eastAsia="IRNazanin" w:cs="IRNazanin"/>
          <w:color w:val="111111"/>
          <w:sz w:val="28"/>
          <w:szCs w:val="28"/>
          <w:rtl w:val="true"/>
          <w:lang w:bidi="fa-IR"/>
        </w:rPr>
        <w:t>».</w:t>
      </w:r>
    </w:p>
    <w:p>
      <w:pPr>
        <w:pStyle w:val="Heading3"/>
        <w:numPr>
          <w:ilvl w:val="2"/>
          <w:numId w:val="1"/>
        </w:numPr>
        <w:rPr/>
      </w:pPr>
      <w:bookmarkStart w:id="3070" w:name="__RefHeading___Toc2636969_211673320"/>
      <w:bookmarkStart w:id="3071" w:name="_Toc1402"/>
      <w:bookmarkEnd w:id="3070"/>
      <w:r>
        <w:rPr/>
        <w:t>1385</w:t>
      </w:r>
      <w:r>
        <w:rPr>
          <w:rtl w:val="true"/>
        </w:rPr>
        <w:t xml:space="preserve"> </w:t>
      </w:r>
      <w:r>
        <w:rPr>
          <w:rtl w:val="true"/>
        </w:rPr>
        <w:t>الْکادِحُ‌</w:t>
      </w:r>
      <w:bookmarkEnd w:id="3071"/>
    </w:p>
    <w:p>
      <w:pPr>
        <w:pStyle w:val="BookText"/>
        <w:rPr/>
      </w:pPr>
      <w:r>
        <w:rPr>
          <w:rFonts w:ascii="IRNazanin" w:hAnsi="IRNazanin" w:eastAsia="IRNazanin"/>
          <w:color w:val="111111"/>
          <w:sz w:val="28"/>
          <w:sz w:val="28"/>
          <w:szCs w:val="28"/>
          <w:rtl w:val="true"/>
          <w:lang w:bidi="fa-IR"/>
        </w:rPr>
        <w:t>تلاش‌گر و کوشا و زحمت‌کش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فِی أَوْلِیاءِ اللَّهِ</w:t>
      </w:r>
      <w:r>
        <w:rPr>
          <w:rFonts w:eastAsia="IRNazanin" w:cs="IRNazanin"/>
          <w:color w:val="111111"/>
          <w:sz w:val="28"/>
          <w:szCs w:val="28"/>
          <w:rtl w:val="true"/>
          <w:lang w:bidi="fa-IR"/>
        </w:rPr>
        <w:t>]</w:t>
      </w:r>
    </w:p>
    <w:p>
      <w:pPr>
        <w:pStyle w:val="Heading3"/>
        <w:numPr>
          <w:ilvl w:val="2"/>
          <w:numId w:val="1"/>
        </w:numPr>
        <w:rPr/>
      </w:pPr>
      <w:bookmarkStart w:id="3072" w:name="__RefHeading___Toc2636971_211673320"/>
      <w:bookmarkStart w:id="3073" w:name="_Toc1403"/>
      <w:bookmarkEnd w:id="3072"/>
      <w:r>
        <w:rPr/>
        <w:t>1386</w:t>
      </w:r>
      <w:r>
        <w:rPr>
          <w:rtl w:val="true"/>
        </w:rPr>
        <w:t xml:space="preserve"> </w:t>
      </w:r>
      <w:r>
        <w:rPr>
          <w:rtl w:val="true"/>
        </w:rPr>
        <w:t>کاشِفُ الْغَمَراتِ‌</w:t>
      </w:r>
      <w:bookmarkEnd w:id="3073"/>
    </w:p>
    <w:p>
      <w:pPr>
        <w:pStyle w:val="BookText"/>
        <w:rPr/>
      </w:pPr>
      <w:r>
        <w:rPr>
          <w:rFonts w:ascii="IRNazanin" w:hAnsi="IRNazanin" w:eastAsia="IRNazanin"/>
          <w:color w:val="111111"/>
          <w:sz w:val="28"/>
          <w:sz w:val="28"/>
          <w:szCs w:val="28"/>
          <w:rtl w:val="true"/>
          <w:lang w:bidi="fa-IR"/>
        </w:rPr>
        <w:t>مشکلات و سختی‌ها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امیرمؤمنان‌علیه السلام خطاب به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هاجِرَ اللَّذّاتِ وَتارِکَ الشَّهَواتِ وَکاشِفَ الْغَمَراتِ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دوری کننده از لذّات دنیوی و ترک کننده شهوات و برطرف کننده مشکلات</w:t>
      </w:r>
      <w:r>
        <w:rPr>
          <w:rFonts w:eastAsia="IRNazanin" w:cs="IRNazanin"/>
          <w:color w:val="111111"/>
          <w:sz w:val="28"/>
          <w:szCs w:val="28"/>
          <w:rtl w:val="true"/>
          <w:lang w:bidi="fa-IR"/>
        </w:rPr>
        <w:t>».</w:t>
      </w:r>
    </w:p>
    <w:p>
      <w:pPr>
        <w:pStyle w:val="Heading3"/>
        <w:numPr>
          <w:ilvl w:val="2"/>
          <w:numId w:val="1"/>
        </w:numPr>
        <w:rPr/>
      </w:pPr>
      <w:bookmarkStart w:id="3074" w:name="__RefHeading___Toc2636973_211673320"/>
      <w:bookmarkStart w:id="3075" w:name="_Toc1404"/>
      <w:bookmarkEnd w:id="3074"/>
      <w:r>
        <w:rPr/>
        <w:t>1387</w:t>
      </w:r>
      <w:r>
        <w:rPr>
          <w:rtl w:val="true"/>
        </w:rPr>
        <w:t xml:space="preserve"> </w:t>
      </w:r>
      <w:r>
        <w:rPr>
          <w:rtl w:val="true"/>
        </w:rPr>
        <w:t>کاشِفُ الْکَرْبِ‌</w:t>
      </w:r>
      <w:bookmarkEnd w:id="3075"/>
    </w:p>
    <w:p>
      <w:pPr>
        <w:pStyle w:val="BookText"/>
        <w:rPr/>
      </w:pPr>
      <w:r>
        <w:rPr>
          <w:rFonts w:ascii="IRNazanin" w:hAnsi="IRNazanin" w:eastAsia="IRNazanin"/>
          <w:color w:val="111111"/>
          <w:sz w:val="28"/>
          <w:sz w:val="28"/>
          <w:szCs w:val="28"/>
          <w:rtl w:val="true"/>
          <w:lang w:bidi="fa-IR"/>
        </w:rPr>
        <w:t>امیرمؤمنان‌علیه السلام کسی بود که با فداکاری‌ها و جان‌فشانی‌هایش، بارها آثار غم و اندوه را از چهره رسول خداصلی الله علیه وآله زدوده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أَخِی نَبِیکَ وَوَصِی‌ّ رَسُولِکَ الْبائِتِ عَلی فِراشِهِ وَالْمُواسِی لَهُ بِنَفْسِهِ وَکاشِفِ الْکَرْبِ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برادر و جانشین رسول توست، همان‌که در بستر پیامبر خوابید و با جان خود از او محافظت نمود و غم و اندوه او را برطرف کرد</w:t>
      </w:r>
      <w:r>
        <w:rPr>
          <w:rFonts w:eastAsia="IRNazanin" w:cs="IRNazanin"/>
          <w:color w:val="111111"/>
          <w:sz w:val="28"/>
          <w:szCs w:val="28"/>
          <w:rtl w:val="true"/>
          <w:lang w:bidi="fa-IR"/>
        </w:rPr>
        <w:t>».</w:t>
      </w:r>
    </w:p>
    <w:p>
      <w:pPr>
        <w:pStyle w:val="Heading3"/>
        <w:numPr>
          <w:ilvl w:val="2"/>
          <w:numId w:val="1"/>
        </w:numPr>
        <w:rPr/>
      </w:pPr>
      <w:bookmarkStart w:id="3076" w:name="__RefHeading___Toc2636975_211673320"/>
      <w:bookmarkStart w:id="3077" w:name="_Toc1405"/>
      <w:bookmarkEnd w:id="3076"/>
      <w:r>
        <w:rPr/>
        <w:t>1388</w:t>
      </w:r>
      <w:r>
        <w:rPr>
          <w:rtl w:val="true"/>
        </w:rPr>
        <w:t xml:space="preserve"> </w:t>
      </w:r>
      <w:r>
        <w:rPr>
          <w:rtl w:val="true"/>
        </w:rPr>
        <w:t>کاشِفُ لُبْسِ الْباطِلِ‌</w:t>
      </w:r>
      <w:bookmarkEnd w:id="3077"/>
    </w:p>
    <w:p>
      <w:pPr>
        <w:pStyle w:val="BookText"/>
        <w:rPr/>
      </w:pPr>
      <w:r>
        <w:rPr>
          <w:rFonts w:ascii="IRNazanin" w:hAnsi="IRNazanin" w:eastAsia="IRNazanin"/>
          <w:color w:val="111111"/>
          <w:sz w:val="28"/>
          <w:sz w:val="28"/>
          <w:szCs w:val="28"/>
          <w:rtl w:val="true"/>
          <w:lang w:bidi="fa-IR"/>
        </w:rPr>
        <w:t>پرده از چهره باطل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روز غدیر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تَکْشِفُ لُبْسَ الْباطِلِ عَنْ صَرِیحِ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آشکار حقّ، چهره باطل را رسوا کنی</w:t>
      </w:r>
      <w:r>
        <w:rPr>
          <w:rFonts w:eastAsia="IRNazanin" w:cs="IRNazanin"/>
          <w:color w:val="111111"/>
          <w:sz w:val="28"/>
          <w:szCs w:val="28"/>
          <w:rtl w:val="true"/>
          <w:lang w:bidi="fa-IR"/>
        </w:rPr>
        <w:t>».</w:t>
      </w:r>
    </w:p>
    <w:p>
      <w:pPr>
        <w:pStyle w:val="Heading3"/>
        <w:numPr>
          <w:ilvl w:val="2"/>
          <w:numId w:val="1"/>
        </w:numPr>
        <w:rPr/>
      </w:pPr>
      <w:bookmarkStart w:id="3078" w:name="__RefHeading___Toc2636977_211673320"/>
      <w:bookmarkStart w:id="3079" w:name="_Toc1406"/>
      <w:bookmarkEnd w:id="3078"/>
      <w:r>
        <w:rPr/>
        <w:t>1389</w:t>
      </w:r>
      <w:r>
        <w:rPr>
          <w:rtl w:val="true"/>
        </w:rPr>
        <w:t xml:space="preserve"> </w:t>
      </w:r>
      <w:r>
        <w:rPr>
          <w:rtl w:val="true"/>
        </w:rPr>
        <w:t>کاشِفُ الْمَحْلِ‌</w:t>
      </w:r>
      <w:bookmarkEnd w:id="3079"/>
    </w:p>
    <w:p>
      <w:pPr>
        <w:pStyle w:val="BookText"/>
        <w:rPr/>
      </w:pPr>
      <w:r>
        <w:rPr>
          <w:rFonts w:ascii="IRNazanin" w:hAnsi="IRNazanin" w:eastAsia="IRNazanin"/>
          <w:color w:val="111111"/>
          <w:sz w:val="28"/>
          <w:sz w:val="28"/>
          <w:szCs w:val="28"/>
          <w:rtl w:val="true"/>
          <w:lang w:bidi="fa-IR"/>
        </w:rPr>
        <w:t>آن امام هُمام تمام سختی‌ها و شداید را برطرف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کاشِفَ الْمَحْلِ وَخاصِفَ النَّعْلِ وَسَیدَ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شداید و سختی‌ها را برطرف می‌کند، سلام بر وصله زننده کفش پیامبر و سلام بر آنکه آقای اهل بیت است</w:t>
      </w:r>
      <w:r>
        <w:rPr>
          <w:rFonts w:eastAsia="IRNazanin" w:cs="IRNazanin"/>
          <w:color w:val="111111"/>
          <w:sz w:val="28"/>
          <w:szCs w:val="28"/>
          <w:rtl w:val="true"/>
          <w:lang w:bidi="fa-IR"/>
        </w:rPr>
        <w:t>».</w:t>
      </w:r>
    </w:p>
    <w:p>
      <w:pPr>
        <w:pStyle w:val="Heading3"/>
        <w:numPr>
          <w:ilvl w:val="2"/>
          <w:numId w:val="1"/>
        </w:numPr>
        <w:rPr/>
      </w:pPr>
      <w:bookmarkStart w:id="3080" w:name="__RefHeading___Toc2636979_211673320"/>
      <w:bookmarkStart w:id="3081" w:name="_Toc1407"/>
      <w:bookmarkEnd w:id="3080"/>
      <w:r>
        <w:rPr/>
        <w:t>1390</w:t>
      </w:r>
      <w:r>
        <w:rPr>
          <w:rtl w:val="true"/>
        </w:rPr>
        <w:t xml:space="preserve"> </w:t>
      </w:r>
      <w:r>
        <w:rPr>
          <w:rtl w:val="true"/>
        </w:rPr>
        <w:t>کاظِمُ الْغَیظِ</w:t>
      </w:r>
      <w:bookmarkEnd w:id="3081"/>
    </w:p>
    <w:p>
      <w:pPr>
        <w:pStyle w:val="BookText"/>
        <w:rPr/>
      </w:pPr>
      <w:r>
        <w:rPr>
          <w:rFonts w:ascii="IRNazanin" w:hAnsi="IRNazanin" w:eastAsia="IRNazanin"/>
          <w:color w:val="111111"/>
          <w:sz w:val="28"/>
          <w:sz w:val="28"/>
          <w:szCs w:val="28"/>
          <w:rtl w:val="true"/>
          <w:lang w:bidi="fa-IR"/>
        </w:rPr>
        <w:t>خشم و غضب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لَمْ تَزَلْ لِلْهَوی مُخالِفاً وَلِلتُّقی مُحالِفاً، وَعَلی کَظْمِ الْغَیظِ قادِراً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تو پیوسته مخالف هوای نفس بودی و باتقوی و پرهیزکاری همراه و هم قسم و بر کظم غیظ نیز قادر بودی</w:t>
      </w:r>
      <w:r>
        <w:rPr>
          <w:rFonts w:eastAsia="IRNazanin" w:cs="IRNazanin"/>
          <w:color w:val="111111"/>
          <w:sz w:val="28"/>
          <w:szCs w:val="28"/>
          <w:rtl w:val="true"/>
          <w:lang w:bidi="fa-IR"/>
        </w:rPr>
        <w:t xml:space="preserve">». </w:t>
      </w:r>
      <w:bookmarkStart w:id="3082" w:name="pg310_735"/>
    </w:p>
    <w:p>
      <w:pPr>
        <w:pStyle w:val="Heading3"/>
        <w:numPr>
          <w:ilvl w:val="2"/>
          <w:numId w:val="1"/>
        </w:numPr>
        <w:rPr/>
      </w:pPr>
      <w:bookmarkStart w:id="3083" w:name="__RefHeading___Toc2636981_211673320"/>
      <w:bookmarkStart w:id="3084" w:name="_Toc1408"/>
      <w:bookmarkEnd w:id="3082"/>
      <w:bookmarkEnd w:id="3083"/>
      <w:r>
        <w:rPr/>
        <w:t>1391</w:t>
      </w:r>
      <w:r>
        <w:rPr>
          <w:rtl w:val="true"/>
        </w:rPr>
        <w:t xml:space="preserve"> </w:t>
      </w:r>
      <w:r>
        <w:rPr>
          <w:rtl w:val="true"/>
        </w:rPr>
        <w:t>کَبْشُ الْعِراقِ‌</w:t>
      </w:r>
      <w:bookmarkEnd w:id="3084"/>
    </w:p>
    <w:p>
      <w:pPr>
        <w:pStyle w:val="BookText"/>
        <w:rPr/>
      </w:pPr>
      <w:r>
        <w:rPr>
          <w:rFonts w:ascii="IRNazanin" w:hAnsi="IRNazanin" w:eastAsia="IRNazanin"/>
          <w:color w:val="111111"/>
          <w:sz w:val="28"/>
          <w:sz w:val="28"/>
          <w:szCs w:val="28"/>
          <w:rtl w:val="true"/>
          <w:lang w:bidi="fa-IR"/>
        </w:rPr>
        <w:t>پهلوان و پیشوای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085" w:name="__RefHeading___Toc2636983_211673320"/>
      <w:bookmarkStart w:id="3086" w:name="_Toc1409"/>
      <w:bookmarkEnd w:id="3085"/>
      <w:r>
        <w:rPr/>
        <w:t>1392</w:t>
      </w:r>
      <w:r>
        <w:rPr>
          <w:rtl w:val="true"/>
        </w:rPr>
        <w:t xml:space="preserve"> </w:t>
      </w:r>
      <w:r>
        <w:rPr>
          <w:rtl w:val="true"/>
        </w:rPr>
        <w:t>کَرَّمَ اللَّهُ وَجْهَهُ‌</w:t>
      </w:r>
      <w:bookmarkEnd w:id="3086"/>
    </w:p>
    <w:p>
      <w:pPr>
        <w:pStyle w:val="BookText"/>
        <w:rPr/>
      </w:pPr>
      <w:r>
        <w:rPr>
          <w:rFonts w:ascii="IRNazanin" w:hAnsi="IRNazanin" w:eastAsia="IRNazanin"/>
          <w:color w:val="111111"/>
          <w:sz w:val="28"/>
          <w:sz w:val="28"/>
          <w:szCs w:val="28"/>
          <w:rtl w:val="true"/>
          <w:lang w:bidi="fa-IR"/>
        </w:rPr>
        <w:t>خدا چهره‌اش را درخشان کند و او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هرگاه نامی از اصحاب پیامبر به میان بیاورند، آن را با جمله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می‌کنند؛ لکن برای امام علی‌علیه السلام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بر بتی سجده نکرده، لحظه‌ای شرک نورزیده و کافر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از بزرگان اصحاب که مدتی را مشرک و بت‌پرست بودند</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البته امامان، از جمله امام سجادعلیه السلام نیز این عنوان را برای آن حضرت به کار می‌بردند</w:t>
      </w:r>
      <w:r>
        <w:rPr>
          <w:rFonts w:eastAsia="IRNazanin" w:cs="IRNazanin"/>
          <w:color w:val="111111"/>
          <w:sz w:val="28"/>
          <w:szCs w:val="28"/>
          <w:rtl w:val="true"/>
          <w:lang w:bidi="fa-IR"/>
        </w:rPr>
        <w:t>.</w:t>
      </w:r>
      <w:r>
        <w:rPr>
          <w:rStyle w:val="FootnoteAnchor"/>
          <w:rtl w:val="true"/>
        </w:rPr>
        <w:footnoteReference w:id="1544"/>
      </w:r>
    </w:p>
    <w:p>
      <w:pPr>
        <w:pStyle w:val="Heading3"/>
        <w:numPr>
          <w:ilvl w:val="2"/>
          <w:numId w:val="1"/>
        </w:numPr>
        <w:rPr/>
      </w:pPr>
      <w:bookmarkStart w:id="3087" w:name="__RefHeading___Toc2636985_211673320"/>
      <w:bookmarkStart w:id="3088" w:name="_Toc1410"/>
      <w:bookmarkEnd w:id="3087"/>
      <w:r>
        <w:rPr/>
        <w:t>1393</w:t>
      </w:r>
      <w:r>
        <w:rPr>
          <w:rtl w:val="true"/>
        </w:rPr>
        <w:t xml:space="preserve"> </w:t>
      </w:r>
      <w:r>
        <w:rPr>
          <w:rtl w:val="true"/>
        </w:rPr>
        <w:t>کُفْوُ الزَّهْراءِ</w:t>
      </w:r>
      <w:bookmarkEnd w:id="3088"/>
    </w:p>
    <w:p>
      <w:pPr>
        <w:pStyle w:val="BookText"/>
        <w:rPr/>
      </w:pPr>
      <w:r>
        <w:rPr>
          <w:rFonts w:ascii="IRNazanin" w:hAnsi="IRNazanin" w:eastAsia="IRNazanin"/>
          <w:color w:val="111111"/>
          <w:sz w:val="28"/>
          <w:sz w:val="28"/>
          <w:szCs w:val="28"/>
          <w:rtl w:val="true"/>
          <w:lang w:bidi="fa-IR"/>
        </w:rPr>
        <w:t>فقط امیرمؤمنان‌علیه السلام همسر و هم‌شأن واقعی حضرت زهراعلیها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تَبارَکَ وَتَعالی خَلَقَ أَمِیرَ الْمُؤْمِنِینَ‌علیه السلام لِفاطِمَةَ ما کانَ لَها کُفْوٌ عَلی ظَهْرِ الْأَرْضِ مِنْ آدَمَ وَمَنْ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تعالی امیرمؤمنان‌علیه السلام را برای فاطمه‌علیها السلام خلق نفرموده بود، هیچ کفو و همسری برای زهراعلیها السلام در روی زمین پیدا نمی‌شد، از زمان آدم تا پایان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الْمَخْصُوصِ بِسَیدَةِ النِّسآءِ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مخصوص همسری بهترین زن عالمیان است</w:t>
      </w:r>
      <w:r>
        <w:rPr>
          <w:rFonts w:eastAsia="IRNazanin" w:cs="IRNazanin"/>
          <w:color w:val="111111"/>
          <w:sz w:val="28"/>
          <w:szCs w:val="28"/>
          <w:rtl w:val="true"/>
          <w:lang w:bidi="fa-IR"/>
        </w:rPr>
        <w:t>».</w:t>
      </w:r>
    </w:p>
    <w:p>
      <w:pPr>
        <w:pStyle w:val="Heading3"/>
        <w:numPr>
          <w:ilvl w:val="2"/>
          <w:numId w:val="1"/>
        </w:numPr>
        <w:rPr/>
      </w:pPr>
      <w:bookmarkStart w:id="3089" w:name="__RefHeading___Toc2636987_211673320"/>
      <w:bookmarkStart w:id="3090" w:name="_Toc1411"/>
      <w:bookmarkEnd w:id="3089"/>
      <w:r>
        <w:rPr/>
        <w:t>1394</w:t>
      </w:r>
      <w:r>
        <w:rPr>
          <w:rtl w:val="true"/>
        </w:rPr>
        <w:t xml:space="preserve"> </w:t>
      </w:r>
      <w:r>
        <w:rPr>
          <w:rtl w:val="true"/>
        </w:rPr>
        <w:t>کَلِمَةُ اللَّهِ‌</w:t>
      </w:r>
      <w:bookmarkEnd w:id="3090"/>
    </w:p>
    <w:p>
      <w:pPr>
        <w:pStyle w:val="BookText"/>
        <w:rPr/>
      </w:pPr>
      <w:r>
        <w:rPr>
          <w:rFonts w:ascii="IRNazanin" w:hAnsi="IRNazanin" w:eastAsia="IRNazanin"/>
          <w:color w:val="111111"/>
          <w:sz w:val="28"/>
          <w:sz w:val="28"/>
          <w:szCs w:val="28"/>
          <w:rtl w:val="true"/>
          <w:lang w:bidi="fa-IR"/>
        </w:rPr>
        <w:t>کلمه در اصطلاح، برای نشان دادن و بیان داشتن آنچه نهان و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کلمة اللَّه است؛ یعنی خدای تعالی برای نشان دادن علوم و معارف و جلالت شأن خود، علی‌علیه السلام را خلق کرده است</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در یکی از زیارات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کَلِمَةُ اللَّهِ وَکَلِمَةُ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کلمه خدا و کلمه رسول خدا می‌باشی</w:t>
      </w:r>
      <w:r>
        <w:rPr>
          <w:rFonts w:eastAsia="IRNazanin" w:cs="IRNazanin"/>
          <w:color w:val="111111"/>
          <w:sz w:val="28"/>
          <w:szCs w:val="28"/>
          <w:rtl w:val="true"/>
          <w:lang w:bidi="fa-IR"/>
        </w:rPr>
        <w:t>».</w:t>
      </w:r>
    </w:p>
    <w:p>
      <w:pPr>
        <w:pStyle w:val="Heading3"/>
        <w:numPr>
          <w:ilvl w:val="2"/>
          <w:numId w:val="1"/>
        </w:numPr>
        <w:rPr/>
      </w:pPr>
      <w:bookmarkStart w:id="3091" w:name="__RefHeading___Toc2636989_211673320"/>
      <w:bookmarkStart w:id="3092" w:name="_Toc1412"/>
      <w:bookmarkEnd w:id="3091"/>
      <w:r>
        <w:rPr/>
        <w:t>1395</w:t>
      </w:r>
      <w:r>
        <w:rPr>
          <w:rtl w:val="true"/>
        </w:rPr>
        <w:t xml:space="preserve"> </w:t>
      </w:r>
      <w:r>
        <w:rPr>
          <w:rtl w:val="true"/>
        </w:rPr>
        <w:t>کَلِمَةُ اللَّهِ الْحُسْنی‌</w:t>
      </w:r>
      <w:bookmarkEnd w:id="3092"/>
    </w:p>
    <w:p>
      <w:pPr>
        <w:pStyle w:val="BookText"/>
        <w:rPr/>
      </w:pPr>
      <w:r>
        <w:rPr>
          <w:rFonts w:ascii="IRNazanin" w:hAnsi="IRNazanin" w:eastAsia="IRNazanin"/>
          <w:color w:val="111111"/>
          <w:sz w:val="28"/>
          <w:sz w:val="28"/>
          <w:szCs w:val="28"/>
          <w:rtl w:val="true"/>
          <w:lang w:bidi="fa-IR"/>
        </w:rPr>
        <w:t>امیرمؤمنان‌علیه السلام نیکوترین کلمه الهی است؛ چنان‌که در بخشی از زیارت آن حضرت از زبان امام صادق‌علیه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عَبْدِکَ الْمُرْتَضی وَکَلِمَتِکَ الْحُسْنی ؛</w:t>
      </w:r>
      <w:r>
        <w:rPr>
          <w:rStyle w:val="FootnoteAnchor"/>
          <w:rtl w:val="true"/>
        </w:rPr>
        <w:footnoteReference w:id="154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امیر مؤمنان که بنده پسندیده و کلمه نیکوی توست</w:t>
      </w:r>
      <w:r>
        <w:rPr>
          <w:rFonts w:eastAsia="IRNazanin" w:cs="IRNazanin"/>
          <w:color w:val="111111"/>
          <w:sz w:val="28"/>
          <w:szCs w:val="28"/>
          <w:rtl w:val="true"/>
          <w:lang w:bidi="fa-IR"/>
        </w:rPr>
        <w:t xml:space="preserve">». </w:t>
      </w:r>
      <w:bookmarkStart w:id="3093" w:name="pg310_736"/>
    </w:p>
    <w:p>
      <w:pPr>
        <w:pStyle w:val="Heading3"/>
        <w:numPr>
          <w:ilvl w:val="2"/>
          <w:numId w:val="1"/>
        </w:numPr>
        <w:rPr/>
      </w:pPr>
      <w:bookmarkStart w:id="3094" w:name="__RefHeading___Toc2636991_211673320"/>
      <w:bookmarkStart w:id="3095" w:name="_Toc1413"/>
      <w:bookmarkEnd w:id="3093"/>
      <w:bookmarkEnd w:id="3094"/>
      <w:r>
        <w:rPr/>
        <w:t>1396</w:t>
      </w:r>
      <w:r>
        <w:rPr>
          <w:rtl w:val="true"/>
        </w:rPr>
        <w:t xml:space="preserve"> </w:t>
      </w:r>
      <w:r>
        <w:rPr>
          <w:rtl w:val="true"/>
        </w:rPr>
        <w:t>کَلِمَةُ الرَّحْمنِ‌</w:t>
      </w:r>
      <w:bookmarkEnd w:id="3095"/>
    </w:p>
    <w:p>
      <w:pPr>
        <w:pStyle w:val="BookText"/>
        <w:rPr/>
      </w:pPr>
      <w:r>
        <w:rPr>
          <w:rFonts w:ascii="IRNazanin" w:hAnsi="IRNazanin" w:eastAsia="IRNazanin"/>
          <w:color w:val="111111"/>
          <w:sz w:val="28"/>
          <w:sz w:val="28"/>
          <w:szCs w:val="28"/>
          <w:rtl w:val="true"/>
          <w:lang w:bidi="fa-IR"/>
        </w:rPr>
        <w:t>کلمه رحمن، کلمه خدا؛ یعنی آنچه را که خدای تعالی خواسته برای مردم اظهار کند، به وسیله او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علی‌علیه السلام صاحب کلمات خداوندی است</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در زیارت امیرمؤمنان‌علیه السلام که‌از صفوان جمال نقل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یعْسُوبِ الدِّینِ وَالْإِیمانِ وَکَلِمَةِ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پیشوای دین و ایمان و سلام بر کلمه خداوند رحمن</w:t>
      </w:r>
      <w:r>
        <w:rPr>
          <w:rFonts w:eastAsia="IRNazanin" w:cs="IRNazanin"/>
          <w:color w:val="111111"/>
          <w:sz w:val="28"/>
          <w:szCs w:val="28"/>
          <w:rtl w:val="true"/>
          <w:lang w:bidi="fa-IR"/>
        </w:rPr>
        <w:t>».</w:t>
      </w:r>
    </w:p>
    <w:p>
      <w:pPr>
        <w:pStyle w:val="Heading3"/>
        <w:numPr>
          <w:ilvl w:val="2"/>
          <w:numId w:val="1"/>
        </w:numPr>
        <w:rPr/>
      </w:pPr>
      <w:bookmarkStart w:id="3096" w:name="__RefHeading___Toc2636993_211673320"/>
      <w:bookmarkStart w:id="3097" w:name="_Toc1414"/>
      <w:bookmarkEnd w:id="3096"/>
      <w:r>
        <w:rPr/>
        <w:t>1397</w:t>
      </w:r>
      <w:r>
        <w:rPr>
          <w:rtl w:val="true"/>
        </w:rPr>
        <w:t xml:space="preserve"> </w:t>
      </w:r>
      <w:r>
        <w:rPr>
          <w:rtl w:val="true"/>
        </w:rPr>
        <w:t>کَلِمَةُ الرَّسُولِ‌</w:t>
      </w:r>
      <w:bookmarkEnd w:id="3097"/>
    </w:p>
    <w:p>
      <w:pPr>
        <w:pStyle w:val="BookText"/>
        <w:rPr/>
      </w:pPr>
      <w:r>
        <w:rPr>
          <w:rFonts w:ascii="IRNazanin" w:hAnsi="IRNazanin" w:eastAsia="IRNazanin"/>
          <w:color w:val="111111"/>
          <w:sz w:val="28"/>
          <w:sz w:val="28"/>
          <w:szCs w:val="28"/>
          <w:rtl w:val="true"/>
          <w:lang w:bidi="fa-IR"/>
        </w:rPr>
        <w:t>در زیارت وداع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کَلِمَةُ اللَّهِ وَکَلِمَةُ رَسُولِهِ‌صلی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کلمه خدا و کلمه رسول خدا می‌باشی</w:t>
      </w:r>
      <w:r>
        <w:rPr>
          <w:rFonts w:eastAsia="IRNazanin" w:cs="IRNazanin"/>
          <w:color w:val="111111"/>
          <w:sz w:val="28"/>
          <w:szCs w:val="28"/>
          <w:rtl w:val="true"/>
          <w:lang w:bidi="fa-IR"/>
        </w:rPr>
        <w:t>».</w:t>
      </w:r>
    </w:p>
    <w:p>
      <w:pPr>
        <w:pStyle w:val="Heading3"/>
        <w:numPr>
          <w:ilvl w:val="2"/>
          <w:numId w:val="1"/>
        </w:numPr>
        <w:rPr/>
      </w:pPr>
      <w:bookmarkStart w:id="3098" w:name="__RefHeading___Toc2636995_211673320"/>
      <w:bookmarkStart w:id="3099" w:name="_Toc1415"/>
      <w:bookmarkEnd w:id="3098"/>
      <w:r>
        <w:rPr/>
        <w:t>1398</w:t>
      </w:r>
      <w:r>
        <w:rPr>
          <w:rtl w:val="true"/>
        </w:rPr>
        <w:t xml:space="preserve"> </w:t>
      </w:r>
      <w:r>
        <w:rPr>
          <w:rtl w:val="true"/>
        </w:rPr>
        <w:t>کَلِیمُ الْأَقْوامِ‌</w:t>
      </w:r>
      <w:bookmarkEnd w:id="3099"/>
    </w:p>
    <w:p>
      <w:pPr>
        <w:pStyle w:val="BookText"/>
        <w:rPr/>
      </w:pPr>
      <w:r>
        <w:rPr>
          <w:rFonts w:ascii="IRNazanin" w:hAnsi="IRNazanin" w:eastAsia="IRNazanin"/>
          <w:color w:val="111111"/>
          <w:sz w:val="28"/>
          <w:sz w:val="28"/>
          <w:szCs w:val="28"/>
          <w:rtl w:val="true"/>
          <w:lang w:bidi="fa-IR"/>
        </w:rPr>
        <w:t>با همه اقوام سخن می‌گوید و زبان آنان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است از زیارت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الْأَنامِ وَمُکَسِّرَ الْأَصْنامِ وَکَلِیمَ الْأَقْوامِ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خلایق و شکننده بت‌ها و هم‌سخن با تمام اقوام</w:t>
      </w:r>
      <w:r>
        <w:rPr>
          <w:rFonts w:eastAsia="IRNazanin" w:cs="IRNazanin"/>
          <w:color w:val="111111"/>
          <w:sz w:val="28"/>
          <w:szCs w:val="28"/>
          <w:rtl w:val="true"/>
          <w:lang w:bidi="fa-IR"/>
        </w:rPr>
        <w:t>».</w:t>
      </w:r>
    </w:p>
    <w:p>
      <w:pPr>
        <w:pStyle w:val="Heading3"/>
        <w:numPr>
          <w:ilvl w:val="2"/>
          <w:numId w:val="1"/>
        </w:numPr>
        <w:rPr/>
      </w:pPr>
      <w:bookmarkStart w:id="3100" w:name="__RefHeading___Toc2636997_211673320"/>
      <w:bookmarkStart w:id="3101" w:name="_Toc1416"/>
      <w:bookmarkEnd w:id="3100"/>
      <w:r>
        <w:rPr/>
        <w:t>1399</w:t>
      </w:r>
      <w:r>
        <w:rPr>
          <w:rtl w:val="true"/>
        </w:rPr>
        <w:t xml:space="preserve"> </w:t>
      </w:r>
      <w:r>
        <w:rPr>
          <w:rtl w:val="true"/>
        </w:rPr>
        <w:t>کَنْزُ الْمَساکِینَ‌</w:t>
      </w:r>
      <w:bookmarkEnd w:id="3101"/>
    </w:p>
    <w:p>
      <w:pPr>
        <w:pStyle w:val="BookText"/>
        <w:rPr/>
      </w:pPr>
      <w:r>
        <w:rPr>
          <w:rFonts w:ascii="IRNazanin" w:hAnsi="IRNazanin" w:eastAsia="IRNazanin"/>
          <w:color w:val="111111"/>
          <w:sz w:val="28"/>
          <w:sz w:val="28"/>
          <w:szCs w:val="28"/>
          <w:rtl w:val="true"/>
          <w:lang w:bidi="fa-IR"/>
        </w:rPr>
        <w:t>گنج و ذخیره و سرمایه مستمندان و فقیران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فقیران و مساکین کمک می‌کرد و تمام دسترنج خود از کشاورزی و زراعت را به ایشان می‌داد و وقف آنان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الْمُسْتَغِیثِینَ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3102" w:name="__RefHeading___Toc2636999_211673320"/>
      <w:bookmarkStart w:id="3103" w:name="_Toc1417"/>
      <w:bookmarkEnd w:id="3102"/>
      <w:r>
        <w:rPr/>
        <w:t>1400</w:t>
      </w:r>
      <w:r>
        <w:rPr>
          <w:rtl w:val="true"/>
        </w:rPr>
        <w:t xml:space="preserve"> </w:t>
      </w:r>
      <w:r>
        <w:rPr>
          <w:rtl w:val="true"/>
        </w:rPr>
        <w:t>کَنَفُ الْفُقَراءِ</w:t>
      </w:r>
      <w:bookmarkEnd w:id="3103"/>
    </w:p>
    <w:p>
      <w:pPr>
        <w:pStyle w:val="BookText"/>
        <w:rPr/>
      </w:pPr>
      <w:r>
        <w:rPr>
          <w:rFonts w:ascii="IRNazanin" w:hAnsi="IRNazanin" w:eastAsia="IRNazanin"/>
          <w:color w:val="111111"/>
          <w:sz w:val="28"/>
          <w:sz w:val="28"/>
          <w:szCs w:val="28"/>
          <w:rtl w:val="true"/>
          <w:lang w:bidi="fa-IR"/>
        </w:rPr>
        <w:t>دست حمایت و پناه خودرا برسر مستمندان می‌گذارد و تحت پناه و حمایت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صادق‌علیه السلام در بخشی از زیارت مخصوصه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بَحْرَ الْعُلُومِ وَکَنَفَ الْفُقَرآءِ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دریای علوم و پناه فقیران</w:t>
      </w:r>
      <w:r>
        <w:rPr>
          <w:rFonts w:eastAsia="IRNazanin" w:cs="IRNazanin"/>
          <w:color w:val="111111"/>
          <w:sz w:val="28"/>
          <w:szCs w:val="28"/>
          <w:rtl w:val="true"/>
          <w:lang w:bidi="fa-IR"/>
        </w:rPr>
        <w:t>».</w:t>
      </w:r>
    </w:p>
    <w:p>
      <w:pPr>
        <w:pStyle w:val="Heading3"/>
        <w:numPr>
          <w:ilvl w:val="2"/>
          <w:numId w:val="1"/>
        </w:numPr>
        <w:rPr/>
      </w:pPr>
      <w:bookmarkStart w:id="3104" w:name="__RefHeading___Toc2637001_211673320"/>
      <w:bookmarkStart w:id="3105" w:name="_Toc1418"/>
      <w:bookmarkEnd w:id="3104"/>
      <w:r>
        <w:rPr/>
        <w:t>1401</w:t>
      </w:r>
      <w:r>
        <w:rPr>
          <w:rtl w:val="true"/>
        </w:rPr>
        <w:t xml:space="preserve"> </w:t>
      </w:r>
      <w:r>
        <w:rPr>
          <w:rtl w:val="true"/>
        </w:rPr>
        <w:t>الْکَوْثَرُ</w:t>
      </w:r>
      <w:bookmarkEnd w:id="3105"/>
    </w:p>
    <w:p>
      <w:pPr>
        <w:pStyle w:val="BookText"/>
        <w:rPr/>
      </w:pPr>
      <w:r>
        <w:rPr>
          <w:rFonts w:ascii="IRNazanin" w:hAnsi="IRNazanin" w:eastAsia="IRNazanin"/>
          <w:color w:val="111111"/>
          <w:sz w:val="28"/>
          <w:sz w:val="28"/>
          <w:szCs w:val="28"/>
          <w:rtl w:val="true"/>
          <w:lang w:bidi="fa-IR"/>
        </w:rPr>
        <w:t>خیر کثیر؛ امام علی‌علیه السلام هم صاحب حوض کوثر، هم ساقی کوثر، هم همسر کوثر، و هم خودش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الْأَکْبَرُ وَالنّامُوسُ الْأَنْوَرُ وَالسِّراجُ الْأَزْهَرُ وَالزُّلْفَةُ وَالْکَوْثَرُ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صدیق اکبر و ناموس انور، ای چراغ نورانی و ای زلفه و کوثر</w:t>
      </w:r>
      <w:r>
        <w:rPr>
          <w:rFonts w:eastAsia="IRNazanin" w:cs="IRNazanin"/>
          <w:color w:val="111111"/>
          <w:sz w:val="28"/>
          <w:szCs w:val="28"/>
          <w:rtl w:val="true"/>
          <w:lang w:bidi="fa-IR"/>
        </w:rPr>
        <w:t>».</w:t>
      </w:r>
    </w:p>
    <w:p>
      <w:pPr>
        <w:pStyle w:val="Heading3"/>
        <w:numPr>
          <w:ilvl w:val="2"/>
          <w:numId w:val="1"/>
        </w:numPr>
        <w:rPr/>
      </w:pPr>
      <w:bookmarkStart w:id="3106" w:name="__RefHeading___Toc2637003_211673320"/>
      <w:bookmarkStart w:id="3107" w:name="_Toc1419"/>
      <w:bookmarkEnd w:id="3106"/>
      <w:r>
        <w:rPr/>
        <w:t>1402</w:t>
      </w:r>
      <w:r>
        <w:rPr>
          <w:rtl w:val="true"/>
        </w:rPr>
        <w:t xml:space="preserve"> </w:t>
      </w:r>
      <w:r>
        <w:rPr>
          <w:rtl w:val="true"/>
        </w:rPr>
        <w:t>کَهْفُ أُولِی الْحِجی‌</w:t>
      </w:r>
      <w:bookmarkEnd w:id="31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اهل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به معنای غار کوه و پناه‌گاه می‌باشد، هرکس برای حفظ از خطرات به آنجا پناهنده می‌شود</w:t>
      </w:r>
      <w:r>
        <w:rPr>
          <w:rFonts w:eastAsia="IRNazanin" w:cs="IRNazanin"/>
          <w:color w:val="111111"/>
          <w:sz w:val="28"/>
          <w:szCs w:val="28"/>
          <w:rtl w:val="true"/>
          <w:lang w:bidi="fa-IR"/>
        </w:rPr>
        <w:t xml:space="preserve">. </w:t>
      </w:r>
      <w:bookmarkStart w:id="3108" w:name="pg310_737"/>
    </w:p>
    <w:p>
      <w:pPr>
        <w:pStyle w:val="BookText"/>
        <w:rPr/>
      </w:pPr>
      <w:bookmarkEnd w:id="3108"/>
      <w:r>
        <w:rPr>
          <w:rFonts w:ascii="IRNazanin" w:hAnsi="IRNazanin" w:eastAsia="IRNazanin"/>
          <w:color w:val="111111"/>
          <w:sz w:val="28"/>
          <w:sz w:val="28"/>
          <w:szCs w:val="28"/>
          <w:rtl w:val="true"/>
          <w:lang w:bidi="fa-IR"/>
        </w:rPr>
        <w:t>اولی الحجی به معنای صاحبان خرد؛ یعنی هر صاحب خرد و عقلی در هر مطلبی مشکل داشته باشد، به علی‌علیه السلام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یا إِمامَ الْهُدی وَمَصابِیحَ الدُّجی وَکَهْفَ أُولِی الْحِجی ؛</w:t>
      </w:r>
      <w:r>
        <w:rPr>
          <w:rStyle w:val="FootnoteAnchor"/>
          <w:rtl w:val="true"/>
        </w:rPr>
        <w:footnoteReference w:id="1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و ای امام هدایت و چراغ شب تار و پناه خردمندان</w:t>
      </w:r>
      <w:r>
        <w:rPr>
          <w:rFonts w:eastAsia="IRNazanin" w:cs="IRNazanin"/>
          <w:color w:val="111111"/>
          <w:sz w:val="28"/>
          <w:szCs w:val="28"/>
          <w:rtl w:val="true"/>
          <w:lang w:bidi="fa-IR"/>
        </w:rPr>
        <w:t>».</w:t>
      </w:r>
    </w:p>
    <w:p>
      <w:pPr>
        <w:pStyle w:val="Heading3"/>
        <w:numPr>
          <w:ilvl w:val="2"/>
          <w:numId w:val="1"/>
        </w:numPr>
        <w:rPr/>
      </w:pPr>
      <w:bookmarkStart w:id="3109" w:name="__RefHeading___Toc2637005_211673320"/>
      <w:bookmarkStart w:id="3110" w:name="_Toc1420"/>
      <w:bookmarkEnd w:id="3109"/>
      <w:r>
        <w:rPr/>
        <w:t>1403</w:t>
      </w:r>
      <w:r>
        <w:rPr>
          <w:rtl w:val="true"/>
        </w:rPr>
        <w:t xml:space="preserve"> </w:t>
      </w:r>
      <w:r>
        <w:rPr>
          <w:rtl w:val="true"/>
        </w:rPr>
        <w:t>الْکَهْفُ الْحَصِینُ‌</w:t>
      </w:r>
      <w:bookmarkEnd w:id="3110"/>
    </w:p>
    <w:p>
      <w:pPr>
        <w:pStyle w:val="BookText"/>
        <w:rPr/>
      </w:pPr>
      <w:r>
        <w:rPr>
          <w:rFonts w:ascii="IRNazanin" w:hAnsi="IRNazanin" w:eastAsia="IRNazanin"/>
          <w:color w:val="111111"/>
          <w:sz w:val="28"/>
          <w:sz w:val="28"/>
          <w:szCs w:val="28"/>
          <w:rtl w:val="true"/>
          <w:lang w:bidi="fa-IR"/>
        </w:rPr>
        <w:t>پناه‌گاه دژ مانند و بسیار محکم است که همه می‌توانند به آن پناهنده شوند و از هر گزندی مصون باشند؛ پس این‌گونه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الْکَهْفُ الْحَصِینُ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پناهگاه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لِلْمُؤْمِنِینَ کَهْفاً حَصِیناً وَعَلَی الْکافِرِینَ غَلْظَةً وَغَیظاً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تو برای مؤمنان پناه محکمی بودی و برای کافران، سخت و خشمناک بودی</w:t>
      </w:r>
      <w:r>
        <w:rPr>
          <w:rFonts w:eastAsia="IRNazanin" w:cs="IRNazanin"/>
          <w:color w:val="111111"/>
          <w:sz w:val="28"/>
          <w:szCs w:val="28"/>
          <w:rtl w:val="true"/>
          <w:lang w:bidi="fa-IR"/>
        </w:rPr>
        <w:t>».</w:t>
      </w:r>
    </w:p>
    <w:p>
      <w:pPr>
        <w:pStyle w:val="Heading3"/>
        <w:numPr>
          <w:ilvl w:val="2"/>
          <w:numId w:val="1"/>
        </w:numPr>
        <w:rPr/>
      </w:pPr>
      <w:bookmarkStart w:id="3111" w:name="__RefHeading___Toc2637007_211673320"/>
      <w:bookmarkStart w:id="3112" w:name="_Toc1421"/>
      <w:bookmarkEnd w:id="3111"/>
      <w:r>
        <w:rPr/>
        <w:t>1404</w:t>
      </w:r>
      <w:r>
        <w:rPr>
          <w:rtl w:val="true"/>
        </w:rPr>
        <w:t xml:space="preserve"> </w:t>
      </w:r>
      <w:r>
        <w:rPr>
          <w:rtl w:val="true"/>
        </w:rPr>
        <w:t>کَهْفُ الْفُقَراءِ</w:t>
      </w:r>
      <w:bookmarkEnd w:id="3112"/>
    </w:p>
    <w:p>
      <w:pPr>
        <w:pStyle w:val="BookText"/>
        <w:rPr/>
      </w:pPr>
      <w:r>
        <w:rPr>
          <w:rFonts w:ascii="IRNazanin" w:hAnsi="IRNazanin" w:eastAsia="IRNazanin"/>
          <w:color w:val="111111"/>
          <w:sz w:val="28"/>
          <w:sz w:val="28"/>
          <w:szCs w:val="28"/>
          <w:rtl w:val="true"/>
          <w:lang w:bidi="fa-IR"/>
        </w:rPr>
        <w:t>پناه‌گاه فقیران و مستمندان و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بَحْرَ الْعُلُومِ وَکَهْفَ الْفُقَرآءِ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دریای علوم و پناه‌گاه فقیران</w:t>
      </w:r>
      <w:r>
        <w:rPr>
          <w:rFonts w:eastAsia="IRNazanin" w:cs="IRNazanin"/>
          <w:color w:val="111111"/>
          <w:sz w:val="28"/>
          <w:szCs w:val="28"/>
          <w:rtl w:val="true"/>
          <w:lang w:bidi="fa-IR"/>
        </w:rPr>
        <w:t>».</w:t>
      </w:r>
    </w:p>
    <w:p>
      <w:pPr>
        <w:pStyle w:val="Heading3"/>
        <w:numPr>
          <w:ilvl w:val="2"/>
          <w:numId w:val="1"/>
        </w:numPr>
        <w:rPr/>
      </w:pPr>
      <w:bookmarkStart w:id="3113" w:name="__RefHeading___Toc2637009_211673320"/>
      <w:bookmarkStart w:id="3114" w:name="_Toc1422"/>
      <w:bookmarkEnd w:id="3113"/>
      <w:r>
        <w:rPr/>
        <w:t>1405</w:t>
      </w:r>
      <w:r>
        <w:rPr>
          <w:rtl w:val="true"/>
        </w:rPr>
        <w:t xml:space="preserve"> </w:t>
      </w:r>
      <w:r>
        <w:rPr>
          <w:rtl w:val="true"/>
        </w:rPr>
        <w:t>کَهْفُ النَّجاةِ</w:t>
      </w:r>
      <w:bookmarkEnd w:id="3114"/>
    </w:p>
    <w:p>
      <w:pPr>
        <w:pStyle w:val="BookText"/>
        <w:rPr/>
      </w:pPr>
      <w:r>
        <w:rPr>
          <w:rFonts w:ascii="IRNazanin" w:hAnsi="IRNazanin" w:eastAsia="IRNazanin"/>
          <w:color w:val="111111"/>
          <w:sz w:val="28"/>
          <w:sz w:val="28"/>
          <w:szCs w:val="28"/>
          <w:rtl w:val="true"/>
          <w:lang w:bidi="fa-IR"/>
        </w:rPr>
        <w:t>پناه‌گاه نجات؛ پس هرکه به آن داخل شود،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و ادعیه مسجد کوفه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کَهْفُ النَّجاةِ وَمِنْهاجُ التُّقی ؛</w:t>
      </w:r>
      <w:r>
        <w:rPr>
          <w:rStyle w:val="FootnoteAnchor"/>
          <w:rtl w:val="true"/>
        </w:rPr>
        <w:footnoteReference w:id="1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پناهگاه نجات و طریقه تقوا هستی</w:t>
      </w:r>
      <w:r>
        <w:rPr>
          <w:rFonts w:eastAsia="IRNazanin" w:cs="IRNazanin"/>
          <w:color w:val="111111"/>
          <w:sz w:val="28"/>
          <w:szCs w:val="28"/>
          <w:rtl w:val="true"/>
          <w:lang w:bidi="fa-IR"/>
        </w:rPr>
        <w:t>».</w:t>
      </w:r>
    </w:p>
    <w:p>
      <w:pPr>
        <w:pStyle w:val="Heading3"/>
        <w:numPr>
          <w:ilvl w:val="2"/>
          <w:numId w:val="1"/>
        </w:numPr>
        <w:rPr/>
      </w:pPr>
      <w:bookmarkStart w:id="3115" w:name="__RefHeading___Toc2637011_211673320"/>
      <w:bookmarkStart w:id="3116" w:name="_Toc1423"/>
      <w:bookmarkEnd w:id="3115"/>
      <w:r>
        <w:rPr/>
        <w:t>1406</w:t>
      </w:r>
      <w:r>
        <w:rPr>
          <w:rtl w:val="true"/>
        </w:rPr>
        <w:t xml:space="preserve"> </w:t>
      </w:r>
      <w:r>
        <w:rPr>
          <w:rtl w:val="true"/>
        </w:rPr>
        <w:t>لا یدرِکُهُ الْآخِرُونَ‌</w:t>
      </w:r>
      <w:bookmarkEnd w:id="3116"/>
    </w:p>
    <w:p>
      <w:pPr>
        <w:pStyle w:val="BookText"/>
        <w:rPr/>
      </w:pPr>
      <w:r>
        <w:rPr>
          <w:rFonts w:ascii="IRNazanin" w:hAnsi="IRNazanin" w:eastAsia="IRNazanin"/>
          <w:color w:val="111111"/>
          <w:sz w:val="28"/>
          <w:sz w:val="28"/>
          <w:szCs w:val="28"/>
          <w:rtl w:val="true"/>
          <w:lang w:bidi="fa-IR"/>
        </w:rPr>
        <w:t>امام حسن مجتبی‌علیه السلام روز بعد از شهادت پدر بزرگوارشان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فارَقَکُمْ رَجُلٌ بِالْأَمْسِ لَمْ یسْبِقْهُ الْأَوَّلُونَ بِعِلْمٍ وَلا یدْرِکُهُ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گذشته کسی از بین شما رفت که نه پیشینیان در هیچ دانشی به او رسیدند و نه آیندگان می‌توانند او را درک کنند</w:t>
      </w:r>
      <w:r>
        <w:rPr>
          <w:rFonts w:eastAsia="IRNazanin" w:cs="IRNazanin"/>
          <w:color w:val="111111"/>
          <w:sz w:val="28"/>
          <w:szCs w:val="28"/>
          <w:rtl w:val="true"/>
          <w:lang w:bidi="fa-IR"/>
        </w:rPr>
        <w:t>».</w:t>
      </w:r>
    </w:p>
    <w:p>
      <w:pPr>
        <w:pStyle w:val="Heading3"/>
        <w:numPr>
          <w:ilvl w:val="2"/>
          <w:numId w:val="1"/>
        </w:numPr>
        <w:rPr/>
      </w:pPr>
      <w:bookmarkStart w:id="3117" w:name="__RefHeading___Toc2637013_211673320"/>
      <w:bookmarkStart w:id="3118" w:name="_Toc1424"/>
      <w:bookmarkEnd w:id="3117"/>
      <w:r>
        <w:rPr/>
        <w:t>1407</w:t>
      </w:r>
      <w:r>
        <w:rPr>
          <w:rtl w:val="true"/>
        </w:rPr>
        <w:t xml:space="preserve"> </w:t>
      </w:r>
      <w:r>
        <w:rPr>
          <w:rtl w:val="true"/>
        </w:rPr>
        <w:t>لِباسُهُ کَرابِیسُ‌</w:t>
      </w:r>
      <w:bookmarkEnd w:id="3118"/>
    </w:p>
    <w:p>
      <w:pPr>
        <w:pStyle w:val="BookText"/>
        <w:rPr/>
      </w:pPr>
      <w:r>
        <w:rPr>
          <w:rFonts w:ascii="IRNazanin" w:hAnsi="IRNazanin" w:eastAsia="IRNazanin"/>
          <w:color w:val="111111"/>
          <w:sz w:val="28"/>
          <w:sz w:val="28"/>
          <w:szCs w:val="28"/>
          <w:rtl w:val="true"/>
          <w:lang w:bidi="fa-IR"/>
        </w:rPr>
        <w:t>در این دنیا، لباسش از کرباس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أَلْفَ مَمْلُوکٍ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Heading3"/>
        <w:numPr>
          <w:ilvl w:val="2"/>
          <w:numId w:val="1"/>
        </w:numPr>
        <w:rPr/>
      </w:pPr>
      <w:bookmarkStart w:id="3119" w:name="__RefHeading___Toc2637015_211673320"/>
      <w:bookmarkStart w:id="3120" w:name="_Toc1425"/>
      <w:bookmarkEnd w:id="3119"/>
      <w:r>
        <w:rPr/>
        <w:t>1408</w:t>
      </w:r>
      <w:r>
        <w:rPr>
          <w:rtl w:val="true"/>
        </w:rPr>
        <w:t xml:space="preserve"> </w:t>
      </w:r>
      <w:r>
        <w:rPr>
          <w:rtl w:val="true"/>
        </w:rPr>
        <w:t>لِسانُ الْحَقِ‌ّ</w:t>
      </w:r>
      <w:bookmarkEnd w:id="3120"/>
    </w:p>
    <w:p>
      <w:pPr>
        <w:pStyle w:val="BookText"/>
        <w:rPr/>
      </w:pPr>
      <w:r>
        <w:rPr>
          <w:rFonts w:ascii="IRNazanin" w:hAnsi="IRNazanin" w:eastAsia="IRNazanin"/>
          <w:color w:val="111111"/>
          <w:sz w:val="28"/>
          <w:sz w:val="28"/>
          <w:szCs w:val="28"/>
          <w:rtl w:val="true"/>
          <w:lang w:bidi="fa-IR"/>
        </w:rPr>
        <w:t>زبان حقّ؛ یعنی هرچه می‌گوید حقّ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مطلقه امیرمؤمنان‌علیه السلام خطاب به آن حضرت آمده است</w:t>
      </w:r>
      <w:r>
        <w:rPr>
          <w:rFonts w:eastAsia="IRNazanin" w:cs="IRNazanin"/>
          <w:color w:val="111111"/>
          <w:sz w:val="28"/>
          <w:szCs w:val="28"/>
          <w:rtl w:val="true"/>
          <w:lang w:bidi="fa-IR"/>
        </w:rPr>
        <w:t xml:space="preserve">: </w:t>
      </w:r>
      <w:bookmarkStart w:id="3121" w:name="pg310_738"/>
    </w:p>
    <w:p>
      <w:pPr>
        <w:pStyle w:val="BookText"/>
        <w:rPr/>
      </w:pPr>
      <w:bookmarkEnd w:id="3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لِسانَ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زبان گویای حق</w:t>
      </w:r>
      <w:r>
        <w:rPr>
          <w:rFonts w:eastAsia="IRNazanin" w:cs="IRNazanin"/>
          <w:color w:val="111111"/>
          <w:sz w:val="28"/>
          <w:szCs w:val="28"/>
          <w:rtl w:val="true"/>
          <w:lang w:bidi="fa-IR"/>
        </w:rPr>
        <w:t>».</w:t>
      </w:r>
    </w:p>
    <w:p>
      <w:pPr>
        <w:pStyle w:val="Heading3"/>
        <w:numPr>
          <w:ilvl w:val="2"/>
          <w:numId w:val="1"/>
        </w:numPr>
        <w:rPr/>
      </w:pPr>
      <w:bookmarkStart w:id="3122" w:name="__RefHeading___Toc2637017_211673320"/>
      <w:bookmarkStart w:id="3123" w:name="_Toc1426"/>
      <w:bookmarkEnd w:id="3122"/>
      <w:r>
        <w:rPr/>
        <w:t>1409</w:t>
      </w:r>
      <w:r>
        <w:rPr>
          <w:rtl w:val="true"/>
        </w:rPr>
        <w:t xml:space="preserve"> </w:t>
      </w:r>
      <w:r>
        <w:rPr>
          <w:rtl w:val="true"/>
        </w:rPr>
        <w:t>لِسانُ حِکْمَةِ الْعابِدِینَ‌</w:t>
      </w:r>
      <w:bookmarkEnd w:id="3123"/>
    </w:p>
    <w:p>
      <w:pPr>
        <w:pStyle w:val="BookText"/>
        <w:rPr/>
      </w:pPr>
      <w:r>
        <w:rPr>
          <w:rFonts w:ascii="IRNazanin" w:hAnsi="IRNazanin" w:eastAsia="IRNazanin"/>
          <w:color w:val="111111"/>
          <w:sz w:val="28"/>
          <w:sz w:val="28"/>
          <w:szCs w:val="28"/>
          <w:rtl w:val="true"/>
          <w:lang w:bidi="fa-IR"/>
        </w:rPr>
        <w:t>زبان گویا و حکمت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124" w:name="__RefHeading___Toc2637019_211673320"/>
      <w:bookmarkStart w:id="3125" w:name="_Toc1427"/>
      <w:bookmarkEnd w:id="3124"/>
      <w:r>
        <w:rPr/>
        <w:t>1410</w:t>
      </w:r>
      <w:r>
        <w:rPr>
          <w:rtl w:val="true"/>
        </w:rPr>
        <w:t xml:space="preserve"> </w:t>
      </w:r>
      <w:r>
        <w:rPr>
          <w:rtl w:val="true"/>
        </w:rPr>
        <w:t>لِلْخَیر ذُو اصْطِناعٍ‌</w:t>
      </w:r>
      <w:bookmarkEnd w:id="3125"/>
    </w:p>
    <w:p>
      <w:pPr>
        <w:pStyle w:val="BookText"/>
        <w:rPr/>
      </w:pPr>
      <w:r>
        <w:rPr>
          <w:rFonts w:ascii="IRNazanin" w:hAnsi="IRNazanin" w:eastAsia="IRNazanin"/>
          <w:color w:val="111111"/>
          <w:sz w:val="28"/>
          <w:sz w:val="28"/>
          <w:szCs w:val="28"/>
          <w:rtl w:val="true"/>
          <w:lang w:bidi="fa-IR"/>
        </w:rPr>
        <w:t>در سخاوت و خوبی‌ها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الْباعِ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Heading3"/>
        <w:numPr>
          <w:ilvl w:val="2"/>
          <w:numId w:val="1"/>
        </w:numPr>
        <w:rPr/>
      </w:pPr>
      <w:bookmarkStart w:id="3126" w:name="__RefHeading___Toc2637021_211673320"/>
      <w:bookmarkStart w:id="3127" w:name="_Toc1428"/>
      <w:bookmarkEnd w:id="3126"/>
      <w:r>
        <w:rPr/>
        <w:t>1411</w:t>
      </w:r>
      <w:r>
        <w:rPr>
          <w:rtl w:val="true"/>
        </w:rPr>
        <w:t xml:space="preserve"> </w:t>
      </w:r>
      <w:r>
        <w:rPr>
          <w:rtl w:val="true"/>
        </w:rPr>
        <w:t>لَمْ یسْبَقْهُ الْأَوَّلُونَ‌</w:t>
      </w:r>
      <w:bookmarkEnd w:id="3127"/>
    </w:p>
    <w:p>
      <w:pPr>
        <w:pStyle w:val="BookText"/>
        <w:rPr/>
      </w:pPr>
      <w:r>
        <w:rPr>
          <w:rFonts w:ascii="IRNazanin" w:hAnsi="IRNazanin" w:eastAsia="IRNazanin"/>
          <w:color w:val="111111"/>
          <w:sz w:val="28"/>
          <w:sz w:val="28"/>
          <w:szCs w:val="28"/>
          <w:rtl w:val="true"/>
          <w:lang w:bidi="fa-IR"/>
        </w:rPr>
        <w:t>هیچ یک از پیشینیان در هیچ علمی به او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یدْرِکُهُ الْآخِرُونَ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Heading3"/>
        <w:numPr>
          <w:ilvl w:val="2"/>
          <w:numId w:val="1"/>
        </w:numPr>
        <w:rPr/>
      </w:pPr>
      <w:bookmarkStart w:id="3128" w:name="__RefHeading___Toc2637023_211673320"/>
      <w:bookmarkStart w:id="3129" w:name="_Toc1429"/>
      <w:bookmarkEnd w:id="3128"/>
      <w:r>
        <w:rPr/>
        <w:t>1412</w:t>
      </w:r>
      <w:r>
        <w:rPr>
          <w:rtl w:val="true"/>
        </w:rPr>
        <w:t xml:space="preserve"> </w:t>
      </w:r>
      <w:r>
        <w:rPr>
          <w:rtl w:val="true"/>
        </w:rPr>
        <w:t>لَمْ یکفُرْ طَرْفَةَ عَینٍ‌</w:t>
      </w:r>
      <w:bookmarkEnd w:id="3129"/>
    </w:p>
    <w:p>
      <w:pPr>
        <w:pStyle w:val="BookText"/>
        <w:rPr/>
      </w:pPr>
      <w:r>
        <w:rPr>
          <w:rFonts w:ascii="IRNazanin" w:hAnsi="IRNazanin" w:eastAsia="IRNazanin"/>
          <w:color w:val="111111"/>
          <w:sz w:val="28"/>
          <w:sz w:val="28"/>
          <w:szCs w:val="28"/>
          <w:rtl w:val="true"/>
          <w:lang w:bidi="fa-IR"/>
        </w:rPr>
        <w:t>برای یک لحظه هم کافر نبوده و به خدا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برای همه اصحاب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برای امام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زیرا آن حضرت برای هیچ بتی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130" w:name="__RefHeading___Toc2637025_211673320"/>
      <w:bookmarkStart w:id="3131" w:name="_Toc1430"/>
      <w:bookmarkEnd w:id="3130"/>
      <w:r>
        <w:rPr/>
        <w:t>1413</w:t>
      </w:r>
      <w:r>
        <w:rPr>
          <w:rtl w:val="true"/>
        </w:rPr>
        <w:t xml:space="preserve"> </w:t>
      </w:r>
      <w:r>
        <w:rPr>
          <w:rtl w:val="true"/>
        </w:rPr>
        <w:t>لَیثُ الْحِجازِ</w:t>
      </w:r>
      <w:bookmarkEnd w:id="3131"/>
    </w:p>
    <w:p>
      <w:pPr>
        <w:pStyle w:val="BookText"/>
        <w:rPr/>
      </w:pPr>
      <w:r>
        <w:rPr>
          <w:rFonts w:ascii="IRNazanin" w:hAnsi="IRNazanin" w:eastAsia="IRNazanin"/>
          <w:color w:val="111111"/>
          <w:sz w:val="28"/>
          <w:sz w:val="28"/>
          <w:szCs w:val="28"/>
          <w:rtl w:val="true"/>
          <w:lang w:bidi="fa-IR"/>
        </w:rPr>
        <w:t>پهلوان و قهرمان و شیر منطقه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132" w:name="__RefHeading___Toc2637027_211673320"/>
      <w:bookmarkStart w:id="3133" w:name="_Toc1431"/>
      <w:bookmarkEnd w:id="3132"/>
      <w:r>
        <w:rPr/>
        <w:t>1414</w:t>
      </w:r>
      <w:r>
        <w:rPr>
          <w:rtl w:val="true"/>
        </w:rPr>
        <w:t xml:space="preserve"> </w:t>
      </w:r>
      <w:r>
        <w:rPr>
          <w:rtl w:val="true"/>
        </w:rPr>
        <w:t>لَیثُ الْمُوَحِّدِینَ‌</w:t>
      </w:r>
      <w:bookmarkEnd w:id="3133"/>
    </w:p>
    <w:p>
      <w:pPr>
        <w:pStyle w:val="BookText"/>
        <w:rPr/>
      </w:pPr>
      <w:r>
        <w:rPr>
          <w:rFonts w:ascii="IRNazanin" w:hAnsi="IRNazanin" w:eastAsia="IRNazanin"/>
          <w:color w:val="111111"/>
          <w:sz w:val="28"/>
          <w:sz w:val="28"/>
          <w:szCs w:val="28"/>
          <w:rtl w:val="true"/>
          <w:lang w:bidi="fa-IR"/>
        </w:rPr>
        <w:t>شیرمرد خداجویان و یگانه‌پرستان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صادق‌علیه السلام در زیارت مطلقه امیرمؤمنان‌علیه السلام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فارِسِ الْمُؤْمِنِینَ، وَلَیثِ الْمُوَحِّدِینَ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مرد میدان جنگ‌ها، و سلام بر شیر موحدان و یگانه‌پرستان</w:t>
      </w:r>
      <w:r>
        <w:rPr>
          <w:rFonts w:eastAsia="IRNazanin" w:cs="IRNazanin"/>
          <w:color w:val="111111"/>
          <w:sz w:val="28"/>
          <w:szCs w:val="28"/>
          <w:rtl w:val="true"/>
          <w:lang w:bidi="fa-IR"/>
        </w:rPr>
        <w:t>».</w:t>
      </w:r>
    </w:p>
    <w:p>
      <w:pPr>
        <w:pStyle w:val="Heading3"/>
        <w:numPr>
          <w:ilvl w:val="2"/>
          <w:numId w:val="1"/>
        </w:numPr>
        <w:rPr/>
      </w:pPr>
      <w:bookmarkStart w:id="3134" w:name="__RefHeading___Toc2637029_211673320"/>
      <w:bookmarkStart w:id="3135" w:name="_Toc1432"/>
      <w:bookmarkEnd w:id="3134"/>
      <w:r>
        <w:rPr/>
        <w:t>1415</w:t>
      </w:r>
      <w:r>
        <w:rPr>
          <w:rtl w:val="true"/>
        </w:rPr>
        <w:t xml:space="preserve"> </w:t>
      </w:r>
      <w:r>
        <w:rPr>
          <w:rtl w:val="true"/>
        </w:rPr>
        <w:t>مَأْوَی التُّقی‌</w:t>
      </w:r>
      <w:bookmarkEnd w:id="3135"/>
    </w:p>
    <w:p>
      <w:pPr>
        <w:pStyle w:val="BookText"/>
        <w:rPr/>
      </w:pPr>
      <w:r>
        <w:rPr>
          <w:rFonts w:ascii="IRNazanin" w:hAnsi="IRNazanin" w:eastAsia="IRNazanin"/>
          <w:color w:val="111111"/>
          <w:sz w:val="28"/>
          <w:sz w:val="28"/>
          <w:szCs w:val="28"/>
          <w:rtl w:val="true"/>
          <w:lang w:bidi="fa-IR"/>
        </w:rPr>
        <w:t>ملجأ و پناه تقوا و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طاعَةُ اللَّهِ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3136" w:name="__RefHeading___Toc2637031_211673320"/>
      <w:bookmarkStart w:id="3137" w:name="_Toc1433"/>
      <w:bookmarkEnd w:id="3136"/>
      <w:r>
        <w:rPr/>
        <w:t>1416</w:t>
      </w:r>
      <w:r>
        <w:rPr>
          <w:rtl w:val="true"/>
        </w:rPr>
        <w:t xml:space="preserve"> </w:t>
      </w:r>
      <w:r>
        <w:rPr>
          <w:rtl w:val="true"/>
        </w:rPr>
        <w:t>الْمُؤَیدُ بِجَبْرَئِیلَ‌</w:t>
      </w:r>
      <w:bookmarkEnd w:id="3137"/>
    </w:p>
    <w:p>
      <w:pPr>
        <w:pStyle w:val="BookText"/>
        <w:rPr/>
      </w:pPr>
      <w:r>
        <w:rPr>
          <w:rFonts w:ascii="IRNazanin" w:hAnsi="IRNazanin" w:eastAsia="IRNazanin"/>
          <w:color w:val="111111"/>
          <w:sz w:val="28"/>
          <w:sz w:val="28"/>
          <w:szCs w:val="28"/>
          <w:rtl w:val="true"/>
          <w:lang w:bidi="fa-IR"/>
        </w:rPr>
        <w:t>جبرئیل امیرمؤمنان‌علیه السلام را تأیید و یاری نموده، چنان‌که امام صادق‌علیه السلام در زیارت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أَیدَهُ اللَّهُ بِجَبْرائِیلَ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خداوند به وسیله جبرئیل او را یاری و تأیید نموده است</w:t>
      </w:r>
      <w:r>
        <w:rPr>
          <w:rFonts w:eastAsia="IRNazanin" w:cs="IRNazanin"/>
          <w:color w:val="111111"/>
          <w:sz w:val="28"/>
          <w:szCs w:val="28"/>
          <w:rtl w:val="true"/>
          <w:lang w:bidi="fa-IR"/>
        </w:rPr>
        <w:t>».</w:t>
      </w:r>
    </w:p>
    <w:p>
      <w:pPr>
        <w:pStyle w:val="Heading3"/>
        <w:numPr>
          <w:ilvl w:val="2"/>
          <w:numId w:val="1"/>
        </w:numPr>
        <w:rPr/>
      </w:pPr>
      <w:bookmarkStart w:id="3138" w:name="__RefHeading___Toc2637033_211673320"/>
      <w:bookmarkStart w:id="3139" w:name="_Toc1434"/>
      <w:bookmarkEnd w:id="3138"/>
      <w:r>
        <w:rPr/>
        <w:t>1417</w:t>
      </w:r>
      <w:r>
        <w:rPr>
          <w:rtl w:val="true"/>
        </w:rPr>
        <w:t xml:space="preserve"> </w:t>
      </w:r>
      <w:r>
        <w:rPr>
          <w:rtl w:val="true"/>
        </w:rPr>
        <w:t>مُؤَیدُ الدِّینِ‌</w:t>
      </w:r>
      <w:bookmarkEnd w:id="3139"/>
    </w:p>
    <w:p>
      <w:pPr>
        <w:pStyle w:val="BookText"/>
        <w:rPr/>
      </w:pPr>
      <w:r>
        <w:rPr>
          <w:rFonts w:ascii="IRNazanin" w:hAnsi="IRNazanin" w:eastAsia="IRNazanin"/>
          <w:color w:val="111111"/>
          <w:sz w:val="28"/>
          <w:sz w:val="28"/>
          <w:szCs w:val="28"/>
          <w:rtl w:val="true"/>
          <w:lang w:bidi="fa-IR"/>
        </w:rPr>
        <w:t>یاری کننده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حِلْمُهُ مِنْ حِلْمِ الرَّسُولِ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Heading3"/>
        <w:numPr>
          <w:ilvl w:val="2"/>
          <w:numId w:val="1"/>
        </w:numPr>
        <w:rPr/>
      </w:pPr>
      <w:bookmarkStart w:id="3140" w:name="__RefHeading___Toc2637035_211673320"/>
      <w:bookmarkStart w:id="3141" w:name="_Toc1435"/>
      <w:bookmarkEnd w:id="3140"/>
      <w:r>
        <w:rPr/>
        <w:t>1418</w:t>
      </w:r>
      <w:r>
        <w:rPr>
          <w:rtl w:val="true"/>
        </w:rPr>
        <w:t xml:space="preserve"> </w:t>
      </w:r>
      <w:r>
        <w:rPr>
          <w:rtl w:val="true"/>
        </w:rPr>
        <w:t>مآءُ السَّمآءِ</w:t>
      </w:r>
      <w:bookmarkEnd w:id="3141"/>
    </w:p>
    <w:p>
      <w:pPr>
        <w:pStyle w:val="BookText"/>
        <w:rPr/>
      </w:pPr>
      <w:r>
        <w:rPr>
          <w:rFonts w:ascii="IRNazanin" w:hAnsi="IRNazanin" w:eastAsia="IRNazanin"/>
          <w:color w:val="111111"/>
          <w:sz w:val="28"/>
          <w:sz w:val="28"/>
          <w:szCs w:val="28"/>
          <w:rtl w:val="true"/>
          <w:lang w:bidi="fa-IR"/>
        </w:rPr>
        <w:t>برکت و سبب خلقت آسمان از او است، همچون باران که از آسمان بر زمین می‌بارد و موجب برکت و رویش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 رِضَی اللَّهِ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Heading3"/>
        <w:numPr>
          <w:ilvl w:val="2"/>
          <w:numId w:val="1"/>
        </w:numPr>
        <w:rPr/>
      </w:pPr>
      <w:bookmarkStart w:id="3142" w:name="__RefHeading___Toc2637037_211673320"/>
      <w:bookmarkStart w:id="3143" w:name="_Toc1436"/>
      <w:bookmarkEnd w:id="3142"/>
      <w:r>
        <w:rPr/>
        <w:t>1419</w:t>
      </w:r>
      <w:r>
        <w:rPr>
          <w:rtl w:val="true"/>
        </w:rPr>
        <w:t xml:space="preserve"> </w:t>
      </w:r>
      <w:r>
        <w:rPr>
          <w:rtl w:val="true"/>
        </w:rPr>
        <w:t>مَا اخْتَلَفَتْ أَقْوالُهُ‌</w:t>
      </w:r>
      <w:bookmarkEnd w:id="31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گفته‌ها و سخنانش باهم اختلاف و تفاوت ندارد</w:t>
      </w:r>
      <w:r>
        <w:rPr>
          <w:rFonts w:eastAsia="IRNazanin" w:cs="IRNazanin"/>
          <w:color w:val="111111"/>
          <w:sz w:val="28"/>
          <w:szCs w:val="28"/>
          <w:rtl w:val="true"/>
          <w:lang w:bidi="fa-IR"/>
        </w:rPr>
        <w:t xml:space="preserve">. </w:t>
      </w:r>
      <w:bookmarkStart w:id="3144" w:name="pg310_739"/>
    </w:p>
    <w:p>
      <w:pPr>
        <w:pStyle w:val="BookText"/>
        <w:rPr/>
      </w:pPr>
      <w:bookmarkEnd w:id="3144"/>
      <w:r>
        <w:rPr>
          <w:rFonts w:ascii="IRNazanin" w:hAnsi="IRNazanin" w:eastAsia="IRNazanin"/>
          <w:color w:val="111111"/>
          <w:sz w:val="28"/>
          <w:sz w:val="28"/>
          <w:szCs w:val="28"/>
          <w:rtl w:val="true"/>
          <w:lang w:bidi="fa-IR"/>
        </w:rPr>
        <w:t>امام هادی‌علیه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تَناقَضَتْ أَفْعالُکَ، وَلَا اخْتَلَفَتْ أَقْوالُکَ، وَلا تَقَلَّبَتْ أَحْوالُکَ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افعال تو با هم متناقض نبود، سخنانت با هم اختلافی نداشت، و احوال تو تغییر و دگرگونی نداشت</w:t>
      </w:r>
      <w:r>
        <w:rPr>
          <w:rFonts w:eastAsia="IRNazanin" w:cs="IRNazanin"/>
          <w:color w:val="111111"/>
          <w:sz w:val="28"/>
          <w:szCs w:val="28"/>
          <w:rtl w:val="true"/>
          <w:lang w:bidi="fa-IR"/>
        </w:rPr>
        <w:t>».</w:t>
      </w:r>
    </w:p>
    <w:p>
      <w:pPr>
        <w:pStyle w:val="Heading3"/>
        <w:numPr>
          <w:ilvl w:val="2"/>
          <w:numId w:val="1"/>
        </w:numPr>
        <w:rPr/>
      </w:pPr>
      <w:bookmarkStart w:id="3145" w:name="__RefHeading___Toc2637039_211673320"/>
      <w:bookmarkStart w:id="3146" w:name="_Toc1437"/>
      <w:bookmarkEnd w:id="3145"/>
      <w:r>
        <w:rPr/>
        <w:t>1420</w:t>
      </w:r>
      <w:r>
        <w:rPr>
          <w:rtl w:val="true"/>
        </w:rPr>
        <w:t xml:space="preserve"> </w:t>
      </w:r>
      <w:r>
        <w:rPr>
          <w:rtl w:val="true"/>
        </w:rPr>
        <w:t>ما تَقَلَّبَتْ أَحْوالُهُ‌</w:t>
      </w:r>
      <w:bookmarkEnd w:id="3146"/>
    </w:p>
    <w:p>
      <w:pPr>
        <w:pStyle w:val="BookText"/>
        <w:rPr/>
      </w:pPr>
      <w:r>
        <w:rPr>
          <w:rFonts w:ascii="IRNazanin" w:hAnsi="IRNazanin" w:eastAsia="IRNazanin"/>
          <w:color w:val="111111"/>
          <w:sz w:val="28"/>
          <w:sz w:val="28"/>
          <w:szCs w:val="28"/>
          <w:rtl w:val="true"/>
          <w:lang w:bidi="fa-IR"/>
        </w:rPr>
        <w:t>همیشه بر صراط و مسیر مستقیم است و احوالش دگرگون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 أَقْوالُهُ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3147" w:name="__RefHeading___Toc2637041_211673320"/>
      <w:bookmarkStart w:id="3148" w:name="_Toc1438"/>
      <w:bookmarkEnd w:id="3147"/>
      <w:r>
        <w:rPr/>
        <w:t>1421</w:t>
      </w:r>
      <w:r>
        <w:rPr>
          <w:rtl w:val="true"/>
        </w:rPr>
        <w:t xml:space="preserve"> </w:t>
      </w:r>
      <w:r>
        <w:rPr>
          <w:rtl w:val="true"/>
        </w:rPr>
        <w:t>ما تَناقَضَتْ أَفْعالُهُ‌</w:t>
      </w:r>
      <w:bookmarkEnd w:id="3148"/>
    </w:p>
    <w:p>
      <w:pPr>
        <w:pStyle w:val="BookText"/>
        <w:rPr/>
      </w:pPr>
      <w:r>
        <w:rPr>
          <w:rFonts w:ascii="IRNazanin" w:hAnsi="IRNazanin" w:eastAsia="IRNazanin"/>
          <w:color w:val="111111"/>
          <w:sz w:val="28"/>
          <w:sz w:val="28"/>
          <w:szCs w:val="28"/>
          <w:rtl w:val="true"/>
          <w:lang w:bidi="fa-IR"/>
        </w:rPr>
        <w:t>هیچ یک از کارهایش با هم تناقض و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اخْتَلَفَتْ أَقْوالُهُ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3149" w:name="__RefHeading___Toc2637043_211673320"/>
      <w:bookmarkStart w:id="3150" w:name="_Toc1439"/>
      <w:bookmarkEnd w:id="3149"/>
      <w:r>
        <w:rPr/>
        <w:t>1422</w:t>
      </w:r>
      <w:r>
        <w:rPr>
          <w:rtl w:val="true"/>
        </w:rPr>
        <w:t xml:space="preserve"> </w:t>
      </w:r>
      <w:r>
        <w:rPr>
          <w:rtl w:val="true"/>
        </w:rPr>
        <w:t>الْماضِی عَلی سُنَّةِ اللَّهِ‌</w:t>
      </w:r>
      <w:bookmarkEnd w:id="3150"/>
    </w:p>
    <w:p>
      <w:pPr>
        <w:pStyle w:val="BookText"/>
        <w:rPr/>
      </w:pPr>
      <w:r>
        <w:rPr>
          <w:rFonts w:ascii="IRNazanin" w:hAnsi="IRNazanin" w:eastAsia="IRNazanin"/>
          <w:color w:val="111111"/>
          <w:sz w:val="28"/>
          <w:sz w:val="28"/>
          <w:szCs w:val="28"/>
          <w:rtl w:val="true"/>
          <w:lang w:bidi="fa-IR"/>
        </w:rPr>
        <w:t>رونده و گذر کننده بر روش و سنّت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 وَالْماضِی عَلی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آقای جانشینان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طبق سنّت رسول خداصلی الله علیه وآله پیش رفت</w:t>
      </w:r>
      <w:r>
        <w:rPr>
          <w:rFonts w:eastAsia="IRNazanin" w:cs="IRNazanin"/>
          <w:color w:val="111111"/>
          <w:sz w:val="28"/>
          <w:szCs w:val="28"/>
          <w:rtl w:val="true"/>
          <w:lang w:bidi="fa-IR"/>
        </w:rPr>
        <w:t>».</w:t>
      </w:r>
    </w:p>
    <w:p>
      <w:pPr>
        <w:pStyle w:val="Heading3"/>
        <w:numPr>
          <w:ilvl w:val="2"/>
          <w:numId w:val="1"/>
        </w:numPr>
        <w:rPr/>
      </w:pPr>
      <w:bookmarkStart w:id="3151" w:name="__RefHeading___Toc2637045_211673320"/>
      <w:bookmarkStart w:id="3152" w:name="_Toc1440"/>
      <w:bookmarkEnd w:id="3151"/>
      <w:r>
        <w:rPr/>
        <w:t>1423</w:t>
      </w:r>
      <w:r>
        <w:rPr>
          <w:rtl w:val="true"/>
        </w:rPr>
        <w:t xml:space="preserve"> </w:t>
      </w:r>
      <w:r>
        <w:rPr>
          <w:rtl w:val="true"/>
        </w:rPr>
        <w:t>ما وَضَعَ آجُرَةً عَلی آجُرَةٍ</w:t>
      </w:r>
      <w:bookmarkEnd w:id="3152"/>
    </w:p>
    <w:p>
      <w:pPr>
        <w:pStyle w:val="BookText"/>
        <w:rPr/>
      </w:pPr>
      <w:r>
        <w:rPr>
          <w:rFonts w:ascii="IRNazanin" w:hAnsi="IRNazanin" w:eastAsia="IRNazanin"/>
          <w:color w:val="111111"/>
          <w:sz w:val="28"/>
          <w:sz w:val="28"/>
          <w:szCs w:val="28"/>
          <w:rtl w:val="true"/>
          <w:lang w:bidi="fa-IR"/>
        </w:rPr>
        <w:t>آجر و خشتی روی هم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بی‌نیازی و زهد و عدالت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وَلَّی النّاسَ خَمْسَ سِنِینَ، فَما وَضَعَ آجُرَةً عَلی آجُرَةٍ وَلا لَبَنَةً عَلی لَبَنَةٍ وَلا أَقْطَعَ قَطِیعَةً وَلا أَوْرَثَ بَیضآءَ وَلا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پنج سال بر مردم حکومت کرد، امّا هیچ بنایی نساخت، آجر و خشتی روی هم نگذاشت، زمین و املاکی فراهم نکرد، و سفید و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نگذاشت</w:t>
      </w:r>
      <w:r>
        <w:rPr>
          <w:rFonts w:eastAsia="IRNazanin" w:cs="IRNazanin"/>
          <w:color w:val="111111"/>
          <w:sz w:val="28"/>
          <w:szCs w:val="28"/>
          <w:rtl w:val="true"/>
          <w:lang w:bidi="fa-IR"/>
        </w:rPr>
        <w:t>».</w:t>
      </w:r>
    </w:p>
    <w:p>
      <w:pPr>
        <w:pStyle w:val="Heading3"/>
        <w:numPr>
          <w:ilvl w:val="2"/>
          <w:numId w:val="1"/>
        </w:numPr>
        <w:rPr/>
      </w:pPr>
      <w:bookmarkStart w:id="3153" w:name="__RefHeading___Toc2637047_211673320"/>
      <w:bookmarkStart w:id="3154" w:name="_Toc1441"/>
      <w:bookmarkEnd w:id="3153"/>
      <w:r>
        <w:rPr/>
        <w:t>1424</w:t>
      </w:r>
      <w:r>
        <w:rPr>
          <w:rtl w:val="true"/>
        </w:rPr>
        <w:t xml:space="preserve"> </w:t>
      </w:r>
      <w:r>
        <w:rPr>
          <w:rtl w:val="true"/>
        </w:rPr>
        <w:t>الْمَبْتَدِی بِشَرائِعِ الْحَقِ‌ّ</w:t>
      </w:r>
      <w:bookmarkEnd w:id="3154"/>
    </w:p>
    <w:p>
      <w:pPr>
        <w:pStyle w:val="BookText"/>
        <w:rPr/>
      </w:pPr>
      <w:r>
        <w:rPr>
          <w:rFonts w:ascii="IRNazanin" w:hAnsi="IRNazanin" w:eastAsia="IRNazanin"/>
          <w:color w:val="111111"/>
          <w:sz w:val="28"/>
          <w:sz w:val="28"/>
          <w:szCs w:val="28"/>
          <w:rtl w:val="true"/>
          <w:lang w:bidi="fa-IR"/>
        </w:rPr>
        <w:t>در زیارت مطلقه مولا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الْمُبْتَدِی بِشَرائِعِ الْحَقِ‌ّ وَمِنْهاجِ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آغازکننده در عمل به احکام الهی‌بودی، و راه و روش واضح و راستی هستی</w:t>
      </w:r>
      <w:r>
        <w:rPr>
          <w:rFonts w:eastAsia="IRNazanin" w:cs="IRNazanin"/>
          <w:color w:val="111111"/>
          <w:sz w:val="28"/>
          <w:szCs w:val="28"/>
          <w:rtl w:val="true"/>
          <w:lang w:bidi="fa-IR"/>
        </w:rPr>
        <w:t>».</w:t>
      </w:r>
    </w:p>
    <w:p>
      <w:pPr>
        <w:pStyle w:val="Heading3"/>
        <w:numPr>
          <w:ilvl w:val="2"/>
          <w:numId w:val="1"/>
        </w:numPr>
        <w:rPr/>
      </w:pPr>
      <w:bookmarkStart w:id="3155" w:name="__RefHeading___Toc2637049_211673320"/>
      <w:bookmarkStart w:id="3156" w:name="_Toc1442"/>
      <w:bookmarkEnd w:id="3155"/>
      <w:r>
        <w:rPr/>
        <w:t>1425</w:t>
      </w:r>
      <w:r>
        <w:rPr>
          <w:rtl w:val="true"/>
        </w:rPr>
        <w:t xml:space="preserve"> </w:t>
      </w:r>
      <w:r>
        <w:rPr>
          <w:rtl w:val="true"/>
        </w:rPr>
        <w:t>الْمُبْتَغِی‌</w:t>
      </w:r>
      <w:bookmarkEnd w:id="3156"/>
    </w:p>
    <w:p>
      <w:pPr>
        <w:pStyle w:val="BookText"/>
        <w:rPr/>
      </w:pPr>
      <w:r>
        <w:rPr>
          <w:rFonts w:ascii="IRNazanin" w:hAnsi="IRNazanin" w:eastAsia="IRNazanin"/>
          <w:color w:val="111111"/>
          <w:sz w:val="28"/>
          <w:sz w:val="28"/>
          <w:szCs w:val="28"/>
          <w:rtl w:val="true"/>
          <w:lang w:bidi="fa-IR"/>
        </w:rPr>
        <w:t>در طلب قرب الهی است، چنان‌که امام هادی‌علیه السلام در زیارت آن‌حضرت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أَمِیرَ الْمُؤْمِنِینَ عَبَدْتَ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بِالْمَعْرُوفِ وَنَهَیتَ عَنِ الْمُنْکَرِ، مَا اسْتَطَعْتَ مُبْتَغِیاً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که خداوند متعال را مخلصانه پرستیدی و تا توان داشتی به نیکی‌ها فرمان دادی و مردم را از بدی‌ها باز داشتی، همه این کارها برای به دست آوردن آن مطلوبی بود که نزد خدای تعالی است</w:t>
      </w:r>
      <w:r>
        <w:rPr>
          <w:rFonts w:eastAsia="IRNazanin" w:cs="IRNazanin"/>
          <w:color w:val="111111"/>
          <w:sz w:val="28"/>
          <w:szCs w:val="28"/>
          <w:rtl w:val="true"/>
          <w:lang w:bidi="fa-IR"/>
        </w:rPr>
        <w:t xml:space="preserve">». </w:t>
      </w:r>
      <w:bookmarkStart w:id="3157" w:name="pg310_740"/>
    </w:p>
    <w:p>
      <w:pPr>
        <w:pStyle w:val="Heading3"/>
        <w:numPr>
          <w:ilvl w:val="2"/>
          <w:numId w:val="1"/>
        </w:numPr>
        <w:rPr/>
      </w:pPr>
      <w:bookmarkStart w:id="3158" w:name="__RefHeading___Toc2637051_211673320"/>
      <w:bookmarkStart w:id="3159" w:name="_Toc1443"/>
      <w:bookmarkEnd w:id="3157"/>
      <w:bookmarkEnd w:id="3158"/>
      <w:r>
        <w:rPr/>
        <w:t>1426</w:t>
      </w:r>
      <w:r>
        <w:rPr>
          <w:rtl w:val="true"/>
        </w:rPr>
        <w:t xml:space="preserve"> </w:t>
      </w:r>
      <w:r>
        <w:rPr>
          <w:rtl w:val="true"/>
        </w:rPr>
        <w:t>مُبْطِلُ الشِّرْکِ‌</w:t>
      </w:r>
      <w:bookmarkEnd w:id="3159"/>
    </w:p>
    <w:p>
      <w:pPr>
        <w:pStyle w:val="BookText"/>
        <w:rPr/>
      </w:pPr>
      <w:r>
        <w:rPr>
          <w:rFonts w:ascii="IRNazanin" w:hAnsi="IRNazanin" w:eastAsia="IRNazanin"/>
          <w:color w:val="111111"/>
          <w:sz w:val="28"/>
          <w:sz w:val="28"/>
          <w:szCs w:val="28"/>
          <w:rtl w:val="true"/>
          <w:lang w:bidi="fa-IR"/>
        </w:rPr>
        <w:t>باطل کننده هر نوع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داحِضَ الْإِفْکِ وَمُبْطِلَ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از بین برنده دروغ و باطل کننده شرک</w:t>
      </w:r>
      <w:r>
        <w:rPr>
          <w:rFonts w:eastAsia="IRNazanin" w:cs="IRNazanin"/>
          <w:color w:val="111111"/>
          <w:sz w:val="28"/>
          <w:szCs w:val="28"/>
          <w:rtl w:val="true"/>
          <w:lang w:bidi="fa-IR"/>
        </w:rPr>
        <w:t>».</w:t>
      </w:r>
    </w:p>
    <w:p>
      <w:pPr>
        <w:pStyle w:val="Heading3"/>
        <w:numPr>
          <w:ilvl w:val="2"/>
          <w:numId w:val="1"/>
        </w:numPr>
        <w:rPr/>
      </w:pPr>
      <w:bookmarkStart w:id="3160" w:name="__RefHeading___Toc2637053_211673320"/>
      <w:bookmarkStart w:id="3161" w:name="_Toc1444"/>
      <w:bookmarkEnd w:id="3160"/>
      <w:r>
        <w:rPr/>
        <w:t>1427</w:t>
      </w:r>
      <w:r>
        <w:rPr>
          <w:rtl w:val="true"/>
        </w:rPr>
        <w:t xml:space="preserve"> </w:t>
      </w:r>
      <w:r>
        <w:rPr>
          <w:rtl w:val="true"/>
        </w:rPr>
        <w:t>مُبْطِلُ کَیدِ الشَّیطانِ‌</w:t>
      </w:r>
      <w:bookmarkEnd w:id="3161"/>
    </w:p>
    <w:p>
      <w:pPr>
        <w:pStyle w:val="BookText"/>
        <w:rPr/>
      </w:pPr>
      <w:r>
        <w:rPr>
          <w:rFonts w:ascii="IRNazanin" w:hAnsi="IRNazanin" w:eastAsia="IRNazanin"/>
          <w:color w:val="111111"/>
          <w:sz w:val="28"/>
          <w:sz w:val="28"/>
          <w:szCs w:val="28"/>
          <w:rtl w:val="true"/>
          <w:lang w:bidi="fa-IR"/>
        </w:rPr>
        <w:t>مکر و حیله شیطان و شیطان‌صفتان را باطل و از کار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خطاب به امیرمؤمنان‌علیه السلام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فاضِحَ الْأَقْرانِ وَقاتِلَ الشُّجْعانِ وَمُبْطِلَ کَیدِ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پهلوانان هم ردیف خود را مفتضح نموده و شجاعان عرب را به قتل رساندی و مکر و کید شیاطین را باطل فرمودی</w:t>
      </w:r>
      <w:r>
        <w:rPr>
          <w:rFonts w:eastAsia="IRNazanin" w:cs="IRNazanin"/>
          <w:color w:val="111111"/>
          <w:sz w:val="28"/>
          <w:szCs w:val="28"/>
          <w:rtl w:val="true"/>
          <w:lang w:bidi="fa-IR"/>
        </w:rPr>
        <w:t>».</w:t>
      </w:r>
    </w:p>
    <w:p>
      <w:pPr>
        <w:pStyle w:val="Heading3"/>
        <w:numPr>
          <w:ilvl w:val="2"/>
          <w:numId w:val="1"/>
        </w:numPr>
        <w:rPr/>
      </w:pPr>
      <w:bookmarkStart w:id="3162" w:name="__RefHeading___Toc2637055_211673320"/>
      <w:bookmarkStart w:id="3163" w:name="_Toc1445"/>
      <w:bookmarkEnd w:id="3162"/>
      <w:r>
        <w:rPr/>
        <w:t>1428</w:t>
      </w:r>
      <w:r>
        <w:rPr>
          <w:rtl w:val="true"/>
        </w:rPr>
        <w:t xml:space="preserve"> </w:t>
      </w:r>
      <w:r>
        <w:rPr>
          <w:rtl w:val="true"/>
        </w:rPr>
        <w:t>مُبْغِضُهُ مَلْعُونٌ‌</w:t>
      </w:r>
      <w:bookmarkEnd w:id="3163"/>
    </w:p>
    <w:p>
      <w:pPr>
        <w:pStyle w:val="BookText"/>
        <w:rPr/>
      </w:pPr>
      <w:r>
        <w:rPr>
          <w:rFonts w:ascii="IRNazanin" w:hAnsi="IRNazanin" w:eastAsia="IRNazanin"/>
          <w:color w:val="111111"/>
          <w:sz w:val="28"/>
          <w:sz w:val="28"/>
          <w:szCs w:val="28"/>
          <w:rtl w:val="true"/>
          <w:lang w:bidi="fa-IR"/>
        </w:rPr>
        <w:t>هرکه با او دشمنی و بغض داشته باشد،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مُبْغِضُ عَلِی‌ّ بْنِ أَبِی طالِبٍ، فَإِنَّهُ ما أَبْغَضَهُ حَتّی أَبْغَضَ رَسُولَ اللَّهِ‌صلی الله علیه وآله، وَمَنْ أَبْغَضَ رَسُولَ اللَّهِ لَعَنَهُ اللَّهُ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 هرکه با علی بن ابی‌طالب‌علیه السلام بغض و کینه داشته باشد، چون کسی با علی‌علیه السلام بغض ندارد مگر اینکه با رسول خداصلی الله علیه وآله بغض داشته‌باشد و هرکه با پیامبرصلی الله علیه وآله چنین‌باشد، خداوند در دنیا و آخرت او را لعن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آفریدگانی دارد، نه از آدم و نه از جن و ابلیس، که بر مبغضان علی‌علیه السلام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الْقَنابِرُ ینادُونَ فِی السَّحَرِ عَلی رُؤُوسِ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مُبْغِضِ عَلِی‌ّ بْنِ أَبِی طالِبٍ</w:t>
      </w:r>
      <w:r>
        <w:rPr>
          <w:rFonts w:eastAsia="Amiri" w:cs="Amiri" w:ascii="Amiri" w:hAnsi="Amiri"/>
          <w:color w:val="111111"/>
          <w:sz w:val="28"/>
          <w:szCs w:val="28"/>
          <w:rtl w:val="true"/>
          <w:lang w:bidi="ar-SA"/>
        </w:rPr>
        <w:t>».</w:t>
      </w:r>
      <w:r>
        <w:rPr>
          <w:rStyle w:val="FootnoteAnchor"/>
          <w:rtl w:val="true"/>
        </w:rPr>
        <w:footnoteReference w:id="1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چکاوک‌ها سحرگاهان بر روی درختان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و نفرین خدا بر کسی که بغض و کینه علی بن ابی طالب را داشته باشد</w:t>
      </w:r>
      <w:r>
        <w:rPr>
          <w:rFonts w:eastAsia="IRNazanin" w:cs="IRNazanin"/>
          <w:color w:val="111111"/>
          <w:sz w:val="28"/>
          <w:szCs w:val="28"/>
          <w:rtl w:val="true"/>
          <w:lang w:bidi="fa-IR"/>
        </w:rPr>
        <w:t>».</w:t>
      </w:r>
    </w:p>
    <w:p>
      <w:pPr>
        <w:pStyle w:val="Heading3"/>
        <w:numPr>
          <w:ilvl w:val="2"/>
          <w:numId w:val="1"/>
        </w:numPr>
        <w:rPr/>
      </w:pPr>
      <w:bookmarkStart w:id="3164" w:name="__RefHeading___Toc2637057_211673320"/>
      <w:bookmarkStart w:id="3165" w:name="_Toc1446"/>
      <w:bookmarkEnd w:id="3164"/>
      <w:r>
        <w:rPr/>
        <w:t>1429</w:t>
      </w:r>
      <w:r>
        <w:rPr>
          <w:rtl w:val="true"/>
        </w:rPr>
        <w:t xml:space="preserve"> </w:t>
      </w:r>
      <w:r>
        <w:rPr>
          <w:rtl w:val="true"/>
        </w:rPr>
        <w:t>الْمُبَلِّغُ‌</w:t>
      </w:r>
      <w:bookmarkEnd w:id="3165"/>
    </w:p>
    <w:p>
      <w:pPr>
        <w:pStyle w:val="BookText"/>
        <w:rPr/>
      </w:pPr>
      <w:r>
        <w:rPr>
          <w:rFonts w:ascii="IRNazanin" w:hAnsi="IRNazanin" w:eastAsia="IRNazanin"/>
          <w:color w:val="111111"/>
          <w:sz w:val="28"/>
          <w:sz w:val="28"/>
          <w:szCs w:val="28"/>
          <w:rtl w:val="true"/>
          <w:lang w:bidi="fa-IR"/>
        </w:rPr>
        <w:t>تبلیغ کننده و ابلاغ کننده پیام از جانب کسی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به بیان حضرت خضرعلیه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الْمُبَلِّغُ عَنِ اللَّهِ وَعَنْ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جهت ابلاغ آیه برائت در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أَنَّهُ قَدْ بَلَّغَ عَنْ رَسُولِکَ 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می‌دهم که او از جانب پیامبرت آنچه را به وی سپرده شده بود، ابلاغ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الْخُلَفآءِ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bookmarkStart w:id="3166" w:name="pg310_741"/>
    </w:p>
    <w:p>
      <w:pPr>
        <w:pStyle w:val="Heading3"/>
        <w:numPr>
          <w:ilvl w:val="2"/>
          <w:numId w:val="1"/>
        </w:numPr>
        <w:rPr/>
      </w:pPr>
      <w:bookmarkStart w:id="3167" w:name="__RefHeading___Toc2637059_211673320"/>
      <w:bookmarkStart w:id="3168" w:name="_Toc1447"/>
      <w:bookmarkEnd w:id="3166"/>
      <w:bookmarkEnd w:id="3167"/>
      <w:r>
        <w:rPr/>
        <w:t>1430</w:t>
      </w:r>
      <w:r>
        <w:rPr>
          <w:rtl w:val="true"/>
        </w:rPr>
        <w:t xml:space="preserve"> </w:t>
      </w:r>
      <w:r>
        <w:rPr>
          <w:rtl w:val="true"/>
        </w:rPr>
        <w:t>مُبِیدُ الْأَقْرانِ‌</w:t>
      </w:r>
      <w:bookmarkEnd w:id="3168"/>
    </w:p>
    <w:p>
      <w:pPr>
        <w:pStyle w:val="BookText"/>
        <w:rPr/>
      </w:pPr>
      <w:r>
        <w:rPr>
          <w:rFonts w:ascii="IRNazanin" w:hAnsi="IRNazanin" w:eastAsia="IRNazanin"/>
          <w:color w:val="111111"/>
          <w:sz w:val="28"/>
          <w:sz w:val="28"/>
          <w:szCs w:val="28"/>
          <w:rtl w:val="true"/>
          <w:lang w:bidi="fa-IR"/>
        </w:rPr>
        <w:t>پهلوانان همردیف خود را از بین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الْأَبْطَحِی</w:t>
      </w:r>
      <w:r>
        <w:rPr>
          <w:rFonts w:eastAsia="IRNazanin" w:cs="IRNazanin"/>
          <w:color w:val="111111"/>
          <w:sz w:val="28"/>
          <w:szCs w:val="28"/>
          <w:rtl w:val="true"/>
          <w:lang w:bidi="fa-IR"/>
        </w:rPr>
        <w:t>]</w:t>
      </w:r>
    </w:p>
    <w:p>
      <w:pPr>
        <w:pStyle w:val="Heading3"/>
        <w:numPr>
          <w:ilvl w:val="2"/>
          <w:numId w:val="1"/>
        </w:numPr>
        <w:rPr/>
      </w:pPr>
      <w:bookmarkStart w:id="3169" w:name="__RefHeading___Toc2637061_211673320"/>
      <w:bookmarkStart w:id="3170" w:name="_Toc1448"/>
      <w:bookmarkEnd w:id="3169"/>
      <w:r>
        <w:rPr/>
        <w:t>1431</w:t>
      </w:r>
      <w:r>
        <w:rPr>
          <w:rtl w:val="true"/>
        </w:rPr>
        <w:t xml:space="preserve"> </w:t>
      </w:r>
      <w:r>
        <w:rPr>
          <w:rtl w:val="true"/>
        </w:rPr>
        <w:t>مُبِیدُ الْکَتائِبِ‌</w:t>
      </w:r>
      <w:bookmarkEnd w:id="3170"/>
    </w:p>
    <w:p>
      <w:pPr>
        <w:pStyle w:val="BookText"/>
        <w:rPr/>
      </w:pPr>
      <w:r>
        <w:rPr>
          <w:rFonts w:ascii="IRNazanin" w:hAnsi="IRNazanin" w:eastAsia="IRNazanin"/>
          <w:color w:val="111111"/>
          <w:sz w:val="28"/>
          <w:sz w:val="28"/>
          <w:szCs w:val="28"/>
          <w:rtl w:val="true"/>
          <w:lang w:bidi="fa-IR"/>
        </w:rPr>
        <w:t>هلاک کننده لشکرها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 زیارت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مَوْلانا أَمِیرِ الْمُؤْمِنِینَ عَلِی بْنِ أَبِی‌طالِبٍ، صاحِبِ السَّوابِقِ وَالْمَناقِبِ وَالنَّجْدَةِ، وَمُبِیدِ الْکَتآئِبِ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مولای ما امیرمؤمنان علی‌علیه السلام، که دارای سوابق و فضایل درخشان است و به هلاکت رساننده لشکرها است</w:t>
      </w:r>
      <w:r>
        <w:rPr>
          <w:rFonts w:eastAsia="IRNazanin" w:cs="IRNazanin"/>
          <w:color w:val="111111"/>
          <w:sz w:val="28"/>
          <w:szCs w:val="28"/>
          <w:rtl w:val="true"/>
          <w:lang w:bidi="fa-IR"/>
        </w:rPr>
        <w:t>».</w:t>
      </w:r>
    </w:p>
    <w:p>
      <w:pPr>
        <w:pStyle w:val="Heading3"/>
        <w:numPr>
          <w:ilvl w:val="2"/>
          <w:numId w:val="1"/>
        </w:numPr>
        <w:rPr/>
      </w:pPr>
      <w:bookmarkStart w:id="3171" w:name="__RefHeading___Toc2637063_211673320"/>
      <w:bookmarkStart w:id="3172" w:name="_Toc1449"/>
      <w:bookmarkEnd w:id="3171"/>
      <w:r>
        <w:rPr/>
        <w:t>1432</w:t>
      </w:r>
      <w:r>
        <w:rPr>
          <w:rtl w:val="true"/>
        </w:rPr>
        <w:t xml:space="preserve"> </w:t>
      </w:r>
      <w:r>
        <w:rPr>
          <w:rtl w:val="true"/>
        </w:rPr>
        <w:t>مُبِیدُ الْمُشْرِکِینَ‌</w:t>
      </w:r>
      <w:bookmarkEnd w:id="3172"/>
    </w:p>
    <w:p>
      <w:pPr>
        <w:pStyle w:val="BookText"/>
        <w:rPr/>
      </w:pPr>
      <w:r>
        <w:rPr>
          <w:rFonts w:ascii="IRNazanin" w:hAnsi="IRNazanin" w:eastAsia="IRNazanin"/>
          <w:color w:val="111111"/>
          <w:sz w:val="28"/>
          <w:sz w:val="28"/>
          <w:szCs w:val="28"/>
          <w:rtl w:val="true"/>
          <w:lang w:bidi="fa-IR"/>
        </w:rPr>
        <w:t>درهم کوبنده و کشنده مشرکان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الْأَبْطَحِی</w:t>
      </w:r>
      <w:r>
        <w:rPr>
          <w:rFonts w:eastAsia="IRNazanin" w:cs="IRNazanin"/>
          <w:color w:val="111111"/>
          <w:sz w:val="28"/>
          <w:szCs w:val="28"/>
          <w:rtl w:val="true"/>
          <w:lang w:bidi="fa-IR"/>
        </w:rPr>
        <w:t>]</w:t>
      </w:r>
    </w:p>
    <w:p>
      <w:pPr>
        <w:pStyle w:val="Heading3"/>
        <w:numPr>
          <w:ilvl w:val="2"/>
          <w:numId w:val="1"/>
        </w:numPr>
        <w:rPr/>
      </w:pPr>
      <w:bookmarkStart w:id="3173" w:name="__RefHeading___Toc2637065_211673320"/>
      <w:bookmarkStart w:id="3174" w:name="_Toc1450"/>
      <w:bookmarkEnd w:id="3173"/>
      <w:r>
        <w:rPr/>
        <w:t>1433</w:t>
      </w:r>
      <w:r>
        <w:rPr>
          <w:rtl w:val="true"/>
        </w:rPr>
        <w:t xml:space="preserve"> </w:t>
      </w:r>
      <w:r>
        <w:rPr>
          <w:rtl w:val="true"/>
        </w:rPr>
        <w:t>مُبِیرُ الْکَفَرَةِ</w:t>
      </w:r>
      <w:bookmarkEnd w:id="3174"/>
    </w:p>
    <w:p>
      <w:pPr>
        <w:pStyle w:val="BookText"/>
        <w:rPr/>
      </w:pPr>
      <w:r>
        <w:rPr>
          <w:rFonts w:ascii="IRNazanin" w:hAnsi="IRNazanin" w:eastAsia="IRNazanin"/>
          <w:color w:val="111111"/>
          <w:sz w:val="28"/>
          <w:sz w:val="28"/>
          <w:szCs w:val="28"/>
          <w:rtl w:val="true"/>
          <w:lang w:bidi="fa-IR"/>
        </w:rPr>
        <w:t>نابود کننده و هلاک کننده کافران</w:t>
      </w:r>
      <w:r>
        <w:rPr>
          <w:rFonts w:eastAsia="IRNazanin" w:cs="IRNazanin"/>
          <w:color w:val="111111"/>
          <w:sz w:val="28"/>
          <w:szCs w:val="28"/>
          <w:rtl w:val="true"/>
          <w:lang w:bidi="fa-IR"/>
        </w:rPr>
        <w:t>.</w:t>
      </w:r>
      <w:r>
        <w:rPr>
          <w:rStyle w:val="FootnoteAnchor"/>
          <w:rtl w:val="true"/>
        </w:rPr>
        <w:footnoteReference w:id="1576"/>
      </w:r>
    </w:p>
    <w:p>
      <w:pPr>
        <w:pStyle w:val="Heading3"/>
        <w:numPr>
          <w:ilvl w:val="2"/>
          <w:numId w:val="1"/>
        </w:numPr>
        <w:rPr/>
      </w:pPr>
      <w:bookmarkStart w:id="3175" w:name="__RefHeading___Toc2637067_211673320"/>
      <w:bookmarkStart w:id="3176" w:name="_Toc1451"/>
      <w:bookmarkEnd w:id="3175"/>
      <w:r>
        <w:rPr/>
        <w:t>1434</w:t>
      </w:r>
      <w:r>
        <w:rPr>
          <w:rtl w:val="true"/>
        </w:rPr>
        <w:t xml:space="preserve"> </w:t>
      </w:r>
      <w:r>
        <w:rPr>
          <w:rtl w:val="true"/>
        </w:rPr>
        <w:t>مُبِیرُ مَرْحَبٍ‌</w:t>
      </w:r>
      <w:bookmarkEnd w:id="3176"/>
    </w:p>
    <w:p>
      <w:pPr>
        <w:pStyle w:val="BookText"/>
        <w:rPr/>
      </w:pPr>
      <w:r>
        <w:rPr>
          <w:rFonts w:ascii="IRNazanin" w:hAnsi="IRNazanin" w:eastAsia="IRNazanin"/>
          <w:color w:val="111111"/>
          <w:sz w:val="28"/>
          <w:sz w:val="28"/>
          <w:szCs w:val="28"/>
          <w:rtl w:val="true"/>
          <w:lang w:bidi="fa-IR"/>
        </w:rPr>
        <w:t>کشنده مرحب، پهلوان خیبر یهودی است</w:t>
      </w:r>
      <w:r>
        <w:rPr>
          <w:rFonts w:eastAsia="IRNazanin" w:cs="IRNazanin"/>
          <w:color w:val="111111"/>
          <w:sz w:val="28"/>
          <w:szCs w:val="28"/>
          <w:rtl w:val="true"/>
          <w:lang w:bidi="fa-IR"/>
        </w:rPr>
        <w:t>.</w:t>
      </w:r>
    </w:p>
    <w:p>
      <w:pPr>
        <w:pStyle w:val="Heading3"/>
        <w:numPr>
          <w:ilvl w:val="2"/>
          <w:numId w:val="1"/>
        </w:numPr>
        <w:rPr/>
      </w:pPr>
      <w:bookmarkStart w:id="3177" w:name="__RefHeading___Toc2637069_211673320"/>
      <w:bookmarkStart w:id="3178" w:name="_Toc1452"/>
      <w:bookmarkEnd w:id="3177"/>
      <w:r>
        <w:rPr/>
        <w:t>1435</w:t>
      </w:r>
      <w:r>
        <w:rPr>
          <w:rtl w:val="true"/>
        </w:rPr>
        <w:t xml:space="preserve"> </w:t>
      </w:r>
      <w:r>
        <w:rPr>
          <w:rtl w:val="true"/>
        </w:rPr>
        <w:t>مُبِیرُ الْمُشْرِکِینَ‌</w:t>
      </w:r>
      <w:bookmarkEnd w:id="3178"/>
    </w:p>
    <w:p>
      <w:pPr>
        <w:pStyle w:val="BookText"/>
        <w:rPr/>
      </w:pPr>
      <w:r>
        <w:rPr>
          <w:rFonts w:ascii="IRNazanin" w:hAnsi="IRNazanin" w:eastAsia="IRNazanin"/>
          <w:color w:val="111111"/>
          <w:sz w:val="28"/>
          <w:sz w:val="28"/>
          <w:szCs w:val="28"/>
          <w:rtl w:val="true"/>
          <w:lang w:bidi="fa-IR"/>
        </w:rPr>
        <w:t>کشنده و نابود کننده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دعای امام رضاعلیه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عَلِیاً أَمِیرَ الْمُؤْمِنِینَ سَیدُ الْأَوْصِیاءِ وَوارِثُ عِلْمِ الْأَنْبِیاءِ، عَلَمُ الدِّینِ وَمُبِیرُ الْمُشْرِکِینَ وَمُمَیزُ الْمُنافِقِینَ وَمُجاهِدُ الْمارِقِینَ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امیر مؤمنان و سید اوصیا و وارث علم‌پیامبران و پرچم‌دین، کشنده مشرکان و رسوا کننده منافقان و جهاد کننده با مارقان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عَمْروٍ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3179" w:name="__RefHeading___Toc2637071_211673320"/>
      <w:bookmarkStart w:id="3180" w:name="_Toc1453"/>
      <w:bookmarkEnd w:id="3179"/>
      <w:r>
        <w:rPr/>
        <w:t>1436</w:t>
      </w:r>
      <w:r>
        <w:rPr>
          <w:rtl w:val="true"/>
        </w:rPr>
        <w:t xml:space="preserve"> </w:t>
      </w:r>
      <w:r>
        <w:rPr>
          <w:rtl w:val="true"/>
        </w:rPr>
        <w:t>مُبَینُ الْمُشْکَلاتِ‌</w:t>
      </w:r>
      <w:bookmarkEnd w:id="3180"/>
    </w:p>
    <w:p>
      <w:pPr>
        <w:pStyle w:val="BookText"/>
        <w:rPr/>
      </w:pPr>
      <w:r>
        <w:rPr>
          <w:rFonts w:ascii="IRNazanin" w:hAnsi="IRNazanin" w:eastAsia="IRNazanin"/>
          <w:color w:val="111111"/>
          <w:sz w:val="28"/>
          <w:sz w:val="28"/>
          <w:szCs w:val="28"/>
          <w:rtl w:val="true"/>
          <w:lang w:bidi="fa-IR"/>
        </w:rPr>
        <w:t>کسی که مشکلات و سختی‌ها را حل و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زیارت آن حضرت چنین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خاتِمَ‌الْحَصی وَمُبَینَ‌الْمُشْکَلاتِ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آخرین حدّ شمارش و بیان کننده و روشن کننده مشکلات</w:t>
      </w:r>
      <w:r>
        <w:rPr>
          <w:rFonts w:eastAsia="IRNazanin" w:cs="IRNazanin"/>
          <w:color w:val="111111"/>
          <w:sz w:val="28"/>
          <w:szCs w:val="28"/>
          <w:rtl w:val="true"/>
          <w:lang w:bidi="fa-IR"/>
        </w:rPr>
        <w:t>».</w:t>
      </w:r>
    </w:p>
    <w:p>
      <w:pPr>
        <w:pStyle w:val="Heading3"/>
        <w:numPr>
          <w:ilvl w:val="2"/>
          <w:numId w:val="1"/>
        </w:numPr>
        <w:rPr/>
      </w:pPr>
      <w:bookmarkStart w:id="3181" w:name="__RefHeading___Toc2637073_211673320"/>
      <w:bookmarkStart w:id="3182" w:name="_Toc1454"/>
      <w:bookmarkEnd w:id="3181"/>
      <w:r>
        <w:rPr/>
        <w:t>1437</w:t>
      </w:r>
      <w:r>
        <w:rPr>
          <w:rtl w:val="true"/>
        </w:rPr>
        <w:t xml:space="preserve"> </w:t>
      </w:r>
      <w:r>
        <w:rPr>
          <w:rtl w:val="true"/>
        </w:rPr>
        <w:t>الْمُتَنَمِّرُ</w:t>
      </w:r>
      <w:bookmarkEnd w:id="3182"/>
    </w:p>
    <w:p>
      <w:pPr>
        <w:pStyle w:val="BookText"/>
        <w:rPr/>
      </w:pPr>
      <w:r>
        <w:rPr>
          <w:rFonts w:ascii="IRNazanin" w:hAnsi="IRNazanin" w:eastAsia="IRNazanin"/>
          <w:color w:val="111111"/>
          <w:sz w:val="28"/>
          <w:sz w:val="28"/>
          <w:szCs w:val="28"/>
          <w:rtl w:val="true"/>
          <w:lang w:bidi="fa-IR"/>
        </w:rPr>
        <w:t>خشم و غضب کننده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زهراعلیها السلام در دفاع از ولایت و امامت امیرمؤمنان‌علیه السلام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الَّذِی نَقَمُوا مِنْ أَبِی الْحَسَنِ؟ نَقَمُوا مِنْهُ نَکِیرَ سَیفِهِ وَقِلَّةَ مُبالاتِهِ بِحَتْفِهِ وَشِدَّةِ وَطْأَتِهِ وَنَکالَ وَقْعَتِهِ وَتَنَمُّرَهُ فِی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باعث شد که با کینه‌توزی از علی‌علیه السلام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سرزنش کردند؛ چون شمشیر علی‌علیه السلام در راه خدا، خودی و غیر خودی </w:t>
      </w:r>
      <w:bookmarkStart w:id="3183" w:name="pg310_742"/>
    </w:p>
    <w:p>
      <w:pPr>
        <w:pStyle w:val="BookText"/>
        <w:rPr/>
      </w:pPr>
      <w:bookmarkEnd w:id="3183"/>
      <w:r>
        <w:rPr>
          <w:rFonts w:ascii="IRNazanin" w:hAnsi="IRNazanin" w:eastAsia="IRNazanin"/>
          <w:color w:val="111111"/>
          <w:sz w:val="28"/>
          <w:sz w:val="28"/>
          <w:szCs w:val="28"/>
          <w:rtl w:val="true"/>
          <w:lang w:bidi="fa-IR"/>
        </w:rPr>
        <w:t>و شجاع و ترسو نمی‌شناخت و نسبت به مرگ بی‌اعتنا بود و با دشمنان اسلام سخت مبارزه می‌کرد و فقط در راه خدا غضب‌ناک می‌شد</w:t>
      </w:r>
      <w:r>
        <w:rPr>
          <w:rFonts w:eastAsia="IRNazanin" w:cs="IRNazanin"/>
          <w:color w:val="111111"/>
          <w:sz w:val="28"/>
          <w:szCs w:val="28"/>
          <w:rtl w:val="true"/>
          <w:lang w:bidi="fa-IR"/>
        </w:rPr>
        <w:t>».</w:t>
      </w:r>
    </w:p>
    <w:p>
      <w:pPr>
        <w:pStyle w:val="Heading3"/>
        <w:numPr>
          <w:ilvl w:val="2"/>
          <w:numId w:val="1"/>
        </w:numPr>
        <w:rPr/>
      </w:pPr>
      <w:bookmarkStart w:id="3184" w:name="__RefHeading___Toc2637075_211673320"/>
      <w:bookmarkStart w:id="3185" w:name="_Toc1455"/>
      <w:bookmarkEnd w:id="3184"/>
      <w:r>
        <w:rPr/>
        <w:t>1438</w:t>
      </w:r>
      <w:r>
        <w:rPr>
          <w:rtl w:val="true"/>
        </w:rPr>
        <w:t xml:space="preserve"> </w:t>
      </w:r>
      <w:r>
        <w:rPr>
          <w:rtl w:val="true"/>
        </w:rPr>
        <w:t>مُجازِی الْخَلْقَ‌</w:t>
      </w:r>
      <w:bookmarkEnd w:id="3185"/>
    </w:p>
    <w:p>
      <w:pPr>
        <w:pStyle w:val="BookText"/>
        <w:rPr/>
      </w:pPr>
      <w:r>
        <w:rPr>
          <w:rFonts w:ascii="IRNazanin" w:hAnsi="IRNazanin" w:eastAsia="IRNazanin"/>
          <w:color w:val="111111"/>
          <w:sz w:val="28"/>
          <w:sz w:val="28"/>
          <w:szCs w:val="28"/>
          <w:rtl w:val="true"/>
          <w:lang w:bidi="fa-IR"/>
        </w:rPr>
        <w:t>پاداش و کیفر خلق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مُجازِی الْخَلْقِ وَشافِعُ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خلق را جزا خواهی داد و تو واسطه رزق و روزی هستی</w:t>
      </w:r>
      <w:r>
        <w:rPr>
          <w:rFonts w:eastAsia="IRNazanin" w:cs="IRNazanin"/>
          <w:color w:val="111111"/>
          <w:sz w:val="28"/>
          <w:szCs w:val="28"/>
          <w:rtl w:val="true"/>
          <w:lang w:bidi="fa-IR"/>
        </w:rPr>
        <w:t>».</w:t>
      </w:r>
    </w:p>
    <w:p>
      <w:pPr>
        <w:pStyle w:val="Heading3"/>
        <w:numPr>
          <w:ilvl w:val="2"/>
          <w:numId w:val="1"/>
        </w:numPr>
        <w:rPr/>
      </w:pPr>
      <w:bookmarkStart w:id="3186" w:name="__RefHeading___Toc2637077_211673320"/>
      <w:bookmarkStart w:id="3187" w:name="_Toc1456"/>
      <w:bookmarkEnd w:id="3186"/>
      <w:r>
        <w:rPr/>
        <w:t>1439</w:t>
      </w:r>
      <w:r>
        <w:rPr>
          <w:rtl w:val="true"/>
        </w:rPr>
        <w:t xml:space="preserve"> </w:t>
      </w:r>
      <w:r>
        <w:rPr>
          <w:rtl w:val="true"/>
        </w:rPr>
        <w:t>مُجاهِدُ الْمارِقِینَ‌</w:t>
      </w:r>
      <w:bookmarkEnd w:id="3187"/>
    </w:p>
    <w:p>
      <w:pPr>
        <w:pStyle w:val="BookText"/>
        <w:rPr/>
      </w:pPr>
      <w:r>
        <w:rPr>
          <w:rFonts w:ascii="IRNazanin" w:hAnsi="IRNazanin" w:eastAsia="IRNazanin"/>
          <w:color w:val="111111"/>
          <w:sz w:val="28"/>
          <w:sz w:val="28"/>
          <w:szCs w:val="28"/>
          <w:rtl w:val="true"/>
          <w:lang w:bidi="fa-IR"/>
        </w:rPr>
        <w:t xml:space="preserve">با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کنندگان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مُبِیرُ الْمُشْرِکِینَ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Heading3"/>
        <w:numPr>
          <w:ilvl w:val="2"/>
          <w:numId w:val="1"/>
        </w:numPr>
        <w:rPr/>
      </w:pPr>
      <w:bookmarkStart w:id="3188" w:name="__RefHeading___Toc2637079_211673320"/>
      <w:bookmarkStart w:id="3189" w:name="_Toc1457"/>
      <w:bookmarkEnd w:id="3188"/>
      <w:r>
        <w:rPr/>
        <w:t>1440</w:t>
      </w:r>
      <w:r>
        <w:rPr>
          <w:rtl w:val="true"/>
        </w:rPr>
        <w:t xml:space="preserve"> </w:t>
      </w:r>
      <w:r>
        <w:rPr>
          <w:rtl w:val="true"/>
        </w:rPr>
        <w:t>الْمُجْتَهِدُ</w:t>
      </w:r>
      <w:bookmarkEnd w:id="3189"/>
    </w:p>
    <w:p>
      <w:pPr>
        <w:pStyle w:val="BookText"/>
        <w:rPr/>
      </w:pPr>
      <w:r>
        <w:rPr>
          <w:rFonts w:ascii="IRNazanin" w:hAnsi="IRNazanin" w:eastAsia="IRNazanin"/>
          <w:color w:val="111111"/>
          <w:sz w:val="28"/>
          <w:sz w:val="28"/>
          <w:szCs w:val="28"/>
          <w:rtl w:val="true"/>
          <w:lang w:bidi="fa-IR"/>
        </w:rPr>
        <w:t>تلاش‌گر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است که فاطمه زهراعلیها السلام فرموده، و امام صادق‌علیه السلام در زیارت آن حضرت شهادت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یا وَلِی اللَّهِ جاهَدْتَ فِی سَبِیلِ اللَّهِ صابِراً ناصِحاً، مُجْتَهِداً مُحْتَسِباً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راه خدا جهاد نمودی با صبر و شکیبایی و نصیحت و اندرز و خیرخواهی و در حالی که با کوشش وافی و مراقبت کامل نزد خدا چنین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أَوْلِیاءِ اللَّهِ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3190" w:name="__RefHeading___Toc2637081_211673320"/>
      <w:bookmarkStart w:id="3191" w:name="_Toc1458"/>
      <w:bookmarkEnd w:id="3190"/>
      <w:r>
        <w:rPr/>
        <w:t>1441</w:t>
      </w:r>
      <w:r>
        <w:rPr>
          <w:rtl w:val="true"/>
        </w:rPr>
        <w:t xml:space="preserve"> </w:t>
      </w:r>
      <w:r>
        <w:rPr>
          <w:rtl w:val="true"/>
        </w:rPr>
        <w:t>الْمُجِدُّ</w:t>
      </w:r>
      <w:bookmarkEnd w:id="3191"/>
    </w:p>
    <w:p>
      <w:pPr>
        <w:pStyle w:val="BookText"/>
        <w:rPr/>
      </w:pPr>
      <w:r>
        <w:rPr>
          <w:rFonts w:ascii="IRNazanin" w:hAnsi="IRNazanin" w:eastAsia="IRNazanin"/>
          <w:color w:val="111111"/>
          <w:sz w:val="28"/>
          <w:sz w:val="28"/>
          <w:szCs w:val="28"/>
          <w:rtl w:val="true"/>
          <w:lang w:bidi="fa-IR"/>
        </w:rPr>
        <w:t>تلاش‌گر و پرکار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أَوْلِیاءِ اللَّهِ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3192" w:name="__RefHeading___Toc2637083_211673320"/>
      <w:bookmarkStart w:id="3193" w:name="_Toc1459"/>
      <w:bookmarkEnd w:id="3192"/>
      <w:r>
        <w:rPr/>
        <w:t>1442</w:t>
      </w:r>
      <w:r>
        <w:rPr>
          <w:rtl w:val="true"/>
        </w:rPr>
        <w:t xml:space="preserve"> </w:t>
      </w:r>
      <w:r>
        <w:rPr>
          <w:rtl w:val="true"/>
        </w:rPr>
        <w:t>مُجَلِّی إِرادَةِ اللَّهِ‌</w:t>
      </w:r>
      <w:bookmarkEnd w:id="3193"/>
    </w:p>
    <w:p>
      <w:pPr>
        <w:pStyle w:val="BookText"/>
        <w:rPr/>
      </w:pPr>
      <w:r>
        <w:rPr>
          <w:rFonts w:ascii="IRNazanin" w:hAnsi="IRNazanin" w:eastAsia="IRNazanin"/>
          <w:color w:val="111111"/>
          <w:sz w:val="28"/>
          <w:sz w:val="28"/>
          <w:szCs w:val="28"/>
          <w:rtl w:val="true"/>
          <w:lang w:bidi="fa-IR"/>
        </w:rPr>
        <w:t>آشکار کننده و تجلّی کننده اراده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هم وارد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حافِظَ سِرِّ اللَّهِ وَمُمْضِی حُکْمِ اللَّهِ وَمُجَلِّی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حافظ سرّ خدا و اجرا کننده حکم خدا و تجلی دهنده اراده خداوند</w:t>
      </w:r>
      <w:r>
        <w:rPr>
          <w:rFonts w:eastAsia="IRNazanin" w:cs="IRNazanin"/>
          <w:color w:val="111111"/>
          <w:sz w:val="28"/>
          <w:szCs w:val="28"/>
          <w:rtl w:val="true"/>
          <w:lang w:bidi="fa-IR"/>
        </w:rPr>
        <w:t>».</w:t>
      </w:r>
    </w:p>
    <w:p>
      <w:pPr>
        <w:pStyle w:val="Heading3"/>
        <w:numPr>
          <w:ilvl w:val="2"/>
          <w:numId w:val="1"/>
        </w:numPr>
        <w:rPr/>
      </w:pPr>
      <w:bookmarkStart w:id="3194" w:name="__RefHeading___Toc2637085_211673320"/>
      <w:bookmarkStart w:id="3195" w:name="_Toc1460"/>
      <w:bookmarkEnd w:id="3194"/>
      <w:r>
        <w:rPr/>
        <w:t>1443</w:t>
      </w:r>
      <w:r>
        <w:rPr>
          <w:rtl w:val="true"/>
        </w:rPr>
        <w:t xml:space="preserve"> </w:t>
      </w:r>
      <w:r>
        <w:rPr>
          <w:rtl w:val="true"/>
        </w:rPr>
        <w:t>مُجَلِّی الخُطّابِ‌</w:t>
      </w:r>
      <w:bookmarkEnd w:id="3195"/>
    </w:p>
    <w:p>
      <w:pPr>
        <w:pStyle w:val="BookText"/>
        <w:rPr/>
      </w:pPr>
      <w:r>
        <w:rPr>
          <w:rFonts w:ascii="IRNazanin" w:hAnsi="IRNazanin" w:eastAsia="IRNazanin"/>
          <w:color w:val="111111"/>
          <w:sz w:val="28"/>
          <w:sz w:val="28"/>
          <w:szCs w:val="28"/>
          <w:rtl w:val="true"/>
          <w:lang w:bidi="fa-IR"/>
        </w:rPr>
        <w:t>فصیح‌ترین خطیبان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هازِمَ الْأَحْزابِ وَمُذِّلَّ الرِّقابِ وَمُجَلِّی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شکست دهنده احزاب شرک، و خوار کننده گردن‌کشان سران نفاق، و بارزترین خطیبان</w:t>
      </w:r>
      <w:r>
        <w:rPr>
          <w:rFonts w:eastAsia="IRNazanin" w:cs="IRNazanin"/>
          <w:color w:val="111111"/>
          <w:sz w:val="28"/>
          <w:szCs w:val="28"/>
          <w:rtl w:val="true"/>
          <w:lang w:bidi="fa-IR"/>
        </w:rPr>
        <w:t>».</w:t>
      </w:r>
    </w:p>
    <w:p>
      <w:pPr>
        <w:pStyle w:val="Heading3"/>
        <w:numPr>
          <w:ilvl w:val="2"/>
          <w:numId w:val="1"/>
        </w:numPr>
        <w:rPr/>
      </w:pPr>
      <w:bookmarkStart w:id="3196" w:name="__RefHeading___Toc2637087_211673320"/>
      <w:bookmarkStart w:id="3197" w:name="_Toc1461"/>
      <w:bookmarkEnd w:id="3196"/>
      <w:r>
        <w:rPr/>
        <w:t>1444</w:t>
      </w:r>
      <w:r>
        <w:rPr>
          <w:rtl w:val="true"/>
        </w:rPr>
        <w:t xml:space="preserve"> </w:t>
      </w:r>
      <w:r>
        <w:rPr>
          <w:rtl w:val="true"/>
        </w:rPr>
        <w:t>مُجَهِّزُ الرَّسُولِ‌</w:t>
      </w:r>
      <w:bookmarkEnd w:id="319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مسلمانی که از دنیا می‌رود، کارهای ویژه‌ای از جمله غسل و تشییع و کفن و نماز و دفن دارد که این امور را تجهیز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بنا به وصیت شخص رسول خداصلی الله علیه وآله مجهّز و تجهیز کننده امور آن حضرت بود، چنان‌که در زیارت آن حضرت بدان اشاره نموده است</w:t>
      </w:r>
      <w:r>
        <w:rPr>
          <w:rFonts w:eastAsia="IRNazanin" w:cs="IRNazanin"/>
          <w:color w:val="111111"/>
          <w:sz w:val="28"/>
          <w:szCs w:val="28"/>
          <w:rtl w:val="true"/>
          <w:lang w:bidi="fa-IR"/>
        </w:rPr>
        <w:t xml:space="preserve">: </w:t>
      </w:r>
      <w:bookmarkStart w:id="3198" w:name="pg310_743"/>
    </w:p>
    <w:p>
      <w:pPr>
        <w:pStyle w:val="BookText"/>
        <w:rPr/>
      </w:pPr>
      <w:bookmarkEnd w:id="3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وَأَعانَتْةُ مَلآئِکَتُکَ عَلی غُسْلِهِ وَتَجْهِیزِهِ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خداوند برای غسل و تجهیز امور رسول خداصلی الله علیه وآله به امیرمؤمنان‌علیه السلام کمک کردند</w:t>
      </w:r>
      <w:r>
        <w:rPr>
          <w:rFonts w:eastAsia="IRNazanin" w:cs="IRNazanin"/>
          <w:color w:val="111111"/>
          <w:sz w:val="28"/>
          <w:szCs w:val="28"/>
          <w:rtl w:val="true"/>
          <w:lang w:bidi="fa-IR"/>
        </w:rPr>
        <w:t>».</w:t>
      </w:r>
    </w:p>
    <w:p>
      <w:pPr>
        <w:pStyle w:val="Heading3"/>
        <w:numPr>
          <w:ilvl w:val="2"/>
          <w:numId w:val="1"/>
        </w:numPr>
        <w:rPr/>
      </w:pPr>
      <w:bookmarkStart w:id="3199" w:name="__RefHeading___Toc2637089_211673320"/>
      <w:bookmarkStart w:id="3200" w:name="_Toc1462"/>
      <w:bookmarkEnd w:id="3199"/>
      <w:r>
        <w:rPr/>
        <w:t>1445</w:t>
      </w:r>
      <w:r>
        <w:rPr>
          <w:rtl w:val="true"/>
        </w:rPr>
        <w:t xml:space="preserve"> </w:t>
      </w:r>
      <w:r>
        <w:rPr>
          <w:rtl w:val="true"/>
        </w:rPr>
        <w:t>مُحالِفٌ لِلتُّقی‌</w:t>
      </w:r>
      <w:bookmarkEnd w:id="3200"/>
    </w:p>
    <w:p>
      <w:pPr>
        <w:pStyle w:val="BookText"/>
        <w:rPr/>
      </w:pPr>
      <w:r>
        <w:rPr>
          <w:rFonts w:ascii="IRNazanin" w:hAnsi="IRNazanin" w:eastAsia="IRNazanin"/>
          <w:color w:val="111111"/>
          <w:sz w:val="28"/>
          <w:sz w:val="28"/>
          <w:szCs w:val="28"/>
          <w:rtl w:val="true"/>
          <w:lang w:bidi="fa-IR"/>
        </w:rPr>
        <w:t>محالف از حلف؛ هم‌قسم بودن با کسی یا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علی‌علیه السلام با زهد و تقوا و خداترسی هم‌قسم و همراه و ملازم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از امام هادی‌علیه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وَأَشْهَدُأَنَّکَ لَمْ‌تَزَلْ لِلْهَوی مُخالِفاً وَلِلتُّقی مُحالِفاً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پیوسته با هوای نفس مخالف و با تقوا و مقام عصمت، ملازم و موافق بودی</w:t>
      </w:r>
      <w:r>
        <w:rPr>
          <w:rFonts w:eastAsia="IRNazanin" w:cs="IRNazanin"/>
          <w:color w:val="111111"/>
          <w:sz w:val="28"/>
          <w:szCs w:val="28"/>
          <w:rtl w:val="true"/>
          <w:lang w:bidi="fa-IR"/>
        </w:rPr>
        <w:t>».</w:t>
      </w:r>
    </w:p>
    <w:p>
      <w:pPr>
        <w:pStyle w:val="Heading3"/>
        <w:numPr>
          <w:ilvl w:val="2"/>
          <w:numId w:val="1"/>
        </w:numPr>
        <w:rPr/>
      </w:pPr>
      <w:bookmarkStart w:id="3201" w:name="__RefHeading___Toc2637091_211673320"/>
      <w:bookmarkStart w:id="3202" w:name="_Toc1463"/>
      <w:bookmarkEnd w:id="3201"/>
      <w:r>
        <w:rPr/>
        <w:t>1446</w:t>
      </w:r>
      <w:r>
        <w:rPr>
          <w:rtl w:val="true"/>
        </w:rPr>
        <w:t xml:space="preserve"> </w:t>
      </w:r>
      <w:r>
        <w:rPr>
          <w:rtl w:val="true"/>
        </w:rPr>
        <w:t>الْمُحامِی الْمُسْلِمِینَ‌</w:t>
      </w:r>
      <w:bookmarkEnd w:id="3202"/>
    </w:p>
    <w:p>
      <w:pPr>
        <w:pStyle w:val="BookText"/>
        <w:rPr/>
      </w:pPr>
      <w:r>
        <w:rPr>
          <w:rFonts w:ascii="IRNazanin" w:hAnsi="IRNazanin" w:eastAsia="IRNazanin"/>
          <w:color w:val="111111"/>
          <w:sz w:val="28"/>
          <w:sz w:val="28"/>
          <w:szCs w:val="28"/>
          <w:rtl w:val="true"/>
          <w:lang w:bidi="fa-IR"/>
        </w:rPr>
        <w:t>حضرت علی‌علیه السلام از حرم مسلمانان حفاظت و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203" w:name="__RefHeading___Toc2637093_211673320"/>
      <w:bookmarkStart w:id="3204" w:name="_Toc1464"/>
      <w:bookmarkEnd w:id="3203"/>
      <w:r>
        <w:rPr/>
        <w:t>1447</w:t>
      </w:r>
      <w:r>
        <w:rPr>
          <w:rtl w:val="true"/>
        </w:rPr>
        <w:t xml:space="preserve"> </w:t>
      </w:r>
      <w:r>
        <w:rPr>
          <w:rtl w:val="true"/>
        </w:rPr>
        <w:t>الْمُحْتَسِبُ‌</w:t>
      </w:r>
      <w:bookmarkEnd w:id="3204"/>
    </w:p>
    <w:p>
      <w:pPr>
        <w:pStyle w:val="BookText"/>
        <w:rPr/>
      </w:pPr>
      <w:r>
        <w:rPr>
          <w:rFonts w:ascii="IRNazanin" w:hAnsi="IRNazanin" w:eastAsia="IRNazanin"/>
          <w:color w:val="111111"/>
          <w:sz w:val="28"/>
          <w:sz w:val="28"/>
          <w:szCs w:val="28"/>
          <w:rtl w:val="true"/>
          <w:lang w:bidi="fa-IR"/>
        </w:rPr>
        <w:t>در زیارت منسوب به امام صادق‌علیه السلام برای امیرمؤمنان‌علیه السلام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النّاکِثِینَ فِی سَبِیلِکَ، وَالْقاسِطِینَ فِی حُکْمِکَ، وَالْمارِقِینَ عَنْ أَمْرِکَ، صابِراً مُحْتَسِباً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پیمان شکنان از راه تو جهاد نمود، با متجاوزان در حکم تو و خارج شوندگان از امر تو مبارزه کرد در حالی که صبر و شکیبایی و زحمت فراوانی داشت</w:t>
      </w:r>
      <w:r>
        <w:rPr>
          <w:rFonts w:eastAsia="IRNazanin" w:cs="IRNazanin"/>
          <w:color w:val="111111"/>
          <w:sz w:val="28"/>
          <w:szCs w:val="28"/>
          <w:rtl w:val="true"/>
          <w:lang w:bidi="fa-IR"/>
        </w:rPr>
        <w:t>».</w:t>
      </w:r>
    </w:p>
    <w:p>
      <w:pPr>
        <w:pStyle w:val="Heading3"/>
        <w:numPr>
          <w:ilvl w:val="2"/>
          <w:numId w:val="1"/>
        </w:numPr>
        <w:rPr/>
      </w:pPr>
      <w:bookmarkStart w:id="3205" w:name="__RefHeading___Toc2637095_211673320"/>
      <w:bookmarkStart w:id="3206" w:name="_Toc1465"/>
      <w:bookmarkEnd w:id="3205"/>
      <w:r>
        <w:rPr/>
        <w:t>1448</w:t>
      </w:r>
      <w:r>
        <w:rPr>
          <w:rtl w:val="true"/>
        </w:rPr>
        <w:t xml:space="preserve"> </w:t>
      </w:r>
      <w:r>
        <w:rPr>
          <w:rtl w:val="true"/>
        </w:rPr>
        <w:t>الْمَحَجَّةُ الْواضِحَةُ</w:t>
      </w:r>
      <w:bookmarkEnd w:id="3206"/>
    </w:p>
    <w:p>
      <w:pPr>
        <w:pStyle w:val="BookText"/>
        <w:rPr/>
      </w:pPr>
      <w:r>
        <w:rPr>
          <w:rFonts w:ascii="IRNazanin" w:hAnsi="IRNazanin" w:eastAsia="IRNazanin"/>
          <w:color w:val="111111"/>
          <w:sz w:val="28"/>
          <w:sz w:val="28"/>
          <w:szCs w:val="28"/>
          <w:rtl w:val="true"/>
          <w:lang w:bidi="fa-IR"/>
        </w:rPr>
        <w:t>طریق و راه واضح و آشکار، چنان‌که امام هادی‌علیه السلام در زیارت امیرمؤمنان‌علیه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أَنْتَ الْحُجَّةُ الْبالِغَةُ، وَالْمَحَجَّةُ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 تویی حجت بالغه خدا و طریق واضح حقّ تعالی</w:t>
      </w:r>
      <w:r>
        <w:rPr>
          <w:rFonts w:eastAsia="IRNazanin" w:cs="IRNazanin"/>
          <w:color w:val="111111"/>
          <w:sz w:val="28"/>
          <w:szCs w:val="28"/>
          <w:rtl w:val="true"/>
          <w:lang w:bidi="fa-IR"/>
        </w:rPr>
        <w:t>».</w:t>
      </w:r>
    </w:p>
    <w:p>
      <w:pPr>
        <w:pStyle w:val="Heading3"/>
        <w:numPr>
          <w:ilvl w:val="2"/>
          <w:numId w:val="1"/>
        </w:numPr>
        <w:rPr/>
      </w:pPr>
      <w:bookmarkStart w:id="3207" w:name="__RefHeading___Toc2637097_211673320"/>
      <w:bookmarkStart w:id="3208" w:name="_Toc1466"/>
      <w:bookmarkEnd w:id="3207"/>
      <w:r>
        <w:rPr/>
        <w:t>1449</w:t>
      </w:r>
      <w:r>
        <w:rPr>
          <w:rtl w:val="true"/>
        </w:rPr>
        <w:t xml:space="preserve"> </w:t>
      </w:r>
      <w:r>
        <w:rPr>
          <w:rtl w:val="true"/>
        </w:rPr>
        <w:t>الْمُحَرِّمُ‌</w:t>
      </w:r>
      <w:bookmarkEnd w:id="3208"/>
    </w:p>
    <w:p>
      <w:pPr>
        <w:pStyle w:val="BookText"/>
        <w:rPr/>
      </w:pPr>
      <w:r>
        <w:rPr>
          <w:rFonts w:ascii="IRNazanin" w:hAnsi="IRNazanin" w:eastAsia="IRNazanin"/>
          <w:color w:val="111111"/>
          <w:sz w:val="28"/>
          <w:sz w:val="28"/>
          <w:szCs w:val="28"/>
          <w:rtl w:val="true"/>
          <w:lang w:bidi="fa-IR"/>
        </w:rPr>
        <w:t>امام علی‌علیه السلام هرچه را خدا حرام کرده بود، حرام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أَشْهَدُ أَنَّهُ قَدْ بَلَّغَ عَنْ نَبِیکَ‌صلی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حَرامَکَ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گواهی می‌دهم که علی‌علیه السلام پیام تو را از جانب پیامبرصلی الله علیه وآله ابلاغ نمود و هر آنچه تو حرام کرده بودی را تحریم نمود</w:t>
      </w:r>
      <w:r>
        <w:rPr>
          <w:rFonts w:eastAsia="IRNazanin" w:cs="IRNazanin"/>
          <w:color w:val="111111"/>
          <w:sz w:val="28"/>
          <w:szCs w:val="28"/>
          <w:rtl w:val="true"/>
          <w:lang w:bidi="fa-IR"/>
        </w:rPr>
        <w:t>».</w:t>
      </w:r>
    </w:p>
    <w:p>
      <w:pPr>
        <w:pStyle w:val="Heading3"/>
        <w:numPr>
          <w:ilvl w:val="2"/>
          <w:numId w:val="1"/>
        </w:numPr>
        <w:rPr/>
      </w:pPr>
      <w:bookmarkStart w:id="3209" w:name="__RefHeading___Toc2637099_211673320"/>
      <w:bookmarkStart w:id="3210" w:name="_Toc1467"/>
      <w:bookmarkEnd w:id="3209"/>
      <w:r>
        <w:rPr/>
        <w:t>1450</w:t>
      </w:r>
      <w:r>
        <w:rPr>
          <w:rtl w:val="true"/>
        </w:rPr>
        <w:t xml:space="preserve"> </w:t>
      </w:r>
      <w:r>
        <w:rPr>
          <w:rtl w:val="true"/>
        </w:rPr>
        <w:t>مُحْکَمُ التَّفْسِیرِ</w:t>
      </w:r>
      <w:bookmarkEnd w:id="3210"/>
    </w:p>
    <w:p>
      <w:pPr>
        <w:pStyle w:val="BookText"/>
        <w:rPr/>
      </w:pPr>
      <w:r>
        <w:rPr>
          <w:rFonts w:ascii="IRNazanin" w:hAnsi="IRNazanin" w:eastAsia="IRNazanin"/>
          <w:color w:val="111111"/>
          <w:sz w:val="28"/>
          <w:sz w:val="28"/>
          <w:szCs w:val="28"/>
          <w:rtl w:val="true"/>
          <w:lang w:bidi="fa-IR"/>
        </w:rPr>
        <w:t>تفسیر او از قرآن و بیان آن، محکم و بدون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Heading3"/>
        <w:numPr>
          <w:ilvl w:val="2"/>
          <w:numId w:val="1"/>
        </w:numPr>
        <w:rPr/>
      </w:pPr>
      <w:bookmarkStart w:id="3211" w:name="__RefHeading___Toc2637101_211673320"/>
      <w:bookmarkStart w:id="3212" w:name="_Toc1468"/>
      <w:bookmarkEnd w:id="3211"/>
      <w:r>
        <w:rPr/>
        <w:t>1451</w:t>
      </w:r>
      <w:r>
        <w:rPr>
          <w:rtl w:val="true"/>
        </w:rPr>
        <w:t xml:space="preserve"> </w:t>
      </w:r>
      <w:r>
        <w:rPr>
          <w:rtl w:val="true"/>
        </w:rPr>
        <w:t>الْمُحَلِّلُ‌</w:t>
      </w:r>
      <w:bookmarkEnd w:id="321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هرآنچه را خدا حلال کرده بود، حلال می‌دانست</w:t>
      </w:r>
      <w:r>
        <w:rPr>
          <w:rFonts w:eastAsia="IRNazanin" w:cs="IRNazanin"/>
          <w:color w:val="111111"/>
          <w:sz w:val="28"/>
          <w:szCs w:val="28"/>
          <w:rtl w:val="true"/>
          <w:lang w:bidi="fa-IR"/>
        </w:rPr>
        <w:t xml:space="preserve">. </w:t>
      </w:r>
      <w:bookmarkStart w:id="3213" w:name="pg310_744"/>
    </w:p>
    <w:p>
      <w:pPr>
        <w:pStyle w:val="BookText"/>
        <w:rPr/>
      </w:pPr>
      <w:bookmarkEnd w:id="3213"/>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أَنَّهُ قَدْ بَلَّغَ عَنْ نَبِیکَ‌صلی الله علیه وآله ما حُمِّلَ وَحَلَّلَ حَلالَکَ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می‌دهم او هر آنچه از جانب پیامبر به وی سپرده شده بود، ابلاغ کرد و حلال تو را تحلیل نمود</w:t>
      </w:r>
      <w:r>
        <w:rPr>
          <w:rFonts w:eastAsia="IRNazanin" w:cs="IRNazanin"/>
          <w:color w:val="111111"/>
          <w:sz w:val="28"/>
          <w:szCs w:val="28"/>
          <w:rtl w:val="true"/>
          <w:lang w:bidi="fa-IR"/>
        </w:rPr>
        <w:t>».</w:t>
      </w:r>
    </w:p>
    <w:p>
      <w:pPr>
        <w:pStyle w:val="Heading3"/>
        <w:numPr>
          <w:ilvl w:val="2"/>
          <w:numId w:val="1"/>
        </w:numPr>
        <w:rPr/>
      </w:pPr>
      <w:bookmarkStart w:id="3214" w:name="__RefHeading___Toc2637103_211673320"/>
      <w:bookmarkStart w:id="3215" w:name="_Toc1469"/>
      <w:bookmarkEnd w:id="3214"/>
      <w:r>
        <w:rPr/>
        <w:t>1452</w:t>
      </w:r>
      <w:r>
        <w:rPr>
          <w:rtl w:val="true"/>
        </w:rPr>
        <w:t xml:space="preserve"> </w:t>
      </w:r>
      <w:r>
        <w:rPr>
          <w:rtl w:val="true"/>
        </w:rPr>
        <w:t>مُحْیی اللَّیلِ‌</w:t>
      </w:r>
      <w:bookmarkEnd w:id="3215"/>
    </w:p>
    <w:p>
      <w:pPr>
        <w:pStyle w:val="BookText"/>
        <w:rPr/>
      </w:pPr>
      <w:r>
        <w:rPr>
          <w:rFonts w:ascii="IRNazanin" w:hAnsi="IRNazanin" w:eastAsia="IRNazanin"/>
          <w:color w:val="111111"/>
          <w:sz w:val="28"/>
          <w:sz w:val="28"/>
          <w:szCs w:val="28"/>
          <w:rtl w:val="true"/>
          <w:lang w:bidi="fa-IR"/>
        </w:rPr>
        <w:t>احیا کننده شب،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که عابدترین مردم بود، شب خود را به عبادت و نماز و تهجّد به صبح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مُحْیی اللَّیلِ الْبَهِیمِ بِالتَّهَجُّدِ وَالاِکْتِیابِ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برآنکه درشب‌های تار باچشمی اشکبار به راز و نیاز می‌پرداخت و شب زنده‌دار بود</w:t>
      </w:r>
      <w:r>
        <w:rPr>
          <w:rFonts w:eastAsia="IRNazanin" w:cs="IRNazanin"/>
          <w:color w:val="111111"/>
          <w:sz w:val="28"/>
          <w:szCs w:val="28"/>
          <w:rtl w:val="true"/>
          <w:lang w:bidi="fa-IR"/>
        </w:rPr>
        <w:t>».</w:t>
      </w:r>
    </w:p>
    <w:p>
      <w:pPr>
        <w:pStyle w:val="Heading3"/>
        <w:numPr>
          <w:ilvl w:val="2"/>
          <w:numId w:val="1"/>
        </w:numPr>
        <w:rPr/>
      </w:pPr>
      <w:bookmarkStart w:id="3216" w:name="__RefHeading___Toc2637105_211673320"/>
      <w:bookmarkStart w:id="3217" w:name="_Toc1470"/>
      <w:bookmarkEnd w:id="3216"/>
      <w:r>
        <w:rPr/>
        <w:t>1453</w:t>
      </w:r>
      <w:r>
        <w:rPr>
          <w:rtl w:val="true"/>
        </w:rPr>
        <w:t xml:space="preserve"> </w:t>
      </w:r>
      <w:r>
        <w:rPr>
          <w:rtl w:val="true"/>
        </w:rPr>
        <w:t>مُخاطِبُ الثُّعْبانِ‌</w:t>
      </w:r>
      <w:bookmarkEnd w:id="3217"/>
    </w:p>
    <w:p>
      <w:pPr>
        <w:pStyle w:val="BookText"/>
        <w:rPr/>
      </w:pPr>
      <w:r>
        <w:rPr>
          <w:rFonts w:ascii="IRNazanin" w:hAnsi="IRNazanin" w:eastAsia="IRNazanin"/>
          <w:color w:val="111111"/>
          <w:sz w:val="28"/>
          <w:sz w:val="28"/>
          <w:szCs w:val="28"/>
          <w:rtl w:val="true"/>
          <w:lang w:bidi="fa-IR"/>
        </w:rPr>
        <w:t>اژدها و افعی یا مار بزرگ را خطاب قرار داد و با زبان فصیح با وی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زیارت آن حضرت،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مُخاطِبِ الثُّعْبانِ عَلی مِنْبَرِ الْکُوفَةِ بِلِسانِ الْفُصَحآءِ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بر منبر کوفه با اژدها به زبان فصیح سخن گفت</w:t>
      </w:r>
      <w:r>
        <w:rPr>
          <w:rFonts w:eastAsia="IRNazanin" w:cs="IRNazanin"/>
          <w:color w:val="111111"/>
          <w:sz w:val="28"/>
          <w:szCs w:val="28"/>
          <w:rtl w:val="true"/>
          <w:lang w:bidi="fa-IR"/>
        </w:rPr>
        <w:t>».</w:t>
      </w:r>
    </w:p>
    <w:p>
      <w:pPr>
        <w:pStyle w:val="Heading3"/>
        <w:numPr>
          <w:ilvl w:val="2"/>
          <w:numId w:val="1"/>
        </w:numPr>
        <w:rPr/>
      </w:pPr>
      <w:bookmarkStart w:id="3218" w:name="__RefHeading___Toc2637107_211673320"/>
      <w:bookmarkStart w:id="3219" w:name="_Toc1471"/>
      <w:bookmarkEnd w:id="3218"/>
      <w:r>
        <w:rPr/>
        <w:t>1454</w:t>
      </w:r>
      <w:r>
        <w:rPr>
          <w:rtl w:val="true"/>
        </w:rPr>
        <w:t xml:space="preserve"> </w:t>
      </w:r>
      <w:r>
        <w:rPr>
          <w:rtl w:val="true"/>
        </w:rPr>
        <w:t>مُخاطَبُ جَبْرَئِیلَ‌</w:t>
      </w:r>
      <w:bookmarkEnd w:id="3219"/>
    </w:p>
    <w:p>
      <w:pPr>
        <w:pStyle w:val="BookText"/>
        <w:rPr/>
      </w:pPr>
      <w:r>
        <w:rPr>
          <w:rFonts w:ascii="IRNazanin" w:hAnsi="IRNazanin" w:eastAsia="IRNazanin"/>
          <w:color w:val="111111"/>
          <w:sz w:val="28"/>
          <w:sz w:val="28"/>
          <w:szCs w:val="28"/>
          <w:rtl w:val="true"/>
          <w:lang w:bidi="fa-IR"/>
        </w:rPr>
        <w:t>جبرئیل، فرشته بزرگ الهی، او را مورد خطاب قرار داده، آن هم چه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خاطَبَهُ جَبْرَئِیلُ بِإِمْرَةِ الْمُؤْمِنِینَ بِغَیرِ ارْتِیابٍ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آنکه جبرئیل امین به یقین،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خطاب کرد</w:t>
      </w:r>
      <w:r>
        <w:rPr>
          <w:rFonts w:eastAsia="IRNazanin" w:cs="IRNazanin"/>
          <w:color w:val="111111"/>
          <w:sz w:val="28"/>
          <w:szCs w:val="28"/>
          <w:rtl w:val="true"/>
          <w:lang w:bidi="fa-IR"/>
        </w:rPr>
        <w:t>».</w:t>
      </w:r>
    </w:p>
    <w:p>
      <w:pPr>
        <w:pStyle w:val="Heading3"/>
        <w:numPr>
          <w:ilvl w:val="2"/>
          <w:numId w:val="1"/>
        </w:numPr>
        <w:rPr/>
      </w:pPr>
      <w:bookmarkStart w:id="3220" w:name="__RefHeading___Toc2637109_211673320"/>
      <w:bookmarkStart w:id="3221" w:name="_Toc1472"/>
      <w:bookmarkEnd w:id="3220"/>
      <w:r>
        <w:rPr/>
        <w:t>1455</w:t>
      </w:r>
      <w:r>
        <w:rPr>
          <w:rtl w:val="true"/>
        </w:rPr>
        <w:t xml:space="preserve"> </w:t>
      </w:r>
      <w:r>
        <w:rPr>
          <w:rtl w:val="true"/>
        </w:rPr>
        <w:t>مُخاطِبُ الذِّئْبِ‌</w:t>
      </w:r>
      <w:bookmarkEnd w:id="3221"/>
    </w:p>
    <w:p>
      <w:pPr>
        <w:pStyle w:val="BookText"/>
        <w:rPr/>
      </w:pPr>
      <w:r>
        <w:rPr>
          <w:rFonts w:ascii="IRNazanin" w:hAnsi="IRNazanin" w:eastAsia="IRNazanin"/>
          <w:color w:val="111111"/>
          <w:sz w:val="28"/>
          <w:sz w:val="28"/>
          <w:szCs w:val="28"/>
          <w:rtl w:val="true"/>
          <w:lang w:bidi="fa-IR"/>
        </w:rPr>
        <w:t>عمار بن یاسر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امام علی‌علیه السلام می‌گشتم، گرگی را دیدم در کوچه‌های مدینه، تا رسید به امیرمؤمنان‌علیه السلام، دهان و پوزه خود را به خاک می‌مالید و به امام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 کرد که خداوند او را گویا کند تا با وی سخن بگوید و خداوند زبان وی را گویا کرد و با امیرمؤمنان‌علیه السلام گفت و 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مُخاطِبِ الذِّئْبِ وَمُکَلِّمِ الْجُمْجُمَةِ بِالنَّهْرَوانِ وَقَدْ نَخِرَتِ الْعِظامُ بِالْبِلا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گرگ را مخاطب قرار داد و با او سخن گفت و نیز با استخوان پوسیده جمجمه مرده‌ای در نهروان گفت و گو کرد</w:t>
      </w:r>
      <w:r>
        <w:rPr>
          <w:rFonts w:eastAsia="IRNazanin" w:cs="IRNazanin"/>
          <w:color w:val="111111"/>
          <w:sz w:val="28"/>
          <w:szCs w:val="28"/>
          <w:rtl w:val="true"/>
          <w:lang w:bidi="fa-IR"/>
        </w:rPr>
        <w:t>».</w:t>
      </w:r>
    </w:p>
    <w:p>
      <w:pPr>
        <w:pStyle w:val="Heading3"/>
        <w:numPr>
          <w:ilvl w:val="2"/>
          <w:numId w:val="1"/>
        </w:numPr>
        <w:rPr/>
      </w:pPr>
      <w:bookmarkStart w:id="3222" w:name="__RefHeading___Toc2637111_211673320"/>
      <w:bookmarkStart w:id="3223" w:name="_Toc1473"/>
      <w:bookmarkEnd w:id="3222"/>
      <w:r>
        <w:rPr/>
        <w:t>1456</w:t>
      </w:r>
      <w:r>
        <w:rPr>
          <w:rtl w:val="true"/>
        </w:rPr>
        <w:t xml:space="preserve"> </w:t>
      </w:r>
      <w:r>
        <w:rPr>
          <w:rtl w:val="true"/>
        </w:rPr>
        <w:t>مخالِفٌ لِلْهَوی‌</w:t>
      </w:r>
      <w:bookmarkEnd w:id="322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با هوای‌نفس و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در فرازی از زیارت فرموده</w:t>
      </w:r>
      <w:r>
        <w:rPr>
          <w:rFonts w:eastAsia="IRNazanin" w:cs="IRNazanin"/>
          <w:color w:val="111111"/>
          <w:sz w:val="28"/>
          <w:szCs w:val="28"/>
          <w:rtl w:val="true"/>
          <w:lang w:bidi="fa-IR"/>
        </w:rPr>
        <w:t xml:space="preserve">: </w:t>
      </w:r>
      <w:bookmarkStart w:id="3224" w:name="pg310_745"/>
    </w:p>
    <w:p>
      <w:pPr>
        <w:pStyle w:val="BookText"/>
        <w:rPr/>
      </w:pPr>
      <w:bookmarkEnd w:id="3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لَمْ تَزَلْ لِلْهَوی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ای امیرالمؤمنین‌علیه السلام همیشه با هوای نفس مخالفت نمودی</w:t>
      </w:r>
      <w:r>
        <w:rPr>
          <w:rFonts w:eastAsia="IRNazanin" w:cs="IRNazanin"/>
          <w:color w:val="111111"/>
          <w:sz w:val="28"/>
          <w:szCs w:val="28"/>
          <w:rtl w:val="true"/>
          <w:lang w:bidi="fa-IR"/>
        </w:rPr>
        <w:t>».</w:t>
      </w:r>
    </w:p>
    <w:p>
      <w:pPr>
        <w:pStyle w:val="Heading3"/>
        <w:numPr>
          <w:ilvl w:val="2"/>
          <w:numId w:val="1"/>
        </w:numPr>
        <w:rPr/>
      </w:pPr>
      <w:bookmarkStart w:id="3225" w:name="__RefHeading___Toc2637113_211673320"/>
      <w:bookmarkStart w:id="3226" w:name="_Toc1474"/>
      <w:bookmarkEnd w:id="3225"/>
      <w:r>
        <w:rPr/>
        <w:t>1457</w:t>
      </w:r>
      <w:r>
        <w:rPr>
          <w:rtl w:val="true"/>
        </w:rPr>
        <w:t xml:space="preserve"> </w:t>
      </w:r>
      <w:r>
        <w:rPr>
          <w:rtl w:val="true"/>
        </w:rPr>
        <w:t>الْمُخْبِرُ</w:t>
      </w:r>
      <w:bookmarkEnd w:id="3226"/>
    </w:p>
    <w:p>
      <w:pPr>
        <w:pStyle w:val="BookText"/>
        <w:rPr/>
      </w:pPr>
      <w:r>
        <w:rPr>
          <w:rFonts w:ascii="IRNazanin" w:hAnsi="IRNazanin" w:eastAsia="IRNazanin"/>
          <w:color w:val="111111"/>
          <w:sz w:val="28"/>
          <w:sz w:val="28"/>
          <w:szCs w:val="28"/>
          <w:rtl w:val="true"/>
          <w:lang w:bidi="fa-IR"/>
        </w:rPr>
        <w:t>خبر دهنده، آن هم خبر دادن از اخبار آینده و گذشته، و به علم الهی پیش‌گویی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مُخْبِراً بِما غَبَرَ وَبِما هُوَ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خبر دهنده از آنچه گذشته و از آنچه در آینده واقع خواهد شد</w:t>
      </w:r>
      <w:r>
        <w:rPr>
          <w:rFonts w:eastAsia="IRNazanin" w:cs="IRNazanin"/>
          <w:color w:val="111111"/>
          <w:sz w:val="28"/>
          <w:szCs w:val="28"/>
          <w:rtl w:val="true"/>
          <w:lang w:bidi="fa-IR"/>
        </w:rPr>
        <w:t>».</w:t>
      </w:r>
    </w:p>
    <w:p>
      <w:pPr>
        <w:pStyle w:val="Heading3"/>
        <w:numPr>
          <w:ilvl w:val="2"/>
          <w:numId w:val="1"/>
        </w:numPr>
        <w:rPr/>
      </w:pPr>
      <w:bookmarkStart w:id="3227" w:name="__RefHeading___Toc2637115_211673320"/>
      <w:bookmarkStart w:id="3228" w:name="_Toc1475"/>
      <w:bookmarkEnd w:id="3227"/>
      <w:r>
        <w:rPr/>
        <w:t>1458</w:t>
      </w:r>
      <w:r>
        <w:rPr>
          <w:rtl w:val="true"/>
        </w:rPr>
        <w:t xml:space="preserve"> </w:t>
      </w:r>
      <w:r>
        <w:rPr>
          <w:rtl w:val="true"/>
        </w:rPr>
        <w:t>الْمُخْبِرُ عَنِ الْآثارِ</w:t>
      </w:r>
      <w:bookmarkEnd w:id="3228"/>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الْأَنْوارِ الْمُخْبِرِ عَنِ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روشنی‌بخش انوار و خبردهنده از آثار گذشته و حوادث آینده</w:t>
      </w:r>
      <w:r>
        <w:rPr>
          <w:rFonts w:eastAsia="IRNazanin" w:cs="IRNazanin"/>
          <w:color w:val="111111"/>
          <w:sz w:val="28"/>
          <w:szCs w:val="28"/>
          <w:rtl w:val="true"/>
          <w:lang w:bidi="fa-IR"/>
        </w:rPr>
        <w:t>».</w:t>
      </w:r>
    </w:p>
    <w:p>
      <w:pPr>
        <w:pStyle w:val="Heading3"/>
        <w:numPr>
          <w:ilvl w:val="2"/>
          <w:numId w:val="1"/>
        </w:numPr>
        <w:rPr/>
      </w:pPr>
      <w:bookmarkStart w:id="3229" w:name="__RefHeading___Toc2637117_211673320"/>
      <w:bookmarkStart w:id="3230" w:name="_Toc1476"/>
      <w:bookmarkEnd w:id="3229"/>
      <w:r>
        <w:rPr/>
        <w:t>1459</w:t>
      </w:r>
      <w:r>
        <w:rPr>
          <w:rtl w:val="true"/>
        </w:rPr>
        <w:t xml:space="preserve"> </w:t>
      </w:r>
      <w:r>
        <w:rPr>
          <w:rtl w:val="true"/>
        </w:rPr>
        <w:t>الْمَخْصُوصُ بِجَزِیلِ الْحِباءِ</w:t>
      </w:r>
      <w:bookmarkEnd w:id="3230"/>
    </w:p>
    <w:p>
      <w:pPr>
        <w:pStyle w:val="BookText"/>
        <w:rPr/>
      </w:pPr>
      <w:r>
        <w:rPr>
          <w:rFonts w:ascii="IRNazanin" w:hAnsi="IRNazanin" w:eastAsia="IRNazanin"/>
          <w:color w:val="111111"/>
          <w:sz w:val="28"/>
          <w:sz w:val="28"/>
          <w:szCs w:val="28"/>
          <w:rtl w:val="true"/>
          <w:lang w:bidi="fa-IR"/>
        </w:rPr>
        <w:t>عطا و بخشش بدون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خَصَّهُ النَّبِی بِجَزِیلِ الْحِبآءِ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آنکه پیامبر خداصلی الله علیه وآله تو را به عطای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گردانید</w:t>
      </w:r>
      <w:r>
        <w:rPr>
          <w:rFonts w:eastAsia="IRNazanin" w:cs="IRNazanin"/>
          <w:color w:val="111111"/>
          <w:sz w:val="28"/>
          <w:szCs w:val="28"/>
          <w:rtl w:val="true"/>
          <w:lang w:bidi="fa-IR"/>
        </w:rPr>
        <w:t>».</w:t>
      </w:r>
    </w:p>
    <w:p>
      <w:pPr>
        <w:pStyle w:val="Heading3"/>
        <w:numPr>
          <w:ilvl w:val="2"/>
          <w:numId w:val="1"/>
        </w:numPr>
        <w:rPr/>
      </w:pPr>
      <w:bookmarkStart w:id="3231" w:name="__RefHeading___Toc2637119_211673320"/>
      <w:bookmarkStart w:id="3232" w:name="_Toc1477"/>
      <w:bookmarkEnd w:id="3231"/>
      <w:r>
        <w:rPr/>
        <w:t>1460</w:t>
      </w:r>
      <w:r>
        <w:rPr>
          <w:rtl w:val="true"/>
        </w:rPr>
        <w:t xml:space="preserve"> </w:t>
      </w:r>
      <w:r>
        <w:rPr>
          <w:rtl w:val="true"/>
        </w:rPr>
        <w:t>الْمَخْصُوصُ بِحُکْمِ التَّأْوِیلِ‌</w:t>
      </w:r>
      <w:bookmarkEnd w:id="3232"/>
    </w:p>
    <w:p>
      <w:pPr>
        <w:pStyle w:val="BookText"/>
        <w:rPr/>
      </w:pPr>
      <w:r>
        <w:rPr>
          <w:rFonts w:ascii="IRNazanin" w:hAnsi="IRNazanin" w:eastAsia="IRNazanin"/>
          <w:color w:val="111111"/>
          <w:sz w:val="28"/>
          <w:sz w:val="28"/>
          <w:szCs w:val="28"/>
          <w:rtl w:val="true"/>
          <w:lang w:bidi="fa-IR"/>
        </w:rPr>
        <w:t>عالم به حکم تأویل آیات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از زبان امام هادی‌علیه السلام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الْمَخْصُوصُ بِعِلْمِ التَّنْزِیلِ وَحُکْمِ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هستی که به علم نزول قرآن آگاهی داری و حکم تأویل آن نیز با تو خواهد بود</w:t>
      </w:r>
      <w:r>
        <w:rPr>
          <w:rFonts w:eastAsia="IRNazanin" w:cs="IRNazanin"/>
          <w:color w:val="111111"/>
          <w:sz w:val="28"/>
          <w:szCs w:val="28"/>
          <w:rtl w:val="true"/>
          <w:lang w:bidi="fa-IR"/>
        </w:rPr>
        <w:t>».</w:t>
      </w:r>
    </w:p>
    <w:p>
      <w:pPr>
        <w:pStyle w:val="Heading3"/>
        <w:numPr>
          <w:ilvl w:val="2"/>
          <w:numId w:val="1"/>
        </w:numPr>
        <w:rPr/>
      </w:pPr>
      <w:bookmarkStart w:id="3233" w:name="__RefHeading___Toc2637121_211673320"/>
      <w:bookmarkStart w:id="3234" w:name="_Toc1478"/>
      <w:bookmarkEnd w:id="3233"/>
      <w:r>
        <w:rPr/>
        <w:t>1461</w:t>
      </w:r>
      <w:r>
        <w:rPr>
          <w:rtl w:val="true"/>
        </w:rPr>
        <w:t xml:space="preserve"> </w:t>
      </w:r>
      <w:r>
        <w:rPr>
          <w:rtl w:val="true"/>
        </w:rPr>
        <w:t>الْمَخْصُوصُ بِذِی الْفَقارِ</w:t>
      </w:r>
      <w:bookmarkEnd w:id="3234"/>
    </w:p>
    <w:p>
      <w:pPr>
        <w:pStyle w:val="BookText"/>
        <w:rPr/>
      </w:pPr>
      <w:r>
        <w:rPr>
          <w:rFonts w:ascii="IRNazanin" w:hAnsi="IRNazanin" w:eastAsia="IRNazanin"/>
          <w:color w:val="111111"/>
          <w:sz w:val="28"/>
          <w:sz w:val="28"/>
          <w:szCs w:val="28"/>
          <w:rtl w:val="true"/>
          <w:lang w:bidi="fa-IR"/>
        </w:rPr>
        <w:t>تنها دارنده شمشیر ذوالفقار؛ رسول خداصلی الله علیه وآله شمشیر ذوالفقار را در جنگ احد به علی بن ابی‌طالب‌علیه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الْمَخْصُوصِ بِذِی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کسی که فقط او دارای شمشیر ذو الفقار بود</w:t>
      </w:r>
      <w:r>
        <w:rPr>
          <w:rFonts w:eastAsia="IRNazanin" w:cs="IRNazanin"/>
          <w:color w:val="111111"/>
          <w:sz w:val="28"/>
          <w:szCs w:val="28"/>
          <w:rtl w:val="true"/>
          <w:lang w:bidi="fa-IR"/>
        </w:rPr>
        <w:t>».</w:t>
      </w:r>
    </w:p>
    <w:p>
      <w:pPr>
        <w:pStyle w:val="Heading3"/>
        <w:numPr>
          <w:ilvl w:val="2"/>
          <w:numId w:val="1"/>
        </w:numPr>
        <w:rPr/>
      </w:pPr>
      <w:bookmarkStart w:id="3235" w:name="__RefHeading___Toc2637123_211673320"/>
      <w:bookmarkStart w:id="3236" w:name="_Toc1479"/>
      <w:bookmarkEnd w:id="3235"/>
      <w:r>
        <w:rPr/>
        <w:t>1462</w:t>
      </w:r>
      <w:r>
        <w:rPr>
          <w:rtl w:val="true"/>
        </w:rPr>
        <w:t xml:space="preserve"> </w:t>
      </w:r>
      <w:r>
        <w:rPr>
          <w:rtl w:val="true"/>
        </w:rPr>
        <w:t>الْمَخْصُوصُ بِالطّاهِرَةِ</w:t>
      </w:r>
      <w:bookmarkEnd w:id="3236"/>
    </w:p>
    <w:p>
      <w:pPr>
        <w:pStyle w:val="BookText"/>
        <w:rPr/>
      </w:pPr>
      <w:r>
        <w:rPr>
          <w:rFonts w:ascii="IRNazanin" w:hAnsi="IRNazanin" w:eastAsia="IRNazanin"/>
          <w:color w:val="111111"/>
          <w:sz w:val="28"/>
          <w:sz w:val="28"/>
          <w:szCs w:val="28"/>
          <w:rtl w:val="true"/>
          <w:lang w:bidi="fa-IR"/>
        </w:rPr>
        <w:t>فقط امام علی‌علیه السلام بود که لیاقت حضرت زهرای مرضیه‌علیها السلام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الْمَخْصُوصِ بِالطّاهِرَةِ التَّقِیةِ، ابْنَةِ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فقط ایشان شایستگی همسری فاطمه طاهره معصومه را داشت، او که دختر رسول برگزیده بود</w:t>
      </w:r>
      <w:r>
        <w:rPr>
          <w:rFonts w:eastAsia="IRNazanin" w:cs="IRNazanin"/>
          <w:color w:val="111111"/>
          <w:sz w:val="28"/>
          <w:szCs w:val="28"/>
          <w:rtl w:val="true"/>
          <w:lang w:bidi="fa-IR"/>
        </w:rPr>
        <w:t xml:space="preserve">». </w:t>
      </w:r>
      <w:bookmarkStart w:id="3237" w:name="pg310_746"/>
    </w:p>
    <w:p>
      <w:pPr>
        <w:pStyle w:val="Heading3"/>
        <w:numPr>
          <w:ilvl w:val="2"/>
          <w:numId w:val="1"/>
        </w:numPr>
        <w:rPr/>
      </w:pPr>
      <w:bookmarkStart w:id="3238" w:name="__RefHeading___Toc2637125_211673320"/>
      <w:bookmarkStart w:id="3239" w:name="_Toc1480"/>
      <w:bookmarkEnd w:id="3237"/>
      <w:bookmarkEnd w:id="3238"/>
      <w:r>
        <w:rPr/>
        <w:t>1463</w:t>
      </w:r>
      <w:r>
        <w:rPr>
          <w:rtl w:val="true"/>
        </w:rPr>
        <w:t xml:space="preserve"> </w:t>
      </w:r>
      <w:r>
        <w:rPr>
          <w:rtl w:val="true"/>
        </w:rPr>
        <w:t>الْمَخْصُوصُ بِعِلْمِ التَّنْزِیلِ‌</w:t>
      </w:r>
      <w:bookmarkEnd w:id="3239"/>
    </w:p>
    <w:p>
      <w:pPr>
        <w:pStyle w:val="BookText"/>
        <w:rPr/>
      </w:pPr>
      <w:r>
        <w:rPr>
          <w:rFonts w:ascii="IRNazanin" w:hAnsi="IRNazanin" w:eastAsia="IRNazanin"/>
          <w:color w:val="111111"/>
          <w:sz w:val="28"/>
          <w:sz w:val="28"/>
          <w:szCs w:val="28"/>
          <w:rtl w:val="true"/>
          <w:lang w:bidi="fa-IR"/>
        </w:rPr>
        <w:t>رسول خداصلی الله علیه وآله علم تنزیل آیات قرآن کریم را به ایشان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بِحُکْمِ التَّأْوِیلِ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Heading3"/>
        <w:numPr>
          <w:ilvl w:val="2"/>
          <w:numId w:val="1"/>
        </w:numPr>
        <w:rPr/>
      </w:pPr>
      <w:bookmarkStart w:id="3240" w:name="__RefHeading___Toc2637127_211673320"/>
      <w:bookmarkStart w:id="3241" w:name="_Toc1481"/>
      <w:bookmarkEnd w:id="3240"/>
      <w:r>
        <w:rPr/>
        <w:t>1464</w:t>
      </w:r>
      <w:r>
        <w:rPr>
          <w:rtl w:val="true"/>
        </w:rPr>
        <w:t xml:space="preserve"> </w:t>
      </w:r>
      <w:r>
        <w:rPr>
          <w:rtl w:val="true"/>
        </w:rPr>
        <w:t>الْمَخْصُوصُ بِمِدْحَةِ اللَّهِ‌</w:t>
      </w:r>
      <w:bookmarkEnd w:id="3241"/>
    </w:p>
    <w:p>
      <w:pPr>
        <w:pStyle w:val="BookText"/>
        <w:rPr/>
      </w:pPr>
      <w:r>
        <w:rPr>
          <w:rFonts w:ascii="IRNazanin" w:hAnsi="IRNazanin" w:eastAsia="IRNazanin"/>
          <w:color w:val="111111"/>
          <w:sz w:val="28"/>
          <w:sz w:val="28"/>
          <w:szCs w:val="28"/>
          <w:rtl w:val="true"/>
          <w:lang w:bidi="fa-IR"/>
        </w:rPr>
        <w:t>خدای تعالی بسیار مدح و ثنای او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الْمَخْصُوصُ بِمِدْحَةِ اللَّهِ الْمُخْلِصُ لِطاعَةِ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مدح و ثنای الهی را شامل حال خود کردی و با اخلاص به طاعت خدا پرداختی</w:t>
      </w:r>
      <w:r>
        <w:rPr>
          <w:rFonts w:eastAsia="IRNazanin" w:cs="IRNazanin"/>
          <w:color w:val="111111"/>
          <w:sz w:val="28"/>
          <w:szCs w:val="28"/>
          <w:rtl w:val="true"/>
          <w:lang w:bidi="fa-IR"/>
        </w:rPr>
        <w:t>».</w:t>
      </w:r>
    </w:p>
    <w:p>
      <w:pPr>
        <w:pStyle w:val="Heading3"/>
        <w:numPr>
          <w:ilvl w:val="2"/>
          <w:numId w:val="1"/>
        </w:numPr>
        <w:rPr/>
      </w:pPr>
      <w:bookmarkStart w:id="3242" w:name="__RefHeading___Toc2637129_211673320"/>
      <w:bookmarkStart w:id="3243" w:name="_Toc1482"/>
      <w:bookmarkEnd w:id="3242"/>
      <w:r>
        <w:rPr/>
        <w:t>1465</w:t>
      </w:r>
      <w:r>
        <w:rPr>
          <w:rtl w:val="true"/>
        </w:rPr>
        <w:t xml:space="preserve"> </w:t>
      </w:r>
      <w:r>
        <w:rPr>
          <w:rtl w:val="true"/>
        </w:rPr>
        <w:t>الْمُخْلِصُ لِطاعَةِ اللَّهِ‌</w:t>
      </w:r>
      <w:bookmarkEnd w:id="3243"/>
    </w:p>
    <w:p>
      <w:pPr>
        <w:pStyle w:val="BookText"/>
        <w:rPr/>
      </w:pPr>
      <w:r>
        <w:rPr>
          <w:rFonts w:ascii="IRNazanin" w:hAnsi="IRNazanin" w:eastAsia="IRNazanin"/>
          <w:color w:val="111111"/>
          <w:sz w:val="28"/>
          <w:sz w:val="28"/>
          <w:szCs w:val="28"/>
          <w:rtl w:val="true"/>
          <w:lang w:bidi="fa-IR"/>
        </w:rPr>
        <w:t>با اخلاص کامل به اطاعت خدا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الْمَخْصُوصُ بِمِدْحَةِ اللَّهِ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Heading3"/>
        <w:numPr>
          <w:ilvl w:val="2"/>
          <w:numId w:val="1"/>
        </w:numPr>
        <w:rPr/>
      </w:pPr>
      <w:bookmarkStart w:id="3244" w:name="__RefHeading___Toc2637131_211673320"/>
      <w:bookmarkStart w:id="3245" w:name="_Toc1483"/>
      <w:bookmarkEnd w:id="3244"/>
      <w:r>
        <w:rPr/>
        <w:t>1466</w:t>
      </w:r>
      <w:r>
        <w:rPr>
          <w:rtl w:val="true"/>
        </w:rPr>
        <w:t xml:space="preserve"> </w:t>
      </w:r>
      <w:r>
        <w:rPr>
          <w:rtl w:val="true"/>
        </w:rPr>
        <w:t>الْمَخْلُوقُ مِنْ طِینَةِ الرَّسُولِ‌</w:t>
      </w:r>
      <w:bookmarkEnd w:id="3245"/>
    </w:p>
    <w:p>
      <w:pPr>
        <w:pStyle w:val="BookText"/>
        <w:rPr/>
      </w:pPr>
      <w:r>
        <w:rPr>
          <w:rFonts w:ascii="IRNazanin" w:hAnsi="IRNazanin" w:eastAsia="IRNazanin"/>
          <w:color w:val="111111"/>
          <w:sz w:val="28"/>
          <w:sz w:val="28"/>
          <w:szCs w:val="28"/>
          <w:rtl w:val="true"/>
          <w:lang w:bidi="fa-IR"/>
        </w:rPr>
        <w:t>به سرشت رسول خداصلی الله علیه وآله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جناب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أَخِی رَسُولِ اللَّهِ وَابْنِ عَمِّهِ، وَزَوْجِ ابْنَتِهِ وَالْمَخْلُوقِ مِنْ طِینَتِهِ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برادر رسول خدا و پسر عمویش و همسر دخترش، او که از طینت و سرشت پیامبر اکرم‌صلی الله علیه وآله خلق شده است</w:t>
      </w:r>
      <w:r>
        <w:rPr>
          <w:rFonts w:eastAsia="IRNazanin" w:cs="IRNazanin"/>
          <w:color w:val="111111"/>
          <w:sz w:val="28"/>
          <w:szCs w:val="28"/>
          <w:rtl w:val="true"/>
          <w:lang w:bidi="fa-IR"/>
        </w:rPr>
        <w:t>».</w:t>
      </w:r>
    </w:p>
    <w:p>
      <w:pPr>
        <w:pStyle w:val="Heading3"/>
        <w:numPr>
          <w:ilvl w:val="2"/>
          <w:numId w:val="1"/>
        </w:numPr>
        <w:rPr/>
      </w:pPr>
      <w:bookmarkStart w:id="3246" w:name="__RefHeading___Toc2637133_211673320"/>
      <w:bookmarkStart w:id="3247" w:name="_Toc1484"/>
      <w:bookmarkEnd w:id="3246"/>
      <w:r>
        <w:rPr/>
        <w:t>1467</w:t>
      </w:r>
      <w:r>
        <w:rPr>
          <w:rtl w:val="true"/>
        </w:rPr>
        <w:t xml:space="preserve"> </w:t>
      </w:r>
      <w:r>
        <w:rPr>
          <w:rtl w:val="true"/>
        </w:rPr>
        <w:t>مُدْرِکُ الثّارِ</w:t>
      </w:r>
      <w:bookmarkEnd w:id="3247"/>
    </w:p>
    <w:p>
      <w:pPr>
        <w:pStyle w:val="BookText"/>
        <w:rPr/>
      </w:pPr>
      <w:r>
        <w:rPr>
          <w:rFonts w:ascii="IRNazanin" w:hAnsi="IRNazanin" w:eastAsia="IRNazanin"/>
          <w:color w:val="111111"/>
          <w:sz w:val="28"/>
          <w:sz w:val="28"/>
          <w:szCs w:val="28"/>
          <w:rtl w:val="true"/>
          <w:lang w:bidi="fa-IR"/>
        </w:rPr>
        <w:t>انتقام گیرنده خون انسان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مطلقه امام علی‌علیه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قاسِمَ النّارِ، وَحافِظَ الْجارِ، وَمُدْرِکَ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ای‌تقسیم‌کننده آتش‌جهنم و نگهدار پناهنده و انتقام‌گیرنده خون بی‌گناه</w:t>
      </w:r>
      <w:r>
        <w:rPr>
          <w:rFonts w:eastAsia="IRNazanin" w:cs="IRNazanin"/>
          <w:color w:val="111111"/>
          <w:sz w:val="28"/>
          <w:szCs w:val="28"/>
          <w:rtl w:val="true"/>
          <w:lang w:bidi="fa-IR"/>
        </w:rPr>
        <w:t>».</w:t>
      </w:r>
    </w:p>
    <w:p>
      <w:pPr>
        <w:pStyle w:val="Heading3"/>
        <w:numPr>
          <w:ilvl w:val="2"/>
          <w:numId w:val="1"/>
        </w:numPr>
        <w:rPr/>
      </w:pPr>
      <w:bookmarkStart w:id="3248" w:name="__RefHeading___Toc2637135_211673320"/>
      <w:bookmarkStart w:id="3249" w:name="_Toc1485"/>
      <w:bookmarkEnd w:id="3248"/>
      <w:r>
        <w:rPr/>
        <w:t>1468</w:t>
      </w:r>
      <w:r>
        <w:rPr>
          <w:rtl w:val="true"/>
        </w:rPr>
        <w:t xml:space="preserve"> </w:t>
      </w:r>
      <w:r>
        <w:rPr>
          <w:rtl w:val="true"/>
        </w:rPr>
        <w:t>الْمَدْفُونُ بِاللَّیلِ‌</w:t>
      </w:r>
      <w:bookmarkEnd w:id="3249"/>
    </w:p>
    <w:p>
      <w:pPr>
        <w:pStyle w:val="BookText"/>
        <w:rPr/>
      </w:pPr>
      <w:r>
        <w:rPr>
          <w:rFonts w:ascii="IRNazanin" w:hAnsi="IRNazanin" w:eastAsia="IRNazanin"/>
          <w:color w:val="111111"/>
          <w:sz w:val="28"/>
          <w:sz w:val="28"/>
          <w:szCs w:val="28"/>
          <w:rtl w:val="true"/>
          <w:lang w:bidi="fa-IR"/>
        </w:rPr>
        <w:t>به جهت کینه و عداوتی که خوارج و منافقان از آن امام عادل داشتند، و بنا به وصیتی که فرمود، او نیز همانند همسرش شبانه و به دور از چشم دشمنان دفن شد و قبرش نیز مخفی ماند تا مبادا به پیکر مطهر آن حضرت تعرّض و بی‌احترامی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اهل بیت و خاصّان شیعه از آن خبر داشتند و پس از صد سال برای مردم آشکار شد</w:t>
      </w:r>
      <w:r>
        <w:rPr>
          <w:rFonts w:eastAsia="IRNazanin" w:cs="IRNazanin"/>
          <w:color w:val="111111"/>
          <w:sz w:val="28"/>
          <w:szCs w:val="28"/>
          <w:rtl w:val="true"/>
          <w:lang w:bidi="fa-IR"/>
        </w:rPr>
        <w:t>.</w:t>
      </w:r>
    </w:p>
    <w:p>
      <w:pPr>
        <w:pStyle w:val="Heading3"/>
        <w:numPr>
          <w:ilvl w:val="2"/>
          <w:numId w:val="1"/>
        </w:numPr>
        <w:rPr/>
      </w:pPr>
      <w:bookmarkStart w:id="3250" w:name="__RefHeading___Toc2637137_211673320"/>
      <w:bookmarkStart w:id="3251" w:name="_Toc1486"/>
      <w:bookmarkEnd w:id="3250"/>
      <w:r>
        <w:rPr/>
        <w:t>1469</w:t>
      </w:r>
      <w:r>
        <w:rPr>
          <w:rtl w:val="true"/>
        </w:rPr>
        <w:t xml:space="preserve"> </w:t>
      </w:r>
      <w:r>
        <w:rPr>
          <w:rtl w:val="true"/>
        </w:rPr>
        <w:t>الْمُدَمِّرُ</w:t>
      </w:r>
      <w:bookmarkEnd w:id="3251"/>
    </w:p>
    <w:p>
      <w:pPr>
        <w:pStyle w:val="BookText"/>
        <w:rPr/>
      </w:pPr>
      <w:r>
        <w:rPr>
          <w:rFonts w:ascii="IRNazanin" w:hAnsi="IRNazanin" w:eastAsia="IRNazanin"/>
          <w:color w:val="111111"/>
          <w:sz w:val="28"/>
          <w:sz w:val="28"/>
          <w:szCs w:val="28"/>
          <w:rtl w:val="true"/>
          <w:lang w:bidi="fa-IR"/>
        </w:rPr>
        <w:t>هلاک کننده و نابود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به آن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الْأَنْوارِ الْمُخْبِرِ عَنِ الْآثارِ، الْمُدَمِّرِ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منشأ همه نورها و خبر دهنده از گذشتگان و هلاک کننده کافران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امیرمؤمنان‌علیه السلام نزد شیاطین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وَیسَمُّونَهُ أَهْلُ السَّمآءِ شَمْساطِیلٌ، وَعِنْدَ الشَّیاطِینَ مُدَمِّرٌ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5"/>
      </w:r>
      <w:bookmarkStart w:id="3252" w:name="pg310_747"/>
    </w:p>
    <w:p>
      <w:pPr>
        <w:pStyle w:val="BookText"/>
        <w:rPr/>
      </w:pPr>
      <w:bookmarkEnd w:id="3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آن حضرت را شمساطیل نامیدند و نزد شیاطین نیز مدمّر نام دارد</w:t>
      </w:r>
      <w:r>
        <w:rPr>
          <w:rFonts w:eastAsia="IRNazanin" w:cs="IRNazanin"/>
          <w:color w:val="111111"/>
          <w:sz w:val="28"/>
          <w:szCs w:val="28"/>
          <w:rtl w:val="true"/>
          <w:lang w:bidi="fa-IR"/>
        </w:rPr>
        <w:t>».</w:t>
      </w:r>
    </w:p>
    <w:p>
      <w:pPr>
        <w:pStyle w:val="Heading3"/>
        <w:numPr>
          <w:ilvl w:val="2"/>
          <w:numId w:val="1"/>
        </w:numPr>
        <w:rPr/>
      </w:pPr>
      <w:bookmarkStart w:id="3253" w:name="__RefHeading___Toc2637139_211673320"/>
      <w:bookmarkStart w:id="3254" w:name="_Toc1487"/>
      <w:bookmarkEnd w:id="3253"/>
      <w:r>
        <w:rPr/>
        <w:t>1470</w:t>
      </w:r>
      <w:r>
        <w:rPr>
          <w:rtl w:val="true"/>
        </w:rPr>
        <w:t xml:space="preserve"> </w:t>
      </w:r>
      <w:r>
        <w:rPr>
          <w:rtl w:val="true"/>
        </w:rPr>
        <w:t>مَدَنِی‌</w:t>
      </w:r>
      <w:bookmarkEnd w:id="3254"/>
    </w:p>
    <w:p>
      <w:pPr>
        <w:pStyle w:val="BookText"/>
        <w:rPr/>
      </w:pPr>
      <w:r>
        <w:rPr>
          <w:rFonts w:ascii="IRNazanin" w:hAnsi="IRNazanin" w:eastAsia="IRNazanin"/>
          <w:color w:val="111111"/>
          <w:sz w:val="28"/>
          <w:sz w:val="28"/>
          <w:szCs w:val="28"/>
          <w:rtl w:val="true"/>
          <w:lang w:bidi="fa-IR"/>
        </w:rPr>
        <w:t xml:space="preserve">منسوب به شهر مدینه است؛ امام علی‌علیه السلام نیز اگرچه متولد مکّه و خانه کعبه است؛ ولی به همراه رسول خداصلی الله علیه وآله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ساکن آنجا شد و در مدینة النبی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255" w:name="__RefHeading___Toc2637141_211673320"/>
      <w:bookmarkStart w:id="3256" w:name="_Toc1488"/>
      <w:bookmarkEnd w:id="3255"/>
      <w:r>
        <w:rPr/>
        <w:t>1471</w:t>
      </w:r>
      <w:r>
        <w:rPr>
          <w:rtl w:val="true"/>
        </w:rPr>
        <w:t xml:space="preserve"> </w:t>
      </w:r>
      <w:r>
        <w:rPr>
          <w:rtl w:val="true"/>
        </w:rPr>
        <w:t>مُذِلُّ الرِّقابِ‌</w:t>
      </w:r>
      <w:bookmarkEnd w:id="3256"/>
    </w:p>
    <w:p>
      <w:pPr>
        <w:pStyle w:val="BookText"/>
        <w:rPr/>
      </w:pPr>
      <w:r>
        <w:rPr>
          <w:rFonts w:ascii="IRNazanin" w:hAnsi="IRNazanin" w:eastAsia="IRNazanin"/>
          <w:color w:val="111111"/>
          <w:sz w:val="28"/>
          <w:sz w:val="28"/>
          <w:szCs w:val="28"/>
          <w:rtl w:val="true"/>
          <w:lang w:bidi="fa-IR"/>
        </w:rPr>
        <w:t>گردن‌ها را شکسته و خوار و ذلیل کرده، و امام علی‌علیه السلام گردن گردن‌کشان شرک و کفر را زده‌است، پس در زیارتش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هازِمَ الْأَحْزابِ وَمُذِلَّ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شکست دهنده احزاب شرک و کفر و ای خوار کننده گردنکشان مشرک</w:t>
      </w:r>
      <w:r>
        <w:rPr>
          <w:rFonts w:eastAsia="IRNazanin" w:cs="IRNazanin"/>
          <w:color w:val="111111"/>
          <w:sz w:val="28"/>
          <w:szCs w:val="28"/>
          <w:rtl w:val="true"/>
          <w:lang w:bidi="fa-IR"/>
        </w:rPr>
        <w:t>».</w:t>
      </w:r>
    </w:p>
    <w:p>
      <w:pPr>
        <w:pStyle w:val="Heading3"/>
        <w:numPr>
          <w:ilvl w:val="2"/>
          <w:numId w:val="1"/>
        </w:numPr>
        <w:rPr/>
      </w:pPr>
      <w:bookmarkStart w:id="3257" w:name="__RefHeading___Toc2637143_211673320"/>
      <w:bookmarkStart w:id="3258" w:name="_Toc1489"/>
      <w:bookmarkEnd w:id="3257"/>
      <w:r>
        <w:rPr/>
        <w:t>1472</w:t>
      </w:r>
      <w:r>
        <w:rPr>
          <w:rtl w:val="true"/>
        </w:rPr>
        <w:t xml:space="preserve"> </w:t>
      </w:r>
      <w:r>
        <w:rPr>
          <w:rtl w:val="true"/>
        </w:rPr>
        <w:t>مُرْغِمُ الْفَجَرَةِ</w:t>
      </w:r>
      <w:bookmarkEnd w:id="3258"/>
    </w:p>
    <w:p>
      <w:pPr>
        <w:pStyle w:val="BookText"/>
        <w:rPr/>
      </w:pPr>
      <w:r>
        <w:rPr>
          <w:rFonts w:ascii="IRNazanin" w:hAnsi="IRNazanin" w:eastAsia="IRNazanin"/>
          <w:color w:val="111111"/>
          <w:sz w:val="28"/>
          <w:sz w:val="28"/>
          <w:szCs w:val="28"/>
          <w:rtl w:val="true"/>
          <w:lang w:bidi="fa-IR"/>
        </w:rPr>
        <w:t>دشمن فاجران و فاسقان بود و آنان نیز از وی کراهت داشتند؛ ولی او برخلاف میل آنان ایشان را به سزای اعمال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قاصِمُ الْکَفَرَةِ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3259" w:name="__RefHeading___Toc2637145_211673320"/>
      <w:bookmarkStart w:id="3260" w:name="_Toc1490"/>
      <w:bookmarkEnd w:id="3259"/>
      <w:r>
        <w:rPr/>
        <w:t>1473</w:t>
      </w:r>
      <w:r>
        <w:rPr>
          <w:rtl w:val="true"/>
        </w:rPr>
        <w:t xml:space="preserve"> </w:t>
      </w:r>
      <w:r>
        <w:rPr>
          <w:rtl w:val="true"/>
        </w:rPr>
        <w:t>الْمُزَوَّجُ فِی السَّمآءِ</w:t>
      </w:r>
      <w:bookmarkEnd w:id="3260"/>
    </w:p>
    <w:p>
      <w:pPr>
        <w:pStyle w:val="BookText"/>
        <w:rPr/>
      </w:pPr>
      <w:r>
        <w:rPr>
          <w:rFonts w:ascii="IRNazanin" w:hAnsi="IRNazanin" w:eastAsia="IRNazanin"/>
          <w:color w:val="111111"/>
          <w:sz w:val="28"/>
          <w:sz w:val="28"/>
          <w:szCs w:val="28"/>
          <w:rtl w:val="true"/>
          <w:lang w:bidi="fa-IR"/>
        </w:rPr>
        <w:t>عقد ازدواج وی در آسمان‌ها و به اجازه خدا و در حضور فرشتگان آسمانی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الْمَوْلُودِ فِی الْکَعْبَةِ الْمُزَوَّجِ فِی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در کعبه متولد شده و در آسمان عقد ازدواجش منعقد شده است</w:t>
      </w:r>
      <w:r>
        <w:rPr>
          <w:rFonts w:eastAsia="IRNazanin" w:cs="IRNazanin"/>
          <w:color w:val="111111"/>
          <w:sz w:val="28"/>
          <w:szCs w:val="28"/>
          <w:rtl w:val="true"/>
          <w:lang w:bidi="fa-IR"/>
        </w:rPr>
        <w:t>».</w:t>
      </w:r>
    </w:p>
    <w:p>
      <w:pPr>
        <w:pStyle w:val="Heading3"/>
        <w:numPr>
          <w:ilvl w:val="2"/>
          <w:numId w:val="1"/>
        </w:numPr>
        <w:rPr/>
      </w:pPr>
      <w:bookmarkStart w:id="3261" w:name="__RefHeading___Toc2637147_211673320"/>
      <w:bookmarkStart w:id="3262" w:name="_Toc1491"/>
      <w:bookmarkEnd w:id="3261"/>
      <w:r>
        <w:rPr/>
        <w:t>1474</w:t>
      </w:r>
      <w:r>
        <w:rPr>
          <w:rtl w:val="true"/>
        </w:rPr>
        <w:t xml:space="preserve"> </w:t>
      </w:r>
      <w:r>
        <w:rPr>
          <w:rtl w:val="true"/>
        </w:rPr>
        <w:t>مُزِیلُ الشَّکِ‌ّ</w:t>
      </w:r>
      <w:bookmarkEnd w:id="3262"/>
    </w:p>
    <w:p>
      <w:pPr>
        <w:pStyle w:val="BookText"/>
        <w:rPr/>
      </w:pPr>
      <w:r>
        <w:rPr>
          <w:rFonts w:ascii="IRNazanin" w:hAnsi="IRNazanin" w:eastAsia="IRNazanin"/>
          <w:color w:val="111111"/>
          <w:sz w:val="28"/>
          <w:sz w:val="28"/>
          <w:szCs w:val="28"/>
          <w:rtl w:val="true"/>
          <w:lang w:bidi="fa-IR"/>
        </w:rPr>
        <w:t>زایل و نابود کننده شک و تردید، چنان‌که در یکی از زیارات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داحِضَ الْإِفْکِ وَمُبْطِلَ الشِّرْکِ وَمُزِیلَ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نابود کننده دروغ و تزویر، و باطل‌کننده شرک و زایل‌کننده هر شک و تردید</w:t>
      </w:r>
      <w:r>
        <w:rPr>
          <w:rFonts w:eastAsia="IRNazanin" w:cs="IRNazanin"/>
          <w:color w:val="111111"/>
          <w:sz w:val="28"/>
          <w:szCs w:val="28"/>
          <w:rtl w:val="true"/>
          <w:lang w:bidi="fa-IR"/>
        </w:rPr>
        <w:t>».</w:t>
      </w:r>
    </w:p>
    <w:p>
      <w:pPr>
        <w:pStyle w:val="Heading3"/>
        <w:numPr>
          <w:ilvl w:val="2"/>
          <w:numId w:val="1"/>
        </w:numPr>
        <w:rPr/>
      </w:pPr>
      <w:bookmarkStart w:id="3263" w:name="__RefHeading___Toc2637149_211673320"/>
      <w:bookmarkStart w:id="3264" w:name="_Toc1492"/>
      <w:bookmarkEnd w:id="3263"/>
      <w:r>
        <w:rPr/>
        <w:t>1475</w:t>
      </w:r>
      <w:r>
        <w:rPr>
          <w:rtl w:val="true"/>
        </w:rPr>
        <w:t xml:space="preserve"> </w:t>
      </w:r>
      <w:r>
        <w:rPr>
          <w:rtl w:val="true"/>
        </w:rPr>
        <w:t>مُسْتَنْقِذُ الشِّیعَةِ</w:t>
      </w:r>
      <w:bookmarkEnd w:id="3264"/>
    </w:p>
    <w:p>
      <w:pPr>
        <w:pStyle w:val="BookText"/>
        <w:rPr/>
      </w:pPr>
      <w:r>
        <w:rPr>
          <w:rFonts w:ascii="IRNazanin" w:hAnsi="IRNazanin" w:eastAsia="IRNazanin"/>
          <w:color w:val="111111"/>
          <w:sz w:val="28"/>
          <w:sz w:val="28"/>
          <w:szCs w:val="28"/>
          <w:rtl w:val="true"/>
          <w:lang w:bidi="fa-IR"/>
        </w:rPr>
        <w:t>نجات دهنده شیعیان و کسانی که پیرو راه و روش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فرازی از زیارت خود به امیرمؤمنان‌علیه السلام سلام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الْمُدَمِّرِ عَلَی الْکُفّارِ، مُسْتَنْقِذِ الشِّیعَةِ الْمُخْلِصِینَ مِنْ عَظِیمِ الْأَوْزارِ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روشنی بخش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هلاک کننده کفار است و نیز نجات دهنده شیعیان با اخلاص از بلا و عقوبت گناهان بزرگ می‌باشد</w:t>
      </w:r>
      <w:r>
        <w:rPr>
          <w:rFonts w:eastAsia="IRNazanin" w:cs="IRNazanin"/>
          <w:color w:val="111111"/>
          <w:sz w:val="28"/>
          <w:szCs w:val="28"/>
          <w:rtl w:val="true"/>
          <w:lang w:bidi="fa-IR"/>
        </w:rPr>
        <w:t>».</w:t>
      </w:r>
    </w:p>
    <w:p>
      <w:pPr>
        <w:pStyle w:val="Heading3"/>
        <w:numPr>
          <w:ilvl w:val="2"/>
          <w:numId w:val="1"/>
        </w:numPr>
        <w:rPr/>
      </w:pPr>
      <w:bookmarkStart w:id="3265" w:name="__RefHeading___Toc2637151_211673320"/>
      <w:bookmarkStart w:id="3266" w:name="_Toc1493"/>
      <w:bookmarkEnd w:id="3265"/>
      <w:r>
        <w:rPr/>
        <w:t>1476</w:t>
      </w:r>
      <w:r>
        <w:rPr>
          <w:rtl w:val="true"/>
        </w:rPr>
        <w:t xml:space="preserve"> </w:t>
      </w:r>
      <w:r>
        <w:rPr>
          <w:rtl w:val="true"/>
        </w:rPr>
        <w:t>مَسْلَکُ الْجَنَّةِ</w:t>
      </w:r>
      <w:bookmarkEnd w:id="3266"/>
    </w:p>
    <w:p>
      <w:pPr>
        <w:pStyle w:val="BookText"/>
        <w:rPr/>
      </w:pPr>
      <w:r>
        <w:rPr>
          <w:rFonts w:ascii="IRNazanin" w:hAnsi="IRNazanin" w:eastAsia="IRNazanin"/>
          <w:color w:val="111111"/>
          <w:sz w:val="28"/>
          <w:sz w:val="28"/>
          <w:szCs w:val="28"/>
          <w:rtl w:val="true"/>
          <w:lang w:bidi="fa-IR"/>
        </w:rPr>
        <w:t>طریق و روشی که اگر انسان آن را بپیماید، به بهشت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وَالْأَئِمَّةَ مِنْ وُلْدِکَ سَفِینَةُ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وَالْمَسْلَکُ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0"/>
      </w:r>
      <w:bookmarkStart w:id="3267" w:name="pg310_748"/>
    </w:p>
    <w:p>
      <w:pPr>
        <w:pStyle w:val="BookText"/>
        <w:rPr/>
      </w:pPr>
      <w:bookmarkEnd w:id="3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و امامان از فرزندانت کشتی نجات و راه رسیدن به بهشت هستید</w:t>
      </w:r>
      <w:r>
        <w:rPr>
          <w:rFonts w:eastAsia="IRNazanin" w:cs="IRNazanin"/>
          <w:color w:val="111111"/>
          <w:sz w:val="28"/>
          <w:szCs w:val="28"/>
          <w:rtl w:val="true"/>
          <w:lang w:bidi="fa-IR"/>
        </w:rPr>
        <w:t>».</w:t>
      </w:r>
    </w:p>
    <w:p>
      <w:pPr>
        <w:pStyle w:val="Heading3"/>
        <w:numPr>
          <w:ilvl w:val="2"/>
          <w:numId w:val="1"/>
        </w:numPr>
        <w:rPr/>
      </w:pPr>
      <w:bookmarkStart w:id="3268" w:name="__RefHeading___Toc2637153_211673320"/>
      <w:bookmarkStart w:id="3269" w:name="_Toc1494"/>
      <w:bookmarkEnd w:id="3268"/>
      <w:r>
        <w:rPr/>
        <w:t>1477</w:t>
      </w:r>
      <w:r>
        <w:rPr>
          <w:rtl w:val="true"/>
        </w:rPr>
        <w:t xml:space="preserve"> </w:t>
      </w:r>
      <w:r>
        <w:rPr>
          <w:rtl w:val="true"/>
        </w:rPr>
        <w:t>مِشْکاةُ ضِیاءِ اللَّهِ‌</w:t>
      </w:r>
      <w:bookmarkEnd w:id="3269"/>
    </w:p>
    <w:p>
      <w:pPr>
        <w:pStyle w:val="BookText"/>
        <w:rPr/>
      </w:pPr>
      <w:r>
        <w:rPr>
          <w:rFonts w:ascii="IRNazanin" w:hAnsi="IRNazanin" w:eastAsia="IRNazanin"/>
          <w:color w:val="111111"/>
          <w:sz w:val="28"/>
          <w:sz w:val="28"/>
          <w:szCs w:val="28"/>
          <w:rtl w:val="true"/>
          <w:lang w:bidi="fa-IR"/>
        </w:rPr>
        <w:t>چراغ‌دان؛ ظرف نفوذناپذیری که چراغ را داخل آن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مولا علی‌علیه السلام به آن حضرت خطاب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مِصْباحَ نُورِ اللَّهِ وَمِشْکاةَ ضِیآءِ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چراغ نور الهی و چراغدان روشنی انوار خدایی</w:t>
      </w:r>
      <w:r>
        <w:rPr>
          <w:rFonts w:eastAsia="IRNazanin" w:cs="IRNazanin"/>
          <w:color w:val="111111"/>
          <w:sz w:val="28"/>
          <w:szCs w:val="28"/>
          <w:rtl w:val="true"/>
          <w:lang w:bidi="fa-IR"/>
        </w:rPr>
        <w:t>».</w:t>
      </w:r>
    </w:p>
    <w:p>
      <w:pPr>
        <w:pStyle w:val="Heading3"/>
        <w:numPr>
          <w:ilvl w:val="2"/>
          <w:numId w:val="1"/>
        </w:numPr>
        <w:rPr/>
      </w:pPr>
      <w:bookmarkStart w:id="3270" w:name="__RefHeading___Toc2637155_211673320"/>
      <w:bookmarkStart w:id="3271" w:name="_Toc1495"/>
      <w:bookmarkEnd w:id="3270"/>
      <w:r>
        <w:rPr/>
        <w:t>1478</w:t>
      </w:r>
      <w:r>
        <w:rPr>
          <w:rtl w:val="true"/>
        </w:rPr>
        <w:t xml:space="preserve"> </w:t>
      </w:r>
      <w:r>
        <w:rPr>
          <w:rtl w:val="true"/>
        </w:rPr>
        <w:t>الْمُشَمِّرُ</w:t>
      </w:r>
      <w:bookmarkEnd w:id="3271"/>
    </w:p>
    <w:p>
      <w:pPr>
        <w:pStyle w:val="BookText"/>
        <w:rPr/>
      </w:pPr>
      <w:r>
        <w:rPr>
          <w:rFonts w:ascii="IRNazanin" w:hAnsi="IRNazanin" w:eastAsia="IRNazanin"/>
          <w:color w:val="111111"/>
          <w:sz w:val="28"/>
          <w:sz w:val="28"/>
          <w:szCs w:val="28"/>
          <w:rtl w:val="true"/>
          <w:lang w:bidi="fa-IR"/>
        </w:rPr>
        <w:t>برای انجام امری، دامن همت را به کمر بسته و نهایت تلاش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أَوْلِیاءِ اللَّهِ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3272" w:name="__RefHeading___Toc2637157_211673320"/>
      <w:bookmarkStart w:id="3273" w:name="_Toc1496"/>
      <w:bookmarkEnd w:id="3272"/>
      <w:r>
        <w:rPr/>
        <w:t>1479</w:t>
      </w:r>
      <w:r>
        <w:rPr>
          <w:rtl w:val="true"/>
        </w:rPr>
        <w:t xml:space="preserve"> </w:t>
      </w:r>
      <w:r>
        <w:rPr>
          <w:rtl w:val="true"/>
        </w:rPr>
        <w:t>مِصْباحُ الضِّیاءِ</w:t>
      </w:r>
      <w:bookmarkEnd w:id="3273"/>
    </w:p>
    <w:p>
      <w:pPr>
        <w:pStyle w:val="BookText"/>
        <w:rPr/>
      </w:pPr>
      <w:r>
        <w:rPr>
          <w:rFonts w:ascii="IRNazanin" w:hAnsi="IRNazanin" w:eastAsia="IRNazanin"/>
          <w:color w:val="111111"/>
          <w:sz w:val="28"/>
          <w:sz w:val="28"/>
          <w:szCs w:val="28"/>
          <w:rtl w:val="true"/>
          <w:lang w:bidi="fa-IR"/>
        </w:rPr>
        <w:t>چراغ نورانی که مدام از خود روشنی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خطاب به امیرمؤمنان‌علیه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مِصْباحَ الضِّیآءِ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w:t>
      </w:r>
    </w:p>
    <w:p>
      <w:pPr>
        <w:pStyle w:val="Heading3"/>
        <w:numPr>
          <w:ilvl w:val="2"/>
          <w:numId w:val="1"/>
        </w:numPr>
        <w:rPr/>
      </w:pPr>
      <w:bookmarkStart w:id="3274" w:name="__RefHeading___Toc2637159_211673320"/>
      <w:bookmarkStart w:id="3275" w:name="_Toc1497"/>
      <w:bookmarkEnd w:id="3274"/>
      <w:r>
        <w:rPr/>
        <w:t>1480</w:t>
      </w:r>
      <w:r>
        <w:rPr>
          <w:rtl w:val="true"/>
        </w:rPr>
        <w:t xml:space="preserve"> </w:t>
      </w:r>
      <w:r>
        <w:rPr>
          <w:rtl w:val="true"/>
        </w:rPr>
        <w:t>مِصْباحُ نُورِ اللَّهِ‌</w:t>
      </w:r>
      <w:bookmarkEnd w:id="3275"/>
    </w:p>
    <w:p>
      <w:pPr>
        <w:pStyle w:val="BookText"/>
        <w:rPr/>
      </w:pPr>
      <w:r>
        <w:rPr>
          <w:rFonts w:ascii="IRNazanin" w:hAnsi="IRNazanin" w:eastAsia="IRNazanin"/>
          <w:color w:val="111111"/>
          <w:sz w:val="28"/>
          <w:sz w:val="28"/>
          <w:szCs w:val="28"/>
          <w:rtl w:val="true"/>
          <w:lang w:bidi="fa-IR"/>
        </w:rPr>
        <w:t>امام صادق‌علیه السلام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عَیبَةَ غَیبِ اللَّهِ وَمِیزانَ قِسْطِ اللَّهِ وَمِصْباحَ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مخزن علم غیب الهی و میزان قسط و عدل خدا و چراغ روشنی بخش خداوند</w:t>
      </w:r>
      <w:r>
        <w:rPr>
          <w:rFonts w:eastAsia="IRNazanin" w:cs="IRNazanin"/>
          <w:color w:val="111111"/>
          <w:sz w:val="28"/>
          <w:szCs w:val="28"/>
          <w:rtl w:val="true"/>
          <w:lang w:bidi="fa-IR"/>
        </w:rPr>
        <w:t>».</w:t>
      </w:r>
    </w:p>
    <w:p>
      <w:pPr>
        <w:pStyle w:val="Heading3"/>
        <w:numPr>
          <w:ilvl w:val="2"/>
          <w:numId w:val="1"/>
        </w:numPr>
        <w:rPr/>
      </w:pPr>
      <w:bookmarkStart w:id="3276" w:name="__RefHeading___Toc2637161_211673320"/>
      <w:bookmarkStart w:id="3277" w:name="_Toc1498"/>
      <w:bookmarkEnd w:id="3276"/>
      <w:r>
        <w:rPr/>
        <w:t>1481</w:t>
      </w:r>
      <w:r>
        <w:rPr>
          <w:rtl w:val="true"/>
        </w:rPr>
        <w:t xml:space="preserve"> </w:t>
      </w:r>
      <w:r>
        <w:rPr>
          <w:rtl w:val="true"/>
        </w:rPr>
        <w:t>مُصَدِّقُ الرَّسُولِ‌</w:t>
      </w:r>
      <w:bookmarkEnd w:id="3277"/>
    </w:p>
    <w:p>
      <w:pPr>
        <w:pStyle w:val="BookText"/>
        <w:rPr/>
      </w:pPr>
      <w:r>
        <w:rPr>
          <w:rFonts w:ascii="IRNazanin" w:hAnsi="IRNazanin" w:eastAsia="IRNazanin"/>
          <w:color w:val="111111"/>
          <w:sz w:val="28"/>
          <w:sz w:val="28"/>
          <w:szCs w:val="28"/>
          <w:rtl w:val="true"/>
          <w:lang w:bidi="fa-IR"/>
        </w:rPr>
        <w:t>رسول خداصلی الله علیه وآله را تصدیق و تأیید کرد و به وی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لِرَسُولِکَ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که رسول تو را تصدیق نمود</w:t>
      </w:r>
      <w:r>
        <w:rPr>
          <w:rFonts w:eastAsia="IRNazanin" w:cs="IRNazanin"/>
          <w:color w:val="111111"/>
          <w:sz w:val="28"/>
          <w:szCs w:val="28"/>
          <w:rtl w:val="true"/>
          <w:lang w:bidi="fa-IR"/>
        </w:rPr>
        <w:t>».</w:t>
      </w:r>
    </w:p>
    <w:p>
      <w:pPr>
        <w:pStyle w:val="Heading3"/>
        <w:numPr>
          <w:ilvl w:val="2"/>
          <w:numId w:val="1"/>
        </w:numPr>
        <w:rPr/>
      </w:pPr>
      <w:bookmarkStart w:id="3278" w:name="__RefHeading___Toc2637163_211673320"/>
      <w:bookmarkStart w:id="3279" w:name="_Toc1499"/>
      <w:bookmarkEnd w:id="3278"/>
      <w:r>
        <w:rPr/>
        <w:t>1482</w:t>
      </w:r>
      <w:r>
        <w:rPr>
          <w:rtl w:val="true"/>
        </w:rPr>
        <w:t xml:space="preserve"> </w:t>
      </w:r>
      <w:r>
        <w:rPr>
          <w:rtl w:val="true"/>
        </w:rPr>
        <w:t>الْمُصَلِّی عَلَی الرَّسُولِ‌</w:t>
      </w:r>
      <w:bookmarkEnd w:id="3279"/>
    </w:p>
    <w:p>
      <w:pPr>
        <w:pStyle w:val="BookText"/>
        <w:rPr/>
      </w:pPr>
      <w:r>
        <w:rPr>
          <w:rFonts w:ascii="IRNazanin" w:hAnsi="IRNazanin" w:eastAsia="IRNazanin"/>
          <w:color w:val="111111"/>
          <w:sz w:val="28"/>
          <w:sz w:val="28"/>
          <w:szCs w:val="28"/>
          <w:rtl w:val="true"/>
          <w:lang w:bidi="fa-IR"/>
        </w:rPr>
        <w:t>بر پیکر مطهر رسول خداصلی الله علیه وآله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که از دنیا رحلت فرمود، دیگران به دنبال کار خود رفتند تا خلیفه بتراشند؛ ولی علی‌علیه السلام بنا به وصیت رسول خداصلی الله علیه وآله به انجام امور آن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غسل داد، کفن کرد، آن‌گاه بر پیکرش نماز خواند، سپس سایر مسلمانان آمدند و بدون امام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وَأَعانَتْةُ مَلآئِکَتُکَ عَلی غُسْلِهِ وَتَجْهِیزِهِ، وَصَلّی عَلَیهِ وَواری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خداوند برای غسل و تجهیز امور رسول خداصلی الله علیه وآله به امیرمؤمنان‌علیه السلام کمک کردند، آن‌گاه بر حضرت نماز خواند و پیکر مطهرش را به خاک سپرد</w:t>
      </w:r>
      <w:r>
        <w:rPr>
          <w:rFonts w:eastAsia="IRNazanin" w:cs="IRNazanin"/>
          <w:color w:val="111111"/>
          <w:sz w:val="28"/>
          <w:szCs w:val="28"/>
          <w:rtl w:val="true"/>
          <w:lang w:bidi="fa-IR"/>
        </w:rPr>
        <w:t xml:space="preserve">». </w:t>
      </w:r>
      <w:bookmarkStart w:id="3280" w:name="pg310_749"/>
    </w:p>
    <w:p>
      <w:pPr>
        <w:pStyle w:val="Heading3"/>
        <w:numPr>
          <w:ilvl w:val="2"/>
          <w:numId w:val="1"/>
        </w:numPr>
        <w:rPr/>
      </w:pPr>
      <w:bookmarkStart w:id="3281" w:name="__RefHeading___Toc2637165_211673320"/>
      <w:bookmarkStart w:id="3282" w:name="_Toc1500"/>
      <w:bookmarkEnd w:id="3280"/>
      <w:bookmarkEnd w:id="3281"/>
      <w:r>
        <w:rPr/>
        <w:t>1483</w:t>
      </w:r>
      <w:r>
        <w:rPr>
          <w:rtl w:val="true"/>
        </w:rPr>
        <w:t xml:space="preserve"> </w:t>
      </w:r>
      <w:r>
        <w:rPr>
          <w:rtl w:val="true"/>
        </w:rPr>
        <w:t>مَطْلُوبُ کُلِ‌ّ طالِبٍ‌</w:t>
      </w:r>
      <w:bookmarkEnd w:id="3282"/>
    </w:p>
    <w:p>
      <w:pPr>
        <w:pStyle w:val="BookText"/>
        <w:rPr/>
      </w:pPr>
      <w:r>
        <w:rPr>
          <w:rFonts w:ascii="IRNazanin" w:hAnsi="IRNazanin" w:eastAsia="IRNazanin"/>
          <w:color w:val="111111"/>
          <w:sz w:val="28"/>
          <w:sz w:val="28"/>
          <w:szCs w:val="28"/>
          <w:rtl w:val="true"/>
          <w:lang w:bidi="fa-IR"/>
        </w:rPr>
        <w:t>هر جوینده کمالی به دنبال او است و راه و روش او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الْغالِبُ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3"/>
        <w:numPr>
          <w:ilvl w:val="2"/>
          <w:numId w:val="1"/>
        </w:numPr>
        <w:rPr/>
      </w:pPr>
      <w:bookmarkStart w:id="3283" w:name="__RefHeading___Toc2637167_211673320"/>
      <w:bookmarkStart w:id="3284" w:name="_Toc1501"/>
      <w:bookmarkEnd w:id="3283"/>
      <w:r>
        <w:rPr/>
        <w:t>1484</w:t>
      </w:r>
      <w:r>
        <w:rPr>
          <w:rtl w:val="true"/>
        </w:rPr>
        <w:t xml:space="preserve"> </w:t>
      </w:r>
      <w:r>
        <w:rPr>
          <w:rtl w:val="true"/>
        </w:rPr>
        <w:t>الْمُطَهَّرُ مِنَ الرَّیبِ‌</w:t>
      </w:r>
      <w:bookmarkEnd w:id="3284"/>
    </w:p>
    <w:p>
      <w:pPr>
        <w:pStyle w:val="BookText"/>
        <w:rPr/>
      </w:pPr>
      <w:r>
        <w:rPr>
          <w:rFonts w:ascii="IRNazanin" w:hAnsi="IRNazanin" w:eastAsia="IRNazanin"/>
          <w:color w:val="111111"/>
          <w:sz w:val="28"/>
          <w:sz w:val="28"/>
          <w:szCs w:val="28"/>
          <w:rtl w:val="true"/>
          <w:lang w:bidi="fa-IR"/>
        </w:rPr>
        <w:t>از هر شک و تردیدی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 الْمُهَذَّبِ مِنَ الْعَیبِ، وَالْمُطَهَّرِ مِنَ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بنده‌ات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هر عیب و نقصی مبرّا و از هر شک و تردیدی پاک است</w:t>
      </w:r>
      <w:r>
        <w:rPr>
          <w:rFonts w:eastAsia="IRNazanin" w:cs="IRNazanin"/>
          <w:color w:val="111111"/>
          <w:sz w:val="28"/>
          <w:szCs w:val="28"/>
          <w:rtl w:val="true"/>
          <w:lang w:bidi="fa-IR"/>
        </w:rPr>
        <w:t>».</w:t>
      </w:r>
    </w:p>
    <w:p>
      <w:pPr>
        <w:pStyle w:val="Heading3"/>
        <w:numPr>
          <w:ilvl w:val="2"/>
          <w:numId w:val="1"/>
        </w:numPr>
        <w:rPr/>
      </w:pPr>
      <w:bookmarkStart w:id="3285" w:name="__RefHeading___Toc2637169_211673320"/>
      <w:bookmarkStart w:id="3286" w:name="_Toc1502"/>
      <w:bookmarkEnd w:id="3285"/>
      <w:r>
        <w:rPr/>
        <w:t>1485</w:t>
      </w:r>
      <w:r>
        <w:rPr>
          <w:rtl w:val="true"/>
        </w:rPr>
        <w:t xml:space="preserve"> </w:t>
      </w:r>
      <w:r>
        <w:rPr>
          <w:rtl w:val="true"/>
        </w:rPr>
        <w:t>الْمُطَهَّرُ مِنَ الْعَیبِ‌</w:t>
      </w:r>
      <w:bookmarkEnd w:id="3286"/>
    </w:p>
    <w:p>
      <w:pPr>
        <w:pStyle w:val="BookText"/>
        <w:rPr/>
      </w:pPr>
      <w:r>
        <w:rPr>
          <w:rFonts w:ascii="IRNazanin" w:hAnsi="IRNazanin" w:eastAsia="IRNazanin"/>
          <w:color w:val="111111"/>
          <w:sz w:val="28"/>
          <w:sz w:val="28"/>
          <w:szCs w:val="28"/>
          <w:rtl w:val="true"/>
          <w:lang w:bidi="fa-IR"/>
        </w:rPr>
        <w:t>از هر عیب و نقصی پاک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خداوند درخواست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مِنَ الْعَیبِ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امیرمؤمنان‌علیه السلام که از هر نوع عیبی پاک است</w:t>
      </w:r>
      <w:r>
        <w:rPr>
          <w:rFonts w:eastAsia="IRNazanin" w:cs="IRNazanin"/>
          <w:color w:val="111111"/>
          <w:sz w:val="28"/>
          <w:szCs w:val="28"/>
          <w:rtl w:val="true"/>
          <w:lang w:bidi="fa-IR"/>
        </w:rPr>
        <w:t>».</w:t>
      </w:r>
    </w:p>
    <w:p>
      <w:pPr>
        <w:pStyle w:val="Heading3"/>
        <w:numPr>
          <w:ilvl w:val="2"/>
          <w:numId w:val="1"/>
        </w:numPr>
        <w:rPr/>
      </w:pPr>
      <w:bookmarkStart w:id="3287" w:name="__RefHeading___Toc2637171_211673320"/>
      <w:bookmarkStart w:id="3288" w:name="_Toc1503"/>
      <w:bookmarkEnd w:id="3287"/>
      <w:r>
        <w:rPr/>
        <w:t>1486</w:t>
      </w:r>
      <w:r>
        <w:rPr>
          <w:rtl w:val="true"/>
        </w:rPr>
        <w:t xml:space="preserve"> </w:t>
      </w:r>
      <w:r>
        <w:rPr>
          <w:rtl w:val="true"/>
        </w:rPr>
        <w:t>الْمُطِیعُ‌</w:t>
      </w:r>
      <w:bookmarkEnd w:id="3288"/>
    </w:p>
    <w:p>
      <w:pPr>
        <w:pStyle w:val="BookText"/>
        <w:rPr/>
      </w:pPr>
      <w:r>
        <w:rPr>
          <w:rFonts w:ascii="IRNazanin" w:hAnsi="IRNazanin" w:eastAsia="IRNazanin"/>
          <w:color w:val="111111"/>
          <w:sz w:val="28"/>
          <w:sz w:val="28"/>
          <w:szCs w:val="28"/>
          <w:rtl w:val="true"/>
          <w:lang w:bidi="fa-IR"/>
        </w:rPr>
        <w:t>تابع دستورات خدای تعالی است و اوامر الهی را اطاعت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نماز حاجت و دعای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کسی است که المُطِیعُ لِأَمْرِکَ؛ مطیع محض فرمان خدای تعالی است</w:t>
      </w:r>
      <w:r>
        <w:rPr>
          <w:rFonts w:eastAsia="IRNazanin" w:cs="IRNazanin"/>
          <w:color w:val="111111"/>
          <w:sz w:val="28"/>
          <w:szCs w:val="28"/>
          <w:rtl w:val="true"/>
          <w:lang w:bidi="fa-IR"/>
        </w:rPr>
        <w:t>».</w:t>
      </w:r>
      <w:r>
        <w:rPr>
          <w:rStyle w:val="FootnoteAnchor"/>
          <w:rtl w:val="true"/>
        </w:rPr>
        <w:footnoteReference w:id="1618"/>
      </w:r>
    </w:p>
    <w:p>
      <w:pPr>
        <w:pStyle w:val="Heading3"/>
        <w:numPr>
          <w:ilvl w:val="2"/>
          <w:numId w:val="1"/>
        </w:numPr>
        <w:rPr/>
      </w:pPr>
      <w:bookmarkStart w:id="3289" w:name="__RefHeading___Toc2637173_211673320"/>
      <w:bookmarkStart w:id="3290" w:name="_Toc1504"/>
      <w:bookmarkEnd w:id="3289"/>
      <w:r>
        <w:rPr/>
        <w:t>1487</w:t>
      </w:r>
      <w:r>
        <w:rPr>
          <w:rtl w:val="true"/>
        </w:rPr>
        <w:t xml:space="preserve"> </w:t>
      </w:r>
      <w:r>
        <w:rPr>
          <w:rtl w:val="true"/>
        </w:rPr>
        <w:t>مُظْهِرُ الْآیاتِ‌</w:t>
      </w:r>
      <w:bookmarkEnd w:id="3290"/>
    </w:p>
    <w:p>
      <w:pPr>
        <w:pStyle w:val="BookText"/>
        <w:rPr/>
      </w:pPr>
      <w:r>
        <w:rPr>
          <w:rFonts w:ascii="IRNazanin" w:hAnsi="IRNazanin" w:eastAsia="IRNazanin"/>
          <w:color w:val="111111"/>
          <w:sz w:val="28"/>
          <w:sz w:val="28"/>
          <w:szCs w:val="28"/>
          <w:rtl w:val="true"/>
          <w:lang w:bidi="fa-IR"/>
        </w:rPr>
        <w:t>آشکار کننده و نشان دهنده جلوه آیات و نشانه‌های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مُظْهِرَ الْعَجآئِبِ وَالْآیاتِ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آشکارکننده امور عجیبه و آیات خداوندی هستی</w:t>
      </w:r>
      <w:r>
        <w:rPr>
          <w:rFonts w:eastAsia="IRNazanin" w:cs="IRNazanin"/>
          <w:color w:val="111111"/>
          <w:sz w:val="28"/>
          <w:szCs w:val="28"/>
          <w:rtl w:val="true"/>
          <w:lang w:bidi="fa-IR"/>
        </w:rPr>
        <w:t>».</w:t>
      </w:r>
    </w:p>
    <w:p>
      <w:pPr>
        <w:pStyle w:val="Heading3"/>
        <w:numPr>
          <w:ilvl w:val="2"/>
          <w:numId w:val="1"/>
        </w:numPr>
        <w:rPr/>
      </w:pPr>
      <w:bookmarkStart w:id="3291" w:name="__RefHeading___Toc2637175_211673320"/>
      <w:bookmarkStart w:id="3292" w:name="_Toc1505"/>
      <w:bookmarkEnd w:id="3291"/>
      <w:r>
        <w:rPr/>
        <w:t>1488</w:t>
      </w:r>
      <w:r>
        <w:rPr>
          <w:rtl w:val="true"/>
        </w:rPr>
        <w:t xml:space="preserve"> </w:t>
      </w:r>
      <w:r>
        <w:rPr>
          <w:rtl w:val="true"/>
        </w:rPr>
        <w:t>مُظْهِرُ الْبَراهِینِ‌</w:t>
      </w:r>
      <w:bookmarkEnd w:id="3292"/>
    </w:p>
    <w:p>
      <w:pPr>
        <w:pStyle w:val="BookText"/>
        <w:rPr/>
      </w:pPr>
      <w:r>
        <w:rPr>
          <w:rFonts w:ascii="IRNazanin" w:hAnsi="IRNazanin" w:eastAsia="IRNazanin"/>
          <w:color w:val="111111"/>
          <w:sz w:val="28"/>
          <w:sz w:val="28"/>
          <w:szCs w:val="28"/>
          <w:rtl w:val="true"/>
          <w:lang w:bidi="fa-IR"/>
        </w:rPr>
        <w:t>آشکار کننده برهان‌ها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مُظْهِرَ الْبَراهِینِ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آشکار کننده حجت و براهین دین خدا</w:t>
      </w:r>
      <w:r>
        <w:rPr>
          <w:rFonts w:eastAsia="IRNazanin" w:cs="IRNazanin"/>
          <w:color w:val="111111"/>
          <w:sz w:val="28"/>
          <w:szCs w:val="28"/>
          <w:rtl w:val="true"/>
          <w:lang w:bidi="fa-IR"/>
        </w:rPr>
        <w:t>».</w:t>
      </w:r>
    </w:p>
    <w:p>
      <w:pPr>
        <w:pStyle w:val="Heading3"/>
        <w:numPr>
          <w:ilvl w:val="2"/>
          <w:numId w:val="1"/>
        </w:numPr>
        <w:rPr/>
      </w:pPr>
      <w:bookmarkStart w:id="3293" w:name="__RefHeading___Toc2637177_211673320"/>
      <w:bookmarkStart w:id="3294" w:name="_Toc1506"/>
      <w:bookmarkEnd w:id="3293"/>
      <w:r>
        <w:rPr/>
        <w:t>1489</w:t>
      </w:r>
      <w:r>
        <w:rPr>
          <w:rtl w:val="true"/>
        </w:rPr>
        <w:t xml:space="preserve"> </w:t>
      </w:r>
      <w:r>
        <w:rPr>
          <w:rtl w:val="true"/>
        </w:rPr>
        <w:t>مُظْهِرُ الْعَجائِبِ‌</w:t>
      </w:r>
      <w:bookmarkEnd w:id="3294"/>
    </w:p>
    <w:p>
      <w:pPr>
        <w:pStyle w:val="BookText"/>
        <w:rPr/>
      </w:pPr>
      <w:r>
        <w:rPr>
          <w:rFonts w:ascii="IRNazanin" w:hAnsi="IRNazanin" w:eastAsia="IRNazanin"/>
          <w:color w:val="111111"/>
          <w:sz w:val="28"/>
          <w:sz w:val="28"/>
          <w:szCs w:val="28"/>
          <w:rtl w:val="true"/>
          <w:lang w:bidi="fa-IR"/>
        </w:rPr>
        <w:t>آشکارکننده امور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الْآیاتِ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w:t>
      </w:r>
    </w:p>
    <w:p>
      <w:pPr>
        <w:pStyle w:val="Heading3"/>
        <w:numPr>
          <w:ilvl w:val="2"/>
          <w:numId w:val="1"/>
        </w:numPr>
        <w:rPr/>
      </w:pPr>
      <w:bookmarkStart w:id="3295" w:name="__RefHeading___Toc2637179_211673320"/>
      <w:bookmarkStart w:id="3296" w:name="_Toc1507"/>
      <w:bookmarkEnd w:id="3295"/>
      <w:r>
        <w:rPr/>
        <w:t>1490</w:t>
      </w:r>
      <w:r>
        <w:rPr>
          <w:rtl w:val="true"/>
        </w:rPr>
        <w:t xml:space="preserve"> </w:t>
      </w:r>
      <w:r>
        <w:rPr>
          <w:rtl w:val="true"/>
        </w:rPr>
        <w:t>مُظْهِرُ الْمآءِ الْمَعِینِ‌</w:t>
      </w:r>
      <w:bookmarkEnd w:id="3296"/>
    </w:p>
    <w:p>
      <w:pPr>
        <w:pStyle w:val="BookText"/>
        <w:rPr/>
      </w:pPr>
      <w:r>
        <w:rPr>
          <w:rFonts w:ascii="IRNazanin" w:hAnsi="IRNazanin" w:eastAsia="IRNazanin"/>
          <w:color w:val="111111"/>
          <w:sz w:val="28"/>
          <w:sz w:val="28"/>
          <w:szCs w:val="28"/>
          <w:rtl w:val="true"/>
          <w:lang w:bidi="fa-IR"/>
        </w:rPr>
        <w:t>آب گوارا از چشمه بیرون 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 xml:space="preserve">: </w:t>
      </w:r>
      <w:bookmarkStart w:id="3297" w:name="pg310_750"/>
    </w:p>
    <w:p>
      <w:pPr>
        <w:pStyle w:val="BookText"/>
        <w:rPr/>
      </w:pPr>
      <w:bookmarkEnd w:id="3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قالِعَ الصَّخْرَةِ عَنْ فَمِ الْقَلِیبِ، وَمُظْهِرَ الْمآءِ الْمَعِینِ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که صخره سنگ عظیم را از دهانه چاه قلیب برکندی و آب گوارایی پدید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قالِعُ الصَّخْرَةِ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3"/>
        <w:numPr>
          <w:ilvl w:val="2"/>
          <w:numId w:val="1"/>
        </w:numPr>
        <w:rPr/>
      </w:pPr>
      <w:bookmarkStart w:id="3298" w:name="__RefHeading___Toc2637181_211673320"/>
      <w:bookmarkStart w:id="3299" w:name="_Toc1508"/>
      <w:bookmarkEnd w:id="3298"/>
      <w:r>
        <w:rPr/>
        <w:t>1491</w:t>
      </w:r>
      <w:r>
        <w:rPr>
          <w:rtl w:val="true"/>
        </w:rPr>
        <w:t xml:space="preserve"> </w:t>
      </w:r>
      <w:r>
        <w:rPr>
          <w:rtl w:val="true"/>
        </w:rPr>
        <w:t>مُعافِی عَنِ النّاسِ‌</w:t>
      </w:r>
      <w:bookmarkEnd w:id="3299"/>
    </w:p>
    <w:p>
      <w:pPr>
        <w:pStyle w:val="BookText"/>
        <w:rPr/>
      </w:pPr>
      <w:r>
        <w:rPr>
          <w:rFonts w:ascii="IRNazanin" w:hAnsi="IRNazanin" w:eastAsia="IRNazanin"/>
          <w:color w:val="111111"/>
          <w:sz w:val="28"/>
          <w:sz w:val="28"/>
          <w:szCs w:val="28"/>
          <w:rtl w:val="true"/>
          <w:lang w:bidi="fa-IR"/>
        </w:rPr>
        <w:t>از عیب و گناه مردم می‌گذرد و آنان را می‌بخشد و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عَنِ النّاسِ عافِیاً غافِراً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از گناه مردم گذشتی و آنان را بخشیدی</w:t>
      </w:r>
      <w:r>
        <w:rPr>
          <w:rFonts w:eastAsia="IRNazanin" w:cs="IRNazanin"/>
          <w:color w:val="111111"/>
          <w:sz w:val="28"/>
          <w:szCs w:val="28"/>
          <w:rtl w:val="true"/>
          <w:lang w:bidi="fa-IR"/>
        </w:rPr>
        <w:t>».</w:t>
      </w:r>
    </w:p>
    <w:p>
      <w:pPr>
        <w:pStyle w:val="Heading3"/>
        <w:numPr>
          <w:ilvl w:val="2"/>
          <w:numId w:val="1"/>
        </w:numPr>
        <w:rPr/>
      </w:pPr>
      <w:bookmarkStart w:id="3300" w:name="__RefHeading___Toc2637183_211673320"/>
      <w:bookmarkStart w:id="3301" w:name="_Toc1509"/>
      <w:bookmarkEnd w:id="3300"/>
      <w:r>
        <w:rPr/>
        <w:t>1492</w:t>
      </w:r>
      <w:r>
        <w:rPr>
          <w:rtl w:val="true"/>
        </w:rPr>
        <w:t xml:space="preserve"> </w:t>
      </w:r>
      <w:r>
        <w:rPr>
          <w:rtl w:val="true"/>
        </w:rPr>
        <w:t>الْمُعْتَکِفُ‌</w:t>
      </w:r>
      <w:bookmarkEnd w:id="3301"/>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مسجد کوفه معتکف می‌شد و غذای خشک می‌خورد</w:t>
      </w:r>
      <w:r>
        <w:rPr>
          <w:rFonts w:eastAsia="IRNazanin" w:cs="IRNazanin"/>
          <w:color w:val="111111"/>
          <w:sz w:val="28"/>
          <w:szCs w:val="28"/>
          <w:rtl w:val="true"/>
          <w:lang w:bidi="fa-IR"/>
        </w:rPr>
        <w:t>.</w:t>
      </w:r>
      <w:r>
        <w:rPr>
          <w:rStyle w:val="FootnoteAnchor"/>
          <w:rtl w:val="true"/>
        </w:rPr>
        <w:footnoteReference w:id="1623"/>
      </w:r>
    </w:p>
    <w:p>
      <w:pPr>
        <w:pStyle w:val="Heading3"/>
        <w:numPr>
          <w:ilvl w:val="2"/>
          <w:numId w:val="1"/>
        </w:numPr>
        <w:rPr/>
      </w:pPr>
      <w:bookmarkStart w:id="3302" w:name="__RefHeading___Toc2637185_211673320"/>
      <w:bookmarkStart w:id="3303" w:name="_Toc1510"/>
      <w:bookmarkEnd w:id="3302"/>
      <w:r>
        <w:rPr/>
        <w:t>1493</w:t>
      </w:r>
      <w:r>
        <w:rPr>
          <w:rtl w:val="true"/>
        </w:rPr>
        <w:t xml:space="preserve"> </w:t>
      </w:r>
      <w:r>
        <w:rPr>
          <w:rtl w:val="true"/>
        </w:rPr>
        <w:t>مُعْجِبُ الْمَلآئِکَةِ</w:t>
      </w:r>
      <w:bookmarkEnd w:id="3303"/>
    </w:p>
    <w:p>
      <w:pPr>
        <w:pStyle w:val="BookText"/>
        <w:rPr/>
      </w:pPr>
      <w:r>
        <w:rPr>
          <w:rFonts w:ascii="IRNazanin" w:hAnsi="IRNazanin" w:eastAsia="IRNazanin"/>
          <w:color w:val="111111"/>
          <w:sz w:val="28"/>
          <w:sz w:val="28"/>
          <w:szCs w:val="28"/>
          <w:rtl w:val="true"/>
          <w:lang w:bidi="fa-IR"/>
        </w:rPr>
        <w:t>امیرمؤمنان‌علیه السلام فرشتگان‌آسمانی را به تعجب واداشته؛ به جهت فداکاری‌ها و رشادت‌هایش در جنگ‌ها و مبارزات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فرازی از زیارتش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عَجِبَ مِنْ حَمَلاتِهِ فِی الْحُرُوبِ مَلآئِکَةُ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کسی که به جهت حملاتش در جنگ‌ها، فرشتگان هفت آسمان را به تعجب واداشته است</w:t>
      </w:r>
      <w:r>
        <w:rPr>
          <w:rFonts w:eastAsia="IRNazanin" w:cs="IRNazanin"/>
          <w:color w:val="111111"/>
          <w:sz w:val="28"/>
          <w:szCs w:val="28"/>
          <w:rtl w:val="true"/>
          <w:lang w:bidi="fa-IR"/>
        </w:rPr>
        <w:t>».</w:t>
      </w:r>
    </w:p>
    <w:p>
      <w:pPr>
        <w:pStyle w:val="Heading3"/>
        <w:numPr>
          <w:ilvl w:val="2"/>
          <w:numId w:val="1"/>
        </w:numPr>
        <w:rPr/>
      </w:pPr>
      <w:bookmarkStart w:id="3304" w:name="__RefHeading___Toc2637187_211673320"/>
      <w:bookmarkStart w:id="3305" w:name="_Toc1511"/>
      <w:bookmarkEnd w:id="3304"/>
      <w:r>
        <w:rPr/>
        <w:t>1494</w:t>
      </w:r>
      <w:r>
        <w:rPr>
          <w:rtl w:val="true"/>
        </w:rPr>
        <w:t xml:space="preserve"> </w:t>
      </w:r>
      <w:r>
        <w:rPr>
          <w:rtl w:val="true"/>
        </w:rPr>
        <w:t>مُعْجِزُ الرِّسالَةِ</w:t>
      </w:r>
      <w:bookmarkEnd w:id="3305"/>
    </w:p>
    <w:p>
      <w:pPr>
        <w:pStyle w:val="BookText"/>
        <w:rPr/>
      </w:pPr>
      <w:r>
        <w:rPr>
          <w:rFonts w:ascii="IRNazanin" w:hAnsi="IRNazanin" w:eastAsia="IRNazanin"/>
          <w:color w:val="111111"/>
          <w:sz w:val="28"/>
          <w:sz w:val="28"/>
          <w:szCs w:val="28"/>
          <w:rtl w:val="true"/>
          <w:lang w:bidi="fa-IR"/>
        </w:rPr>
        <w:t>شخصیت، عظمت، طهارت، شجاعت و اصل وجود امیرمؤمنان‌علیه السلام در کنار رسول خداصلی الله علیه وآله به عنوان یکی از معجزات آن حضرت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 أَخِی نَبِیکَ وَوَصِی رَسُولِکَ، وَالْبآئِتِ عَلی فِراشِهِ وَالْمُواسِی لَهُ بِنَفْسِهِ، وَکاشِفِ الْکَرْبِ عَنْ وَجْهِهِ الَّذِی جَعَلْتَهُ سَیفاً لِنُبُوَّتِهِ وَمُعْجِزاً لِرِسالَتِهِ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بنده‌ات که برادر و جانشین رسول توست، او که در بستر پیامبر خوابید و جان خودش را فدا نمود و آثار غم و اندوه را از چهره ایشان برطرف کرد، همان که او را شمشیر نبوّت و معجزه رسالت قرارش دادی</w:t>
      </w:r>
      <w:r>
        <w:rPr>
          <w:rFonts w:eastAsia="IRNazanin" w:cs="IRNazanin"/>
          <w:color w:val="111111"/>
          <w:sz w:val="28"/>
          <w:szCs w:val="28"/>
          <w:rtl w:val="true"/>
          <w:lang w:bidi="fa-IR"/>
        </w:rPr>
        <w:t>».</w:t>
      </w:r>
    </w:p>
    <w:p>
      <w:pPr>
        <w:pStyle w:val="Heading3"/>
        <w:numPr>
          <w:ilvl w:val="2"/>
          <w:numId w:val="1"/>
        </w:numPr>
        <w:rPr/>
      </w:pPr>
      <w:bookmarkStart w:id="3306" w:name="__RefHeading___Toc2637189_211673320"/>
      <w:bookmarkStart w:id="3307" w:name="_Toc1512"/>
      <w:bookmarkEnd w:id="3306"/>
      <w:r>
        <w:rPr/>
        <w:t>1495</w:t>
      </w:r>
      <w:r>
        <w:rPr>
          <w:rtl w:val="true"/>
        </w:rPr>
        <w:t xml:space="preserve"> </w:t>
      </w:r>
      <w:r>
        <w:rPr>
          <w:rtl w:val="true"/>
        </w:rPr>
        <w:t>مَعْدِنُ حُکْمِ اللَّهِ‌</w:t>
      </w:r>
      <w:bookmarkEnd w:id="3307"/>
    </w:p>
    <w:p>
      <w:pPr>
        <w:pStyle w:val="BookText"/>
        <w:rPr/>
      </w:pPr>
      <w:r>
        <w:rPr>
          <w:rFonts w:ascii="IRNazanin" w:hAnsi="IRNazanin" w:eastAsia="IRNazanin"/>
          <w:color w:val="111111"/>
          <w:sz w:val="28"/>
          <w:sz w:val="28"/>
          <w:szCs w:val="28"/>
          <w:rtl w:val="true"/>
          <w:lang w:bidi="fa-IR"/>
        </w:rPr>
        <w:t>جایگاه و محلّ احکام الهی است، و از همه احکام خداوند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امیرمؤمنان‌علیه السلام آمده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خآصَّةَ اللَّهِ وَمَعْدِنَ حُکْمِ‌اللَّهِ وَسَرِّهِ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6"/>
      </w:r>
      <w:bookmarkStart w:id="3308" w:name="pg310_751"/>
    </w:p>
    <w:p>
      <w:pPr>
        <w:pStyle w:val="BookText"/>
        <w:rPr/>
      </w:pPr>
      <w:bookmarkEnd w:id="3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شخص برگزیده و مخصوص خداوند، ای معدن حکم و سرّ خداوندی</w:t>
      </w:r>
      <w:r>
        <w:rPr>
          <w:rFonts w:eastAsia="IRNazanin" w:cs="IRNazanin"/>
          <w:color w:val="111111"/>
          <w:sz w:val="28"/>
          <w:szCs w:val="28"/>
          <w:rtl w:val="true"/>
          <w:lang w:bidi="fa-IR"/>
        </w:rPr>
        <w:t>».</w:t>
      </w:r>
    </w:p>
    <w:p>
      <w:pPr>
        <w:pStyle w:val="Heading3"/>
        <w:numPr>
          <w:ilvl w:val="2"/>
          <w:numId w:val="1"/>
        </w:numPr>
        <w:rPr/>
      </w:pPr>
      <w:bookmarkStart w:id="3309" w:name="__RefHeading___Toc2637191_211673320"/>
      <w:bookmarkStart w:id="3310" w:name="_Toc1513"/>
      <w:bookmarkEnd w:id="3309"/>
      <w:r>
        <w:rPr/>
        <w:t>1496</w:t>
      </w:r>
      <w:r>
        <w:rPr>
          <w:rtl w:val="true"/>
        </w:rPr>
        <w:t xml:space="preserve"> </w:t>
      </w:r>
      <w:r>
        <w:rPr>
          <w:rtl w:val="true"/>
        </w:rPr>
        <w:t>مَعْدِنُ الْحِکْمَةِ</w:t>
      </w:r>
      <w:bookmarkEnd w:id="3310"/>
    </w:p>
    <w:p>
      <w:pPr>
        <w:pStyle w:val="BookText"/>
        <w:rPr/>
      </w:pPr>
      <w:r>
        <w:rPr>
          <w:rFonts w:ascii="IRNazanin" w:hAnsi="IRNazanin" w:eastAsia="IRNazanin"/>
          <w:color w:val="111111"/>
          <w:sz w:val="28"/>
          <w:sz w:val="28"/>
          <w:szCs w:val="28"/>
          <w:rtl w:val="true"/>
          <w:lang w:bidi="fa-IR"/>
        </w:rPr>
        <w:t>امام صادق‌علیه السلام در زیارت امیرمؤمنان‌علیه السلام،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الْحِکْمَةِ وَفَصْلَ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اصل و اساس و معدن حکمت و جدا کننده حقّ از باطل</w:t>
      </w:r>
      <w:r>
        <w:rPr>
          <w:rFonts w:eastAsia="IRNazanin" w:cs="IRNazanin"/>
          <w:color w:val="111111"/>
          <w:sz w:val="28"/>
          <w:szCs w:val="28"/>
          <w:rtl w:val="true"/>
          <w:lang w:bidi="fa-IR"/>
        </w:rPr>
        <w:t>».</w:t>
      </w:r>
    </w:p>
    <w:p>
      <w:pPr>
        <w:pStyle w:val="Heading3"/>
        <w:numPr>
          <w:ilvl w:val="2"/>
          <w:numId w:val="1"/>
        </w:numPr>
        <w:rPr/>
      </w:pPr>
      <w:bookmarkStart w:id="3311" w:name="__RefHeading___Toc2637193_211673320"/>
      <w:bookmarkStart w:id="3312" w:name="_Toc1514"/>
      <w:bookmarkEnd w:id="3311"/>
      <w:r>
        <w:rPr/>
        <w:t>1497</w:t>
      </w:r>
      <w:r>
        <w:rPr>
          <w:rtl w:val="true"/>
        </w:rPr>
        <w:t xml:space="preserve"> </w:t>
      </w:r>
      <w:r>
        <w:rPr>
          <w:rtl w:val="true"/>
        </w:rPr>
        <w:t>مَعْدِنُ الْفِخارِ</w:t>
      </w:r>
      <w:bookmarkEnd w:id="3312"/>
    </w:p>
    <w:p>
      <w:pPr>
        <w:pStyle w:val="BookText"/>
        <w:rPr/>
      </w:pPr>
      <w:r>
        <w:rPr>
          <w:rFonts w:ascii="IRNazanin" w:hAnsi="IRNazanin" w:eastAsia="IRNazanin"/>
          <w:color w:val="111111"/>
          <w:sz w:val="28"/>
          <w:sz w:val="28"/>
          <w:szCs w:val="28"/>
          <w:rtl w:val="true"/>
          <w:lang w:bidi="fa-IR"/>
        </w:rPr>
        <w:t>محل و گنجینه همه فضایل و افتخارات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زیارتی که توسط امام رضاعلیه السلام انشا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وَصَلِ‌ّ عَلی وَلِیکَ عُنْصُرِ الْأَبْرارِ وَمَعْدِنِ الْفِخارِ وَقَسِیمِ الْجَنَّةِ وَالنّارِ وَصاحِبِ الْأَعْرافِ الْمَظْلُومِ الْمُغْتَصِبِ وَالصّابِرِ الْمُحْتَسِبِ وَالْمَوْتُورِ فِی نَفْسِهِ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ولی خودت، آن‌که خلاصه همه نیکان و گنجینه افتخارات و تقسیم کننده بهشت و جهنم و صاحب اعراف است، همان‌که به او ظلم شد و حقش غصب گردید، او که صبر و استقامت کرد و هنوز انتقام خون خودش و اهل بیتش گرفته نشده است</w:t>
      </w:r>
      <w:r>
        <w:rPr>
          <w:rFonts w:eastAsia="IRNazanin" w:cs="IRNazanin"/>
          <w:color w:val="111111"/>
          <w:sz w:val="28"/>
          <w:szCs w:val="28"/>
          <w:rtl w:val="true"/>
          <w:lang w:bidi="fa-IR"/>
        </w:rPr>
        <w:t>».</w:t>
      </w:r>
    </w:p>
    <w:p>
      <w:pPr>
        <w:pStyle w:val="Heading3"/>
        <w:numPr>
          <w:ilvl w:val="2"/>
          <w:numId w:val="1"/>
        </w:numPr>
        <w:rPr/>
      </w:pPr>
      <w:bookmarkStart w:id="3313" w:name="__RefHeading___Toc2637195_211673320"/>
      <w:bookmarkStart w:id="3314" w:name="_Toc1515"/>
      <w:bookmarkEnd w:id="3313"/>
      <w:r>
        <w:rPr/>
        <w:t>1498</w:t>
      </w:r>
      <w:r>
        <w:rPr>
          <w:rtl w:val="true"/>
        </w:rPr>
        <w:t xml:space="preserve"> </w:t>
      </w:r>
      <w:r>
        <w:rPr>
          <w:rtl w:val="true"/>
        </w:rPr>
        <w:t>مَعْدِنُ الْکِرامِ‌</w:t>
      </w:r>
      <w:bookmarkEnd w:id="3314"/>
    </w:p>
    <w:p>
      <w:pPr>
        <w:pStyle w:val="BookText"/>
        <w:rPr/>
      </w:pPr>
      <w:r>
        <w:rPr>
          <w:rFonts w:ascii="IRNazanin" w:hAnsi="IRNazanin" w:eastAsia="IRNazanin"/>
          <w:color w:val="111111"/>
          <w:sz w:val="28"/>
          <w:sz w:val="28"/>
          <w:szCs w:val="28"/>
          <w:rtl w:val="true"/>
          <w:lang w:bidi="fa-IR"/>
        </w:rPr>
        <w:t>جایگاه کرامت‌ها و بزرگواری‌ها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به آن حضرت چنین سلام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مَعْدِنَ الْکِرامِ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معدن بزرگواری‌ها</w:t>
      </w:r>
      <w:r>
        <w:rPr>
          <w:rFonts w:eastAsia="IRNazanin" w:cs="IRNazanin"/>
          <w:color w:val="111111"/>
          <w:sz w:val="28"/>
          <w:szCs w:val="28"/>
          <w:rtl w:val="true"/>
          <w:lang w:bidi="fa-IR"/>
        </w:rPr>
        <w:t>».</w:t>
      </w:r>
    </w:p>
    <w:p>
      <w:pPr>
        <w:pStyle w:val="Heading3"/>
        <w:numPr>
          <w:ilvl w:val="2"/>
          <w:numId w:val="1"/>
        </w:numPr>
        <w:rPr/>
      </w:pPr>
      <w:bookmarkStart w:id="3315" w:name="__RefHeading___Toc2637197_211673320"/>
      <w:bookmarkStart w:id="3316" w:name="_Toc1516"/>
      <w:bookmarkEnd w:id="3315"/>
      <w:r>
        <w:rPr/>
        <w:t>1499</w:t>
      </w:r>
      <w:r>
        <w:rPr>
          <w:rtl w:val="true"/>
        </w:rPr>
        <w:t xml:space="preserve"> </w:t>
      </w:r>
      <w:r>
        <w:rPr>
          <w:rtl w:val="true"/>
        </w:rPr>
        <w:t>مُعِزُّ الدِّینِ‌</w:t>
      </w:r>
      <w:bookmarkEnd w:id="3316"/>
    </w:p>
    <w:p>
      <w:pPr>
        <w:pStyle w:val="BookText"/>
        <w:rPr/>
      </w:pPr>
      <w:r>
        <w:rPr>
          <w:rFonts w:ascii="IRNazanin" w:hAnsi="IRNazanin" w:eastAsia="IRNazanin"/>
          <w:color w:val="111111"/>
          <w:sz w:val="28"/>
          <w:sz w:val="28"/>
          <w:szCs w:val="28"/>
          <w:rtl w:val="true"/>
          <w:lang w:bidi="fa-IR"/>
        </w:rPr>
        <w:t>موجب عزّت و عظمت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الدِّینِ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3317" w:name="__RefHeading___Toc2637199_211673320"/>
      <w:bookmarkStart w:id="3318" w:name="_Toc1517"/>
      <w:bookmarkEnd w:id="3317"/>
      <w:r>
        <w:rPr/>
        <w:t>1500</w:t>
      </w:r>
      <w:r>
        <w:rPr>
          <w:rtl w:val="true"/>
        </w:rPr>
        <w:t xml:space="preserve"> </w:t>
      </w:r>
      <w:r>
        <w:rPr>
          <w:rtl w:val="true"/>
        </w:rPr>
        <w:t>الْمَعْصُومُ مِنَ الْخَلَلِ‌</w:t>
      </w:r>
      <w:bookmarkEnd w:id="3318"/>
    </w:p>
    <w:p>
      <w:pPr>
        <w:pStyle w:val="BookText"/>
        <w:rPr/>
      </w:pPr>
      <w:r>
        <w:rPr>
          <w:rFonts w:ascii="IRNazanin" w:hAnsi="IRNazanin" w:eastAsia="IRNazanin"/>
          <w:color w:val="111111"/>
          <w:sz w:val="28"/>
          <w:sz w:val="28"/>
          <w:szCs w:val="28"/>
          <w:rtl w:val="true"/>
          <w:lang w:bidi="fa-IR"/>
        </w:rPr>
        <w:t>از هرگونه نقص و اشتباه و خلل، مصون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اهل بیت عصمت و طهارت‌علیهم السلام از هرگونه گناه و عیب و اشتباه کاملاً پاک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مِنَ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بر امیرمؤمنان که از هرگونه اشکال و عیب و خللی مصون است</w:t>
      </w:r>
      <w:r>
        <w:rPr>
          <w:rFonts w:eastAsia="IRNazanin" w:cs="IRNazanin"/>
          <w:color w:val="111111"/>
          <w:sz w:val="28"/>
          <w:szCs w:val="28"/>
          <w:rtl w:val="true"/>
          <w:lang w:bidi="fa-IR"/>
        </w:rPr>
        <w:t>».</w:t>
      </w:r>
    </w:p>
    <w:p>
      <w:pPr>
        <w:pStyle w:val="Heading3"/>
        <w:numPr>
          <w:ilvl w:val="2"/>
          <w:numId w:val="1"/>
        </w:numPr>
        <w:rPr/>
      </w:pPr>
      <w:bookmarkStart w:id="3319" w:name="__RefHeading___Toc2637201_211673320"/>
      <w:bookmarkStart w:id="3320" w:name="_Toc1518"/>
      <w:bookmarkEnd w:id="3319"/>
      <w:r>
        <w:rPr/>
        <w:t>1501</w:t>
      </w:r>
      <w:r>
        <w:rPr>
          <w:rtl w:val="true"/>
        </w:rPr>
        <w:t xml:space="preserve"> </w:t>
      </w:r>
      <w:r>
        <w:rPr>
          <w:rtl w:val="true"/>
        </w:rPr>
        <w:t>الْمَعْصُومُ مِنَ الزَّلَلِ‌</w:t>
      </w:r>
      <w:bookmarkEnd w:id="332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هرگونه لغزش و انحراف پاک، مصون </w:t>
      </w:r>
      <w:bookmarkStart w:id="3321" w:name="pg310_752"/>
    </w:p>
    <w:p>
      <w:pPr>
        <w:pStyle w:val="BookText"/>
        <w:rPr/>
      </w:pPr>
      <w:bookmarkEnd w:id="3321"/>
      <w:r>
        <w:rPr>
          <w:rFonts w:ascii="IRNazanin" w:hAnsi="IRNazanin" w:eastAsia="IRNazanin"/>
          <w:color w:val="111111"/>
          <w:sz w:val="28"/>
          <w:sz w:val="28"/>
          <w:szCs w:val="28"/>
          <w:rtl w:val="true"/>
          <w:lang w:bidi="fa-IR"/>
        </w:rPr>
        <w:t>و محفوظ است، چنان‌که امام صادق‌علیه السلام در زیارت مخصوصه امیرمؤمنان‌علیه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الصّالِحِینَ، الْمَعْصُومِ مِنَ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برآن بنده‌ات‌که امام شایستگان است و از هرگونه لغزشی محفوظ می‌باشد</w:t>
      </w:r>
      <w:r>
        <w:rPr>
          <w:rFonts w:eastAsia="IRNazanin" w:cs="IRNazanin"/>
          <w:color w:val="111111"/>
          <w:sz w:val="28"/>
          <w:szCs w:val="28"/>
          <w:rtl w:val="true"/>
          <w:lang w:bidi="fa-IR"/>
        </w:rPr>
        <w:t>».</w:t>
      </w:r>
    </w:p>
    <w:p>
      <w:pPr>
        <w:pStyle w:val="Heading3"/>
        <w:numPr>
          <w:ilvl w:val="2"/>
          <w:numId w:val="1"/>
        </w:numPr>
        <w:rPr/>
      </w:pPr>
      <w:bookmarkStart w:id="3322" w:name="__RefHeading___Toc2637203_211673320"/>
      <w:bookmarkStart w:id="3323" w:name="_Toc1519"/>
      <w:bookmarkEnd w:id="3322"/>
      <w:r>
        <w:rPr/>
        <w:t>1502</w:t>
      </w:r>
      <w:r>
        <w:rPr>
          <w:rtl w:val="true"/>
        </w:rPr>
        <w:t xml:space="preserve"> </w:t>
      </w:r>
      <w:r>
        <w:rPr>
          <w:rtl w:val="true"/>
        </w:rPr>
        <w:t>مَعْصِیتُهُ مَعْصِیةُ اللَّهِ‌</w:t>
      </w:r>
      <w:bookmarkEnd w:id="3323"/>
    </w:p>
    <w:p>
      <w:pPr>
        <w:pStyle w:val="BookText"/>
        <w:rPr/>
      </w:pPr>
      <w:r>
        <w:rPr>
          <w:rFonts w:ascii="IRNazanin" w:hAnsi="IRNazanin" w:eastAsia="IRNazanin"/>
          <w:color w:val="111111"/>
          <w:sz w:val="28"/>
          <w:sz w:val="28"/>
          <w:szCs w:val="28"/>
          <w:rtl w:val="true"/>
          <w:lang w:bidi="fa-IR"/>
        </w:rPr>
        <w:t>معصیت و نافرمانی از او، نافرمانی از خدا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طاعَةُ اللَّهِ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3324" w:name="__RefHeading___Toc2637205_211673320"/>
      <w:bookmarkStart w:id="3325" w:name="_Toc1520"/>
      <w:bookmarkEnd w:id="3324"/>
      <w:r>
        <w:rPr/>
        <w:t>1503</w:t>
      </w:r>
      <w:r>
        <w:rPr>
          <w:rtl w:val="true"/>
        </w:rPr>
        <w:t xml:space="preserve"> </w:t>
      </w:r>
      <w:r>
        <w:rPr>
          <w:rtl w:val="true"/>
        </w:rPr>
        <w:t>مُعْلِنُ الْأَخْیارِ</w:t>
      </w:r>
      <w:bookmarkEnd w:id="3325"/>
    </w:p>
    <w:p>
      <w:pPr>
        <w:pStyle w:val="BookText"/>
        <w:rPr/>
      </w:pPr>
      <w:r>
        <w:rPr>
          <w:rFonts w:ascii="IRNazanin" w:hAnsi="IRNazanin" w:eastAsia="IRNazanin"/>
          <w:color w:val="111111"/>
          <w:sz w:val="28"/>
          <w:sz w:val="28"/>
          <w:szCs w:val="28"/>
          <w:rtl w:val="true"/>
          <w:lang w:bidi="fa-IR"/>
        </w:rPr>
        <w:t>آشکارکننده اخیار و نیکان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الْأَبْرارِ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3326" w:name="__RefHeading___Toc2637207_211673320"/>
      <w:bookmarkStart w:id="3327" w:name="_Toc1521"/>
      <w:bookmarkEnd w:id="3326"/>
      <w:r>
        <w:rPr/>
        <w:t>1504</w:t>
      </w:r>
      <w:r>
        <w:rPr>
          <w:rtl w:val="true"/>
        </w:rPr>
        <w:t xml:space="preserve"> </w:t>
      </w:r>
      <w:r>
        <w:rPr>
          <w:rtl w:val="true"/>
        </w:rPr>
        <w:t>مُعْلِنُ الْحَقِ‌ّ بِالْحَقِ‌ّ</w:t>
      </w:r>
      <w:bookmarkEnd w:id="3327"/>
    </w:p>
    <w:p>
      <w:pPr>
        <w:pStyle w:val="BookText"/>
        <w:rPr/>
      </w:pPr>
      <w:r>
        <w:rPr>
          <w:rFonts w:ascii="IRNazanin" w:hAnsi="IRNazanin" w:eastAsia="IRNazanin"/>
          <w:color w:val="111111"/>
          <w:sz w:val="28"/>
          <w:sz w:val="28"/>
          <w:szCs w:val="28"/>
          <w:rtl w:val="true"/>
          <w:lang w:bidi="fa-IR"/>
        </w:rPr>
        <w:t>با زبان و رفتار حقیقت‌گونه و از راه صحیح آن، دنبال حقّ است و حقّ را می‌گوید و اعلان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الْمُؤْمِنِینَ وَمُعْلِنُ الْحَقِ‌ّ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آقای مؤمنان است که حقّ را به حقّ می‌گوید</w:t>
      </w:r>
      <w:r>
        <w:rPr>
          <w:rFonts w:eastAsia="IRNazanin" w:cs="IRNazanin"/>
          <w:color w:val="111111"/>
          <w:sz w:val="28"/>
          <w:szCs w:val="28"/>
          <w:rtl w:val="true"/>
          <w:lang w:bidi="fa-IR"/>
        </w:rPr>
        <w:t>».</w:t>
      </w:r>
    </w:p>
    <w:p>
      <w:pPr>
        <w:pStyle w:val="Heading3"/>
        <w:numPr>
          <w:ilvl w:val="2"/>
          <w:numId w:val="1"/>
        </w:numPr>
        <w:rPr/>
      </w:pPr>
      <w:bookmarkStart w:id="3328" w:name="__RefHeading___Toc2637209_211673320"/>
      <w:bookmarkStart w:id="3329" w:name="_Toc1522"/>
      <w:bookmarkEnd w:id="3328"/>
      <w:r>
        <w:rPr/>
        <w:t>1505</w:t>
      </w:r>
      <w:r>
        <w:rPr>
          <w:rtl w:val="true"/>
        </w:rPr>
        <w:t xml:space="preserve"> </w:t>
      </w:r>
      <w:r>
        <w:rPr>
          <w:rtl w:val="true"/>
        </w:rPr>
        <w:t>مُعِینُ الْفَقِیرِ</w:t>
      </w:r>
      <w:bookmarkEnd w:id="3329"/>
    </w:p>
    <w:p>
      <w:pPr>
        <w:pStyle w:val="BookText"/>
        <w:rPr/>
      </w:pPr>
      <w:r>
        <w:rPr>
          <w:rFonts w:ascii="IRNazanin" w:hAnsi="IRNazanin" w:eastAsia="IRNazanin"/>
          <w:color w:val="111111"/>
          <w:sz w:val="28"/>
          <w:sz w:val="28"/>
          <w:szCs w:val="28"/>
          <w:rtl w:val="true"/>
          <w:lang w:bidi="fa-IR"/>
        </w:rPr>
        <w:t>کمک کار فقیر و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عدل علوی حکومتی است برای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فرازی از زیارت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فاکَّ الْأَسِیرِ وَمُعِینَ الْفَقِیرِ وَنِعْمَ النَّصِیرِ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آزاد کننده اسیر، و کمک کار فقیر و چه خوب یار و یاوری هستی</w:t>
      </w:r>
      <w:r>
        <w:rPr>
          <w:rFonts w:eastAsia="IRNazanin" w:cs="IRNazanin"/>
          <w:color w:val="111111"/>
          <w:sz w:val="28"/>
          <w:szCs w:val="28"/>
          <w:rtl w:val="true"/>
          <w:lang w:bidi="fa-IR"/>
        </w:rPr>
        <w:t>».</w:t>
      </w:r>
    </w:p>
    <w:p>
      <w:pPr>
        <w:pStyle w:val="Heading3"/>
        <w:numPr>
          <w:ilvl w:val="2"/>
          <w:numId w:val="1"/>
        </w:numPr>
        <w:rPr/>
      </w:pPr>
      <w:bookmarkStart w:id="3330" w:name="__RefHeading___Toc2637211_211673320"/>
      <w:bookmarkStart w:id="3331" w:name="_Toc1523"/>
      <w:bookmarkEnd w:id="3330"/>
      <w:r>
        <w:rPr/>
        <w:t>1506</w:t>
      </w:r>
      <w:r>
        <w:rPr>
          <w:rtl w:val="true"/>
        </w:rPr>
        <w:t xml:space="preserve"> </w:t>
      </w:r>
      <w:r>
        <w:rPr>
          <w:rtl w:val="true"/>
        </w:rPr>
        <w:t>الْمُغْتَصَبُ‌</w:t>
      </w:r>
      <w:bookmarkEnd w:id="3331"/>
    </w:p>
    <w:p>
      <w:pPr>
        <w:pStyle w:val="BookText"/>
        <w:rPr/>
      </w:pPr>
      <w:r>
        <w:rPr>
          <w:rFonts w:ascii="IRNazanin" w:hAnsi="IRNazanin" w:eastAsia="IRNazanin"/>
          <w:color w:val="111111"/>
          <w:sz w:val="28"/>
          <w:sz w:val="28"/>
          <w:szCs w:val="28"/>
          <w:rtl w:val="true"/>
          <w:lang w:bidi="fa-IR"/>
        </w:rPr>
        <w:t>مظلوم واقع شده، و غاصبان حقّش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الدِّینِ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3332" w:name="__RefHeading___Toc2637213_211673320"/>
      <w:bookmarkStart w:id="3333" w:name="_Toc1524"/>
      <w:bookmarkEnd w:id="3332"/>
      <w:r>
        <w:rPr/>
        <w:t>1507</w:t>
      </w:r>
      <w:r>
        <w:rPr>
          <w:rtl w:val="true"/>
        </w:rPr>
        <w:t xml:space="preserve"> </w:t>
      </w:r>
      <w:r>
        <w:rPr>
          <w:rtl w:val="true"/>
        </w:rPr>
        <w:t>مِفْتاحُ الظَّفَرِ</w:t>
      </w:r>
      <w:bookmarkEnd w:id="3333"/>
    </w:p>
    <w:p>
      <w:pPr>
        <w:pStyle w:val="BookText"/>
        <w:rPr/>
      </w:pPr>
      <w:r>
        <w:rPr>
          <w:rFonts w:ascii="IRNazanin" w:hAnsi="IRNazanin" w:eastAsia="IRNazanin"/>
          <w:color w:val="111111"/>
          <w:sz w:val="28"/>
          <w:sz w:val="28"/>
          <w:szCs w:val="28"/>
          <w:rtl w:val="true"/>
          <w:lang w:bidi="fa-IR"/>
        </w:rPr>
        <w:t>کلید فتح و پیروزی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دلاوری و اخلاص امیرمؤمنان‌علیه السلام بود که فتح و پیروزی را نصیب اسلام و مسلمانان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 الْمُؤْمِنِینَ الَّذِی جَعَلْتَهُ مِفْتاحاً لِظَفَرِهِ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فرست بر امیرمؤمنان که او را کلید فتح و پیروزی برای پیامبرت قرارش دادی</w:t>
      </w:r>
      <w:r>
        <w:rPr>
          <w:rFonts w:eastAsia="IRNazanin" w:cs="IRNazanin"/>
          <w:color w:val="111111"/>
          <w:sz w:val="28"/>
          <w:szCs w:val="28"/>
          <w:rtl w:val="true"/>
          <w:lang w:bidi="fa-IR"/>
        </w:rPr>
        <w:t>».</w:t>
      </w:r>
    </w:p>
    <w:p>
      <w:pPr>
        <w:pStyle w:val="Heading3"/>
        <w:numPr>
          <w:ilvl w:val="2"/>
          <w:numId w:val="1"/>
        </w:numPr>
        <w:rPr/>
      </w:pPr>
      <w:bookmarkStart w:id="3334" w:name="__RefHeading___Toc2637215_211673320"/>
      <w:bookmarkStart w:id="3335" w:name="_Toc1525"/>
      <w:bookmarkEnd w:id="3334"/>
      <w:r>
        <w:rPr/>
        <w:t>1508</w:t>
      </w:r>
      <w:r>
        <w:rPr>
          <w:rtl w:val="true"/>
        </w:rPr>
        <w:t xml:space="preserve"> </w:t>
      </w:r>
      <w:r>
        <w:rPr>
          <w:rtl w:val="true"/>
        </w:rPr>
        <w:t>مُفَرِّقُ الْأَحْزابِ‌</w:t>
      </w:r>
      <w:bookmarkEnd w:id="3335"/>
    </w:p>
    <w:p>
      <w:pPr>
        <w:pStyle w:val="BookText"/>
        <w:rPr/>
      </w:pPr>
      <w:r>
        <w:rPr>
          <w:rFonts w:ascii="IRNazanin" w:hAnsi="IRNazanin" w:eastAsia="IRNazanin"/>
          <w:color w:val="111111"/>
          <w:sz w:val="28"/>
          <w:sz w:val="28"/>
          <w:szCs w:val="28"/>
          <w:rtl w:val="true"/>
          <w:lang w:bidi="fa-IR"/>
        </w:rPr>
        <w:t>شکست دهنده و پراکنده کننده گروه‌ها و لشکرهای دشمنان، به خصوص در جنگ خندق یا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336" w:name="__RefHeading___Toc2637217_211673320"/>
      <w:bookmarkStart w:id="3337" w:name="_Toc1526"/>
      <w:bookmarkEnd w:id="3336"/>
      <w:r>
        <w:rPr/>
        <w:t>1509</w:t>
      </w:r>
      <w:r>
        <w:rPr>
          <w:rtl w:val="true"/>
        </w:rPr>
        <w:t xml:space="preserve"> </w:t>
      </w:r>
      <w:r>
        <w:rPr>
          <w:rtl w:val="true"/>
        </w:rPr>
        <w:t>الْمَفْطُومُ‌</w:t>
      </w:r>
      <w:bookmarkEnd w:id="333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مفطوم از فطم به معنای گرفته شده و جدا </w:t>
      </w:r>
      <w:bookmarkStart w:id="3338" w:name="pg310_753"/>
    </w:p>
    <w:p>
      <w:pPr>
        <w:pStyle w:val="BookText"/>
        <w:rPr/>
      </w:pPr>
      <w:bookmarkEnd w:id="3338"/>
      <w:r>
        <w:rPr>
          <w:rFonts w:ascii="IRNazanin" w:hAnsi="IRNazanin" w:eastAsia="IRNazanin"/>
          <w:color w:val="111111"/>
          <w:sz w:val="28"/>
          <w:sz w:val="28"/>
          <w:szCs w:val="28"/>
          <w:rtl w:val="true"/>
          <w:lang w:bidi="fa-IR"/>
        </w:rPr>
        <w:t>شده است؛ یعنی آن حضرت از هرگونه اشتباه و گناه و انحراف، جدا و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 الْمَفْطُومِ مِنَ الْخَلَلِ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درود فرست بر بنده‌ات امیرالمؤمنین‌علیه السلام، او که از هر عیب و اشتباهی پاک و جدا است</w:t>
      </w:r>
      <w:r>
        <w:rPr>
          <w:rFonts w:eastAsia="IRNazanin" w:cs="IRNazanin"/>
          <w:color w:val="111111"/>
          <w:sz w:val="28"/>
          <w:szCs w:val="28"/>
          <w:rtl w:val="true"/>
          <w:lang w:bidi="fa-IR"/>
        </w:rPr>
        <w:t>».</w:t>
      </w:r>
    </w:p>
    <w:p>
      <w:pPr>
        <w:pStyle w:val="Heading3"/>
        <w:numPr>
          <w:ilvl w:val="2"/>
          <w:numId w:val="1"/>
        </w:numPr>
        <w:rPr/>
      </w:pPr>
      <w:bookmarkStart w:id="3339" w:name="__RefHeading___Toc2637219_211673320"/>
      <w:bookmarkStart w:id="3340" w:name="_Toc1527"/>
      <w:bookmarkEnd w:id="3339"/>
      <w:r>
        <w:rPr/>
        <w:t>1510</w:t>
      </w:r>
      <w:r>
        <w:rPr>
          <w:rtl w:val="true"/>
        </w:rPr>
        <w:t xml:space="preserve"> </w:t>
      </w:r>
      <w:r>
        <w:rPr>
          <w:rtl w:val="true"/>
        </w:rPr>
        <w:t>الْمِقْدامُ‌</w:t>
      </w:r>
      <w:bookmarkEnd w:id="3340"/>
    </w:p>
    <w:p>
      <w:pPr>
        <w:pStyle w:val="BookText"/>
        <w:rPr/>
      </w:pPr>
      <w:r>
        <w:rPr>
          <w:rFonts w:ascii="IRNazanin" w:hAnsi="IRNazanin" w:eastAsia="IRNazanin"/>
          <w:color w:val="111111"/>
          <w:sz w:val="28"/>
          <w:sz w:val="28"/>
          <w:szCs w:val="28"/>
          <w:rtl w:val="true"/>
          <w:lang w:bidi="fa-IR"/>
        </w:rPr>
        <w:t>طلایه‌دار، دلاور و پیشتاز و سبقت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341" w:name="__RefHeading___Toc2637221_211673320"/>
      <w:bookmarkStart w:id="3342" w:name="_Toc1528"/>
      <w:bookmarkEnd w:id="3341"/>
      <w:r>
        <w:rPr/>
        <w:t>1511</w:t>
      </w:r>
      <w:r>
        <w:rPr>
          <w:rtl w:val="true"/>
        </w:rPr>
        <w:t xml:space="preserve"> </w:t>
      </w:r>
      <w:r>
        <w:rPr>
          <w:rtl w:val="true"/>
        </w:rPr>
        <w:t>مُقَلِّبُ الْأَحْوالِ‌</w:t>
      </w:r>
      <w:bookmarkEnd w:id="3342"/>
    </w:p>
    <w:p>
      <w:pPr>
        <w:pStyle w:val="BookText"/>
        <w:rPr/>
      </w:pPr>
      <w:r>
        <w:rPr>
          <w:rFonts w:ascii="IRNazanin" w:hAnsi="IRNazanin" w:eastAsia="IRNazanin"/>
          <w:color w:val="111111"/>
          <w:sz w:val="28"/>
          <w:sz w:val="28"/>
          <w:szCs w:val="28"/>
          <w:rtl w:val="true"/>
          <w:lang w:bidi="fa-IR"/>
        </w:rPr>
        <w:t>احوال مردم را دگرگون می‌کند؛ آنان را از ضلالت و گمراهی به هدایت، و از جهل به علم، و از فقر به غنا تبدیل می‌کند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در بخشی از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مِیزانِ الْأَعْمالِ، وَمُقَلِّبِ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معیار و میزان سنجش اعمال مردم و سلام بر او که احوال آنان را دگرگون می‌کند</w:t>
      </w:r>
      <w:r>
        <w:rPr>
          <w:rFonts w:eastAsia="IRNazanin" w:cs="IRNazanin"/>
          <w:color w:val="111111"/>
          <w:sz w:val="28"/>
          <w:szCs w:val="28"/>
          <w:rtl w:val="true"/>
          <w:lang w:bidi="fa-IR"/>
        </w:rPr>
        <w:t>».</w:t>
      </w:r>
    </w:p>
    <w:p>
      <w:pPr>
        <w:pStyle w:val="Heading3"/>
        <w:numPr>
          <w:ilvl w:val="2"/>
          <w:numId w:val="1"/>
        </w:numPr>
        <w:rPr/>
      </w:pPr>
      <w:bookmarkStart w:id="3343" w:name="__RefHeading___Toc2637223_211673320"/>
      <w:bookmarkStart w:id="3344" w:name="_Toc1529"/>
      <w:bookmarkEnd w:id="3343"/>
      <w:r>
        <w:rPr/>
        <w:t>1512</w:t>
      </w:r>
      <w:r>
        <w:rPr>
          <w:rtl w:val="true"/>
        </w:rPr>
        <w:t xml:space="preserve"> </w:t>
      </w:r>
      <w:r>
        <w:rPr>
          <w:rtl w:val="true"/>
        </w:rPr>
        <w:t>مُقِیمُ الْأَحْکامِ‌</w:t>
      </w:r>
      <w:bookmarkEnd w:id="3344"/>
    </w:p>
    <w:p>
      <w:pPr>
        <w:pStyle w:val="BookText"/>
        <w:rPr/>
      </w:pPr>
      <w:r>
        <w:rPr>
          <w:rFonts w:ascii="IRNazanin" w:hAnsi="IRNazanin" w:eastAsia="IRNazanin"/>
          <w:color w:val="111111"/>
          <w:sz w:val="28"/>
          <w:sz w:val="28"/>
          <w:szCs w:val="28"/>
          <w:rtl w:val="true"/>
          <w:lang w:bidi="fa-IR"/>
        </w:rPr>
        <w:t>اقامه کننده احکام؛ هم خودش به احکام عمل می‌کند و هم زمینه‌ای فراهم می‌کند که دیگران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امیرمؤمنان‌علیه السلام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 أَنَّهُ أَقامَ أَحْکامَکَ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گواهی می‌دهم علی‌علیه السلام احکام تو را اقامه نمود</w:t>
      </w:r>
      <w:r>
        <w:rPr>
          <w:rFonts w:eastAsia="IRNazanin" w:cs="IRNazanin"/>
          <w:color w:val="111111"/>
          <w:sz w:val="28"/>
          <w:szCs w:val="28"/>
          <w:rtl w:val="true"/>
          <w:lang w:bidi="fa-IR"/>
        </w:rPr>
        <w:t>».</w:t>
      </w:r>
    </w:p>
    <w:p>
      <w:pPr>
        <w:pStyle w:val="Heading3"/>
        <w:numPr>
          <w:ilvl w:val="2"/>
          <w:numId w:val="1"/>
        </w:numPr>
        <w:rPr/>
      </w:pPr>
      <w:bookmarkStart w:id="3345" w:name="__RefHeading___Toc2637225_211673320"/>
      <w:bookmarkStart w:id="3346" w:name="_Toc1530"/>
      <w:bookmarkEnd w:id="3345"/>
      <w:r>
        <w:rPr/>
        <w:t>1513</w:t>
      </w:r>
      <w:r>
        <w:rPr>
          <w:rtl w:val="true"/>
        </w:rPr>
        <w:t xml:space="preserve"> </w:t>
      </w:r>
      <w:r>
        <w:rPr>
          <w:rtl w:val="true"/>
        </w:rPr>
        <w:t>مُقِیمُ الصَّلاةِ</w:t>
      </w:r>
      <w:bookmarkEnd w:id="3346"/>
    </w:p>
    <w:p>
      <w:pPr>
        <w:pStyle w:val="BookText"/>
        <w:rPr/>
      </w:pPr>
      <w:r>
        <w:rPr>
          <w:rFonts w:ascii="IRNazanin" w:hAnsi="IRNazanin" w:eastAsia="IRNazanin"/>
          <w:color w:val="111111"/>
          <w:sz w:val="28"/>
          <w:sz w:val="28"/>
          <w:szCs w:val="28"/>
          <w:rtl w:val="true"/>
          <w:lang w:bidi="fa-IR"/>
        </w:rPr>
        <w:t>برپا کننده نماز، هم خودش نماز می‌خواند و هم زمینه نماز خواندن را برای دیگران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گواهی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وَآتَیتَ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نماز را برپا داشتی و زکات را ادا نمودی</w:t>
      </w:r>
      <w:r>
        <w:rPr>
          <w:rFonts w:eastAsia="IRNazanin" w:cs="IRNazanin"/>
          <w:color w:val="111111"/>
          <w:sz w:val="28"/>
          <w:szCs w:val="28"/>
          <w:rtl w:val="true"/>
          <w:lang w:bidi="fa-IR"/>
        </w:rPr>
        <w:t>».</w:t>
      </w:r>
    </w:p>
    <w:p>
      <w:pPr>
        <w:pStyle w:val="Heading3"/>
        <w:numPr>
          <w:ilvl w:val="2"/>
          <w:numId w:val="1"/>
        </w:numPr>
        <w:rPr/>
      </w:pPr>
      <w:bookmarkStart w:id="3347" w:name="__RefHeading___Toc2637227_211673320"/>
      <w:bookmarkStart w:id="3348" w:name="_Toc1531"/>
      <w:bookmarkEnd w:id="3347"/>
      <w:r>
        <w:rPr/>
        <w:t>1514</w:t>
      </w:r>
      <w:r>
        <w:rPr>
          <w:rtl w:val="true"/>
        </w:rPr>
        <w:t xml:space="preserve"> </w:t>
      </w:r>
      <w:r>
        <w:rPr>
          <w:rtl w:val="true"/>
        </w:rPr>
        <w:t>مَکْدُودٌ فِی ذاتِ اللَّهِ‌</w:t>
      </w:r>
      <w:bookmarkEnd w:id="3348"/>
    </w:p>
    <w:p>
      <w:pPr>
        <w:pStyle w:val="BookText"/>
        <w:rPr/>
      </w:pPr>
      <w:r>
        <w:rPr>
          <w:rFonts w:ascii="IRNazanin" w:hAnsi="IRNazanin" w:eastAsia="IRNazanin"/>
          <w:color w:val="111111"/>
          <w:sz w:val="28"/>
          <w:sz w:val="28"/>
          <w:szCs w:val="28"/>
          <w:rtl w:val="true"/>
          <w:lang w:bidi="fa-IR"/>
        </w:rPr>
        <w:t>در راه خدا هرگونه رنج و سختی را تحمل نمود؛ چنان‌که حضرت زهراعلیها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فِی أَوْلِیاءِ اللَّهِ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3349" w:name="__RefHeading___Toc2637229_211673320"/>
      <w:bookmarkStart w:id="3350" w:name="_Toc1532"/>
      <w:bookmarkEnd w:id="3349"/>
      <w:r>
        <w:rPr/>
        <w:t>1515</w:t>
      </w:r>
      <w:r>
        <w:rPr>
          <w:rtl w:val="true"/>
        </w:rPr>
        <w:t xml:space="preserve"> </w:t>
      </w:r>
      <w:r>
        <w:rPr>
          <w:rtl w:val="true"/>
        </w:rPr>
        <w:t>مُکَسِّرُ الْأَصَنامِ‌</w:t>
      </w:r>
      <w:bookmarkEnd w:id="3350"/>
    </w:p>
    <w:p>
      <w:pPr>
        <w:pStyle w:val="BookText"/>
        <w:rPr/>
      </w:pPr>
      <w:r>
        <w:rPr>
          <w:rFonts w:ascii="IRNazanin" w:hAnsi="IRNazanin" w:eastAsia="IRNazanin"/>
          <w:color w:val="111111"/>
          <w:sz w:val="28"/>
          <w:sz w:val="28"/>
          <w:szCs w:val="28"/>
          <w:rtl w:val="true"/>
          <w:lang w:bidi="fa-IR"/>
        </w:rPr>
        <w:t>نابود کننده و شکننده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هنگام فتح مکّه، همراه پیامبر اکرم‌صلی الله علیه وآله وارد کعبه شد و بر شانه‌های رسول خداصلی الله علیه وآله قرار گرفت و بت‌ها را بر زمین زد و آنها را شکست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زیارت آن جناب چنین است</w:t>
      </w:r>
      <w:r>
        <w:rPr>
          <w:rFonts w:eastAsia="IRNazanin" w:cs="IRNazanin"/>
          <w:color w:val="111111"/>
          <w:sz w:val="28"/>
          <w:szCs w:val="28"/>
          <w:rtl w:val="true"/>
          <w:lang w:bidi="fa-IR"/>
        </w:rPr>
        <w:t xml:space="preserve">: </w:t>
      </w:r>
      <w:bookmarkStart w:id="3351" w:name="pg310_754"/>
    </w:p>
    <w:p>
      <w:pPr>
        <w:pStyle w:val="BookText"/>
        <w:rPr/>
      </w:pPr>
      <w:bookmarkEnd w:id="3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الْأَنامِ وَمُکَسِّرَ الْأَصْنامِ وَکَلِیمَ الْأَقْوامِ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 خلایق و شکننده بت‌ها و سخن‌گو با اقوام مختلف</w:t>
      </w:r>
      <w:r>
        <w:rPr>
          <w:rFonts w:eastAsia="IRNazanin" w:cs="IRNazanin"/>
          <w:color w:val="111111"/>
          <w:sz w:val="28"/>
          <w:szCs w:val="28"/>
          <w:rtl w:val="true"/>
          <w:lang w:bidi="fa-IR"/>
        </w:rPr>
        <w:t>».</w:t>
      </w:r>
    </w:p>
    <w:p>
      <w:pPr>
        <w:pStyle w:val="Heading3"/>
        <w:numPr>
          <w:ilvl w:val="2"/>
          <w:numId w:val="1"/>
        </w:numPr>
        <w:rPr/>
      </w:pPr>
      <w:bookmarkStart w:id="3352" w:name="__RefHeading___Toc2637231_211673320"/>
      <w:bookmarkStart w:id="3353" w:name="_Toc1533"/>
      <w:bookmarkEnd w:id="3352"/>
      <w:r>
        <w:rPr/>
        <w:t>1516</w:t>
      </w:r>
      <w:r>
        <w:rPr>
          <w:rtl w:val="true"/>
        </w:rPr>
        <w:t xml:space="preserve"> </w:t>
      </w:r>
      <w:r>
        <w:rPr>
          <w:rtl w:val="true"/>
        </w:rPr>
        <w:t>مُکَلِّمُ الْجُمْجُمَةِ</w:t>
      </w:r>
      <w:bookmarkEnd w:id="3353"/>
    </w:p>
    <w:p>
      <w:pPr>
        <w:pStyle w:val="BookText"/>
        <w:rPr/>
      </w:pPr>
      <w:r>
        <w:rPr>
          <w:rFonts w:ascii="IRNazanin" w:hAnsi="IRNazanin" w:eastAsia="IRNazanin"/>
          <w:color w:val="111111"/>
          <w:sz w:val="28"/>
          <w:sz w:val="28"/>
          <w:szCs w:val="28"/>
          <w:rtl w:val="true"/>
          <w:lang w:bidi="fa-IR"/>
        </w:rPr>
        <w:t>با استخوان‌ها و جمجمه مرده‌ها سخن می‌گفت؛ او نه تنها زبان تمام انسان‌ها از هر قومی را می‌دانست، و نه تنها زبان حیوانات را می‌فهمید؛ بلکه با نباتات و استخوان پوسیده نیز تکلم می‌کرد؛ به همین جهت در زیارت به ایشان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مُخاطِبِ الذِّئْبِ وَمُکَلِّمِ الْجُمْجُمَةِ بِالنَّهْرَوانِ وَقَدْ نَخِرَتِ الْعِظامُ بِالْبِلا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گرگ را مورد خطاب قرار داد و در نهروان، با جمجمه‌ای به سخن پرداخت، در حالی که استخوان‌های آن پوسیده بود</w:t>
      </w:r>
      <w:r>
        <w:rPr>
          <w:rFonts w:eastAsia="IRNazanin" w:cs="IRNazanin"/>
          <w:color w:val="111111"/>
          <w:sz w:val="28"/>
          <w:szCs w:val="28"/>
          <w:rtl w:val="true"/>
          <w:lang w:bidi="fa-IR"/>
        </w:rPr>
        <w:t>».</w:t>
      </w:r>
    </w:p>
    <w:p>
      <w:pPr>
        <w:pStyle w:val="Heading3"/>
        <w:numPr>
          <w:ilvl w:val="2"/>
          <w:numId w:val="1"/>
        </w:numPr>
        <w:rPr/>
      </w:pPr>
      <w:bookmarkStart w:id="3354" w:name="__RefHeading___Toc2637233_211673320"/>
      <w:bookmarkStart w:id="3355" w:name="_Toc1534"/>
      <w:bookmarkEnd w:id="3354"/>
      <w:r>
        <w:rPr/>
        <w:t>1517</w:t>
      </w:r>
      <w:r>
        <w:rPr>
          <w:rtl w:val="true"/>
        </w:rPr>
        <w:t xml:space="preserve"> </w:t>
      </w:r>
      <w:r>
        <w:rPr>
          <w:rtl w:val="true"/>
        </w:rPr>
        <w:t>مُکَلِّمُ الدُّرّاجِ‌</w:t>
      </w:r>
      <w:bookmarkEnd w:id="3355"/>
    </w:p>
    <w:p>
      <w:pPr>
        <w:pStyle w:val="BookText"/>
        <w:rPr/>
      </w:pPr>
      <w:r>
        <w:rPr>
          <w:rFonts w:ascii="IRNazanin" w:hAnsi="IRNazanin" w:eastAsia="IRNazanin"/>
          <w:color w:val="111111"/>
          <w:sz w:val="28"/>
          <w:sz w:val="28"/>
          <w:szCs w:val="28"/>
          <w:rtl w:val="true"/>
          <w:lang w:bidi="fa-IR"/>
        </w:rPr>
        <w:t>امام حسین‌علیه السلام در بیانی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بیابان خارپشتی را دیده و با آن سخن گفت، وقتی از آب و غذای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صد سال است که اینجا هستم، هرگاه گرسنه شوم بر تو صلوات می‌فرستم، پس سیر می‌شوم، و هروقت تشنه شوم، بر دشمنان شما نفرین می‌کنم و سیراب می‌شوم</w:t>
      </w:r>
      <w:r>
        <w:rPr>
          <w:rFonts w:eastAsia="IRNazanin" w:cs="IRNazanin"/>
          <w:color w:val="111111"/>
          <w:sz w:val="28"/>
          <w:szCs w:val="28"/>
          <w:rtl w:val="true"/>
          <w:lang w:bidi="fa-IR"/>
        </w:rPr>
        <w:t>.</w:t>
      </w:r>
      <w:r>
        <w:rPr>
          <w:rStyle w:val="FootnoteAnchor"/>
          <w:rtl w:val="true"/>
        </w:rPr>
        <w:footnoteReference w:id="1643"/>
      </w:r>
    </w:p>
    <w:p>
      <w:pPr>
        <w:pStyle w:val="Heading3"/>
        <w:numPr>
          <w:ilvl w:val="2"/>
          <w:numId w:val="1"/>
        </w:numPr>
        <w:rPr/>
      </w:pPr>
      <w:bookmarkStart w:id="3356" w:name="__RefHeading___Toc2637235_211673320"/>
      <w:bookmarkStart w:id="3357" w:name="_Toc1535"/>
      <w:bookmarkEnd w:id="3356"/>
      <w:r>
        <w:rPr/>
        <w:t>1518</w:t>
      </w:r>
      <w:r>
        <w:rPr>
          <w:rtl w:val="true"/>
        </w:rPr>
        <w:t xml:space="preserve"> </w:t>
      </w:r>
      <w:r>
        <w:rPr>
          <w:rtl w:val="true"/>
        </w:rPr>
        <w:t>مُکَلِّمُ الْفِتْیةِ</w:t>
      </w:r>
      <w:bookmarkEnd w:id="3357"/>
    </w:p>
    <w:p>
      <w:pPr>
        <w:pStyle w:val="BookText"/>
        <w:rPr/>
      </w:pPr>
      <w:r>
        <w:rPr>
          <w:rFonts w:ascii="IRNazanin" w:hAnsi="IRNazanin" w:eastAsia="IRNazanin"/>
          <w:color w:val="111111"/>
          <w:sz w:val="28"/>
          <w:sz w:val="28"/>
          <w:szCs w:val="28"/>
          <w:rtl w:val="true"/>
          <w:lang w:bidi="fa-IR"/>
        </w:rPr>
        <w:t>فتیة جمع فتی گروه و تعدادی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جوانان اصحاب کهف است که داستان آنان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 وَهَیئْ لَنا مِنْ أَمْرِنا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 إِنَّهُمْ فِتْیةٌ آمَنُوا بِرَبِّهِمْ وَزِدْناهُمْ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آنان را به حقّ برای تو بازگو می‌کنیم؛ آنها جوانانی‌بودند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و وصی خاتم پیامبران به معجزه الهی با این گروه جوانان پس از سال‌ها به سخن پرداخت؛ چنان‌که در زیارت ایشان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مُکَلِّمِ الْفِتْیةِ فِی کَهْفِهِمْ بِلِسانِ الْأَنْبِیآءِ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با آن گروه جوانان در غارشان با زبان پیامبران گفت و گو نمود</w:t>
      </w:r>
      <w:r>
        <w:rPr>
          <w:rFonts w:eastAsia="IRNazanin" w:cs="IRNazanin"/>
          <w:color w:val="111111"/>
          <w:sz w:val="28"/>
          <w:szCs w:val="28"/>
          <w:rtl w:val="true"/>
          <w:lang w:bidi="fa-IR"/>
        </w:rPr>
        <w:t>».</w:t>
      </w:r>
    </w:p>
    <w:p>
      <w:pPr>
        <w:pStyle w:val="Heading3"/>
        <w:numPr>
          <w:ilvl w:val="2"/>
          <w:numId w:val="1"/>
        </w:numPr>
        <w:rPr/>
      </w:pPr>
      <w:bookmarkStart w:id="3358" w:name="__RefHeading___Toc2637237_211673320"/>
      <w:bookmarkStart w:id="3359" w:name="_Toc1536"/>
      <w:bookmarkEnd w:id="3358"/>
      <w:r>
        <w:rPr/>
        <w:t>1519</w:t>
      </w:r>
      <w:r>
        <w:rPr>
          <w:rtl w:val="true"/>
        </w:rPr>
        <w:t xml:space="preserve"> </w:t>
      </w:r>
      <w:r>
        <w:rPr>
          <w:rtl w:val="true"/>
        </w:rPr>
        <w:t>الْمَکِّی‌</w:t>
      </w:r>
      <w:bookmarkEnd w:id="33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منسوب به شهر مکّه مکرمه؛ امام علی‌علیه السلام نیز در شهر مکّه و در شریف‌ترین مکان آن، که </w:t>
      </w:r>
      <w:bookmarkStart w:id="3360" w:name="pg310_755"/>
    </w:p>
    <w:p>
      <w:pPr>
        <w:pStyle w:val="BookText"/>
        <w:rPr/>
      </w:pPr>
      <w:bookmarkEnd w:id="3360"/>
      <w:r>
        <w:rPr>
          <w:rFonts w:ascii="IRNazanin" w:hAnsi="IRNazanin" w:eastAsia="IRNazanin"/>
          <w:color w:val="111111"/>
          <w:sz w:val="28"/>
          <w:sz w:val="28"/>
          <w:szCs w:val="28"/>
          <w:rtl w:val="true"/>
          <w:lang w:bidi="fa-IR"/>
        </w:rPr>
        <w:t>مقدّس‌ترین نقطه روی زمین است؛ یعنی کعبه معظمه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361" w:name="__RefHeading___Toc2637239_211673320"/>
      <w:bookmarkStart w:id="3362" w:name="_Toc1537"/>
      <w:bookmarkEnd w:id="3361"/>
      <w:r>
        <w:rPr/>
        <w:t>1520</w:t>
      </w:r>
      <w:r>
        <w:rPr>
          <w:rtl w:val="true"/>
        </w:rPr>
        <w:t xml:space="preserve"> </w:t>
      </w:r>
      <w:r>
        <w:rPr>
          <w:rtl w:val="true"/>
        </w:rPr>
        <w:t>مَکِینُ الْأَساسِ‌</w:t>
      </w:r>
      <w:bookmarkEnd w:id="3362"/>
    </w:p>
    <w:p>
      <w:pPr>
        <w:pStyle w:val="BookText"/>
        <w:rPr/>
      </w:pPr>
      <w:r>
        <w:rPr>
          <w:rFonts w:ascii="IRNazanin" w:hAnsi="IRNazanin" w:eastAsia="IRNazanin"/>
          <w:color w:val="111111"/>
          <w:sz w:val="28"/>
          <w:sz w:val="28"/>
          <w:szCs w:val="28"/>
          <w:rtl w:val="true"/>
          <w:lang w:bidi="fa-IR"/>
        </w:rPr>
        <w:t>دارای اصالت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الْبَأْسِ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3363" w:name="__RefHeading___Toc2637241_211673320"/>
      <w:bookmarkStart w:id="3364" w:name="_Toc1538"/>
      <w:bookmarkEnd w:id="3363"/>
      <w:r>
        <w:rPr/>
        <w:t>1521</w:t>
      </w:r>
      <w:r>
        <w:rPr>
          <w:rtl w:val="true"/>
        </w:rPr>
        <w:t xml:space="preserve"> </w:t>
      </w:r>
      <w:r>
        <w:rPr>
          <w:rtl w:val="true"/>
        </w:rPr>
        <w:t>مُلازِمُ مِنْهاجِ الرَّسُولِ‌</w:t>
      </w:r>
      <w:bookmarkEnd w:id="3364"/>
    </w:p>
    <w:p>
      <w:pPr>
        <w:pStyle w:val="BookText"/>
        <w:rPr/>
      </w:pPr>
      <w:r>
        <w:rPr>
          <w:rFonts w:ascii="IRNazanin" w:hAnsi="IRNazanin" w:eastAsia="IRNazanin"/>
          <w:color w:val="111111"/>
          <w:sz w:val="28"/>
          <w:sz w:val="28"/>
          <w:szCs w:val="28"/>
          <w:rtl w:val="true"/>
          <w:lang w:bidi="fa-IR"/>
        </w:rPr>
        <w:t>پیوسته و در همه حال تابع و پیرو راه و روش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وَلَزِمْتَ مِنْهاجَ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ملازم راه و روش رسول خدا بودی</w:t>
      </w:r>
      <w:r>
        <w:rPr>
          <w:rFonts w:eastAsia="IRNazanin" w:cs="IRNazanin"/>
          <w:color w:val="111111"/>
          <w:sz w:val="28"/>
          <w:szCs w:val="28"/>
          <w:rtl w:val="true"/>
          <w:lang w:bidi="fa-IR"/>
        </w:rPr>
        <w:t>».</w:t>
      </w:r>
    </w:p>
    <w:p>
      <w:pPr>
        <w:pStyle w:val="Heading3"/>
        <w:numPr>
          <w:ilvl w:val="2"/>
          <w:numId w:val="1"/>
        </w:numPr>
        <w:rPr/>
      </w:pPr>
      <w:bookmarkStart w:id="3365" w:name="__RefHeading___Toc2637243_211673320"/>
      <w:bookmarkStart w:id="3366" w:name="_Toc1539"/>
      <w:bookmarkEnd w:id="3365"/>
      <w:r>
        <w:rPr/>
        <w:t>1522</w:t>
      </w:r>
      <w:r>
        <w:rPr>
          <w:rtl w:val="true"/>
        </w:rPr>
        <w:t xml:space="preserve"> </w:t>
      </w:r>
      <w:r>
        <w:rPr>
          <w:rtl w:val="true"/>
        </w:rPr>
        <w:t>الْمَلْجَأُ</w:t>
      </w:r>
      <w:bookmarkEnd w:id="3366"/>
    </w:p>
    <w:p>
      <w:pPr>
        <w:pStyle w:val="BookText"/>
        <w:rPr/>
      </w:pPr>
      <w:r>
        <w:rPr>
          <w:rFonts w:ascii="IRNazanin" w:hAnsi="IRNazanin" w:eastAsia="IRNazanin"/>
          <w:color w:val="111111"/>
          <w:sz w:val="28"/>
          <w:sz w:val="28"/>
          <w:szCs w:val="28"/>
          <w:rtl w:val="true"/>
          <w:lang w:bidi="fa-IR"/>
        </w:rPr>
        <w:t>پناه‌گاه و محل پناه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امیرمؤمنان‌علیه السلام در زیارت مطلقه این‌گونه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الرُّکْنُ وَالْمَلْجَأُ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تکیه‌گاه خلق و پناه‌گاه همه</w:t>
      </w:r>
      <w:r>
        <w:rPr>
          <w:rFonts w:eastAsia="IRNazanin" w:cs="IRNazanin"/>
          <w:color w:val="111111"/>
          <w:sz w:val="28"/>
          <w:szCs w:val="28"/>
          <w:rtl w:val="true"/>
          <w:lang w:bidi="fa-IR"/>
        </w:rPr>
        <w:t>».</w:t>
      </w:r>
    </w:p>
    <w:p>
      <w:pPr>
        <w:pStyle w:val="Heading3"/>
        <w:numPr>
          <w:ilvl w:val="2"/>
          <w:numId w:val="1"/>
        </w:numPr>
        <w:rPr/>
      </w:pPr>
      <w:bookmarkStart w:id="3367" w:name="__RefHeading___Toc2637245_211673320"/>
      <w:bookmarkStart w:id="3368" w:name="_Toc1540"/>
      <w:bookmarkEnd w:id="3367"/>
      <w:r>
        <w:rPr/>
        <w:t>1523</w:t>
      </w:r>
      <w:r>
        <w:rPr>
          <w:rtl w:val="true"/>
        </w:rPr>
        <w:t xml:space="preserve"> </w:t>
      </w:r>
      <w:r>
        <w:rPr>
          <w:rtl w:val="true"/>
        </w:rPr>
        <w:t>مَلْجَأُ ذَوِی النُّهی‌</w:t>
      </w:r>
      <w:bookmarkEnd w:id="3368"/>
    </w:p>
    <w:p>
      <w:pPr>
        <w:pStyle w:val="BookText"/>
        <w:rPr/>
      </w:pPr>
      <w:r>
        <w:rPr>
          <w:rFonts w:ascii="IRNazanin" w:hAnsi="IRNazanin" w:eastAsia="IRNazanin"/>
          <w:color w:val="111111"/>
          <w:sz w:val="28"/>
          <w:sz w:val="28"/>
          <w:szCs w:val="28"/>
          <w:rtl w:val="true"/>
          <w:lang w:bidi="fa-IR"/>
        </w:rPr>
        <w:t>پناه‌گاه همه صاحبان عقل و خرد؛ هرکه در هر زمینه‌ای کم بیاورد و به نتیجه نرسد و کُمیتش لنگ بزند، به او پناه می‌برد و از او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در یکی از زیارات مطلقه آن حضرت وارد شده است</w:t>
      </w:r>
      <w:r>
        <w:rPr>
          <w:rFonts w:eastAsia="IRNazanin" w:cs="IRNazanin"/>
          <w:color w:val="111111"/>
          <w:sz w:val="28"/>
          <w:szCs w:val="28"/>
          <w:rtl w:val="true"/>
          <w:lang w:bidi="fa-IR"/>
        </w:rPr>
        <w:t>.</w:t>
      </w:r>
      <w:r>
        <w:rPr>
          <w:rStyle w:val="FootnoteAnchor"/>
          <w:rtl w:val="true"/>
        </w:rPr>
        <w:footnoteReference w:id="1649"/>
      </w:r>
    </w:p>
    <w:p>
      <w:pPr>
        <w:pStyle w:val="Heading3"/>
        <w:numPr>
          <w:ilvl w:val="2"/>
          <w:numId w:val="1"/>
        </w:numPr>
        <w:rPr/>
      </w:pPr>
      <w:bookmarkStart w:id="3369" w:name="__RefHeading___Toc2637247_211673320"/>
      <w:bookmarkStart w:id="3370" w:name="_Toc1541"/>
      <w:bookmarkEnd w:id="3369"/>
      <w:r>
        <w:rPr/>
        <w:t>1524</w:t>
      </w:r>
      <w:r>
        <w:rPr>
          <w:rtl w:val="true"/>
        </w:rPr>
        <w:t xml:space="preserve"> </w:t>
      </w:r>
      <w:r>
        <w:rPr>
          <w:rtl w:val="true"/>
        </w:rPr>
        <w:t>الْمُمْضِی‌</w:t>
      </w:r>
      <w:bookmarkEnd w:id="3370"/>
    </w:p>
    <w:p>
      <w:pPr>
        <w:pStyle w:val="BookText"/>
        <w:rPr/>
      </w:pPr>
      <w:r>
        <w:rPr>
          <w:rFonts w:ascii="IRNazanin" w:hAnsi="IRNazanin" w:eastAsia="IRNazanin"/>
          <w:color w:val="111111"/>
          <w:sz w:val="28"/>
          <w:sz w:val="28"/>
          <w:szCs w:val="28"/>
          <w:rtl w:val="true"/>
          <w:lang w:bidi="fa-IR"/>
        </w:rPr>
        <w:t>حکم کننده و اجرا کننده دستورات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حافِظَ سِرِّ اللَّهِ وَمُمْضِی حُکْمِ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حافظ اسرار الهی و اجرا کننده احکام خداوندی</w:t>
      </w:r>
      <w:r>
        <w:rPr>
          <w:rFonts w:eastAsia="IRNazanin" w:cs="IRNazanin"/>
          <w:color w:val="111111"/>
          <w:sz w:val="28"/>
          <w:szCs w:val="28"/>
          <w:rtl w:val="true"/>
          <w:lang w:bidi="fa-IR"/>
        </w:rPr>
        <w:t>».</w:t>
      </w:r>
    </w:p>
    <w:p>
      <w:pPr>
        <w:pStyle w:val="Heading3"/>
        <w:numPr>
          <w:ilvl w:val="2"/>
          <w:numId w:val="1"/>
        </w:numPr>
        <w:rPr/>
      </w:pPr>
      <w:bookmarkStart w:id="3371" w:name="__RefHeading___Toc2637249_211673320"/>
      <w:bookmarkStart w:id="3372" w:name="_Toc1542"/>
      <w:bookmarkEnd w:id="3371"/>
      <w:r>
        <w:rPr/>
        <w:t>1525</w:t>
      </w:r>
      <w:r>
        <w:rPr>
          <w:rtl w:val="true"/>
        </w:rPr>
        <w:t xml:space="preserve"> </w:t>
      </w:r>
      <w:r>
        <w:rPr>
          <w:rtl w:val="true"/>
        </w:rPr>
        <w:t>مُمَیزُ الْمُنافِقِینَ‌</w:t>
      </w:r>
      <w:bookmarkEnd w:id="3372"/>
    </w:p>
    <w:p>
      <w:pPr>
        <w:pStyle w:val="BookText"/>
        <w:rPr/>
      </w:pPr>
      <w:r>
        <w:rPr>
          <w:rFonts w:ascii="IRNazanin" w:hAnsi="IRNazanin" w:eastAsia="IRNazanin"/>
          <w:color w:val="111111"/>
          <w:sz w:val="28"/>
          <w:sz w:val="28"/>
          <w:szCs w:val="28"/>
          <w:rtl w:val="true"/>
          <w:lang w:bidi="fa-IR"/>
        </w:rPr>
        <w:t>مؤمن را از منافق تشخیص می‌دهد و آگاهی دارد که چه کسی تظاهر به اسلام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مُبِیرُ الْمُشْرِکِینَ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Heading3"/>
        <w:numPr>
          <w:ilvl w:val="2"/>
          <w:numId w:val="1"/>
        </w:numPr>
        <w:rPr/>
      </w:pPr>
      <w:bookmarkStart w:id="3373" w:name="__RefHeading___Toc2637251_211673320"/>
      <w:bookmarkStart w:id="3374" w:name="_Toc1543"/>
      <w:bookmarkEnd w:id="3373"/>
      <w:r>
        <w:rPr/>
        <w:t>1526</w:t>
      </w:r>
      <w:r>
        <w:rPr>
          <w:rtl w:val="true"/>
        </w:rPr>
        <w:t xml:space="preserve"> </w:t>
      </w:r>
      <w:r>
        <w:rPr>
          <w:rtl w:val="true"/>
        </w:rPr>
        <w:t>مُناجِی الرَّسُولِ‌</w:t>
      </w:r>
      <w:bookmarkEnd w:id="3374"/>
    </w:p>
    <w:p>
      <w:pPr>
        <w:pStyle w:val="BookText"/>
        <w:rPr/>
      </w:pPr>
      <w:r>
        <w:rPr>
          <w:rFonts w:ascii="IRNazanin" w:hAnsi="IRNazanin" w:eastAsia="IRNazanin"/>
          <w:color w:val="111111"/>
          <w:sz w:val="28"/>
          <w:sz w:val="28"/>
          <w:szCs w:val="28"/>
          <w:rtl w:val="true"/>
          <w:lang w:bidi="fa-IR"/>
        </w:rPr>
        <w:t>با رسول خداصلی الله علیه وآله خلوت می‌کرد و به نجوا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با پیامبر خلوت کنید، صدقه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نَجْویکُمْ صَدَقَةً ذلِکَ خَیرٌ لَکُمْ وَأَطْهَرُ فَإِنْ لَمْ تَجِدُوا فَإِنَّ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خواستید با رسول خدا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برای شما بهتر و پاکیزه‌تر است و اگر توانایی نداشته باشید،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علی‌علیه السلام بود که به دستور و فرمایش این آیه عمل نمود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در زیارت آن حضرت نیز آمده است</w:t>
      </w:r>
      <w:r>
        <w:rPr>
          <w:rFonts w:eastAsia="IRNazanin" w:cs="IRNazanin"/>
          <w:color w:val="111111"/>
          <w:sz w:val="28"/>
          <w:szCs w:val="28"/>
          <w:rtl w:val="true"/>
          <w:lang w:bidi="fa-IR"/>
        </w:rPr>
        <w:t xml:space="preserve">: </w:t>
      </w:r>
      <w:bookmarkStart w:id="3375" w:name="pg310_756"/>
    </w:p>
    <w:p>
      <w:pPr>
        <w:pStyle w:val="BookText"/>
        <w:rPr/>
      </w:pPr>
      <w:bookmarkEnd w:id="33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ناجَی الرَّسُولَ فَقَدَّمَ بَینَ یدَی نَجْواهُ 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آقایی که با رسول خداصلی الله علیه وآله نجوا می‌کرد و قبل از آن هم صدقه می‌پرداخت</w:t>
      </w:r>
      <w:r>
        <w:rPr>
          <w:rFonts w:eastAsia="IRNazanin" w:cs="IRNazanin"/>
          <w:color w:val="111111"/>
          <w:sz w:val="28"/>
          <w:szCs w:val="28"/>
          <w:rtl w:val="true"/>
          <w:lang w:bidi="fa-IR"/>
        </w:rPr>
        <w:t>».</w:t>
      </w:r>
    </w:p>
    <w:p>
      <w:pPr>
        <w:pStyle w:val="Heading3"/>
        <w:numPr>
          <w:ilvl w:val="2"/>
          <w:numId w:val="1"/>
        </w:numPr>
        <w:rPr/>
      </w:pPr>
      <w:bookmarkStart w:id="3376" w:name="__RefHeading___Toc2637253_211673320"/>
      <w:bookmarkStart w:id="3377" w:name="_Toc1544"/>
      <w:bookmarkEnd w:id="3376"/>
      <w:r>
        <w:rPr/>
        <w:t>1527</w:t>
      </w:r>
      <w:r>
        <w:rPr>
          <w:rtl w:val="true"/>
        </w:rPr>
        <w:t xml:space="preserve"> </w:t>
      </w:r>
      <w:r>
        <w:rPr>
          <w:rtl w:val="true"/>
        </w:rPr>
        <w:t>مَنارُ التُّقی‌</w:t>
      </w:r>
      <w:bookmarkEnd w:id="3377"/>
    </w:p>
    <w:p>
      <w:pPr>
        <w:pStyle w:val="BookText"/>
        <w:rPr/>
      </w:pPr>
      <w:r>
        <w:rPr>
          <w:rFonts w:ascii="IRNazanin" w:hAnsi="IRNazanin" w:eastAsia="IRNazanin"/>
          <w:color w:val="111111"/>
          <w:sz w:val="28"/>
          <w:sz w:val="28"/>
          <w:szCs w:val="28"/>
          <w:rtl w:val="true"/>
          <w:lang w:bidi="fa-IR"/>
        </w:rPr>
        <w:t>نشانه تقوی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عَلَمَ الْهُدی وَمَنارَ التُّقی وَالْعُرْوَةَ الْوُثْقی ؛</w:t>
      </w:r>
      <w:r>
        <w:rPr>
          <w:rStyle w:val="FootnoteAnchor"/>
          <w:rtl w:val="true"/>
        </w:rPr>
        <w:footnoteReference w:id="16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نشانه هدایت و تقوا و ریسمان محکم الهی</w:t>
      </w:r>
      <w:r>
        <w:rPr>
          <w:rFonts w:eastAsia="IRNazanin" w:cs="IRNazanin"/>
          <w:color w:val="111111"/>
          <w:sz w:val="28"/>
          <w:szCs w:val="28"/>
          <w:rtl w:val="true"/>
          <w:lang w:bidi="fa-IR"/>
        </w:rPr>
        <w:t>».</w:t>
      </w:r>
    </w:p>
    <w:p>
      <w:pPr>
        <w:pStyle w:val="Heading3"/>
        <w:numPr>
          <w:ilvl w:val="2"/>
          <w:numId w:val="1"/>
        </w:numPr>
        <w:rPr/>
      </w:pPr>
      <w:bookmarkStart w:id="3378" w:name="__RefHeading___Toc2637255_211673320"/>
      <w:bookmarkStart w:id="3379" w:name="_Toc1545"/>
      <w:bookmarkEnd w:id="3378"/>
      <w:r>
        <w:rPr/>
        <w:t>1528</w:t>
      </w:r>
      <w:r>
        <w:rPr>
          <w:rtl w:val="true"/>
        </w:rPr>
        <w:t xml:space="preserve"> </w:t>
      </w:r>
      <w:r>
        <w:rPr>
          <w:rtl w:val="true"/>
        </w:rPr>
        <w:t>مَنارُ الْیقِینِ‌</w:t>
      </w:r>
      <w:bookmarkEnd w:id="3379"/>
    </w:p>
    <w:p>
      <w:pPr>
        <w:pStyle w:val="BookText"/>
        <w:rPr/>
      </w:pPr>
      <w:r>
        <w:rPr>
          <w:rFonts w:ascii="IRNazanin" w:hAnsi="IRNazanin" w:eastAsia="IRNazanin"/>
          <w:color w:val="111111"/>
          <w:sz w:val="28"/>
          <w:sz w:val="28"/>
          <w:szCs w:val="28"/>
          <w:rtl w:val="true"/>
          <w:lang w:bidi="fa-IR"/>
        </w:rPr>
        <w:t>نشانه ایمان و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رَسُولِکَ الْمُرْتَضی وَعَلَمُ الدِّینِ وَمَنارُ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جانشین پیامبر توست، همان که پرچم دین و نور یقین است</w:t>
      </w:r>
      <w:r>
        <w:rPr>
          <w:rFonts w:eastAsia="IRNazanin" w:cs="IRNazanin"/>
          <w:color w:val="111111"/>
          <w:sz w:val="28"/>
          <w:szCs w:val="28"/>
          <w:rtl w:val="true"/>
          <w:lang w:bidi="fa-IR"/>
        </w:rPr>
        <w:t>».</w:t>
      </w:r>
    </w:p>
    <w:p>
      <w:pPr>
        <w:pStyle w:val="Heading3"/>
        <w:numPr>
          <w:ilvl w:val="2"/>
          <w:numId w:val="1"/>
        </w:numPr>
        <w:rPr/>
      </w:pPr>
      <w:bookmarkStart w:id="3380" w:name="__RefHeading___Toc2637257_211673320"/>
      <w:bookmarkStart w:id="3381" w:name="_Toc1546"/>
      <w:bookmarkEnd w:id="3380"/>
      <w:r>
        <w:rPr/>
        <w:t>1529</w:t>
      </w:r>
      <w:r>
        <w:rPr>
          <w:rtl w:val="true"/>
        </w:rPr>
        <w:t xml:space="preserve"> </w:t>
      </w:r>
      <w:r>
        <w:rPr>
          <w:rtl w:val="true"/>
        </w:rPr>
        <w:t>مُنْبِعُ الْقَلِیبِ‌</w:t>
      </w:r>
      <w:bookmarkEnd w:id="3381"/>
    </w:p>
    <w:p>
      <w:pPr>
        <w:pStyle w:val="BookText"/>
        <w:rPr/>
      </w:pPr>
      <w:r>
        <w:rPr>
          <w:rFonts w:ascii="IRNazanin" w:hAnsi="IRNazanin" w:eastAsia="IRNazanin"/>
          <w:color w:val="111111"/>
          <w:sz w:val="28"/>
          <w:sz w:val="28"/>
          <w:szCs w:val="28"/>
          <w:rtl w:val="true"/>
          <w:lang w:bidi="fa-IR"/>
        </w:rPr>
        <w:t>چاه خشک را به جوشش درآورد و چشمه و منبع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مُنْبِعِ الْقَلِیبِ فِی 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که چاه خشک در بیابان را با اعجاز خود جوشانید و منبع آب کرد</w:t>
      </w:r>
      <w:r>
        <w:rPr>
          <w:rFonts w:eastAsia="IRNazanin" w:cs="IRNazanin"/>
          <w:color w:val="111111"/>
          <w:sz w:val="28"/>
          <w:szCs w:val="28"/>
          <w:rtl w:val="true"/>
          <w:lang w:bidi="fa-IR"/>
        </w:rPr>
        <w:t>».</w:t>
      </w:r>
    </w:p>
    <w:p>
      <w:pPr>
        <w:pStyle w:val="Heading3"/>
        <w:numPr>
          <w:ilvl w:val="2"/>
          <w:numId w:val="1"/>
        </w:numPr>
        <w:rPr/>
      </w:pPr>
      <w:bookmarkStart w:id="3382" w:name="__RefHeading___Toc2637259_211673320"/>
      <w:bookmarkStart w:id="3383" w:name="_Toc1547"/>
      <w:bookmarkEnd w:id="3382"/>
      <w:r>
        <w:rPr/>
        <w:t>1530</w:t>
      </w:r>
      <w:r>
        <w:rPr>
          <w:rtl w:val="true"/>
        </w:rPr>
        <w:t xml:space="preserve"> </w:t>
      </w:r>
      <w:r>
        <w:rPr>
          <w:rtl w:val="true"/>
        </w:rPr>
        <w:t>الْمُنْتَجَبُ‌</w:t>
      </w:r>
      <w:bookmarkEnd w:id="3383"/>
    </w:p>
    <w:p>
      <w:pPr>
        <w:pStyle w:val="BookText"/>
        <w:rPr/>
      </w:pPr>
      <w:r>
        <w:rPr>
          <w:rFonts w:ascii="IRNazanin" w:hAnsi="IRNazanin" w:eastAsia="IRNazanin"/>
          <w:color w:val="111111"/>
          <w:sz w:val="28"/>
          <w:sz w:val="28"/>
          <w:szCs w:val="28"/>
          <w:rtl w:val="true"/>
          <w:lang w:bidi="fa-IR"/>
        </w:rPr>
        <w:t>برگزیده و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توصیفاتی که در مورد امیرالمؤمنین‌علیه السلام به کار رفته است، چنان‌که در زیارت مربوط به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أَمِیرِ الْمُؤْمِنِینَ أَخِی رَسُولِکَ وَوَصِی حَبِیبِکَ الَّذِی انْتَجَبْتَهُ مِنْ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برادر رسول تو و جانشین حبیب توست، همان‌که او را از بین بندگانت برگزیده‌ای</w:t>
      </w:r>
      <w:r>
        <w:rPr>
          <w:rFonts w:eastAsia="IRNazanin" w:cs="IRNazanin"/>
          <w:color w:val="111111"/>
          <w:sz w:val="28"/>
          <w:szCs w:val="28"/>
          <w:rtl w:val="true"/>
          <w:lang w:bidi="fa-IR"/>
        </w:rPr>
        <w:t>».</w:t>
      </w:r>
    </w:p>
    <w:p>
      <w:pPr>
        <w:pStyle w:val="Heading3"/>
        <w:numPr>
          <w:ilvl w:val="2"/>
          <w:numId w:val="1"/>
        </w:numPr>
        <w:rPr/>
      </w:pPr>
      <w:bookmarkStart w:id="3384" w:name="__RefHeading___Toc2637261_211673320"/>
      <w:bookmarkStart w:id="3385" w:name="_Toc1548"/>
      <w:bookmarkEnd w:id="3384"/>
      <w:r>
        <w:rPr/>
        <w:t>1531</w:t>
      </w:r>
      <w:r>
        <w:rPr>
          <w:rtl w:val="true"/>
        </w:rPr>
        <w:t xml:space="preserve"> </w:t>
      </w:r>
      <w:r>
        <w:rPr>
          <w:rtl w:val="true"/>
        </w:rPr>
        <w:t>مَنْ جآءَ بِالْهُدی‌</w:t>
      </w:r>
      <w:bookmarkEnd w:id="3385"/>
    </w:p>
    <w:p>
      <w:pPr>
        <w:pStyle w:val="BookText"/>
        <w:rPr/>
      </w:pPr>
      <w:r>
        <w:rPr>
          <w:rFonts w:ascii="IRNazanin" w:hAnsi="IRNazanin" w:eastAsia="IRNazanin"/>
          <w:color w:val="111111"/>
          <w:sz w:val="28"/>
          <w:sz w:val="28"/>
          <w:szCs w:val="28"/>
          <w:rtl w:val="true"/>
          <w:lang w:bidi="fa-IR"/>
        </w:rPr>
        <w:t>هدایت یافته است و هدایت را به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طاعَتُهُ طاعَةُ اللَّهِ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3386" w:name="__RefHeading___Toc2637263_211673320"/>
      <w:bookmarkStart w:id="3387" w:name="_Toc1549"/>
      <w:bookmarkEnd w:id="3386"/>
      <w:r>
        <w:rPr/>
        <w:t>1532</w:t>
      </w:r>
      <w:r>
        <w:rPr>
          <w:rtl w:val="true"/>
        </w:rPr>
        <w:t xml:space="preserve"> </w:t>
      </w:r>
      <w:r>
        <w:rPr>
          <w:rtl w:val="true"/>
        </w:rPr>
        <w:t>الْمُنْجِی‌</w:t>
      </w:r>
      <w:bookmarkEnd w:id="3387"/>
    </w:p>
    <w:p>
      <w:pPr>
        <w:pStyle w:val="BookText"/>
        <w:rPr/>
      </w:pPr>
      <w:r>
        <w:rPr>
          <w:rFonts w:ascii="IRNazanin" w:hAnsi="IRNazanin" w:eastAsia="IRNazanin"/>
          <w:color w:val="111111"/>
          <w:sz w:val="28"/>
          <w:sz w:val="28"/>
          <w:szCs w:val="28"/>
          <w:rtl w:val="true"/>
          <w:lang w:bidi="fa-IR"/>
        </w:rPr>
        <w:t>نجات دهنده از خطرات و 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الدَّلالاتِ وَالْآیاتِ الْباهِراتِ المُنْجِی مِنَ الهَلَکاتِ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صاحب ادله و براهین است، او که از خطرات و مهلکات نجات می‌دهد</w:t>
      </w:r>
      <w:r>
        <w:rPr>
          <w:rFonts w:eastAsia="IRNazanin" w:cs="IRNazanin"/>
          <w:color w:val="111111"/>
          <w:sz w:val="28"/>
          <w:szCs w:val="28"/>
          <w:rtl w:val="true"/>
          <w:lang w:bidi="fa-IR"/>
        </w:rPr>
        <w:t xml:space="preserve">». </w:t>
      </w:r>
      <w:bookmarkStart w:id="3388" w:name="pg310_757"/>
    </w:p>
    <w:p>
      <w:pPr>
        <w:pStyle w:val="Heading3"/>
        <w:numPr>
          <w:ilvl w:val="2"/>
          <w:numId w:val="1"/>
        </w:numPr>
        <w:rPr/>
      </w:pPr>
      <w:bookmarkStart w:id="3389" w:name="__RefHeading___Toc2637265_211673320"/>
      <w:bookmarkStart w:id="3390" w:name="_Toc1550"/>
      <w:bookmarkEnd w:id="3388"/>
      <w:bookmarkEnd w:id="3389"/>
      <w:r>
        <w:rPr/>
        <w:t>1533</w:t>
      </w:r>
      <w:r>
        <w:rPr>
          <w:rtl w:val="true"/>
        </w:rPr>
        <w:t xml:space="preserve"> </w:t>
      </w:r>
      <w:r>
        <w:rPr>
          <w:rtl w:val="true"/>
        </w:rPr>
        <w:t>الْمُنَزَّهُ مِنَ الرَّیبِ‌</w:t>
      </w:r>
      <w:bookmarkEnd w:id="3390"/>
    </w:p>
    <w:p>
      <w:pPr>
        <w:pStyle w:val="BookText"/>
        <w:rPr/>
      </w:pPr>
      <w:r>
        <w:rPr>
          <w:rFonts w:ascii="IRNazanin" w:hAnsi="IRNazanin" w:eastAsia="IRNazanin"/>
          <w:color w:val="111111"/>
          <w:sz w:val="28"/>
          <w:sz w:val="28"/>
          <w:szCs w:val="28"/>
          <w:rtl w:val="true"/>
          <w:lang w:bidi="fa-IR"/>
        </w:rPr>
        <w:t>از هرگونه شک و تردید به دور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امیرمؤمنان‌علیه السلام از زبان امام صادق‌علیه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الْمُنَزَّهِ مِنَ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 که از هرگونه شک و تردید منزّه و پاک است</w:t>
      </w:r>
      <w:r>
        <w:rPr>
          <w:rFonts w:eastAsia="IRNazanin" w:cs="IRNazanin"/>
          <w:color w:val="111111"/>
          <w:sz w:val="28"/>
          <w:szCs w:val="28"/>
          <w:rtl w:val="true"/>
          <w:lang w:bidi="fa-IR"/>
        </w:rPr>
        <w:t>».</w:t>
      </w:r>
    </w:p>
    <w:p>
      <w:pPr>
        <w:pStyle w:val="Heading3"/>
        <w:numPr>
          <w:ilvl w:val="2"/>
          <w:numId w:val="1"/>
        </w:numPr>
        <w:rPr/>
      </w:pPr>
      <w:bookmarkStart w:id="3391" w:name="__RefHeading___Toc2637267_211673320"/>
      <w:bookmarkStart w:id="3392" w:name="_Toc1551"/>
      <w:bookmarkEnd w:id="3391"/>
      <w:r>
        <w:rPr/>
        <w:t>1534</w:t>
      </w:r>
      <w:r>
        <w:rPr>
          <w:rtl w:val="true"/>
        </w:rPr>
        <w:t xml:space="preserve"> </w:t>
      </w:r>
      <w:r>
        <w:rPr>
          <w:rtl w:val="true"/>
        </w:rPr>
        <w:t>الْمَنْصُورُ بِمِیکائِیلَ‌</w:t>
      </w:r>
      <w:bookmarkEnd w:id="3392"/>
    </w:p>
    <w:p>
      <w:pPr>
        <w:pStyle w:val="BookText"/>
        <w:rPr/>
      </w:pPr>
      <w:r>
        <w:rPr>
          <w:rFonts w:ascii="IRNazanin" w:hAnsi="IRNazanin" w:eastAsia="IRNazanin"/>
          <w:color w:val="111111"/>
          <w:sz w:val="28"/>
          <w:sz w:val="28"/>
          <w:szCs w:val="28"/>
          <w:rtl w:val="true"/>
          <w:lang w:bidi="fa-IR"/>
        </w:rPr>
        <w:t>توسط میکائیل حمایت و یاری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393" w:name="__RefHeading___Toc2637269_211673320"/>
      <w:bookmarkStart w:id="3394" w:name="_Toc1552"/>
      <w:bookmarkEnd w:id="3393"/>
      <w:r>
        <w:rPr/>
        <w:t>1535</w:t>
      </w:r>
      <w:r>
        <w:rPr>
          <w:rtl w:val="true"/>
        </w:rPr>
        <w:t xml:space="preserve"> </w:t>
      </w:r>
      <w:r>
        <w:rPr>
          <w:rtl w:val="true"/>
        </w:rPr>
        <w:t>الْمَنْعُوتُ‌</w:t>
      </w:r>
      <w:bookmarkEnd w:id="3394"/>
    </w:p>
    <w:p>
      <w:pPr>
        <w:pStyle w:val="BookText"/>
        <w:rPr/>
      </w:pPr>
      <w:r>
        <w:rPr>
          <w:rFonts w:ascii="IRNazanin" w:hAnsi="IRNazanin" w:eastAsia="IRNazanin"/>
          <w:color w:val="111111"/>
          <w:sz w:val="28"/>
          <w:sz w:val="28"/>
          <w:szCs w:val="28"/>
          <w:rtl w:val="true"/>
          <w:lang w:bidi="fa-IR"/>
        </w:rPr>
        <w:t>با سخن و بیانی، تعریف و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علی‌علیه السلام در کتاب‌های آسمانی گذشتگان در کنار نام خاتم الانبیاصلی الله علیه وآله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الْمَنْعُوتِ فِی التَّوْراةِ وَالْاِنْجِیلِ وَالْقُرْآنِ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در تورات و انجیل و قرآن کریم او را توصیف نموده‌اند</w:t>
      </w:r>
      <w:r>
        <w:rPr>
          <w:rFonts w:eastAsia="IRNazanin" w:cs="IRNazanin"/>
          <w:color w:val="111111"/>
          <w:sz w:val="28"/>
          <w:szCs w:val="28"/>
          <w:rtl w:val="true"/>
          <w:lang w:bidi="fa-IR"/>
        </w:rPr>
        <w:t>».</w:t>
      </w:r>
    </w:p>
    <w:p>
      <w:pPr>
        <w:pStyle w:val="Heading3"/>
        <w:numPr>
          <w:ilvl w:val="2"/>
          <w:numId w:val="1"/>
        </w:numPr>
        <w:rPr/>
      </w:pPr>
      <w:bookmarkStart w:id="3395" w:name="__RefHeading___Toc2637271_211673320"/>
      <w:bookmarkStart w:id="3396" w:name="_Toc1553"/>
      <w:bookmarkEnd w:id="3395"/>
      <w:r>
        <w:rPr/>
        <w:t>1536</w:t>
      </w:r>
      <w:r>
        <w:rPr>
          <w:rtl w:val="true"/>
        </w:rPr>
        <w:t xml:space="preserve"> </w:t>
      </w:r>
      <w:r>
        <w:rPr>
          <w:rtl w:val="true"/>
        </w:rPr>
        <w:t>مُنَکِّسُ الرّایاتِ‌</w:t>
      </w:r>
      <w:bookmarkEnd w:id="3396"/>
    </w:p>
    <w:p>
      <w:pPr>
        <w:pStyle w:val="BookText"/>
        <w:rPr/>
      </w:pPr>
      <w:r>
        <w:rPr>
          <w:rFonts w:ascii="IRNazanin" w:hAnsi="IRNazanin" w:eastAsia="IRNazanin"/>
          <w:color w:val="111111"/>
          <w:sz w:val="28"/>
          <w:sz w:val="28"/>
          <w:szCs w:val="28"/>
          <w:rtl w:val="true"/>
          <w:lang w:bidi="fa-IR"/>
        </w:rPr>
        <w:t>درهم شکننده پرچم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الْحُرُوبِ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Heading3"/>
        <w:numPr>
          <w:ilvl w:val="2"/>
          <w:numId w:val="1"/>
        </w:numPr>
        <w:rPr/>
      </w:pPr>
      <w:bookmarkStart w:id="3397" w:name="__RefHeading___Toc2637273_211673320"/>
      <w:bookmarkStart w:id="3398" w:name="_Toc1554"/>
      <w:bookmarkEnd w:id="3397"/>
      <w:r>
        <w:rPr/>
        <w:t>1537</w:t>
      </w:r>
      <w:r>
        <w:rPr>
          <w:rtl w:val="true"/>
        </w:rPr>
        <w:t xml:space="preserve"> </w:t>
      </w:r>
      <w:r>
        <w:rPr>
          <w:rtl w:val="true"/>
        </w:rPr>
        <w:t>مِنْهاجُ التُّقی‌</w:t>
      </w:r>
      <w:bookmarkEnd w:id="3398"/>
    </w:p>
    <w:p>
      <w:pPr>
        <w:pStyle w:val="BookText"/>
        <w:rPr/>
      </w:pPr>
      <w:r>
        <w:rPr>
          <w:rFonts w:ascii="IRNazanin" w:hAnsi="IRNazanin" w:eastAsia="IRNazanin"/>
          <w:color w:val="111111"/>
          <w:sz w:val="28"/>
          <w:sz w:val="28"/>
          <w:szCs w:val="28"/>
          <w:rtl w:val="true"/>
          <w:lang w:bidi="fa-IR"/>
        </w:rPr>
        <w:t>خط و راه 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امام المتقین است، هرکه بخواهد به تقوای الهی دست یابد، پس باید به دنبال او برود</w:t>
      </w:r>
      <w:r>
        <w:rPr>
          <w:rFonts w:eastAsia="IRNazanin" w:cs="IRNazanin"/>
          <w:color w:val="111111"/>
          <w:sz w:val="28"/>
          <w:szCs w:val="28"/>
          <w:rtl w:val="true"/>
          <w:lang w:bidi="fa-IR"/>
        </w:rPr>
        <w:t>.</w:t>
      </w:r>
      <w:r>
        <w:rPr>
          <w:rStyle w:val="FootnoteAnchor"/>
          <w:rtl w:val="true"/>
        </w:rPr>
        <w:footnoteReference w:id="1660"/>
      </w:r>
    </w:p>
    <w:p>
      <w:pPr>
        <w:pStyle w:val="Heading3"/>
        <w:numPr>
          <w:ilvl w:val="2"/>
          <w:numId w:val="1"/>
        </w:numPr>
        <w:rPr/>
      </w:pPr>
      <w:bookmarkStart w:id="3399" w:name="__RefHeading___Toc2637275_211673320"/>
      <w:bookmarkStart w:id="3400" w:name="_Toc1555"/>
      <w:bookmarkEnd w:id="3399"/>
      <w:r>
        <w:rPr/>
        <w:t>1538</w:t>
      </w:r>
      <w:r>
        <w:rPr>
          <w:rtl w:val="true"/>
        </w:rPr>
        <w:t xml:space="preserve"> </w:t>
      </w:r>
      <w:r>
        <w:rPr>
          <w:rtl w:val="true"/>
        </w:rPr>
        <w:t>مِنْهاجُ الصِّدْقِ‌</w:t>
      </w:r>
      <w:bookmarkEnd w:id="3400"/>
    </w:p>
    <w:p>
      <w:pPr>
        <w:pStyle w:val="BookText"/>
        <w:rPr/>
      </w:pPr>
      <w:r>
        <w:rPr>
          <w:rFonts w:ascii="IRNazanin" w:hAnsi="IRNazanin" w:eastAsia="IRNazanin"/>
          <w:color w:val="111111"/>
          <w:sz w:val="28"/>
          <w:sz w:val="28"/>
          <w:szCs w:val="28"/>
          <w:rtl w:val="true"/>
          <w:lang w:bidi="fa-IR"/>
        </w:rPr>
        <w:t>راه و طریقه درستی و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مِنْهاجُ الصِّدْقِ وَالْمُوضِحُ سُبُلَ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طریقه راستی می‌باشی و آشکار کننده راه نجات هستی</w:t>
      </w:r>
      <w:r>
        <w:rPr>
          <w:rFonts w:eastAsia="IRNazanin" w:cs="IRNazanin"/>
          <w:color w:val="111111"/>
          <w:sz w:val="28"/>
          <w:szCs w:val="28"/>
          <w:rtl w:val="true"/>
          <w:lang w:bidi="fa-IR"/>
        </w:rPr>
        <w:t>».</w:t>
      </w:r>
    </w:p>
    <w:p>
      <w:pPr>
        <w:pStyle w:val="Heading3"/>
        <w:numPr>
          <w:ilvl w:val="2"/>
          <w:numId w:val="1"/>
        </w:numPr>
        <w:rPr/>
      </w:pPr>
      <w:bookmarkStart w:id="3401" w:name="__RefHeading___Toc2637277_211673320"/>
      <w:bookmarkStart w:id="3402" w:name="_Toc1556"/>
      <w:bookmarkEnd w:id="3401"/>
      <w:r>
        <w:rPr/>
        <w:t>1539</w:t>
      </w:r>
      <w:r>
        <w:rPr>
          <w:rtl w:val="true"/>
        </w:rPr>
        <w:t xml:space="preserve"> </w:t>
      </w:r>
      <w:r>
        <w:rPr>
          <w:rtl w:val="true"/>
        </w:rPr>
        <w:t>الْمَوْتُورُ</w:t>
      </w:r>
      <w:bookmarkEnd w:id="3402"/>
    </w:p>
    <w:p>
      <w:pPr>
        <w:pStyle w:val="BookText"/>
        <w:rPr/>
      </w:pPr>
      <w:r>
        <w:rPr>
          <w:rFonts w:ascii="IRNazanin" w:hAnsi="IRNazanin" w:eastAsia="IRNazanin"/>
          <w:color w:val="111111"/>
          <w:sz w:val="28"/>
          <w:sz w:val="28"/>
          <w:szCs w:val="28"/>
          <w:rtl w:val="true"/>
          <w:lang w:bidi="fa-IR"/>
        </w:rPr>
        <w:t>هنوز انتقام خون به ناحقّ ریخته‌اش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الْفِخارِ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Heading3"/>
        <w:numPr>
          <w:ilvl w:val="2"/>
          <w:numId w:val="1"/>
        </w:numPr>
        <w:rPr/>
      </w:pPr>
      <w:bookmarkStart w:id="3403" w:name="__RefHeading___Toc2637279_211673320"/>
      <w:bookmarkStart w:id="3404" w:name="_Toc1557"/>
      <w:bookmarkEnd w:id="3403"/>
      <w:r>
        <w:rPr/>
        <w:t>1540</w:t>
      </w:r>
      <w:r>
        <w:rPr>
          <w:rtl w:val="true"/>
        </w:rPr>
        <w:t xml:space="preserve"> </w:t>
      </w:r>
      <w:r>
        <w:rPr>
          <w:rtl w:val="true"/>
        </w:rPr>
        <w:t>مُوضِحُ السُّبُلِ‌</w:t>
      </w:r>
      <w:bookmarkEnd w:id="3404"/>
    </w:p>
    <w:p>
      <w:pPr>
        <w:pStyle w:val="BookText"/>
        <w:rPr/>
      </w:pPr>
      <w:r>
        <w:rPr>
          <w:rFonts w:ascii="IRNazanin" w:hAnsi="IRNazanin" w:eastAsia="IRNazanin"/>
          <w:color w:val="111111"/>
          <w:sz w:val="28"/>
          <w:sz w:val="28"/>
          <w:szCs w:val="28"/>
          <w:rtl w:val="true"/>
          <w:lang w:bidi="fa-IR"/>
        </w:rPr>
        <w:t>راه‌ها را واضح و آشکار می‌کند و راه رسیدن به خیرات و خوبی‌ها و هدایت به سوی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الصِّدْقِ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Heading3"/>
        <w:numPr>
          <w:ilvl w:val="2"/>
          <w:numId w:val="1"/>
        </w:numPr>
        <w:rPr/>
      </w:pPr>
      <w:bookmarkStart w:id="3405" w:name="__RefHeading___Toc2637281_211673320"/>
      <w:bookmarkStart w:id="3406" w:name="_Toc1558"/>
      <w:bookmarkEnd w:id="3405"/>
      <w:r>
        <w:rPr/>
        <w:t>1541</w:t>
      </w:r>
      <w:r>
        <w:rPr>
          <w:rtl w:val="true"/>
        </w:rPr>
        <w:t xml:space="preserve"> </w:t>
      </w:r>
      <w:r>
        <w:rPr>
          <w:rtl w:val="true"/>
        </w:rPr>
        <w:t>مَوْضِعُ الْحِکَمِ‌</w:t>
      </w:r>
      <w:bookmarkEnd w:id="3406"/>
    </w:p>
    <w:p>
      <w:pPr>
        <w:pStyle w:val="BookText"/>
        <w:rPr/>
      </w:pPr>
      <w:r>
        <w:rPr>
          <w:rFonts w:ascii="IRNazanin" w:hAnsi="IRNazanin" w:eastAsia="IRNazanin"/>
          <w:color w:val="111111"/>
          <w:sz w:val="28"/>
          <w:sz w:val="28"/>
          <w:szCs w:val="28"/>
          <w:rtl w:val="true"/>
          <w:lang w:bidi="fa-IR"/>
        </w:rPr>
        <w:t>محل و جایگاه حکمت‌های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الْعِلْمِ وَصاحِبَ الْحِلْمِ وَمَوْضِعَ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علم و صاحب بردباری و حلم، و جایگاه حکمت‌ها</w:t>
      </w:r>
      <w:r>
        <w:rPr>
          <w:rFonts w:eastAsia="IRNazanin" w:cs="IRNazanin"/>
          <w:color w:val="111111"/>
          <w:sz w:val="28"/>
          <w:szCs w:val="28"/>
          <w:rtl w:val="true"/>
          <w:lang w:bidi="fa-IR"/>
        </w:rPr>
        <w:t xml:space="preserve">». </w:t>
      </w:r>
      <w:bookmarkStart w:id="3407" w:name="pg310_758"/>
    </w:p>
    <w:p>
      <w:pPr>
        <w:pStyle w:val="Heading3"/>
        <w:numPr>
          <w:ilvl w:val="2"/>
          <w:numId w:val="1"/>
        </w:numPr>
        <w:rPr/>
      </w:pPr>
      <w:bookmarkStart w:id="3408" w:name="__RefHeading___Toc2637283_211673320"/>
      <w:bookmarkStart w:id="3409" w:name="_Toc1559"/>
      <w:bookmarkEnd w:id="3407"/>
      <w:bookmarkEnd w:id="3408"/>
      <w:r>
        <w:rPr/>
        <w:t>1542</w:t>
      </w:r>
      <w:r>
        <w:rPr>
          <w:rtl w:val="true"/>
        </w:rPr>
        <w:t xml:space="preserve"> </w:t>
      </w:r>
      <w:r>
        <w:rPr>
          <w:rtl w:val="true"/>
        </w:rPr>
        <w:t>مَوْضِعُ سِرِّ اللَّهِ‌</w:t>
      </w:r>
      <w:bookmarkEnd w:id="3409"/>
    </w:p>
    <w:p>
      <w:pPr>
        <w:pStyle w:val="BookText"/>
        <w:rPr/>
      </w:pPr>
      <w:r>
        <w:rPr>
          <w:rFonts w:ascii="IRNazanin" w:hAnsi="IRNazanin" w:eastAsia="IRNazanin"/>
          <w:color w:val="111111"/>
          <w:sz w:val="28"/>
          <w:sz w:val="28"/>
          <w:szCs w:val="28"/>
          <w:rtl w:val="true"/>
          <w:lang w:bidi="fa-IR"/>
        </w:rPr>
        <w:t>جایگاهی که اسرار الهی در آن قرار دارد و قلب امام نیز چنین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عید غدیر، در توصیف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سِرِّ اللَّهِ، وَأَمِینَ اللَّهِ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اسرار الهی و امین خدا بر مردم است</w:t>
      </w:r>
      <w:r>
        <w:rPr>
          <w:rFonts w:eastAsia="IRNazanin" w:cs="IRNazanin"/>
          <w:color w:val="111111"/>
          <w:sz w:val="28"/>
          <w:szCs w:val="28"/>
          <w:rtl w:val="true"/>
          <w:lang w:bidi="fa-IR"/>
        </w:rPr>
        <w:t>».</w:t>
      </w:r>
    </w:p>
    <w:p>
      <w:pPr>
        <w:pStyle w:val="Heading3"/>
        <w:numPr>
          <w:ilvl w:val="2"/>
          <w:numId w:val="1"/>
        </w:numPr>
        <w:rPr/>
      </w:pPr>
      <w:bookmarkStart w:id="3410" w:name="__RefHeading___Toc2637285_211673320"/>
      <w:bookmarkStart w:id="3411" w:name="_Toc1560"/>
      <w:bookmarkEnd w:id="3410"/>
      <w:r>
        <w:rPr/>
        <w:t>1543</w:t>
      </w:r>
      <w:r>
        <w:rPr>
          <w:rtl w:val="true"/>
        </w:rPr>
        <w:t xml:space="preserve"> </w:t>
      </w:r>
      <w:r>
        <w:rPr>
          <w:rtl w:val="true"/>
        </w:rPr>
        <w:t>مَوْضِعُ مَشِیةِ اللَّهِ‌</w:t>
      </w:r>
      <w:bookmarkEnd w:id="3411"/>
    </w:p>
    <w:p>
      <w:pPr>
        <w:pStyle w:val="BookText"/>
        <w:rPr/>
      </w:pPr>
      <w:r>
        <w:rPr>
          <w:rFonts w:ascii="IRNazanin" w:hAnsi="IRNazanin" w:eastAsia="IRNazanin"/>
          <w:color w:val="111111"/>
          <w:sz w:val="28"/>
          <w:sz w:val="28"/>
          <w:szCs w:val="28"/>
          <w:rtl w:val="true"/>
          <w:lang w:bidi="fa-IR"/>
        </w:rPr>
        <w:t>اراده و مشیت خدا نزد او است، و از طریق او اعمال مشیت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حافِظَ سِرِّ اللَّهِ وَمَوْضِعَ مَشِیةِ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حافظ اسرار خداوند و جایگاه مشیت او</w:t>
      </w:r>
      <w:r>
        <w:rPr>
          <w:rFonts w:eastAsia="IRNazanin" w:cs="IRNazanin"/>
          <w:color w:val="111111"/>
          <w:sz w:val="28"/>
          <w:szCs w:val="28"/>
          <w:rtl w:val="true"/>
          <w:lang w:bidi="fa-IR"/>
        </w:rPr>
        <w:t>».</w:t>
      </w:r>
    </w:p>
    <w:p>
      <w:pPr>
        <w:pStyle w:val="Heading3"/>
        <w:numPr>
          <w:ilvl w:val="2"/>
          <w:numId w:val="1"/>
        </w:numPr>
        <w:rPr/>
      </w:pPr>
      <w:bookmarkStart w:id="3412" w:name="__RefHeading___Toc2637287_211673320"/>
      <w:bookmarkStart w:id="3413" w:name="_Toc1561"/>
      <w:bookmarkEnd w:id="3412"/>
      <w:r>
        <w:rPr/>
        <w:t>1544</w:t>
      </w:r>
      <w:r>
        <w:rPr>
          <w:rtl w:val="true"/>
        </w:rPr>
        <w:t xml:space="preserve"> </w:t>
      </w:r>
      <w:r>
        <w:rPr>
          <w:rtl w:val="true"/>
        </w:rPr>
        <w:t>الْمُوَقِّی‌</w:t>
      </w:r>
      <w:bookmarkEnd w:id="3413"/>
    </w:p>
    <w:p>
      <w:pPr>
        <w:pStyle w:val="BookText"/>
        <w:rPr/>
      </w:pPr>
      <w:r>
        <w:rPr>
          <w:rFonts w:ascii="IRNazanin" w:hAnsi="IRNazanin" w:eastAsia="IRNazanin"/>
          <w:color w:val="111111"/>
          <w:sz w:val="28"/>
          <w:sz w:val="28"/>
          <w:szCs w:val="28"/>
          <w:rtl w:val="true"/>
          <w:lang w:bidi="fa-IR"/>
        </w:rPr>
        <w:t>حافظ و نگهبان و نگه 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امام صادق‌علیه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جُدْتَ بِنَفْسِکَ صابِراً مُحْتَسِباً، مُجاهِداً عَنْ دِینِ اللَّهِ، مُوَقِّیاً لِرَسُولِ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با جان عزیز خود و با صبر و رنج و مجاهدت در دفاع از دشمنان دین حقّ و حفظ جان رسول خداصلی الله علیه وآله فداکاری کردی</w:t>
      </w:r>
      <w:r>
        <w:rPr>
          <w:rFonts w:eastAsia="IRNazanin" w:cs="IRNazanin"/>
          <w:color w:val="111111"/>
          <w:sz w:val="28"/>
          <w:szCs w:val="28"/>
          <w:rtl w:val="true"/>
          <w:lang w:bidi="fa-IR"/>
        </w:rPr>
        <w:t>».</w:t>
      </w:r>
    </w:p>
    <w:p>
      <w:pPr>
        <w:pStyle w:val="Heading3"/>
        <w:numPr>
          <w:ilvl w:val="2"/>
          <w:numId w:val="1"/>
        </w:numPr>
        <w:rPr/>
      </w:pPr>
      <w:bookmarkStart w:id="3414" w:name="__RefHeading___Toc2637289_211673320"/>
      <w:bookmarkStart w:id="3415" w:name="_Toc1562"/>
      <w:bookmarkEnd w:id="3414"/>
      <w:r>
        <w:rPr/>
        <w:t>1545</w:t>
      </w:r>
      <w:r>
        <w:rPr>
          <w:rtl w:val="true"/>
        </w:rPr>
        <w:t xml:space="preserve"> </w:t>
      </w:r>
      <w:r>
        <w:rPr>
          <w:rtl w:val="true"/>
        </w:rPr>
        <w:t>مَوْلانا</w:t>
      </w:r>
      <w:bookmarkEnd w:id="3415"/>
    </w:p>
    <w:p>
      <w:pPr>
        <w:pStyle w:val="BookText"/>
        <w:rPr/>
      </w:pPr>
      <w:r>
        <w:rPr>
          <w:rFonts w:ascii="IRNazanin" w:hAnsi="IRNazanin" w:eastAsia="IRNazanin"/>
          <w:color w:val="111111"/>
          <w:sz w:val="28"/>
          <w:sz w:val="28"/>
          <w:szCs w:val="28"/>
          <w:rtl w:val="true"/>
          <w:lang w:bidi="fa-IR"/>
        </w:rPr>
        <w:t>آقا و سرور و بزرگ ما؛ تو صاحب اختیار مایی و ما هم تو را به مولایی قبول داریم و در دعای توسل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سَیدَنا وَمَوْلانا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تَوَجَّهْنا وَاسْتَشْفَعْنا وَتَوَسَّلْنا بِکَ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و مولای ما، ما به تو توجّه می‌کنیم و تو را شفیع قرار می‌دهیم و به تو توسل می‌کنیم برای رسیدن به خدا</w:t>
      </w:r>
      <w:r>
        <w:rPr>
          <w:rFonts w:eastAsia="IRNazanin" w:cs="IRNazanin"/>
          <w:color w:val="111111"/>
          <w:sz w:val="28"/>
          <w:szCs w:val="28"/>
          <w:rtl w:val="true"/>
          <w:lang w:bidi="fa-IR"/>
        </w:rPr>
        <w:t>».</w:t>
      </w:r>
    </w:p>
    <w:p>
      <w:pPr>
        <w:pStyle w:val="Heading3"/>
        <w:numPr>
          <w:ilvl w:val="2"/>
          <w:numId w:val="1"/>
        </w:numPr>
        <w:rPr/>
      </w:pPr>
      <w:bookmarkStart w:id="3416" w:name="__RefHeading___Toc2637291_211673320"/>
      <w:bookmarkStart w:id="3417" w:name="_Toc1563"/>
      <w:bookmarkEnd w:id="3416"/>
      <w:r>
        <w:rPr/>
        <w:t>1546</w:t>
      </w:r>
      <w:r>
        <w:rPr>
          <w:rtl w:val="true"/>
        </w:rPr>
        <w:t xml:space="preserve"> </w:t>
      </w:r>
      <w:r>
        <w:rPr>
          <w:rtl w:val="true"/>
        </w:rPr>
        <w:t>مَوْلُودُ الْکَعْبَةِ</w:t>
      </w:r>
      <w:bookmarkEnd w:id="3417"/>
    </w:p>
    <w:p>
      <w:pPr>
        <w:pStyle w:val="BookText"/>
        <w:rPr/>
      </w:pPr>
      <w:r>
        <w:rPr>
          <w:rFonts w:ascii="IRNazanin" w:hAnsi="IRNazanin" w:eastAsia="IRNazanin"/>
          <w:color w:val="111111"/>
          <w:sz w:val="28"/>
          <w:sz w:val="28"/>
          <w:szCs w:val="28"/>
          <w:rtl w:val="true"/>
          <w:lang w:bidi="fa-IR"/>
        </w:rPr>
        <w:t>در خانه کعبه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و عنایت ویژه خداوند به امیرمؤمنان‌علیه السلام است که شامل احدی غیر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و آخرین کسی بوده که در آنجا به دنیا آمده است، پس به حضرت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الْمَوْلُودِ فِی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آقایی که در کعبه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سروده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نازد به خودش خدا که حیدر دارد</w:t>
      </w:r>
    </w:p>
    <w:p>
      <w:pPr>
        <w:pStyle w:val="BookText"/>
        <w:rPr/>
      </w:pPr>
      <w:r>
        <w:rPr>
          <w:rFonts w:ascii="IRNazanin" w:hAnsi="IRNazanin" w:eastAsia="IRNazanin"/>
          <w:color w:val="111111"/>
          <w:sz w:val="28"/>
          <w:sz w:val="28"/>
          <w:szCs w:val="28"/>
          <w:rtl w:val="true"/>
          <w:lang w:bidi="fa-IR"/>
        </w:rPr>
        <w:t>دریای فضایلی مطهر دارد</w:t>
      </w:r>
    </w:p>
    <w:p>
      <w:pPr>
        <w:pStyle w:val="BookText"/>
        <w:rPr/>
      </w:pPr>
      <w:r>
        <w:rPr>
          <w:rFonts w:ascii="IRNazanin" w:hAnsi="IRNazanin" w:eastAsia="IRNazanin"/>
          <w:color w:val="111111"/>
          <w:sz w:val="28"/>
          <w:sz w:val="28"/>
          <w:szCs w:val="28"/>
          <w:rtl w:val="true"/>
          <w:lang w:bidi="fa-IR"/>
        </w:rPr>
        <w:t>همتای علی نخواهد آمد و اللَّه</w:t>
      </w:r>
    </w:p>
    <w:p>
      <w:pPr>
        <w:pStyle w:val="BookText"/>
        <w:rPr/>
      </w:pPr>
      <w:r>
        <w:rPr>
          <w:rFonts w:ascii="IRNazanin" w:hAnsi="IRNazanin" w:eastAsia="IRNazanin"/>
          <w:color w:val="111111"/>
          <w:sz w:val="28"/>
          <w:sz w:val="28"/>
          <w:szCs w:val="28"/>
          <w:rtl w:val="true"/>
          <w:lang w:bidi="fa-IR"/>
        </w:rPr>
        <w:t>صد بار اگر کعبه ترک بردارد</w:t>
      </w:r>
    </w:p>
    <w:p>
      <w:pPr>
        <w:pStyle w:val="Heading3"/>
        <w:numPr>
          <w:ilvl w:val="2"/>
          <w:numId w:val="1"/>
        </w:numPr>
        <w:rPr/>
      </w:pPr>
      <w:bookmarkStart w:id="3418" w:name="__RefHeading___Toc2637293_211673320"/>
      <w:bookmarkStart w:id="3419" w:name="_Toc1564"/>
      <w:bookmarkEnd w:id="3418"/>
      <w:r>
        <w:rPr/>
        <w:t>1547</w:t>
      </w:r>
      <w:r>
        <w:rPr>
          <w:rtl w:val="true"/>
        </w:rPr>
        <w:t xml:space="preserve"> </w:t>
      </w:r>
      <w:r>
        <w:rPr>
          <w:rtl w:val="true"/>
        </w:rPr>
        <w:t>الْمُهاجِرِی‌</w:t>
      </w:r>
      <w:bookmarkEnd w:id="3419"/>
    </w:p>
    <w:p>
      <w:pPr>
        <w:pStyle w:val="BookText"/>
        <w:rPr/>
      </w:pPr>
      <w:r>
        <w:rPr>
          <w:rFonts w:ascii="IRNazanin" w:hAnsi="IRNazanin" w:eastAsia="IRNazanin"/>
          <w:color w:val="111111"/>
          <w:sz w:val="28"/>
          <w:sz w:val="28"/>
          <w:szCs w:val="28"/>
          <w:rtl w:val="true"/>
          <w:lang w:bidi="fa-IR"/>
        </w:rPr>
        <w:t>در زمان غربت اسلام در مکّه، به خدا و رسولش ایمان آورد و همراه پیامبر به مدینه هجرت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3420" w:name="pg310_759"/>
    </w:p>
    <w:p>
      <w:pPr>
        <w:pStyle w:val="Heading3"/>
        <w:numPr>
          <w:ilvl w:val="2"/>
          <w:numId w:val="1"/>
        </w:numPr>
        <w:rPr/>
      </w:pPr>
      <w:bookmarkStart w:id="3421" w:name="__RefHeading___Toc2637295_211673320"/>
      <w:bookmarkStart w:id="3422" w:name="_Toc1565"/>
      <w:bookmarkEnd w:id="3420"/>
      <w:bookmarkEnd w:id="3421"/>
      <w:r>
        <w:rPr/>
        <w:t>1548</w:t>
      </w:r>
      <w:r>
        <w:rPr>
          <w:rtl w:val="true"/>
        </w:rPr>
        <w:t xml:space="preserve"> </w:t>
      </w:r>
      <w:r>
        <w:rPr>
          <w:rtl w:val="true"/>
        </w:rPr>
        <w:t>مَهْبِطُ الرُّوحِ الْأَمِینِ‌</w:t>
      </w:r>
      <w:bookmarkEnd w:id="3422"/>
    </w:p>
    <w:p>
      <w:pPr>
        <w:pStyle w:val="BookText"/>
        <w:rPr/>
      </w:pPr>
      <w:r>
        <w:rPr>
          <w:rFonts w:ascii="IRNazanin" w:hAnsi="IRNazanin" w:eastAsia="IRNazanin"/>
          <w:color w:val="111111"/>
          <w:sz w:val="28"/>
          <w:sz w:val="28"/>
          <w:szCs w:val="28"/>
          <w:rtl w:val="true"/>
          <w:lang w:bidi="fa-IR"/>
        </w:rPr>
        <w:t>محل نزول جبرئیل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النُّبُوَّةِ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3423" w:name="__RefHeading___Toc2637297_211673320"/>
      <w:bookmarkStart w:id="3424" w:name="_Toc1566"/>
      <w:bookmarkEnd w:id="3423"/>
      <w:r>
        <w:rPr/>
        <w:t>1549</w:t>
      </w:r>
      <w:r>
        <w:rPr>
          <w:rtl w:val="true"/>
        </w:rPr>
        <w:t xml:space="preserve"> </w:t>
      </w:r>
      <w:r>
        <w:rPr>
          <w:rtl w:val="true"/>
        </w:rPr>
        <w:t>الْمُهَذَّبُ الصَّفِی‌</w:t>
      </w:r>
      <w:bookmarkEnd w:id="3424"/>
    </w:p>
    <w:p>
      <w:pPr>
        <w:pStyle w:val="BookText"/>
        <w:rPr/>
      </w:pPr>
      <w:r>
        <w:rPr>
          <w:rFonts w:ascii="IRNazanin" w:hAnsi="IRNazanin" w:eastAsia="IRNazanin"/>
          <w:color w:val="111111"/>
          <w:sz w:val="28"/>
          <w:sz w:val="28"/>
          <w:szCs w:val="28"/>
          <w:rtl w:val="true"/>
          <w:lang w:bidi="fa-IR"/>
        </w:rPr>
        <w:t>پاکِ صافِ خالص؛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الْمُهَذَّبِ الصَّفِی، اَلسَّلامُ عَلی أَبِی الْحَسَنِ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 بنده مهذب و خالص خدا و سلام بر پدر حسن که علی بن ابی‌طالب است</w:t>
      </w:r>
      <w:r>
        <w:rPr>
          <w:rFonts w:eastAsia="IRNazanin" w:cs="IRNazanin"/>
          <w:color w:val="111111"/>
          <w:sz w:val="28"/>
          <w:szCs w:val="28"/>
          <w:rtl w:val="true"/>
          <w:lang w:bidi="fa-IR"/>
        </w:rPr>
        <w:t>».</w:t>
      </w:r>
    </w:p>
    <w:p>
      <w:pPr>
        <w:pStyle w:val="Heading3"/>
        <w:numPr>
          <w:ilvl w:val="2"/>
          <w:numId w:val="1"/>
        </w:numPr>
        <w:rPr/>
      </w:pPr>
      <w:bookmarkStart w:id="3425" w:name="__RefHeading___Toc2637299_211673320"/>
      <w:bookmarkStart w:id="3426" w:name="_Toc1567"/>
      <w:bookmarkEnd w:id="3425"/>
      <w:r>
        <w:rPr/>
        <w:t>1550</w:t>
      </w:r>
      <w:r>
        <w:rPr>
          <w:rtl w:val="true"/>
        </w:rPr>
        <w:t xml:space="preserve"> </w:t>
      </w:r>
      <w:r>
        <w:rPr>
          <w:rtl w:val="true"/>
        </w:rPr>
        <w:t>الْمُهَذَّبُ الْکَرِیمُ‌</w:t>
      </w:r>
      <w:bookmarkEnd w:id="3426"/>
    </w:p>
    <w:p>
      <w:pPr>
        <w:pStyle w:val="BookText"/>
        <w:rPr/>
      </w:pPr>
      <w:r>
        <w:rPr>
          <w:rFonts w:ascii="IRNazanin" w:hAnsi="IRNazanin" w:eastAsia="IRNazanin"/>
          <w:color w:val="111111"/>
          <w:sz w:val="28"/>
          <w:sz w:val="28"/>
          <w:szCs w:val="28"/>
          <w:rtl w:val="true"/>
          <w:lang w:bidi="fa-IR"/>
        </w:rPr>
        <w:t>در زیارت مخصوصه آن حضرت در روز مبعث پیامبر اکرم‌صلی الله علیه وآله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الْمُهَذَّبُ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آقایی که پاکیزه و منزه از هر عیبی و صاحب کرم هستی</w:t>
      </w:r>
      <w:r>
        <w:rPr>
          <w:rFonts w:eastAsia="IRNazanin" w:cs="IRNazanin"/>
          <w:color w:val="111111"/>
          <w:sz w:val="28"/>
          <w:szCs w:val="28"/>
          <w:rtl w:val="true"/>
          <w:lang w:bidi="fa-IR"/>
        </w:rPr>
        <w:t>».</w:t>
      </w:r>
    </w:p>
    <w:p>
      <w:pPr>
        <w:pStyle w:val="Heading3"/>
        <w:numPr>
          <w:ilvl w:val="2"/>
          <w:numId w:val="1"/>
        </w:numPr>
        <w:rPr/>
      </w:pPr>
      <w:bookmarkStart w:id="3427" w:name="__RefHeading___Toc2637301_211673320"/>
      <w:bookmarkStart w:id="3428" w:name="_Toc1568"/>
      <w:bookmarkEnd w:id="3427"/>
      <w:r>
        <w:rPr/>
        <w:t>1551</w:t>
      </w:r>
      <w:r>
        <w:rPr>
          <w:rtl w:val="true"/>
        </w:rPr>
        <w:t xml:space="preserve"> </w:t>
      </w:r>
      <w:r>
        <w:rPr>
          <w:rtl w:val="true"/>
        </w:rPr>
        <w:t>الْمُهَذَّبُ مِنَ الزَّلَلِ‌</w:t>
      </w:r>
      <w:bookmarkEnd w:id="3428"/>
    </w:p>
    <w:p>
      <w:pPr>
        <w:pStyle w:val="BookText"/>
        <w:rPr/>
      </w:pPr>
      <w:r>
        <w:rPr>
          <w:rFonts w:ascii="IRNazanin" w:hAnsi="IRNazanin" w:eastAsia="IRNazanin"/>
          <w:color w:val="111111"/>
          <w:sz w:val="28"/>
          <w:sz w:val="28"/>
          <w:szCs w:val="28"/>
          <w:rtl w:val="true"/>
          <w:lang w:bidi="fa-IR"/>
        </w:rPr>
        <w:t>پاک از هر نوع لغزش و انحراف 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در زیارت امیرمؤمنان‌علیه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أَمِیرِ الْمُؤْمِنِینَ الْمُهَذَّبِ مِنَ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درود فرست بر امیرمؤمنان‌علیه السلام که از هرگونه لغزش و اشتباه مبرّی و پاک است</w:t>
      </w:r>
      <w:r>
        <w:rPr>
          <w:rFonts w:eastAsia="IRNazanin" w:cs="IRNazanin"/>
          <w:color w:val="111111"/>
          <w:sz w:val="28"/>
          <w:szCs w:val="28"/>
          <w:rtl w:val="true"/>
          <w:lang w:bidi="fa-IR"/>
        </w:rPr>
        <w:t>».</w:t>
      </w:r>
    </w:p>
    <w:p>
      <w:pPr>
        <w:pStyle w:val="Heading3"/>
        <w:numPr>
          <w:ilvl w:val="2"/>
          <w:numId w:val="1"/>
        </w:numPr>
        <w:rPr/>
      </w:pPr>
      <w:bookmarkStart w:id="3429" w:name="__RefHeading___Toc2637303_211673320"/>
      <w:bookmarkStart w:id="3430" w:name="_Toc1569"/>
      <w:bookmarkEnd w:id="3429"/>
      <w:r>
        <w:rPr/>
        <w:t>1552</w:t>
      </w:r>
      <w:r>
        <w:rPr>
          <w:rtl w:val="true"/>
        </w:rPr>
        <w:t xml:space="preserve"> </w:t>
      </w:r>
      <w:r>
        <w:rPr>
          <w:rtl w:val="true"/>
        </w:rPr>
        <w:t>الْمُهَذَّبُ مِنَ الْعَیبِ‌</w:t>
      </w:r>
      <w:bookmarkEnd w:id="3430"/>
    </w:p>
    <w:p>
      <w:pPr>
        <w:pStyle w:val="BookText"/>
        <w:rPr/>
      </w:pPr>
      <w:r>
        <w:rPr>
          <w:rFonts w:ascii="IRNazanin" w:hAnsi="IRNazanin" w:eastAsia="IRNazanin"/>
          <w:color w:val="111111"/>
          <w:sz w:val="28"/>
          <w:sz w:val="28"/>
          <w:szCs w:val="28"/>
          <w:rtl w:val="true"/>
          <w:lang w:bidi="fa-IR"/>
        </w:rPr>
        <w:t>پاک از هر عیب و ایرادی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وَصَلِّ عَلی عَبْدِکَ الْمُهَذَّبِ مِنَ الْعَیبِ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و آل محمّد و نیز بر بنده‌ات که از هر عیبی پاک است</w:t>
      </w:r>
      <w:r>
        <w:rPr>
          <w:rFonts w:eastAsia="IRNazanin" w:cs="IRNazanin"/>
          <w:color w:val="111111"/>
          <w:sz w:val="28"/>
          <w:szCs w:val="28"/>
          <w:rtl w:val="true"/>
          <w:lang w:bidi="fa-IR"/>
        </w:rPr>
        <w:t>».</w:t>
      </w:r>
    </w:p>
    <w:p>
      <w:pPr>
        <w:pStyle w:val="Heading3"/>
        <w:numPr>
          <w:ilvl w:val="2"/>
          <w:numId w:val="1"/>
        </w:numPr>
        <w:rPr/>
      </w:pPr>
      <w:bookmarkStart w:id="3431" w:name="__RefHeading___Toc2637305_211673320"/>
      <w:bookmarkStart w:id="3432" w:name="_Toc1570"/>
      <w:bookmarkEnd w:id="3431"/>
      <w:r>
        <w:rPr/>
        <w:t>1553</w:t>
      </w:r>
      <w:r>
        <w:rPr>
          <w:rtl w:val="true"/>
        </w:rPr>
        <w:t xml:space="preserve"> </w:t>
      </w:r>
      <w:r>
        <w:rPr>
          <w:rtl w:val="true"/>
        </w:rPr>
        <w:t>الْمُهَیمِنُ‌</w:t>
      </w:r>
      <w:bookmarkEnd w:id="3432"/>
    </w:p>
    <w:p>
      <w:pPr>
        <w:pStyle w:val="BookText"/>
        <w:rPr/>
      </w:pPr>
      <w:r>
        <w:rPr>
          <w:rFonts w:ascii="IRNazanin" w:hAnsi="IRNazanin" w:eastAsia="IRNazanin"/>
          <w:color w:val="111111"/>
          <w:sz w:val="28"/>
          <w:sz w:val="28"/>
          <w:szCs w:val="28"/>
          <w:rtl w:val="true"/>
          <w:lang w:bidi="fa-IR"/>
        </w:rPr>
        <w:t>بر دیگران قدرت و سیطره و هیمنه دارد؛ مقدّم و حاکم و بالاتر از بقیه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الْأَعْلی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3433" w:name="__RefHeading___Toc2637307_211673320"/>
      <w:bookmarkStart w:id="3434" w:name="_Toc1571"/>
      <w:bookmarkEnd w:id="3433"/>
      <w:r>
        <w:rPr/>
        <w:t>1554</w:t>
      </w:r>
      <w:r>
        <w:rPr>
          <w:rtl w:val="true"/>
        </w:rPr>
        <w:t xml:space="preserve"> </w:t>
      </w:r>
      <w:r>
        <w:rPr>
          <w:rtl w:val="true"/>
        </w:rPr>
        <w:t>مِیزانُ الْأَعْمالِ‌</w:t>
      </w:r>
      <w:bookmarkEnd w:id="3434"/>
    </w:p>
    <w:p>
      <w:pPr>
        <w:pStyle w:val="BookText"/>
        <w:rPr/>
      </w:pPr>
      <w:r>
        <w:rPr>
          <w:rFonts w:ascii="IRNazanin" w:hAnsi="IRNazanin" w:eastAsia="IRNazanin"/>
          <w:color w:val="111111"/>
          <w:sz w:val="28"/>
          <w:sz w:val="28"/>
          <w:szCs w:val="28"/>
          <w:rtl w:val="true"/>
          <w:lang w:bidi="fa-IR"/>
        </w:rPr>
        <w:t>ملاک، معیار و میزان سنجش افراد است، هرکه عملش مطابق با عمل علی‌علیه السلام بود، قبول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عملش در راستای اوامر و احکام و ولایت او بود، قبول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مِیزانِ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آنکه میزان سنجش اعمال است</w:t>
      </w:r>
      <w:r>
        <w:rPr>
          <w:rFonts w:eastAsia="IRNazanin" w:cs="IRNazanin"/>
          <w:color w:val="111111"/>
          <w:sz w:val="28"/>
          <w:szCs w:val="28"/>
          <w:rtl w:val="true"/>
          <w:lang w:bidi="fa-IR"/>
        </w:rPr>
        <w:t>».</w:t>
      </w:r>
    </w:p>
    <w:p>
      <w:pPr>
        <w:pStyle w:val="Heading3"/>
        <w:numPr>
          <w:ilvl w:val="2"/>
          <w:numId w:val="1"/>
        </w:numPr>
        <w:rPr/>
      </w:pPr>
      <w:bookmarkStart w:id="3435" w:name="__RefHeading___Toc2637309_211673320"/>
      <w:bookmarkStart w:id="3436" w:name="_Toc1572"/>
      <w:bookmarkEnd w:id="3435"/>
      <w:r>
        <w:rPr/>
        <w:t>1555</w:t>
      </w:r>
      <w:r>
        <w:rPr>
          <w:rtl w:val="true"/>
        </w:rPr>
        <w:t xml:space="preserve"> </w:t>
      </w:r>
      <w:r>
        <w:rPr>
          <w:rtl w:val="true"/>
        </w:rPr>
        <w:t>مِیزانُ الْقِسْطِ</w:t>
      </w:r>
      <w:bookmarkEnd w:id="34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از زیارت آن حضرت آمده</w:t>
      </w:r>
      <w:r>
        <w:rPr>
          <w:rFonts w:eastAsia="IRNazanin" w:cs="IRNazanin"/>
          <w:color w:val="111111"/>
          <w:sz w:val="28"/>
          <w:szCs w:val="28"/>
          <w:rtl w:val="true"/>
          <w:lang w:bidi="fa-IR"/>
        </w:rPr>
        <w:t xml:space="preserve">: </w:t>
      </w:r>
      <w:bookmarkStart w:id="3437" w:name="pg310_760"/>
    </w:p>
    <w:p>
      <w:pPr>
        <w:pStyle w:val="BookText"/>
        <w:rPr/>
      </w:pPr>
      <w:bookmarkEnd w:id="3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حُجَّةُ اللَّهِ عَلی عِبادِهِ بَعْدَ نَبِیهِ‌صلی الله علیه وآله وَعَیبَةُ عِلْمِهِ وَمِیزانُ قِسْطِهِ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حجت خدا بر بندگانش بعد از رسول خدایی و تو جایگاه علم او و میزان قسط الهی هستی</w:t>
      </w:r>
      <w:r>
        <w:rPr>
          <w:rFonts w:eastAsia="IRNazanin" w:cs="IRNazanin"/>
          <w:color w:val="111111"/>
          <w:sz w:val="28"/>
          <w:szCs w:val="28"/>
          <w:rtl w:val="true"/>
          <w:lang w:bidi="fa-IR"/>
        </w:rPr>
        <w:t>».</w:t>
      </w:r>
    </w:p>
    <w:p>
      <w:pPr>
        <w:pStyle w:val="Heading3"/>
        <w:numPr>
          <w:ilvl w:val="2"/>
          <w:numId w:val="1"/>
        </w:numPr>
        <w:rPr/>
      </w:pPr>
      <w:bookmarkStart w:id="3438" w:name="__RefHeading___Toc2637311_211673320"/>
      <w:bookmarkStart w:id="3439" w:name="_Toc1573"/>
      <w:bookmarkEnd w:id="3438"/>
      <w:r>
        <w:rPr/>
        <w:t>1556</w:t>
      </w:r>
      <w:r>
        <w:rPr>
          <w:rtl w:val="true"/>
        </w:rPr>
        <w:t xml:space="preserve"> </w:t>
      </w:r>
      <w:r>
        <w:rPr>
          <w:rtl w:val="true"/>
        </w:rPr>
        <w:t>مِیزانُ یوْمِ الْحِسابِ‌</w:t>
      </w:r>
      <w:bookmarkEnd w:id="3439"/>
    </w:p>
    <w:p>
      <w:pPr>
        <w:pStyle w:val="BookText"/>
        <w:rPr/>
      </w:pPr>
      <w:r>
        <w:rPr>
          <w:rFonts w:ascii="IRNazanin" w:hAnsi="IRNazanin" w:eastAsia="IRNazanin"/>
          <w:color w:val="111111"/>
          <w:sz w:val="28"/>
          <w:sz w:val="28"/>
          <w:szCs w:val="28"/>
          <w:rtl w:val="true"/>
          <w:lang w:bidi="fa-IR"/>
        </w:rPr>
        <w:t>در روز قیامت به مانند ترازویی است برای سنجش اعمال و گفتار و عقاید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بر حقّ است، با حقّ است و بلکه خود حقّ است، و در روز قیامت نیز آنچه که معیار سنجش می‌باشد، حقّ است که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پس حقّ میزان است، و علی‌علیه السلام نیز حقّ است، پس علی‌علیه السلام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مِیزانَ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ترازوی سنجش در قیامت</w:t>
      </w:r>
      <w:r>
        <w:rPr>
          <w:rFonts w:eastAsia="IRNazanin" w:cs="IRNazanin"/>
          <w:color w:val="111111"/>
          <w:sz w:val="28"/>
          <w:szCs w:val="28"/>
          <w:rtl w:val="true"/>
          <w:lang w:bidi="fa-IR"/>
        </w:rPr>
        <w:t>».</w:t>
      </w:r>
    </w:p>
    <w:p>
      <w:pPr>
        <w:pStyle w:val="Heading3"/>
        <w:numPr>
          <w:ilvl w:val="2"/>
          <w:numId w:val="1"/>
        </w:numPr>
        <w:rPr/>
      </w:pPr>
      <w:bookmarkStart w:id="3440" w:name="__RefHeading___Toc2637313_211673320"/>
      <w:bookmarkStart w:id="3441" w:name="_Toc1574"/>
      <w:bookmarkEnd w:id="3440"/>
      <w:r>
        <w:rPr/>
        <w:t>1557</w:t>
      </w:r>
      <w:r>
        <w:rPr>
          <w:rtl w:val="true"/>
        </w:rPr>
        <w:t xml:space="preserve"> </w:t>
      </w:r>
      <w:r>
        <w:rPr>
          <w:rtl w:val="true"/>
        </w:rPr>
        <w:t>ناصِرُ اللَّهِ‌</w:t>
      </w:r>
      <w:bookmarkEnd w:id="3441"/>
    </w:p>
    <w:p>
      <w:pPr>
        <w:pStyle w:val="BookText"/>
        <w:rPr/>
      </w:pPr>
      <w:r>
        <w:rPr>
          <w:rFonts w:ascii="IRNazanin" w:hAnsi="IRNazanin" w:eastAsia="IRNazanin"/>
          <w:color w:val="111111"/>
          <w:sz w:val="28"/>
          <w:sz w:val="28"/>
          <w:szCs w:val="28"/>
          <w:rtl w:val="true"/>
          <w:lang w:bidi="fa-IR"/>
        </w:rPr>
        <w:t>یاری کننده و نصرت دهنده دین و مذهب و قرآن و رسول خداصلی الله علیه وآله</w:t>
      </w:r>
      <w:r>
        <w:rPr>
          <w:rFonts w:eastAsia="IRNazanin" w:cs="IRNazanin"/>
          <w:color w:val="111111"/>
          <w:sz w:val="28"/>
          <w:szCs w:val="28"/>
          <w:rtl w:val="true"/>
          <w:lang w:bidi="fa-IR"/>
        </w:rPr>
        <w:t>.</w:t>
      </w:r>
      <w:r>
        <w:rPr>
          <w:rStyle w:val="FootnoteAnchor"/>
          <w:rtl w:val="true"/>
        </w:rPr>
        <w:footnoteReference w:id="1676"/>
      </w:r>
    </w:p>
    <w:p>
      <w:pPr>
        <w:pStyle w:val="Heading3"/>
        <w:numPr>
          <w:ilvl w:val="2"/>
          <w:numId w:val="1"/>
        </w:numPr>
        <w:rPr/>
      </w:pPr>
      <w:bookmarkStart w:id="3442" w:name="__RefHeading___Toc2637315_211673320"/>
      <w:bookmarkStart w:id="3443" w:name="_Toc1575"/>
      <w:bookmarkEnd w:id="3442"/>
      <w:r>
        <w:rPr/>
        <w:t>1558</w:t>
      </w:r>
      <w:r>
        <w:rPr>
          <w:rtl w:val="true"/>
        </w:rPr>
        <w:t xml:space="preserve"> </w:t>
      </w:r>
      <w:r>
        <w:rPr>
          <w:rtl w:val="true"/>
        </w:rPr>
        <w:t>ناصِرُ الْإِسْلامِ‌</w:t>
      </w:r>
      <w:bookmarkEnd w:id="3443"/>
    </w:p>
    <w:p>
      <w:pPr>
        <w:pStyle w:val="BookText"/>
        <w:rPr/>
      </w:pPr>
      <w:r>
        <w:rPr>
          <w:rFonts w:ascii="IRNazanin" w:hAnsi="IRNazanin" w:eastAsia="IRNazanin"/>
          <w:color w:val="111111"/>
          <w:sz w:val="28"/>
          <w:sz w:val="28"/>
          <w:szCs w:val="28"/>
          <w:rtl w:val="true"/>
          <w:lang w:bidi="fa-IR"/>
        </w:rPr>
        <w:t>یاری کننده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الدِّینِ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3444" w:name="__RefHeading___Toc2637317_211673320"/>
      <w:bookmarkStart w:id="3445" w:name="_Toc1576"/>
      <w:bookmarkEnd w:id="3444"/>
      <w:r>
        <w:rPr/>
        <w:t>1559</w:t>
      </w:r>
      <w:r>
        <w:rPr>
          <w:rtl w:val="true"/>
        </w:rPr>
        <w:t xml:space="preserve"> </w:t>
      </w:r>
      <w:r>
        <w:rPr>
          <w:rtl w:val="true"/>
        </w:rPr>
        <w:t>ناصِرُ الْمَظْلُومِ‌</w:t>
      </w:r>
      <w:bookmarkEnd w:id="3445"/>
    </w:p>
    <w:p>
      <w:pPr>
        <w:pStyle w:val="BookText"/>
        <w:rPr/>
      </w:pPr>
      <w:r>
        <w:rPr>
          <w:rFonts w:ascii="IRNazanin" w:hAnsi="IRNazanin" w:eastAsia="IRNazanin"/>
          <w:color w:val="111111"/>
          <w:sz w:val="28"/>
          <w:sz w:val="28"/>
          <w:szCs w:val="28"/>
          <w:rtl w:val="true"/>
          <w:lang w:bidi="fa-IR"/>
        </w:rPr>
        <w:t>یاری کننده درماندگان و ستمدیدگان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علی‌علیه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ناصِرِ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یاری رساننده ستمدیدگان</w:t>
      </w:r>
      <w:r>
        <w:rPr>
          <w:rFonts w:eastAsia="IRNazanin" w:cs="IRNazanin"/>
          <w:color w:val="111111"/>
          <w:sz w:val="28"/>
          <w:szCs w:val="28"/>
          <w:rtl w:val="true"/>
          <w:lang w:bidi="fa-IR"/>
        </w:rPr>
        <w:t>».</w:t>
      </w:r>
    </w:p>
    <w:p>
      <w:pPr>
        <w:pStyle w:val="Heading3"/>
        <w:numPr>
          <w:ilvl w:val="2"/>
          <w:numId w:val="1"/>
        </w:numPr>
        <w:rPr/>
      </w:pPr>
      <w:bookmarkStart w:id="3446" w:name="__RefHeading___Toc2637319_211673320"/>
      <w:bookmarkStart w:id="3447" w:name="_Toc1577"/>
      <w:bookmarkEnd w:id="3446"/>
      <w:r>
        <w:rPr/>
        <w:t>1560</w:t>
      </w:r>
      <w:r>
        <w:rPr>
          <w:rtl w:val="true"/>
        </w:rPr>
        <w:t xml:space="preserve"> </w:t>
      </w:r>
      <w:r>
        <w:rPr>
          <w:rtl w:val="true"/>
        </w:rPr>
        <w:t>النّاطِقُ بِحُجَّةِ اللَّهِ‌</w:t>
      </w:r>
      <w:bookmarkEnd w:id="3447"/>
    </w:p>
    <w:p>
      <w:pPr>
        <w:pStyle w:val="BookText"/>
        <w:rPr/>
      </w:pPr>
      <w:r>
        <w:rPr>
          <w:rFonts w:ascii="IRNazanin" w:hAnsi="IRNazanin" w:eastAsia="IRNazanin"/>
          <w:color w:val="111111"/>
          <w:sz w:val="28"/>
          <w:sz w:val="28"/>
          <w:szCs w:val="28"/>
          <w:rtl w:val="true"/>
          <w:lang w:bidi="fa-IR"/>
        </w:rPr>
        <w:t>با حجّت و برهان خدا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اِلی شَرِیعَةِ اللَّهِ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Heading3"/>
        <w:numPr>
          <w:ilvl w:val="2"/>
          <w:numId w:val="1"/>
        </w:numPr>
        <w:rPr/>
      </w:pPr>
      <w:bookmarkStart w:id="3448" w:name="__RefHeading___Toc2637321_211673320"/>
      <w:bookmarkStart w:id="3449" w:name="_Toc1578"/>
      <w:bookmarkEnd w:id="3448"/>
      <w:r>
        <w:rPr/>
        <w:t>1561</w:t>
      </w:r>
      <w:r>
        <w:rPr>
          <w:rtl w:val="true"/>
        </w:rPr>
        <w:t xml:space="preserve"> </w:t>
      </w:r>
      <w:r>
        <w:rPr>
          <w:rtl w:val="true"/>
        </w:rPr>
        <w:t>النّاطِقُ بِالْحِکْمَةِ</w:t>
      </w:r>
      <w:bookmarkEnd w:id="3449"/>
    </w:p>
    <w:p>
      <w:pPr>
        <w:pStyle w:val="BookText"/>
        <w:rPr/>
      </w:pPr>
      <w:r>
        <w:rPr>
          <w:rFonts w:ascii="IRNazanin" w:hAnsi="IRNazanin" w:eastAsia="IRNazanin"/>
          <w:color w:val="111111"/>
          <w:sz w:val="28"/>
          <w:sz w:val="28"/>
          <w:szCs w:val="28"/>
          <w:rtl w:val="true"/>
          <w:lang w:bidi="fa-IR"/>
        </w:rPr>
        <w:t>سخنش مطابق حکمت است، چنان‌که 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الْمُعْجِزِ الْباهِرِ، وَالنّاطِقِ بِالْحِکْمَةِ 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که دارای معجزات ظاهر و باطن است، و به حکمت و صواب سخن می‌گوید</w:t>
      </w:r>
      <w:r>
        <w:rPr>
          <w:rFonts w:eastAsia="IRNazanin" w:cs="IRNazanin"/>
          <w:color w:val="111111"/>
          <w:sz w:val="28"/>
          <w:szCs w:val="28"/>
          <w:rtl w:val="true"/>
          <w:lang w:bidi="fa-IR"/>
        </w:rPr>
        <w:t>».</w:t>
      </w:r>
    </w:p>
    <w:p>
      <w:pPr>
        <w:pStyle w:val="Heading3"/>
        <w:numPr>
          <w:ilvl w:val="2"/>
          <w:numId w:val="1"/>
        </w:numPr>
        <w:rPr/>
      </w:pPr>
      <w:bookmarkStart w:id="3450" w:name="__RefHeading___Toc2637323_211673320"/>
      <w:bookmarkStart w:id="3451" w:name="_Toc1579"/>
      <w:bookmarkEnd w:id="3450"/>
      <w:r>
        <w:rPr/>
        <w:t>1562</w:t>
      </w:r>
      <w:r>
        <w:rPr>
          <w:rtl w:val="true"/>
        </w:rPr>
        <w:t xml:space="preserve"> </w:t>
      </w:r>
      <w:r>
        <w:rPr>
          <w:rtl w:val="true"/>
        </w:rPr>
        <w:t>النّاطِقٌ بِالصَّوابِ‌</w:t>
      </w:r>
      <w:bookmarkEnd w:id="3451"/>
    </w:p>
    <w:p>
      <w:pPr>
        <w:pStyle w:val="BookText"/>
        <w:rPr/>
      </w:pPr>
      <w:r>
        <w:rPr>
          <w:rFonts w:ascii="IRNazanin" w:hAnsi="IRNazanin" w:eastAsia="IRNazanin"/>
          <w:color w:val="111111"/>
          <w:sz w:val="28"/>
          <w:sz w:val="28"/>
          <w:szCs w:val="28"/>
          <w:rtl w:val="true"/>
          <w:lang w:bidi="fa-IR"/>
        </w:rPr>
        <w:t>سخنش صائب و حقّ و مطابق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در زیارت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فاصِلَ الْحُکْمِ النّاطِقَ بِالصَّوابِ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آقایی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می‌کنی و به راه صواب و طریق حقّ سخن می‌گویی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الرَّبّانِی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bookmarkStart w:id="3452" w:name="pg310_761"/>
    </w:p>
    <w:p>
      <w:pPr>
        <w:pStyle w:val="Heading3"/>
        <w:numPr>
          <w:ilvl w:val="2"/>
          <w:numId w:val="1"/>
        </w:numPr>
        <w:rPr/>
      </w:pPr>
      <w:bookmarkStart w:id="3453" w:name="__RefHeading___Toc2637325_211673320"/>
      <w:bookmarkStart w:id="3454" w:name="_Toc1580"/>
      <w:bookmarkEnd w:id="3452"/>
      <w:bookmarkEnd w:id="3453"/>
      <w:r>
        <w:rPr/>
        <w:t>1563</w:t>
      </w:r>
      <w:r>
        <w:rPr>
          <w:rtl w:val="true"/>
        </w:rPr>
        <w:t xml:space="preserve"> </w:t>
      </w:r>
      <w:r>
        <w:rPr>
          <w:rtl w:val="true"/>
        </w:rPr>
        <w:t>نالَ الْعُلا</w:t>
      </w:r>
      <w:bookmarkEnd w:id="3454"/>
    </w:p>
    <w:p>
      <w:pPr>
        <w:pStyle w:val="BookText"/>
        <w:rPr/>
      </w:pPr>
      <w:r>
        <w:rPr>
          <w:rFonts w:ascii="IRNazanin" w:hAnsi="IRNazanin" w:eastAsia="IRNazanin"/>
          <w:color w:val="111111"/>
          <w:sz w:val="28"/>
          <w:sz w:val="28"/>
          <w:szCs w:val="28"/>
          <w:rtl w:val="true"/>
          <w:lang w:bidi="fa-IR"/>
        </w:rPr>
        <w:t>در بزرگی و برتری، به بالاترین مقام و درجه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وَطَأَ الثَّری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3455" w:name="__RefHeading___Toc2637327_211673320"/>
      <w:bookmarkStart w:id="3456" w:name="_Toc1581"/>
      <w:bookmarkEnd w:id="3455"/>
      <w:r>
        <w:rPr/>
        <w:t>1564</w:t>
      </w:r>
      <w:r>
        <w:rPr>
          <w:rtl w:val="true"/>
        </w:rPr>
        <w:t xml:space="preserve"> </w:t>
      </w:r>
      <w:r>
        <w:rPr>
          <w:rtl w:val="true"/>
        </w:rPr>
        <w:t>النّامُوسُ الْأَنْوَرُ</w:t>
      </w:r>
      <w:bookmarkEnd w:id="3456"/>
    </w:p>
    <w:p>
      <w:pPr>
        <w:pStyle w:val="BookText"/>
        <w:rPr/>
      </w:pPr>
      <w:r>
        <w:rPr>
          <w:rFonts w:ascii="IRNazanin" w:hAnsi="IRNazanin" w:eastAsia="IRNazanin"/>
          <w:color w:val="111111"/>
          <w:sz w:val="28"/>
          <w:sz w:val="28"/>
          <w:szCs w:val="28"/>
          <w:rtl w:val="true"/>
          <w:lang w:bidi="fa-IR"/>
        </w:rPr>
        <w:t>محرم و صاحب سرّ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امیرمؤمنان‌علیه السلام به آن حضرت خطاب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الْأَکْبَرُ وَالنّامُوسُ الْأَنْوَرُ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صدیق اکبر و ناموس انور</w:t>
      </w:r>
      <w:r>
        <w:rPr>
          <w:rFonts w:eastAsia="IRNazanin" w:cs="IRNazanin"/>
          <w:color w:val="111111"/>
          <w:sz w:val="28"/>
          <w:szCs w:val="28"/>
          <w:rtl w:val="true"/>
          <w:lang w:bidi="fa-IR"/>
        </w:rPr>
        <w:t>».</w:t>
      </w:r>
    </w:p>
    <w:p>
      <w:pPr>
        <w:pStyle w:val="Heading3"/>
        <w:numPr>
          <w:ilvl w:val="2"/>
          <w:numId w:val="1"/>
        </w:numPr>
        <w:rPr/>
      </w:pPr>
      <w:bookmarkStart w:id="3457" w:name="__RefHeading___Toc2637329_211673320"/>
      <w:bookmarkStart w:id="3458" w:name="_Toc1582"/>
      <w:bookmarkEnd w:id="3457"/>
      <w:r>
        <w:rPr/>
        <w:t>1565</w:t>
      </w:r>
      <w:r>
        <w:rPr>
          <w:rtl w:val="true"/>
        </w:rPr>
        <w:t xml:space="preserve"> </w:t>
      </w:r>
      <w:r>
        <w:rPr>
          <w:rtl w:val="true"/>
        </w:rPr>
        <w:t>نامُوسُ الدَّهْرِ</w:t>
      </w:r>
      <w:bookmarkEnd w:id="3458"/>
    </w:p>
    <w:p>
      <w:pPr>
        <w:pStyle w:val="BookText"/>
        <w:rPr/>
      </w:pPr>
      <w:r>
        <w:rPr>
          <w:rFonts w:ascii="IRNazanin" w:hAnsi="IRNazanin" w:eastAsia="IRNazanin"/>
          <w:color w:val="111111"/>
          <w:sz w:val="28"/>
          <w:sz w:val="28"/>
          <w:szCs w:val="28"/>
          <w:rtl w:val="true"/>
          <w:lang w:bidi="fa-IR"/>
        </w:rPr>
        <w:t>ناموس، صاحب سرّ خیر است و جاسوس، صاحب سرّ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خَیرُ الدَّهْرِ وَنامُوسُهُ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بهترین افراد روزگار و ناموس آن می‌باشی</w:t>
      </w:r>
      <w:r>
        <w:rPr>
          <w:rFonts w:eastAsia="IRNazanin" w:cs="IRNazanin"/>
          <w:color w:val="111111"/>
          <w:sz w:val="28"/>
          <w:szCs w:val="28"/>
          <w:rtl w:val="true"/>
          <w:lang w:bidi="fa-IR"/>
        </w:rPr>
        <w:t>».</w:t>
      </w:r>
    </w:p>
    <w:p>
      <w:pPr>
        <w:pStyle w:val="Heading3"/>
        <w:numPr>
          <w:ilvl w:val="2"/>
          <w:numId w:val="1"/>
        </w:numPr>
        <w:rPr/>
      </w:pPr>
      <w:bookmarkStart w:id="3459" w:name="__RefHeading___Toc2637331_211673320"/>
      <w:bookmarkStart w:id="3460" w:name="_Toc1583"/>
      <w:bookmarkEnd w:id="3459"/>
      <w:r>
        <w:rPr/>
        <w:t>1566</w:t>
      </w:r>
      <w:r>
        <w:rPr>
          <w:rtl w:val="true"/>
        </w:rPr>
        <w:t xml:space="preserve"> </w:t>
      </w:r>
      <w:r>
        <w:rPr>
          <w:rtl w:val="true"/>
        </w:rPr>
        <w:t>النّاهِی عَنِ الْمُنْکَرِ</w:t>
      </w:r>
      <w:bookmarkEnd w:id="3460"/>
    </w:p>
    <w:p>
      <w:pPr>
        <w:pStyle w:val="BookText"/>
        <w:rPr/>
      </w:pPr>
      <w:r>
        <w:rPr>
          <w:rFonts w:ascii="IRNazanin" w:hAnsi="IRNazanin" w:eastAsia="IRNazanin"/>
          <w:color w:val="111111"/>
          <w:sz w:val="28"/>
          <w:sz w:val="28"/>
          <w:szCs w:val="28"/>
          <w:rtl w:val="true"/>
          <w:lang w:bidi="fa-IR"/>
        </w:rPr>
        <w:t>مردم را از کارهای حرام و مکروه باز می‌دارد، امام نیز نهی از منکر را، که از بزرگ‌ترین واجبات است، به خوبی انجام داد؛ چنان‌که در تمام زیارات آن حضرت، گواهی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وَآتَیتَ الزَّکاةَ وَأَمَرْتَ بِالْمَعْرُوفِ وَنَهَیتَ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نماز را برپا داشتی، زکات را پرداخت فرمودی، امربه معروف و نهی از منکر کردی</w:t>
      </w:r>
      <w:r>
        <w:rPr>
          <w:rFonts w:eastAsia="IRNazanin" w:cs="IRNazanin"/>
          <w:color w:val="111111"/>
          <w:sz w:val="28"/>
          <w:szCs w:val="28"/>
          <w:rtl w:val="true"/>
          <w:lang w:bidi="fa-IR"/>
        </w:rPr>
        <w:t>».</w:t>
      </w:r>
    </w:p>
    <w:p>
      <w:pPr>
        <w:pStyle w:val="Heading3"/>
        <w:numPr>
          <w:ilvl w:val="2"/>
          <w:numId w:val="1"/>
        </w:numPr>
        <w:rPr/>
      </w:pPr>
      <w:bookmarkStart w:id="3461" w:name="__RefHeading___Toc2637333_211673320"/>
      <w:bookmarkStart w:id="3462" w:name="_Toc1584"/>
      <w:bookmarkEnd w:id="3461"/>
      <w:r>
        <w:rPr/>
        <w:t>1567</w:t>
      </w:r>
      <w:r>
        <w:rPr>
          <w:rtl w:val="true"/>
        </w:rPr>
        <w:t xml:space="preserve"> </w:t>
      </w:r>
      <w:r>
        <w:rPr>
          <w:rtl w:val="true"/>
        </w:rPr>
        <w:t>النَّجْمُ اللّائِحُ‌</w:t>
      </w:r>
      <w:bookmarkEnd w:id="3462"/>
    </w:p>
    <w:p>
      <w:pPr>
        <w:pStyle w:val="BookText"/>
        <w:rPr/>
      </w:pPr>
      <w:r>
        <w:rPr>
          <w:rFonts w:ascii="IRNazanin" w:hAnsi="IRNazanin" w:eastAsia="IRNazanin"/>
          <w:color w:val="111111"/>
          <w:sz w:val="28"/>
          <w:sz w:val="28"/>
          <w:szCs w:val="28"/>
          <w:rtl w:val="true"/>
          <w:lang w:bidi="fa-IR"/>
        </w:rPr>
        <w:t>ستاره روشن و آشکار؛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الصِّراطِ الْواضِحِ، وَالنَّجْمِ اللّآئِحِ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راه آشکار و ستاره درخشنده</w:t>
      </w:r>
      <w:r>
        <w:rPr>
          <w:rFonts w:eastAsia="IRNazanin" w:cs="IRNazanin"/>
          <w:color w:val="111111"/>
          <w:sz w:val="28"/>
          <w:szCs w:val="28"/>
          <w:rtl w:val="true"/>
          <w:lang w:bidi="fa-IR"/>
        </w:rPr>
        <w:t>».</w:t>
      </w:r>
    </w:p>
    <w:p>
      <w:pPr>
        <w:pStyle w:val="Heading3"/>
        <w:numPr>
          <w:ilvl w:val="2"/>
          <w:numId w:val="1"/>
        </w:numPr>
        <w:rPr/>
      </w:pPr>
      <w:bookmarkStart w:id="3463" w:name="__RefHeading___Toc2637335_211673320"/>
      <w:bookmarkStart w:id="3464" w:name="_Toc1585"/>
      <w:bookmarkEnd w:id="3463"/>
      <w:r>
        <w:rPr/>
        <w:t>1568</w:t>
      </w:r>
      <w:r>
        <w:rPr>
          <w:rtl w:val="true"/>
        </w:rPr>
        <w:t xml:space="preserve"> </w:t>
      </w:r>
      <w:r>
        <w:rPr>
          <w:rtl w:val="true"/>
        </w:rPr>
        <w:t>نِعْمَ النَّصِیرُ</w:t>
      </w:r>
      <w:bookmarkEnd w:id="3464"/>
    </w:p>
    <w:p>
      <w:pPr>
        <w:pStyle w:val="BookText"/>
        <w:rPr/>
      </w:pPr>
      <w:r>
        <w:rPr>
          <w:rFonts w:ascii="IRNazanin" w:hAnsi="IRNazanin" w:eastAsia="IRNazanin"/>
          <w:color w:val="111111"/>
          <w:sz w:val="28"/>
          <w:sz w:val="28"/>
          <w:szCs w:val="28"/>
          <w:rtl w:val="true"/>
          <w:lang w:bidi="fa-IR"/>
        </w:rPr>
        <w:t>بهترین یار و یاور، چنان‌که 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فاَکَّ الْأَسِیرِ وَمُعِینَ الْفَقِیرِ وَنِعْمَ النَّصِیرِ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آزاد کننده اسیر و کمک کننده فقیر و چه خوب یار و یاوری هستی</w:t>
      </w:r>
      <w:r>
        <w:rPr>
          <w:rFonts w:eastAsia="IRNazanin" w:cs="IRNazanin"/>
          <w:color w:val="111111"/>
          <w:sz w:val="28"/>
          <w:szCs w:val="28"/>
          <w:rtl w:val="true"/>
          <w:lang w:bidi="fa-IR"/>
        </w:rPr>
        <w:t>».</w:t>
      </w:r>
    </w:p>
    <w:p>
      <w:pPr>
        <w:pStyle w:val="Heading3"/>
        <w:numPr>
          <w:ilvl w:val="2"/>
          <w:numId w:val="1"/>
        </w:numPr>
        <w:rPr/>
      </w:pPr>
      <w:bookmarkStart w:id="3465" w:name="__RefHeading___Toc2637337_211673320"/>
      <w:bookmarkStart w:id="3466" w:name="_Toc1586"/>
      <w:bookmarkEnd w:id="3465"/>
      <w:r>
        <w:rPr/>
        <w:t>1569</w:t>
      </w:r>
      <w:r>
        <w:rPr>
          <w:rtl w:val="true"/>
        </w:rPr>
        <w:t xml:space="preserve"> </w:t>
      </w:r>
      <w:r>
        <w:rPr>
          <w:rtl w:val="true"/>
        </w:rPr>
        <w:t>النِّعْمَةُ السّابِغَةُ</w:t>
      </w:r>
      <w:bookmarkEnd w:id="3466"/>
    </w:p>
    <w:p>
      <w:pPr>
        <w:pStyle w:val="BookText"/>
        <w:rPr/>
      </w:pPr>
      <w:r>
        <w:rPr>
          <w:rFonts w:ascii="IRNazanin" w:hAnsi="IRNazanin" w:eastAsia="IRNazanin"/>
          <w:color w:val="111111"/>
          <w:sz w:val="28"/>
          <w:sz w:val="28"/>
          <w:szCs w:val="28"/>
          <w:rtl w:val="true"/>
          <w:lang w:bidi="fa-IR"/>
        </w:rPr>
        <w:t>نعمت فراگیر، کامل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الْحُجَّةُ الْبالِغَةُ وَالْمَحَجَّةُ الْواضِحَةُ وَالنِّعْمَةُ السّابِغَةُ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بالغه الهی و طریق آشکار و نعمت فراگیر خدایی هستی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سلام می‌دهیم</w:t>
      </w:r>
      <w:r>
        <w:rPr>
          <w:rFonts w:eastAsia="IRNazanin" w:cs="IRNazanin"/>
          <w:color w:val="111111"/>
          <w:sz w:val="28"/>
          <w:szCs w:val="28"/>
          <w:rtl w:val="true"/>
          <w:lang w:bidi="fa-IR"/>
        </w:rPr>
        <w:t xml:space="preserve">: </w:t>
      </w:r>
      <w:bookmarkStart w:id="3467" w:name="pg310_762"/>
    </w:p>
    <w:p>
      <w:pPr>
        <w:pStyle w:val="BookText"/>
        <w:rPr/>
      </w:pPr>
      <w:bookmarkEnd w:id="3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اللَّهِ الْبالِغَةِ وَنِعْمَتِهِ السّابِغَةِ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سلام‌بر حجّت‌بالغه‌خدا و نعمت‌گسترده‌الهی</w:t>
      </w:r>
      <w:r>
        <w:rPr>
          <w:rFonts w:eastAsia="IRNazanin" w:cs="IRNazanin"/>
          <w:color w:val="111111"/>
          <w:sz w:val="28"/>
          <w:szCs w:val="28"/>
          <w:rtl w:val="true"/>
          <w:lang w:bidi="fa-IR"/>
        </w:rPr>
        <w:t>».</w:t>
      </w:r>
    </w:p>
    <w:p>
      <w:pPr>
        <w:pStyle w:val="Heading3"/>
        <w:numPr>
          <w:ilvl w:val="2"/>
          <w:numId w:val="1"/>
        </w:numPr>
        <w:rPr/>
      </w:pPr>
      <w:bookmarkStart w:id="3468" w:name="__RefHeading___Toc2637339_211673320"/>
      <w:bookmarkStart w:id="3469" w:name="_Toc1587"/>
      <w:bookmarkEnd w:id="3468"/>
      <w:r>
        <w:rPr/>
        <w:t>1570</w:t>
      </w:r>
      <w:r>
        <w:rPr>
          <w:rtl w:val="true"/>
        </w:rPr>
        <w:t xml:space="preserve"> </w:t>
      </w:r>
      <w:r>
        <w:rPr>
          <w:rtl w:val="true"/>
        </w:rPr>
        <w:t>نُقْطَةُ دائِرَةِ الْإِمامَةِ</w:t>
      </w:r>
      <w:bookmarkEnd w:id="3469"/>
    </w:p>
    <w:p>
      <w:pPr>
        <w:pStyle w:val="BookText"/>
        <w:rPr/>
      </w:pPr>
      <w:r>
        <w:rPr>
          <w:rFonts w:ascii="IRNazanin" w:hAnsi="IRNazanin" w:eastAsia="IRNazanin"/>
          <w:color w:val="111111"/>
          <w:sz w:val="28"/>
          <w:sz w:val="28"/>
          <w:szCs w:val="28"/>
          <w:rtl w:val="true"/>
          <w:lang w:bidi="fa-IR"/>
        </w:rPr>
        <w:t>جایگاه اصلی و محور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الرَّبّانِی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Heading3"/>
        <w:numPr>
          <w:ilvl w:val="2"/>
          <w:numId w:val="1"/>
        </w:numPr>
        <w:rPr/>
      </w:pPr>
      <w:bookmarkStart w:id="3470" w:name="__RefHeading___Toc2637341_211673320"/>
      <w:bookmarkStart w:id="3471" w:name="_Toc1588"/>
      <w:bookmarkEnd w:id="3470"/>
      <w:r>
        <w:rPr/>
        <w:t>1571</w:t>
      </w:r>
      <w:r>
        <w:rPr>
          <w:rtl w:val="true"/>
        </w:rPr>
        <w:t xml:space="preserve"> </w:t>
      </w:r>
      <w:r>
        <w:rPr>
          <w:rtl w:val="true"/>
        </w:rPr>
        <w:t>النِّقْمَةُ الدّامِغَةُ</w:t>
      </w:r>
      <w:bookmarkEnd w:id="3471"/>
    </w:p>
    <w:p>
      <w:pPr>
        <w:pStyle w:val="BookText"/>
        <w:rPr/>
      </w:pPr>
      <w:r>
        <w:rPr>
          <w:rFonts w:ascii="IRNazanin" w:hAnsi="IRNazanin" w:eastAsia="IRNazanin"/>
          <w:color w:val="111111"/>
          <w:sz w:val="28"/>
          <w:sz w:val="28"/>
          <w:szCs w:val="28"/>
          <w:rtl w:val="true"/>
          <w:lang w:bidi="fa-IR"/>
        </w:rPr>
        <w:t>نقمت بر خلاف نعمت، به معنای عقوبت است و دامغه یعنی سخت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علی‌علیه السلام که مظهر اسمای الهی است، هم رحمت است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نقمت است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حجت بالغه خدا و نعمت گسترده و عذاب شدید الهی</w:t>
      </w:r>
      <w:r>
        <w:rPr>
          <w:rFonts w:eastAsia="IRNazanin" w:cs="IRNazanin"/>
          <w:color w:val="111111"/>
          <w:sz w:val="28"/>
          <w:szCs w:val="28"/>
          <w:rtl w:val="true"/>
          <w:lang w:bidi="fa-IR"/>
        </w:rPr>
        <w:t>».</w:t>
      </w:r>
    </w:p>
    <w:p>
      <w:pPr>
        <w:pStyle w:val="Heading3"/>
        <w:numPr>
          <w:ilvl w:val="2"/>
          <w:numId w:val="1"/>
        </w:numPr>
        <w:rPr/>
      </w:pPr>
      <w:bookmarkStart w:id="3472" w:name="__RefHeading___Toc2637343_211673320"/>
      <w:bookmarkStart w:id="3473" w:name="_Toc1589"/>
      <w:bookmarkEnd w:id="3472"/>
      <w:r>
        <w:rPr/>
        <w:t>1572</w:t>
      </w:r>
      <w:r>
        <w:rPr>
          <w:rtl w:val="true"/>
        </w:rPr>
        <w:t xml:space="preserve"> </w:t>
      </w:r>
      <w:r>
        <w:rPr>
          <w:rtl w:val="true"/>
        </w:rPr>
        <w:t>النَّقِی‌</w:t>
      </w:r>
      <w:bookmarkEnd w:id="3473"/>
    </w:p>
    <w:p>
      <w:pPr>
        <w:pStyle w:val="BookText"/>
        <w:rPr/>
      </w:pPr>
      <w:r>
        <w:rPr>
          <w:rFonts w:ascii="IRNazanin" w:hAnsi="IRNazanin" w:eastAsia="IRNazanin"/>
          <w:color w:val="111111"/>
          <w:sz w:val="28"/>
          <w:sz w:val="28"/>
          <w:szCs w:val="28"/>
          <w:rtl w:val="true"/>
          <w:lang w:bidi="fa-IR"/>
        </w:rPr>
        <w:t>پاک و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الْبَرُّ التَّقِی النَّقِی الرَّضِی الْمَرْضِی الْوَفِی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امام نیکوکار پرهیزکار نظیف راضی پسندیده وفادار</w:t>
      </w:r>
      <w:r>
        <w:rPr>
          <w:rFonts w:eastAsia="IRNazanin" w:cs="IRNazanin"/>
          <w:color w:val="111111"/>
          <w:sz w:val="28"/>
          <w:szCs w:val="28"/>
          <w:rtl w:val="true"/>
          <w:lang w:bidi="fa-IR"/>
        </w:rPr>
        <w:t>».</w:t>
      </w:r>
    </w:p>
    <w:p>
      <w:pPr>
        <w:pStyle w:val="Heading3"/>
        <w:numPr>
          <w:ilvl w:val="2"/>
          <w:numId w:val="1"/>
        </w:numPr>
        <w:rPr/>
      </w:pPr>
      <w:bookmarkStart w:id="3474" w:name="__RefHeading___Toc2637345_211673320"/>
      <w:bookmarkStart w:id="3475" w:name="_Toc1590"/>
      <w:bookmarkEnd w:id="3474"/>
      <w:r>
        <w:rPr/>
        <w:t>1573</w:t>
      </w:r>
      <w:r>
        <w:rPr>
          <w:rtl w:val="true"/>
        </w:rPr>
        <w:t xml:space="preserve"> </w:t>
      </w:r>
      <w:r>
        <w:rPr>
          <w:rtl w:val="true"/>
        </w:rPr>
        <w:t>نُورُ اللَّهِ الزّاهِرُ</w:t>
      </w:r>
      <w:bookmarkEnd w:id="3475"/>
    </w:p>
    <w:p>
      <w:pPr>
        <w:pStyle w:val="BookText"/>
        <w:rPr/>
      </w:pPr>
      <w:r>
        <w:rPr>
          <w:rFonts w:ascii="IRNazanin" w:hAnsi="IRNazanin" w:eastAsia="IRNazanin"/>
          <w:color w:val="111111"/>
          <w:sz w:val="28"/>
          <w:sz w:val="28"/>
          <w:szCs w:val="28"/>
          <w:rtl w:val="true"/>
          <w:lang w:bidi="fa-IR"/>
        </w:rPr>
        <w:t>نور قرمز و بسیار درخشنده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سَیدِی وَمَوْلای أَمِیرِ الْمُؤْمِنِینَ صِدِّیقِکَ الْأَکْبَرِ، وَفارُوقِکَ بَینَ الْحَلالِ وَالْحَرامِ، وَنُورِکَ الزّاهِرِ الْجَمِیلِ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آقا و مولای من امیر مؤمنان‌علیه السلام او که صدیق اکبر است و فاروق بین حلال و حرام و نور درخشنده و زیبای توست</w:t>
      </w:r>
      <w:r>
        <w:rPr>
          <w:rFonts w:eastAsia="IRNazanin" w:cs="IRNazanin"/>
          <w:color w:val="111111"/>
          <w:sz w:val="28"/>
          <w:szCs w:val="28"/>
          <w:rtl w:val="true"/>
          <w:lang w:bidi="fa-IR"/>
        </w:rPr>
        <w:t>».</w:t>
      </w:r>
    </w:p>
    <w:p>
      <w:pPr>
        <w:pStyle w:val="Heading3"/>
        <w:numPr>
          <w:ilvl w:val="2"/>
          <w:numId w:val="1"/>
        </w:numPr>
        <w:rPr/>
      </w:pPr>
      <w:bookmarkStart w:id="3476" w:name="__RefHeading___Toc2637347_211673320"/>
      <w:bookmarkStart w:id="3477" w:name="_Toc1591"/>
      <w:bookmarkEnd w:id="3476"/>
      <w:r>
        <w:rPr/>
        <w:t>1574</w:t>
      </w:r>
      <w:r>
        <w:rPr>
          <w:rtl w:val="true"/>
        </w:rPr>
        <w:t xml:space="preserve"> </w:t>
      </w:r>
      <w:r>
        <w:rPr>
          <w:rtl w:val="true"/>
        </w:rPr>
        <w:t>النُّورُ الْأَنْوَرُ</w:t>
      </w:r>
      <w:bookmarkEnd w:id="3477"/>
    </w:p>
    <w:p>
      <w:pPr>
        <w:pStyle w:val="BookText"/>
        <w:rPr/>
      </w:pPr>
      <w:r>
        <w:rPr>
          <w:rFonts w:ascii="IRNazanin" w:hAnsi="IRNazanin" w:eastAsia="IRNazanin"/>
          <w:color w:val="111111"/>
          <w:sz w:val="28"/>
          <w:sz w:val="28"/>
          <w:szCs w:val="28"/>
          <w:rtl w:val="true"/>
          <w:lang w:bidi="fa-IR"/>
        </w:rPr>
        <w:t>درخشنده‌ترین و نورانی‌ترین نور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زیارت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اللَّهِ الْأَنْوَرِ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درخشان‌ترین نور خدا</w:t>
      </w:r>
      <w:r>
        <w:rPr>
          <w:rFonts w:eastAsia="IRNazanin" w:cs="IRNazanin"/>
          <w:color w:val="111111"/>
          <w:sz w:val="28"/>
          <w:szCs w:val="28"/>
          <w:rtl w:val="true"/>
          <w:lang w:bidi="fa-IR"/>
        </w:rPr>
        <w:t>».</w:t>
      </w:r>
    </w:p>
    <w:p>
      <w:pPr>
        <w:pStyle w:val="Heading3"/>
        <w:numPr>
          <w:ilvl w:val="2"/>
          <w:numId w:val="1"/>
        </w:numPr>
        <w:rPr/>
      </w:pPr>
      <w:bookmarkStart w:id="3478" w:name="__RefHeading___Toc2637349_211673320"/>
      <w:bookmarkStart w:id="3479" w:name="_Toc1592"/>
      <w:bookmarkEnd w:id="3478"/>
      <w:r>
        <w:rPr/>
        <w:t>1575</w:t>
      </w:r>
      <w:r>
        <w:rPr>
          <w:rtl w:val="true"/>
        </w:rPr>
        <w:t xml:space="preserve"> </w:t>
      </w:r>
      <w:r>
        <w:rPr>
          <w:rtl w:val="true"/>
        </w:rPr>
        <w:t>النُّورُ التّآمُ‌</w:t>
      </w:r>
      <w:bookmarkEnd w:id="3479"/>
    </w:p>
    <w:p>
      <w:pPr>
        <w:pStyle w:val="BookText"/>
        <w:rPr/>
      </w:pPr>
      <w:r>
        <w:rPr>
          <w:rFonts w:ascii="IRNazanin" w:hAnsi="IRNazanin" w:eastAsia="IRNazanin"/>
          <w:color w:val="111111"/>
          <w:sz w:val="28"/>
          <w:sz w:val="28"/>
          <w:szCs w:val="28"/>
          <w:rtl w:val="true"/>
          <w:lang w:bidi="fa-IR"/>
        </w:rPr>
        <w:t>نور کامل و تمام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خود را به قبر امیرالمؤمنین‌علیه السلام چسبانید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وَأُمِّی یا نُورَ اللَّهِ التّآمَّ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ای نورتامه خداوندی</w:t>
      </w:r>
      <w:r>
        <w:rPr>
          <w:rFonts w:eastAsia="IRNazanin" w:cs="IRNazanin"/>
          <w:color w:val="111111"/>
          <w:sz w:val="28"/>
          <w:szCs w:val="28"/>
          <w:rtl w:val="true"/>
          <w:lang w:bidi="fa-IR"/>
        </w:rPr>
        <w:t>».</w:t>
      </w:r>
    </w:p>
    <w:p>
      <w:pPr>
        <w:pStyle w:val="Heading3"/>
        <w:numPr>
          <w:ilvl w:val="2"/>
          <w:numId w:val="1"/>
        </w:numPr>
        <w:rPr/>
      </w:pPr>
      <w:bookmarkStart w:id="3480" w:name="__RefHeading___Toc2637351_211673320"/>
      <w:bookmarkStart w:id="3481" w:name="_Toc1593"/>
      <w:bookmarkEnd w:id="3480"/>
      <w:r>
        <w:rPr/>
        <w:t>1576</w:t>
      </w:r>
      <w:r>
        <w:rPr>
          <w:rtl w:val="true"/>
        </w:rPr>
        <w:t xml:space="preserve"> </w:t>
      </w:r>
      <w:r>
        <w:rPr>
          <w:rtl w:val="true"/>
        </w:rPr>
        <w:t>النُّورُ السّاطِعُ‌</w:t>
      </w:r>
      <w:bookmarkEnd w:id="348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ساطع به معنای بالا آمده، مرتفع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فرازی از زیارتش</w:t>
      </w:r>
      <w:r>
        <w:rPr>
          <w:rFonts w:eastAsia="IRNazanin" w:cs="IRNazanin"/>
          <w:color w:val="111111"/>
          <w:sz w:val="28"/>
          <w:szCs w:val="28"/>
          <w:rtl w:val="true"/>
          <w:lang w:bidi="fa-IR"/>
        </w:rPr>
        <w:t xml:space="preserve">: </w:t>
      </w:r>
      <w:bookmarkStart w:id="3482" w:name="pg310_763"/>
    </w:p>
    <w:p>
      <w:pPr>
        <w:pStyle w:val="BookText"/>
        <w:rPr/>
      </w:pPr>
      <w:bookmarkEnd w:id="3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نُورَ اللَّهِ فِی سَمآئِهِ وَأَرْضِهِ وَأُذْنَهُ السّامِعَةَ وَذِکْرَهُ الْخالِصَ وَنُورَهُ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خدا در آسمان و زمین، سلام بر تو ای گوش شنوای خدا، و ذکر خالص و نور بالا آمده او</w:t>
      </w:r>
      <w:r>
        <w:rPr>
          <w:rFonts w:eastAsia="IRNazanin" w:cs="IRNazanin"/>
          <w:color w:val="111111"/>
          <w:sz w:val="28"/>
          <w:szCs w:val="28"/>
          <w:rtl w:val="true"/>
          <w:lang w:bidi="fa-IR"/>
        </w:rPr>
        <w:t>».</w:t>
      </w:r>
    </w:p>
    <w:p>
      <w:pPr>
        <w:pStyle w:val="Heading3"/>
        <w:numPr>
          <w:ilvl w:val="2"/>
          <w:numId w:val="1"/>
        </w:numPr>
        <w:rPr/>
      </w:pPr>
      <w:bookmarkStart w:id="3483" w:name="__RefHeading___Toc2637353_211673320"/>
      <w:bookmarkStart w:id="3484" w:name="_Toc1594"/>
      <w:bookmarkEnd w:id="3483"/>
      <w:r>
        <w:rPr/>
        <w:t>1577</w:t>
      </w:r>
      <w:r>
        <w:rPr>
          <w:rtl w:val="true"/>
        </w:rPr>
        <w:t xml:space="preserve"> </w:t>
      </w:r>
      <w:r>
        <w:rPr>
          <w:rtl w:val="true"/>
        </w:rPr>
        <w:t>النُّورُ الْعاقِبُ‌</w:t>
      </w:r>
      <w:bookmarkEnd w:id="3484"/>
    </w:p>
    <w:p>
      <w:pPr>
        <w:pStyle w:val="BookText"/>
        <w:rPr/>
      </w:pPr>
      <w:r>
        <w:rPr>
          <w:rFonts w:ascii="IRNazanin" w:hAnsi="IRNazanin" w:eastAsia="IRNazanin"/>
          <w:color w:val="111111"/>
          <w:sz w:val="28"/>
          <w:sz w:val="28"/>
          <w:szCs w:val="28"/>
          <w:rtl w:val="true"/>
          <w:lang w:bidi="fa-IR"/>
        </w:rPr>
        <w:t>نور پی در پی؛ مراد نوری است که بعد از پیامبر اکرم‌صلی الله علیه وآله می‌آید و خلیفه اوست</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امام صادق‌علیه السلام آن حضرت را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اللَّهِ وَالشِّهابَ الثّاقِبَ وَالنُّورَ الْعاقِبَ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خدا، ای شهاب ثاقب و نور متعاقب و پی در پی</w:t>
      </w:r>
      <w:r>
        <w:rPr>
          <w:rFonts w:eastAsia="IRNazanin" w:cs="IRNazanin"/>
          <w:color w:val="111111"/>
          <w:sz w:val="28"/>
          <w:szCs w:val="28"/>
          <w:rtl w:val="true"/>
          <w:lang w:bidi="fa-IR"/>
        </w:rPr>
        <w:t>».</w:t>
      </w:r>
    </w:p>
    <w:p>
      <w:pPr>
        <w:pStyle w:val="Heading3"/>
        <w:numPr>
          <w:ilvl w:val="2"/>
          <w:numId w:val="1"/>
        </w:numPr>
        <w:rPr/>
      </w:pPr>
      <w:bookmarkStart w:id="3485" w:name="__RefHeading___Toc2637355_211673320"/>
      <w:bookmarkStart w:id="3486" w:name="_Toc1595"/>
      <w:bookmarkEnd w:id="3485"/>
      <w:r>
        <w:rPr/>
        <w:t>1578</w:t>
      </w:r>
      <w:r>
        <w:rPr>
          <w:rtl w:val="true"/>
        </w:rPr>
        <w:t xml:space="preserve"> </w:t>
      </w:r>
      <w:r>
        <w:rPr>
          <w:rtl w:val="true"/>
        </w:rPr>
        <w:t>نُورٌ لا یطْفَأُ</w:t>
      </w:r>
      <w:bookmarkEnd w:id="3486"/>
    </w:p>
    <w:p>
      <w:pPr>
        <w:pStyle w:val="BookText"/>
        <w:rPr/>
      </w:pPr>
      <w:r>
        <w:rPr>
          <w:rFonts w:ascii="IRNazanin" w:hAnsi="IRNazanin" w:eastAsia="IRNazanin"/>
          <w:color w:val="111111"/>
          <w:sz w:val="28"/>
          <w:sz w:val="28"/>
          <w:szCs w:val="28"/>
          <w:rtl w:val="true"/>
          <w:lang w:bidi="fa-IR"/>
        </w:rPr>
        <w:t>نوری است که هرگز خاموش نمی‌شود؛ چون متصل به نور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لا یخْفی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Heading3"/>
        <w:numPr>
          <w:ilvl w:val="2"/>
          <w:numId w:val="1"/>
        </w:numPr>
        <w:rPr/>
      </w:pPr>
      <w:bookmarkStart w:id="3487" w:name="__RefHeading___Toc2637357_211673320"/>
      <w:bookmarkStart w:id="3488" w:name="_Toc1596"/>
      <w:bookmarkEnd w:id="3487"/>
      <w:r>
        <w:rPr/>
        <w:t>1579</w:t>
      </w:r>
      <w:r>
        <w:rPr>
          <w:rtl w:val="true"/>
        </w:rPr>
        <w:t xml:space="preserve"> </w:t>
      </w:r>
      <w:r>
        <w:rPr>
          <w:rtl w:val="true"/>
        </w:rPr>
        <w:t>نُورُ الْمُجاهِدِینَ‌</w:t>
      </w:r>
      <w:bookmarkEnd w:id="3488"/>
    </w:p>
    <w:p>
      <w:pPr>
        <w:pStyle w:val="BookText"/>
        <w:rPr/>
      </w:pPr>
      <w:r>
        <w:rPr>
          <w:rFonts w:ascii="IRNazanin" w:hAnsi="IRNazanin" w:eastAsia="IRNazanin"/>
          <w:color w:val="111111"/>
          <w:sz w:val="28"/>
          <w:sz w:val="28"/>
          <w:szCs w:val="28"/>
          <w:rtl w:val="true"/>
          <w:lang w:bidi="fa-IR"/>
        </w:rPr>
        <w:t>اسوه و الگوی مجاهدان؛ امیرمؤمنان علی‌علیه السلام برای مجاهدان راه خدا به مثابه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489" w:name="__RefHeading___Toc2637359_211673320"/>
      <w:bookmarkStart w:id="3490" w:name="_Toc1597"/>
      <w:bookmarkEnd w:id="3489"/>
      <w:r>
        <w:rPr/>
        <w:t>1580</w:t>
      </w:r>
      <w:r>
        <w:rPr>
          <w:rtl w:val="true"/>
        </w:rPr>
        <w:t xml:space="preserve"> </w:t>
      </w:r>
      <w:r>
        <w:rPr>
          <w:rtl w:val="true"/>
        </w:rPr>
        <w:t>النُّورُ الْمُصْطَفی‌</w:t>
      </w:r>
      <w:bookmarkEnd w:id="3490"/>
    </w:p>
    <w:p>
      <w:pPr>
        <w:pStyle w:val="BookText"/>
        <w:rPr/>
      </w:pPr>
      <w:r>
        <w:rPr>
          <w:rFonts w:ascii="IRNazanin" w:hAnsi="IRNazanin" w:eastAsia="IRNazanin"/>
          <w:color w:val="111111"/>
          <w:sz w:val="28"/>
          <w:sz w:val="28"/>
          <w:szCs w:val="28"/>
          <w:rtl w:val="true"/>
          <w:lang w:bidi="fa-IR"/>
        </w:rPr>
        <w:t>نور برگزیده و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زیارت مربوطه خطاب به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النُّورُ الْمُصْطَفی ؛</w:t>
      </w:r>
      <w:r>
        <w:rPr>
          <w:rStyle w:val="FootnoteAnchor"/>
          <w:rtl w:val="true"/>
        </w:rPr>
        <w:footnoteReference w:id="1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نور برگزیده</w:t>
      </w:r>
      <w:r>
        <w:rPr>
          <w:rFonts w:eastAsia="IRNazanin" w:cs="IRNazanin"/>
          <w:color w:val="111111"/>
          <w:sz w:val="28"/>
          <w:szCs w:val="28"/>
          <w:rtl w:val="true"/>
          <w:lang w:bidi="fa-IR"/>
        </w:rPr>
        <w:t>».</w:t>
      </w:r>
    </w:p>
    <w:p>
      <w:pPr>
        <w:pStyle w:val="Heading3"/>
        <w:numPr>
          <w:ilvl w:val="2"/>
          <w:numId w:val="1"/>
        </w:numPr>
        <w:rPr/>
      </w:pPr>
      <w:bookmarkStart w:id="3491" w:name="__RefHeading___Toc2637361_211673320"/>
      <w:bookmarkStart w:id="3492" w:name="_Toc1598"/>
      <w:bookmarkEnd w:id="3491"/>
      <w:r>
        <w:rPr/>
        <w:t>1581</w:t>
      </w:r>
      <w:r>
        <w:rPr>
          <w:rtl w:val="true"/>
        </w:rPr>
        <w:t xml:space="preserve"> </w:t>
      </w:r>
      <w:r>
        <w:rPr>
          <w:rtl w:val="true"/>
        </w:rPr>
        <w:t>نَهایةُ مَنْ ذَرَأَ اللَّهُ‌</w:t>
      </w:r>
      <w:bookmarkEnd w:id="3492"/>
    </w:p>
    <w:p>
      <w:pPr>
        <w:pStyle w:val="BookText"/>
        <w:rPr/>
      </w:pPr>
      <w:r>
        <w:rPr>
          <w:rFonts w:ascii="IRNazanin" w:hAnsi="IRNazanin" w:eastAsia="IRNazanin"/>
          <w:color w:val="111111"/>
          <w:sz w:val="28"/>
          <w:sz w:val="28"/>
          <w:szCs w:val="28"/>
          <w:rtl w:val="true"/>
          <w:lang w:bidi="fa-IR"/>
        </w:rPr>
        <w:t>نهایت و هدف خلقت و آفرینش خداوند</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ابْتَدَعَ اللَّهُ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Heading3"/>
        <w:numPr>
          <w:ilvl w:val="2"/>
          <w:numId w:val="1"/>
        </w:numPr>
        <w:rPr/>
      </w:pPr>
      <w:bookmarkStart w:id="3493" w:name="__RefHeading___Toc2637363_211673320"/>
      <w:bookmarkStart w:id="3494" w:name="_Toc1599"/>
      <w:bookmarkEnd w:id="3493"/>
      <w:r>
        <w:rPr/>
        <w:t>1582</w:t>
      </w:r>
      <w:r>
        <w:rPr>
          <w:rtl w:val="true"/>
        </w:rPr>
        <w:t xml:space="preserve"> </w:t>
      </w:r>
      <w:r>
        <w:rPr>
          <w:rtl w:val="true"/>
        </w:rPr>
        <w:t>وارِثُ آدَمَ‌</w:t>
      </w:r>
      <w:bookmarkEnd w:id="3494"/>
    </w:p>
    <w:p>
      <w:pPr>
        <w:pStyle w:val="BookText"/>
        <w:rPr/>
      </w:pPr>
      <w:r>
        <w:rPr>
          <w:rFonts w:ascii="IRNazanin" w:hAnsi="IRNazanin" w:eastAsia="IRNazanin"/>
          <w:color w:val="111111"/>
          <w:sz w:val="28"/>
          <w:sz w:val="28"/>
          <w:szCs w:val="28"/>
          <w:rtl w:val="true"/>
          <w:lang w:bidi="fa-IR"/>
        </w:rPr>
        <w:t>حضرت آدم‌علیه السلام اولین خلیفه خدا در روی زمین بود، و این خلافت ادامه داشت تا به خاتم الانبیاصلی الله علیه وآله رسید و امام علی‌علیه السلام نیز وارث و جانشین رسول اکرم‌صلی الله علیه وآله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زیارت آن حضرت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آدم که خلیفه خدا بود</w:t>
      </w:r>
      <w:r>
        <w:rPr>
          <w:rFonts w:eastAsia="IRNazanin" w:cs="IRNazanin"/>
          <w:color w:val="111111"/>
          <w:sz w:val="28"/>
          <w:szCs w:val="28"/>
          <w:rtl w:val="true"/>
          <w:lang w:bidi="fa-IR"/>
        </w:rPr>
        <w:t>».</w:t>
      </w:r>
    </w:p>
    <w:p>
      <w:pPr>
        <w:pStyle w:val="Heading3"/>
        <w:numPr>
          <w:ilvl w:val="2"/>
          <w:numId w:val="1"/>
        </w:numPr>
        <w:rPr/>
      </w:pPr>
      <w:bookmarkStart w:id="3495" w:name="__RefHeading___Toc2637365_211673320"/>
      <w:bookmarkStart w:id="3496" w:name="_Toc1600"/>
      <w:bookmarkEnd w:id="3495"/>
      <w:r>
        <w:rPr/>
        <w:t>1583</w:t>
      </w:r>
      <w:r>
        <w:rPr>
          <w:rtl w:val="true"/>
        </w:rPr>
        <w:t xml:space="preserve"> </w:t>
      </w:r>
      <w:r>
        <w:rPr>
          <w:rtl w:val="true"/>
        </w:rPr>
        <w:t>وارِثُ اِبْراهِیمَ‌</w:t>
      </w:r>
      <w:bookmarkEnd w:id="3496"/>
    </w:p>
    <w:p>
      <w:pPr>
        <w:pStyle w:val="BookText"/>
        <w:rPr/>
      </w:pPr>
      <w:r>
        <w:rPr>
          <w:rFonts w:ascii="IRNazanin" w:hAnsi="IRNazanin" w:eastAsia="IRNazanin"/>
          <w:color w:val="111111"/>
          <w:sz w:val="28"/>
          <w:sz w:val="28"/>
          <w:szCs w:val="28"/>
          <w:rtl w:val="true"/>
          <w:lang w:bidi="fa-IR"/>
        </w:rPr>
        <w:t>حضرت ابراهیم‌علیه السلام پیامبر اولوالعزم الهی است و امام علی‌علیه السلام وارث ایشان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اِبْراهِیمَ 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ابراهیم دوست خدا</w:t>
      </w:r>
      <w:r>
        <w:rPr>
          <w:rFonts w:eastAsia="IRNazanin" w:cs="IRNazanin"/>
          <w:color w:val="111111"/>
          <w:sz w:val="28"/>
          <w:szCs w:val="28"/>
          <w:rtl w:val="true"/>
          <w:lang w:bidi="fa-IR"/>
        </w:rPr>
        <w:t>».</w:t>
      </w:r>
    </w:p>
    <w:p>
      <w:pPr>
        <w:pStyle w:val="Heading3"/>
        <w:numPr>
          <w:ilvl w:val="2"/>
          <w:numId w:val="1"/>
        </w:numPr>
        <w:rPr/>
      </w:pPr>
      <w:bookmarkStart w:id="3497" w:name="__RefHeading___Toc2637367_211673320"/>
      <w:bookmarkStart w:id="3498" w:name="_Toc1601"/>
      <w:bookmarkEnd w:id="3497"/>
      <w:r>
        <w:rPr/>
        <w:t>1584</w:t>
      </w:r>
      <w:r>
        <w:rPr>
          <w:rtl w:val="true"/>
        </w:rPr>
        <w:t xml:space="preserve"> </w:t>
      </w:r>
      <w:r>
        <w:rPr>
          <w:rtl w:val="true"/>
        </w:rPr>
        <w:t>وارِثُ الْأَحْکامِ‌</w:t>
      </w:r>
      <w:bookmarkEnd w:id="349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احکام که تمام احکام الهی نزد اوست و هرچه بگوید و هرچه کند، مطابق احکام خداوند است</w:t>
      </w:r>
      <w:r>
        <w:rPr>
          <w:rFonts w:eastAsia="IRNazanin" w:cs="IRNazanin"/>
          <w:color w:val="111111"/>
          <w:sz w:val="28"/>
          <w:szCs w:val="28"/>
          <w:rtl w:val="true"/>
          <w:lang w:bidi="fa-IR"/>
        </w:rPr>
        <w:t xml:space="preserve">. </w:t>
      </w:r>
      <w:bookmarkStart w:id="3499" w:name="pg310_764"/>
    </w:p>
    <w:p>
      <w:pPr>
        <w:pStyle w:val="BookText"/>
        <w:rPr/>
      </w:pPr>
      <w:bookmarkEnd w:id="3499"/>
      <w:r>
        <w:rPr>
          <w:rFonts w:ascii="IRNazanin" w:hAnsi="IRNazanin" w:eastAsia="IRNazanin"/>
          <w:color w:val="111111"/>
          <w:sz w:val="28"/>
          <w:sz w:val="28"/>
          <w:szCs w:val="28"/>
          <w:rtl w:val="true"/>
          <w:lang w:bidi="fa-IR"/>
        </w:rPr>
        <w:t>در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رَأْسَ الصِّدِّیقِینَ، اَلسَّلامُ عَلَیکَ یا وارِثَ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سرآمد صدیقان و سلام بر تو ای وارث احکام</w:t>
      </w:r>
      <w:r>
        <w:rPr>
          <w:rFonts w:eastAsia="IRNazanin" w:cs="IRNazanin"/>
          <w:color w:val="111111"/>
          <w:sz w:val="28"/>
          <w:szCs w:val="28"/>
          <w:rtl w:val="true"/>
          <w:lang w:bidi="fa-IR"/>
        </w:rPr>
        <w:t>».</w:t>
      </w:r>
    </w:p>
    <w:p>
      <w:pPr>
        <w:pStyle w:val="Heading3"/>
        <w:numPr>
          <w:ilvl w:val="2"/>
          <w:numId w:val="1"/>
        </w:numPr>
        <w:rPr/>
      </w:pPr>
      <w:bookmarkStart w:id="3500" w:name="__RefHeading___Toc2637369_211673320"/>
      <w:bookmarkStart w:id="3501" w:name="_Toc1602"/>
      <w:bookmarkEnd w:id="3500"/>
      <w:r>
        <w:rPr/>
        <w:t>1585</w:t>
      </w:r>
      <w:r>
        <w:rPr>
          <w:rtl w:val="true"/>
        </w:rPr>
        <w:t xml:space="preserve"> </w:t>
      </w:r>
      <w:r>
        <w:rPr>
          <w:rtl w:val="true"/>
        </w:rPr>
        <w:t>وارِثُ الْأَنْبِیاءِ</w:t>
      </w:r>
      <w:bookmarkEnd w:id="3501"/>
    </w:p>
    <w:p>
      <w:pPr>
        <w:pStyle w:val="BookText"/>
        <w:rPr/>
      </w:pPr>
      <w:r>
        <w:rPr>
          <w:rFonts w:ascii="IRNazanin" w:hAnsi="IRNazanin" w:eastAsia="IRNazanin"/>
          <w:color w:val="111111"/>
          <w:sz w:val="28"/>
          <w:sz w:val="28"/>
          <w:szCs w:val="28"/>
          <w:rtl w:val="true"/>
          <w:lang w:bidi="fa-IR"/>
        </w:rPr>
        <w:t>آری رسول خداصلی الله علیه وآله خلاصه و اکمل همه انبیا است و علی‌علیه السلام نیز وارث و جانشین اوست و امام، وارث همه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الْأَنْبِیاءِ وَخاتِمَ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همه انبیای الهی و خاتم همه اوصیای ایشان</w:t>
      </w:r>
      <w:r>
        <w:rPr>
          <w:rFonts w:eastAsia="IRNazanin" w:cs="IRNazanin"/>
          <w:color w:val="111111"/>
          <w:sz w:val="28"/>
          <w:szCs w:val="28"/>
          <w:rtl w:val="true"/>
          <w:lang w:bidi="fa-IR"/>
        </w:rPr>
        <w:t>».</w:t>
      </w:r>
    </w:p>
    <w:p>
      <w:pPr>
        <w:pStyle w:val="Heading3"/>
        <w:numPr>
          <w:ilvl w:val="2"/>
          <w:numId w:val="1"/>
        </w:numPr>
        <w:rPr/>
      </w:pPr>
      <w:bookmarkStart w:id="3502" w:name="__RefHeading___Toc2637371_211673320"/>
      <w:bookmarkStart w:id="3503" w:name="_Toc1603"/>
      <w:bookmarkEnd w:id="3502"/>
      <w:r>
        <w:rPr/>
        <w:t>1586</w:t>
      </w:r>
      <w:r>
        <w:rPr>
          <w:rtl w:val="true"/>
        </w:rPr>
        <w:t xml:space="preserve"> </w:t>
      </w:r>
      <w:r>
        <w:rPr>
          <w:rtl w:val="true"/>
        </w:rPr>
        <w:t>وارِثُ جَمِیعِ الْأَوْصِیاءِ</w:t>
      </w:r>
      <w:bookmarkEnd w:id="3503"/>
    </w:p>
    <w:p>
      <w:pPr>
        <w:pStyle w:val="BookText"/>
        <w:rPr/>
      </w:pPr>
      <w:r>
        <w:rPr>
          <w:rFonts w:ascii="IRNazanin" w:hAnsi="IRNazanin" w:eastAsia="IRNazanin"/>
          <w:color w:val="111111"/>
          <w:sz w:val="28"/>
          <w:sz w:val="28"/>
          <w:szCs w:val="28"/>
          <w:rtl w:val="true"/>
          <w:lang w:bidi="fa-IR"/>
        </w:rPr>
        <w:t>امام علی‌علیه السلام هرچه را که تمام جانشینان پیامبران آسمانی داشته‌اند دارا است، به علاوه اینکه وارث پیامبر خاتم‌صلی الله علیه وآله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جَمِیعِ أَوْصِیاءِ أَنْبِیاءِ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ای‌وارث جانشینان پیامبران خدا</w:t>
      </w:r>
      <w:r>
        <w:rPr>
          <w:rFonts w:eastAsia="IRNazanin" w:cs="IRNazanin"/>
          <w:color w:val="111111"/>
          <w:sz w:val="28"/>
          <w:szCs w:val="28"/>
          <w:rtl w:val="true"/>
          <w:lang w:bidi="fa-IR"/>
        </w:rPr>
        <w:t>».</w:t>
      </w:r>
    </w:p>
    <w:p>
      <w:pPr>
        <w:pStyle w:val="Heading3"/>
        <w:numPr>
          <w:ilvl w:val="2"/>
          <w:numId w:val="1"/>
        </w:numPr>
        <w:rPr/>
      </w:pPr>
      <w:bookmarkStart w:id="3504" w:name="__RefHeading___Toc2637373_211673320"/>
      <w:bookmarkStart w:id="3505" w:name="_Toc1604"/>
      <w:bookmarkEnd w:id="3504"/>
      <w:r>
        <w:rPr/>
        <w:t>1587</w:t>
      </w:r>
      <w:r>
        <w:rPr>
          <w:rtl w:val="true"/>
        </w:rPr>
        <w:t xml:space="preserve"> </w:t>
      </w:r>
      <w:r>
        <w:rPr>
          <w:rtl w:val="true"/>
        </w:rPr>
        <w:t>وارِثُ داوُدَ</w:t>
      </w:r>
      <w:bookmarkEnd w:id="3505"/>
    </w:p>
    <w:p>
      <w:pPr>
        <w:pStyle w:val="BookText"/>
        <w:rPr/>
      </w:pPr>
      <w:r>
        <w:rPr>
          <w:rFonts w:ascii="IRNazanin" w:hAnsi="IRNazanin" w:eastAsia="IRNazanin"/>
          <w:color w:val="111111"/>
          <w:sz w:val="28"/>
          <w:sz w:val="28"/>
          <w:szCs w:val="28"/>
          <w:rtl w:val="true"/>
          <w:lang w:bidi="fa-IR"/>
        </w:rPr>
        <w:t>خداوند متعال به داود پیامبرعلیه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یادَاوُدُ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خلیفه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علی‌علیه السلام وارث داودعلیه السلام است؛ چنان‌که در زیارت ایشان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داوُدَ خَلِیفَةِ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وارث حضرت‌داودعلیه السلام که خلیفه خداوند بود</w:t>
      </w:r>
      <w:r>
        <w:rPr>
          <w:rFonts w:eastAsia="IRNazanin" w:cs="IRNazanin"/>
          <w:color w:val="111111"/>
          <w:sz w:val="28"/>
          <w:szCs w:val="28"/>
          <w:rtl w:val="true"/>
          <w:lang w:bidi="fa-IR"/>
        </w:rPr>
        <w:t>».</w:t>
      </w:r>
    </w:p>
    <w:p>
      <w:pPr>
        <w:pStyle w:val="Heading3"/>
        <w:numPr>
          <w:ilvl w:val="2"/>
          <w:numId w:val="1"/>
        </w:numPr>
        <w:rPr/>
      </w:pPr>
      <w:bookmarkStart w:id="3506" w:name="__RefHeading___Toc2637375_211673320"/>
      <w:bookmarkStart w:id="3507" w:name="_Toc1605"/>
      <w:bookmarkEnd w:id="3506"/>
      <w:r>
        <w:rPr/>
        <w:t>1588</w:t>
      </w:r>
      <w:r>
        <w:rPr>
          <w:rtl w:val="true"/>
        </w:rPr>
        <w:t xml:space="preserve"> </w:t>
      </w:r>
      <w:r>
        <w:rPr>
          <w:rtl w:val="true"/>
        </w:rPr>
        <w:t>وارِثُ عِلْمِ الْأَنْبِیاءِ</w:t>
      </w:r>
      <w:bookmarkEnd w:id="3507"/>
    </w:p>
    <w:p>
      <w:pPr>
        <w:pStyle w:val="BookText"/>
        <w:rPr/>
      </w:pPr>
      <w:r>
        <w:rPr>
          <w:rFonts w:ascii="IRNazanin" w:hAnsi="IRNazanin" w:eastAsia="IRNazanin"/>
          <w:color w:val="111111"/>
          <w:sz w:val="28"/>
          <w:sz w:val="28"/>
          <w:szCs w:val="28"/>
          <w:rtl w:val="true"/>
          <w:lang w:bidi="fa-IR"/>
        </w:rPr>
        <w:t>همه دانش و علوم پیامبران به امیرمؤمنان‌علیه السلام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مُبِیرُ الْمُشْرِکِینَ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w:t>
      </w:r>
    </w:p>
    <w:p>
      <w:pPr>
        <w:pStyle w:val="Heading3"/>
        <w:numPr>
          <w:ilvl w:val="2"/>
          <w:numId w:val="1"/>
        </w:numPr>
        <w:rPr/>
      </w:pPr>
      <w:bookmarkStart w:id="3508" w:name="__RefHeading___Toc2637377_211673320"/>
      <w:bookmarkStart w:id="3509" w:name="_Toc1606"/>
      <w:bookmarkEnd w:id="3508"/>
      <w:r>
        <w:rPr/>
        <w:t>1589</w:t>
      </w:r>
      <w:r>
        <w:rPr>
          <w:rtl w:val="true"/>
        </w:rPr>
        <w:t xml:space="preserve"> </w:t>
      </w:r>
      <w:r>
        <w:rPr>
          <w:rtl w:val="true"/>
        </w:rPr>
        <w:t>وارِثُ عِلْمِ الْأَوَّلِینَ وَ الْآخِرِینَ‌</w:t>
      </w:r>
      <w:bookmarkEnd w:id="3509"/>
    </w:p>
    <w:p>
      <w:pPr>
        <w:pStyle w:val="BookText"/>
        <w:rPr/>
      </w:pPr>
      <w:r>
        <w:rPr>
          <w:rFonts w:ascii="IRNazanin" w:hAnsi="IRNazanin" w:eastAsia="IRNazanin"/>
          <w:color w:val="111111"/>
          <w:sz w:val="28"/>
          <w:sz w:val="28"/>
          <w:szCs w:val="28"/>
          <w:rtl w:val="true"/>
          <w:lang w:bidi="fa-IR"/>
        </w:rPr>
        <w:t>امیرمؤمنان‌علیه السلام وارث علوم و دانش‌های اولین تا آخرین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عِلْمِ الْأَوَّلِینَ وَالْآخِرِینَ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تمام علوم اولین و آخرین به تو ارث رسیده است</w:t>
      </w:r>
      <w:r>
        <w:rPr>
          <w:rFonts w:eastAsia="IRNazanin" w:cs="IRNazanin"/>
          <w:color w:val="111111"/>
          <w:sz w:val="28"/>
          <w:szCs w:val="28"/>
          <w:rtl w:val="true"/>
          <w:lang w:bidi="fa-IR"/>
        </w:rPr>
        <w:t>».</w:t>
      </w:r>
    </w:p>
    <w:p>
      <w:pPr>
        <w:pStyle w:val="Heading3"/>
        <w:numPr>
          <w:ilvl w:val="2"/>
          <w:numId w:val="1"/>
        </w:numPr>
        <w:rPr/>
      </w:pPr>
      <w:bookmarkStart w:id="3510" w:name="__RefHeading___Toc2637379_211673320"/>
      <w:bookmarkStart w:id="3511" w:name="_Toc1607"/>
      <w:bookmarkEnd w:id="3510"/>
      <w:r>
        <w:rPr/>
        <w:t>1590</w:t>
      </w:r>
      <w:r>
        <w:rPr>
          <w:rtl w:val="true"/>
        </w:rPr>
        <w:t xml:space="preserve"> </w:t>
      </w:r>
      <w:r>
        <w:rPr>
          <w:rtl w:val="true"/>
        </w:rPr>
        <w:t>وارِثُ عِیسی‌</w:t>
      </w:r>
      <w:bookmarkEnd w:id="3511"/>
    </w:p>
    <w:p>
      <w:pPr>
        <w:pStyle w:val="BookText"/>
        <w:rPr/>
      </w:pPr>
      <w:r>
        <w:rPr>
          <w:rFonts w:ascii="IRNazanin" w:hAnsi="IRNazanin" w:eastAsia="IRNazanin"/>
          <w:color w:val="111111"/>
          <w:sz w:val="28"/>
          <w:sz w:val="28"/>
          <w:szCs w:val="28"/>
          <w:rtl w:val="true"/>
          <w:lang w:bidi="fa-IR"/>
        </w:rPr>
        <w:t>حضرت عیسی‌علیه السلام یکی از پیامبران اولوالعزم است، امیرمؤمنان‌علیه السلام، وارث همه پیامبران، وارث و جانشین آن حضرت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عِیسی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عیسی که روح خداست</w:t>
      </w:r>
      <w:r>
        <w:rPr>
          <w:rFonts w:eastAsia="IRNazanin" w:cs="IRNazanin"/>
          <w:color w:val="111111"/>
          <w:sz w:val="28"/>
          <w:szCs w:val="28"/>
          <w:rtl w:val="true"/>
          <w:lang w:bidi="fa-IR"/>
        </w:rPr>
        <w:t>».</w:t>
      </w:r>
    </w:p>
    <w:p>
      <w:pPr>
        <w:pStyle w:val="Heading3"/>
        <w:numPr>
          <w:ilvl w:val="2"/>
          <w:numId w:val="1"/>
        </w:numPr>
        <w:rPr/>
      </w:pPr>
      <w:bookmarkStart w:id="3512" w:name="__RefHeading___Toc2637381_211673320"/>
      <w:bookmarkStart w:id="3513" w:name="_Toc1608"/>
      <w:bookmarkEnd w:id="3512"/>
      <w:r>
        <w:rPr/>
        <w:t>1591</w:t>
      </w:r>
      <w:r>
        <w:rPr>
          <w:rtl w:val="true"/>
        </w:rPr>
        <w:t xml:space="preserve"> </w:t>
      </w:r>
      <w:r>
        <w:rPr>
          <w:rtl w:val="true"/>
        </w:rPr>
        <w:t>وارِثُ الْمَشْعَرَینِ‌</w:t>
      </w:r>
      <w:bookmarkEnd w:id="3513"/>
    </w:p>
    <w:p>
      <w:pPr>
        <w:pStyle w:val="BookText"/>
        <w:rPr/>
      </w:pPr>
      <w:r>
        <w:rPr>
          <w:rFonts w:ascii="IRNazanin" w:hAnsi="IRNazanin" w:eastAsia="IRNazanin"/>
          <w:color w:val="111111"/>
          <w:sz w:val="28"/>
          <w:sz w:val="28"/>
          <w:szCs w:val="28"/>
          <w:rtl w:val="true"/>
          <w:lang w:bidi="fa-IR"/>
        </w:rPr>
        <w:t>امور مهم حجّ در اختیار او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3514" w:name="pg310_765"/>
    </w:p>
    <w:p>
      <w:pPr>
        <w:pStyle w:val="Heading3"/>
        <w:numPr>
          <w:ilvl w:val="2"/>
          <w:numId w:val="1"/>
        </w:numPr>
        <w:rPr/>
      </w:pPr>
      <w:bookmarkStart w:id="3515" w:name="__RefHeading___Toc2637383_211673320"/>
      <w:bookmarkStart w:id="3516" w:name="_Toc1609"/>
      <w:bookmarkEnd w:id="3514"/>
      <w:bookmarkEnd w:id="3515"/>
      <w:r>
        <w:rPr/>
        <w:t>1592</w:t>
      </w:r>
      <w:r>
        <w:rPr>
          <w:rtl w:val="true"/>
        </w:rPr>
        <w:t xml:space="preserve"> </w:t>
      </w:r>
      <w:r>
        <w:rPr>
          <w:rtl w:val="true"/>
        </w:rPr>
        <w:t>وارِثُ مُوسی‌</w:t>
      </w:r>
      <w:bookmarkEnd w:id="3516"/>
    </w:p>
    <w:p>
      <w:pPr>
        <w:pStyle w:val="BookText"/>
        <w:rPr/>
      </w:pPr>
      <w:r>
        <w:rPr>
          <w:rFonts w:ascii="IRNazanin" w:hAnsi="IRNazanin" w:eastAsia="IRNazanin"/>
          <w:color w:val="111111"/>
          <w:sz w:val="28"/>
          <w:sz w:val="28"/>
          <w:szCs w:val="28"/>
          <w:rtl w:val="true"/>
          <w:lang w:bidi="fa-IR"/>
        </w:rPr>
        <w:t>حضرت موسی‌علیه السلام یکی‌از پیامبران اولوالعزم است، امیرمؤمنان‌علیه السلام، وارث همه پیامبران، وارث و جانشین آن حضرت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امیرمؤمنان‌علیه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مُوسی کَلِیمِ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موسی کلیم اللَّه</w:t>
      </w:r>
      <w:r>
        <w:rPr>
          <w:rFonts w:eastAsia="IRNazanin" w:cs="IRNazanin"/>
          <w:color w:val="111111"/>
          <w:sz w:val="28"/>
          <w:szCs w:val="28"/>
          <w:rtl w:val="true"/>
          <w:lang w:bidi="fa-IR"/>
        </w:rPr>
        <w:t>».</w:t>
      </w:r>
    </w:p>
    <w:p>
      <w:pPr>
        <w:pStyle w:val="Heading3"/>
        <w:numPr>
          <w:ilvl w:val="2"/>
          <w:numId w:val="1"/>
        </w:numPr>
        <w:rPr/>
      </w:pPr>
      <w:bookmarkStart w:id="3517" w:name="__RefHeading___Toc2637385_211673320"/>
      <w:bookmarkStart w:id="3518" w:name="_Toc1610"/>
      <w:bookmarkEnd w:id="3517"/>
      <w:r>
        <w:rPr/>
        <w:t>1593</w:t>
      </w:r>
      <w:r>
        <w:rPr>
          <w:rtl w:val="true"/>
        </w:rPr>
        <w:t xml:space="preserve"> </w:t>
      </w:r>
      <w:r>
        <w:rPr>
          <w:rtl w:val="true"/>
        </w:rPr>
        <w:t>وارِثُ النَّبِیینَ‌</w:t>
      </w:r>
      <w:bookmarkEnd w:id="3518"/>
    </w:p>
    <w:p>
      <w:pPr>
        <w:pStyle w:val="BookText"/>
        <w:rPr/>
      </w:pPr>
      <w:r>
        <w:rPr>
          <w:rFonts w:ascii="IRNazanin" w:hAnsi="IRNazanin" w:eastAsia="IRNazanin"/>
          <w:color w:val="111111"/>
          <w:sz w:val="28"/>
          <w:sz w:val="28"/>
          <w:szCs w:val="28"/>
          <w:rtl w:val="true"/>
          <w:lang w:bidi="fa-IR"/>
        </w:rPr>
        <w:t>جانشین و وارث همه پیامبران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519" w:name="__RefHeading___Toc2637387_211673320"/>
      <w:bookmarkStart w:id="3520" w:name="_Toc1611"/>
      <w:bookmarkEnd w:id="3519"/>
      <w:r>
        <w:rPr/>
        <w:t>1594</w:t>
      </w:r>
      <w:r>
        <w:rPr>
          <w:rtl w:val="true"/>
        </w:rPr>
        <w:t xml:space="preserve"> </w:t>
      </w:r>
      <w:r>
        <w:rPr>
          <w:rtl w:val="true"/>
        </w:rPr>
        <w:t>وارِثُ نُوحٍ‌</w:t>
      </w:r>
      <w:bookmarkEnd w:id="3520"/>
    </w:p>
    <w:p>
      <w:pPr>
        <w:pStyle w:val="BookText"/>
        <w:rPr/>
      </w:pPr>
      <w:r>
        <w:rPr>
          <w:rFonts w:ascii="IRNazanin" w:hAnsi="IRNazanin" w:eastAsia="IRNazanin"/>
          <w:color w:val="111111"/>
          <w:sz w:val="28"/>
          <w:sz w:val="28"/>
          <w:szCs w:val="28"/>
          <w:rtl w:val="true"/>
          <w:lang w:bidi="fa-IR"/>
        </w:rPr>
        <w:t>حضرت نوح‌علیه السلام یکی از پیامبران اولوالعزم است، امیرمؤمنان‌علیه السلام، وارث همه پیامبران، وارث و جانشین آن حضرت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نُوحٍ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نوح پیامبر خدا</w:t>
      </w:r>
      <w:r>
        <w:rPr>
          <w:rFonts w:eastAsia="IRNazanin" w:cs="IRNazanin"/>
          <w:color w:val="111111"/>
          <w:sz w:val="28"/>
          <w:szCs w:val="28"/>
          <w:rtl w:val="true"/>
          <w:lang w:bidi="fa-IR"/>
        </w:rPr>
        <w:t>».</w:t>
      </w:r>
    </w:p>
    <w:p>
      <w:pPr>
        <w:pStyle w:val="Heading3"/>
        <w:numPr>
          <w:ilvl w:val="2"/>
          <w:numId w:val="1"/>
        </w:numPr>
        <w:rPr/>
      </w:pPr>
      <w:bookmarkStart w:id="3521" w:name="__RefHeading___Toc2637389_211673320"/>
      <w:bookmarkStart w:id="3522" w:name="_Toc1612"/>
      <w:bookmarkEnd w:id="3521"/>
      <w:r>
        <w:rPr/>
        <w:t>1595</w:t>
      </w:r>
      <w:r>
        <w:rPr>
          <w:rtl w:val="true"/>
        </w:rPr>
        <w:t xml:space="preserve"> </w:t>
      </w:r>
      <w:r>
        <w:rPr>
          <w:rtl w:val="true"/>
        </w:rPr>
        <w:t>وارِثُ هُودٍ</w:t>
      </w:r>
      <w:bookmarkEnd w:id="3522"/>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هوُدٍ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وارث هود که پیامبر خداست</w:t>
      </w:r>
      <w:r>
        <w:rPr>
          <w:rFonts w:eastAsia="IRNazanin" w:cs="IRNazanin"/>
          <w:color w:val="111111"/>
          <w:sz w:val="28"/>
          <w:szCs w:val="28"/>
          <w:rtl w:val="true"/>
          <w:lang w:bidi="fa-IR"/>
        </w:rPr>
        <w:t>».</w:t>
      </w:r>
    </w:p>
    <w:p>
      <w:pPr>
        <w:pStyle w:val="Heading3"/>
        <w:numPr>
          <w:ilvl w:val="2"/>
          <w:numId w:val="1"/>
        </w:numPr>
        <w:rPr/>
      </w:pPr>
      <w:bookmarkStart w:id="3523" w:name="__RefHeading___Toc2637391_211673320"/>
      <w:bookmarkStart w:id="3524" w:name="_Toc1613"/>
      <w:bookmarkEnd w:id="3523"/>
      <w:r>
        <w:rPr/>
        <w:t>1596</w:t>
      </w:r>
      <w:r>
        <w:rPr>
          <w:rtl w:val="true"/>
        </w:rPr>
        <w:t xml:space="preserve"> </w:t>
      </w:r>
      <w:r>
        <w:rPr>
          <w:rtl w:val="true"/>
        </w:rPr>
        <w:t>واضِحُ السَّبِیلِ‌</w:t>
      </w:r>
      <w:bookmarkEnd w:id="3524"/>
    </w:p>
    <w:p>
      <w:pPr>
        <w:pStyle w:val="BookText"/>
        <w:rPr/>
      </w:pPr>
      <w:r>
        <w:rPr>
          <w:rFonts w:ascii="IRNazanin" w:hAnsi="IRNazanin" w:eastAsia="IRNazanin"/>
          <w:color w:val="111111"/>
          <w:sz w:val="28"/>
          <w:sz w:val="28"/>
          <w:szCs w:val="28"/>
          <w:rtl w:val="true"/>
          <w:lang w:bidi="fa-IR"/>
        </w:rPr>
        <w:t>آشکار کننده راه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زیارات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واضِحَ السَّبِیلِ فِی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روشن کننده راه و راهنمایی کننده مردم به سوی آن</w:t>
      </w:r>
      <w:r>
        <w:rPr>
          <w:rFonts w:eastAsia="IRNazanin" w:cs="IRNazanin"/>
          <w:color w:val="111111"/>
          <w:sz w:val="28"/>
          <w:szCs w:val="28"/>
          <w:rtl w:val="true"/>
          <w:lang w:bidi="fa-IR"/>
        </w:rPr>
        <w:t>».</w:t>
      </w:r>
    </w:p>
    <w:p>
      <w:pPr>
        <w:pStyle w:val="Heading3"/>
        <w:numPr>
          <w:ilvl w:val="2"/>
          <w:numId w:val="1"/>
        </w:numPr>
        <w:rPr/>
      </w:pPr>
      <w:bookmarkStart w:id="3525" w:name="__RefHeading___Toc2637393_211673320"/>
      <w:bookmarkStart w:id="3526" w:name="_Toc1614"/>
      <w:bookmarkEnd w:id="3525"/>
      <w:r>
        <w:rPr/>
        <w:t>1597</w:t>
      </w:r>
      <w:r>
        <w:rPr>
          <w:rtl w:val="true"/>
        </w:rPr>
        <w:t xml:space="preserve"> </w:t>
      </w:r>
      <w:r>
        <w:rPr>
          <w:rtl w:val="true"/>
        </w:rPr>
        <w:t>والِدُ الْأَئِمَّةِ الْأَبْرارِ</w:t>
      </w:r>
      <w:bookmarkEnd w:id="3526"/>
    </w:p>
    <w:p>
      <w:pPr>
        <w:pStyle w:val="BookText"/>
        <w:rPr/>
      </w:pPr>
      <w:r>
        <w:rPr>
          <w:rFonts w:ascii="IRNazanin" w:hAnsi="IRNazanin" w:eastAsia="IRNazanin"/>
          <w:color w:val="111111"/>
          <w:sz w:val="28"/>
          <w:sz w:val="28"/>
          <w:szCs w:val="28"/>
          <w:rtl w:val="true"/>
          <w:lang w:bidi="fa-IR"/>
        </w:rPr>
        <w:t>پدر امامان نیکوکار و ابرار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وَالِدِ الْأَئِمَّةِ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پدر امامان نیکوکار</w:t>
      </w:r>
      <w:r>
        <w:rPr>
          <w:rFonts w:eastAsia="IRNazanin" w:cs="IRNazanin"/>
          <w:color w:val="111111"/>
          <w:sz w:val="28"/>
          <w:szCs w:val="28"/>
          <w:rtl w:val="true"/>
          <w:lang w:bidi="fa-IR"/>
        </w:rPr>
        <w:t>».</w:t>
      </w:r>
    </w:p>
    <w:p>
      <w:pPr>
        <w:pStyle w:val="Heading3"/>
        <w:numPr>
          <w:ilvl w:val="2"/>
          <w:numId w:val="1"/>
        </w:numPr>
        <w:rPr/>
      </w:pPr>
      <w:bookmarkStart w:id="3527" w:name="__RefHeading___Toc2637395_211673320"/>
      <w:bookmarkStart w:id="3528" w:name="_Toc1615"/>
      <w:bookmarkEnd w:id="3527"/>
      <w:r>
        <w:rPr/>
        <w:t>1598</w:t>
      </w:r>
      <w:r>
        <w:rPr>
          <w:rtl w:val="true"/>
        </w:rPr>
        <w:t xml:space="preserve"> </w:t>
      </w:r>
      <w:r>
        <w:rPr>
          <w:rtl w:val="true"/>
        </w:rPr>
        <w:t>والِدُ الْأَئِمَّةِ الْأَطْهارِ</w:t>
      </w:r>
      <w:bookmarkEnd w:id="3528"/>
    </w:p>
    <w:p>
      <w:pPr>
        <w:pStyle w:val="BookText"/>
        <w:rPr/>
      </w:pPr>
      <w:r>
        <w:rPr>
          <w:rFonts w:ascii="IRNazanin" w:hAnsi="IRNazanin" w:eastAsia="IRNazanin"/>
          <w:color w:val="111111"/>
          <w:sz w:val="28"/>
          <w:sz w:val="28"/>
          <w:szCs w:val="28"/>
          <w:rtl w:val="true"/>
          <w:lang w:bidi="fa-IR"/>
        </w:rPr>
        <w:t>پدر امامان پاک و معصوم‌علیهم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آن حضرت سلام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نُورِ الْأَنْوارِ وَحُجَّةِ الْجَبّارِ، وَوالِدِ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روشنایی همه نورها و حجّت خداوند جبّار و پدر امامان پاک</w:t>
      </w:r>
      <w:r>
        <w:rPr>
          <w:rFonts w:eastAsia="IRNazanin" w:cs="IRNazanin"/>
          <w:color w:val="111111"/>
          <w:sz w:val="28"/>
          <w:szCs w:val="28"/>
          <w:rtl w:val="true"/>
          <w:lang w:bidi="fa-IR"/>
        </w:rPr>
        <w:t>».</w:t>
      </w:r>
    </w:p>
    <w:p>
      <w:pPr>
        <w:pStyle w:val="Heading3"/>
        <w:numPr>
          <w:ilvl w:val="2"/>
          <w:numId w:val="1"/>
        </w:numPr>
        <w:rPr/>
      </w:pPr>
      <w:bookmarkStart w:id="3529" w:name="__RefHeading___Toc2637397_211673320"/>
      <w:bookmarkStart w:id="3530" w:name="_Toc1616"/>
      <w:bookmarkEnd w:id="3529"/>
      <w:r>
        <w:rPr/>
        <w:t>1599</w:t>
      </w:r>
      <w:r>
        <w:rPr>
          <w:rtl w:val="true"/>
        </w:rPr>
        <w:t xml:space="preserve"> </w:t>
      </w:r>
      <w:r>
        <w:rPr>
          <w:rtl w:val="true"/>
        </w:rPr>
        <w:t>والِدُ الْأَئِمَّةِ الْأُمَنآءِ</w:t>
      </w:r>
      <w:bookmarkEnd w:id="3530"/>
    </w:p>
    <w:p>
      <w:pPr>
        <w:pStyle w:val="BookText"/>
        <w:rPr/>
      </w:pPr>
      <w:r>
        <w:rPr>
          <w:rFonts w:ascii="IRNazanin" w:hAnsi="IRNazanin" w:eastAsia="IRNazanin"/>
          <w:color w:val="111111"/>
          <w:sz w:val="28"/>
          <w:sz w:val="28"/>
          <w:szCs w:val="28"/>
          <w:rtl w:val="true"/>
          <w:lang w:bidi="fa-IR"/>
        </w:rPr>
        <w:t>پدر امامانی که همه آنان امین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والِدَ الْأَئِمَّةِ الْأُمَنآءِ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پدر امامان امین هستی</w:t>
      </w:r>
      <w:r>
        <w:rPr>
          <w:rFonts w:eastAsia="IRNazanin" w:cs="IRNazanin"/>
          <w:color w:val="111111"/>
          <w:sz w:val="28"/>
          <w:szCs w:val="28"/>
          <w:rtl w:val="true"/>
          <w:lang w:bidi="fa-IR"/>
        </w:rPr>
        <w:t>».</w:t>
      </w:r>
    </w:p>
    <w:p>
      <w:pPr>
        <w:pStyle w:val="Heading3"/>
        <w:numPr>
          <w:ilvl w:val="2"/>
          <w:numId w:val="1"/>
        </w:numPr>
        <w:rPr/>
      </w:pPr>
      <w:bookmarkStart w:id="3531" w:name="__RefHeading___Toc2637399_211673320"/>
      <w:bookmarkStart w:id="3532" w:name="_Toc1617"/>
      <w:bookmarkEnd w:id="3531"/>
      <w:r>
        <w:rPr/>
        <w:t>1600</w:t>
      </w:r>
      <w:r>
        <w:rPr>
          <w:rtl w:val="true"/>
        </w:rPr>
        <w:t xml:space="preserve"> </w:t>
      </w:r>
      <w:r>
        <w:rPr>
          <w:rtl w:val="true"/>
        </w:rPr>
        <w:t>والِدُ الْأَئِمَّةِ الْبَرَرَةِ</w:t>
      </w:r>
      <w:bookmarkEnd w:id="35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امامان نیکوکار، چنان‌که امام صادق‌علیه السلام در زیارتش فرموده است</w:t>
      </w:r>
      <w:r>
        <w:rPr>
          <w:rFonts w:eastAsia="IRNazanin" w:cs="IRNazanin"/>
          <w:color w:val="111111"/>
          <w:sz w:val="28"/>
          <w:szCs w:val="28"/>
          <w:rtl w:val="true"/>
          <w:lang w:bidi="fa-IR"/>
        </w:rPr>
        <w:t xml:space="preserve">: </w:t>
      </w:r>
      <w:bookmarkStart w:id="3533" w:name="pg310_766"/>
    </w:p>
    <w:p>
      <w:pPr>
        <w:pStyle w:val="BookText"/>
        <w:rPr/>
      </w:pPr>
      <w:bookmarkEnd w:id="3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والِدَ الْأَئِمَّةِ الْبَرَرَةِ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ای‌پدر امامان نیک و بزرگان خلق</w:t>
      </w:r>
      <w:r>
        <w:rPr>
          <w:rFonts w:eastAsia="IRNazanin" w:cs="IRNazanin"/>
          <w:color w:val="111111"/>
          <w:sz w:val="28"/>
          <w:szCs w:val="28"/>
          <w:rtl w:val="true"/>
          <w:lang w:bidi="fa-IR"/>
        </w:rPr>
        <w:t>».</w:t>
      </w:r>
    </w:p>
    <w:p>
      <w:pPr>
        <w:pStyle w:val="Heading3"/>
        <w:numPr>
          <w:ilvl w:val="2"/>
          <w:numId w:val="1"/>
        </w:numPr>
        <w:rPr/>
      </w:pPr>
      <w:bookmarkStart w:id="3534" w:name="__RefHeading___Toc2637401_211673320"/>
      <w:bookmarkStart w:id="3535" w:name="_Toc1618"/>
      <w:bookmarkEnd w:id="3534"/>
      <w:r>
        <w:rPr/>
        <w:t>1601</w:t>
      </w:r>
      <w:r>
        <w:rPr>
          <w:rtl w:val="true"/>
        </w:rPr>
        <w:t xml:space="preserve"> </w:t>
      </w:r>
      <w:r>
        <w:rPr>
          <w:rtl w:val="true"/>
        </w:rPr>
        <w:t>والِدُ الْأَئِمَّةِ الْمَرْضِیینَ‌</w:t>
      </w:r>
      <w:bookmarkEnd w:id="3535"/>
    </w:p>
    <w:p>
      <w:pPr>
        <w:pStyle w:val="BookText"/>
        <w:rPr/>
      </w:pPr>
      <w:r>
        <w:rPr>
          <w:rFonts w:ascii="IRNazanin" w:hAnsi="IRNazanin" w:eastAsia="IRNazanin"/>
          <w:color w:val="111111"/>
          <w:sz w:val="28"/>
          <w:sz w:val="28"/>
          <w:szCs w:val="28"/>
          <w:rtl w:val="true"/>
          <w:lang w:bidi="fa-IR"/>
        </w:rPr>
        <w:t>پدر امامان مورد رضایت و پسند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یعْسُوبَ الدِّینِ، وَقآئِدَ الْغُرِّ الْمُحَجَّلِینَ، وَوالِدَ الْأَئِمَّةِ الْمَرْضِیینَ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پیشوای دین و رهبر روسفیدان و پدر امامان پسندیده هستی</w:t>
      </w:r>
      <w:r>
        <w:rPr>
          <w:rFonts w:eastAsia="IRNazanin" w:cs="IRNazanin"/>
          <w:color w:val="111111"/>
          <w:sz w:val="28"/>
          <w:szCs w:val="28"/>
          <w:rtl w:val="true"/>
          <w:lang w:bidi="fa-IR"/>
        </w:rPr>
        <w:t>».</w:t>
      </w:r>
    </w:p>
    <w:p>
      <w:pPr>
        <w:pStyle w:val="Heading3"/>
        <w:numPr>
          <w:ilvl w:val="2"/>
          <w:numId w:val="1"/>
        </w:numPr>
        <w:rPr/>
      </w:pPr>
      <w:bookmarkStart w:id="3536" w:name="__RefHeading___Toc2637403_211673320"/>
      <w:bookmarkStart w:id="3537" w:name="_Toc1619"/>
      <w:bookmarkEnd w:id="3536"/>
      <w:r>
        <w:rPr/>
        <w:t>1602</w:t>
      </w:r>
      <w:r>
        <w:rPr>
          <w:rtl w:val="true"/>
        </w:rPr>
        <w:t xml:space="preserve"> </w:t>
      </w:r>
      <w:r>
        <w:rPr>
          <w:rtl w:val="true"/>
        </w:rPr>
        <w:t>والِی الْأَحْرارِ</w:t>
      </w:r>
      <w:bookmarkEnd w:id="3537"/>
    </w:p>
    <w:p>
      <w:pPr>
        <w:pStyle w:val="BookText"/>
        <w:rPr/>
      </w:pPr>
      <w:r>
        <w:rPr>
          <w:rFonts w:ascii="IRNazanin" w:hAnsi="IRNazanin" w:eastAsia="IRNazanin"/>
          <w:color w:val="111111"/>
          <w:sz w:val="28"/>
          <w:sz w:val="28"/>
          <w:szCs w:val="28"/>
          <w:rtl w:val="true"/>
          <w:lang w:bidi="fa-IR"/>
        </w:rPr>
        <w:t>بزرگ و سرپرست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والِی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آنکه امام آزادگان است</w:t>
      </w:r>
      <w:r>
        <w:rPr>
          <w:rFonts w:eastAsia="IRNazanin" w:cs="IRNazanin"/>
          <w:color w:val="111111"/>
          <w:sz w:val="28"/>
          <w:szCs w:val="28"/>
          <w:rtl w:val="true"/>
          <w:lang w:bidi="fa-IR"/>
        </w:rPr>
        <w:t>».</w:t>
      </w:r>
    </w:p>
    <w:p>
      <w:pPr>
        <w:pStyle w:val="Heading3"/>
        <w:numPr>
          <w:ilvl w:val="2"/>
          <w:numId w:val="1"/>
        </w:numPr>
        <w:rPr/>
      </w:pPr>
      <w:bookmarkStart w:id="3538" w:name="__RefHeading___Toc2637405_211673320"/>
      <w:bookmarkStart w:id="3539" w:name="_Toc1620"/>
      <w:bookmarkEnd w:id="3538"/>
      <w:r>
        <w:rPr/>
        <w:t>1603</w:t>
      </w:r>
      <w:r>
        <w:rPr>
          <w:rtl w:val="true"/>
        </w:rPr>
        <w:t xml:space="preserve"> </w:t>
      </w:r>
      <w:r>
        <w:rPr>
          <w:rtl w:val="true"/>
        </w:rPr>
        <w:t>وَجْهُ اللَّهِ الْمُضِی‌ءُ</w:t>
      </w:r>
      <w:bookmarkEnd w:id="3539"/>
    </w:p>
    <w:p>
      <w:pPr>
        <w:pStyle w:val="BookText"/>
        <w:rPr/>
      </w:pPr>
      <w:r>
        <w:rPr>
          <w:rFonts w:ascii="IRNazanin" w:hAnsi="IRNazanin" w:eastAsia="IRNazanin"/>
          <w:color w:val="111111"/>
          <w:sz w:val="28"/>
          <w:sz w:val="28"/>
          <w:szCs w:val="28"/>
          <w:rtl w:val="true"/>
          <w:lang w:bidi="fa-IR"/>
        </w:rPr>
        <w:t>چهره درخشان الهی، چنان‌که از امام زین‌العابدین‌علیه السلام در زیارت آن حضرت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اسْمِ اللَّهِ الرَّضِی وَوَجْهِهِ الْمُضِی‌ءِ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برنام پسندیده‌خدا و چهره‌درخشانش</w:t>
      </w:r>
      <w:r>
        <w:rPr>
          <w:rFonts w:eastAsia="IRNazanin" w:cs="IRNazanin"/>
          <w:color w:val="111111"/>
          <w:sz w:val="28"/>
          <w:szCs w:val="28"/>
          <w:rtl w:val="true"/>
          <w:lang w:bidi="fa-IR"/>
        </w:rPr>
        <w:t>».</w:t>
      </w:r>
    </w:p>
    <w:p>
      <w:pPr>
        <w:pStyle w:val="Heading3"/>
        <w:numPr>
          <w:ilvl w:val="2"/>
          <w:numId w:val="1"/>
        </w:numPr>
        <w:rPr/>
      </w:pPr>
      <w:bookmarkStart w:id="3540" w:name="__RefHeading___Toc2637407_211673320"/>
      <w:bookmarkStart w:id="3541" w:name="_Toc1621"/>
      <w:bookmarkEnd w:id="3540"/>
      <w:r>
        <w:rPr/>
        <w:t>1604</w:t>
      </w:r>
      <w:r>
        <w:rPr>
          <w:rtl w:val="true"/>
        </w:rPr>
        <w:t xml:space="preserve"> </w:t>
      </w:r>
      <w:r>
        <w:rPr>
          <w:rtl w:val="true"/>
        </w:rPr>
        <w:t>الْوَجِیهُ‌</w:t>
      </w:r>
      <w:bookmarkEnd w:id="3541"/>
    </w:p>
    <w:p>
      <w:pPr>
        <w:pStyle w:val="BookText"/>
        <w:rPr/>
      </w:pPr>
      <w:r>
        <w:rPr>
          <w:rFonts w:ascii="IRNazanin" w:hAnsi="IRNazanin" w:eastAsia="IRNazanin"/>
          <w:color w:val="111111"/>
          <w:sz w:val="28"/>
          <w:sz w:val="28"/>
          <w:szCs w:val="28"/>
          <w:rtl w:val="true"/>
          <w:lang w:bidi="fa-IR"/>
        </w:rPr>
        <w:t>امام علی‌علیه السلام نز</w:t>
      </w:r>
      <w:r>
        <w:rPr>
          <w:rFonts w:eastAsia="IRNazanin" w:cs="IRNazanin"/>
          <w:color w:val="111111"/>
          <w:sz w:val="28"/>
          <w:szCs w:val="28"/>
          <w:lang w:bidi="fa-IR"/>
        </w:rPr>
        <w:t>Ϡ</w:t>
      </w:r>
      <w:r>
        <w:rPr>
          <w:rFonts w:ascii="IRNazanin" w:hAnsi="IRNazanin" w:eastAsia="IRNazanin"/>
          <w:color w:val="111111"/>
          <w:sz w:val="28"/>
          <w:sz w:val="28"/>
          <w:szCs w:val="28"/>
          <w:rtl w:val="true"/>
          <w:lang w:bidi="fa-IR"/>
        </w:rPr>
        <w:t>خدای تعالی، باشخصیت، آبرومند، آبرودار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عند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توسل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وَجِیهاً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ای‌آبرومند نزدخدا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نزد خدا شفاعت‌کن</w:t>
      </w:r>
      <w:r>
        <w:rPr>
          <w:rFonts w:eastAsia="IRNazanin" w:cs="IRNazanin"/>
          <w:color w:val="111111"/>
          <w:sz w:val="28"/>
          <w:szCs w:val="28"/>
          <w:rtl w:val="true"/>
          <w:lang w:bidi="fa-IR"/>
        </w:rPr>
        <w:t>».</w:t>
      </w:r>
    </w:p>
    <w:p>
      <w:pPr>
        <w:pStyle w:val="Heading3"/>
        <w:numPr>
          <w:ilvl w:val="2"/>
          <w:numId w:val="1"/>
        </w:numPr>
        <w:rPr/>
      </w:pPr>
      <w:bookmarkStart w:id="3542" w:name="__RefHeading___Toc2637409_211673320"/>
      <w:bookmarkStart w:id="3543" w:name="_Toc1622"/>
      <w:bookmarkEnd w:id="3542"/>
      <w:r>
        <w:rPr/>
        <w:t>1605</w:t>
      </w:r>
      <w:r>
        <w:rPr>
          <w:rtl w:val="true"/>
        </w:rPr>
        <w:t xml:space="preserve"> </w:t>
      </w:r>
      <w:r>
        <w:rPr>
          <w:rtl w:val="true"/>
        </w:rPr>
        <w:t>وَسِیلَةُ اللَّهِ‌</w:t>
      </w:r>
      <w:bookmarkEnd w:id="3543"/>
    </w:p>
    <w:p>
      <w:pPr>
        <w:pStyle w:val="BookText"/>
        <w:rPr/>
      </w:pPr>
      <w:r>
        <w:rPr>
          <w:rFonts w:ascii="IRNazanin" w:hAnsi="IRNazanin" w:eastAsia="IRNazanin"/>
          <w:color w:val="111111"/>
          <w:sz w:val="28"/>
          <w:sz w:val="28"/>
          <w:szCs w:val="28"/>
          <w:rtl w:val="true"/>
          <w:lang w:bidi="fa-IR"/>
        </w:rPr>
        <w:t>امیرمؤمنان‌علیه السلام واسطه فیض خدا است و به وسیله او به سوی خدا تقرب 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1717"/>
      </w:r>
      <w:r>
        <w:rPr>
          <w:rFonts w:ascii="Amiri" w:hAnsi="Amiri" w:eastAsia="Amiri" w:cs="Amiri"/>
          <w:color w:val="111111"/>
          <w:sz w:val="28"/>
          <w:sz w:val="28"/>
          <w:szCs w:val="28"/>
          <w:rtl w:val="true"/>
          <w:lang w:bidi="ar-SA"/>
        </w:rPr>
        <w:t>امیرمؤمنان‌علیه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وَسِیلَتُهُ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وسیله‌ای هستم که همه باید به توسط من خدا را طلب کنید، و به او تقرب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زیارت امیرالمؤمنین‌علیه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وَسِیلَتِی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وسیله من به سوی خدا هستی</w:t>
      </w:r>
      <w:r>
        <w:rPr>
          <w:rFonts w:eastAsia="IRNazanin" w:cs="IRNazanin"/>
          <w:color w:val="111111"/>
          <w:sz w:val="28"/>
          <w:szCs w:val="28"/>
          <w:rtl w:val="true"/>
          <w:lang w:bidi="fa-IR"/>
        </w:rPr>
        <w:t>».</w:t>
      </w:r>
    </w:p>
    <w:p>
      <w:pPr>
        <w:pStyle w:val="Heading3"/>
        <w:numPr>
          <w:ilvl w:val="2"/>
          <w:numId w:val="1"/>
        </w:numPr>
        <w:rPr/>
      </w:pPr>
      <w:bookmarkStart w:id="3544" w:name="__RefHeading___Toc2637411_211673320"/>
      <w:bookmarkStart w:id="3545" w:name="_Toc1623"/>
      <w:bookmarkEnd w:id="3544"/>
      <w:r>
        <w:rPr/>
        <w:t>1606</w:t>
      </w:r>
      <w:r>
        <w:rPr>
          <w:rtl w:val="true"/>
        </w:rPr>
        <w:t xml:space="preserve"> </w:t>
      </w:r>
      <w:r>
        <w:rPr>
          <w:rtl w:val="true"/>
        </w:rPr>
        <w:t>الْوَفِی‌</w:t>
      </w:r>
      <w:bookmarkEnd w:id="3545"/>
    </w:p>
    <w:p>
      <w:pPr>
        <w:pStyle w:val="BookText"/>
        <w:rPr/>
      </w:pPr>
      <w:r>
        <w:rPr>
          <w:rFonts w:ascii="IRNazanin" w:hAnsi="IRNazanin" w:eastAsia="IRNazanin"/>
          <w:color w:val="111111"/>
          <w:sz w:val="28"/>
          <w:sz w:val="28"/>
          <w:szCs w:val="28"/>
          <w:rtl w:val="true"/>
          <w:lang w:bidi="fa-IR"/>
        </w:rPr>
        <w:t>وفا کننده به عهد و پیمان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وَقآئِدُ الْغُرِّ الْمُحَجَّلِینَ، الْوَصِی الْوَفِی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جلودار و پیشوای سفیدرویان است، او وصی وفادار است</w:t>
      </w:r>
      <w:r>
        <w:rPr>
          <w:rFonts w:eastAsia="IRNazanin" w:cs="IRNazanin"/>
          <w:color w:val="111111"/>
          <w:sz w:val="28"/>
          <w:szCs w:val="28"/>
          <w:rtl w:val="true"/>
          <w:lang w:bidi="fa-IR"/>
        </w:rPr>
        <w:t>».</w:t>
      </w:r>
    </w:p>
    <w:p>
      <w:pPr>
        <w:pStyle w:val="Heading3"/>
        <w:numPr>
          <w:ilvl w:val="2"/>
          <w:numId w:val="1"/>
        </w:numPr>
        <w:rPr/>
      </w:pPr>
      <w:bookmarkStart w:id="3546" w:name="__RefHeading___Toc2637413_211673320"/>
      <w:bookmarkStart w:id="3547" w:name="_Toc1624"/>
      <w:bookmarkEnd w:id="3546"/>
      <w:r>
        <w:rPr/>
        <w:t>1607</w:t>
      </w:r>
      <w:r>
        <w:rPr>
          <w:rtl w:val="true"/>
        </w:rPr>
        <w:t xml:space="preserve"> </w:t>
      </w:r>
      <w:r>
        <w:rPr>
          <w:rtl w:val="true"/>
        </w:rPr>
        <w:t>وَلِی أَمْرِ اللَّهِ‌</w:t>
      </w:r>
      <w:bookmarkEnd w:id="3547"/>
    </w:p>
    <w:p>
      <w:pPr>
        <w:pStyle w:val="BookText"/>
        <w:rPr/>
      </w:pPr>
      <w:r>
        <w:rPr>
          <w:rFonts w:ascii="IRNazanin" w:hAnsi="IRNazanin" w:eastAsia="IRNazanin"/>
          <w:color w:val="111111"/>
          <w:sz w:val="28"/>
          <w:sz w:val="28"/>
          <w:szCs w:val="28"/>
          <w:rtl w:val="true"/>
          <w:lang w:bidi="fa-IR"/>
        </w:rPr>
        <w:t>کارگزار و متولّی احکام و امور خدای تعالی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bookmarkStart w:id="3548" w:name="pg310_767"/>
    </w:p>
    <w:p>
      <w:pPr>
        <w:pStyle w:val="Heading3"/>
        <w:numPr>
          <w:ilvl w:val="2"/>
          <w:numId w:val="1"/>
        </w:numPr>
        <w:rPr/>
      </w:pPr>
      <w:bookmarkStart w:id="3549" w:name="__RefHeading___Toc2637415_211673320"/>
      <w:bookmarkStart w:id="3550" w:name="_Toc1625"/>
      <w:bookmarkEnd w:id="3548"/>
      <w:bookmarkEnd w:id="3549"/>
      <w:r>
        <w:rPr/>
        <w:t>1608</w:t>
      </w:r>
      <w:r>
        <w:rPr>
          <w:rtl w:val="true"/>
        </w:rPr>
        <w:t xml:space="preserve"> </w:t>
      </w:r>
      <w:r>
        <w:rPr>
          <w:rtl w:val="true"/>
        </w:rPr>
        <w:t>وَلِی الْأَوْلِیآءِ</w:t>
      </w:r>
      <w:bookmarkEnd w:id="3550"/>
    </w:p>
    <w:p>
      <w:pPr>
        <w:pStyle w:val="BookText"/>
        <w:rPr/>
      </w:pPr>
      <w:r>
        <w:rPr>
          <w:rFonts w:ascii="IRNazanin" w:hAnsi="IRNazanin" w:eastAsia="IRNazanin"/>
          <w:color w:val="111111"/>
          <w:sz w:val="28"/>
          <w:sz w:val="28"/>
          <w:szCs w:val="28"/>
          <w:rtl w:val="true"/>
          <w:lang w:bidi="fa-IR"/>
        </w:rPr>
        <w:t>امام صادق‌علیه السلام در زیارت 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وَلِی الْأَوْلِیآءِ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ولی امور اولیاء حق</w:t>
      </w:r>
      <w:r>
        <w:rPr>
          <w:rFonts w:eastAsia="IRNazanin" w:cs="IRNazanin"/>
          <w:color w:val="111111"/>
          <w:sz w:val="28"/>
          <w:szCs w:val="28"/>
          <w:rtl w:val="true"/>
          <w:lang w:bidi="fa-IR"/>
        </w:rPr>
        <w:t>».</w:t>
      </w:r>
    </w:p>
    <w:p>
      <w:pPr>
        <w:pStyle w:val="Heading3"/>
        <w:numPr>
          <w:ilvl w:val="2"/>
          <w:numId w:val="1"/>
        </w:numPr>
        <w:rPr/>
      </w:pPr>
      <w:bookmarkStart w:id="3551" w:name="__RefHeading___Toc2637417_211673320"/>
      <w:bookmarkStart w:id="3552" w:name="_Toc1626"/>
      <w:bookmarkEnd w:id="3551"/>
      <w:r>
        <w:rPr/>
        <w:t>1609</w:t>
      </w:r>
      <w:r>
        <w:rPr>
          <w:rtl w:val="true"/>
        </w:rPr>
        <w:t xml:space="preserve"> </w:t>
      </w:r>
      <w:r>
        <w:rPr>
          <w:rtl w:val="true"/>
        </w:rPr>
        <w:t>وَلِی الْجَزاءِ</w:t>
      </w:r>
      <w:bookmarkEnd w:id="3552"/>
    </w:p>
    <w:p>
      <w:pPr>
        <w:pStyle w:val="BookText"/>
        <w:rPr/>
      </w:pPr>
      <w:r>
        <w:rPr>
          <w:rFonts w:ascii="IRNazanin" w:hAnsi="IRNazanin" w:eastAsia="IRNazanin"/>
          <w:color w:val="111111"/>
          <w:sz w:val="28"/>
          <w:sz w:val="28"/>
          <w:szCs w:val="28"/>
          <w:rtl w:val="true"/>
          <w:lang w:bidi="fa-IR"/>
        </w:rPr>
        <w:t>صاحب اختیار پاداش و جزای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صفوان جمال به امیرمؤمنان‌علیه السلام خطاب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سامِعُ‌الدُّعاءِ وَوَلِی الْجَزاءِ، عَلَینا مِنْکَ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شنونده دعایی و پاداش نیز با توست، از جانب تو بر ما سلام باد</w:t>
      </w:r>
      <w:r>
        <w:rPr>
          <w:rFonts w:eastAsia="IRNazanin" w:cs="IRNazanin"/>
          <w:color w:val="111111"/>
          <w:sz w:val="28"/>
          <w:szCs w:val="28"/>
          <w:rtl w:val="true"/>
          <w:lang w:bidi="fa-IR"/>
        </w:rPr>
        <w:t>».</w:t>
      </w:r>
    </w:p>
    <w:p>
      <w:pPr>
        <w:pStyle w:val="Heading3"/>
        <w:numPr>
          <w:ilvl w:val="2"/>
          <w:numId w:val="1"/>
        </w:numPr>
        <w:rPr/>
      </w:pPr>
      <w:bookmarkStart w:id="3553" w:name="__RefHeading___Toc2637419_211673320"/>
      <w:bookmarkStart w:id="3554" w:name="_Toc1627"/>
      <w:bookmarkEnd w:id="3553"/>
      <w:r>
        <w:rPr/>
        <w:t>1610</w:t>
      </w:r>
      <w:r>
        <w:rPr>
          <w:rtl w:val="true"/>
        </w:rPr>
        <w:t xml:space="preserve"> </w:t>
      </w:r>
      <w:r>
        <w:rPr>
          <w:rtl w:val="true"/>
        </w:rPr>
        <w:t>هاجِرُ اللَّذّاتِ‌</w:t>
      </w:r>
      <w:bookmarkEnd w:id="3554"/>
    </w:p>
    <w:p>
      <w:pPr>
        <w:pStyle w:val="BookText"/>
        <w:rPr/>
      </w:pPr>
      <w:r>
        <w:rPr>
          <w:rFonts w:ascii="IRNazanin" w:hAnsi="IRNazanin" w:eastAsia="IRNazanin"/>
          <w:color w:val="111111"/>
          <w:sz w:val="28"/>
          <w:sz w:val="28"/>
          <w:szCs w:val="28"/>
          <w:rtl w:val="true"/>
          <w:lang w:bidi="fa-IR"/>
        </w:rPr>
        <w:t>دوری کننده از لذات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هاجِرَ اللَّذّاتِ وَتارِکَ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دوری‌کننده از خوشی‌ها و لذّت دنیایی و ترک کننده شهوات نفسانی و شیطانی</w:t>
      </w:r>
      <w:r>
        <w:rPr>
          <w:rFonts w:eastAsia="IRNazanin" w:cs="IRNazanin"/>
          <w:color w:val="111111"/>
          <w:sz w:val="28"/>
          <w:szCs w:val="28"/>
          <w:rtl w:val="true"/>
          <w:lang w:bidi="fa-IR"/>
        </w:rPr>
        <w:t>».</w:t>
      </w:r>
    </w:p>
    <w:p>
      <w:pPr>
        <w:pStyle w:val="Heading3"/>
        <w:numPr>
          <w:ilvl w:val="2"/>
          <w:numId w:val="1"/>
        </w:numPr>
        <w:rPr/>
      </w:pPr>
      <w:bookmarkStart w:id="3555" w:name="__RefHeading___Toc2637421_211673320"/>
      <w:bookmarkStart w:id="3556" w:name="_Toc1628"/>
      <w:bookmarkEnd w:id="3555"/>
      <w:r>
        <w:rPr/>
        <w:t>1611</w:t>
      </w:r>
      <w:r>
        <w:rPr>
          <w:rtl w:val="true"/>
        </w:rPr>
        <w:t xml:space="preserve"> </w:t>
      </w:r>
      <w:r>
        <w:rPr>
          <w:rtl w:val="true"/>
        </w:rPr>
        <w:t>الْهادِی إِلَی الرَّشادِ</w:t>
      </w:r>
      <w:bookmarkEnd w:id="3556"/>
    </w:p>
    <w:p>
      <w:pPr>
        <w:pStyle w:val="BookText"/>
        <w:rPr/>
      </w:pPr>
      <w:r>
        <w:rPr>
          <w:rFonts w:ascii="IRNazanin" w:hAnsi="IRNazanin" w:eastAsia="IRNazanin"/>
          <w:color w:val="111111"/>
          <w:sz w:val="28"/>
          <w:sz w:val="28"/>
          <w:szCs w:val="28"/>
          <w:rtl w:val="true"/>
          <w:lang w:bidi="fa-IR"/>
        </w:rPr>
        <w:t>مردم را به راه راست و رشد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الْمَعادِ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3557" w:name="__RefHeading___Toc2637423_211673320"/>
      <w:bookmarkStart w:id="3558" w:name="_Toc1629"/>
      <w:bookmarkEnd w:id="3557"/>
      <w:r>
        <w:rPr/>
        <w:t>1612</w:t>
      </w:r>
      <w:r>
        <w:rPr>
          <w:rtl w:val="true"/>
        </w:rPr>
        <w:t xml:space="preserve"> </w:t>
      </w:r>
      <w:r>
        <w:rPr>
          <w:rtl w:val="true"/>
        </w:rPr>
        <w:t>هازِمُ الْأَحْزابِ‌</w:t>
      </w:r>
      <w:bookmarkEnd w:id="3558"/>
    </w:p>
    <w:p>
      <w:pPr>
        <w:pStyle w:val="BookText"/>
        <w:rPr/>
      </w:pPr>
      <w:r>
        <w:rPr>
          <w:rFonts w:ascii="IRNazanin" w:hAnsi="IRNazanin" w:eastAsia="IRNazanin"/>
          <w:color w:val="111111"/>
          <w:sz w:val="28"/>
          <w:sz w:val="28"/>
          <w:szCs w:val="28"/>
          <w:rtl w:val="true"/>
          <w:lang w:bidi="fa-IR"/>
        </w:rPr>
        <w:t>شکست‌دهنده حزب‌ها و گروه شرک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هازِمَ الْأَحْزابِ وَمُذِلَّ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شکست دهنده احزاب و خوار کننده گردن کشان مشرک و کافر</w:t>
      </w:r>
      <w:r>
        <w:rPr>
          <w:rFonts w:eastAsia="IRNazanin" w:cs="IRNazanin"/>
          <w:color w:val="111111"/>
          <w:sz w:val="28"/>
          <w:szCs w:val="28"/>
          <w:rtl w:val="true"/>
          <w:lang w:bidi="fa-IR"/>
        </w:rPr>
        <w:t>».</w:t>
      </w:r>
    </w:p>
    <w:p>
      <w:pPr>
        <w:pStyle w:val="Heading3"/>
        <w:numPr>
          <w:ilvl w:val="2"/>
          <w:numId w:val="1"/>
        </w:numPr>
        <w:rPr/>
      </w:pPr>
      <w:bookmarkStart w:id="3559" w:name="__RefHeading___Toc2637425_211673320"/>
      <w:bookmarkStart w:id="3560" w:name="_Toc1630"/>
      <w:bookmarkEnd w:id="3559"/>
      <w:r>
        <w:rPr/>
        <w:t>1613</w:t>
      </w:r>
      <w:r>
        <w:rPr>
          <w:rtl w:val="true"/>
        </w:rPr>
        <w:t xml:space="preserve"> </w:t>
      </w:r>
      <w:r>
        <w:rPr>
          <w:rtl w:val="true"/>
        </w:rPr>
        <w:t>الْهُمامُ‌</w:t>
      </w:r>
      <w:bookmarkEnd w:id="3560"/>
    </w:p>
    <w:p>
      <w:pPr>
        <w:pStyle w:val="BookText"/>
        <w:rPr/>
      </w:pPr>
      <w:r>
        <w:rPr>
          <w:rFonts w:ascii="IRNazanin" w:hAnsi="IRNazanin" w:eastAsia="IRNazanin"/>
          <w:color w:val="111111"/>
          <w:sz w:val="28"/>
          <w:sz w:val="28"/>
          <w:szCs w:val="28"/>
          <w:rtl w:val="true"/>
          <w:lang w:bidi="fa-IR"/>
        </w:rPr>
        <w:t>پادشاه بزرگ و بلندهمّت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الْأَبْطَحِی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Heading3"/>
        <w:numPr>
          <w:ilvl w:val="2"/>
          <w:numId w:val="1"/>
        </w:numPr>
        <w:rPr/>
      </w:pPr>
      <w:bookmarkStart w:id="3561" w:name="__RefHeading___Toc2637427_211673320"/>
      <w:bookmarkStart w:id="3562" w:name="_Toc1631"/>
      <w:bookmarkEnd w:id="3561"/>
      <w:r>
        <w:rPr/>
        <w:t>1614</w:t>
      </w:r>
      <w:r>
        <w:rPr>
          <w:rtl w:val="true"/>
        </w:rPr>
        <w:t xml:space="preserve"> </w:t>
      </w:r>
      <w:r>
        <w:rPr>
          <w:rtl w:val="true"/>
        </w:rPr>
        <w:t>الْهَیکَلُ النُّورانِی‌</w:t>
      </w:r>
      <w:bookmarkEnd w:id="3562"/>
    </w:p>
    <w:p>
      <w:pPr>
        <w:pStyle w:val="BookText"/>
        <w:rPr/>
      </w:pPr>
      <w:r>
        <w:rPr>
          <w:rFonts w:ascii="IRNazanin" w:hAnsi="IRNazanin" w:eastAsia="IRNazanin"/>
          <w:color w:val="111111"/>
          <w:sz w:val="28"/>
          <w:sz w:val="28"/>
          <w:szCs w:val="28"/>
          <w:rtl w:val="true"/>
          <w:lang w:bidi="fa-IR"/>
        </w:rPr>
        <w:t>از توصیفاتی است که حضرت زهراعلیها السلام در مورد امام علی‌علیه السلام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الرَّبّانِی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Heading3"/>
        <w:numPr>
          <w:ilvl w:val="2"/>
          <w:numId w:val="1"/>
        </w:numPr>
        <w:rPr/>
      </w:pPr>
      <w:bookmarkStart w:id="3563" w:name="__RefHeading___Toc2637429_211673320"/>
      <w:bookmarkStart w:id="3564" w:name="_Toc1632"/>
      <w:bookmarkEnd w:id="3563"/>
      <w:r>
        <w:rPr/>
        <w:t>1615</w:t>
      </w:r>
      <w:r>
        <w:rPr>
          <w:rtl w:val="true"/>
        </w:rPr>
        <w:t xml:space="preserve"> </w:t>
      </w:r>
      <w:r>
        <w:rPr>
          <w:rtl w:val="true"/>
        </w:rPr>
        <w:t>یباشرُ الْقِتالَ بِنَفْسِهِ‌</w:t>
      </w:r>
      <w:bookmarkEnd w:id="3564"/>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گرچه امام و رهبر و فرمانده بود، لکن شخصاً در جنگ شرکت می‌کرد و مبارزه می‌نمود و مثل برخی پنهان نمی‌شد</w:t>
      </w:r>
      <w:r>
        <w:rPr>
          <w:rFonts w:eastAsia="IRNazanin" w:cs="IRNazanin"/>
          <w:color w:val="111111"/>
          <w:sz w:val="28"/>
          <w:szCs w:val="28"/>
          <w:rtl w:val="true"/>
          <w:lang w:bidi="fa-IR"/>
        </w:rPr>
        <w:t>.</w:t>
      </w:r>
      <w:r>
        <w:rPr>
          <w:rStyle w:val="FootnoteAnchor"/>
          <w:rtl w:val="true"/>
        </w:rPr>
        <w:footnoteReference w:id="1725"/>
      </w:r>
    </w:p>
    <w:p>
      <w:pPr>
        <w:pStyle w:val="Heading3"/>
        <w:numPr>
          <w:ilvl w:val="2"/>
          <w:numId w:val="1"/>
        </w:numPr>
        <w:rPr/>
      </w:pPr>
      <w:bookmarkStart w:id="3565" w:name="__RefHeading___Toc2637431_211673320"/>
      <w:bookmarkStart w:id="3566" w:name="_Toc1633"/>
      <w:bookmarkEnd w:id="3565"/>
      <w:r>
        <w:rPr/>
        <w:t>1616</w:t>
      </w:r>
      <w:r>
        <w:rPr>
          <w:rtl w:val="true"/>
        </w:rPr>
        <w:t xml:space="preserve"> </w:t>
      </w:r>
      <w:r>
        <w:rPr>
          <w:rtl w:val="true"/>
        </w:rPr>
        <w:t>یحْذُو حَذْوَ الرَّسُولِ‌</w:t>
      </w:r>
      <w:bookmarkEnd w:id="3566"/>
    </w:p>
    <w:p>
      <w:pPr>
        <w:pStyle w:val="BookText"/>
        <w:rPr/>
      </w:pPr>
      <w:r>
        <w:rPr>
          <w:rFonts w:ascii="IRNazanin" w:hAnsi="IRNazanin" w:eastAsia="IRNazanin"/>
          <w:color w:val="111111"/>
          <w:sz w:val="28"/>
          <w:sz w:val="28"/>
          <w:szCs w:val="28"/>
          <w:rtl w:val="true"/>
          <w:lang w:bidi="fa-IR"/>
        </w:rPr>
        <w:t>پا جای پای رسول خداصلی الله علیه وآله گذاشته و قدم به قدم پیروی او را نموده است</w:t>
      </w:r>
      <w:r>
        <w:rPr>
          <w:rFonts w:eastAsia="IRNazanin" w:cs="IRNazanin"/>
          <w:color w:val="111111"/>
          <w:sz w:val="28"/>
          <w:szCs w:val="28"/>
          <w:rtl w:val="true"/>
          <w:lang w:bidi="fa-IR"/>
        </w:rPr>
        <w:t>.</w:t>
      </w:r>
      <w:r>
        <w:rPr>
          <w:rStyle w:val="FootnoteAnchor"/>
          <w:rtl w:val="true"/>
        </w:rPr>
        <w:footnoteReference w:id="1726"/>
      </w:r>
    </w:p>
    <w:p>
      <w:pPr>
        <w:pStyle w:val="Heading3"/>
        <w:numPr>
          <w:ilvl w:val="2"/>
          <w:numId w:val="1"/>
        </w:numPr>
        <w:rPr/>
      </w:pPr>
      <w:bookmarkStart w:id="3567" w:name="__RefHeading___Toc2637433_211673320"/>
      <w:bookmarkStart w:id="3568" w:name="_Toc1634"/>
      <w:bookmarkEnd w:id="3567"/>
      <w:r>
        <w:rPr/>
        <w:t>1617</w:t>
      </w:r>
      <w:r>
        <w:rPr>
          <w:rtl w:val="true"/>
        </w:rPr>
        <w:t xml:space="preserve"> </w:t>
      </w:r>
      <w:r>
        <w:rPr>
          <w:rtl w:val="true"/>
        </w:rPr>
        <w:t>یدُ اللَّهِ الْباسِطَةُ</w:t>
      </w:r>
      <w:bookmarkEnd w:id="3568"/>
    </w:p>
    <w:p>
      <w:pPr>
        <w:pStyle w:val="BookText"/>
        <w:rPr/>
      </w:pPr>
      <w:r>
        <w:rPr>
          <w:rFonts w:ascii="IRNazanin" w:hAnsi="IRNazanin" w:eastAsia="IRNazanin"/>
          <w:color w:val="111111"/>
          <w:sz w:val="28"/>
          <w:sz w:val="28"/>
          <w:szCs w:val="28"/>
          <w:rtl w:val="true"/>
          <w:lang w:bidi="fa-IR"/>
        </w:rPr>
        <w:t>دست قدرت و رحمت‌گشوده خدا، چنان‌که در زیارت آن حضرت آمده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اللَّهِ النّاظِرَةَ، وَیدَهُ الْباسِطَةَ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7"/>
      </w:r>
      <w:bookmarkStart w:id="3569" w:name="pg310_768"/>
    </w:p>
    <w:p>
      <w:pPr>
        <w:pStyle w:val="BookText"/>
        <w:rPr/>
      </w:pPr>
      <w:bookmarkEnd w:id="35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چشم بینای خدا و دست گشوده و گسترده او هستی</w:t>
      </w:r>
      <w:r>
        <w:rPr>
          <w:rFonts w:eastAsia="IRNazanin" w:cs="IRNazanin"/>
          <w:color w:val="111111"/>
          <w:sz w:val="28"/>
          <w:szCs w:val="28"/>
          <w:rtl w:val="true"/>
          <w:lang w:bidi="fa-IR"/>
        </w:rPr>
        <w:t>».</w:t>
      </w:r>
    </w:p>
    <w:p>
      <w:pPr>
        <w:pStyle w:val="Heading3"/>
        <w:numPr>
          <w:ilvl w:val="2"/>
          <w:numId w:val="1"/>
        </w:numPr>
        <w:rPr/>
      </w:pPr>
      <w:bookmarkStart w:id="3570" w:name="__RefHeading___Toc2637435_211673320"/>
      <w:bookmarkStart w:id="3571" w:name="_Toc1635"/>
      <w:bookmarkEnd w:id="3570"/>
      <w:r>
        <w:rPr/>
        <w:t>1618</w:t>
      </w:r>
      <w:r>
        <w:rPr>
          <w:rtl w:val="true"/>
        </w:rPr>
        <w:t xml:space="preserve"> </w:t>
      </w:r>
      <w:r>
        <w:rPr>
          <w:rtl w:val="true"/>
        </w:rPr>
        <w:t>یدُ الرَّسُولِ‌</w:t>
      </w:r>
      <w:bookmarkEnd w:id="3571"/>
    </w:p>
    <w:p>
      <w:pPr>
        <w:pStyle w:val="BookText"/>
        <w:rPr/>
      </w:pPr>
      <w:r>
        <w:rPr>
          <w:rFonts w:ascii="IRNazanin" w:hAnsi="IRNazanin" w:eastAsia="IRNazanin"/>
          <w:color w:val="111111"/>
          <w:sz w:val="28"/>
          <w:sz w:val="28"/>
          <w:szCs w:val="28"/>
          <w:rtl w:val="true"/>
          <w:lang w:bidi="fa-IR"/>
        </w:rPr>
        <w:t>یار و یاور و نیروی کمکی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درزیارت آن‌حضرت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أَمِیرِالْمُؤْمِنِینَ الَّذِی جَعَلْتَهُ یداً لِبَأْسِهِ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امیرمؤمنان که دست توانای رسول خودت قرارش دادی</w:t>
      </w:r>
      <w:r>
        <w:rPr>
          <w:rFonts w:eastAsia="IRNazanin" w:cs="IRNazanin"/>
          <w:color w:val="111111"/>
          <w:sz w:val="28"/>
          <w:szCs w:val="28"/>
          <w:rtl w:val="true"/>
          <w:lang w:bidi="fa-IR"/>
        </w:rPr>
        <w:t>».</w:t>
      </w:r>
    </w:p>
    <w:p>
      <w:pPr>
        <w:pStyle w:val="Heading3"/>
        <w:numPr>
          <w:ilvl w:val="2"/>
          <w:numId w:val="1"/>
        </w:numPr>
        <w:rPr/>
      </w:pPr>
      <w:bookmarkStart w:id="3572" w:name="__RefHeading___Toc2637437_211673320"/>
      <w:bookmarkStart w:id="3573" w:name="_Toc1636"/>
      <w:bookmarkEnd w:id="3572"/>
      <w:r>
        <w:rPr/>
        <w:t>1619</w:t>
      </w:r>
      <w:r>
        <w:rPr>
          <w:rtl w:val="true"/>
        </w:rPr>
        <w:t xml:space="preserve"> </w:t>
      </w:r>
      <w:r>
        <w:rPr>
          <w:rtl w:val="true"/>
        </w:rPr>
        <w:t>یزُورُهُ اللَّهُ‌</w:t>
      </w:r>
      <w:bookmarkEnd w:id="3573"/>
    </w:p>
    <w:p>
      <w:pPr>
        <w:pStyle w:val="BookText"/>
        <w:rPr/>
      </w:pPr>
      <w:r>
        <w:rPr>
          <w:rFonts w:ascii="IRNazanin" w:hAnsi="IRNazanin" w:eastAsia="IRNazanin"/>
          <w:color w:val="111111"/>
          <w:sz w:val="28"/>
          <w:sz w:val="28"/>
          <w:szCs w:val="28"/>
          <w:rtl w:val="true"/>
          <w:lang w:bidi="fa-IR"/>
        </w:rPr>
        <w:t>خداوند به زیارت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الْأَئِمَّةِ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3574" w:name="__RefHeading___Toc2637439_211673320"/>
      <w:bookmarkStart w:id="3575" w:name="_Toc1637"/>
      <w:bookmarkEnd w:id="3574"/>
      <w:r>
        <w:rPr/>
        <w:t>1620</w:t>
      </w:r>
      <w:r>
        <w:rPr>
          <w:rtl w:val="true"/>
        </w:rPr>
        <w:t xml:space="preserve"> </w:t>
      </w:r>
      <w:r>
        <w:rPr>
          <w:rtl w:val="true"/>
        </w:rPr>
        <w:t>یزُورُهُ الْأَنْبِیاءُ</w:t>
      </w:r>
      <w:bookmarkEnd w:id="3575"/>
    </w:p>
    <w:p>
      <w:pPr>
        <w:pStyle w:val="BookText"/>
        <w:rPr/>
      </w:pPr>
      <w:r>
        <w:rPr>
          <w:rFonts w:ascii="IRNazanin" w:hAnsi="IRNazanin" w:eastAsia="IRNazanin"/>
          <w:color w:val="111111"/>
          <w:sz w:val="28"/>
          <w:sz w:val="28"/>
          <w:szCs w:val="28"/>
          <w:rtl w:val="true"/>
          <w:lang w:bidi="fa-IR"/>
        </w:rPr>
        <w:t>پیامبران الهی به زیارت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الْأَئِمَّةِ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3576" w:name="__RefHeading___Toc2637441_211673320"/>
      <w:bookmarkStart w:id="3577" w:name="_Toc1638"/>
      <w:bookmarkEnd w:id="3576"/>
      <w:r>
        <w:rPr/>
        <w:t>1621</w:t>
      </w:r>
      <w:r>
        <w:rPr>
          <w:rtl w:val="true"/>
        </w:rPr>
        <w:t xml:space="preserve"> </w:t>
      </w:r>
      <w:r>
        <w:rPr>
          <w:rtl w:val="true"/>
        </w:rPr>
        <w:t>یزُورُهُ الْمُؤْمِنُونَ‌</w:t>
      </w:r>
      <w:bookmarkEnd w:id="3577"/>
    </w:p>
    <w:p>
      <w:pPr>
        <w:pStyle w:val="BookText"/>
        <w:rPr/>
      </w:pPr>
      <w:r>
        <w:rPr>
          <w:rFonts w:ascii="IRNazanin" w:hAnsi="IRNazanin" w:eastAsia="IRNazanin"/>
          <w:color w:val="111111"/>
          <w:sz w:val="28"/>
          <w:sz w:val="28"/>
          <w:szCs w:val="28"/>
          <w:rtl w:val="true"/>
          <w:lang w:bidi="fa-IR"/>
        </w:rPr>
        <w:t>مؤمنان به زیارت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الْأَئِمَّةِ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3578" w:name="__RefHeading___Toc2637443_211673320"/>
      <w:bookmarkStart w:id="3579" w:name="_Toc1639"/>
      <w:bookmarkEnd w:id="3578"/>
      <w:r>
        <w:rPr/>
        <w:t>1622</w:t>
      </w:r>
      <w:r>
        <w:rPr>
          <w:rtl w:val="true"/>
        </w:rPr>
        <w:t xml:space="preserve"> </w:t>
      </w:r>
      <w:r>
        <w:rPr>
          <w:rtl w:val="true"/>
        </w:rPr>
        <w:t>یزُورُهُ الْمَلآئِکَةُ</w:t>
      </w:r>
      <w:bookmarkEnd w:id="3579"/>
    </w:p>
    <w:p>
      <w:pPr>
        <w:pStyle w:val="BookText"/>
        <w:rPr/>
      </w:pPr>
      <w:r>
        <w:rPr>
          <w:rFonts w:ascii="IRNazanin" w:hAnsi="IRNazanin" w:eastAsia="IRNazanin"/>
          <w:color w:val="111111"/>
          <w:sz w:val="28"/>
          <w:sz w:val="28"/>
          <w:szCs w:val="28"/>
          <w:rtl w:val="true"/>
          <w:lang w:bidi="fa-IR"/>
        </w:rPr>
        <w:t>فرشتگان خدا به زیارت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الْأَئِمَّةِ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3"/>
        <w:numPr>
          <w:ilvl w:val="2"/>
          <w:numId w:val="1"/>
        </w:numPr>
        <w:rPr/>
      </w:pPr>
      <w:bookmarkStart w:id="3580" w:name="__RefHeading___Toc2637445_211673320"/>
      <w:bookmarkStart w:id="3581" w:name="_Toc1640"/>
      <w:bookmarkEnd w:id="3580"/>
      <w:r>
        <w:rPr/>
        <w:t>1623</w:t>
      </w:r>
      <w:r>
        <w:rPr>
          <w:rtl w:val="true"/>
        </w:rPr>
        <w:t xml:space="preserve"> </w:t>
      </w:r>
      <w:r>
        <w:rPr>
          <w:rtl w:val="true"/>
        </w:rPr>
        <w:t>یس‌</w:t>
      </w:r>
      <w:bookmarkEnd w:id="3581"/>
    </w:p>
    <w:p>
      <w:pPr>
        <w:pStyle w:val="BookText"/>
        <w:rPr/>
      </w:pPr>
      <w:r>
        <w:rPr>
          <w:rFonts w:ascii="IRNazanin" w:hAnsi="IRNazanin" w:eastAsia="IRNazanin"/>
          <w:color w:val="111111"/>
          <w:sz w:val="28"/>
          <w:sz w:val="28"/>
          <w:szCs w:val="28"/>
          <w:rtl w:val="true"/>
          <w:lang w:bidi="fa-IR"/>
        </w:rPr>
        <w:t>نام رسول خداصلی الله علیه وآله و نیز نام یکی از سوره‌های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صادق‌علیه السلام در زیارت امیرمؤمنان‌علیه السلام خطاب به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طه وَیس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طاها و یاسین</w:t>
      </w:r>
      <w:r>
        <w:rPr>
          <w:rFonts w:eastAsia="IRNazanin" w:cs="IRNazanin"/>
          <w:color w:val="111111"/>
          <w:sz w:val="28"/>
          <w:szCs w:val="28"/>
          <w:rtl w:val="true"/>
          <w:lang w:bidi="fa-IR"/>
        </w:rPr>
        <w:t>».</w:t>
      </w:r>
    </w:p>
    <w:p>
      <w:pPr>
        <w:pStyle w:val="Heading3"/>
        <w:numPr>
          <w:ilvl w:val="2"/>
          <w:numId w:val="1"/>
        </w:numPr>
        <w:rPr/>
      </w:pPr>
      <w:bookmarkStart w:id="3582" w:name="__RefHeading___Toc2637447_211673320"/>
      <w:bookmarkStart w:id="3583" w:name="_Toc1641"/>
      <w:bookmarkEnd w:id="3582"/>
      <w:r>
        <w:rPr/>
        <w:t>1624</w:t>
      </w:r>
      <w:r>
        <w:rPr>
          <w:rtl w:val="true"/>
        </w:rPr>
        <w:t xml:space="preserve"> </w:t>
      </w:r>
      <w:r>
        <w:rPr>
          <w:rtl w:val="true"/>
        </w:rPr>
        <w:t>یعْسُوبُ الْإِیمانِ‌</w:t>
      </w:r>
      <w:bookmarkEnd w:id="3583"/>
    </w:p>
    <w:p>
      <w:pPr>
        <w:pStyle w:val="BookText"/>
        <w:rPr/>
      </w:pPr>
      <w:r>
        <w:rPr>
          <w:rFonts w:ascii="IRNazanin" w:hAnsi="IRNazanin" w:eastAsia="IRNazanin"/>
          <w:color w:val="111111"/>
          <w:sz w:val="28"/>
          <w:sz w:val="28"/>
          <w:szCs w:val="28"/>
          <w:rtl w:val="true"/>
          <w:lang w:bidi="fa-IR"/>
        </w:rPr>
        <w:t>سید و رئیس و پیشوا و رهبر ایمان و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پیشوای ایمان است،</w:t>
      </w:r>
      <w:r>
        <w:rPr>
          <w:rStyle w:val="FootnoteAnchor"/>
          <w:rtl w:val="true"/>
        </w:rPr>
        <w:footnoteReference w:id="1730"/>
      </w:r>
      <w:r>
        <w:rPr>
          <w:rFonts w:ascii="IRNazanin" w:hAnsi="IRNazanin" w:eastAsia="IRNazanin"/>
          <w:color w:val="111111"/>
          <w:sz w:val="28"/>
          <w:sz w:val="28"/>
          <w:szCs w:val="28"/>
          <w:rtl w:val="true"/>
          <w:lang w:bidi="fa-IR"/>
        </w:rPr>
        <w:t>پس به آن حضرت سلام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یعْسُوبِ الْإِیمانِ وَمِیزانِ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پیشوای ایمان و میزان اعمال</w:t>
      </w:r>
      <w:r>
        <w:rPr>
          <w:rFonts w:eastAsia="IRNazanin" w:cs="IRNazanin"/>
          <w:color w:val="111111"/>
          <w:sz w:val="28"/>
          <w:szCs w:val="28"/>
          <w:rtl w:val="true"/>
          <w:lang w:bidi="fa-IR"/>
        </w:rPr>
        <w:t>».</w:t>
      </w:r>
    </w:p>
    <w:p>
      <w:pPr>
        <w:pStyle w:val="Heading3"/>
        <w:numPr>
          <w:ilvl w:val="2"/>
          <w:numId w:val="1"/>
        </w:numPr>
        <w:rPr/>
      </w:pPr>
      <w:bookmarkStart w:id="3584" w:name="__RefHeading___Toc2637449_211673320"/>
      <w:bookmarkStart w:id="3585" w:name="_Toc1642"/>
      <w:bookmarkEnd w:id="3584"/>
      <w:r>
        <w:rPr/>
        <w:t>1625</w:t>
      </w:r>
      <w:r>
        <w:rPr>
          <w:rtl w:val="true"/>
        </w:rPr>
        <w:t xml:space="preserve"> </w:t>
      </w:r>
      <w:r>
        <w:rPr>
          <w:rtl w:val="true"/>
        </w:rPr>
        <w:t>یوْمُ الْأَحَدِ</w:t>
      </w:r>
      <w:bookmarkEnd w:id="3585"/>
    </w:p>
    <w:p>
      <w:pPr>
        <w:pStyle w:val="BookText"/>
        <w:rPr/>
      </w:pPr>
      <w:r>
        <w:rPr>
          <w:rFonts w:ascii="IRNazanin" w:hAnsi="IRNazanin" w:eastAsia="IRNazanin"/>
          <w:color w:val="111111"/>
          <w:sz w:val="28"/>
          <w:sz w:val="28"/>
          <w:szCs w:val="28"/>
          <w:rtl w:val="true"/>
          <w:lang w:bidi="fa-IR"/>
        </w:rPr>
        <w:t>راوی از امام هادی‌علیه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خداصلی الله علیه وآله شنیده‌ام که معنایش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تُعادُوا الْأَیامَ فَتُعادِیکُمْ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باروزها دشمنی‌نکنید که‌با شما دشمنی‌کنند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الْأَیامُ نَحْنُ ما قامَتِ السَّماواتُ وَالْأَرْضُ، فاَلسَّبْتُ اِسْمُ رَسُولِ اللَّهِ، وَالْأَحَدُ اِسْمُ أَمِیرِالْمُؤْمِنِینَ، وَالْاِثْنَینِ الْحَسَنُ وَالْحُسَینُ، وَالثُّلُثاءُ عَلِی بْنُ الْحُسَینِ وَمُحَمَّدُ بْنُ عَلِی‌ّ وَجَعْفَرُ بْنُ مُحَمَّدٍ، وَالْأَرْبَعاءُ مُوسَی بْنُ جَعْفَرٍ وَعَلِی بْنُ مُوسی وَمُحَمَّدُ بْنُ عَلِی‌ّ وَأَنَا، وَالْخَمِیسُ ابْنِی الْحَسَنُ، وَالْجُمُعَةُ ابْنُ ابْنِی وَإِلَیهِ یجْتَمِعُ عِصابَةُ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2"/>
      </w:r>
      <w:bookmarkStart w:id="3586" w:name="pg310_769"/>
    </w:p>
    <w:p>
      <w:pPr>
        <w:pStyle w:val="BookText"/>
        <w:rPr/>
      </w:pPr>
      <w:bookmarkEnd w:id="3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ایام هستیم تا آسمان و زمین برپاست، روز شنبه اسم رسول خداصلی الله علیه وآله است، یک‌شنبه امیرمؤمنان، دوشنبه امام حسن و امام حسین، سه شنبه امام سجاد و باقر و صادق، چهارشنبه امام کاظم و رضا و جواد و من، پنج‌شنبه پسرم امام حسن و جمعه فرزند پسرم است که حقّ و حقیقت و پیروان آن به گرد او جمع می‌شوند</w:t>
      </w:r>
      <w:r>
        <w:rPr>
          <w:rFonts w:eastAsia="IRNazanin" w:cs="IRNazanin"/>
          <w:color w:val="111111"/>
          <w:sz w:val="28"/>
          <w:szCs w:val="28"/>
          <w:rtl w:val="true"/>
          <w:lang w:bidi="fa-IR"/>
        </w:rPr>
        <w:t>».</w:t>
      </w:r>
    </w:p>
    <w:p>
      <w:pPr>
        <w:pStyle w:val="Heading2"/>
        <w:numPr>
          <w:ilvl w:val="1"/>
          <w:numId w:val="1"/>
        </w:numPr>
        <w:rPr/>
      </w:pPr>
      <w:bookmarkStart w:id="3587" w:name="__RefHeading___Toc2637451_211673320"/>
      <w:bookmarkStart w:id="3588" w:name="_Toc1643"/>
      <w:bookmarkEnd w:id="3587"/>
      <w:r>
        <w:rPr>
          <w:rtl w:val="true"/>
        </w:rPr>
        <w:t>فصل پنجم</w:t>
      </w:r>
      <w:r>
        <w:rPr>
          <w:rtl w:val="true"/>
        </w:rPr>
        <w:t xml:space="preserve">: </w:t>
      </w:r>
      <w:r>
        <w:rPr>
          <w:rtl w:val="true"/>
        </w:rPr>
        <w:t>امیرالمؤمنین‌علیه السلام در گفتار محبّین و مخالفین</w:t>
      </w:r>
      <w:bookmarkEnd w:id="3588"/>
    </w:p>
    <w:p>
      <w:pPr>
        <w:pStyle w:val="Heading3"/>
        <w:numPr>
          <w:ilvl w:val="2"/>
          <w:numId w:val="1"/>
        </w:numPr>
        <w:rPr/>
      </w:pPr>
      <w:bookmarkStart w:id="3589" w:name="__RefHeading___Toc2637453_211673320"/>
      <w:bookmarkStart w:id="3590" w:name="_Toc1644"/>
      <w:bookmarkEnd w:id="3589"/>
      <w:r>
        <w:rPr>
          <w:rtl w:val="true"/>
        </w:rPr>
        <w:t>اشاره</w:t>
      </w:r>
      <w:bookmarkEnd w:id="3590"/>
    </w:p>
    <w:p>
      <w:pPr>
        <w:pStyle w:val="BookText"/>
        <w:rPr/>
      </w:pPr>
      <w:r>
        <w:rPr>
          <w:rFonts w:ascii="IRNazanin" w:hAnsi="IRNazanin" w:eastAsia="IRNazanin"/>
          <w:color w:val="111111"/>
          <w:sz w:val="28"/>
          <w:sz w:val="28"/>
          <w:szCs w:val="28"/>
          <w:rtl w:val="true"/>
          <w:lang w:bidi="fa-IR"/>
        </w:rPr>
        <w:t>امیرالمؤمنین‌علیه السلام در گفتار محبّین و مخالفین‌</w:t>
      </w:r>
    </w:p>
    <w:p>
      <w:pPr>
        <w:pStyle w:val="Heading3"/>
        <w:numPr>
          <w:ilvl w:val="2"/>
          <w:numId w:val="1"/>
        </w:numPr>
        <w:rPr/>
      </w:pPr>
      <w:bookmarkStart w:id="3591" w:name="__RefHeading___Toc2637455_211673320"/>
      <w:bookmarkStart w:id="3592" w:name="_Toc1645"/>
      <w:bookmarkEnd w:id="3591"/>
      <w:r>
        <w:rPr>
          <w:rtl w:val="true"/>
        </w:rPr>
        <w:t>مقدمه</w:t>
      </w:r>
      <w:bookmarkEnd w:id="3592"/>
    </w:p>
    <w:p>
      <w:pPr>
        <w:pStyle w:val="BookText"/>
        <w:rPr/>
      </w:pPr>
      <w:r>
        <w:rPr>
          <w:rFonts w:ascii="IRNazanin" w:hAnsi="IRNazanin" w:eastAsia="IRNazanin"/>
          <w:color w:val="111111"/>
          <w:sz w:val="28"/>
          <w:sz w:val="28"/>
          <w:szCs w:val="28"/>
          <w:rtl w:val="true"/>
          <w:lang w:bidi="fa-IR"/>
        </w:rPr>
        <w:t>امیرمؤمنان علی‌علیه السلام شخصیتی‌است آسمانی، تاریخی و جهانی برای همه زمان‌ها، مکان‌ها و ملّت‌ها، که همه در مقابل او واکنش نشان داده‌اند؛ چه دوست و 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اسمی از او شنیده، یا شیفته‌اش شده و یا کینه‌اش را به دل گرفته؛ و هرکه قلبی صاف داشته، عاشق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حقّ و حقیقت گریزان و خواهان ظلم و بی‌عدالتی بوده، از او روی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شهیدمطهری؛ علی‌علیه السلام شخصیتی است استثنایی که جاذبه و دافعه‌اش در حدّ اعلا بوده؛ دافعه‌اش نه به جهت عیب و ایراد در او، که به نقص در قلب و درون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در او عیب و لغزشی نیافته و آنکه خواسته از او بدگویی کند، فقط آبروی خویش را برده؛ چون از شجاعت او نالیده، از سخاوت او رنجیده، از عدالت او ترسیده، از حقّ‌گویی او ناراحت شده؛ به دانش بی‌پایان او حسد ورزیده و به ایمان و استقامت و سبقت او در اسلام رشک برده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این فصل، به بیان القاب و فضایل مولا از زبان مردم؛ چه دوست و چه دشمن می‌پردازیم، هرچند قطره‌ای از آن اقیانوس هم نخواهد بود</w:t>
      </w:r>
      <w:r>
        <w:rPr>
          <w:rFonts w:eastAsia="IRNazanin" w:cs="IRNazanin"/>
          <w:color w:val="111111"/>
          <w:sz w:val="28"/>
          <w:szCs w:val="28"/>
          <w:rtl w:val="true"/>
          <w:lang w:bidi="fa-IR"/>
        </w:rPr>
        <w:t xml:space="preserve">. </w:t>
      </w:r>
      <w:bookmarkStart w:id="3593" w:name="pg310_770"/>
    </w:p>
    <w:p>
      <w:pPr>
        <w:pStyle w:val="Heading3"/>
        <w:numPr>
          <w:ilvl w:val="2"/>
          <w:numId w:val="1"/>
        </w:numPr>
        <w:rPr/>
      </w:pPr>
      <w:bookmarkStart w:id="3594" w:name="__RefHeading___Toc2637457_211673320"/>
      <w:bookmarkStart w:id="3595" w:name="_Toc1646"/>
      <w:bookmarkEnd w:id="3593"/>
      <w:bookmarkEnd w:id="3594"/>
      <w:r>
        <w:rPr/>
        <w:t>1626</w:t>
      </w:r>
      <w:r>
        <w:rPr>
          <w:rtl w:val="true"/>
        </w:rPr>
        <w:t xml:space="preserve"> </w:t>
      </w:r>
      <w:r>
        <w:rPr>
          <w:rtl w:val="true"/>
        </w:rPr>
        <w:t>الْآخِذُ بِالْقُلُوبِ‌</w:t>
      </w:r>
      <w:bookmarkEnd w:id="3595"/>
    </w:p>
    <w:p>
      <w:pPr>
        <w:pStyle w:val="BookText"/>
        <w:rPr/>
      </w:pPr>
      <w:r>
        <w:rPr>
          <w:rFonts w:ascii="IRNazanin" w:hAnsi="IRNazanin" w:eastAsia="IRNazanin"/>
          <w:color w:val="111111"/>
          <w:sz w:val="28"/>
          <w:sz w:val="28"/>
          <w:szCs w:val="28"/>
          <w:rtl w:val="true"/>
          <w:lang w:bidi="fa-IR"/>
        </w:rPr>
        <w:t>احنف بن قیس که از یاران امام بود، در جواب معاویه در مورد حضرت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آخِذاً بِثَلاثٍ وَتارِکاً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بِقُلُوبِ الرِّجالِ إِذا حَدَثَ، حُسْنِ الْاِسْتِماعِ إِذا حُدِثَ، أَیسَرُ الْأَمْرَینِ إِذا خُولِفَ؛ تارِکاً لِلْمِرآءِ، تارِکاً لِمُقارَنَةِ اللَّئِیمِ، تارِکاً لِما یعْتَذِرُ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چیز را گرفته بود و سه چیز را رها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سخن می‌گفت دل همه را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با او سخن می‌گفت، خوب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با او مخالفت می‌کرد، آسان‌ترین راه را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همنشینی با نابکار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ازاو عذر می‌خواست ازآن دست‌می‌کشید</w:t>
      </w:r>
      <w:r>
        <w:rPr>
          <w:rFonts w:eastAsia="IRNazanin" w:cs="IRNazanin"/>
          <w:color w:val="111111"/>
          <w:sz w:val="28"/>
          <w:szCs w:val="28"/>
          <w:rtl w:val="true"/>
          <w:lang w:bidi="fa-IR"/>
        </w:rPr>
        <w:t>».</w:t>
      </w:r>
    </w:p>
    <w:p>
      <w:pPr>
        <w:pStyle w:val="Heading3"/>
        <w:numPr>
          <w:ilvl w:val="2"/>
          <w:numId w:val="1"/>
        </w:numPr>
        <w:rPr/>
      </w:pPr>
      <w:bookmarkStart w:id="3596" w:name="__RefHeading___Toc2637459_211673320"/>
      <w:bookmarkStart w:id="3597" w:name="_Toc1647"/>
      <w:bookmarkEnd w:id="3596"/>
      <w:r>
        <w:rPr/>
        <w:t>1627</w:t>
      </w:r>
      <w:r>
        <w:rPr>
          <w:rtl w:val="true"/>
        </w:rPr>
        <w:t xml:space="preserve"> </w:t>
      </w:r>
      <w:r>
        <w:rPr>
          <w:rtl w:val="true"/>
        </w:rPr>
        <w:t>آیاتُهُ ثَمانُ مِائَةٍ</w:t>
      </w:r>
      <w:bookmarkEnd w:id="3597"/>
    </w:p>
    <w:p>
      <w:pPr>
        <w:pStyle w:val="BookText"/>
        <w:rPr/>
      </w:pPr>
      <w:r>
        <w:rPr>
          <w:rFonts w:ascii="IRNazanin" w:hAnsi="IRNazanin" w:eastAsia="IRNazanin"/>
          <w:color w:val="111111"/>
          <w:sz w:val="28"/>
          <w:sz w:val="28"/>
          <w:szCs w:val="28"/>
          <w:rtl w:val="true"/>
          <w:lang w:bidi="fa-IR"/>
        </w:rPr>
        <w:t>ابن عساکر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مورد علی‌علیه السلام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ثَمانُ مِائَةِ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هشتصد آیه در شأن علی‌علیه السلام نازل شده است</w:t>
      </w:r>
      <w:r>
        <w:rPr>
          <w:rFonts w:eastAsia="IRNazanin" w:cs="IRNazanin"/>
          <w:color w:val="111111"/>
          <w:sz w:val="28"/>
          <w:szCs w:val="28"/>
          <w:rtl w:val="true"/>
          <w:lang w:bidi="fa-IR"/>
        </w:rPr>
        <w:t>».</w:t>
      </w:r>
    </w:p>
    <w:p>
      <w:pPr>
        <w:pStyle w:val="Heading3"/>
        <w:numPr>
          <w:ilvl w:val="2"/>
          <w:numId w:val="1"/>
        </w:numPr>
        <w:rPr/>
      </w:pPr>
      <w:bookmarkStart w:id="3598" w:name="__RefHeading___Toc2637461_211673320"/>
      <w:bookmarkStart w:id="3599" w:name="_Toc1648"/>
      <w:bookmarkEnd w:id="3598"/>
      <w:r>
        <w:rPr/>
        <w:t>1628</w:t>
      </w:r>
      <w:r>
        <w:rPr>
          <w:rtl w:val="true"/>
        </w:rPr>
        <w:t xml:space="preserve"> </w:t>
      </w:r>
      <w:r>
        <w:rPr>
          <w:rtl w:val="true"/>
        </w:rPr>
        <w:t>الْأَبُ الرَّحِیمُ‌</w:t>
      </w:r>
      <w:bookmarkEnd w:id="3599"/>
    </w:p>
    <w:p>
      <w:pPr>
        <w:pStyle w:val="BookText"/>
        <w:rPr/>
      </w:pPr>
      <w:r>
        <w:rPr>
          <w:rFonts w:ascii="IRNazanin" w:hAnsi="IRNazanin" w:eastAsia="IRNazanin"/>
          <w:color w:val="111111"/>
          <w:sz w:val="28"/>
          <w:sz w:val="28"/>
          <w:szCs w:val="28"/>
          <w:rtl w:val="true"/>
          <w:lang w:bidi="fa-IR"/>
        </w:rPr>
        <w:t>پدر مهربان مؤمنان؛ پدری که نسبت به فرزندان خود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خضرعلیه السلام بعد از شهادت امام علی‌علیه السلام خطاب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لِلْمُؤْمِنِینَ أَباً رَحِیماً؛ إِذْ صارُوا عَلَیکَ عَیالاً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مؤمنان پدر مهربان بودی بعد از آنکه آنان عیال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نیز 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وَعَلِی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Heading3"/>
        <w:numPr>
          <w:ilvl w:val="2"/>
          <w:numId w:val="1"/>
        </w:numPr>
        <w:rPr/>
      </w:pPr>
      <w:bookmarkStart w:id="3600" w:name="__RefHeading___Toc2637463_211673320"/>
      <w:bookmarkStart w:id="3601" w:name="_Toc1649"/>
      <w:bookmarkEnd w:id="3600"/>
      <w:r>
        <w:rPr/>
        <w:t>1629</w:t>
      </w:r>
      <w:r>
        <w:rPr>
          <w:rtl w:val="true"/>
        </w:rPr>
        <w:t xml:space="preserve"> </w:t>
      </w:r>
      <w:r>
        <w:rPr>
          <w:rtl w:val="true"/>
        </w:rPr>
        <w:t>أَبادَ الْفَِتْرَةَ</w:t>
      </w:r>
      <w:bookmarkEnd w:id="3601"/>
    </w:p>
    <w:p>
      <w:pPr>
        <w:pStyle w:val="BookText"/>
        <w:rPr/>
      </w:pPr>
      <w:r>
        <w:rPr>
          <w:rFonts w:ascii="IRNazanin" w:hAnsi="IRNazanin" w:eastAsia="IRNazanin"/>
          <w:color w:val="111111"/>
          <w:sz w:val="28"/>
          <w:sz w:val="28"/>
          <w:szCs w:val="28"/>
          <w:rtl w:val="true"/>
          <w:lang w:bidi="fa-IR"/>
        </w:rPr>
        <w:t>سستی و تنبلی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زیارتی که مرحوم شیخ مفید و سید و شهید برای امام علی‌علیه السلام نقل کرده‌اند،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 وَجَدَ أَنْصاراً نَهَضَ مُسْتَقِلاًّ بِإِعْباءِ الْخَلافَةِ، مُصْطَلِعاً بِأَثْقالِ الْإِمامَةِ، فَنَصَبَ رایةَ الْهُدی فِی عِبادِکَ، وَنَشَرَ ثَوْبَ الْأَمْنِ فِی بِلادِکَ، وَبَسَطَ الْعَدْلَ فِی بَرِیتِکَ، وَحَکَمَ بِکِتابِکَ فِی خَلِیقَتِکَ، وَأَقامَ الْحُدُودَ وَقَمَحَ الْجُحُودَ وَقَوَّمَ الزَّیغَ وَسَکَّنَ الْغَمْرَةَ وَأَبادَ الْفَِتْرَةَ وَسَدَّ الفُرْجَةَ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یارانی یافت، برای برپایی خلافت برخاست، تا این‌که بار امانت و امامت خود را بر جایگاه اصلی‌اش قرار داد و پرچم هدایت را بین بندگان خدا بلند نمود، امنیت را در شهرها برقرار کرد، عدالت را بین مخلوقات گستراند، مطابق </w:t>
      </w:r>
      <w:bookmarkStart w:id="3602" w:name="pg310_771"/>
    </w:p>
    <w:p>
      <w:pPr>
        <w:pStyle w:val="BookText"/>
        <w:rPr/>
      </w:pPr>
      <w:bookmarkEnd w:id="3602"/>
      <w:r>
        <w:rPr>
          <w:rFonts w:ascii="IRNazanin" w:hAnsi="IRNazanin" w:eastAsia="IRNazanin"/>
          <w:color w:val="111111"/>
          <w:sz w:val="28"/>
          <w:sz w:val="28"/>
          <w:szCs w:val="28"/>
          <w:rtl w:val="true"/>
          <w:lang w:bidi="fa-IR"/>
        </w:rPr>
        <w:t>قرآن بین مردم حکم کرد، حدود الهی را اقامه نمود، ملحدان و منکران را مغلوب کرد، کژی‌ها را راست و شبهات را برطرف کرد، کینه‌ها را تسکین داد، سستی‌ها و تنبلی‌ها را کنار زد و جلوی انحرافات را بست</w:t>
      </w:r>
      <w:r>
        <w:rPr>
          <w:rFonts w:eastAsia="IRNazanin" w:cs="IRNazanin"/>
          <w:color w:val="111111"/>
          <w:sz w:val="28"/>
          <w:szCs w:val="28"/>
          <w:rtl w:val="true"/>
          <w:lang w:bidi="fa-IR"/>
        </w:rPr>
        <w:t>».</w:t>
      </w:r>
    </w:p>
    <w:p>
      <w:pPr>
        <w:pStyle w:val="Heading3"/>
        <w:numPr>
          <w:ilvl w:val="2"/>
          <w:numId w:val="1"/>
        </w:numPr>
        <w:rPr/>
      </w:pPr>
      <w:bookmarkStart w:id="3603" w:name="__RefHeading___Toc2637465_211673320"/>
      <w:bookmarkStart w:id="3604" w:name="_Toc1650"/>
      <w:bookmarkEnd w:id="3603"/>
      <w:r>
        <w:rPr/>
        <w:t>1630</w:t>
      </w:r>
      <w:r>
        <w:rPr>
          <w:rtl w:val="true"/>
        </w:rPr>
        <w:t xml:space="preserve"> </w:t>
      </w:r>
      <w:r>
        <w:rPr>
          <w:rtl w:val="true"/>
        </w:rPr>
        <w:t>أَبَدَّ الْأَوْصافَ‌</w:t>
      </w:r>
      <w:bookmarkEnd w:id="3604"/>
    </w:p>
    <w:p>
      <w:pPr>
        <w:pStyle w:val="BookText"/>
        <w:rPr/>
      </w:pPr>
      <w:r>
        <w:rPr>
          <w:rFonts w:ascii="IRNazanin" w:hAnsi="IRNazanin" w:eastAsia="IRNazanin"/>
          <w:color w:val="111111"/>
          <w:sz w:val="28"/>
          <w:sz w:val="28"/>
          <w:szCs w:val="28"/>
          <w:rtl w:val="true"/>
          <w:lang w:bidi="fa-IR"/>
        </w:rPr>
        <w:t>این مدحِ یک مرد عرب از امیرمؤمنان‌علیه السلام است در حضور ولید بن یزید بن عبدالملک بن مروان که از وی خواسته بود علی‌علیه السلام را هَجو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کسی را هجو کنم که چنین اوصافی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تَجَلْبَبَ بِالْوَقارِ، وَنَبَذَ الشِّنارَ وَعافَ الْعارَ، وَعَمَدَ الْإِنْصافَ وَأَبَدَّ الْأَوْصافَ، وَحَصَّنَ الْأَطْرافَ وَتَأَلَّفَ الْأَشْرافَ، وَأَزالَ الشُّکُوکَ فِی اللَّهِ بِشَرْحِ مَا اسْتَوْدَعَهُ الرَّسُولُ مِنْ مَکْنُونِ الْعِلْمِ الَّذِی نَزَلِ بِهِ النّامُوسُ وَحْیاً مِنْ رَبِّهِ، وَلَمْ یفْتَرِ طَرَفاً وَلَمْ یصْمُتْ آنِفاً وَلَمْ ینْطِقْ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وقار را پوشش خود قرار داده و عیب و عار را به دور انداخته، او استوانه داد و انصاف است، کسی که کردار نیک را رواج داد و بر اطراف دین، دژ محکمی بنا کرد و از خانواده‌ای بزرگ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اسرار و علومی که پیامبر از طریق وحی به وی سپرده بود، شک و تردید را از دین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 راه دین آرام نداشت، دمی سکوت نکرد و هرگز سخن به خلاف نگفت</w:t>
      </w:r>
      <w:r>
        <w:rPr>
          <w:rFonts w:eastAsia="IRNazanin" w:cs="IRNazanin"/>
          <w:color w:val="111111"/>
          <w:sz w:val="28"/>
          <w:szCs w:val="28"/>
          <w:rtl w:val="true"/>
          <w:lang w:bidi="fa-IR"/>
        </w:rPr>
        <w:t>».</w:t>
      </w:r>
    </w:p>
    <w:p>
      <w:pPr>
        <w:pStyle w:val="Heading3"/>
        <w:numPr>
          <w:ilvl w:val="2"/>
          <w:numId w:val="1"/>
        </w:numPr>
        <w:rPr/>
      </w:pPr>
      <w:bookmarkStart w:id="3605" w:name="__RefHeading___Toc2637467_211673320"/>
      <w:bookmarkStart w:id="3606" w:name="_Toc1651"/>
      <w:bookmarkEnd w:id="3605"/>
      <w:r>
        <w:rPr/>
        <w:t>1631</w:t>
      </w:r>
      <w:r>
        <w:rPr>
          <w:rtl w:val="true"/>
        </w:rPr>
        <w:t xml:space="preserve"> </w:t>
      </w:r>
      <w:r>
        <w:rPr>
          <w:rtl w:val="true"/>
        </w:rPr>
        <w:t>أَبْلَغُ الْواعِظِینَ‌</w:t>
      </w:r>
      <w:bookmarkEnd w:id="3606"/>
    </w:p>
    <w:p>
      <w:pPr>
        <w:pStyle w:val="BookText"/>
        <w:rPr/>
      </w:pPr>
      <w:r>
        <w:rPr>
          <w:rFonts w:ascii="IRNazanin" w:hAnsi="IRNazanin" w:eastAsia="IRNazanin"/>
          <w:color w:val="111111"/>
          <w:sz w:val="28"/>
          <w:sz w:val="28"/>
          <w:szCs w:val="28"/>
          <w:rtl w:val="true"/>
          <w:lang w:bidi="fa-IR"/>
        </w:rPr>
        <w:t>از جمله توصیفاتی که ابن ابی‌الحدید در شرح نهج البلاغه خود برای امام علی‌علیه السلام بیان داشته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از جنگ و جهاد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المجاهدین و المحاربین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بحث موعظه و تذکّر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الواعظین و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حرف فقه و تفسیر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الفقهاء و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جای عدل و توحید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العدل و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39"/>
      </w:r>
    </w:p>
    <w:p>
      <w:pPr>
        <w:pStyle w:val="Heading3"/>
        <w:numPr>
          <w:ilvl w:val="2"/>
          <w:numId w:val="1"/>
        </w:numPr>
        <w:rPr/>
      </w:pPr>
      <w:bookmarkStart w:id="3607" w:name="__RefHeading___Toc2637469_211673320"/>
      <w:bookmarkStart w:id="3608" w:name="_Toc1652"/>
      <w:bookmarkEnd w:id="3607"/>
      <w:r>
        <w:rPr/>
        <w:t>1632</w:t>
      </w:r>
      <w:r>
        <w:rPr>
          <w:rtl w:val="true"/>
        </w:rPr>
        <w:t xml:space="preserve"> </w:t>
      </w:r>
      <w:r>
        <w:rPr>
          <w:rtl w:val="true"/>
        </w:rPr>
        <w:t>ابْنُ أَبِی طالِبٍ‌</w:t>
      </w:r>
      <w:bookmarkEnd w:id="3608"/>
    </w:p>
    <w:p>
      <w:pPr>
        <w:pStyle w:val="BookText"/>
        <w:rPr/>
      </w:pPr>
      <w:r>
        <w:rPr>
          <w:rFonts w:ascii="IRNazanin" w:hAnsi="IRNazanin" w:eastAsia="IRNazanin"/>
          <w:color w:val="111111"/>
          <w:sz w:val="28"/>
          <w:sz w:val="28"/>
          <w:szCs w:val="28"/>
          <w:rtl w:val="true"/>
          <w:lang w:bidi="fa-IR"/>
        </w:rPr>
        <w:t>امام علی‌علیه السلام فرزند ابوطالب عموی گرامی پیامبر اسلام‌صلی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یکی از فرزندان عبدالمطلب و برادر عبداللَّه پدر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چندین پسر داشت که یکی از آنان امیرالمؤمنین‌علیه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رحلت پدرش عبدالمطلب، سال‌های متمادی سرپرستی و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خصوصاً در دوران سخت تبلیغ مخفیانه دین اسلام و مقابله با مشرکان قریش در مکه که با پنهان داشتن اسلام و ایمان خود، نقش بسیار مهمی در دفاع از پیامبرصلی الله علیه وآله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 حمایت ابوطالب از پیامبرصلی الله علیه وآله به گونه‌ای بود که پس از رحلت ایشان و فوت </w:t>
      </w:r>
      <w:bookmarkStart w:id="3609" w:name="pg310_772"/>
    </w:p>
    <w:p>
      <w:pPr>
        <w:pStyle w:val="BookText"/>
        <w:rPr/>
      </w:pPr>
      <w:bookmarkEnd w:id="3609"/>
      <w:r>
        <w:rPr>
          <w:rFonts w:ascii="IRNazanin" w:hAnsi="IRNazanin" w:eastAsia="IRNazanin"/>
          <w:color w:val="111111"/>
          <w:sz w:val="28"/>
          <w:sz w:val="28"/>
          <w:szCs w:val="28"/>
          <w:rtl w:val="true"/>
          <w:lang w:bidi="fa-IR"/>
        </w:rPr>
        <w:t>جناب خدیجه، پیامبر خداصلی الله علیه وآله تصمیم گرفت از مکّه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چنین پدری بود</w:t>
      </w:r>
      <w:r>
        <w:rPr>
          <w:rFonts w:eastAsia="IRNazanin" w:cs="IRNazanin"/>
          <w:color w:val="111111"/>
          <w:sz w:val="28"/>
          <w:szCs w:val="28"/>
          <w:rtl w:val="true"/>
          <w:lang w:bidi="fa-IR"/>
        </w:rPr>
        <w:t>.</w:t>
      </w:r>
    </w:p>
    <w:p>
      <w:pPr>
        <w:pStyle w:val="Heading3"/>
        <w:numPr>
          <w:ilvl w:val="2"/>
          <w:numId w:val="1"/>
        </w:numPr>
        <w:rPr/>
      </w:pPr>
      <w:bookmarkStart w:id="3610" w:name="__RefHeading___Toc2637471_211673320"/>
      <w:bookmarkStart w:id="3611" w:name="_Toc1653"/>
      <w:bookmarkEnd w:id="3610"/>
      <w:r>
        <w:rPr/>
        <w:t>1633</w:t>
      </w:r>
      <w:r>
        <w:rPr>
          <w:rtl w:val="true"/>
        </w:rPr>
        <w:t xml:space="preserve"> </w:t>
      </w:r>
      <w:r>
        <w:rPr>
          <w:rtl w:val="true"/>
        </w:rPr>
        <w:t>ابْنُ فاطِمَةَ</w:t>
      </w:r>
      <w:bookmarkEnd w:id="3611"/>
    </w:p>
    <w:p>
      <w:pPr>
        <w:pStyle w:val="BookText"/>
        <w:rPr/>
      </w:pPr>
      <w:r>
        <w:rPr>
          <w:rFonts w:ascii="IRNazanin" w:hAnsi="IRNazanin" w:eastAsia="IRNazanin"/>
          <w:color w:val="111111"/>
          <w:sz w:val="28"/>
          <w:sz w:val="28"/>
          <w:szCs w:val="28"/>
          <w:rtl w:val="true"/>
          <w:lang w:bidi="fa-IR"/>
        </w:rPr>
        <w:t>فاطمه بنت اسد بن هاشم بن عبدمناف، مادر امیرالمؤمنین و همسر ابوطالب‌علیهم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زنی بود که با پای پیاده از مکّه به مدینه هجرت فرمود</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داستان راز و نیازهای وی با خدا و ورودش به خانه کعبه جهت تولد تنها مولود کعبه،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ابوطالب سرپرستی محمّد بن عبد اللَّه را برعهده داشت، فاطمه بنت اسد نیز در این راه زحمات زیادی کشید و البته پیامبر هم نهایت احترام و ارزش را برای وی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رحلت کرد، به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مادر از دست دادی، بلکه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عمامه و لباس خود را به امیرالمؤمنین‌علیه السلام داد تا مادرش را در آن کفن کند، سپس پیامبر نماز باشکوهی بر وی خواند و داخل قبرش شد و برای او دعا نمود</w:t>
      </w:r>
      <w:r>
        <w:rPr>
          <w:rFonts w:eastAsia="IRNazanin" w:cs="IRNazanin"/>
          <w:color w:val="111111"/>
          <w:sz w:val="28"/>
          <w:szCs w:val="28"/>
          <w:rtl w:val="true"/>
          <w:lang w:bidi="fa-IR"/>
        </w:rPr>
        <w:t>.</w:t>
      </w:r>
      <w:r>
        <w:rPr>
          <w:rStyle w:val="FootnoteAnchor"/>
          <w:rtl w:val="true"/>
        </w:rPr>
        <w:footnoteReference w:id="1741"/>
      </w:r>
    </w:p>
    <w:p>
      <w:pPr>
        <w:pStyle w:val="Heading3"/>
        <w:numPr>
          <w:ilvl w:val="2"/>
          <w:numId w:val="1"/>
        </w:numPr>
        <w:rPr/>
      </w:pPr>
      <w:bookmarkStart w:id="3612" w:name="__RefHeading___Toc2637473_211673320"/>
      <w:bookmarkStart w:id="3613" w:name="_Toc1654"/>
      <w:bookmarkEnd w:id="3612"/>
      <w:r>
        <w:rPr/>
        <w:t>1634</w:t>
      </w:r>
      <w:r>
        <w:rPr>
          <w:rtl w:val="true"/>
        </w:rPr>
        <w:t xml:space="preserve"> </w:t>
      </w:r>
      <w:r>
        <w:rPr>
          <w:rtl w:val="true"/>
        </w:rPr>
        <w:t>أَبُو الْحَسَنَینِ‌</w:t>
      </w:r>
      <w:bookmarkEnd w:id="3613"/>
    </w:p>
    <w:p>
      <w:pPr>
        <w:pStyle w:val="BookText"/>
        <w:rPr/>
      </w:pPr>
      <w:r>
        <w:rPr>
          <w:rFonts w:ascii="IRNazanin" w:hAnsi="IRNazanin" w:eastAsia="IRNazanin"/>
          <w:color w:val="111111"/>
          <w:sz w:val="28"/>
          <w:sz w:val="28"/>
          <w:szCs w:val="28"/>
          <w:rtl w:val="true"/>
          <w:lang w:bidi="fa-IR"/>
        </w:rPr>
        <w:t>کنیه دیگر آن حضرت است؛ یعنی امام علی‌علیه السلام پدر حسن و حسین‌علیهما السلام است</w:t>
      </w:r>
      <w:r>
        <w:rPr>
          <w:rFonts w:eastAsia="IRNazanin" w:cs="IRNazanin"/>
          <w:color w:val="111111"/>
          <w:sz w:val="28"/>
          <w:szCs w:val="28"/>
          <w:rtl w:val="true"/>
          <w:lang w:bidi="fa-IR"/>
        </w:rPr>
        <w:t>.</w:t>
      </w:r>
      <w:r>
        <w:rPr>
          <w:rStyle w:val="FootnoteAnchor"/>
          <w:rtl w:val="true"/>
        </w:rPr>
        <w:footnoteReference w:id="1742"/>
      </w:r>
    </w:p>
    <w:p>
      <w:pPr>
        <w:pStyle w:val="Heading3"/>
        <w:numPr>
          <w:ilvl w:val="2"/>
          <w:numId w:val="1"/>
        </w:numPr>
        <w:rPr/>
      </w:pPr>
      <w:bookmarkStart w:id="3614" w:name="__RefHeading___Toc2637475_211673320"/>
      <w:bookmarkStart w:id="3615" w:name="_Toc1655"/>
      <w:bookmarkEnd w:id="3614"/>
      <w:r>
        <w:rPr/>
        <w:t>1635</w:t>
      </w:r>
      <w:r>
        <w:rPr>
          <w:rtl w:val="true"/>
        </w:rPr>
        <w:t xml:space="preserve"> </w:t>
      </w:r>
      <w:r>
        <w:rPr>
          <w:rtl w:val="true"/>
        </w:rPr>
        <w:t>أَبُو زَینَبٍ‌</w:t>
      </w:r>
      <w:bookmarkEnd w:id="3615"/>
    </w:p>
    <w:p>
      <w:pPr>
        <w:pStyle w:val="BookText"/>
        <w:rPr/>
      </w:pPr>
      <w:r>
        <w:rPr>
          <w:rFonts w:ascii="IRNazanin" w:hAnsi="IRNazanin" w:eastAsia="IRNazanin"/>
          <w:color w:val="111111"/>
          <w:sz w:val="28"/>
          <w:sz w:val="28"/>
          <w:szCs w:val="28"/>
          <w:rtl w:val="true"/>
          <w:lang w:bidi="fa-IR"/>
        </w:rPr>
        <w:t>پدر زینب کبری‌علیها السلام دختر بزرگ آن‌حضرت، ابوزینب از کنیه‌های امام علی‌علیه السلام است</w:t>
      </w:r>
      <w:r>
        <w:rPr>
          <w:rFonts w:eastAsia="IRNazanin" w:cs="IRNazanin"/>
          <w:color w:val="111111"/>
          <w:sz w:val="28"/>
          <w:szCs w:val="28"/>
          <w:rtl w:val="true"/>
          <w:lang w:bidi="fa-IR"/>
        </w:rPr>
        <w:t>.</w:t>
      </w:r>
    </w:p>
    <w:p>
      <w:pPr>
        <w:pStyle w:val="Heading3"/>
        <w:numPr>
          <w:ilvl w:val="2"/>
          <w:numId w:val="1"/>
        </w:numPr>
        <w:rPr/>
      </w:pPr>
      <w:bookmarkStart w:id="3616" w:name="__RefHeading___Toc2637477_211673320"/>
      <w:bookmarkStart w:id="3617" w:name="_Toc1656"/>
      <w:bookmarkEnd w:id="3616"/>
      <w:r>
        <w:rPr/>
        <w:t>1636</w:t>
      </w:r>
      <w:r>
        <w:rPr>
          <w:rtl w:val="true"/>
        </w:rPr>
        <w:t xml:space="preserve"> </w:t>
      </w:r>
      <w:r>
        <w:rPr>
          <w:rtl w:val="true"/>
        </w:rPr>
        <w:t>أَبُو السَّیدَینِ‌</w:t>
      </w:r>
      <w:bookmarkEnd w:id="3617"/>
    </w:p>
    <w:p>
      <w:pPr>
        <w:pStyle w:val="BookText"/>
        <w:rPr/>
      </w:pPr>
      <w:r>
        <w:rPr>
          <w:rFonts w:ascii="IRNazanin" w:hAnsi="IRNazanin" w:eastAsia="IRNazanin"/>
          <w:color w:val="111111"/>
          <w:sz w:val="28"/>
          <w:sz w:val="28"/>
          <w:szCs w:val="28"/>
          <w:rtl w:val="true"/>
          <w:lang w:bidi="fa-IR"/>
        </w:rPr>
        <w:t>امام علی‌علیه السلام پدربزرگوار دو سید و آقا، حسن و حسین است، آن دو نفر سید هستند، چنان‌که رسول خداصلی الله علیه وآله بارها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وَالْحُسَینُ سَیدا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w:t>
      </w:r>
      <w:r>
        <w:rPr>
          <w:rFonts w:eastAsia="IRNazanin" w:cs="IRNazanin"/>
          <w:color w:val="111111"/>
          <w:sz w:val="28"/>
          <w:szCs w:val="28"/>
          <w:rtl w:val="true"/>
          <w:lang w:bidi="fa-IR"/>
        </w:rPr>
        <w:t>».</w:t>
      </w:r>
    </w:p>
    <w:p>
      <w:pPr>
        <w:pStyle w:val="Heading3"/>
        <w:numPr>
          <w:ilvl w:val="2"/>
          <w:numId w:val="1"/>
        </w:numPr>
        <w:rPr/>
      </w:pPr>
      <w:bookmarkStart w:id="3618" w:name="__RefHeading___Toc2637479_211673320"/>
      <w:bookmarkStart w:id="3619" w:name="_Toc1657"/>
      <w:bookmarkEnd w:id="3618"/>
      <w:r>
        <w:rPr/>
        <w:t>1637</w:t>
      </w:r>
      <w:r>
        <w:rPr>
          <w:rtl w:val="true"/>
        </w:rPr>
        <w:t xml:space="preserve"> </w:t>
      </w:r>
      <w:r>
        <w:rPr>
          <w:rtl w:val="true"/>
        </w:rPr>
        <w:t>أَبُو شَبَرٍ</w:t>
      </w:r>
      <w:bookmarkEnd w:id="3619"/>
    </w:p>
    <w:p>
      <w:pPr>
        <w:pStyle w:val="BookText"/>
        <w:rPr/>
      </w:pPr>
      <w:r>
        <w:rPr>
          <w:rFonts w:ascii="IRNazanin" w:hAnsi="IRNazanin" w:eastAsia="IRNazanin"/>
          <w:color w:val="111111"/>
          <w:sz w:val="28"/>
          <w:sz w:val="28"/>
          <w:szCs w:val="28"/>
          <w:rtl w:val="true"/>
          <w:lang w:bidi="fa-IR"/>
        </w:rPr>
        <w:t>پدر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نام پسر حضرت موسی‌علیه السلام به زبان عبری است که به زبان عربی همان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ابوشبر کنیه آن حضرت است</w:t>
      </w:r>
      <w:r>
        <w:rPr>
          <w:rFonts w:eastAsia="IRNazanin" w:cs="IRNazanin"/>
          <w:color w:val="111111"/>
          <w:sz w:val="28"/>
          <w:szCs w:val="28"/>
          <w:rtl w:val="true"/>
          <w:lang w:bidi="fa-IR"/>
        </w:rPr>
        <w:t>.</w:t>
      </w:r>
      <w:r>
        <w:rPr>
          <w:rStyle w:val="FootnoteAnchor"/>
          <w:rtl w:val="true"/>
        </w:rPr>
        <w:footnoteReference w:id="1744"/>
      </w:r>
    </w:p>
    <w:p>
      <w:pPr>
        <w:pStyle w:val="Heading3"/>
        <w:numPr>
          <w:ilvl w:val="2"/>
          <w:numId w:val="1"/>
        </w:numPr>
        <w:rPr/>
      </w:pPr>
      <w:bookmarkStart w:id="3620" w:name="__RefHeading___Toc2637481_211673320"/>
      <w:bookmarkStart w:id="3621" w:name="_Toc1658"/>
      <w:bookmarkEnd w:id="3620"/>
      <w:r>
        <w:rPr/>
        <w:t>1638</w:t>
      </w:r>
      <w:r>
        <w:rPr>
          <w:rtl w:val="true"/>
        </w:rPr>
        <w:t xml:space="preserve"> </w:t>
      </w:r>
      <w:r>
        <w:rPr>
          <w:rtl w:val="true"/>
        </w:rPr>
        <w:t>أَبُو شُبَیرٍ</w:t>
      </w:r>
      <w:bookmarkEnd w:id="3621"/>
    </w:p>
    <w:p>
      <w:pPr>
        <w:pStyle w:val="BookText"/>
        <w:rPr/>
      </w:pPr>
      <w:r>
        <w:rPr>
          <w:rFonts w:ascii="IRNazanin" w:hAnsi="IRNazanin" w:eastAsia="IRNazanin"/>
          <w:color w:val="111111"/>
          <w:sz w:val="28"/>
          <w:sz w:val="28"/>
          <w:szCs w:val="28"/>
          <w:rtl w:val="true"/>
          <w:lang w:bidi="fa-IR"/>
        </w:rPr>
        <w:t>پدر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اسم فرزند دیگر حضرت موسی‌علیه السلام است، رسول خداصلی الله علیه وآله بر همین اساس نام فرزند دوم امام علی‌علیه السلام را حسین گذاشت</w:t>
      </w:r>
      <w:r>
        <w:rPr>
          <w:rFonts w:eastAsia="IRNazanin" w:cs="IRNazanin"/>
          <w:color w:val="111111"/>
          <w:sz w:val="28"/>
          <w:szCs w:val="28"/>
          <w:rtl w:val="true"/>
          <w:lang w:bidi="fa-IR"/>
        </w:rPr>
        <w:t>.</w:t>
      </w:r>
      <w:r>
        <w:rPr>
          <w:rStyle w:val="FootnoteAnchor"/>
          <w:rtl w:val="true"/>
        </w:rPr>
        <w:footnoteReference w:id="1745"/>
      </w:r>
    </w:p>
    <w:p>
      <w:pPr>
        <w:pStyle w:val="Heading3"/>
        <w:numPr>
          <w:ilvl w:val="2"/>
          <w:numId w:val="1"/>
        </w:numPr>
        <w:rPr/>
      </w:pPr>
      <w:bookmarkStart w:id="3622" w:name="__RefHeading___Toc2637483_211673320"/>
      <w:bookmarkStart w:id="3623" w:name="_Toc1659"/>
      <w:bookmarkEnd w:id="3622"/>
      <w:r>
        <w:rPr/>
        <w:t>1639</w:t>
      </w:r>
      <w:r>
        <w:rPr>
          <w:rtl w:val="true"/>
        </w:rPr>
        <w:t xml:space="preserve"> </w:t>
      </w:r>
      <w:r>
        <w:rPr>
          <w:rtl w:val="true"/>
        </w:rPr>
        <w:t>أَبُو الْعَلَوِیینَ‌</w:t>
      </w:r>
      <w:bookmarkEnd w:id="3623"/>
    </w:p>
    <w:p>
      <w:pPr>
        <w:pStyle w:val="BookText"/>
        <w:rPr/>
      </w:pPr>
      <w:r>
        <w:rPr>
          <w:rFonts w:ascii="IRNazanin" w:hAnsi="IRNazanin" w:eastAsia="IRNazanin"/>
          <w:color w:val="111111"/>
          <w:sz w:val="28"/>
          <w:sz w:val="28"/>
          <w:szCs w:val="28"/>
          <w:rtl w:val="true"/>
          <w:lang w:bidi="fa-IR"/>
        </w:rPr>
        <w:t>در مقایسه ایشان با حضرت آدم بیان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أَبُو الْآدَمِیینَ وَعَلِی أَبُو الْعَلَوِیینَ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پدر همه آدمیان و علی پدر علویان است</w:t>
      </w:r>
      <w:r>
        <w:rPr>
          <w:rFonts w:eastAsia="IRNazanin" w:cs="IRNazanin"/>
          <w:color w:val="111111"/>
          <w:sz w:val="28"/>
          <w:szCs w:val="28"/>
          <w:rtl w:val="true"/>
          <w:lang w:bidi="fa-IR"/>
        </w:rPr>
        <w:t>».</w:t>
      </w:r>
    </w:p>
    <w:p>
      <w:pPr>
        <w:pStyle w:val="Heading3"/>
        <w:numPr>
          <w:ilvl w:val="2"/>
          <w:numId w:val="1"/>
        </w:numPr>
        <w:rPr/>
      </w:pPr>
      <w:bookmarkStart w:id="3624" w:name="__RefHeading___Toc2637485_211673320"/>
      <w:bookmarkStart w:id="3625" w:name="_Toc1660"/>
      <w:bookmarkEnd w:id="3624"/>
      <w:r>
        <w:rPr/>
        <w:t>1640</w:t>
      </w:r>
      <w:r>
        <w:rPr>
          <w:rtl w:val="true"/>
        </w:rPr>
        <w:t xml:space="preserve"> </w:t>
      </w:r>
      <w:r>
        <w:rPr>
          <w:rtl w:val="true"/>
        </w:rPr>
        <w:t>أَبُو مُحَمَّدٍ</w:t>
      </w:r>
      <w:bookmarkEnd w:id="36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محمّد؛ یعنی محمّد حنفیه</w:t>
      </w:r>
      <w:r>
        <w:rPr>
          <w:rFonts w:eastAsia="IRNazanin" w:cs="IRNazanin"/>
          <w:color w:val="111111"/>
          <w:sz w:val="28"/>
          <w:szCs w:val="28"/>
          <w:rtl w:val="true"/>
          <w:lang w:bidi="fa-IR"/>
        </w:rPr>
        <w:t xml:space="preserve">. </w:t>
      </w:r>
      <w:bookmarkStart w:id="3626" w:name="pg310_773"/>
    </w:p>
    <w:p>
      <w:pPr>
        <w:pStyle w:val="Heading3"/>
        <w:numPr>
          <w:ilvl w:val="2"/>
          <w:numId w:val="1"/>
        </w:numPr>
        <w:rPr/>
      </w:pPr>
      <w:bookmarkStart w:id="3627" w:name="__RefHeading___Toc2637487_211673320"/>
      <w:bookmarkStart w:id="3628" w:name="_Toc1661"/>
      <w:bookmarkEnd w:id="3626"/>
      <w:bookmarkEnd w:id="3627"/>
      <w:r>
        <w:rPr/>
        <w:t>1641</w:t>
      </w:r>
      <w:r>
        <w:rPr>
          <w:rtl w:val="true"/>
        </w:rPr>
        <w:t xml:space="preserve"> </w:t>
      </w:r>
      <w:r>
        <w:rPr>
          <w:rtl w:val="true"/>
        </w:rPr>
        <w:t>أَبُو النُّورَینِ‌</w:t>
      </w:r>
      <w:bookmarkEnd w:id="3628"/>
    </w:p>
    <w:p>
      <w:pPr>
        <w:pStyle w:val="BookText"/>
        <w:rPr/>
      </w:pPr>
      <w:r>
        <w:rPr>
          <w:rFonts w:ascii="IRNazanin" w:hAnsi="IRNazanin" w:eastAsia="IRNazanin"/>
          <w:color w:val="111111"/>
          <w:sz w:val="28"/>
          <w:sz w:val="28"/>
          <w:szCs w:val="28"/>
          <w:rtl w:val="true"/>
          <w:lang w:bidi="fa-IR"/>
        </w:rPr>
        <w:t>پدر دو نور؛ امام حسن و امام حسین‌علیهما السلام</w:t>
      </w:r>
      <w:r>
        <w:rPr>
          <w:rFonts w:eastAsia="IRNazanin" w:cs="IRNazanin"/>
          <w:color w:val="111111"/>
          <w:sz w:val="28"/>
          <w:szCs w:val="28"/>
          <w:rtl w:val="true"/>
          <w:lang w:bidi="fa-IR"/>
        </w:rPr>
        <w:t>.</w:t>
      </w:r>
      <w:r>
        <w:rPr>
          <w:rStyle w:val="FootnoteAnchor"/>
          <w:rtl w:val="true"/>
        </w:rPr>
        <w:footnoteReference w:id="1747"/>
      </w:r>
    </w:p>
    <w:p>
      <w:pPr>
        <w:pStyle w:val="Heading3"/>
        <w:numPr>
          <w:ilvl w:val="2"/>
          <w:numId w:val="1"/>
        </w:numPr>
        <w:rPr/>
      </w:pPr>
      <w:bookmarkStart w:id="3629" w:name="__RefHeading___Toc2637489_211673320"/>
      <w:bookmarkStart w:id="3630" w:name="_Toc1662"/>
      <w:bookmarkEnd w:id="3629"/>
      <w:r>
        <w:rPr/>
        <w:t>1642</w:t>
      </w:r>
      <w:r>
        <w:rPr>
          <w:rtl w:val="true"/>
        </w:rPr>
        <w:t xml:space="preserve"> </w:t>
      </w:r>
      <w:r>
        <w:rPr>
          <w:rtl w:val="true"/>
        </w:rPr>
        <w:t>اِتّباعُهُ عَهْدٌ مَعْهُودٌ</w:t>
      </w:r>
      <w:bookmarkEnd w:id="3630"/>
    </w:p>
    <w:p>
      <w:pPr>
        <w:pStyle w:val="BookText"/>
        <w:rPr/>
      </w:pPr>
      <w:r>
        <w:rPr>
          <w:rFonts w:ascii="IRNazanin" w:hAnsi="IRNazanin" w:eastAsia="IRNazanin"/>
          <w:color w:val="111111"/>
          <w:sz w:val="28"/>
          <w:sz w:val="28"/>
          <w:szCs w:val="28"/>
          <w:rtl w:val="true"/>
          <w:lang w:bidi="fa-IR"/>
        </w:rPr>
        <w:t>از امّ سلمه همسر پیامبرصلی الله علیه وآله نقل شده که در مورد امام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 الْحَقِ‌ّ، وَمَنِ اتَّبَعَهُ اتَّبَعَ الْحَقَّ وَمَنْ تَرَکَهُ تَرَکَ الْحَقَّ عَهْداً مَعْهُوداً قَبْلَ یوْمِهِ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حقّ است، هر که از او پیروی کند از حقّ پیروی کرده و هر که او را ترک کند حقّ را ترک گفته، این پیمانی است که پیش از این وجود داشته است</w:t>
      </w:r>
      <w:r>
        <w:rPr>
          <w:rFonts w:eastAsia="IRNazanin" w:cs="IRNazanin"/>
          <w:color w:val="111111"/>
          <w:sz w:val="28"/>
          <w:szCs w:val="28"/>
          <w:rtl w:val="true"/>
          <w:lang w:bidi="fa-IR"/>
        </w:rPr>
        <w:t>».</w:t>
      </w:r>
    </w:p>
    <w:p>
      <w:pPr>
        <w:pStyle w:val="Heading3"/>
        <w:numPr>
          <w:ilvl w:val="2"/>
          <w:numId w:val="1"/>
        </w:numPr>
        <w:rPr/>
      </w:pPr>
      <w:bookmarkStart w:id="3631" w:name="__RefHeading___Toc2637491_211673320"/>
      <w:bookmarkStart w:id="3632" w:name="_Toc1663"/>
      <w:bookmarkEnd w:id="3631"/>
      <w:r>
        <w:rPr/>
        <w:t>1643</w:t>
      </w:r>
      <w:r>
        <w:rPr>
          <w:rtl w:val="true"/>
        </w:rPr>
        <w:t xml:space="preserve"> </w:t>
      </w:r>
      <w:r>
        <w:rPr>
          <w:rtl w:val="true"/>
        </w:rPr>
        <w:t>أَجْمَعَ خِصالَ الْخَیرِ</w:t>
      </w:r>
      <w:bookmarkEnd w:id="3632"/>
    </w:p>
    <w:p>
      <w:pPr>
        <w:pStyle w:val="BookText"/>
        <w:rPr/>
      </w:pPr>
      <w:r>
        <w:rPr>
          <w:rFonts w:ascii="IRNazanin" w:hAnsi="IRNazanin" w:eastAsia="IRNazanin"/>
          <w:color w:val="111111"/>
          <w:sz w:val="28"/>
          <w:sz w:val="28"/>
          <w:szCs w:val="28"/>
          <w:rtl w:val="true"/>
          <w:lang w:bidi="fa-IR"/>
        </w:rPr>
        <w:t>در جنگ صفّین نمایندگانی بین دو لشکر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یکی از نمایندگان امام علی‌علیه السلام، در مقابل معاویه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تُخالِفْ عَلِیاً؛ فَإِنّا وَاللَّهِ ما رَأَینا رَجُلاً قَطَّ أَعْمَلَ بِالتَّقْوی وَلا أَزْهَدَ فِی الدُّنْیا وَلا أَجْمَعَ لِخِصالِ الْخَیرِ کُلِّها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علی‌علیه السلام مخالفت نکن،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مردی ندیدیم که از او عامل‌تر به تقوی و زاهدتر در دنیا باشد و ندیدیم کسی‌را که بتواند تمام خصلت‌های نیک‌را در خود جمع کند جز او</w:t>
      </w:r>
      <w:r>
        <w:rPr>
          <w:rFonts w:eastAsia="IRNazanin" w:cs="IRNazanin"/>
          <w:color w:val="111111"/>
          <w:sz w:val="28"/>
          <w:szCs w:val="28"/>
          <w:rtl w:val="true"/>
          <w:lang w:bidi="fa-IR"/>
        </w:rPr>
        <w:t>».</w:t>
      </w:r>
    </w:p>
    <w:p>
      <w:pPr>
        <w:pStyle w:val="Heading3"/>
        <w:numPr>
          <w:ilvl w:val="2"/>
          <w:numId w:val="1"/>
        </w:numPr>
        <w:rPr/>
      </w:pPr>
      <w:bookmarkStart w:id="3633" w:name="__RefHeading___Toc2637493_211673320"/>
      <w:bookmarkStart w:id="3634" w:name="_Toc1664"/>
      <w:bookmarkEnd w:id="3633"/>
      <w:r>
        <w:rPr/>
        <w:t>1644</w:t>
      </w:r>
      <w:r>
        <w:rPr>
          <w:rtl w:val="true"/>
        </w:rPr>
        <w:t xml:space="preserve"> </w:t>
      </w:r>
      <w:r>
        <w:rPr>
          <w:rtl w:val="true"/>
        </w:rPr>
        <w:t>أَحْسَنُ الْقَوْمِ عَمَلاً</w:t>
      </w:r>
      <w:bookmarkEnd w:id="3634"/>
    </w:p>
    <w:p>
      <w:pPr>
        <w:pStyle w:val="BookText"/>
        <w:rPr/>
      </w:pPr>
      <w:r>
        <w:rPr>
          <w:rFonts w:ascii="IRNazanin" w:hAnsi="IRNazanin" w:eastAsia="IRNazanin"/>
          <w:color w:val="111111"/>
          <w:sz w:val="28"/>
          <w:sz w:val="28"/>
          <w:szCs w:val="28"/>
          <w:rtl w:val="true"/>
          <w:lang w:bidi="fa-IR"/>
        </w:rPr>
        <w:t>اسید بن صفوان، صحابی رسول خداصلی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امیرمؤمنان‌علیه السلام به شهادت رسید صدای‌ناله و گریه‌مردم به‌هوا برخاست و مانند روزی که پیامبرصلی الله علیه وآله رحلت فرمود،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شخصی گریه کنان و باشتاب آمد و در حالی که می‌گفت امروز خلافت نبوی منقطع گردید، رفت و بر درب خانه‌ای که پیکر مطهر امام علی‌علیه السلام در آن بود ایستاد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أَوَّلَ الْقَوْمِ إِسْلاماً، وَأَخْلَصَهُمْ إِیماناً، وَأَشَدَّهُمْ یقِیناً، وَأَخْوَفَهُمْ للَّهِ‌ِ وَأَعْظَمَهُمْ عَنآءً، وَأَحْوَطَهُمْ عَلی رَسُولِ اللَّهِ‌صلی الله علیه وآله، وَآمَنَهُمْ عَلی أَصْحَابِهِ، وَأَفْضَلَهُمْ مَناقِبَ، وَأَکْرَمَهُمْ سَوابِقَ، وَأَرْفَعَهُمْ دَرَجَةً، وَأَقْرَبَهُمْ مِنْ رَسُولِ اللَّهِ‌صلی الله علیه وآله، وَأَشْبَهَهُمْ بِهِ هَدْیاً وَخَلْقاً وَسَمْتاً وَفِعْلاً، وَأَشْرَفَهُمْ مَنْزِلَةً وَأَکْرَمَهُمْ عَلَیهِ، فَجَزاکَ اللَّهُ عَنِ الإِسْلامِ وَعَنْ رَسُولِهِ وَعَنِ الْمُسْلِمِینَ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اللَّهِ‌صلی الله علیه وآله؛ إِذْ هَمَّ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خَلِیفَتَهُ حَقّاً لَمْ تُنَازَعْ وَلَمْ تَضْرَعْ بِرَغْمِ الْمُنافِقِینَ، وَغَیظِ الْکافِرِینَ، وَکُرْهِ الْحاسِدِینَ، وَصِغَرِ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حِینَ فَشِلُوا، وَنَطَقْتَ حِینَ تَتَعْتَعُوا، وَمَضَیتَ بِنُورِ اللَّهِ إِذْ وَقَفُوا، فَاتَّبَعُوکَ فَهُدُوا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وَکُنْتَ أَخْفَضَهُمْ صَوْتاً، وَأَعْلاهُمْ قُنُوتاً، وَأَقَلَّهُمْ کَلاماً، وَأَصْوَبَهُمْ نُطْقاً، وَأَکْبَرَهُمْ رَأْیاً، وَأَشْجَعَهُمْ قَلْباً، وَأَشَدَّهُمْ یقِیناً، وَأَحْسَنَهُمْ عَمَلا، وَأَعْرَفَهُمْ بِالأُمُورِ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کُنْتَ وَاللَّهِ یعْسُوباً لِلدِّینِ أَوَّلاً وَآخِراً، الأَوَّلَ حِینَ تَفَرَّقَ النَّاسُ وَالآخِرَ حِینَ 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إِذَا اجْتَمَعُوا، وَعَلَوْتَ إِذْ هَلِعُوا، وَصَبَرْتَ إِذْ أَسْرَعُوا، وَأَدْرَکْتَ أَوْتارَ ما طَلَبُوا، وَنالُوا بِکَ ما لَمْ یحْتَسِبُوا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وَنَهْباً، وَلِلْمُؤْمِنِینَ عَمَداً وَحِصْناً، فَطِرْتَ وَاللَّهِ بِنَعْمائِها، وَفُزْتَ بِحِبائِها، وَأَحْرَزْتَ سَوابِغَها، وَذَهَبْتَ بِفَضائِلِها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تُفْلَلْ حُجَّتُکَ، وَلَمْ یزِغْ قَلْبُکَ، وَلَمْ تَضْعُفْ بَصِیرَتُکَ، وَلَمْ تَجْبُنْ نَفْسُکَ، وَلَمْ 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کَالْجَبَلِ لا تُحَرِّکُهُ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کَما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فِی صُحْبَتِکَ، وَذاتِ 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کَما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ضَعِیفاً فِی 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أَمْرِ اللَّهِ، مُتَواضِعاً فِی نَفْسِکَ، عَظِیماً عِنْدَ اللَّهِ، کَبِیراً فِی الأَرْضِ، جَلِیلاً عِنْدَ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لِأَحَدٍ فِیکَ مَهْمَزٌ، وَلا لِقائِلٍ فِیکَ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لِأَحَدٍ فِیکَ مَطْمَعٌ ، وَلا لِأَحَدٍ عِنْدَکَ 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الضَّعِیفُ الذَّلِیلُ عِنْدَکَ قَوِی عَزِیزٌ حَتّی تَأْخُذَ لَهُ بِحَقِّهِ، وَالْقَوِی الْعَزِیزُ عِنْدَکَ ضَعِیفٌ ذَلِیلٌ حَتّی تَأْخُذَ مِنْهُ الْحَقَّ، وَالْقَرِیبُ وَالْبَعِیدُ عِنْدَکَ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شَأْنُکَ الْحَقُّ وَالصِّدْقُ وَالرِّفْقُ، وَقَوْلُکَ حُکْمٌ وَحَتْمٌ، وَأَمْرُکَ حِلْمٌ وَحَزْمٌ، وَرَأْیکَ عِلْمٌ وَعَزْمٌ، فِیما فَعَلْتَ قَدْ نَهَجَ السَّبِیلُ وَسَهُلَ الْعَسِیرُ، وَأُطْفِئَتِ النِّیرانُ، وَاعْتَدَلَ بِکَ الدِّینُ، وَقَوِی بِکَ الإِسْلامُ، فَظَهَرَ أَمْرُ اللَّهِ وَلَوْ کَرِهَ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بِکَ الإِسْلامُ وَالْمُؤْمِنُونَ، وَسَبَقْتَ سَبْقاً بَعِیداً، وَأَتْعَبْتَ مَنْ بَعْدَکَ تَعَباً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فَجَلَلْتَ عَنِ الْبُکاءِ، وَعَظُمَتْ رَزِیتُکَ فِی السَّماءِ، وَهَدَّتْ مُصِیبَتُکَ الأَنامَ، فَإِنّا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عَنِ اللَّهِ قَضاهُ، وَسَلَّمْنا 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 یصابَ الْمُسْلِمُونَ بِمِثْلِکَ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کَهْفاً وَحِصْناً وَقُنَّةً راسِیاً، وَعَلَی الْکافِرِینَ غِلْظَةً وَغَیظاً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فَأَلْحَقَکَ اللَّهُ بِنَبِیهِ وَلا أَحْرَمَنا أَجْرَکَ وَلا أَضَلَّنا بَعْدَکَ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تو اولین مسلمان از قوم بودی، خالص‌ترین ایمان و کامل‌ترین یقین مال تو بود، خداترس‌ترین بودی، پررنج‌ترین فرد و محتاطترین به رسول خداصلی الله علیه وآله و باایمان‌ترین اصحاب بودی، مناقب تو از همه بیشتر، سوابقت از همه گرامی‌تر، درجه‌ات بالاتر و از همه به رسول خدا نزدیک‌تر؛ در روش و اخلاق و سیما و کردار، شبیه‌ترین به پیامبر و شریف‌ترین و گرامی‌ترین فرد نزد پیامبربودی، خداوند به تو از طرف اسلام و رسول و مسلمین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آن‌گاه‌که اصحاب ناتوانی‌کردند تو قوی بودی، اگر دیگران عقب کشیدند و سستی کردند تو قیام نمودی و به راه پیامبر چسبیدی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تو خلیفه بلامنازع بودی، علیرغم نظر منافقان‌و غیظکافران‌و ناخوشی‌حسودان‌و کوری چشم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دیگران سستی کردند تو </w:t>
      </w:r>
    </w:p>
    <w:p>
      <w:pPr>
        <w:pStyle w:val="BookText"/>
        <w:rPr/>
      </w:pPr>
      <w:r>
        <w:rPr>
          <w:rFonts w:ascii="IRNazanin" w:hAnsi="IRNazanin" w:eastAsia="IRNazanin"/>
          <w:color w:val="111111"/>
          <w:sz w:val="28"/>
          <w:sz w:val="28"/>
          <w:szCs w:val="28"/>
          <w:rtl w:val="true"/>
          <w:lang w:bidi="fa-IR"/>
        </w:rPr>
        <w:t>قیام به امر نمودی، آنها که ساکت شدند تو به سخن درآمدی، به نور خدا پیش رفتی، وقتی آنان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تو شدند و راهنمایی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 نرم‌تر، در عبادت بالاتر و در کلام کم‌گوتر و در نطق صائب‌تر بودی، رأی تو بالاتر، قلب تو شجاع‌تر، یقین تو بیشتر و عمل تو نیکوتر بود و از همه به امور داناتر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تو یعسوب و سالار دین بودی در اوّل و آخر، در اوّل آن‌گاه که همه متفرق شدند و در آخر وقتی که سست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پدر مهربان مؤمنان بودی، آن‌گاه که آنان تحت تکفل تو درآمدند، باری را به دوش کشیدی که آنان ناتوان بودند، حفظ نمودی آنچه را که آنان ضایع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کردی آنچه را که آنان رها کردند، اقدام نمودی وقتی به گرد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بی‌تاب شدند تو والا شدی، آن‌گاه که شتاب کردند تو شکیبایی کردی، آنچه آنان طلب می‌کردند تو به چند برابرش رسیدی، و آنان در سایه تو به آنچه گمان هم نمی‌کردند،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کافران عذابی کوبنده و کشنده بودی و برای مؤمنان نیز پشتبیان و دژ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نعمت‌های ولایت و خلافت سرشته شدی و از این عطیه کامیاب گشتی و سوابق آن را به دست آوردی و فضیلت‌های آن را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و دلیل تو هیچ‌گاه سست نشد و قلبت منحرف نگشت و بصیرت تو ضعیف نشد و هیچ ترسی در دل نداشتی و فرو نیفتادی، تو مانند کوه بودی که هیچ بادی او را تکان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پیامبر فرمود، مردم در کنار تو از دست و زبانت در امنیت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نحیف و لاغر بود، امّا در امر خدا قوی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خودت متواضع و نزد خدا بزرگوار بودی، روی زمین بزرگ بودی و نزد مؤمنان باجلالت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گوینده‌ای را جای عیب‌جویی در تو نبود، و احدی درباره تو طمعی برای ناحقّ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ضعیف و ذلیل، نزد تو قوی و عزیز بود تا موقعی که حقّ او را از ظالم بستانی، و شخص قوی و نیرومند، نزد تو ضعیف و ذلیل بود تا زمانی که حقّ مظلوم را از وی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و غریب نیز در این مورد نزد تو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تو حقّ بود و راستی و مدارا، سخنت حکم قاطع و حتمی و فرمانت بردباری و دوراندیشی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اندیشه‌ات دانش و تصمیم در آنچه کردی، به وسیله تو راه هموارگشت و دشواری‌ها آسان شد و آتش فتنه‌ها خاموش گردید و دین اعتدال گرفت و اسلام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چیره گشت، هرچند کافران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مؤمنان با تو به ثبات دست یافتند، بسیار پیش رفتی و پیشی گرفتی و آیندگان را به زحمت و رنج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فراتر از آنی که گریه جبرانت کند، داغ غم تو در آسمان، بزرگ آمد و مردم را خُرد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خدا راضی و تسلیم امر اوییم، به‌خدا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مسلمانان به مصیبتی چون فقدان تو گرفتار نخواهند شد</w:t>
      </w:r>
      <w:r>
        <w:rPr>
          <w:rFonts w:eastAsia="IRNazanin" w:cs="IRNazanin"/>
          <w:color w:val="111111"/>
          <w:sz w:val="28"/>
          <w:szCs w:val="28"/>
          <w:rtl w:val="true"/>
          <w:lang w:bidi="fa-IR"/>
        </w:rPr>
        <w:t xml:space="preserve">. </w:t>
      </w:r>
      <w:bookmarkStart w:id="3635" w:name="pg310_776"/>
    </w:p>
    <w:p>
      <w:pPr>
        <w:pStyle w:val="BookText"/>
        <w:rPr/>
      </w:pPr>
      <w:bookmarkEnd w:id="3635"/>
      <w:r>
        <w:rPr>
          <w:rFonts w:ascii="IRNazanin" w:hAnsi="IRNazanin" w:eastAsia="IRNazanin"/>
          <w:color w:val="111111"/>
          <w:sz w:val="28"/>
          <w:sz w:val="28"/>
          <w:szCs w:val="28"/>
          <w:rtl w:val="true"/>
          <w:lang w:bidi="fa-IR"/>
        </w:rPr>
        <w:t>برای مؤمنان پناه و دژ استوار و قلّه بلند بودی، بر کافران سخت‌گیر و خشمگین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پیامبرش ملحق سازد و ما را از پاداش سوگواری محروم نکند و پس از تو گمراهمان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ساکت و سراپا گوش بودند تا سخنانش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گریه، و اصحاب رسول اللَّه‌صلی الله علیه وآله نیز گریه کردند، وقتی ساکت شدند، هرچه گشتند او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خضرعلیه السلام بوده است</w:t>
      </w:r>
      <w:r>
        <w:rPr>
          <w:rFonts w:eastAsia="IRNazanin" w:cs="IRNazanin"/>
          <w:color w:val="111111"/>
          <w:sz w:val="28"/>
          <w:szCs w:val="28"/>
          <w:rtl w:val="true"/>
          <w:lang w:bidi="fa-IR"/>
        </w:rPr>
        <w:t>.</w:t>
      </w:r>
    </w:p>
    <w:p>
      <w:pPr>
        <w:pStyle w:val="Heading3"/>
        <w:numPr>
          <w:ilvl w:val="2"/>
          <w:numId w:val="1"/>
        </w:numPr>
        <w:rPr/>
      </w:pPr>
      <w:bookmarkStart w:id="3636" w:name="__RefHeading___Toc2637495_211673320"/>
      <w:bookmarkStart w:id="3637" w:name="_Toc1665"/>
      <w:bookmarkEnd w:id="3636"/>
      <w:r>
        <w:rPr/>
        <w:t>1645</w:t>
      </w:r>
      <w:r>
        <w:rPr>
          <w:rtl w:val="true"/>
        </w:rPr>
        <w:t xml:space="preserve"> </w:t>
      </w:r>
      <w:r>
        <w:rPr>
          <w:rtl w:val="true"/>
        </w:rPr>
        <w:t>أَحَقٌّ الْمُسْلِمِینَ بِالْخِلافَةِ</w:t>
      </w:r>
      <w:bookmarkEnd w:id="3637"/>
    </w:p>
    <w:p>
      <w:pPr>
        <w:pStyle w:val="BookText"/>
        <w:rPr/>
      </w:pPr>
      <w:r>
        <w:rPr>
          <w:rFonts w:ascii="IRNazanin" w:hAnsi="IRNazanin" w:eastAsia="IRNazanin"/>
          <w:color w:val="111111"/>
          <w:sz w:val="28"/>
          <w:sz w:val="28"/>
          <w:szCs w:val="28"/>
          <w:rtl w:val="true"/>
          <w:lang w:bidi="fa-IR"/>
        </w:rPr>
        <w:t>ابن ابی الحدید معتزلی در شرح نهج البلاغه، امام علی‌علیه السلام را این‌گونه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الْبَشَرِ بَعْدَ رَسُولِ اللَّهِ‌صلی الله علیه وآله وَأَحَقٌّ بِالْخَلافَةِ مِنْ جَمِیعِ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از همه افراد بشر بعد از پیامبر برتری دارد و او تنها کسی است که از بین مسلمانان شایسته خلافت است</w:t>
      </w:r>
      <w:r>
        <w:rPr>
          <w:rFonts w:eastAsia="IRNazanin" w:cs="IRNazanin"/>
          <w:color w:val="111111"/>
          <w:sz w:val="28"/>
          <w:szCs w:val="28"/>
          <w:rtl w:val="true"/>
          <w:lang w:bidi="fa-IR"/>
        </w:rPr>
        <w:t>».</w:t>
      </w:r>
    </w:p>
    <w:p>
      <w:pPr>
        <w:pStyle w:val="Heading3"/>
        <w:numPr>
          <w:ilvl w:val="2"/>
          <w:numId w:val="1"/>
        </w:numPr>
        <w:rPr/>
      </w:pPr>
      <w:bookmarkStart w:id="3638" w:name="__RefHeading___Toc2637497_211673320"/>
      <w:bookmarkStart w:id="3639" w:name="_Toc1666"/>
      <w:bookmarkEnd w:id="3638"/>
      <w:r>
        <w:rPr/>
        <w:t>1646</w:t>
      </w:r>
      <w:r>
        <w:rPr>
          <w:rtl w:val="true"/>
        </w:rPr>
        <w:t xml:space="preserve"> </w:t>
      </w:r>
      <w:r>
        <w:rPr>
          <w:rtl w:val="true"/>
        </w:rPr>
        <w:t>أَحَقُّ النّاسِ بِالْأَمْرِ</w:t>
      </w:r>
      <w:bookmarkEnd w:id="3639"/>
    </w:p>
    <w:p>
      <w:pPr>
        <w:pStyle w:val="BookText"/>
        <w:rPr/>
      </w:pPr>
      <w:r>
        <w:rPr>
          <w:rFonts w:ascii="IRNazanin" w:hAnsi="IRNazanin" w:eastAsia="IRNazanin"/>
          <w:color w:val="111111"/>
          <w:sz w:val="28"/>
          <w:sz w:val="28"/>
          <w:szCs w:val="28"/>
          <w:rtl w:val="true"/>
          <w:lang w:bidi="fa-IR"/>
        </w:rPr>
        <w:t>حذیفة بن یمان قبل از بیعت با امام در مقابل مردم به سخنرانی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بِالنّاسِ، أَحَقُّهُمْ بِالْأَمْرِ، وَأَقْرَبُهُمْ إِلَی الصِّدْقِ، وَأَرْشَدُهُمْ إِلَی الْعَدْلِ، وَأَهْداهُمْ سَبِیلاً، وَأَدْناهُمْ إِلَی اللَّه وَسِیلَةً، وَأَقْرَبُهُمْ بِرَسُولِ اللَّهِ رَحِماً، أَنِیبُوا إِلی طاعَةِ أَوَّلِ النّاسِ سِلْماً، وَأَکْثَرِهِمْ عِلْماً، وَأَصْدَقِهِمْ طَرِیقَةً، وَأَسْبَقِهِمْ إِیماناً، وَأَحْسَنِهِمْ یقِیناً، وَأَکْثَرِهِمْ مَعْرُوفاً، وَأَقْدَمِهِمْ جِهاداً، وَأَعَزِّهِمْ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سزاوارترین مردم به ایشان است، از همه به حکومت محق‌تر، راست‌گوترین مردم، راهنما و هدایت‌گر مردم به عدل و راه خدا،نزدیک‌ترین وسیله برای به خدا رسیدن، و نیز نزدیک‌ترین فرد به رسول خداصلی الله علیه وآله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اطاعت اولین مسلمان درآیید، او که از همه بیشتر علم دارد و راهش از همه بهتر، ایمان آوردنش از همه زودتر، یقینش از همه بهتر، کارهای خیرش از همه بیشتر، جهادش از دیگران زودتر و مقامش از همه والاتر است</w:t>
      </w:r>
      <w:r>
        <w:rPr>
          <w:rFonts w:eastAsia="IRNazanin" w:cs="IRNazanin"/>
          <w:color w:val="111111"/>
          <w:sz w:val="28"/>
          <w:szCs w:val="28"/>
          <w:rtl w:val="true"/>
          <w:lang w:bidi="fa-IR"/>
        </w:rPr>
        <w:t>...».</w:t>
      </w:r>
    </w:p>
    <w:p>
      <w:pPr>
        <w:pStyle w:val="Heading3"/>
        <w:numPr>
          <w:ilvl w:val="2"/>
          <w:numId w:val="1"/>
        </w:numPr>
        <w:rPr/>
      </w:pPr>
      <w:bookmarkStart w:id="3640" w:name="__RefHeading___Toc2637499_211673320"/>
      <w:bookmarkStart w:id="3641" w:name="_Toc1667"/>
      <w:bookmarkEnd w:id="3640"/>
      <w:r>
        <w:rPr/>
        <w:t>1647</w:t>
      </w:r>
      <w:r>
        <w:rPr>
          <w:rtl w:val="true"/>
        </w:rPr>
        <w:t xml:space="preserve"> </w:t>
      </w:r>
      <w:r>
        <w:rPr>
          <w:rtl w:val="true"/>
        </w:rPr>
        <w:t>أَحْوَطُ الْقَوْمِ‌</w:t>
      </w:r>
      <w:bookmarkEnd w:id="3641"/>
    </w:p>
    <w:p>
      <w:pPr>
        <w:pStyle w:val="BookText"/>
        <w:rPr/>
      </w:pPr>
      <w:r>
        <w:rPr>
          <w:rFonts w:ascii="IRNazanin" w:hAnsi="IRNazanin" w:eastAsia="IRNazanin"/>
          <w:color w:val="111111"/>
          <w:sz w:val="28"/>
          <w:sz w:val="28"/>
          <w:szCs w:val="28"/>
          <w:rtl w:val="true"/>
          <w:lang w:bidi="fa-IR"/>
        </w:rPr>
        <w:t>محتاطترین فرد از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42" w:name="__RefHeading___Toc2637501_211673320"/>
      <w:bookmarkStart w:id="3643" w:name="_Toc1668"/>
      <w:bookmarkEnd w:id="3642"/>
      <w:r>
        <w:rPr/>
        <w:t>1648</w:t>
      </w:r>
      <w:r>
        <w:rPr>
          <w:rtl w:val="true"/>
        </w:rPr>
        <w:t xml:space="preserve"> </w:t>
      </w:r>
      <w:r>
        <w:rPr>
          <w:rtl w:val="true"/>
        </w:rPr>
        <w:t>أَخَذَ الْعِلْمَ فَوَفَّرَهُ‌</w:t>
      </w:r>
      <w:bookmarkEnd w:id="3643"/>
    </w:p>
    <w:p>
      <w:pPr>
        <w:pStyle w:val="BookText"/>
        <w:rPr/>
      </w:pPr>
      <w:r>
        <w:rPr>
          <w:rFonts w:ascii="IRNazanin" w:hAnsi="IRNazanin" w:eastAsia="IRNazanin"/>
          <w:color w:val="111111"/>
          <w:sz w:val="28"/>
          <w:sz w:val="28"/>
          <w:szCs w:val="28"/>
          <w:rtl w:val="true"/>
          <w:lang w:bidi="fa-IR"/>
        </w:rPr>
        <w:t>به همه علوم و در تمام جوانب آن آگاهی داشت و دانشمند تمام عیار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بصری خبر رسید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خودش را از علی‌علیه السلام بهتر می‌داند، روزی بین اصحاب خود ایستاد و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 داشتم که دیگر از منزل خارج نشوم تا موقعی که مرگم فرا رسد؛ ولی شنیدم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خود را بهتر از او بدانم در حالی که او این اوصاف را دارد</w:t>
      </w:r>
      <w:r>
        <w:rPr>
          <w:rFonts w:eastAsia="IRNazanin" w:cs="IRNazanin"/>
          <w:color w:val="111111"/>
          <w:sz w:val="28"/>
          <w:szCs w:val="28"/>
          <w:rtl w:val="true"/>
          <w:lang w:bidi="fa-IR"/>
        </w:rPr>
        <w:t xml:space="preserve">: </w:t>
      </w:r>
      <w:bookmarkStart w:id="3644" w:name="pg310_777"/>
    </w:p>
    <w:p>
      <w:pPr>
        <w:pStyle w:val="BookText"/>
        <w:rPr/>
      </w:pPr>
      <w:bookmarkEnd w:id="3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النّاسِ بَعْدَ نَبِینَاصلی الله علیه وآله وَأَنِیسُهُ وَجَلِیسُهُ، وَالْمُفَرِّجُ لِلْکَرْبِ عَنْهُ عِنْدَ الزَّلازِلِ، وَالْقاتِلُ لِلْأَقْرانِ یوْمَ التَّنازُلِ، لَقَدْ فارَقَکُمْ رَجُلٌ قَرَأَ الْقُرْآنَ فَوَقَّرَهُ، وَأَخَذَ الْعِلْمَ فَوَفَّرَهُ، وَحازَ الْبَأْسَ فَاسْتَعْمَلَهُ فِی طاعَةِ رَبِّهِ، صابِراً عَلی مَضَضِ الْحَرْبِ، شاکِراً عِنْدَ اللَّأْواءِ وَالْکَرْبِ، فَعَمِلَ بِکِتابِ رَبِّهِ وَنَصَحَ لِنَبِیهِ وَابْنِ عَمِّهِ وَأَخِیهِ، آخاهُ دُونَ أَصْحابِهِ وَجَعَلَ عِنْدَهُ سِرَّهُ، وَجاهَدَ عَنْهُ صَغِیراً وَقاتَلَ مَعَهُ کَبِیراً، یقْتُلُ الْأَقْرانَ وَینازِلُ الْفُرْسانَ دُونَ دِینِ اللَّهِ، حَتّی وَضَعَتِ الْحَرْبُ أَوْزارَها، مُتَمَسِّکاً بِعَهْدِ نَبِیهِ لا یصُدُّهُ صادٌّ وَلا یمالِی عَلَیهِ مُضادٌّ، ثُمَّ مَضَی النَّبِی‌صلی الله علیه وآله وَهُوَ عَنْهُ راضٍ، أَعْلَمُ الْمُسْلِمِینَ عِلْماً، وَأَفْهَمُهُمْ فَهْماً، وَأَقْدَمُهُمْ فِی الْإِسْلامِ، لا نَظِیرَ لَهُ فِی مَناقِبِهِ وَلا شَبِیهَ لَهُ فِی ضَرائِبِهِ، فَظَلَفَتْ نَفْسُهُ عَنِ الشَّهَواتِ، وَعَمِلَ للَّهِ‌ِ فِی الْغَفَلاتِ، وَأَسْبَغَ الطَّهُورَ فِی السَّبَراتِ، وَخَشَعَ للَّهِ‌ِ فِی الصَّلَواتِ وَقَطَعَ نَفْسَهُ عَنِ اللَّذّاتِ، مُشَمِّراً عَنْ ساقٍ، طَیبَ الْأَخْلاقِ، کَرِیمَ الْأَعْراقِ، اتَّبَعَ سُنَنَ نَبِیهِ وَاقْتَفی آثارَ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أَقُولُ فِیهِ ما یوبِقُنِی وَما أَحَدٌ أَعْلَمُهُ یجِدُ فِیهِ مَقالاً فَکُفُّوا عَنَّا الْأَذی وَتَجَنَّبُوا طَرِیقَ الرَّدی ؛</w:t>
      </w:r>
      <w:r>
        <w:rPr>
          <w:rStyle w:val="FootnoteAnchor"/>
          <w:rtl w:val="true"/>
        </w:rPr>
        <w:footnoteReference w:id="1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مردم است بعد از پیامبرصلی الله علیه وآله، او انیس و همنشین رسول خدا و برطرف کننده همّ و غم اوست به هنگام نگرانی‌ها، و کشنده پهلوان‌ها به هنگام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از بین شما رفت که به قرائت قرآن کریم می‌پرداخت و آن را گرامی می‌داشت، علم و دانش را به طور کامل نزد خود گرفت و سختی‌ها را در راه طاعت خدا به کار گرفت، در هنگام نبردها صابر، و زمان مشکلات و گرفتاری‌ها شاکر بود، و به‌دستورات قرآن عمل می‌کرد و ناصح پیامبر و پسرعمو و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فقط با او عقد اخوت و برادری بست و اسرارش را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کوچکی همراه او بود و تا بزرگسالی همراه او جهاد می‌کرد برای دین خدا پهلوانان را می‌کشت و سواران را به زیر می‌انداخت تا اینکه گرد و غبار جنگ فروکش کرد، به پیمان پیامبرش وفادار ماند، هیچ بازدارنده‌ای او را باز نداشت، و هیچ مخالفی بر او چیره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حالی رحلت فرمود که از وی راضی بود، عالم‌ترین مسلمانان، فهیم‌ترین آنها و ثابت قدم‌ترین ایشان بود، در فضیلت و منقبت نظیر ندارد، خود را از شهوات باز گرفت، و در اوقات غفلت دیگران، او برای خدا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سوز و سرما، طهارت کامل انجام‌می‌داد و در نماز خاشع بود، به لذت‌جویی نپرداخت؛ خوش‌اخلاقی همت او بود و نیاکانش بزرگوار بودند، پیرو سنّت‌های پیامبر و دنباله روی ولی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چنین کسی حرفی بزنم که موجب نابودی‌ام شود و کسی را هم نمی‌شناسم که جرأت بدگویی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آزار ندهید و خود را از گمراهی و پستی دور نگه دارید</w:t>
      </w:r>
      <w:r>
        <w:rPr>
          <w:rFonts w:eastAsia="IRNazanin" w:cs="IRNazanin"/>
          <w:color w:val="111111"/>
          <w:sz w:val="28"/>
          <w:szCs w:val="28"/>
          <w:rtl w:val="true"/>
          <w:lang w:bidi="fa-IR"/>
        </w:rPr>
        <w:t>.</w:t>
      </w:r>
    </w:p>
    <w:p>
      <w:pPr>
        <w:pStyle w:val="Heading3"/>
        <w:numPr>
          <w:ilvl w:val="2"/>
          <w:numId w:val="1"/>
        </w:numPr>
        <w:rPr/>
      </w:pPr>
      <w:bookmarkStart w:id="3645" w:name="__RefHeading___Toc2637503_211673320"/>
      <w:bookmarkStart w:id="3646" w:name="_Toc1669"/>
      <w:bookmarkEnd w:id="3645"/>
      <w:r>
        <w:rPr/>
        <w:t>1649</w:t>
      </w:r>
      <w:r>
        <w:rPr>
          <w:rtl w:val="true"/>
        </w:rPr>
        <w:t xml:space="preserve"> </w:t>
      </w:r>
      <w:r>
        <w:rPr>
          <w:rtl w:val="true"/>
        </w:rPr>
        <w:t>اِدَّخَرَ قَبْرَهُ نُوحٌ‌</w:t>
      </w:r>
      <w:bookmarkEnd w:id="36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نوح‌علیه السلام قبر امام علی‌علیه السلام را آماده کرده بود</w:t>
      </w:r>
      <w:r>
        <w:rPr>
          <w:rFonts w:eastAsia="IRNazanin" w:cs="IRNazanin"/>
          <w:color w:val="111111"/>
          <w:sz w:val="28"/>
          <w:szCs w:val="28"/>
          <w:rtl w:val="true"/>
          <w:lang w:bidi="fa-IR"/>
        </w:rPr>
        <w:t xml:space="preserve">. </w:t>
      </w:r>
      <w:bookmarkStart w:id="3647" w:name="pg310_778"/>
    </w:p>
    <w:p>
      <w:pPr>
        <w:pStyle w:val="BookText"/>
        <w:rPr/>
      </w:pPr>
      <w:bookmarkEnd w:id="3647"/>
      <w:r>
        <w:rPr>
          <w:rFonts w:ascii="IRNazanin" w:hAnsi="IRNazanin" w:eastAsia="IRNazanin"/>
          <w:color w:val="111111"/>
          <w:sz w:val="28"/>
          <w:sz w:val="28"/>
          <w:szCs w:val="28"/>
          <w:rtl w:val="true"/>
          <w:lang w:bidi="fa-IR"/>
        </w:rPr>
        <w:t>در آن شبی که امام حسن و امام حسین‌علیهما السلام پیکرمطهر امام‌علی‌علیه السلام را طبق‌وصیت خودشان به محل مورد نظر انتقال دادند، همین‌که مقداری خاک را کنار زدند، قبری آماده را مشاهده کردند که روی آن با خطّ سریانی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است که نوح نبی‌علیه السلام هفت‌صد سال قبل از طوفان، برای علی‌علیه السلام که وصی محمّدصلی الله علیه وآله است، آماده نموده است</w:t>
      </w:r>
      <w:r>
        <w:rPr>
          <w:rFonts w:eastAsia="IRNazanin" w:cs="IRNazanin"/>
          <w:color w:val="111111"/>
          <w:sz w:val="28"/>
          <w:szCs w:val="28"/>
          <w:rtl w:val="true"/>
          <w:lang w:bidi="fa-IR"/>
        </w:rPr>
        <w:t>.</w:t>
      </w:r>
      <w:r>
        <w:rPr>
          <w:rStyle w:val="FootnoteAnchor"/>
          <w:rtl w:val="true"/>
        </w:rPr>
        <w:footnoteReference w:id="1754"/>
      </w:r>
    </w:p>
    <w:p>
      <w:pPr>
        <w:pStyle w:val="Heading3"/>
        <w:numPr>
          <w:ilvl w:val="2"/>
          <w:numId w:val="1"/>
        </w:numPr>
        <w:rPr/>
      </w:pPr>
      <w:bookmarkStart w:id="3648" w:name="__RefHeading___Toc2637505_211673320"/>
      <w:bookmarkStart w:id="3649" w:name="_Toc1670"/>
      <w:bookmarkEnd w:id="3648"/>
      <w:r>
        <w:rPr/>
        <w:t>1650</w:t>
      </w:r>
      <w:r>
        <w:rPr>
          <w:rtl w:val="true"/>
        </w:rPr>
        <w:t xml:space="preserve"> </w:t>
      </w:r>
      <w:r>
        <w:rPr>
          <w:rtl w:val="true"/>
        </w:rPr>
        <w:t>أَدْرَکَ أَوْتارَ ما طَلَبَ الْقَوْمُ‌</w:t>
      </w:r>
      <w:bookmarkEnd w:id="3649"/>
    </w:p>
    <w:p>
      <w:pPr>
        <w:pStyle w:val="BookText"/>
        <w:rPr/>
      </w:pPr>
      <w:r>
        <w:rPr>
          <w:rFonts w:ascii="IRNazanin" w:hAnsi="IRNazanin" w:eastAsia="IRNazanin"/>
          <w:color w:val="111111"/>
          <w:sz w:val="28"/>
          <w:sz w:val="28"/>
          <w:szCs w:val="28"/>
          <w:rtl w:val="true"/>
          <w:lang w:bidi="fa-IR"/>
        </w:rPr>
        <w:t>آنچه از خون‌هایی را که تمام مردم در طلب آن بودند،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50" w:name="__RefHeading___Toc2637507_211673320"/>
      <w:bookmarkStart w:id="3651" w:name="_Toc1671"/>
      <w:bookmarkEnd w:id="3650"/>
      <w:r>
        <w:rPr/>
        <w:t>1651</w:t>
      </w:r>
      <w:r>
        <w:rPr>
          <w:rtl w:val="true"/>
        </w:rPr>
        <w:t xml:space="preserve"> </w:t>
      </w:r>
      <w:r>
        <w:rPr>
          <w:rtl w:val="true"/>
        </w:rPr>
        <w:t>أَدْنَی الْوَسِیلَةِ</w:t>
      </w:r>
      <w:bookmarkEnd w:id="3651"/>
    </w:p>
    <w:p>
      <w:pPr>
        <w:pStyle w:val="BookText"/>
        <w:rPr/>
      </w:pPr>
      <w:r>
        <w:rPr>
          <w:rFonts w:ascii="IRNazanin" w:hAnsi="IRNazanin" w:eastAsia="IRNazanin"/>
          <w:color w:val="111111"/>
          <w:sz w:val="28"/>
          <w:sz w:val="28"/>
          <w:szCs w:val="28"/>
          <w:rtl w:val="true"/>
          <w:lang w:bidi="fa-IR"/>
        </w:rPr>
        <w:t>برای رسیدن به خدا، امام علی‌علیه السلام بهترین و نزدیک‌ترین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بِالْأَمْرِ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Heading3"/>
        <w:numPr>
          <w:ilvl w:val="2"/>
          <w:numId w:val="1"/>
        </w:numPr>
        <w:rPr/>
      </w:pPr>
      <w:bookmarkStart w:id="3652" w:name="__RefHeading___Toc2637509_211673320"/>
      <w:bookmarkStart w:id="3653" w:name="_Toc1672"/>
      <w:bookmarkEnd w:id="3652"/>
      <w:r>
        <w:rPr/>
        <w:t>1652</w:t>
      </w:r>
      <w:r>
        <w:rPr>
          <w:rtl w:val="true"/>
        </w:rPr>
        <w:t xml:space="preserve"> </w:t>
      </w:r>
      <w:r>
        <w:rPr>
          <w:rtl w:val="true"/>
        </w:rPr>
        <w:t>أَذَلَّ اللَّهُ بِهِ الْمُشْرِکِینَ‌</w:t>
      </w:r>
      <w:bookmarkEnd w:id="3653"/>
    </w:p>
    <w:p>
      <w:pPr>
        <w:pStyle w:val="BookText"/>
        <w:rPr/>
      </w:pPr>
      <w:r>
        <w:rPr>
          <w:rFonts w:ascii="IRNazanin" w:hAnsi="IRNazanin" w:eastAsia="IRNazanin"/>
          <w:color w:val="111111"/>
          <w:sz w:val="28"/>
          <w:sz w:val="28"/>
          <w:szCs w:val="28"/>
          <w:rtl w:val="true"/>
          <w:lang w:bidi="fa-IR"/>
        </w:rPr>
        <w:t>سفیان ثوری در مورد امام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أَبِی طالِبٍ کَالْجَبَلِ بَینَ الْمُسْلِمِینَ وَالْمُشْرِکِینَ، أَعَزَّ اللَّهُ بِهِ الْمُسْلِمِینَ، وَأَذَلَّ اللَّهُ بِهِ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همانند کوهی بود بین مسلمانان و مشرکان؛ خداوند به وسیله او مسلمانان را عزیز و مشرکان را ذلیل نمود</w:t>
      </w:r>
      <w:r>
        <w:rPr>
          <w:rFonts w:eastAsia="IRNazanin" w:cs="IRNazanin"/>
          <w:color w:val="111111"/>
          <w:sz w:val="28"/>
          <w:szCs w:val="28"/>
          <w:rtl w:val="true"/>
          <w:lang w:bidi="fa-IR"/>
        </w:rPr>
        <w:t>».</w:t>
      </w:r>
    </w:p>
    <w:p>
      <w:pPr>
        <w:pStyle w:val="Heading3"/>
        <w:numPr>
          <w:ilvl w:val="2"/>
          <w:numId w:val="1"/>
        </w:numPr>
        <w:rPr/>
      </w:pPr>
      <w:bookmarkStart w:id="3654" w:name="__RefHeading___Toc2637511_211673320"/>
      <w:bookmarkStart w:id="3655" w:name="_Toc1673"/>
      <w:bookmarkEnd w:id="3654"/>
      <w:r>
        <w:rPr/>
        <w:t>1653</w:t>
      </w:r>
      <w:r>
        <w:rPr>
          <w:rtl w:val="true"/>
        </w:rPr>
        <w:t xml:space="preserve"> </w:t>
      </w:r>
      <w:r>
        <w:rPr>
          <w:rtl w:val="true"/>
        </w:rPr>
        <w:t>أَرْکانُ الْهُدی‌</w:t>
      </w:r>
      <w:bookmarkEnd w:id="3655"/>
    </w:p>
    <w:p>
      <w:pPr>
        <w:pStyle w:val="BookText"/>
        <w:rPr/>
      </w:pPr>
      <w:r>
        <w:rPr>
          <w:rFonts w:ascii="IRNazanin" w:hAnsi="IRNazanin" w:eastAsia="IRNazanin"/>
          <w:color w:val="111111"/>
          <w:sz w:val="28"/>
          <w:sz w:val="28"/>
          <w:szCs w:val="28"/>
          <w:rtl w:val="true"/>
          <w:lang w:bidi="fa-IR"/>
        </w:rPr>
        <w:t>ارکان هدایت، ستون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زمانی است که ضربت شمشیر ابن ملجم بر فرق سر آن حضرت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از آسمان‌ها بانگ و ندایی شنیده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وَاللَّهِ أَرْکانُ الْهُدی</w:t>
      </w:r>
    </w:p>
    <w:p>
      <w:pPr>
        <w:pStyle w:val="BookText"/>
        <w:rPr/>
      </w:pPr>
      <w:r>
        <w:rPr>
          <w:rFonts w:ascii="Amiri" w:hAnsi="Amiri" w:eastAsia="Amiri" w:cs="Amiri"/>
          <w:color w:val="111111"/>
          <w:sz w:val="28"/>
          <w:sz w:val="28"/>
          <w:szCs w:val="28"/>
          <w:rtl w:val="true"/>
          <w:lang w:bidi="ar-SA"/>
        </w:rPr>
        <w:t>قَدْ قُتِلَ عَلِی الْمُرْتَضی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آسمان و زمین به لرزه درآمد، همانا علی مرتضی را کشتند</w:t>
      </w:r>
      <w:r>
        <w:rPr>
          <w:rFonts w:eastAsia="IRNazanin" w:cs="IRNazanin"/>
          <w:color w:val="111111"/>
          <w:sz w:val="28"/>
          <w:szCs w:val="28"/>
          <w:rtl w:val="true"/>
          <w:lang w:bidi="fa-IR"/>
        </w:rPr>
        <w:t>».</w:t>
      </w:r>
    </w:p>
    <w:p>
      <w:pPr>
        <w:pStyle w:val="Heading3"/>
        <w:numPr>
          <w:ilvl w:val="2"/>
          <w:numId w:val="1"/>
        </w:numPr>
        <w:rPr/>
      </w:pPr>
      <w:bookmarkStart w:id="3656" w:name="__RefHeading___Toc2637513_211673320"/>
      <w:bookmarkStart w:id="3657" w:name="_Toc1674"/>
      <w:bookmarkEnd w:id="3656"/>
      <w:r>
        <w:rPr/>
        <w:t>1654</w:t>
      </w:r>
      <w:r>
        <w:rPr>
          <w:rtl w:val="true"/>
        </w:rPr>
        <w:t xml:space="preserve"> </w:t>
      </w:r>
      <w:r>
        <w:rPr>
          <w:rtl w:val="true"/>
        </w:rPr>
        <w:t>أَرِی‌</w:t>
      </w:r>
      <w:bookmarkEnd w:id="3657"/>
    </w:p>
    <w:p>
      <w:pPr>
        <w:pStyle w:val="BookText"/>
        <w:rPr/>
      </w:pPr>
      <w:r>
        <w:rPr>
          <w:rFonts w:ascii="IRNazanin" w:hAnsi="IRNazanin" w:eastAsia="IRNazanin"/>
          <w:color w:val="111111"/>
          <w:sz w:val="28"/>
          <w:sz w:val="28"/>
          <w:szCs w:val="28"/>
          <w:rtl w:val="true"/>
          <w:lang w:bidi="fa-IR"/>
        </w:rPr>
        <w:t>از نام‌های امام علی‌علیه السلام در کتب گذشتگان است؛ چنان‌که خود آن حضرت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 وَفِی التَّوراةِ بَرِی، وَفِی الزَّبُورِ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است، و در تورات بری، و در زبور اری می‌باشد</w:t>
      </w:r>
      <w:r>
        <w:rPr>
          <w:rFonts w:eastAsia="IRNazanin" w:cs="IRNazanin"/>
          <w:color w:val="111111"/>
          <w:sz w:val="28"/>
          <w:szCs w:val="28"/>
          <w:rtl w:val="true"/>
          <w:lang w:bidi="fa-IR"/>
        </w:rPr>
        <w:t>».</w:t>
      </w:r>
    </w:p>
    <w:p>
      <w:pPr>
        <w:pStyle w:val="Heading3"/>
        <w:numPr>
          <w:ilvl w:val="2"/>
          <w:numId w:val="1"/>
        </w:numPr>
        <w:rPr/>
      </w:pPr>
      <w:bookmarkStart w:id="3658" w:name="__RefHeading___Toc2637515_211673320"/>
      <w:bookmarkStart w:id="3659" w:name="_Toc1675"/>
      <w:bookmarkEnd w:id="3658"/>
      <w:r>
        <w:rPr/>
        <w:t>1655</w:t>
      </w:r>
      <w:r>
        <w:rPr>
          <w:rtl w:val="true"/>
        </w:rPr>
        <w:t xml:space="preserve"> </w:t>
      </w:r>
      <w:r>
        <w:rPr>
          <w:rtl w:val="true"/>
        </w:rPr>
        <w:t>الْأَرْیحِی‌</w:t>
      </w:r>
      <w:bookmarkEnd w:id="3659"/>
    </w:p>
    <w:p>
      <w:pPr>
        <w:pStyle w:val="BookText"/>
        <w:rPr/>
      </w:pPr>
      <w:r>
        <w:rPr>
          <w:rFonts w:ascii="IRNazanin" w:hAnsi="IRNazanin" w:eastAsia="IRNazanin"/>
          <w:color w:val="111111"/>
          <w:sz w:val="28"/>
          <w:sz w:val="28"/>
          <w:szCs w:val="28"/>
          <w:rtl w:val="true"/>
          <w:lang w:bidi="fa-IR"/>
        </w:rPr>
        <w:t>شخص خوش خُلق و خوی، و آقامنش و بزرگوار و باسخاوت</w:t>
      </w:r>
      <w:r>
        <w:rPr>
          <w:rFonts w:eastAsia="IRNazanin" w:cs="IRNazanin"/>
          <w:color w:val="111111"/>
          <w:sz w:val="28"/>
          <w:szCs w:val="28"/>
          <w:rtl w:val="true"/>
          <w:lang w:bidi="fa-IR"/>
        </w:rPr>
        <w:t>.</w:t>
      </w:r>
      <w:r>
        <w:rPr>
          <w:rStyle w:val="FootnoteAnchor"/>
          <w:rtl w:val="true"/>
        </w:rPr>
        <w:footnoteReference w:id="175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از اصحاب نزدیک امام 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کوفه خدمت امیرالمؤمنین‌علیه السلام رسیدم، گروهی جمع بودند، سارقی را آوردند، محاکمه شد و پس از سه بار اقرار به دزدی، حکم به قطع دست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دست قطع شده‌اش را به </w:t>
      </w:r>
    </w:p>
    <w:p>
      <w:pPr>
        <w:pStyle w:val="BookText"/>
        <w:rPr/>
      </w:pPr>
      <w:r>
        <w:rPr>
          <w:rFonts w:ascii="IRNazanin" w:hAnsi="IRNazanin" w:eastAsia="IRNazanin"/>
          <w:color w:val="111111"/>
          <w:sz w:val="28"/>
          <w:sz w:val="28"/>
          <w:szCs w:val="28"/>
          <w:rtl w:val="true"/>
          <w:lang w:bidi="fa-IR"/>
        </w:rPr>
        <w:t>دست دیگر گرفت و بیرون رفت و در حالی که از آن خون می‌چکید، ابن کواء که از دشمنان امیرالمؤمنین‌علیه السلام بود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کرده؟</w:t>
      </w:r>
    </w:p>
    <w:p>
      <w:pPr>
        <w:pStyle w:val="BookText"/>
        <w:rPr/>
      </w:pPr>
      <w:r>
        <w:rPr>
          <w:rFonts w:ascii="IRNazanin" w:hAnsi="IRNazanin" w:eastAsia="IRNazanin"/>
          <w:color w:val="111111"/>
          <w:sz w:val="28"/>
          <w:sz w:val="28"/>
          <w:szCs w:val="28"/>
          <w:rtl w:val="true"/>
          <w:lang w:bidi="fa-IR"/>
        </w:rPr>
        <w:t>وی که از شیعیان مولا بود، شروع کرد به تعریف و تمجید از امام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یمِینِی الْأَنْزَعُ الْبَطِینُ، وَبابُ الْیقِینِ، وَحَبْلُ اللَّهِ الْمَتِینُ، وَالشّافِعُ یوْمَ الدِّینِ، الْمُصَلِّی إِحْدی وَخَمْسِینَ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یمِینِی إِمامُ التُّقی وَابْنُ عَمِ‌ّ الْمُصْطَفی شَقِیقُ النَّبِی‌ّ الْمُجْتَبی لَیثُ الثَّری غَیثُ الْوَری وَحَتْفُ الْعِدی وَمِفْتاحُ النَّدی وَمِصْباحُ الدُّجی</w:t>
      </w:r>
    </w:p>
    <w:p>
      <w:pPr>
        <w:pStyle w:val="BookText"/>
        <w:rPr/>
      </w:pPr>
      <w:r>
        <w:rPr>
          <w:rFonts w:ascii="Amiri" w:hAnsi="Amiri" w:eastAsia="Amiri" w:cs="Amiri"/>
          <w:color w:val="111111"/>
          <w:sz w:val="28"/>
          <w:sz w:val="28"/>
          <w:szCs w:val="28"/>
          <w:rtl w:val="true"/>
          <w:lang w:bidi="ar-SA"/>
        </w:rPr>
        <w:t>قَطَعَ یمِینِی إِمامُ الْحَقِ‌ّ وَسَیدُ الْخَلْقِ، وَفارُوقُ الدِّینِ وَسَیدُ الْعابِدِینَ، وَإِمامُ الْمُتَّقِینَ وَخَیرُ الْمُهْتَدِینَ، وَأَفْضَلُ السّابِقِینَ وَحُجَّةُ اللَّهِ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یمِینِی إِمامٌ حَظِی، بَدْرِی أُحُدِی، مَکِّی مَدَنِی، أَبْطَحِی هاشِمِی قُرَشِی، أَرْیحِی مَوْلَوِی طالِبِی، جَرِی قَوِی لَوْذَعِی، الْوَلِی الْوَصِی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یمِینِی داحِی بابِ خَیبَرٍ وَقاتِلُ مَرْحَبٍ وَمَنْ کَفَرَ، وَأَفْضَلُ مَنْ حَجَّ وَاعْتَمَرَ، وَهَلَّلَ وَکَبَّرَ، وَصامَ وَأَفْطَرَ، وَحَلَقَ وَنَحَرَ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یمِینِی شُجاعٌ جَرِی، جَوادٌ سَخِی بُهْلُولٌ، شَرِیفُ الْأَصْلِ، اِبْنُ عَمِ‌ّ الرَّسُولِ زَوْجُ الْبَتُولِ، سَیفُ اللَّهِ الْمَسْلُولُ، الْمَرْدُودُ لَهُ الشَّمْسُ عِنْدَ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یمِینِی صاحِبُ الْقِبْلَتَینِ، الضّارِبُ بِالسَّیفَینِ، الطّاعِنُ بِالرُّمْحَینِ، وَوارِثُ الْمَشْعَرَینِ، الَّذِی لَمْ یشْرِکْ بِاللَّهِ طَرْفَةَ عَینٍ، أَسْمَحُ کُلِ‌ّ ذِی کَفَّینِ، وَأَفْصَحُ کُلِ‌ّ ذِی شَفَتَینِ، أَبُو السَیدَینِ الْحَسَنِ وَالْحُسَینِ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یمِینِی عَینُ الْمَشارِقِ وَالْمَغارِبِ، تاجُ لُؤَی بْنِ غالِبٍ، أَسَدُ اللَّهِ الْغالِبِ، عَلِی بْنُ أَبِی طالِبٍ عَلَیهِ مِنَ الصَّلَواتِ أَفْضَلُها وَمِنَ التَّحِیاتِ أَکْمَلُها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8"/>
      </w:r>
      <w:bookmarkStart w:id="3660" w:name="pg310_780"/>
    </w:p>
    <w:p>
      <w:pPr>
        <w:pStyle w:val="BookText"/>
        <w:rPr/>
      </w:pPr>
      <w:bookmarkEnd w:id="3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همان انزع بطین که باب یقین است،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ریسمان محکم الهی و شافع روز قیامت است و کسی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 که امام پرهیزکاری و پسر عموی مصطفی است، او که برادر و همراه پیامبر برگزیده است، همان که شیر بیشه، باران رحمت، و مرگ دشمنان و کلید بخشش و احسان و چراغ تاریکی‌ها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امام به حقّ و بهترین خلق خدا قطع کرد، او که فاروق دین، آقای عابدان، پیشوای پرهیزکاران، بهترین هدایت‌یافتگان، برترین سابقان، و حجّت خداوند بر تمام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 که چنین اوصافی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دولتمند است، بدری اُحدی مکی مدنی ابطحی هاشمی قرشی است، آقامنش، مولوی طالبی است، دلیر و قوی، دانا و باهوش است، و همان که ولی و وصی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 که کننده در خیبر است، او که قاتل مرحب است و قاتل هرکه به خدا کافر شود، او برترین کسی است که حجّ و عمره به جای آورده و تهلیل و تکبیر گفته و روزه گرفته و افطار نموده و حلق و قربانی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کرده که شجاع جری است، جواد و سخی و بهلول است، و اصل او نیز شریف است، پسر عموی رسول خدا، همسر زهرای بتول، شمشیر کشیده خدا، و همان‌که خورشید به هنگام غروب برایش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 که به دو قبله نماز خواند، با دو شمشیر جنگید، با دو نیزه نبرد کرد، او که وارث مشعرین‌است و یک لحظه هم شرک نورزیده، او باسخاوت‌ترین مردم و خطیب‌ترین آنان است، او پدر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کسی قطع کرد که چشم بینا در مشرق و مغرب است، همان‌که تاج لؤی بن غالب است، شیر همیشه پیروز خدا علی بن ابی‌طالب که برترین و کامل‌ترین درودها و تحیات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این‌تعریف‌ها را نمود و رفت، ابن کوّاء خدمت مولا امیرالمؤمنین‌علیه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دست این دزد را قطع کردی؛ ولی این همه تعریف و تمجید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او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قطع کردم، پس چرا این همه ثنای مرا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همان حقّ و حکمی که خدا و رسولش واجب نمودند، عمل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دست قطع شده او را گرفت، پارچه‌ای پیچید، به نماز ایستاد و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دستش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به ابن‌کوّاء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ما دوستانی داریم که اگر قطعه قطعه هم بشوند دست از ما بر نمی‌دارند، و نیز دشمنانی داریم که اگر عسل به دهانشان بگذاریم باز از دشمنی دست برنمی‌دارند؟</w:t>
      </w:r>
      <w:r>
        <w:rPr>
          <w:rFonts w:eastAsia="IRNazanin" w:cs="IRNazanin"/>
          <w:color w:val="111111"/>
          <w:sz w:val="28"/>
          <w:szCs w:val="28"/>
          <w:rtl w:val="true"/>
          <w:lang w:bidi="fa-IR"/>
        </w:rPr>
        <w:t>!</w:t>
      </w:r>
    </w:p>
    <w:p>
      <w:pPr>
        <w:pStyle w:val="Heading3"/>
        <w:numPr>
          <w:ilvl w:val="2"/>
          <w:numId w:val="1"/>
        </w:numPr>
        <w:rPr/>
      </w:pPr>
      <w:bookmarkStart w:id="3661" w:name="__RefHeading___Toc2637517_211673320"/>
      <w:bookmarkStart w:id="3662" w:name="_Toc1676"/>
      <w:bookmarkEnd w:id="3661"/>
      <w:r>
        <w:rPr/>
        <w:t>1656</w:t>
      </w:r>
      <w:r>
        <w:rPr>
          <w:rtl w:val="true"/>
        </w:rPr>
        <w:t xml:space="preserve"> </w:t>
      </w:r>
      <w:r>
        <w:rPr>
          <w:rtl w:val="true"/>
        </w:rPr>
        <w:t>أَزالَ الشُّکُوکَ‌</w:t>
      </w:r>
      <w:bookmarkEnd w:id="3662"/>
    </w:p>
    <w:p>
      <w:pPr>
        <w:pStyle w:val="BookText"/>
        <w:rPr/>
      </w:pPr>
      <w:r>
        <w:rPr>
          <w:rFonts w:ascii="IRNazanin" w:hAnsi="IRNazanin" w:eastAsia="IRNazanin"/>
          <w:color w:val="111111"/>
          <w:sz w:val="28"/>
          <w:sz w:val="28"/>
          <w:szCs w:val="28"/>
          <w:rtl w:val="true"/>
          <w:lang w:bidi="fa-IR"/>
        </w:rPr>
        <w:t>شک و شبهه‌ها را از بین برده و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3663" w:name="__RefHeading___Toc2637519_211673320"/>
      <w:bookmarkStart w:id="3664" w:name="_Toc1677"/>
      <w:bookmarkEnd w:id="3663"/>
      <w:r>
        <w:rPr/>
        <w:t>1657</w:t>
      </w:r>
      <w:r>
        <w:rPr>
          <w:rtl w:val="true"/>
        </w:rPr>
        <w:t xml:space="preserve"> </w:t>
      </w:r>
      <w:r>
        <w:rPr>
          <w:rtl w:val="true"/>
        </w:rPr>
        <w:t>أَسْبَغَ الطَّهُورَ فِی السَّبَراتِ‌</w:t>
      </w:r>
      <w:bookmarkEnd w:id="3664"/>
    </w:p>
    <w:p>
      <w:pPr>
        <w:pStyle w:val="BookText"/>
        <w:rPr/>
      </w:pPr>
      <w:r>
        <w:rPr>
          <w:rFonts w:ascii="IRNazanin" w:hAnsi="IRNazanin" w:eastAsia="IRNazanin"/>
          <w:color w:val="111111"/>
          <w:sz w:val="28"/>
          <w:sz w:val="28"/>
          <w:szCs w:val="28"/>
          <w:rtl w:val="true"/>
          <w:lang w:bidi="fa-IR"/>
        </w:rPr>
        <w:t>در گرما و سرما مراعات طهارت را می‌کرد و به طور کامل طهارت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3665" w:name="__RefHeading___Toc2637521_211673320"/>
      <w:bookmarkStart w:id="3666" w:name="_Toc1678"/>
      <w:bookmarkEnd w:id="3665"/>
      <w:r>
        <w:rPr/>
        <w:t>1658</w:t>
      </w:r>
      <w:r>
        <w:rPr>
          <w:rtl w:val="true"/>
        </w:rPr>
        <w:t xml:space="preserve"> </w:t>
      </w:r>
      <w:r>
        <w:rPr>
          <w:rtl w:val="true"/>
        </w:rPr>
        <w:t>اسْتُقِی عُرُوقُهُ مِنْ مَنْبَعِ النُّبُوَّةِ</w:t>
      </w:r>
      <w:bookmarkEnd w:id="3666"/>
    </w:p>
    <w:p>
      <w:pPr>
        <w:pStyle w:val="BookText"/>
        <w:rPr/>
      </w:pPr>
      <w:r>
        <w:rPr>
          <w:rFonts w:ascii="IRNazanin" w:hAnsi="IRNazanin" w:eastAsia="IRNazanin"/>
          <w:color w:val="111111"/>
          <w:sz w:val="28"/>
          <w:sz w:val="28"/>
          <w:szCs w:val="28"/>
          <w:rtl w:val="true"/>
          <w:lang w:bidi="fa-IR"/>
        </w:rPr>
        <w:t>رگ و ریشه‌های بدنش از سرچشمه نبوت سیراب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مجلسی‌رحمه الله در مورد مقایسه امام علی‌علیه السلام با سایر مردم چنین نقل می‌کند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اسْتُقِی عُرُوقُهُ مِنْ مَنْبَعِ النُّبُوَّةِ، وَرَضَعَتْ شَجَرَتُهُ ثُدْی الرِّسالَةِ، وَتَهَدَّلَتْ أَغْصانُهُ عَنْ نَبْعَةِ الْإِمامَةِ، وَنَشَأَ فِی دارِ الْوَحْی، وَرُبِّی فِی بَیتِ التَّنْزِیلِ، وَلَمْ یفارِقْ النَّبِی فِی حالِ حَیاتِهِ إِلی حالِ وَفاتِهِ، لا یقاسُ بِسائِرِ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9"/>
      </w:r>
      <w:bookmarkStart w:id="3667" w:name="pg310_781"/>
    </w:p>
    <w:p>
      <w:pPr>
        <w:pStyle w:val="BookText"/>
        <w:rPr/>
      </w:pPr>
      <w:bookmarkEnd w:id="3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رگ و ریشه‌های بدنش از چشمه نبوت سیراب شده و از پستان رسالت نوشیده است و شاخه‌های او در سایه امامت رشد یافته، و در خانه وحی نشو و نما یافته و در بیت نزول قرآن پرورش نموده و لحظه‌ای از پیامبر خداصلی الله علیه وآله جدا نبوده، از زمان حیات تا زمان وفات، چنین کسی با هیچ‌یک از سایر مردم قابل قیاس نیست</w:t>
      </w:r>
      <w:r>
        <w:rPr>
          <w:rFonts w:eastAsia="IRNazanin" w:cs="IRNazanin"/>
          <w:color w:val="111111"/>
          <w:sz w:val="28"/>
          <w:szCs w:val="28"/>
          <w:rtl w:val="true"/>
          <w:lang w:bidi="fa-IR"/>
        </w:rPr>
        <w:t>».</w:t>
      </w:r>
    </w:p>
    <w:p>
      <w:pPr>
        <w:pStyle w:val="Heading3"/>
        <w:numPr>
          <w:ilvl w:val="2"/>
          <w:numId w:val="1"/>
        </w:numPr>
        <w:rPr/>
      </w:pPr>
      <w:bookmarkStart w:id="3668" w:name="__RefHeading___Toc2637523_211673320"/>
      <w:bookmarkStart w:id="3669" w:name="_Toc1679"/>
      <w:bookmarkEnd w:id="3668"/>
      <w:r>
        <w:rPr/>
        <w:t>1659</w:t>
      </w:r>
      <w:r>
        <w:rPr>
          <w:rtl w:val="true"/>
        </w:rPr>
        <w:t xml:space="preserve"> </w:t>
      </w:r>
      <w:r>
        <w:rPr>
          <w:rtl w:val="true"/>
        </w:rPr>
        <w:t>أَسَدُ الْقُرَیشِ‌</w:t>
      </w:r>
      <w:bookmarkEnd w:id="3669"/>
    </w:p>
    <w:p>
      <w:pPr>
        <w:pStyle w:val="BookText"/>
        <w:rPr/>
      </w:pPr>
      <w:r>
        <w:rPr>
          <w:rFonts w:ascii="IRNazanin" w:hAnsi="IRNazanin" w:eastAsia="IRNazanin"/>
          <w:color w:val="111111"/>
          <w:sz w:val="28"/>
          <w:sz w:val="28"/>
          <w:szCs w:val="28"/>
          <w:rtl w:val="true"/>
          <w:lang w:bidi="fa-IR"/>
        </w:rPr>
        <w:t>شیر قبیله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به معاویه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کشتن بدهیم، بیا دونفره با هم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پیشنهادی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کشته شوم و تو جایم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قُرَیشُ أَنَّ ابْنَ أَبِی طالِبٍ سَیدُها وَأَسَدُها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قریش می‌دانند که پسر ابوطالب، آقا و شیر قبیله قریش است</w:t>
      </w:r>
      <w:r>
        <w:rPr>
          <w:rFonts w:eastAsia="IRNazanin" w:cs="IRNazanin"/>
          <w:color w:val="111111"/>
          <w:sz w:val="28"/>
          <w:szCs w:val="28"/>
          <w:rtl w:val="true"/>
          <w:lang w:bidi="fa-IR"/>
        </w:rPr>
        <w:t>».</w:t>
      </w:r>
    </w:p>
    <w:p>
      <w:pPr>
        <w:pStyle w:val="Heading3"/>
        <w:numPr>
          <w:ilvl w:val="2"/>
          <w:numId w:val="1"/>
        </w:numPr>
        <w:rPr/>
      </w:pPr>
      <w:bookmarkStart w:id="3670" w:name="__RefHeading___Toc2637525_211673320"/>
      <w:bookmarkStart w:id="3671" w:name="_Toc1680"/>
      <w:bookmarkEnd w:id="3670"/>
      <w:r>
        <w:rPr/>
        <w:t>1660</w:t>
      </w:r>
      <w:r>
        <w:rPr>
          <w:rtl w:val="true"/>
        </w:rPr>
        <w:t xml:space="preserve"> </w:t>
      </w:r>
      <w:r>
        <w:rPr>
          <w:rtl w:val="true"/>
        </w:rPr>
        <w:t>الْأَسَدُ الْمُفْتَرِشُ‌</w:t>
      </w:r>
      <w:bookmarkEnd w:id="3671"/>
    </w:p>
    <w:p>
      <w:pPr>
        <w:pStyle w:val="BookText"/>
        <w:rPr/>
      </w:pPr>
      <w:r>
        <w:rPr>
          <w:rFonts w:ascii="IRNazanin" w:hAnsi="IRNazanin" w:eastAsia="IRNazanin"/>
          <w:color w:val="111111"/>
          <w:sz w:val="28"/>
          <w:sz w:val="28"/>
          <w:szCs w:val="28"/>
          <w:rtl w:val="true"/>
          <w:lang w:bidi="fa-IR"/>
        </w:rPr>
        <w:t>عمرو عاص خبر شهادت امام علی‌علیه السلام را این‌گونه به معاویه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الْأَسَدَ الْمُفْتَرِشَ ذِراعَیهِ بِالْعِراقِ لاقی شُعُوبَهُ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 شیر درنده‌ای که پنجه‌هایش را بر عراق گسترده بود، مرگ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خرگوش و آهو بگو هر کجا می‌خواهند بچرند</w:t>
      </w:r>
      <w:r>
        <w:rPr>
          <w:rFonts w:eastAsia="IRNazanin" w:cs="IRNazanin"/>
          <w:color w:val="111111"/>
          <w:sz w:val="28"/>
          <w:szCs w:val="28"/>
          <w:rtl w:val="true"/>
          <w:lang w:bidi="fa-IR"/>
        </w:rPr>
        <w:t>.</w:t>
      </w:r>
    </w:p>
    <w:p>
      <w:pPr>
        <w:pStyle w:val="Heading3"/>
        <w:numPr>
          <w:ilvl w:val="2"/>
          <w:numId w:val="1"/>
        </w:numPr>
        <w:rPr/>
      </w:pPr>
      <w:bookmarkStart w:id="3672" w:name="__RefHeading___Toc2637527_211673320"/>
      <w:bookmarkStart w:id="3673" w:name="_Toc1681"/>
      <w:bookmarkEnd w:id="3672"/>
      <w:r>
        <w:rPr/>
        <w:t>1661</w:t>
      </w:r>
      <w:r>
        <w:rPr>
          <w:rtl w:val="true"/>
        </w:rPr>
        <w:t xml:space="preserve"> </w:t>
      </w:r>
      <w:r>
        <w:rPr>
          <w:rtl w:val="true"/>
        </w:rPr>
        <w:t>أَسْمَحُ کُلِ‌ّ ذِی کَفَّینِ‌</w:t>
      </w:r>
      <w:bookmarkEnd w:id="3673"/>
    </w:p>
    <w:p>
      <w:pPr>
        <w:pStyle w:val="BookText"/>
        <w:rPr/>
      </w:pPr>
      <w:r>
        <w:rPr>
          <w:rFonts w:ascii="IRNazanin" w:hAnsi="IRNazanin" w:eastAsia="IRNazanin"/>
          <w:color w:val="111111"/>
          <w:sz w:val="28"/>
          <w:sz w:val="28"/>
          <w:szCs w:val="28"/>
          <w:rtl w:val="true"/>
          <w:lang w:bidi="fa-IR"/>
        </w:rPr>
        <w:t>بخشنده‌ترین و باسخاوت‌ترین و دست و دل‌بازترین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674" w:name="__RefHeading___Toc2637529_211673320"/>
      <w:bookmarkStart w:id="3675" w:name="_Toc1682"/>
      <w:bookmarkEnd w:id="3674"/>
      <w:r>
        <w:rPr/>
        <w:t>1662</w:t>
      </w:r>
      <w:r>
        <w:rPr>
          <w:rtl w:val="true"/>
        </w:rPr>
        <w:t xml:space="preserve"> </w:t>
      </w:r>
      <w:r>
        <w:rPr>
          <w:rtl w:val="true"/>
        </w:rPr>
        <w:t>أَشْبَهُ الْقَوْمِ بِرَسُولِ اللَّهِ‌</w:t>
      </w:r>
      <w:bookmarkEnd w:id="3675"/>
    </w:p>
    <w:p>
      <w:pPr>
        <w:pStyle w:val="BookText"/>
        <w:rPr/>
      </w:pPr>
      <w:r>
        <w:rPr>
          <w:rFonts w:ascii="IRNazanin" w:hAnsi="IRNazanin" w:eastAsia="IRNazanin"/>
          <w:color w:val="111111"/>
          <w:sz w:val="28"/>
          <w:sz w:val="28"/>
          <w:szCs w:val="28"/>
          <w:rtl w:val="true"/>
          <w:lang w:bidi="fa-IR"/>
        </w:rPr>
        <w:t>شبیه‌ترین فرد به رسول خداصلی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76" w:name="__RefHeading___Toc2637531_211673320"/>
      <w:bookmarkStart w:id="3677" w:name="_Toc1683"/>
      <w:bookmarkEnd w:id="3676"/>
      <w:r>
        <w:rPr/>
        <w:t>1663</w:t>
      </w:r>
      <w:r>
        <w:rPr>
          <w:rtl w:val="true"/>
        </w:rPr>
        <w:t xml:space="preserve"> </w:t>
      </w:r>
      <w:r>
        <w:rPr>
          <w:rtl w:val="true"/>
        </w:rPr>
        <w:t>أَشَدُّ الْقَومِ یقِیناً</w:t>
      </w:r>
      <w:bookmarkEnd w:id="3677"/>
    </w:p>
    <w:p>
      <w:pPr>
        <w:pStyle w:val="BookText"/>
        <w:rPr/>
      </w:pPr>
      <w:r>
        <w:rPr>
          <w:rFonts w:ascii="IRNazanin" w:hAnsi="IRNazanin" w:eastAsia="IRNazanin"/>
          <w:color w:val="111111"/>
          <w:sz w:val="28"/>
          <w:sz w:val="28"/>
          <w:szCs w:val="28"/>
          <w:rtl w:val="true"/>
          <w:lang w:bidi="fa-IR"/>
        </w:rPr>
        <w:t>یقین امام علی‌علیه السلام از همه کامل‌تر و شدیدتر و خالص‌تر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78" w:name="__RefHeading___Toc2637533_211673320"/>
      <w:bookmarkStart w:id="3679" w:name="_Toc1684"/>
      <w:bookmarkEnd w:id="3678"/>
      <w:r>
        <w:rPr/>
        <w:t>1664</w:t>
      </w:r>
      <w:r>
        <w:rPr>
          <w:rtl w:val="true"/>
        </w:rPr>
        <w:t xml:space="preserve"> </w:t>
      </w:r>
      <w:r>
        <w:rPr>
          <w:rtl w:val="true"/>
        </w:rPr>
        <w:t>أَشْرَفُ الْخَلْقِ‌</w:t>
      </w:r>
      <w:bookmarkEnd w:id="3679"/>
    </w:p>
    <w:p>
      <w:pPr>
        <w:pStyle w:val="BookText"/>
        <w:rPr/>
      </w:pPr>
      <w:r>
        <w:rPr>
          <w:rFonts w:ascii="IRNazanin" w:hAnsi="IRNazanin" w:eastAsia="IRNazanin"/>
          <w:color w:val="111111"/>
          <w:sz w:val="28"/>
          <w:sz w:val="28"/>
          <w:szCs w:val="28"/>
          <w:rtl w:val="true"/>
          <w:lang w:bidi="fa-IR"/>
        </w:rPr>
        <w:t>شریف‌ترین مخلوق پروردگار متعال، که حمیری در شعر خود برای امام علی‌علیه السلام بیان کرده است</w:t>
      </w:r>
      <w:r>
        <w:rPr>
          <w:rFonts w:eastAsia="IRNazanin" w:cs="IRNazanin"/>
          <w:color w:val="111111"/>
          <w:sz w:val="28"/>
          <w:szCs w:val="28"/>
          <w:rtl w:val="true"/>
          <w:lang w:bidi="fa-IR"/>
        </w:rPr>
        <w:t>.</w:t>
      </w:r>
      <w:r>
        <w:rPr>
          <w:rStyle w:val="FootnoteAnchor"/>
          <w:rtl w:val="true"/>
        </w:rPr>
        <w:footnoteReference w:id="1762"/>
      </w:r>
    </w:p>
    <w:p>
      <w:pPr>
        <w:pStyle w:val="Heading3"/>
        <w:numPr>
          <w:ilvl w:val="2"/>
          <w:numId w:val="1"/>
        </w:numPr>
        <w:rPr/>
      </w:pPr>
      <w:bookmarkStart w:id="3680" w:name="__RefHeading___Toc2637535_211673320"/>
      <w:bookmarkStart w:id="3681" w:name="_Toc1685"/>
      <w:bookmarkEnd w:id="3680"/>
      <w:r>
        <w:rPr/>
        <w:t>1665</w:t>
      </w:r>
      <w:r>
        <w:rPr>
          <w:rtl w:val="true"/>
        </w:rPr>
        <w:t xml:space="preserve"> </w:t>
      </w:r>
      <w:r>
        <w:rPr>
          <w:rtl w:val="true"/>
        </w:rPr>
        <w:t>أَشْرَفُ الْمَنْزِلَةِ</w:t>
      </w:r>
      <w:bookmarkEnd w:id="3681"/>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بین اهل بیت و عترت رسول خداصلی الله علیه وآله ازهمه شریف‌تر است، پس به طریق اولی در بین همه مردم نیز از منزلت و جایگاه بسیار بالایی برخوردار است و شریف‌ترین منزلت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خضرعلیه السلام ایشان را چنین خطاب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أَوَّلَ الْقَوْمِ إِسْلاماً وَأَشْرَفَهُمْ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مسلمان هستی و در بین مردم شریف‌ترین منزلت را داری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bookmarkStart w:id="3682" w:name="pg310_782"/>
    </w:p>
    <w:p>
      <w:pPr>
        <w:pStyle w:val="Heading3"/>
        <w:numPr>
          <w:ilvl w:val="2"/>
          <w:numId w:val="1"/>
        </w:numPr>
        <w:rPr/>
      </w:pPr>
      <w:bookmarkStart w:id="3683" w:name="__RefHeading___Toc2637537_211673320"/>
      <w:bookmarkStart w:id="3684" w:name="_Toc1686"/>
      <w:bookmarkEnd w:id="3682"/>
      <w:bookmarkEnd w:id="3683"/>
      <w:r>
        <w:rPr/>
        <w:t>1666</w:t>
      </w:r>
      <w:r>
        <w:rPr>
          <w:rtl w:val="true"/>
        </w:rPr>
        <w:t xml:space="preserve"> </w:t>
      </w:r>
      <w:r>
        <w:rPr>
          <w:rtl w:val="true"/>
        </w:rPr>
        <w:t>الْأَصَبُ‌</w:t>
      </w:r>
      <w:bookmarkEnd w:id="3684"/>
    </w:p>
    <w:p>
      <w:pPr>
        <w:pStyle w:val="BookText"/>
        <w:rPr/>
      </w:pPr>
      <w:r>
        <w:rPr>
          <w:rFonts w:ascii="IRNazanin" w:hAnsi="IRNazanin" w:eastAsia="IRNazanin"/>
          <w:color w:val="111111"/>
          <w:sz w:val="28"/>
          <w:sz w:val="28"/>
          <w:szCs w:val="28"/>
          <w:rtl w:val="true"/>
          <w:lang w:bidi="fa-IR"/>
        </w:rPr>
        <w:t>فرو ریزنده و سرازیر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حورالعین این اسم را برای امیرالمؤمنین‌علیه السلام برگزیده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وَیسَمُّونَهُ أَهْلُ السَّماءِ شَمْساطِیلَ وَعِنْدَ الْحُورِ الْعِینِ أَصَبٌّ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نام امیرالمؤمنین‌علیه السلام را شمساطیل گذاشته‌اند و نزد حورالعین نیز اصبّ است</w:t>
      </w:r>
      <w:r>
        <w:rPr>
          <w:rFonts w:eastAsia="IRNazanin" w:cs="IRNazanin"/>
          <w:color w:val="111111"/>
          <w:sz w:val="28"/>
          <w:szCs w:val="28"/>
          <w:rtl w:val="true"/>
          <w:lang w:bidi="fa-IR"/>
        </w:rPr>
        <w:t>».</w:t>
      </w:r>
    </w:p>
    <w:p>
      <w:pPr>
        <w:pStyle w:val="Heading3"/>
        <w:numPr>
          <w:ilvl w:val="2"/>
          <w:numId w:val="1"/>
        </w:numPr>
        <w:rPr/>
      </w:pPr>
      <w:bookmarkStart w:id="3685" w:name="__RefHeading___Toc2637539_211673320"/>
      <w:bookmarkStart w:id="3686" w:name="_Toc1687"/>
      <w:bookmarkEnd w:id="3685"/>
      <w:r>
        <w:rPr/>
        <w:t>1667</w:t>
      </w:r>
      <w:r>
        <w:rPr>
          <w:rtl w:val="true"/>
        </w:rPr>
        <w:t xml:space="preserve"> </w:t>
      </w:r>
      <w:r>
        <w:rPr>
          <w:rtl w:val="true"/>
        </w:rPr>
        <w:t>أَصْوَبُ الْقَوْمِ مَنْطِقاً</w:t>
      </w:r>
      <w:bookmarkEnd w:id="3686"/>
    </w:p>
    <w:p>
      <w:pPr>
        <w:pStyle w:val="BookText"/>
        <w:rPr/>
      </w:pPr>
      <w:r>
        <w:rPr>
          <w:rFonts w:ascii="IRNazanin" w:hAnsi="IRNazanin" w:eastAsia="IRNazanin"/>
          <w:color w:val="111111"/>
          <w:sz w:val="28"/>
          <w:sz w:val="28"/>
          <w:szCs w:val="28"/>
          <w:rtl w:val="true"/>
          <w:lang w:bidi="fa-IR"/>
        </w:rPr>
        <w:t>هرچه سخن گوید، عین حقّ و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صائب‌ترین و صحیح‌ترین و محکم‌ترین سخنان از آن امیرالمؤمنین‌علیه السلام است که کتاب نفیس نهج البلاغه گوشه‌ای از آن کلمات را جمع‌آوری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صفوان صحابی پیامبرصلی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روزشهادت امیرالمؤمنین‌علیه السلام، شخصی که بعداً معلوم‌شد حضرت خضرعلیه السلام بوده بردرب منزل امام ایستاد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أَقَلَّهُمْ کَلاماً وَأَصْوَبَهُمْ مَنْطِقاً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کم‌حرف‌ترین مردم بودی ولی سخن و کلام تو صحیح‌ترین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87" w:name="__RefHeading___Toc2637541_211673320"/>
      <w:bookmarkStart w:id="3688" w:name="_Toc1688"/>
      <w:bookmarkEnd w:id="3687"/>
      <w:r>
        <w:rPr/>
        <w:t>1668</w:t>
      </w:r>
      <w:r>
        <w:rPr>
          <w:rtl w:val="true"/>
        </w:rPr>
        <w:t xml:space="preserve"> </w:t>
      </w:r>
      <w:r>
        <w:rPr>
          <w:rtl w:val="true"/>
        </w:rPr>
        <w:t>أَعْجَزَ مَنْ بَعْدَهُ‌</w:t>
      </w:r>
      <w:bookmarkEnd w:id="3688"/>
    </w:p>
    <w:p>
      <w:pPr>
        <w:pStyle w:val="BookText"/>
        <w:rPr/>
      </w:pPr>
      <w:r>
        <w:rPr>
          <w:rFonts w:ascii="IRNazanin" w:hAnsi="IRNazanin" w:eastAsia="IRNazanin"/>
          <w:color w:val="111111"/>
          <w:sz w:val="28"/>
          <w:sz w:val="28"/>
          <w:szCs w:val="28"/>
          <w:rtl w:val="true"/>
          <w:lang w:bidi="fa-IR"/>
        </w:rPr>
        <w:t>این سخن معاویه دشمن درجه یک امام علی‌علیه السلام در حضور عقیل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سَبَقْ مَنْ کانَ قَبْلَهُ وَأَعْجَزَ مَنْ یأْتِی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گذشتگان پیشی گرفت و آیندگان را ناتوان ساخت</w:t>
      </w:r>
      <w:r>
        <w:rPr>
          <w:rFonts w:eastAsia="IRNazanin" w:cs="IRNazanin"/>
          <w:color w:val="111111"/>
          <w:sz w:val="28"/>
          <w:szCs w:val="28"/>
          <w:rtl w:val="true"/>
          <w:lang w:bidi="fa-IR"/>
        </w:rPr>
        <w:t>».</w:t>
      </w:r>
    </w:p>
    <w:p>
      <w:pPr>
        <w:pStyle w:val="Heading3"/>
        <w:numPr>
          <w:ilvl w:val="2"/>
          <w:numId w:val="1"/>
        </w:numPr>
        <w:rPr/>
      </w:pPr>
      <w:bookmarkStart w:id="3689" w:name="__RefHeading___Toc2637543_211673320"/>
      <w:bookmarkStart w:id="3690" w:name="_Toc1689"/>
      <w:bookmarkEnd w:id="3689"/>
      <w:r>
        <w:rPr/>
        <w:t>1669</w:t>
      </w:r>
      <w:r>
        <w:rPr>
          <w:rtl w:val="true"/>
        </w:rPr>
        <w:t xml:space="preserve"> </w:t>
      </w:r>
      <w:r>
        <w:rPr>
          <w:rtl w:val="true"/>
        </w:rPr>
        <w:t>الْأَعْرَفُ بِاللَّهِ‌</w:t>
      </w:r>
      <w:bookmarkEnd w:id="3690"/>
    </w:p>
    <w:p>
      <w:pPr>
        <w:pStyle w:val="BookText"/>
        <w:rPr/>
      </w:pPr>
      <w:r>
        <w:rPr>
          <w:rFonts w:ascii="IRNazanin" w:hAnsi="IRNazanin" w:eastAsia="IRNazanin"/>
          <w:color w:val="111111"/>
          <w:sz w:val="28"/>
          <w:sz w:val="28"/>
          <w:szCs w:val="28"/>
          <w:rtl w:val="true"/>
          <w:lang w:bidi="fa-IR"/>
        </w:rPr>
        <w:t>بیش از همه خدا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خضرعلیه السلام هنگام زیارت امیرمؤمنان‌علیه السلام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أَقَلَّهُمْ کَلاماً وَأَصْوَبَهُمْ مَنْطِقاً وَأَعْرَفَهُمْ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ظاهر از همه کم حرف‌تر بودی، ولی سخنانت از همه صحیح‌تر بود، و از همه بیشتر خدا را می‌شناختی</w:t>
      </w:r>
      <w:r>
        <w:rPr>
          <w:rFonts w:eastAsia="IRNazanin" w:cs="IRNazanin"/>
          <w:color w:val="111111"/>
          <w:sz w:val="28"/>
          <w:szCs w:val="28"/>
          <w:rtl w:val="true"/>
          <w:lang w:bidi="fa-IR"/>
        </w:rPr>
        <w:t>».</w:t>
      </w:r>
    </w:p>
    <w:p>
      <w:pPr>
        <w:pStyle w:val="Heading3"/>
        <w:numPr>
          <w:ilvl w:val="2"/>
          <w:numId w:val="1"/>
        </w:numPr>
        <w:rPr/>
      </w:pPr>
      <w:bookmarkStart w:id="3691" w:name="__RefHeading___Toc2637545_211673320"/>
      <w:bookmarkStart w:id="3692" w:name="_Toc1690"/>
      <w:bookmarkEnd w:id="3691"/>
      <w:r>
        <w:rPr/>
        <w:t>1670</w:t>
      </w:r>
      <w:r>
        <w:rPr>
          <w:rtl w:val="true"/>
        </w:rPr>
        <w:t xml:space="preserve"> </w:t>
      </w:r>
      <w:r>
        <w:rPr>
          <w:rtl w:val="true"/>
        </w:rPr>
        <w:t>الْأَعْرَفُ بِالسُّنَّةِ</w:t>
      </w:r>
      <w:bookmarkEnd w:id="3692"/>
    </w:p>
    <w:p>
      <w:pPr>
        <w:pStyle w:val="BookText"/>
        <w:rPr/>
      </w:pPr>
      <w:r>
        <w:rPr>
          <w:rFonts w:ascii="IRNazanin" w:hAnsi="IRNazanin" w:eastAsia="IRNazanin"/>
          <w:color w:val="111111"/>
          <w:sz w:val="28"/>
          <w:sz w:val="28"/>
          <w:szCs w:val="28"/>
          <w:rtl w:val="true"/>
          <w:lang w:bidi="fa-IR"/>
        </w:rPr>
        <w:t>عمار یاسر، از اصحاب بزرگ و خاص رسول خداصلی الله علیه وآله و امام علی‌علیه السلام، در مورد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وَاللَّهِ اخْتَرْتُ لِنَفْسِی فِی أَصْحابِ رَسُولِ اللَّهِ‌صلی الله علیه وآله، فَرَأَیتُ عَلِیاً أَقْرَأَهُمْ لِکِتابِ اللَّهِ عَزَّوَجَلَّ وَأَعْلَمَهُمْ بِتَأْوِیلِهِ وَأَشَدَّهُمْ تَعْظِیماً لِحُرْمَتِهِ وَأَعْرَفَهُمْ بِالسُنَّهِ مَعَ قِرابَتِهِ مِنْ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در بین اصحاب پیامبر، علی‌علیه السلام را برای خودم برگزیدم، چون دیدم قرائت قرآن </w:t>
      </w:r>
      <w:bookmarkStart w:id="3693" w:name="pg310_783"/>
    </w:p>
    <w:p>
      <w:pPr>
        <w:pStyle w:val="BookText"/>
        <w:rPr/>
      </w:pPr>
      <w:bookmarkEnd w:id="3693"/>
      <w:r>
        <w:rPr>
          <w:rFonts w:ascii="IRNazanin" w:hAnsi="IRNazanin" w:eastAsia="IRNazanin"/>
          <w:color w:val="111111"/>
          <w:sz w:val="28"/>
          <w:sz w:val="28"/>
          <w:szCs w:val="28"/>
          <w:rtl w:val="true"/>
          <w:lang w:bidi="fa-IR"/>
        </w:rPr>
        <w:t>او از همه بهتر، و به تأویل آن از همه آگاه‌تر، و از همه بیشتر تعظیم و احترام آن را نگاه می‌دارد، و آگاه‌ترین فرد به سنّت رسول خدا است، علاوه بر این‌که با پیامبر نیز قرابت دارد</w:t>
      </w:r>
      <w:r>
        <w:rPr>
          <w:rFonts w:eastAsia="IRNazanin" w:cs="IRNazanin"/>
          <w:color w:val="111111"/>
          <w:sz w:val="28"/>
          <w:szCs w:val="28"/>
          <w:rtl w:val="true"/>
          <w:lang w:bidi="fa-IR"/>
        </w:rPr>
        <w:t>».</w:t>
      </w:r>
    </w:p>
    <w:p>
      <w:pPr>
        <w:pStyle w:val="Heading3"/>
        <w:numPr>
          <w:ilvl w:val="2"/>
          <w:numId w:val="1"/>
        </w:numPr>
        <w:rPr/>
      </w:pPr>
      <w:bookmarkStart w:id="3694" w:name="__RefHeading___Toc2637547_211673320"/>
      <w:bookmarkStart w:id="3695" w:name="_Toc1691"/>
      <w:bookmarkEnd w:id="3694"/>
      <w:r>
        <w:rPr/>
        <w:t>1671</w:t>
      </w:r>
      <w:r>
        <w:rPr>
          <w:rtl w:val="true"/>
        </w:rPr>
        <w:t xml:space="preserve"> </w:t>
      </w:r>
      <w:r>
        <w:rPr>
          <w:rtl w:val="true"/>
        </w:rPr>
        <w:t>الْأَعْرَفُ بَینَ أَصْحابِهِ‌</w:t>
      </w:r>
      <w:bookmarkEnd w:id="3695"/>
    </w:p>
    <w:p>
      <w:pPr>
        <w:pStyle w:val="BookText"/>
        <w:rPr/>
      </w:pPr>
      <w:r>
        <w:rPr>
          <w:rFonts w:ascii="IRNazanin" w:hAnsi="IRNazanin" w:eastAsia="IRNazanin"/>
          <w:color w:val="111111"/>
          <w:sz w:val="28"/>
          <w:sz w:val="28"/>
          <w:szCs w:val="28"/>
          <w:rtl w:val="true"/>
          <w:lang w:bidi="fa-IR"/>
        </w:rPr>
        <w:t>امیرمؤمنان‌علیه السلام به جهت برجستگی‌هایی که دارد، بین یاران و اصحابش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بحیرای راهب، پیامبر خداصلی الله علیه وآله را در کودکی و به همراه عمویش ابوطالب زیارت کرد، از نبوت وی خبر داد و به ابوطالب گفت تو هم فرزندی به دنیا می‌آوری که دارای چنین اوصافی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سیدالعرب، ربّانی العرب و ذو القرنین آن خواهد بود، حقّ شمشیر را به خوبی ادا می‌کند، نامش در آسمان‌ها علی است، ذکر او در روز قیامت بعد از انبیا اعلی الخلق است، ملائکه او را البطل الازهر المفلح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نظر نمی‌کند مگر اینکه به فلاح و ظفرمی‌رسد،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اصحابش از خورشید هم شناخته‌شده‌تر است</w:t>
      </w:r>
      <w:r>
        <w:rPr>
          <w:rFonts w:eastAsia="IRNazanin" w:cs="IRNazanin"/>
          <w:color w:val="111111"/>
          <w:sz w:val="28"/>
          <w:szCs w:val="28"/>
          <w:rtl w:val="true"/>
          <w:lang w:bidi="fa-IR"/>
        </w:rPr>
        <w:t>.</w:t>
      </w:r>
      <w:r>
        <w:rPr>
          <w:rStyle w:val="FootnoteAnchor"/>
          <w:rtl w:val="true"/>
        </w:rPr>
        <w:footnoteReference w:id="1769"/>
      </w:r>
    </w:p>
    <w:p>
      <w:pPr>
        <w:pStyle w:val="Heading3"/>
        <w:numPr>
          <w:ilvl w:val="2"/>
          <w:numId w:val="1"/>
        </w:numPr>
        <w:rPr/>
      </w:pPr>
      <w:bookmarkStart w:id="3696" w:name="__RefHeading___Toc2637549_211673320"/>
      <w:bookmarkStart w:id="3697" w:name="_Toc1692"/>
      <w:bookmarkEnd w:id="3696"/>
      <w:r>
        <w:rPr/>
        <w:t>1672</w:t>
      </w:r>
      <w:r>
        <w:rPr>
          <w:rtl w:val="true"/>
        </w:rPr>
        <w:t xml:space="preserve"> </w:t>
      </w:r>
      <w:r>
        <w:rPr>
          <w:rtl w:val="true"/>
        </w:rPr>
        <w:t>أَعْرَفُ الْقَوْمِ‌</w:t>
      </w:r>
      <w:bookmarkEnd w:id="3697"/>
    </w:p>
    <w:p>
      <w:pPr>
        <w:pStyle w:val="BookText"/>
        <w:rPr/>
      </w:pPr>
      <w:r>
        <w:rPr>
          <w:rFonts w:ascii="IRNazanin" w:hAnsi="IRNazanin" w:eastAsia="IRNazanin"/>
          <w:color w:val="111111"/>
          <w:sz w:val="28"/>
          <w:sz w:val="28"/>
          <w:szCs w:val="28"/>
          <w:rtl w:val="true"/>
          <w:lang w:bidi="fa-IR"/>
        </w:rPr>
        <w:t>عارف‌ترین و عالم‌ترین فرد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القابی است که توسط حضرت خضرعلیه السلام برای آن حضرت نقل شده، که پس از شهادت آن حضرت ذکر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أَحْسَنَهُمْ عَمَلاً وَأَعْرَفَهُمْ بِالْأُمُورِ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نیکوترین اعمال را داشتی و عارف‌ترین قوم خود به امور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698" w:name="__RefHeading___Toc2637551_211673320"/>
      <w:bookmarkStart w:id="3699" w:name="_Toc1693"/>
      <w:bookmarkEnd w:id="3698"/>
      <w:r>
        <w:rPr/>
        <w:t>1673</w:t>
      </w:r>
      <w:r>
        <w:rPr>
          <w:rtl w:val="true"/>
        </w:rPr>
        <w:t xml:space="preserve"> </w:t>
      </w:r>
      <w:r>
        <w:rPr>
          <w:rtl w:val="true"/>
        </w:rPr>
        <w:t>أَعَزَّ اللَّهُ بِهِ الْمُسْلِمِینَ‌</w:t>
      </w:r>
      <w:bookmarkEnd w:id="3699"/>
    </w:p>
    <w:p>
      <w:pPr>
        <w:pStyle w:val="BookText"/>
        <w:rPr/>
      </w:pPr>
      <w:r>
        <w:rPr>
          <w:rFonts w:ascii="IRNazanin" w:hAnsi="IRNazanin" w:eastAsia="IRNazanin"/>
          <w:color w:val="111111"/>
          <w:sz w:val="28"/>
          <w:sz w:val="28"/>
          <w:szCs w:val="28"/>
          <w:rtl w:val="true"/>
          <w:lang w:bidi="fa-IR"/>
        </w:rPr>
        <w:t>خداوند به وسیله او، مسلمانان را عزیز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 اللَّهُ بِهِ الْمُشْرِکِینَ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Heading3"/>
        <w:numPr>
          <w:ilvl w:val="2"/>
          <w:numId w:val="1"/>
        </w:numPr>
        <w:rPr/>
      </w:pPr>
      <w:bookmarkStart w:id="3700" w:name="__RefHeading___Toc2637553_211673320"/>
      <w:bookmarkStart w:id="3701" w:name="_Toc1694"/>
      <w:bookmarkEnd w:id="3700"/>
      <w:r>
        <w:rPr/>
        <w:t>1674</w:t>
      </w:r>
      <w:r>
        <w:rPr>
          <w:rtl w:val="true"/>
        </w:rPr>
        <w:t xml:space="preserve"> </w:t>
      </w:r>
      <w:r>
        <w:rPr>
          <w:rtl w:val="true"/>
        </w:rPr>
        <w:t>الْأَعَزُّ الْمَأْثُورُ</w:t>
      </w:r>
      <w:bookmarkEnd w:id="3701"/>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خطاب به حضرت،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وَرحَمْةُ اللَّهِ وَبَرَکاتُهُ، مَرْحَباً بِوَصِی‌ّ خاتِمِ النَّبِیینَ وَقائِدِ الْغُرِّ الْمُحَجَّلِینَ وَالْأَعَزِّ الْمَأْثُورِ وَالْفاضِلِ وَالْفائِقِ بِثَوابِ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جانشین خاتم پیامبران و پیشوای سفیدرویان و بزرگ‌ترین یادگار گذشتگان است، او که فاضل است و به خیر و ثواب راست‌گویان نایل شده</w:t>
      </w:r>
      <w:r>
        <w:rPr>
          <w:rFonts w:eastAsia="IRNazanin" w:cs="IRNazanin"/>
          <w:color w:val="111111"/>
          <w:sz w:val="28"/>
          <w:szCs w:val="28"/>
          <w:rtl w:val="true"/>
          <w:lang w:bidi="fa-IR"/>
        </w:rPr>
        <w:t>».</w:t>
      </w:r>
    </w:p>
    <w:p>
      <w:pPr>
        <w:pStyle w:val="Heading3"/>
        <w:numPr>
          <w:ilvl w:val="2"/>
          <w:numId w:val="1"/>
        </w:numPr>
        <w:rPr/>
      </w:pPr>
      <w:bookmarkStart w:id="3702" w:name="__RefHeading___Toc2637555_211673320"/>
      <w:bookmarkStart w:id="3703" w:name="_Toc1695"/>
      <w:bookmarkEnd w:id="3702"/>
      <w:r>
        <w:rPr/>
        <w:t>1675</w:t>
      </w:r>
      <w:r>
        <w:rPr>
          <w:rtl w:val="true"/>
        </w:rPr>
        <w:t xml:space="preserve"> </w:t>
      </w:r>
      <w:r>
        <w:rPr>
          <w:rtl w:val="true"/>
        </w:rPr>
        <w:t>أَعَزُّ النّاسِ مَقاماً</w:t>
      </w:r>
      <w:bookmarkEnd w:id="3703"/>
    </w:p>
    <w:p>
      <w:pPr>
        <w:pStyle w:val="BookText"/>
        <w:rPr/>
      </w:pPr>
      <w:r>
        <w:rPr>
          <w:rFonts w:ascii="IRNazanin" w:hAnsi="IRNazanin" w:eastAsia="IRNazanin"/>
          <w:color w:val="111111"/>
          <w:sz w:val="28"/>
          <w:sz w:val="28"/>
          <w:szCs w:val="28"/>
          <w:rtl w:val="true"/>
          <w:lang w:bidi="fa-IR"/>
        </w:rPr>
        <w:t>مقامش از همه مردم والاتر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بِالْأَمْرِ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Heading3"/>
        <w:numPr>
          <w:ilvl w:val="2"/>
          <w:numId w:val="1"/>
        </w:numPr>
        <w:rPr/>
      </w:pPr>
      <w:bookmarkStart w:id="3704" w:name="__RefHeading___Toc2637557_211673320"/>
      <w:bookmarkStart w:id="3705" w:name="_Toc1696"/>
      <w:bookmarkEnd w:id="3704"/>
      <w:r>
        <w:rPr/>
        <w:t>1676</w:t>
      </w:r>
      <w:r>
        <w:rPr>
          <w:rtl w:val="true"/>
        </w:rPr>
        <w:t xml:space="preserve"> </w:t>
      </w:r>
      <w:r>
        <w:rPr>
          <w:rtl w:val="true"/>
        </w:rPr>
        <w:t>أَعْظَمُ الْجِهادِ سَهْماً</w:t>
      </w:r>
      <w:bookmarkEnd w:id="3705"/>
    </w:p>
    <w:p>
      <w:pPr>
        <w:pStyle w:val="BookText"/>
        <w:rPr/>
      </w:pPr>
      <w:r>
        <w:rPr>
          <w:rFonts w:ascii="IRNazanin" w:hAnsi="IRNazanin" w:eastAsia="IRNazanin"/>
          <w:color w:val="111111"/>
          <w:sz w:val="28"/>
          <w:sz w:val="28"/>
          <w:szCs w:val="28"/>
          <w:rtl w:val="true"/>
          <w:lang w:bidi="fa-IR"/>
        </w:rPr>
        <w:t>عمرو بن حمق یکی از دلایل بیعت خود با امام علی‌علیه السلام را چنین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رَجُلٍ مِنَ الْمُهاجِرِینَ سَهْماً فِی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در مبارزه با دشمنان از همه مهاجران، سهم و سابقه بیشتری داشت</w:t>
      </w:r>
      <w:r>
        <w:rPr>
          <w:rFonts w:eastAsia="IRNazanin" w:cs="IRNazanin"/>
          <w:color w:val="111111"/>
          <w:sz w:val="28"/>
          <w:szCs w:val="28"/>
          <w:rtl w:val="true"/>
          <w:lang w:bidi="fa-IR"/>
        </w:rPr>
        <w:t xml:space="preserve">». </w:t>
      </w:r>
      <w:bookmarkStart w:id="3706" w:name="pg310_784"/>
    </w:p>
    <w:p>
      <w:pPr>
        <w:pStyle w:val="Heading3"/>
        <w:numPr>
          <w:ilvl w:val="2"/>
          <w:numId w:val="1"/>
        </w:numPr>
        <w:rPr/>
      </w:pPr>
      <w:bookmarkStart w:id="3707" w:name="__RefHeading___Toc2637559_211673320"/>
      <w:bookmarkStart w:id="3708" w:name="_Toc1697"/>
      <w:bookmarkEnd w:id="3706"/>
      <w:bookmarkEnd w:id="3707"/>
      <w:r>
        <w:rPr/>
        <w:t>1677</w:t>
      </w:r>
      <w:r>
        <w:rPr>
          <w:rtl w:val="true"/>
        </w:rPr>
        <w:t xml:space="preserve"> </w:t>
      </w:r>
      <w:r>
        <w:rPr>
          <w:rtl w:val="true"/>
        </w:rPr>
        <w:t>أَعْظَمُ الْقَوْمِ عِناءً</w:t>
      </w:r>
      <w:bookmarkEnd w:id="3708"/>
    </w:p>
    <w:p>
      <w:pPr>
        <w:pStyle w:val="BookText"/>
        <w:rPr/>
      </w:pPr>
      <w:r>
        <w:rPr>
          <w:rFonts w:ascii="IRNazanin" w:hAnsi="IRNazanin" w:eastAsia="IRNazanin"/>
          <w:color w:val="111111"/>
          <w:sz w:val="28"/>
          <w:sz w:val="28"/>
          <w:szCs w:val="28"/>
          <w:rtl w:val="true"/>
          <w:lang w:bidi="fa-IR"/>
        </w:rPr>
        <w:t>بیش از همه مردم در رنج و مشقت و سختی بود، چنان‌که در سخن حضرت خضرعلیه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أَوَّلَ الْقَوْمِ إِسْلاماً وَأَعْظَمَهُمْ 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اولین مسلمان بودی و نیز پر رنج و مشقت‌ترین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709" w:name="__RefHeading___Toc2637561_211673320"/>
      <w:bookmarkStart w:id="3710" w:name="_Toc1698"/>
      <w:bookmarkEnd w:id="3709"/>
      <w:r>
        <w:rPr/>
        <w:t>1678</w:t>
      </w:r>
      <w:r>
        <w:rPr>
          <w:rtl w:val="true"/>
        </w:rPr>
        <w:t xml:space="preserve"> </w:t>
      </w:r>
      <w:r>
        <w:rPr>
          <w:rtl w:val="true"/>
        </w:rPr>
        <w:t>أَعَظَمُ الْمُهاجِرِینَ‌</w:t>
      </w:r>
      <w:bookmarkEnd w:id="3710"/>
    </w:p>
    <w:p>
      <w:pPr>
        <w:pStyle w:val="BookText"/>
        <w:rPr/>
      </w:pPr>
      <w:r>
        <w:rPr>
          <w:rFonts w:ascii="IRNazanin" w:hAnsi="IRNazanin" w:eastAsia="IRNazanin"/>
          <w:color w:val="111111"/>
          <w:sz w:val="28"/>
          <w:sz w:val="28"/>
          <w:szCs w:val="28"/>
          <w:rtl w:val="true"/>
          <w:lang w:bidi="fa-IR"/>
        </w:rPr>
        <w:t>معاویه فرزند یزید بن معاویه با این‌که مردم با او بیعت کردند و حدود چهل روز حکومت کرد؛ ولی خود را از خلافت غصبی خلع کرد و بر منبر رفت و از اهل بیت‌علیهم السلام ستایش نمود و در مورد امام علی‌علیه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الْمُهاجِرِینَ قَدْراً، وَأَشْجَعُهُمْ قَلْباً، وَأَکْثَرُهُمْ عِلْماً، وَأَوَّلُهُمْ إِیماناً، وَأَشْرَفُهُمْ مَنْزِلَةً، وَأَقْدَمُهُمْ صُحْبَةً، ابْنُ عَمِ‌ّ رَسُولِ اللَّهِ، أَفْضَلُ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قدرش از همه مهاجران عظیم‌تر، قلبش شجاع‌تر، علمش بیشتر، ایمان آوردنش زودتر، منزلت و مقامش شریف‌تر و مصاحبتش با پیامبر قدیمی‌تر، پسر عموی رسول خداصلی الله علیه وآله علی افضل این امّت است</w:t>
      </w:r>
      <w:r>
        <w:rPr>
          <w:rFonts w:eastAsia="IRNazanin" w:cs="IRNazanin"/>
          <w:color w:val="111111"/>
          <w:sz w:val="28"/>
          <w:szCs w:val="28"/>
          <w:rtl w:val="true"/>
          <w:lang w:bidi="fa-IR"/>
        </w:rPr>
        <w:t>».</w:t>
      </w:r>
    </w:p>
    <w:p>
      <w:pPr>
        <w:pStyle w:val="Heading3"/>
        <w:numPr>
          <w:ilvl w:val="2"/>
          <w:numId w:val="1"/>
        </w:numPr>
        <w:rPr/>
      </w:pPr>
      <w:bookmarkStart w:id="3711" w:name="__RefHeading___Toc2637563_211673320"/>
      <w:bookmarkStart w:id="3712" w:name="_Toc1699"/>
      <w:bookmarkEnd w:id="3711"/>
      <w:r>
        <w:rPr/>
        <w:t>1679</w:t>
      </w:r>
      <w:r>
        <w:rPr>
          <w:rtl w:val="true"/>
        </w:rPr>
        <w:t xml:space="preserve"> </w:t>
      </w:r>
      <w:r>
        <w:rPr>
          <w:rtl w:val="true"/>
        </w:rPr>
        <w:t>أَعْظَمُ النّاسِ مَنْزِلَةً</w:t>
      </w:r>
      <w:bookmarkEnd w:id="3712"/>
    </w:p>
    <w:p>
      <w:pPr>
        <w:pStyle w:val="BookText"/>
        <w:rPr/>
      </w:pPr>
      <w:r>
        <w:rPr>
          <w:rFonts w:ascii="IRNazanin" w:hAnsi="IRNazanin" w:eastAsia="IRNazanin"/>
          <w:color w:val="111111"/>
          <w:sz w:val="28"/>
          <w:sz w:val="28"/>
          <w:szCs w:val="28"/>
          <w:rtl w:val="true"/>
          <w:lang w:bidi="fa-IR"/>
        </w:rPr>
        <w:t>شعبی از ابوبکر نقل کرده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ینْظُرَ إِلی أَعْظَمِ النّاسِ مَنْزِلَةً عِنْدَ رَسُولِ اللَّهِ، فَلْینْظُرْ إِلی هذَا الطّالِعِ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به کسی نگاه کند که مقام و منزلتش نزد رسول خداصلی الله علیه وآله از همه ارجمندتر و برتر باشد، پس به این جمال آفتابی بنگرد</w:t>
      </w:r>
      <w:r>
        <w:rPr>
          <w:rFonts w:eastAsia="IRNazanin" w:cs="IRNazanin"/>
          <w:color w:val="111111"/>
          <w:sz w:val="28"/>
          <w:szCs w:val="28"/>
          <w:rtl w:val="true"/>
          <w:lang w:bidi="fa-IR"/>
        </w:rPr>
        <w:t>».</w:t>
      </w:r>
    </w:p>
    <w:p>
      <w:pPr>
        <w:pStyle w:val="Heading3"/>
        <w:numPr>
          <w:ilvl w:val="2"/>
          <w:numId w:val="1"/>
        </w:numPr>
        <w:rPr/>
      </w:pPr>
      <w:bookmarkStart w:id="3713" w:name="__RefHeading___Toc2637565_211673320"/>
      <w:bookmarkStart w:id="3714" w:name="_Toc1700"/>
      <w:bookmarkEnd w:id="3713"/>
      <w:r>
        <w:rPr/>
        <w:t>1680</w:t>
      </w:r>
      <w:r>
        <w:rPr>
          <w:rtl w:val="true"/>
        </w:rPr>
        <w:t xml:space="preserve"> </w:t>
      </w:r>
      <w:r>
        <w:rPr>
          <w:rtl w:val="true"/>
        </w:rPr>
        <w:t>أَعْلَمُ أَهْلِ الْمَدِینَةِ</w:t>
      </w:r>
      <w:bookmarkEnd w:id="3714"/>
    </w:p>
    <w:p>
      <w:pPr>
        <w:pStyle w:val="BookText"/>
        <w:rPr/>
      </w:pPr>
      <w:r>
        <w:rPr>
          <w:rFonts w:ascii="IRNazanin" w:hAnsi="IRNazanin" w:eastAsia="IRNazanin"/>
          <w:color w:val="111111"/>
          <w:sz w:val="28"/>
          <w:sz w:val="28"/>
          <w:szCs w:val="28"/>
          <w:rtl w:val="true"/>
          <w:lang w:bidi="fa-IR"/>
        </w:rPr>
        <w:t>سعید بن وهب از عبداللَّه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أَهْلِ الْمَدِینَةِ بِالْفَرائِضِ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و آگاه‌ترین فرد شهر مدینه به احکام، علی بن ابی طالب‌علیه السلام است</w:t>
      </w:r>
      <w:r>
        <w:rPr>
          <w:rFonts w:eastAsia="IRNazanin" w:cs="IRNazanin"/>
          <w:color w:val="111111"/>
          <w:sz w:val="28"/>
          <w:szCs w:val="28"/>
          <w:rtl w:val="true"/>
          <w:lang w:bidi="fa-IR"/>
        </w:rPr>
        <w:t>».</w:t>
      </w:r>
    </w:p>
    <w:p>
      <w:pPr>
        <w:pStyle w:val="Heading3"/>
        <w:numPr>
          <w:ilvl w:val="2"/>
          <w:numId w:val="1"/>
        </w:numPr>
        <w:rPr/>
      </w:pPr>
      <w:bookmarkStart w:id="3715" w:name="__RefHeading___Toc2637567_211673320"/>
      <w:bookmarkStart w:id="3716" w:name="_Toc1701"/>
      <w:bookmarkEnd w:id="3715"/>
      <w:r>
        <w:rPr/>
        <w:t>1681</w:t>
      </w:r>
      <w:r>
        <w:rPr>
          <w:rtl w:val="true"/>
        </w:rPr>
        <w:t xml:space="preserve"> </w:t>
      </w:r>
      <w:r>
        <w:rPr>
          <w:rtl w:val="true"/>
        </w:rPr>
        <w:t>الْأَعْلَمُ بِتَأْوِیل الْقُرْآنِ‌</w:t>
      </w:r>
      <w:bookmarkEnd w:id="3716"/>
    </w:p>
    <w:p>
      <w:pPr>
        <w:pStyle w:val="BookText"/>
        <w:rPr/>
      </w:pPr>
      <w:r>
        <w:rPr>
          <w:rFonts w:ascii="IRNazanin" w:hAnsi="IRNazanin" w:eastAsia="IRNazanin"/>
          <w:color w:val="111111"/>
          <w:sz w:val="28"/>
          <w:sz w:val="28"/>
          <w:szCs w:val="28"/>
          <w:rtl w:val="true"/>
          <w:lang w:bidi="fa-IR"/>
        </w:rPr>
        <w:t>به تأویل و تفسیر قرآن، از همه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الْأَعْرَفُ بِالسُّنَّةِ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w:t>
      </w:r>
    </w:p>
    <w:p>
      <w:pPr>
        <w:pStyle w:val="Heading3"/>
        <w:numPr>
          <w:ilvl w:val="2"/>
          <w:numId w:val="1"/>
        </w:numPr>
        <w:rPr/>
      </w:pPr>
      <w:bookmarkStart w:id="3717" w:name="__RefHeading___Toc2637569_211673320"/>
      <w:bookmarkStart w:id="3718" w:name="_Toc1702"/>
      <w:bookmarkEnd w:id="3717"/>
      <w:r>
        <w:rPr/>
        <w:t>1682</w:t>
      </w:r>
      <w:r>
        <w:rPr>
          <w:rtl w:val="true"/>
        </w:rPr>
        <w:t xml:space="preserve"> </w:t>
      </w:r>
      <w:r>
        <w:rPr>
          <w:rtl w:val="true"/>
        </w:rPr>
        <w:t>أَعْلَمُ الْقَوْمِ بِالْأَحْکامِ‌</w:t>
      </w:r>
      <w:bookmarkEnd w:id="3718"/>
    </w:p>
    <w:p>
      <w:pPr>
        <w:pStyle w:val="BookText"/>
        <w:rPr/>
      </w:pPr>
      <w:r>
        <w:rPr>
          <w:rFonts w:ascii="IRNazanin" w:hAnsi="IRNazanin" w:eastAsia="IRNazanin"/>
          <w:color w:val="111111"/>
          <w:sz w:val="28"/>
          <w:sz w:val="28"/>
          <w:szCs w:val="28"/>
          <w:rtl w:val="true"/>
          <w:lang w:bidi="fa-IR"/>
        </w:rPr>
        <w:t>سلمان فارسی در مورد ایشان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مَنْ صَلّی قِبْلَتَهُ وَأَعْلَمَ الْقَوْمِ بِالْأَحْکامِ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اولین کسی نیست که به قبله پیامبرصلی الله علیه وآله نماز خواند، او که عالم‌ترین مردم به احکام اسلام و سنت پیامبر است</w:t>
      </w:r>
      <w:r>
        <w:rPr>
          <w:rFonts w:eastAsia="IRNazanin" w:cs="IRNazanin"/>
          <w:color w:val="111111"/>
          <w:sz w:val="28"/>
          <w:szCs w:val="28"/>
          <w:rtl w:val="true"/>
          <w:lang w:bidi="fa-IR"/>
        </w:rPr>
        <w:t>».</w:t>
      </w:r>
    </w:p>
    <w:p>
      <w:pPr>
        <w:pStyle w:val="Heading3"/>
        <w:numPr>
          <w:ilvl w:val="2"/>
          <w:numId w:val="1"/>
        </w:numPr>
        <w:rPr/>
      </w:pPr>
      <w:bookmarkStart w:id="3719" w:name="__RefHeading___Toc2637571_211673320"/>
      <w:bookmarkStart w:id="3720" w:name="_Toc1703"/>
      <w:bookmarkEnd w:id="3719"/>
      <w:r>
        <w:rPr/>
        <w:t>1683</w:t>
      </w:r>
      <w:r>
        <w:rPr>
          <w:rtl w:val="true"/>
        </w:rPr>
        <w:t xml:space="preserve"> </w:t>
      </w:r>
      <w:r>
        <w:rPr>
          <w:rtl w:val="true"/>
        </w:rPr>
        <w:t>أَعْلَی الْخَلْقِ یوْمَ الْقِیامَةِ</w:t>
      </w:r>
      <w:bookmarkEnd w:id="3720"/>
    </w:p>
    <w:p>
      <w:pPr>
        <w:pStyle w:val="BookText"/>
        <w:rPr/>
      </w:pPr>
      <w:r>
        <w:rPr>
          <w:rFonts w:ascii="IRNazanin" w:hAnsi="IRNazanin" w:eastAsia="IRNazanin"/>
          <w:color w:val="111111"/>
          <w:sz w:val="28"/>
          <w:sz w:val="28"/>
          <w:szCs w:val="28"/>
          <w:rtl w:val="true"/>
          <w:lang w:bidi="fa-IR"/>
        </w:rPr>
        <w:t>در روز قیامت از همه مردم بالاتر و درجه والاتری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الْأَعْرَفُ بَینَ أَصْحابِهِ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Heading3"/>
        <w:numPr>
          <w:ilvl w:val="2"/>
          <w:numId w:val="1"/>
        </w:numPr>
        <w:rPr/>
      </w:pPr>
      <w:bookmarkStart w:id="3721" w:name="__RefHeading___Toc2637573_211673320"/>
      <w:bookmarkStart w:id="3722" w:name="_Toc1704"/>
      <w:bookmarkEnd w:id="3721"/>
      <w:r>
        <w:rPr/>
        <w:t>1684</w:t>
      </w:r>
      <w:r>
        <w:rPr>
          <w:rtl w:val="true"/>
        </w:rPr>
        <w:t xml:space="preserve"> </w:t>
      </w:r>
      <w:r>
        <w:rPr>
          <w:rtl w:val="true"/>
        </w:rPr>
        <w:t>أَعْلَی الْقَوْمِ قُنُوتاً</w:t>
      </w:r>
      <w:bookmarkEnd w:id="3722"/>
    </w:p>
    <w:p>
      <w:pPr>
        <w:pStyle w:val="BookText"/>
        <w:rPr/>
      </w:pPr>
      <w:r>
        <w:rPr>
          <w:rFonts w:ascii="IRNazanin" w:hAnsi="IRNazanin" w:eastAsia="IRNazanin"/>
          <w:color w:val="111111"/>
          <w:sz w:val="28"/>
          <w:sz w:val="28"/>
          <w:szCs w:val="28"/>
          <w:rtl w:val="true"/>
          <w:lang w:bidi="fa-IR"/>
        </w:rPr>
        <w:t>دعا و قنوت و عبادتش از همه عالی‌تر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bookmarkStart w:id="3723" w:name="pg310_785"/>
    </w:p>
    <w:p>
      <w:pPr>
        <w:pStyle w:val="Heading3"/>
        <w:numPr>
          <w:ilvl w:val="2"/>
          <w:numId w:val="1"/>
        </w:numPr>
        <w:rPr/>
      </w:pPr>
      <w:bookmarkStart w:id="3724" w:name="__RefHeading___Toc2637575_211673320"/>
      <w:bookmarkStart w:id="3725" w:name="_Toc1705"/>
      <w:bookmarkEnd w:id="3723"/>
      <w:bookmarkEnd w:id="3724"/>
      <w:r>
        <w:rPr/>
        <w:t>1685</w:t>
      </w:r>
      <w:r>
        <w:rPr>
          <w:rtl w:val="true"/>
        </w:rPr>
        <w:t xml:space="preserve"> </w:t>
      </w:r>
      <w:r>
        <w:rPr>
          <w:rtl w:val="true"/>
        </w:rPr>
        <w:t>أَعْمَلُ بِالتَّقوی‌</w:t>
      </w:r>
      <w:bookmarkEnd w:id="3725"/>
    </w:p>
    <w:p>
      <w:pPr>
        <w:pStyle w:val="BookText"/>
        <w:rPr/>
      </w:pPr>
      <w:r>
        <w:rPr>
          <w:rFonts w:ascii="IRNazanin" w:hAnsi="IRNazanin" w:eastAsia="IRNazanin"/>
          <w:color w:val="111111"/>
          <w:sz w:val="28"/>
          <w:sz w:val="28"/>
          <w:szCs w:val="28"/>
          <w:rtl w:val="true"/>
          <w:lang w:bidi="fa-IR"/>
        </w:rPr>
        <w:t>بیش از همه به تقوای الهی عمل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خِصالَ الْخَیرِ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w:t>
      </w:r>
    </w:p>
    <w:p>
      <w:pPr>
        <w:pStyle w:val="Heading3"/>
        <w:numPr>
          <w:ilvl w:val="2"/>
          <w:numId w:val="1"/>
        </w:numPr>
        <w:rPr/>
      </w:pPr>
      <w:bookmarkStart w:id="3726" w:name="__RefHeading___Toc2637577_211673320"/>
      <w:bookmarkStart w:id="3727" w:name="_Toc1706"/>
      <w:bookmarkEnd w:id="3726"/>
      <w:r>
        <w:rPr/>
        <w:t>1686</w:t>
      </w:r>
      <w:r>
        <w:rPr>
          <w:rtl w:val="true"/>
        </w:rPr>
        <w:t xml:space="preserve"> </w:t>
      </w:r>
      <w:r>
        <w:rPr>
          <w:rtl w:val="true"/>
        </w:rPr>
        <w:t>أَفْخَرُ مَنْ ضَحِکَ وَ بَکی‌</w:t>
      </w:r>
      <w:bookmarkEnd w:id="3727"/>
    </w:p>
    <w:p>
      <w:pPr>
        <w:pStyle w:val="BookText"/>
        <w:rPr/>
      </w:pPr>
      <w:r>
        <w:rPr>
          <w:rFonts w:ascii="IRNazanin" w:hAnsi="IRNazanin" w:eastAsia="IRNazanin"/>
          <w:color w:val="111111"/>
          <w:sz w:val="28"/>
          <w:sz w:val="28"/>
          <w:szCs w:val="28"/>
          <w:rtl w:val="true"/>
          <w:lang w:bidi="fa-IR"/>
        </w:rPr>
        <w:t>باافتخارترین کسی که خندید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دشمن درجه یک امیرالمؤمنین‌علیه السلام، از عبد اللَّه بن عباس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علی‌علیه السلام چیست؟ وی چنین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 أَبِی الْحَسَنِ‌علیه السلام، کانَ واللَّهِ عَلَمَ الْهُدی وَکَهْفَ التُّقی وَمَحَلَّ الْحِجی وَمَحْتَدَ النَّدی وَطَوْدَ النُّهی وَعِلْمَ الْوَری وَنُوراً فِی ظُلْمَةِ الدُّجی وَداعِیاً إِلَی الْمَحَجَّةِ الْعُظْمی وَمُسْتَمْسِکاً بِالْعُرْوَةِ الْوُثْقی وَسامِیاً إِلَی الْمَجْدِ وَالْعُلا، وَقائِدَ الدِّینِ وَالتُّقی وَسَیدَ مَنْ تَقَمَّصَ وَارْتَدی بَعْلَ بِنْتِ الْمُصْطَفی وَأَفْضَلَ مَنْ صامَ وَصَلّی وَأَفْخَرَ مَنْ ضَحِکَ وَبَکی صاحِبَ الْقِبْلَتَینِ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پرچم هدایت بود، مرکز پرهیزکاری، و خرد و دانشمندی، و اصل و ریشه بذل و بخشش، کوه بزرگ عقل و دانش مردم، نوری در تاریکی‌ها، راهنمای راه بزرگ خدا، متمسک به حبل و ریسمان محکم خدا، دارای مجد و مقام عالی، رهبر دین و تقوا، او که بزرگ بود و ردای بزرگواری به تن داشت، شوهر دختر پیامبر، فاضل‌ترین کسی که روزه گرفت و نماز خواند، مفتخرترین کسی که خندید و گریه کرد، و آن که به دو قبله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728" w:name="__RefHeading___Toc2637579_211673320"/>
      <w:bookmarkStart w:id="3729" w:name="_Toc1707"/>
      <w:bookmarkEnd w:id="3728"/>
      <w:r>
        <w:rPr/>
        <w:t>1687</w:t>
      </w:r>
      <w:r>
        <w:rPr>
          <w:rtl w:val="true"/>
        </w:rPr>
        <w:t xml:space="preserve"> </w:t>
      </w:r>
      <w:r>
        <w:rPr>
          <w:rtl w:val="true"/>
        </w:rPr>
        <w:t>أَفْصَحُ کُلِ‌ّ ذِی شَفَتَینِ‌</w:t>
      </w:r>
      <w:bookmarkEnd w:id="3729"/>
    </w:p>
    <w:p>
      <w:pPr>
        <w:pStyle w:val="BookText"/>
        <w:rPr/>
      </w:pPr>
      <w:r>
        <w:rPr>
          <w:rFonts w:ascii="IRNazanin" w:hAnsi="IRNazanin" w:eastAsia="IRNazanin"/>
          <w:color w:val="111111"/>
          <w:sz w:val="28"/>
          <w:sz w:val="28"/>
          <w:szCs w:val="28"/>
          <w:rtl w:val="true"/>
          <w:lang w:bidi="fa-IR"/>
        </w:rPr>
        <w:t>فصیح‌ترین کسی‌که با دو لب سخن گفته</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730" w:name="__RefHeading___Toc2637581_211673320"/>
      <w:bookmarkStart w:id="3731" w:name="_Toc1708"/>
      <w:bookmarkEnd w:id="3730"/>
      <w:r>
        <w:rPr/>
        <w:t>1688</w:t>
      </w:r>
      <w:r>
        <w:rPr>
          <w:rtl w:val="true"/>
        </w:rPr>
        <w:t xml:space="preserve"> </w:t>
      </w:r>
      <w:r>
        <w:rPr>
          <w:rtl w:val="true"/>
        </w:rPr>
        <w:t>أَفْضَلُ أَهْلِ الْمَدِینَةِ</w:t>
      </w:r>
      <w:bookmarkEnd w:id="3731"/>
    </w:p>
    <w:p>
      <w:pPr>
        <w:pStyle w:val="BookText"/>
        <w:rPr/>
      </w:pPr>
      <w:r>
        <w:rPr>
          <w:rFonts w:ascii="IRNazanin" w:hAnsi="IRNazanin" w:eastAsia="IRNazanin"/>
          <w:color w:val="111111"/>
          <w:sz w:val="28"/>
          <w:sz w:val="28"/>
          <w:szCs w:val="28"/>
          <w:rtl w:val="true"/>
          <w:lang w:bidi="fa-IR"/>
        </w:rPr>
        <w:t>این یک مطلب پذیرفته شده و حتمی بوده که آن امام از همه برتر بوده؛ چنان‌که عبداللَّه بن مسعود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نَتَحَدِّثُ أَنَّ أَفْضَلَ أَهْلِ الْمَدِینَةِ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ما چنین گف و گو می‌کردیم که علی بن ابی طالب از همه اهل مدینه برتر است</w:t>
      </w:r>
      <w:r>
        <w:rPr>
          <w:rFonts w:eastAsia="IRNazanin" w:cs="IRNazanin"/>
          <w:color w:val="111111"/>
          <w:sz w:val="28"/>
          <w:szCs w:val="28"/>
          <w:rtl w:val="true"/>
          <w:lang w:bidi="fa-IR"/>
        </w:rPr>
        <w:t>».</w:t>
      </w:r>
    </w:p>
    <w:p>
      <w:pPr>
        <w:pStyle w:val="Heading3"/>
        <w:numPr>
          <w:ilvl w:val="2"/>
          <w:numId w:val="1"/>
        </w:numPr>
        <w:rPr/>
      </w:pPr>
      <w:bookmarkStart w:id="3732" w:name="__RefHeading___Toc2637583_211673320"/>
      <w:bookmarkStart w:id="3733" w:name="_Toc1709"/>
      <w:bookmarkEnd w:id="3732"/>
      <w:r>
        <w:rPr/>
        <w:t>1689</w:t>
      </w:r>
      <w:r>
        <w:rPr>
          <w:rtl w:val="true"/>
        </w:rPr>
        <w:t xml:space="preserve"> </w:t>
      </w:r>
      <w:r>
        <w:rPr>
          <w:rtl w:val="true"/>
        </w:rPr>
        <w:t>أَفْضَلُ الْبَشَرِ</w:t>
      </w:r>
      <w:bookmarkEnd w:id="3733"/>
    </w:p>
    <w:p>
      <w:pPr>
        <w:pStyle w:val="BookText"/>
        <w:rPr/>
      </w:pPr>
      <w:r>
        <w:rPr>
          <w:rFonts w:ascii="IRNazanin" w:hAnsi="IRNazanin" w:eastAsia="IRNazanin"/>
          <w:color w:val="111111"/>
          <w:sz w:val="28"/>
          <w:sz w:val="28"/>
          <w:szCs w:val="28"/>
          <w:rtl w:val="true"/>
          <w:lang w:bidi="fa-IR"/>
        </w:rPr>
        <w:t>برترین بشر، چنان‌که ابن ابی الحدید معتزلی به آن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الْمُسْلِمِینَ بِالْخِلافَةِ</w:t>
      </w:r>
      <w:r>
        <w:rPr>
          <w:rFonts w:eastAsia="IRNazanin" w:cs="IRNazanin"/>
          <w:color w:val="111111"/>
          <w:sz w:val="28"/>
          <w:szCs w:val="28"/>
          <w:rtl w:val="true"/>
          <w:lang w:bidi="fa-IR"/>
        </w:rPr>
        <w:t>]</w:t>
      </w:r>
    </w:p>
    <w:p>
      <w:pPr>
        <w:pStyle w:val="Heading3"/>
        <w:numPr>
          <w:ilvl w:val="2"/>
          <w:numId w:val="1"/>
        </w:numPr>
        <w:rPr/>
      </w:pPr>
      <w:bookmarkStart w:id="3734" w:name="__RefHeading___Toc2637585_211673320"/>
      <w:bookmarkStart w:id="3735" w:name="_Toc1710"/>
      <w:bookmarkEnd w:id="3734"/>
      <w:r>
        <w:rPr/>
        <w:t>1690</w:t>
      </w:r>
      <w:r>
        <w:rPr>
          <w:rtl w:val="true"/>
        </w:rPr>
        <w:t xml:space="preserve"> </w:t>
      </w:r>
      <w:r>
        <w:rPr>
          <w:rtl w:val="true"/>
        </w:rPr>
        <w:t>أَفْضَلُ خَلْقِ الرَّبِ‌ّ</w:t>
      </w:r>
      <w:bookmarkEnd w:id="3735"/>
    </w:p>
    <w:p>
      <w:pPr>
        <w:pStyle w:val="BookText"/>
        <w:rPr/>
      </w:pPr>
      <w:r>
        <w:rPr>
          <w:rFonts w:ascii="IRNazanin" w:hAnsi="IRNazanin" w:eastAsia="IRNazanin"/>
          <w:color w:val="111111"/>
          <w:sz w:val="28"/>
          <w:sz w:val="28"/>
          <w:szCs w:val="28"/>
          <w:rtl w:val="true"/>
          <w:lang w:bidi="fa-IR"/>
        </w:rPr>
        <w:t>برترین مخلوق پروردگار، چنان‌که حمیری در شعرش، برای امام علی‌علیه السلام بیان کرده است</w:t>
      </w:r>
      <w:r>
        <w:rPr>
          <w:rFonts w:eastAsia="IRNazanin" w:cs="IRNazanin"/>
          <w:color w:val="111111"/>
          <w:sz w:val="28"/>
          <w:szCs w:val="28"/>
          <w:rtl w:val="true"/>
          <w:lang w:bidi="fa-IR"/>
        </w:rPr>
        <w:t>.</w:t>
      </w:r>
      <w:r>
        <w:rPr>
          <w:rStyle w:val="FootnoteAnchor"/>
          <w:rtl w:val="true"/>
        </w:rPr>
        <w:footnoteReference w:id="1780"/>
      </w:r>
    </w:p>
    <w:p>
      <w:pPr>
        <w:pStyle w:val="Heading3"/>
        <w:numPr>
          <w:ilvl w:val="2"/>
          <w:numId w:val="1"/>
        </w:numPr>
        <w:rPr/>
      </w:pPr>
      <w:bookmarkStart w:id="3736" w:name="__RefHeading___Toc2637587_211673320"/>
      <w:bookmarkStart w:id="3737" w:name="_Toc1711"/>
      <w:bookmarkEnd w:id="3736"/>
      <w:r>
        <w:rPr/>
        <w:t>1691</w:t>
      </w:r>
      <w:r>
        <w:rPr>
          <w:rtl w:val="true"/>
        </w:rPr>
        <w:t xml:space="preserve"> </w:t>
      </w:r>
      <w:r>
        <w:rPr>
          <w:rtl w:val="true"/>
        </w:rPr>
        <w:t>أَفْضَلُ مِنْ آدَمَ‌</w:t>
      </w:r>
      <w:bookmarkEnd w:id="37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دو هزار استدلالی که مرحوم علّامه حلّی‌رحمه الله در عصمت امیرالمؤمنین‌علیه السلام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افضل از آدم و افضل از </w:t>
      </w:r>
      <w:bookmarkStart w:id="3738" w:name="pg310_786"/>
    </w:p>
    <w:p>
      <w:pPr>
        <w:pStyle w:val="BookText"/>
        <w:rPr/>
      </w:pPr>
      <w:bookmarkEnd w:id="3738"/>
      <w:r>
        <w:rPr>
          <w:rFonts w:ascii="IRNazanin" w:hAnsi="IRNazanin" w:eastAsia="IRNazanin"/>
          <w:color w:val="111111"/>
          <w:sz w:val="28"/>
          <w:sz w:val="28"/>
          <w:szCs w:val="28"/>
          <w:rtl w:val="true"/>
          <w:lang w:bidi="fa-IR"/>
        </w:rPr>
        <w:t>ملائک است و ملائک همه معصوم هستند، پس علی‌علیه السلام هم به طریق اولی معصوم است</w:t>
      </w:r>
      <w:r>
        <w:rPr>
          <w:rFonts w:eastAsia="IRNazanin" w:cs="IRNazanin"/>
          <w:color w:val="111111"/>
          <w:sz w:val="28"/>
          <w:szCs w:val="28"/>
          <w:rtl w:val="true"/>
          <w:lang w:bidi="fa-IR"/>
        </w:rPr>
        <w:t>.</w:t>
      </w:r>
      <w:r>
        <w:rPr>
          <w:rStyle w:val="FootnoteAnchor"/>
          <w:rtl w:val="true"/>
        </w:rPr>
        <w:footnoteReference w:id="1781"/>
      </w:r>
    </w:p>
    <w:p>
      <w:pPr>
        <w:pStyle w:val="Heading3"/>
        <w:numPr>
          <w:ilvl w:val="2"/>
          <w:numId w:val="1"/>
        </w:numPr>
        <w:rPr/>
      </w:pPr>
      <w:bookmarkStart w:id="3739" w:name="__RefHeading___Toc2637589_211673320"/>
      <w:bookmarkStart w:id="3740" w:name="_Toc1712"/>
      <w:bookmarkEnd w:id="3739"/>
      <w:r>
        <w:rPr/>
        <w:t>1692</w:t>
      </w:r>
      <w:r>
        <w:rPr>
          <w:rtl w:val="true"/>
        </w:rPr>
        <w:t xml:space="preserve"> </w:t>
      </w:r>
      <w:r>
        <w:rPr>
          <w:rtl w:val="true"/>
        </w:rPr>
        <w:t>أَفْضَلُ مَنْ صامَ‌</w:t>
      </w:r>
      <w:bookmarkEnd w:id="3740"/>
    </w:p>
    <w:p>
      <w:pPr>
        <w:pStyle w:val="BookText"/>
        <w:rPr/>
      </w:pPr>
      <w:r>
        <w:rPr>
          <w:rFonts w:ascii="IRNazanin" w:hAnsi="IRNazanin" w:eastAsia="IRNazanin"/>
          <w:color w:val="111111"/>
          <w:sz w:val="28"/>
          <w:sz w:val="28"/>
          <w:szCs w:val="28"/>
          <w:rtl w:val="true"/>
          <w:lang w:bidi="fa-IR"/>
        </w:rPr>
        <w:t>فاضل‌ترین فردی که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741" w:name="__RefHeading___Toc2637591_211673320"/>
      <w:bookmarkStart w:id="3742" w:name="_Toc1713"/>
      <w:bookmarkEnd w:id="3741"/>
      <w:r>
        <w:rPr/>
        <w:t>1693</w:t>
      </w:r>
      <w:r>
        <w:rPr>
          <w:rtl w:val="true"/>
        </w:rPr>
        <w:t xml:space="preserve"> </w:t>
      </w:r>
      <w:r>
        <w:rPr>
          <w:rtl w:val="true"/>
        </w:rPr>
        <w:t>أَفْضَلُ مَنْ صَلّی‌</w:t>
      </w:r>
      <w:bookmarkEnd w:id="3742"/>
    </w:p>
    <w:p>
      <w:pPr>
        <w:pStyle w:val="BookText"/>
        <w:rPr/>
      </w:pPr>
      <w:r>
        <w:rPr>
          <w:rFonts w:ascii="IRNazanin" w:hAnsi="IRNazanin" w:eastAsia="IRNazanin"/>
          <w:color w:val="111111"/>
          <w:sz w:val="28"/>
          <w:sz w:val="28"/>
          <w:szCs w:val="28"/>
          <w:rtl w:val="true"/>
          <w:lang w:bidi="fa-IR"/>
        </w:rPr>
        <w:t>برترین فردی که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743" w:name="__RefHeading___Toc2637593_211673320"/>
      <w:bookmarkStart w:id="3744" w:name="_Toc1714"/>
      <w:bookmarkEnd w:id="3743"/>
      <w:r>
        <w:rPr/>
        <w:t>1694</w:t>
      </w:r>
      <w:r>
        <w:rPr>
          <w:rtl w:val="true"/>
        </w:rPr>
        <w:t xml:space="preserve"> </w:t>
      </w:r>
      <w:r>
        <w:rPr>
          <w:rtl w:val="true"/>
        </w:rPr>
        <w:t>أَفضَلُ هذهِ الْأُمَّةِ</w:t>
      </w:r>
      <w:bookmarkEnd w:id="3744"/>
    </w:p>
    <w:p>
      <w:pPr>
        <w:pStyle w:val="BookText"/>
        <w:rPr/>
      </w:pPr>
      <w:r>
        <w:rPr>
          <w:rFonts w:ascii="IRNazanin" w:hAnsi="IRNazanin" w:eastAsia="IRNazanin"/>
          <w:color w:val="111111"/>
          <w:sz w:val="28"/>
          <w:sz w:val="28"/>
          <w:szCs w:val="28"/>
          <w:rtl w:val="true"/>
          <w:lang w:bidi="fa-IR"/>
        </w:rPr>
        <w:t>بافضیلت‌ترین فرد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الْمُهاجِرِینَ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Heading3"/>
        <w:numPr>
          <w:ilvl w:val="2"/>
          <w:numId w:val="1"/>
        </w:numPr>
        <w:rPr/>
      </w:pPr>
      <w:bookmarkStart w:id="3745" w:name="__RefHeading___Toc2637595_211673320"/>
      <w:bookmarkStart w:id="3746" w:name="_Toc1715"/>
      <w:bookmarkEnd w:id="3745"/>
      <w:r>
        <w:rPr/>
        <w:t>1695</w:t>
      </w:r>
      <w:r>
        <w:rPr>
          <w:rtl w:val="true"/>
        </w:rPr>
        <w:t xml:space="preserve"> </w:t>
      </w:r>
      <w:r>
        <w:rPr>
          <w:rtl w:val="true"/>
        </w:rPr>
        <w:t>أَقامَ الْحُدُودَ</w:t>
      </w:r>
      <w:bookmarkEnd w:id="3746"/>
    </w:p>
    <w:p>
      <w:pPr>
        <w:pStyle w:val="BookText"/>
        <w:rPr/>
      </w:pPr>
      <w:r>
        <w:rPr>
          <w:rFonts w:ascii="IRNazanin" w:hAnsi="IRNazanin" w:eastAsia="IRNazanin"/>
          <w:color w:val="111111"/>
          <w:sz w:val="28"/>
          <w:sz w:val="28"/>
          <w:szCs w:val="28"/>
          <w:rtl w:val="true"/>
          <w:lang w:bidi="fa-IR"/>
        </w:rPr>
        <w:t>حدود و قوانین الهی را اقامه و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3747" w:name="__RefHeading___Toc2637597_211673320"/>
      <w:bookmarkStart w:id="3748" w:name="_Toc1716"/>
      <w:bookmarkEnd w:id="3747"/>
      <w:r>
        <w:rPr/>
        <w:t>1696</w:t>
      </w:r>
      <w:r>
        <w:rPr>
          <w:rtl w:val="true"/>
        </w:rPr>
        <w:t xml:space="preserve"> </w:t>
      </w:r>
      <w:r>
        <w:rPr>
          <w:rtl w:val="true"/>
        </w:rPr>
        <w:t>أَقْدَمُ الصَّحابَةِ</w:t>
      </w:r>
      <w:bookmarkEnd w:id="3748"/>
    </w:p>
    <w:p>
      <w:pPr>
        <w:pStyle w:val="BookText"/>
        <w:rPr/>
      </w:pPr>
      <w:r>
        <w:rPr>
          <w:rFonts w:ascii="IRNazanin" w:hAnsi="IRNazanin" w:eastAsia="IRNazanin"/>
          <w:color w:val="111111"/>
          <w:sz w:val="28"/>
          <w:sz w:val="28"/>
          <w:szCs w:val="28"/>
          <w:rtl w:val="true"/>
          <w:lang w:bidi="fa-IR"/>
        </w:rPr>
        <w:t>مصاحبتش و همراهی‌اش با رسول خداصلی الله علیه وآله از همه زودتر و قدیمی‌تر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الْمُهاجِرِینَ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p>
    <w:p>
      <w:pPr>
        <w:pStyle w:val="Heading3"/>
        <w:numPr>
          <w:ilvl w:val="2"/>
          <w:numId w:val="1"/>
        </w:numPr>
        <w:rPr/>
      </w:pPr>
      <w:bookmarkStart w:id="3749" w:name="__RefHeading___Toc2637599_211673320"/>
      <w:bookmarkStart w:id="3750" w:name="_Toc1717"/>
      <w:bookmarkEnd w:id="3749"/>
      <w:r>
        <w:rPr/>
        <w:t>1697</w:t>
      </w:r>
      <w:r>
        <w:rPr>
          <w:rtl w:val="true"/>
        </w:rPr>
        <w:t xml:space="preserve"> </w:t>
      </w:r>
      <w:r>
        <w:rPr>
          <w:rtl w:val="true"/>
        </w:rPr>
        <w:t>أَقْدَمُ النّاسِ جِهاداً</w:t>
      </w:r>
      <w:bookmarkEnd w:id="3750"/>
    </w:p>
    <w:p>
      <w:pPr>
        <w:pStyle w:val="BookText"/>
        <w:rPr/>
      </w:pPr>
      <w:r>
        <w:rPr>
          <w:rFonts w:ascii="IRNazanin" w:hAnsi="IRNazanin" w:eastAsia="IRNazanin"/>
          <w:color w:val="111111"/>
          <w:sz w:val="28"/>
          <w:sz w:val="28"/>
          <w:szCs w:val="28"/>
          <w:rtl w:val="true"/>
          <w:lang w:bidi="fa-IR"/>
        </w:rPr>
        <w:t>سابقه جهادش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بِالْأَمْرِ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Heading3"/>
        <w:numPr>
          <w:ilvl w:val="2"/>
          <w:numId w:val="1"/>
        </w:numPr>
        <w:rPr/>
      </w:pPr>
      <w:bookmarkStart w:id="3751" w:name="__RefHeading___Toc2637601_211673320"/>
      <w:bookmarkStart w:id="3752" w:name="_Toc1718"/>
      <w:bookmarkEnd w:id="3751"/>
      <w:r>
        <w:rPr/>
        <w:t>1698</w:t>
      </w:r>
      <w:r>
        <w:rPr>
          <w:rtl w:val="true"/>
        </w:rPr>
        <w:t xml:space="preserve"> </w:t>
      </w:r>
      <w:r>
        <w:rPr>
          <w:rtl w:val="true"/>
        </w:rPr>
        <w:t>أَقْرَبُ النّاسِ عَهْداً</w:t>
      </w:r>
      <w:bookmarkEnd w:id="3752"/>
    </w:p>
    <w:p>
      <w:pPr>
        <w:pStyle w:val="BookText"/>
        <w:rPr/>
      </w:pPr>
      <w:r>
        <w:rPr>
          <w:rFonts w:ascii="IRNazanin" w:hAnsi="IRNazanin" w:eastAsia="IRNazanin"/>
          <w:color w:val="111111"/>
          <w:sz w:val="28"/>
          <w:sz w:val="28"/>
          <w:szCs w:val="28"/>
          <w:rtl w:val="true"/>
          <w:lang w:bidi="fa-IR"/>
        </w:rPr>
        <w:t>از امّ سلمه همسر پیامبر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النّاسِ عَهْداً بِرَسُولِ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که با پیامبرصلی الله علیه وآله دیدار و وداع کرد، علی‌علیه السلام بود</w:t>
      </w:r>
      <w:r>
        <w:rPr>
          <w:rFonts w:eastAsia="IRNazanin" w:cs="IRNazanin"/>
          <w:color w:val="111111"/>
          <w:sz w:val="28"/>
          <w:szCs w:val="28"/>
          <w:rtl w:val="true"/>
          <w:lang w:bidi="fa-IR"/>
        </w:rPr>
        <w:t>».</w:t>
      </w:r>
    </w:p>
    <w:p>
      <w:pPr>
        <w:pStyle w:val="Heading3"/>
        <w:numPr>
          <w:ilvl w:val="2"/>
          <w:numId w:val="1"/>
        </w:numPr>
        <w:rPr/>
      </w:pPr>
      <w:bookmarkStart w:id="3753" w:name="__RefHeading___Toc2637603_211673320"/>
      <w:bookmarkStart w:id="3754" w:name="_Toc1719"/>
      <w:bookmarkEnd w:id="3753"/>
      <w:r>
        <w:rPr/>
        <w:t>1699</w:t>
      </w:r>
      <w:r>
        <w:rPr>
          <w:rtl w:val="true"/>
        </w:rPr>
        <w:t xml:space="preserve"> </w:t>
      </w:r>
      <w:r>
        <w:rPr>
          <w:rtl w:val="true"/>
        </w:rPr>
        <w:t>أَقْضَی الْأُمَّةِ</w:t>
      </w:r>
      <w:bookmarkEnd w:id="3754"/>
    </w:p>
    <w:p>
      <w:pPr>
        <w:pStyle w:val="BookText"/>
        <w:rPr/>
      </w:pPr>
      <w:r>
        <w:rPr>
          <w:rFonts w:ascii="IRNazanin" w:hAnsi="IRNazanin" w:eastAsia="IRNazanin"/>
          <w:color w:val="111111"/>
          <w:sz w:val="28"/>
          <w:sz w:val="28"/>
          <w:szCs w:val="28"/>
          <w:rtl w:val="true"/>
          <w:lang w:bidi="fa-IR"/>
        </w:rPr>
        <w:t>روزی امام علی‌علیه السلام با عمر بن خطّاب با هم بودند و عده‌ای هم حضور داشتند، امام که تشریف برد، شخصی آن حضرت را به تکبّر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 آن فضایل و سوابق باید هم بزرگ باشد چون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أَقْضَی الْأُمَّةِ وَذُو سابِقَتِها وَذُو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برترین داور و قاضی امّت، باسابقه‌ترین و پرشرف‌ترین آنان می‌باشد</w:t>
      </w:r>
      <w:r>
        <w:rPr>
          <w:rFonts w:eastAsia="IRNazanin" w:cs="IRNazanin"/>
          <w:color w:val="111111"/>
          <w:sz w:val="28"/>
          <w:szCs w:val="28"/>
          <w:rtl w:val="true"/>
          <w:lang w:bidi="fa-IR"/>
        </w:rPr>
        <w:t>».</w:t>
      </w:r>
    </w:p>
    <w:p>
      <w:pPr>
        <w:pStyle w:val="Heading3"/>
        <w:numPr>
          <w:ilvl w:val="2"/>
          <w:numId w:val="1"/>
        </w:numPr>
        <w:rPr/>
      </w:pPr>
      <w:bookmarkStart w:id="3755" w:name="__RefHeading___Toc2637605_211673320"/>
      <w:bookmarkStart w:id="3756" w:name="_Toc1720"/>
      <w:bookmarkEnd w:id="3755"/>
      <w:r>
        <w:rPr/>
        <w:t>1700</w:t>
      </w:r>
      <w:r>
        <w:rPr>
          <w:rtl w:val="true"/>
        </w:rPr>
        <w:t xml:space="preserve"> </w:t>
      </w:r>
      <w:r>
        <w:rPr>
          <w:rtl w:val="true"/>
        </w:rPr>
        <w:t>أَقَلُّ الْکَلامِ‌</w:t>
      </w:r>
      <w:bookmarkEnd w:id="3756"/>
    </w:p>
    <w:p>
      <w:pPr>
        <w:pStyle w:val="BookText"/>
        <w:rPr/>
      </w:pPr>
      <w:r>
        <w:rPr>
          <w:rFonts w:ascii="IRNazanin" w:hAnsi="IRNazanin" w:eastAsia="IRNazanin"/>
          <w:color w:val="111111"/>
          <w:sz w:val="28"/>
          <w:sz w:val="28"/>
          <w:szCs w:val="28"/>
          <w:rtl w:val="true"/>
          <w:lang w:bidi="fa-IR"/>
        </w:rPr>
        <w:t>فرد کم‌سخن، همان هم که گوید نیک است، کم‌گوی و گزیده‌گوی چون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أَقَلَّهُمْ کَلاماً وَأَصْوَبَهُمْ مَنْطِقاً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کم‌حرف و کم‌سخن بودی؛ امّا همان هم که می‌گفتی عین حقّ و صواب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757" w:name="__RefHeading___Toc2637607_211673320"/>
      <w:bookmarkStart w:id="3758" w:name="_Toc1721"/>
      <w:bookmarkEnd w:id="3757"/>
      <w:r>
        <w:rPr/>
        <w:t>1701</w:t>
      </w:r>
      <w:r>
        <w:rPr>
          <w:rtl w:val="true"/>
        </w:rPr>
        <w:t xml:space="preserve"> </w:t>
      </w:r>
      <w:r>
        <w:rPr>
          <w:rtl w:val="true"/>
        </w:rPr>
        <w:t>أَکْبَرُ الْقَوْمِ رَأْیاً</w:t>
      </w:r>
      <w:bookmarkEnd w:id="3758"/>
    </w:p>
    <w:p>
      <w:pPr>
        <w:pStyle w:val="BookText"/>
        <w:rPr/>
      </w:pPr>
      <w:r>
        <w:rPr>
          <w:rFonts w:ascii="IRNazanin" w:hAnsi="IRNazanin" w:eastAsia="IRNazanin"/>
          <w:color w:val="111111"/>
          <w:sz w:val="28"/>
          <w:sz w:val="28"/>
          <w:szCs w:val="28"/>
          <w:rtl w:val="true"/>
          <w:lang w:bidi="fa-IR"/>
        </w:rPr>
        <w:t>در بین قوم، بهترین رأی و نظر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759" w:name="__RefHeading___Toc2637609_211673320"/>
      <w:bookmarkStart w:id="3760" w:name="_Toc1722"/>
      <w:bookmarkEnd w:id="3759"/>
      <w:r>
        <w:rPr/>
        <w:t>1702</w:t>
      </w:r>
      <w:r>
        <w:rPr>
          <w:rtl w:val="true"/>
        </w:rPr>
        <w:t xml:space="preserve"> </w:t>
      </w:r>
      <w:r>
        <w:rPr>
          <w:rtl w:val="true"/>
        </w:rPr>
        <w:t>أَکْبَرُ الْمُسْلِمِینَ‌</w:t>
      </w:r>
      <w:bookmarkEnd w:id="376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قنبر خادم باوفای امیرمؤمنان‌علیه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بنده چه کسی بودی و مولایت چگونه بود؟ </w:t>
      </w:r>
    </w:p>
    <w:p>
      <w:pPr>
        <w:pStyle w:val="BookText"/>
        <w:rPr/>
      </w:pPr>
      <w:r>
        <w:rPr>
          <w:rFonts w:ascii="IRNazanin" w:hAnsi="IRNazanin" w:eastAsia="IRNazanin"/>
          <w:color w:val="111111"/>
          <w:sz w:val="28"/>
          <w:sz w:val="28"/>
          <w:szCs w:val="28"/>
          <w:rtl w:val="true"/>
          <w:lang w:bidi="fa-IR"/>
        </w:rPr>
        <w:t>وی در پاسخ، ضمن بیان توصیفات والا درباره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بِسَیفَینِ، وَطَعَنَ بِرُمْحَینِ، وَصَلَّی الْقِبْلَتَینِ، وَبایعَ الْبَیعَتَینِ، وَهاجَرَ الْهِجْرَتَینِ، وَلَمْ یکْفُرْ بِاللَّهِ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مَوْلی صالِحِ الْمُؤْمِنِینَ، وَوارِثُ النَّبِیینَ، وَخَیرُ الْوَصِیینَ، وَأَکْبَرُ الْمُسْلِمِینَ، وَیعْسُوبُ الْمُؤْمِنِینَ، وَنُورُ الْمُجاهِدِینَ، وَرَئِیسُ الْبَکّائِینَ، وَزَینُ الْعابِدِینَ، وَسِراجُ الْماضِینَ، وَضَوْءُ القائِمِینَ، وَأَفْضَلُ الْقانِتِینَ، وَلِسانُ رَسُولِ رَبِ‌ّ الْعالَمِینَ، وَأَوَّلُ الْمُؤْمِنِینَ مِنْ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الْمُؤَیدُ بِجَبْرَئِیلَ الْأَمِینِ، وَالْمَنْصُورُ بِمِیکائِیلَ الْمَتِینِ، وَالْمَحْمُودُ عِنْدَ أَهْلِ السَّماءِ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الْمُسْلِمِینَ وَالسّابِقِینَ، وَقاتِلُ النّاکِثِینَ وَالْمارِقِینَ وَالْقاسِطِینَ، وَالْمُحامِی عَنْ حَرَمِ الْمُسْلِمِینَ، وَالْمُجاهِدُ أَعْدائَهِ النّاصِبِینَ، وَمُطْفِئُ نارِ الْمُوقَدِینَ، وَأَفْخَرُ مَنْ مَشی مِنْ قُرَیشٍ أَجْمَعِینَ، وَأَوَّلُ مَنْ أَجابَ وَاسْتَجابَ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وَوَصِی نَبِیهِ فِی الْعالَمِینَ، وَأَمِینُهُ عَلَی الْمَخْلُوقِینَ، وَخَلِیفَةُ مَنْ بَعَثَ إِلَیهِمْ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الْمُسْلِمِینَ وَالسّابِقِینَ، وَمُبِیدُ الْمُشْرِکِینَ، وَسَهْمٌ مِنْ مَرامِی اللَّهِ عَلَی الْمُنافِقِینَ، وَلِسانُ کَلِمَةِ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دِینِ اللَّهِ وَوَلِی اللَّهِ، وَلِسانُ کَلِمَةِ اللَّهِ، وَناصِرُهُ فِی أَرْضِهِ، وَعَیبَةُ عِلْمِهِ، وَکَهْفُ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أَهْلِ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رَضِی عَنْهُ العَلی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سَخِی بُهْلُولٌ سَنَحْنَحِی، زَکِی مُطَهَّرٌ أَبْطَحِی، جَرِی هُمامٌ، صابِرٌ صَوّامٌ، مَهْدِی مِقْدامٌ، قاطِعُ الْأَصْلابِ، مُفَرِّقُ الْأَحْزابِ، عالِی الرِّقابِ، أَرْبَطُهُمْ عِناناً وَأَثْبَطُهُمْ جِناناً، وَأَشَدُّهُمْ شَکِیمَةً، بازِلٌ باسِلٌ صِنْدِیدٌ، هِزْبَرٌ ضَرْغامٌ، حازِمٌ عَزّامٌ، حَصِیفٌ خَطِیبٌ مِحْجاجٌ، کَرِیمُ الْأَصْلِ، شَرِیفُ الْفَضْلِ، فاضِلُ الْقَبِیلَةِ، نَقِی الْعَشِیرَةِ، زَکِی الرَّکانَةِ، مُؤَدِّی الْأَمانَةِ، مِنْ بَنِی هاشِمٍ وَابْنُ عَمِ‌ّ النَّبِی‌ّ، الْإِمامُ الْمَهْدِی الرِّشادُ، مُجانِبُ الْفَسادِ، الْأَشْعَثُ الْحاتَمُ الْبَطَلُ الْجَماجِمُ، وَاللَّیثُ الْمُزاحِمُ، بَدْرِی مَکِی حَنَفِی رَوْحانِی شَعْشَعانِی، مِنَ الْجِبالِ شَواهِقُها، وَمِنْ ذِی الْهِضابِ رُؤُوسُها، وَمِنَ الْعَرَبِ سَیدُها، وَمِنَ الْوَغْی لَیثُها، الْبَطَلُ الْهُمامُ، وَاللَّیثُ الْمِقْدامُ، وَالْبَدْرُ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 الْمُؤْمِنِینَ، وَوارِثُ الْمَشْعَرَینِ، وَأَبُو السِّبْطَینِ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أَمِیرُ الْمُؤْمِنِینَ حَقّاً حَقّاً عَلِی بْنُ أَبِی طالِبٍ عَلَیهِ مِنَ اللَّهِ صَلَواتُ الزّاکِیاتِ وَالْبَرَکاتُ السَّنِیةُ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با دو شمشیر می‌جنگید و با دو نیزه نبرد می‌کرد، به دو قبله نماز خواند، دو بار بیعت کرد، دو بار هجرت نمود و لحظه‌ای هم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غلام چنین کسی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شایسته‌ترین مؤمنان، وارث پیامبران و بهترین جانشینان و بزرگ مسلمانان، رهبر مؤمنان، نور مجاهدان، رئیس گریه‌کنندگان، زینت عابدان، چراغ گذشتگان، نور نمازگزاران، بهترین شب زنده‌داران، زبان گویای رسول پروردگار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مؤمن آل یاسین، همان که جبرئیل امین تأییدش کرده و میکائیل قدرتمند یاریش نموده و نزد تمام آسمان‌ها پسندیده است</w:t>
      </w:r>
      <w:r>
        <w:rPr>
          <w:rFonts w:eastAsia="IRNazanin" w:cs="IRNazanin"/>
          <w:color w:val="111111"/>
          <w:sz w:val="28"/>
          <w:szCs w:val="28"/>
          <w:rtl w:val="true"/>
          <w:lang w:bidi="fa-IR"/>
        </w:rPr>
        <w:t xml:space="preserve">. </w:t>
      </w:r>
      <w:bookmarkStart w:id="3761" w:name="pg310_788"/>
    </w:p>
    <w:p>
      <w:pPr>
        <w:pStyle w:val="BookText"/>
        <w:rPr/>
      </w:pPr>
      <w:bookmarkEnd w:id="3761"/>
      <w:r>
        <w:rPr>
          <w:rFonts w:ascii="IRNazanin" w:hAnsi="IRNazanin" w:eastAsia="IRNazanin"/>
          <w:color w:val="111111"/>
          <w:sz w:val="28"/>
          <w:sz w:val="28"/>
          <w:szCs w:val="28"/>
          <w:rtl w:val="true"/>
          <w:lang w:bidi="fa-IR"/>
        </w:rPr>
        <w:t>سرور مسلمانان و آقای پیشگامان، کشنده عهد و پیمان شکنان و خوارج و ظالمان، مدافع حریم مسلمانان، همان که با دشمنان ناصبی مجاهده نمود و آتش توطئه‌گران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باافتخارترین فرد از قریش، اولین کسی است که ندای الهی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 مؤمنان و جانشین رسولش در تمام جهانیان و امین بر مخلوقات و خلیفه‌اش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مسلمانان و سرور سابقان و کشنده مشرکان، تیر غیب الهی بر گردن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زبان گویای عابدان و یاری کننده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و کلمة اللَّه و یاری کننده‌اش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معدن علم خدا و پناه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نیکان است، کسی که خداوند عالی جبّار از وی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بخشنده، باشرم، خردمند، شب زنده‌دار، باهوش، پاک، حجازی، دست و دل‌باز، شجاع، باهمت، صبور، روزه‌دار، هدایت‌کننده، اقدام کننده، قطع کننده نسل و ریشه دشمنان، برهم‌زننده احزاب، برتر گردن‌فرازان، از جهت زمام، استوارترین، و از نظر دل، ثابت‌ترین، و از جهت قلب، استوارترین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قدرتمند، دلیر، مهتر، هژبر، شیر، بااراده، مصمّم، نیک‌اندیش، سخنور، مناظره‌گر، اصیل، بافضل، فاضل خاندان، پاک‌عشیره، پروقار، و امانت‌دار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بنی‌هاشم و پسرعموی رسول خداصلی الله علیه وآله، امامِ راهِ راست یافته، پرهیزکننده از فساد، بخشنده سامان‌دهنده، قهرمان قهرمانان، شیر ژیان، بدری و مکّی، دارنده دین حنیف، روحانی، تابنده، ستیغ کوه‌ها، بالای بلندی‌ها، سرور عرب‌ها، شیر بیشه‌ها، پهلوان با همت، شیر حمله کننده، ماه تمام، محک مؤمنان، وارث مشعریان، پدر حسن و حسین، دو نوه پیامبر، به خدا قسم که او حقیقتاً امیر مؤمنان علی بن ابی طالب‌علیه السلام است؛ درود و سلام بی پایان و پربرکت خداوند بر او باد</w:t>
      </w:r>
      <w:r>
        <w:rPr>
          <w:rFonts w:eastAsia="IRNazanin" w:cs="IRNazanin"/>
          <w:color w:val="111111"/>
          <w:sz w:val="28"/>
          <w:szCs w:val="28"/>
          <w:rtl w:val="true"/>
          <w:lang w:bidi="fa-IR"/>
        </w:rPr>
        <w:t>!».</w:t>
      </w:r>
    </w:p>
    <w:p>
      <w:pPr>
        <w:pStyle w:val="Heading3"/>
        <w:numPr>
          <w:ilvl w:val="2"/>
          <w:numId w:val="1"/>
        </w:numPr>
        <w:rPr/>
      </w:pPr>
      <w:bookmarkStart w:id="3762" w:name="__RefHeading___Toc2637611_211673320"/>
      <w:bookmarkStart w:id="3763" w:name="_Toc1723"/>
      <w:bookmarkEnd w:id="3762"/>
      <w:r>
        <w:rPr/>
        <w:t>1703</w:t>
      </w:r>
      <w:r>
        <w:rPr>
          <w:rtl w:val="true"/>
        </w:rPr>
        <w:t xml:space="preserve"> </w:t>
      </w:r>
      <w:r>
        <w:rPr>
          <w:rtl w:val="true"/>
        </w:rPr>
        <w:t>أَکْرَمُ الْقَوْمِ عَلَی الرَّسُولِ‌</w:t>
      </w:r>
      <w:bookmarkEnd w:id="3763"/>
    </w:p>
    <w:p>
      <w:pPr>
        <w:pStyle w:val="BookText"/>
        <w:rPr/>
      </w:pPr>
      <w:r>
        <w:rPr>
          <w:rFonts w:ascii="IRNazanin" w:hAnsi="IRNazanin" w:eastAsia="IRNazanin"/>
          <w:color w:val="111111"/>
          <w:sz w:val="28"/>
          <w:sz w:val="28"/>
          <w:szCs w:val="28"/>
          <w:rtl w:val="true"/>
          <w:lang w:bidi="fa-IR"/>
        </w:rPr>
        <w:t>گرامی‌ترین فرد برای رسول خداصلی الله علیه وآله در بین مردم، و این عنوانی است که در روز شهادت امیرمؤمنان‌علیه السلام به آن حضرت خطاب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 کُنْتَ أَوَّلَ الْقَوْمِ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وَأَقْرَبَهُمْ مِنْ رَسُولِ اللَّهِ وَأَکْرَمَهُمْ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مسلمان بودی، تو از همه به پیامبر خداصلی الله علیه وآله نزدیک‌تر بودی، و از همه بیشتر نزد او گرامی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764" w:name="__RefHeading___Toc2637613_211673320"/>
      <w:bookmarkStart w:id="3765" w:name="_Toc1724"/>
      <w:bookmarkEnd w:id="3764"/>
      <w:r>
        <w:rPr/>
        <w:t>1704</w:t>
      </w:r>
      <w:r>
        <w:rPr>
          <w:rtl w:val="true"/>
        </w:rPr>
        <w:t xml:space="preserve"> </w:t>
      </w:r>
      <w:r>
        <w:rPr>
          <w:rtl w:val="true"/>
        </w:rPr>
        <w:t xml:space="preserve">اِلیا </w:t>
      </w:r>
      <w:r>
        <w:rPr>
          <w:rtl w:val="true"/>
        </w:rPr>
        <w:t>(</w:t>
      </w:r>
      <w:r>
        <w:rPr>
          <w:rtl w:val="true"/>
        </w:rPr>
        <w:t>ایلیا</w:t>
      </w:r>
      <w:r>
        <w:rPr>
          <w:rtl w:val="true"/>
        </w:rPr>
        <w:t>)</w:t>
      </w:r>
      <w:bookmarkEnd w:id="3765"/>
    </w:p>
    <w:p>
      <w:pPr>
        <w:pStyle w:val="BookText"/>
        <w:rPr/>
      </w:pPr>
      <w:r>
        <w:rPr>
          <w:rFonts w:ascii="IRNazanin" w:hAnsi="IRNazanin" w:eastAsia="IRNazanin"/>
          <w:color w:val="111111"/>
          <w:sz w:val="28"/>
          <w:sz w:val="28"/>
          <w:szCs w:val="28"/>
          <w:rtl w:val="true"/>
          <w:lang w:bidi="fa-IR"/>
        </w:rPr>
        <w:t>الیا نام وصی آخرین پیامبرصلی الله علیه وآله، علی‌علیه السلام است، که همانند نام خاتم الانبیاء در تمام کتب آسمانی گذشتگان ذکر شده و در کنار نام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التَّوْراةِ اسْمُ وَصِیی اِلْیا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وصی من در تورات الیا است</w:t>
      </w:r>
      <w:r>
        <w:rPr>
          <w:rFonts w:eastAsia="IRNazanin" w:cs="IRNazanin"/>
          <w:color w:val="111111"/>
          <w:sz w:val="28"/>
          <w:szCs w:val="28"/>
          <w:rtl w:val="true"/>
          <w:lang w:bidi="fa-IR"/>
        </w:rPr>
        <w:t xml:space="preserve">». </w:t>
      </w:r>
      <w:bookmarkStart w:id="3766" w:name="pg310_789"/>
    </w:p>
    <w:p>
      <w:pPr>
        <w:pStyle w:val="BookText"/>
        <w:rPr/>
      </w:pPr>
      <w:bookmarkEnd w:id="3766"/>
      <w:r>
        <w:rPr>
          <w:rFonts w:ascii="IRNazanin" w:hAnsi="IRNazanin" w:eastAsia="IRNazanin"/>
          <w:color w:val="111111"/>
          <w:sz w:val="28"/>
          <w:sz w:val="28"/>
          <w:szCs w:val="28"/>
          <w:rtl w:val="true"/>
          <w:lang w:bidi="fa-IR"/>
        </w:rPr>
        <w:t>در انجیل هم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کتاب انجیل، الیا می‌باشد</w:t>
      </w:r>
      <w:r>
        <w:rPr>
          <w:rFonts w:eastAsia="IRNazanin" w:cs="IRNazanin"/>
          <w:color w:val="111111"/>
          <w:sz w:val="28"/>
          <w:szCs w:val="28"/>
          <w:rtl w:val="true"/>
          <w:lang w:bidi="fa-IR"/>
        </w:rPr>
        <w:t>».</w:t>
      </w:r>
    </w:p>
    <w:p>
      <w:pPr>
        <w:pStyle w:val="Heading3"/>
        <w:numPr>
          <w:ilvl w:val="2"/>
          <w:numId w:val="1"/>
        </w:numPr>
        <w:rPr/>
      </w:pPr>
      <w:bookmarkStart w:id="3767" w:name="__RefHeading___Toc2637615_211673320"/>
      <w:bookmarkStart w:id="3768" w:name="_Toc1725"/>
      <w:bookmarkEnd w:id="3767"/>
      <w:r>
        <w:rPr/>
        <w:t>1705</w:t>
      </w:r>
      <w:r>
        <w:rPr>
          <w:rtl w:val="true"/>
        </w:rPr>
        <w:t xml:space="preserve"> </w:t>
      </w:r>
      <w:r>
        <w:rPr>
          <w:rtl w:val="true"/>
        </w:rPr>
        <w:t>إِلَیهِ تَسکُنُ الْأَرْضُ‌</w:t>
      </w:r>
      <w:bookmarkEnd w:id="3768"/>
    </w:p>
    <w:p>
      <w:pPr>
        <w:pStyle w:val="BookText"/>
        <w:rPr/>
      </w:pPr>
      <w:r>
        <w:rPr>
          <w:rFonts w:ascii="IRNazanin" w:hAnsi="IRNazanin" w:eastAsia="IRNazanin"/>
          <w:color w:val="111111"/>
          <w:sz w:val="28"/>
          <w:sz w:val="28"/>
          <w:szCs w:val="28"/>
          <w:rtl w:val="true"/>
          <w:lang w:bidi="fa-IR"/>
        </w:rPr>
        <w:t>زمین به واسطه او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علی‌علیه السلام سوار بر مرکب پیامبرصلی الله علیه وآله ازمحلی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دامنش را بگیرید و از او بپرسید؟ به خدا قسم هیچ‌کس جز او نمی‌تواند شما را از اسرار پیامبرتان آگاه سازد؛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لَعالِمُ الْأَرْضِ وَرَبّانِیها وَإِلَیهِ تُسْکَنُ، لَوْ فَقَدْتُمُوهُ لَفَقَدْتُمُ الْعِلْمَ وَأَنْکَرْتُمُ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عالم زمین و ربّانی و پرورش دهنده آن است که به واسطه او آرامش می‌یابد، اگر او را از دست بدهید، همه علم را از دست داده‌اید و نسبت به مردم شناخت پیدا نخواهید کرد</w:t>
      </w:r>
      <w:r>
        <w:rPr>
          <w:rFonts w:eastAsia="IRNazanin" w:cs="IRNazanin"/>
          <w:color w:val="111111"/>
          <w:sz w:val="28"/>
          <w:szCs w:val="28"/>
          <w:rtl w:val="true"/>
          <w:lang w:bidi="fa-IR"/>
        </w:rPr>
        <w:t>».</w:t>
      </w:r>
    </w:p>
    <w:p>
      <w:pPr>
        <w:pStyle w:val="Heading3"/>
        <w:numPr>
          <w:ilvl w:val="2"/>
          <w:numId w:val="1"/>
        </w:numPr>
        <w:rPr/>
      </w:pPr>
      <w:bookmarkStart w:id="3769" w:name="__RefHeading___Toc2637617_211673320"/>
      <w:bookmarkStart w:id="3770" w:name="_Toc1726"/>
      <w:bookmarkEnd w:id="3769"/>
      <w:r>
        <w:rPr/>
        <w:t>1706</w:t>
      </w:r>
      <w:r>
        <w:rPr>
          <w:rtl w:val="true"/>
        </w:rPr>
        <w:t xml:space="preserve"> </w:t>
      </w:r>
      <w:r>
        <w:rPr>
          <w:rtl w:val="true"/>
        </w:rPr>
        <w:t>إِمامُ الْإِنْسِ وَ الْجِنَّةِ</w:t>
      </w:r>
      <w:bookmarkEnd w:id="3770"/>
    </w:p>
    <w:p>
      <w:pPr>
        <w:pStyle w:val="BookText"/>
        <w:rPr/>
      </w:pPr>
      <w:r>
        <w:rPr>
          <w:rFonts w:ascii="IRNazanin" w:hAnsi="IRNazanin" w:eastAsia="IRNazanin"/>
          <w:color w:val="111111"/>
          <w:sz w:val="28"/>
          <w:sz w:val="28"/>
          <w:szCs w:val="28"/>
          <w:rtl w:val="true"/>
          <w:lang w:bidi="fa-IR"/>
        </w:rPr>
        <w:t>امام همه انسان‌ها و جنّیان است</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در آن بیت معروف نیز گفته</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عَلِی حُبُّهُ جُنَّةٌ</w:t>
      </w:r>
    </w:p>
    <w:p>
      <w:pPr>
        <w:pStyle w:val="BookText"/>
        <w:rPr/>
      </w:pPr>
      <w:r>
        <w:rPr>
          <w:rFonts w:ascii="Amiri" w:hAnsi="Amiri" w:eastAsia="Amiri" w:cs="Amiri"/>
          <w:color w:val="111111"/>
          <w:sz w:val="28"/>
          <w:sz w:val="28"/>
          <w:szCs w:val="28"/>
          <w:rtl w:val="true"/>
          <w:lang w:bidi="ar-SA"/>
        </w:rPr>
        <w:t>قَسِیمُ النّارِ وَالجَنَّةِ</w:t>
      </w:r>
    </w:p>
    <w:p>
      <w:pPr>
        <w:pStyle w:val="BookText"/>
        <w:rPr/>
      </w:pPr>
      <w:r>
        <w:rPr>
          <w:rFonts w:ascii="Amiri" w:hAnsi="Amiri" w:eastAsia="Amiri" w:cs="Amiri"/>
          <w:color w:val="111111"/>
          <w:sz w:val="28"/>
          <w:sz w:val="28"/>
          <w:szCs w:val="28"/>
          <w:rtl w:val="true"/>
          <w:lang w:bidi="ar-SA"/>
        </w:rPr>
        <w:t>وَصِی الْمُصْطَفی حَقّاً</w:t>
      </w:r>
    </w:p>
    <w:p>
      <w:pPr>
        <w:pStyle w:val="BookText"/>
        <w:rPr/>
      </w:pPr>
      <w:r>
        <w:rPr>
          <w:rFonts w:ascii="Amiri" w:hAnsi="Amiri" w:eastAsia="Amiri" w:cs="Amiri"/>
          <w:color w:val="111111"/>
          <w:sz w:val="28"/>
          <w:sz w:val="28"/>
          <w:szCs w:val="28"/>
          <w:rtl w:val="true"/>
          <w:lang w:bidi="ar-SA"/>
        </w:rPr>
        <w:t>إِمامُ الْإِنْسِ وَالْجِنَّةِ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علی‌علیه السلام سپر بلا است، او تقسیم کننده بهشت و جهنم است، حقیقتاً جانشین پیامبر و امام همه انسان‌ها و جنیان است</w:t>
      </w:r>
      <w:r>
        <w:rPr>
          <w:rFonts w:eastAsia="IRNazanin" w:cs="IRNazanin"/>
          <w:color w:val="111111"/>
          <w:sz w:val="28"/>
          <w:szCs w:val="28"/>
          <w:rtl w:val="true"/>
          <w:lang w:bidi="fa-IR"/>
        </w:rPr>
        <w:t>».</w:t>
      </w:r>
    </w:p>
    <w:p>
      <w:pPr>
        <w:pStyle w:val="Heading3"/>
        <w:numPr>
          <w:ilvl w:val="2"/>
          <w:numId w:val="1"/>
        </w:numPr>
        <w:rPr/>
      </w:pPr>
      <w:bookmarkStart w:id="3771" w:name="__RefHeading___Toc2637619_211673320"/>
      <w:bookmarkStart w:id="3772" w:name="_Toc1727"/>
      <w:bookmarkEnd w:id="3771"/>
      <w:r>
        <w:rPr/>
        <w:t>1707</w:t>
      </w:r>
      <w:r>
        <w:rPr>
          <w:rtl w:val="true"/>
        </w:rPr>
        <w:t xml:space="preserve"> </w:t>
      </w:r>
      <w:r>
        <w:rPr>
          <w:rtl w:val="true"/>
        </w:rPr>
        <w:t>إِمامُ أَهْلِ الْأَبْرارِ</w:t>
      </w:r>
      <w:bookmarkEnd w:id="3772"/>
    </w:p>
    <w:p>
      <w:pPr>
        <w:pStyle w:val="BookText"/>
        <w:rPr/>
      </w:pPr>
      <w:r>
        <w:rPr>
          <w:rFonts w:ascii="IRNazanin" w:hAnsi="IRNazanin" w:eastAsia="IRNazanin"/>
          <w:color w:val="111111"/>
          <w:sz w:val="28"/>
          <w:sz w:val="28"/>
          <w:szCs w:val="28"/>
          <w:rtl w:val="true"/>
          <w:lang w:bidi="fa-IR"/>
        </w:rPr>
        <w:t>پیشوای نیکان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قنبر خادم در توصیف مولای خود بیان داشته است</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773" w:name="__RefHeading___Toc2637621_211673320"/>
      <w:bookmarkStart w:id="3774" w:name="_Toc1728"/>
      <w:bookmarkEnd w:id="3773"/>
      <w:r>
        <w:rPr/>
        <w:t>1708</w:t>
      </w:r>
      <w:r>
        <w:rPr>
          <w:rtl w:val="true"/>
        </w:rPr>
        <w:t xml:space="preserve"> </w:t>
      </w:r>
      <w:r>
        <w:rPr>
          <w:rtl w:val="true"/>
        </w:rPr>
        <w:t>إِمامُ الْحَقِ‌ّ</w:t>
      </w:r>
      <w:bookmarkEnd w:id="3774"/>
    </w:p>
    <w:p>
      <w:pPr>
        <w:pStyle w:val="BookText"/>
        <w:rPr/>
      </w:pPr>
      <w:r>
        <w:rPr>
          <w:rFonts w:ascii="IRNazanin" w:hAnsi="IRNazanin" w:eastAsia="IRNazanin"/>
          <w:color w:val="111111"/>
          <w:sz w:val="28"/>
          <w:sz w:val="28"/>
          <w:szCs w:val="28"/>
          <w:rtl w:val="true"/>
          <w:lang w:bidi="fa-IR"/>
        </w:rPr>
        <w:t>حقیقتاً شایستگی امامت را دارد و بر حقّ نیز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775" w:name="__RefHeading___Toc2637623_211673320"/>
      <w:bookmarkStart w:id="3776" w:name="_Toc1729"/>
      <w:bookmarkEnd w:id="3775"/>
      <w:r>
        <w:rPr/>
        <w:t>1709</w:t>
      </w:r>
      <w:r>
        <w:rPr>
          <w:rtl w:val="true"/>
        </w:rPr>
        <w:t xml:space="preserve"> </w:t>
      </w:r>
      <w:r>
        <w:rPr>
          <w:rtl w:val="true"/>
        </w:rPr>
        <w:t>إِمامُ الْعادِلِینَ‌</w:t>
      </w:r>
      <w:bookmarkEnd w:id="3776"/>
    </w:p>
    <w:p>
      <w:pPr>
        <w:pStyle w:val="BookText"/>
        <w:rPr/>
      </w:pPr>
      <w:r>
        <w:rPr>
          <w:rFonts w:ascii="IRNazanin" w:hAnsi="IRNazanin" w:eastAsia="IRNazanin"/>
          <w:color w:val="111111"/>
          <w:sz w:val="28"/>
          <w:sz w:val="28"/>
          <w:szCs w:val="28"/>
          <w:rtl w:val="true"/>
          <w:lang w:bidi="fa-IR"/>
        </w:rPr>
        <w:t>ابونعیم اصفهانی در توصیف امام علی‌علیه السلام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الْقَوْمِ، مُحِبُّ الْمَشْهُودِ وَمَحْبُوبُ الْمَعْبُودِ، بابُ مَدِینَةِ الْعِلْمِ وَالْعُلُومِ، رَأْسُ الْمُخاطِباتِ وَمُسْتَنْبِطُ الْإِشاراتِ، رایةُ الْمُهْتَدِینَ، وَنُورُ الْمُطِیعِینَ وَوَلِی الْمُتَّقِینَ وَإِمامُ الْعادِلِینَ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الْمُتَّقِینَ وَزِینَةُ الْعارِفِینَ، الْمُنْبِئُ عَنْ حَقائِقِ التَّوْحِیدِ، الْمُشِیرُ إِلی لَوامِعِ عِلْمِ التَّفْرِیدِ، صاحِبُ قَلْبِ الْعُقُولِ وَاللِّسانِ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قوم، دوستدار و محبوب خدای تعالی، باب شهر علم و دانش‌ها، منشأ مخاطبات احکام، درک کننده اشارات، پرچم هدایت یافتگان، نور اطاعت کنندگان، ولی پرهیزکاران، امام عدالت پیشگان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پرهیزکاران، زینت عارفان، آن‌که از حقایق توحید خبر می‌دهد، و به درخشش علم توحید اشاره می‌کند، صاحب‌دل خردمند و دارای زبان پرسش‌گر </w:t>
      </w:r>
      <w:r>
        <w:rPr>
          <w:rFonts w:eastAsia="IRNazanin" w:cs="IRNazanin"/>
          <w:color w:val="111111"/>
          <w:sz w:val="28"/>
          <w:szCs w:val="28"/>
          <w:rtl w:val="true"/>
          <w:lang w:bidi="fa-IR"/>
        </w:rPr>
        <w:t xml:space="preserve">...». </w:t>
      </w:r>
      <w:bookmarkStart w:id="3777" w:name="pg310_790"/>
    </w:p>
    <w:p>
      <w:pPr>
        <w:pStyle w:val="Heading3"/>
        <w:numPr>
          <w:ilvl w:val="2"/>
          <w:numId w:val="1"/>
        </w:numPr>
        <w:rPr/>
      </w:pPr>
      <w:bookmarkStart w:id="3778" w:name="__RefHeading___Toc2637625_211673320"/>
      <w:bookmarkStart w:id="3779" w:name="_Toc1730"/>
      <w:bookmarkEnd w:id="3777"/>
      <w:bookmarkEnd w:id="3778"/>
      <w:r>
        <w:rPr/>
        <w:t>1710</w:t>
      </w:r>
      <w:r>
        <w:rPr>
          <w:rtl w:val="true"/>
        </w:rPr>
        <w:t xml:space="preserve"> </w:t>
      </w:r>
      <w:r>
        <w:rPr>
          <w:rtl w:val="true"/>
        </w:rPr>
        <w:t>إِمامُ الْکُلِ‌ّ فِی الْکُلِ‌ّ</w:t>
      </w:r>
      <w:bookmarkEnd w:id="3779"/>
    </w:p>
    <w:p>
      <w:pPr>
        <w:pStyle w:val="BookText"/>
        <w:rPr/>
      </w:pPr>
      <w:r>
        <w:rPr>
          <w:rFonts w:ascii="IRNazanin" w:hAnsi="IRNazanin" w:eastAsia="IRNazanin"/>
          <w:color w:val="111111"/>
          <w:sz w:val="28"/>
          <w:sz w:val="28"/>
          <w:szCs w:val="28"/>
          <w:rtl w:val="true"/>
          <w:lang w:bidi="fa-IR"/>
        </w:rPr>
        <w:t>در همه امور و برای همه مردم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خلیل بن احمد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است که علی‌علیه السلام امام الکلّ فی الکلّ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او احتیاج دارند و او به هیچ یک آنان احتیاج ندارد</w:t>
      </w:r>
      <w:r>
        <w:rPr>
          <w:rFonts w:eastAsia="IRNazanin" w:cs="IRNazanin"/>
          <w:color w:val="111111"/>
          <w:sz w:val="28"/>
          <w:szCs w:val="28"/>
          <w:rtl w:val="true"/>
          <w:lang w:bidi="fa-IR"/>
        </w:rPr>
        <w:t>.</w:t>
      </w:r>
      <w:r>
        <w:rPr>
          <w:rStyle w:val="FootnoteAnchor"/>
          <w:rtl w:val="true"/>
        </w:rPr>
        <w:footnoteReference w:id="1793"/>
      </w:r>
    </w:p>
    <w:p>
      <w:pPr>
        <w:pStyle w:val="Heading3"/>
        <w:numPr>
          <w:ilvl w:val="2"/>
          <w:numId w:val="1"/>
        </w:numPr>
        <w:rPr/>
      </w:pPr>
      <w:bookmarkStart w:id="3780" w:name="__RefHeading___Toc2637627_211673320"/>
      <w:bookmarkStart w:id="3781" w:name="_Toc1731"/>
      <w:bookmarkEnd w:id="3780"/>
      <w:r>
        <w:rPr/>
        <w:t>1711</w:t>
      </w:r>
      <w:r>
        <w:rPr>
          <w:rtl w:val="true"/>
        </w:rPr>
        <w:t xml:space="preserve"> </w:t>
      </w:r>
      <w:r>
        <w:rPr>
          <w:rtl w:val="true"/>
        </w:rPr>
        <w:t>الْإِمامُ الْمُظَفَّرُ</w:t>
      </w:r>
      <w:bookmarkEnd w:id="3781"/>
    </w:p>
    <w:p>
      <w:pPr>
        <w:pStyle w:val="BookText"/>
        <w:rPr/>
      </w:pPr>
      <w:r>
        <w:rPr>
          <w:rFonts w:ascii="IRNazanin" w:hAnsi="IRNazanin" w:eastAsia="IRNazanin"/>
          <w:color w:val="111111"/>
          <w:sz w:val="28"/>
          <w:sz w:val="28"/>
          <w:szCs w:val="28"/>
          <w:rtl w:val="true"/>
          <w:lang w:bidi="fa-IR"/>
        </w:rPr>
        <w:t>پیشوای ظفرمند و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عیدین نقل شده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أَخِیهِ وَأَبِی بَنِیهِ السَّیدِ الْمُطَهَّرِ وَالْإِمامِ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برادر رسول خدا و پدر فرزندان حضرت؛ همان آقای مطهر و امام مظفر</w:t>
      </w:r>
      <w:r>
        <w:rPr>
          <w:rFonts w:eastAsia="IRNazanin" w:cs="IRNazanin"/>
          <w:color w:val="111111"/>
          <w:sz w:val="28"/>
          <w:szCs w:val="28"/>
          <w:rtl w:val="true"/>
          <w:lang w:bidi="fa-IR"/>
        </w:rPr>
        <w:t>».</w:t>
      </w:r>
    </w:p>
    <w:p>
      <w:pPr>
        <w:pStyle w:val="Heading3"/>
        <w:numPr>
          <w:ilvl w:val="2"/>
          <w:numId w:val="1"/>
        </w:numPr>
        <w:rPr/>
      </w:pPr>
      <w:bookmarkStart w:id="3782" w:name="__RefHeading___Toc2637629_211673320"/>
      <w:bookmarkStart w:id="3783" w:name="_Toc1732"/>
      <w:bookmarkEnd w:id="3782"/>
      <w:r>
        <w:rPr/>
        <w:t>1712</w:t>
      </w:r>
      <w:r>
        <w:rPr>
          <w:rtl w:val="true"/>
        </w:rPr>
        <w:t xml:space="preserve"> </w:t>
      </w:r>
      <w:r>
        <w:rPr>
          <w:rtl w:val="true"/>
        </w:rPr>
        <w:t>إِمامُ الْمُوَحِّدِینَ‌</w:t>
      </w:r>
      <w:bookmarkEnd w:id="3783"/>
    </w:p>
    <w:p>
      <w:pPr>
        <w:pStyle w:val="BookText"/>
        <w:rPr/>
      </w:pPr>
      <w:r>
        <w:rPr>
          <w:rFonts w:ascii="IRNazanin" w:hAnsi="IRNazanin" w:eastAsia="IRNazanin"/>
          <w:color w:val="111111"/>
          <w:sz w:val="28"/>
          <w:sz w:val="28"/>
          <w:szCs w:val="28"/>
          <w:rtl w:val="true"/>
          <w:lang w:bidi="fa-IR"/>
        </w:rPr>
        <w:t>امام و پیشوای خداپرستان و یکتاپرستان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الْواعِظِینَ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Heading3"/>
        <w:numPr>
          <w:ilvl w:val="2"/>
          <w:numId w:val="1"/>
        </w:numPr>
        <w:rPr/>
      </w:pPr>
      <w:bookmarkStart w:id="3784" w:name="__RefHeading___Toc2637631_211673320"/>
      <w:bookmarkStart w:id="3785" w:name="_Toc1733"/>
      <w:bookmarkEnd w:id="3784"/>
      <w:r>
        <w:rPr/>
        <w:t>1713</w:t>
      </w:r>
      <w:r>
        <w:rPr>
          <w:rtl w:val="true"/>
        </w:rPr>
        <w:t xml:space="preserve"> </w:t>
      </w:r>
      <w:r>
        <w:rPr>
          <w:rtl w:val="true"/>
        </w:rPr>
        <w:t>أَمْرُهُ حِلْمٌ وَ حَزْمٌ‌</w:t>
      </w:r>
      <w:bookmarkEnd w:id="3785"/>
    </w:p>
    <w:p>
      <w:pPr>
        <w:pStyle w:val="BookText"/>
        <w:rPr/>
      </w:pPr>
      <w:r>
        <w:rPr>
          <w:rFonts w:ascii="IRNazanin" w:hAnsi="IRNazanin" w:eastAsia="IRNazanin"/>
          <w:color w:val="111111"/>
          <w:sz w:val="28"/>
          <w:sz w:val="28"/>
          <w:szCs w:val="28"/>
          <w:rtl w:val="true"/>
          <w:lang w:bidi="fa-IR"/>
        </w:rPr>
        <w:t>تمام امورش، همه از روی حلم و بردباری و فکر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786" w:name="__RefHeading___Toc2637633_211673320"/>
      <w:bookmarkStart w:id="3787" w:name="_Toc1734"/>
      <w:bookmarkEnd w:id="3786"/>
      <w:r>
        <w:rPr/>
        <w:t>1714</w:t>
      </w:r>
      <w:r>
        <w:rPr>
          <w:rtl w:val="true"/>
        </w:rPr>
        <w:t xml:space="preserve"> </w:t>
      </w:r>
      <w:r>
        <w:rPr>
          <w:rtl w:val="true"/>
        </w:rPr>
        <w:t>أَمِیرُ الْإِنْسِ وَ الْجآنِ‌ّ</w:t>
      </w:r>
      <w:bookmarkEnd w:id="3787"/>
    </w:p>
    <w:p>
      <w:pPr>
        <w:pStyle w:val="BookText"/>
        <w:rPr/>
      </w:pPr>
      <w:r>
        <w:rPr>
          <w:rFonts w:ascii="IRNazanin" w:hAnsi="IRNazanin" w:eastAsia="IRNazanin"/>
          <w:color w:val="111111"/>
          <w:sz w:val="28"/>
          <w:sz w:val="28"/>
          <w:szCs w:val="28"/>
          <w:rtl w:val="true"/>
          <w:lang w:bidi="fa-IR"/>
        </w:rPr>
        <w:t>او امیر و آقای هر انسان و جن است</w:t>
      </w:r>
      <w:r>
        <w:rPr>
          <w:rFonts w:eastAsia="IRNazanin" w:cs="IRNazanin"/>
          <w:color w:val="111111"/>
          <w:sz w:val="28"/>
          <w:szCs w:val="28"/>
          <w:rtl w:val="true"/>
          <w:lang w:bidi="fa-IR"/>
        </w:rPr>
        <w:t>.</w:t>
      </w:r>
      <w:r>
        <w:rPr>
          <w:rStyle w:val="FootnoteAnchor"/>
          <w:rtl w:val="true"/>
        </w:rPr>
        <w:footnoteReference w:id="1795"/>
      </w:r>
    </w:p>
    <w:p>
      <w:pPr>
        <w:pStyle w:val="Heading3"/>
        <w:numPr>
          <w:ilvl w:val="2"/>
          <w:numId w:val="1"/>
        </w:numPr>
        <w:rPr/>
      </w:pPr>
      <w:bookmarkStart w:id="3788" w:name="__RefHeading___Toc2637635_211673320"/>
      <w:bookmarkStart w:id="3789" w:name="_Toc1735"/>
      <w:bookmarkEnd w:id="3788"/>
      <w:r>
        <w:rPr/>
        <w:t>1715</w:t>
      </w:r>
      <w:r>
        <w:rPr>
          <w:rtl w:val="true"/>
        </w:rPr>
        <w:t xml:space="preserve"> </w:t>
      </w:r>
      <w:r>
        <w:rPr>
          <w:rtl w:val="true"/>
        </w:rPr>
        <w:t>أَمِیرُ لَوْ کُشِفَ‌</w:t>
      </w:r>
      <w:bookmarkEnd w:id="3789"/>
    </w:p>
    <w:p>
      <w:pPr>
        <w:pStyle w:val="BookText"/>
        <w:rPr/>
      </w:pPr>
      <w:r>
        <w:rPr>
          <w:rFonts w:ascii="IRNazanin" w:hAnsi="IRNazanin" w:eastAsia="IRNazanin"/>
          <w:color w:val="111111"/>
          <w:sz w:val="28"/>
          <w:sz w:val="28"/>
          <w:szCs w:val="28"/>
          <w:rtl w:val="true"/>
          <w:lang w:bidi="fa-IR"/>
        </w:rPr>
        <w:t>اشاره به بیان حضرت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پرده‌ها و حجاب‌ها هم کنار برود، چیزی بر علم و یقین من افزوده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همه چیز علم و آگاهی دارد</w:t>
      </w:r>
      <w:r>
        <w:rPr>
          <w:rFonts w:eastAsia="IRNazanin" w:cs="IRNazanin"/>
          <w:color w:val="111111"/>
          <w:sz w:val="28"/>
          <w:szCs w:val="28"/>
          <w:rtl w:val="true"/>
          <w:lang w:bidi="fa-IR"/>
        </w:rPr>
        <w:t>.</w:t>
      </w:r>
    </w:p>
    <w:p>
      <w:pPr>
        <w:pStyle w:val="Heading3"/>
        <w:numPr>
          <w:ilvl w:val="2"/>
          <w:numId w:val="1"/>
        </w:numPr>
        <w:rPr/>
      </w:pPr>
      <w:bookmarkStart w:id="3790" w:name="__RefHeading___Toc2637637_211673320"/>
      <w:bookmarkStart w:id="3791" w:name="_Toc1736"/>
      <w:bookmarkEnd w:id="3790"/>
      <w:r>
        <w:rPr/>
        <w:t>1716</w:t>
      </w:r>
      <w:r>
        <w:rPr>
          <w:rtl w:val="true"/>
        </w:rPr>
        <w:t xml:space="preserve"> </w:t>
      </w:r>
      <w:r>
        <w:rPr>
          <w:rtl w:val="true"/>
        </w:rPr>
        <w:t>أَنِیسُ الرَّسُولِ‌</w:t>
      </w:r>
      <w:bookmarkEnd w:id="3791"/>
    </w:p>
    <w:p>
      <w:pPr>
        <w:pStyle w:val="BookText"/>
        <w:rPr/>
      </w:pPr>
      <w:r>
        <w:rPr>
          <w:rFonts w:ascii="IRNazanin" w:hAnsi="IRNazanin" w:eastAsia="IRNazanin"/>
          <w:color w:val="111111"/>
          <w:sz w:val="28"/>
          <w:sz w:val="28"/>
          <w:szCs w:val="28"/>
          <w:rtl w:val="true"/>
          <w:lang w:bidi="fa-IR"/>
        </w:rPr>
        <w:t>مونس و همدم و یار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3792" w:name="__RefHeading___Toc2637639_211673320"/>
      <w:bookmarkStart w:id="3793" w:name="_Toc1737"/>
      <w:bookmarkEnd w:id="3792"/>
      <w:r>
        <w:rPr/>
        <w:t>1717</w:t>
      </w:r>
      <w:r>
        <w:rPr>
          <w:rtl w:val="true"/>
        </w:rPr>
        <w:t xml:space="preserve"> </w:t>
      </w:r>
      <w:r>
        <w:rPr>
          <w:rtl w:val="true"/>
        </w:rPr>
        <w:t>أَوّلُ مَنْ أَدَّی الزَّکاةَ</w:t>
      </w:r>
      <w:bookmarkEnd w:id="3793"/>
    </w:p>
    <w:p>
      <w:pPr>
        <w:pStyle w:val="BookText"/>
        <w:rPr/>
      </w:pPr>
      <w:r>
        <w:rPr>
          <w:rFonts w:ascii="IRNazanin" w:hAnsi="IRNazanin" w:eastAsia="IRNazanin"/>
          <w:color w:val="111111"/>
          <w:sz w:val="28"/>
          <w:sz w:val="28"/>
          <w:szCs w:val="28"/>
          <w:rtl w:val="true"/>
          <w:lang w:bidi="fa-IR"/>
        </w:rPr>
        <w:t>اولین کسی که زکات پرداخت نمود، امام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حسان بن ثابت سروده است و در دیوان حمیری نیز آمده است</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عَلِی أَمِیرُ الْمُؤْمِنِینَ أَخُو الْهُدی</w:t>
      </w:r>
    </w:p>
    <w:p>
      <w:pPr>
        <w:pStyle w:val="BookText"/>
        <w:rPr/>
      </w:pPr>
      <w:r>
        <w:rPr>
          <w:rFonts w:ascii="Amiri" w:hAnsi="Amiri" w:eastAsia="Amiri" w:cs="Amiri"/>
          <w:color w:val="111111"/>
          <w:sz w:val="28"/>
          <w:sz w:val="28"/>
          <w:szCs w:val="28"/>
          <w:rtl w:val="true"/>
          <w:lang w:bidi="ar-SA"/>
        </w:rPr>
        <w:t>وَأَفْضَلُ ذِی نَعْلٍ وَمَنْ کانَ حافِیاً</w:t>
      </w:r>
    </w:p>
    <w:p>
      <w:pPr>
        <w:pStyle w:val="BookText"/>
        <w:rPr/>
      </w:pPr>
      <w:r>
        <w:rPr>
          <w:rFonts w:ascii="Amiri" w:hAnsi="Amiri" w:eastAsia="Amiri" w:cs="Amiri"/>
          <w:color w:val="111111"/>
          <w:sz w:val="28"/>
          <w:sz w:val="28"/>
          <w:szCs w:val="28"/>
          <w:rtl w:val="true"/>
          <w:lang w:bidi="ar-SA"/>
        </w:rPr>
        <w:t>وَأَوَّلُ مَنْ أَدَّی الزَّکاةَ بِکَفِّهِ</w:t>
      </w:r>
    </w:p>
    <w:p>
      <w:pPr>
        <w:pStyle w:val="BookText"/>
        <w:rPr/>
      </w:pPr>
      <w:r>
        <w:rPr>
          <w:rFonts w:ascii="Amiri" w:hAnsi="Amiri" w:eastAsia="Amiri" w:cs="Amiri"/>
          <w:color w:val="111111"/>
          <w:sz w:val="28"/>
          <w:sz w:val="28"/>
          <w:szCs w:val="28"/>
          <w:rtl w:val="true"/>
          <w:lang w:bidi="ar-SA"/>
        </w:rPr>
        <w:t>وَأَوَّلُ مَنْ صَلّی وَمَنْ صامَ طاوِیاً</w:t>
      </w:r>
    </w:p>
    <w:p>
      <w:pPr>
        <w:pStyle w:val="Heading3"/>
        <w:numPr>
          <w:ilvl w:val="2"/>
          <w:numId w:val="1"/>
        </w:numPr>
        <w:rPr/>
      </w:pPr>
      <w:bookmarkStart w:id="3794" w:name="__RefHeading___Toc2637641_211673320"/>
      <w:bookmarkStart w:id="3795" w:name="_Toc1738"/>
      <w:bookmarkEnd w:id="3794"/>
      <w:r>
        <w:rPr/>
        <w:t>1718</w:t>
      </w:r>
      <w:r>
        <w:rPr>
          <w:rtl w:val="true"/>
        </w:rPr>
        <w:t xml:space="preserve"> </w:t>
      </w:r>
      <w:r>
        <w:rPr>
          <w:rtl w:val="true"/>
        </w:rPr>
        <w:t>أَوَّلُ مَنْ صَنَّفَ‌</w:t>
      </w:r>
      <w:bookmarkEnd w:id="3795"/>
    </w:p>
    <w:p>
      <w:pPr>
        <w:pStyle w:val="BookText"/>
        <w:rPr/>
      </w:pPr>
      <w:r>
        <w:rPr>
          <w:rFonts w:ascii="IRNazanin" w:hAnsi="IRNazanin" w:eastAsia="IRNazanin"/>
          <w:color w:val="111111"/>
          <w:sz w:val="28"/>
          <w:sz w:val="28"/>
          <w:szCs w:val="28"/>
          <w:rtl w:val="true"/>
          <w:lang w:bidi="fa-IR"/>
        </w:rPr>
        <w:t>اولین کسی که به تصنیف کتاب پرداخت</w:t>
      </w:r>
      <w:r>
        <w:rPr>
          <w:rFonts w:eastAsia="IRNazanin" w:cs="IRNazanin"/>
          <w:color w:val="111111"/>
          <w:sz w:val="28"/>
          <w:szCs w:val="28"/>
          <w:rtl w:val="true"/>
          <w:lang w:bidi="fa-IR"/>
        </w:rPr>
        <w:t>.</w:t>
      </w:r>
      <w:r>
        <w:rPr>
          <w:rStyle w:val="FootnoteAnchor"/>
          <w:rtl w:val="true"/>
        </w:rPr>
        <w:footnoteReference w:id="1798"/>
      </w:r>
    </w:p>
    <w:p>
      <w:pPr>
        <w:pStyle w:val="Heading3"/>
        <w:numPr>
          <w:ilvl w:val="2"/>
          <w:numId w:val="1"/>
        </w:numPr>
        <w:rPr/>
      </w:pPr>
      <w:bookmarkStart w:id="3796" w:name="__RefHeading___Toc2637643_211673320"/>
      <w:bookmarkStart w:id="3797" w:name="_Toc1739"/>
      <w:bookmarkEnd w:id="3796"/>
      <w:r>
        <w:rPr/>
        <w:t>1719</w:t>
      </w:r>
      <w:r>
        <w:rPr>
          <w:rtl w:val="true"/>
        </w:rPr>
        <w:t xml:space="preserve"> </w:t>
      </w:r>
      <w:r>
        <w:rPr>
          <w:rtl w:val="true"/>
        </w:rPr>
        <w:t>أَوَّلُ مَنْ وَضَعَ الْکَلامَ‌</w:t>
      </w:r>
      <w:bookmarkEnd w:id="379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ادریس پیامبرعلیه السلام با امیرمؤمنان‌علیه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اولین کسی بوده که خط را وضع کرده و علی‌علیه السلام اولین کسی بوده که علم نحو و کلام را وضع نموده است</w:t>
      </w:r>
      <w:r>
        <w:rPr>
          <w:rFonts w:eastAsia="IRNazanin" w:cs="IRNazanin"/>
          <w:color w:val="111111"/>
          <w:sz w:val="28"/>
          <w:szCs w:val="28"/>
          <w:rtl w:val="true"/>
          <w:lang w:bidi="fa-IR"/>
        </w:rPr>
        <w:t>.</w:t>
      </w:r>
      <w:r>
        <w:rPr>
          <w:rStyle w:val="FootnoteAnchor"/>
          <w:rtl w:val="true"/>
        </w:rPr>
        <w:footnoteReference w:id="1799"/>
      </w:r>
      <w:bookmarkStart w:id="3798" w:name="pg310_791"/>
    </w:p>
    <w:p>
      <w:pPr>
        <w:pStyle w:val="Heading3"/>
        <w:numPr>
          <w:ilvl w:val="2"/>
          <w:numId w:val="1"/>
        </w:numPr>
        <w:rPr/>
      </w:pPr>
      <w:bookmarkStart w:id="3799" w:name="__RefHeading___Toc2637645_211673320"/>
      <w:bookmarkStart w:id="3800" w:name="_Toc1740"/>
      <w:bookmarkEnd w:id="3798"/>
      <w:bookmarkEnd w:id="3799"/>
      <w:r>
        <w:rPr/>
        <w:t>1720</w:t>
      </w:r>
      <w:r>
        <w:rPr>
          <w:rtl w:val="true"/>
        </w:rPr>
        <w:t xml:space="preserve"> </w:t>
      </w:r>
      <w:r>
        <w:rPr>
          <w:rtl w:val="true"/>
        </w:rPr>
        <w:t>أَوَّلُ مَنْ وَضَعَ النَّحْوَ</w:t>
      </w:r>
      <w:bookmarkEnd w:id="3800"/>
    </w:p>
    <w:p>
      <w:pPr>
        <w:pStyle w:val="BookText"/>
        <w:rPr/>
      </w:pPr>
      <w:r>
        <w:rPr>
          <w:rFonts w:ascii="IRNazanin" w:hAnsi="IRNazanin" w:eastAsia="IRNazanin"/>
          <w:color w:val="111111"/>
          <w:sz w:val="28"/>
          <w:sz w:val="28"/>
          <w:szCs w:val="28"/>
          <w:rtl w:val="true"/>
          <w:lang w:bidi="fa-IR"/>
        </w:rPr>
        <w:t xml:space="preserve">اولین کسی که علم و دانش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الْکَلامَ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Heading3"/>
        <w:numPr>
          <w:ilvl w:val="2"/>
          <w:numId w:val="1"/>
        </w:numPr>
        <w:rPr/>
      </w:pPr>
      <w:bookmarkStart w:id="3801" w:name="__RefHeading___Toc2637647_211673320"/>
      <w:bookmarkStart w:id="3802" w:name="_Toc1741"/>
      <w:bookmarkEnd w:id="3801"/>
      <w:r>
        <w:rPr/>
        <w:t>1721</w:t>
      </w:r>
      <w:r>
        <w:rPr>
          <w:rtl w:val="true"/>
        </w:rPr>
        <w:t xml:space="preserve"> </w:t>
      </w:r>
      <w:r>
        <w:rPr>
          <w:rtl w:val="true"/>
        </w:rPr>
        <w:t>ایثارگر</w:t>
      </w:r>
      <w:bookmarkEnd w:id="3802"/>
    </w:p>
    <w:p>
      <w:pPr>
        <w:pStyle w:val="BookText"/>
        <w:rPr/>
      </w:pPr>
      <w:r>
        <w:rPr>
          <w:rFonts w:ascii="IRNazanin" w:hAnsi="IRNazanin" w:eastAsia="IRNazanin"/>
          <w:color w:val="111111"/>
          <w:sz w:val="28"/>
          <w:sz w:val="28"/>
          <w:szCs w:val="28"/>
          <w:rtl w:val="true"/>
          <w:lang w:bidi="fa-IR"/>
        </w:rPr>
        <w:t>امام علی‌علیه السلام اولین و بزرگ‌ترین فدایی و جان‌نثار خدا و پیامبرش بود که بارها جان خودش را برای حفظ جان پیامبرصلی الله علیه وآله به خطر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جان پیامبرصلی الله علیه وآله، در بستر ایشان خوابید تا آن حضرت هجرت نماید 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ابْتِغآءَ</w:t>
      </w:r>
      <w:r>
        <w:rPr>
          <w:rFonts w:eastAsia="IRNazanin" w:cs="IRNazanin"/>
          <w:color w:val="111111"/>
          <w:sz w:val="28"/>
          <w:szCs w:val="28"/>
          <w:rtl w:val="true"/>
          <w:lang w:bidi="fa-IR"/>
        </w:rPr>
        <w:t>...»</w:t>
      </w:r>
      <w:r>
        <w:rPr>
          <w:rStyle w:val="FootnoteAnchor"/>
          <w:rtl w:val="true"/>
        </w:rPr>
        <w:footnoteReference w:id="1800"/>
      </w:r>
      <w:r>
        <w:rPr>
          <w:rFonts w:ascii="IRNazanin" w:hAnsi="IRNazanin" w:eastAsia="IRNazanin"/>
          <w:color w:val="111111"/>
          <w:sz w:val="28"/>
          <w:sz w:val="28"/>
          <w:szCs w:val="28"/>
          <w:rtl w:val="true"/>
          <w:lang w:bidi="fa-IR"/>
        </w:rPr>
        <w:t>در شأن آن حضرت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در این زمینه از شیعه و سنّی نیز فراوان است</w:t>
      </w:r>
      <w:r>
        <w:rPr>
          <w:rFonts w:eastAsia="IRNazanin" w:cs="IRNazanin"/>
          <w:color w:val="111111"/>
          <w:sz w:val="28"/>
          <w:szCs w:val="28"/>
          <w:rtl w:val="true"/>
          <w:lang w:bidi="fa-IR"/>
        </w:rPr>
        <w:t>.</w:t>
      </w:r>
      <w:r>
        <w:rPr>
          <w:rStyle w:val="FootnoteAnchor"/>
          <w:rtl w:val="true"/>
        </w:rPr>
        <w:footnoteReference w:id="1801"/>
      </w:r>
    </w:p>
    <w:p>
      <w:pPr>
        <w:pStyle w:val="Heading3"/>
        <w:numPr>
          <w:ilvl w:val="2"/>
          <w:numId w:val="1"/>
        </w:numPr>
        <w:rPr/>
      </w:pPr>
      <w:bookmarkStart w:id="3803" w:name="__RefHeading___Toc2637649_211673320"/>
      <w:bookmarkStart w:id="3804" w:name="_Toc1742"/>
      <w:bookmarkEnd w:id="3803"/>
      <w:r>
        <w:rPr/>
        <w:t>1722</w:t>
      </w:r>
      <w:r>
        <w:rPr>
          <w:rtl w:val="true"/>
        </w:rPr>
        <w:t xml:space="preserve"> </w:t>
      </w:r>
      <w:r>
        <w:rPr>
          <w:rtl w:val="true"/>
        </w:rPr>
        <w:t>بابُهُ بابُ اللَّهِ‌</w:t>
      </w:r>
      <w:bookmarkEnd w:id="3804"/>
    </w:p>
    <w:p>
      <w:pPr>
        <w:pStyle w:val="BookText"/>
        <w:rPr/>
      </w:pPr>
      <w:r>
        <w:rPr>
          <w:rFonts w:ascii="IRNazanin" w:hAnsi="IRNazanin" w:eastAsia="IRNazanin"/>
          <w:color w:val="111111"/>
          <w:sz w:val="28"/>
          <w:sz w:val="28"/>
          <w:szCs w:val="28"/>
          <w:rtl w:val="true"/>
          <w:lang w:bidi="fa-IR"/>
        </w:rPr>
        <w:t>درگاه او همانند درگاه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ورود به‌شهر نجف و حرم امام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درگاه اوّل برسی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بِبابِکَ وَقَفْتُ، وَبِفِنآئِکَ نَزَلْتُ، وَبِحَبْلِکَ اعْتَصَمْتُ، وَلِرَحْمَتِکَ تَعَرَّضْتُ، وَبِوَلِیکَ صَلَواتُکَ عَلَیهِ تَوَسَّلْتُ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در مقابل باب تو ایستاده‌ام، و به درگاه تو وارد شده و به حبل تو تمسّک جسته‌ام، و خود را در معرض رحمت تو قرار داده، و به ولی تو، که درود و سلام تو بر او باد، متوسّل شده‌ام</w:t>
      </w:r>
      <w:r>
        <w:rPr>
          <w:rFonts w:eastAsia="IRNazanin" w:cs="IRNazanin"/>
          <w:color w:val="111111"/>
          <w:sz w:val="28"/>
          <w:szCs w:val="28"/>
          <w:rtl w:val="true"/>
          <w:lang w:bidi="fa-IR"/>
        </w:rPr>
        <w:t>».</w:t>
      </w:r>
    </w:p>
    <w:p>
      <w:pPr>
        <w:pStyle w:val="Heading3"/>
        <w:numPr>
          <w:ilvl w:val="2"/>
          <w:numId w:val="1"/>
        </w:numPr>
        <w:rPr/>
      </w:pPr>
      <w:bookmarkStart w:id="3805" w:name="__RefHeading___Toc2637651_211673320"/>
      <w:bookmarkStart w:id="3806" w:name="_Toc1743"/>
      <w:bookmarkEnd w:id="3805"/>
      <w:r>
        <w:rPr/>
        <w:t>1723</w:t>
      </w:r>
      <w:r>
        <w:rPr>
          <w:rtl w:val="true"/>
        </w:rPr>
        <w:t xml:space="preserve"> </w:t>
      </w:r>
      <w:r>
        <w:rPr>
          <w:rtl w:val="true"/>
        </w:rPr>
        <w:t>بارَزَ حِینَ اسْتَکانَ الْقَوْمُ‌</w:t>
      </w:r>
      <w:bookmarkEnd w:id="3806"/>
    </w:p>
    <w:p>
      <w:pPr>
        <w:pStyle w:val="BookText"/>
        <w:rPr/>
      </w:pPr>
      <w:r>
        <w:rPr>
          <w:rFonts w:ascii="IRNazanin" w:hAnsi="IRNazanin" w:eastAsia="IRNazanin"/>
          <w:color w:val="111111"/>
          <w:sz w:val="28"/>
          <w:sz w:val="28"/>
          <w:szCs w:val="28"/>
          <w:rtl w:val="true"/>
          <w:lang w:bidi="fa-IR"/>
        </w:rPr>
        <w:t>آن‌گاه که همه مردم سستی و انزوا را در پیش گرفتند، او به میدان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807" w:name="__RefHeading___Toc2637653_211673320"/>
      <w:bookmarkStart w:id="3808" w:name="_Toc1744"/>
      <w:bookmarkEnd w:id="3807"/>
      <w:r>
        <w:rPr/>
        <w:t>1724</w:t>
      </w:r>
      <w:r>
        <w:rPr>
          <w:rtl w:val="true"/>
        </w:rPr>
        <w:t xml:space="preserve"> </w:t>
      </w:r>
      <w:r>
        <w:rPr>
          <w:rtl w:val="true"/>
        </w:rPr>
        <w:t>الْبازِلُ‌</w:t>
      </w:r>
      <w:bookmarkEnd w:id="3808"/>
    </w:p>
    <w:p>
      <w:pPr>
        <w:pStyle w:val="BookText"/>
        <w:rPr/>
      </w:pPr>
      <w:r>
        <w:rPr>
          <w:rFonts w:ascii="IRNazanin" w:hAnsi="IRNazanin" w:eastAsia="IRNazanin"/>
          <w:color w:val="111111"/>
          <w:sz w:val="28"/>
          <w:sz w:val="28"/>
          <w:szCs w:val="28"/>
          <w:rtl w:val="true"/>
          <w:lang w:bidi="fa-IR"/>
        </w:rPr>
        <w:t>باخرد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809" w:name="__RefHeading___Toc2637655_211673320"/>
      <w:bookmarkStart w:id="3810" w:name="_Toc1745"/>
      <w:bookmarkEnd w:id="3809"/>
      <w:r>
        <w:rPr/>
        <w:t>1725</w:t>
      </w:r>
      <w:r>
        <w:rPr>
          <w:rtl w:val="true"/>
        </w:rPr>
        <w:t xml:space="preserve"> </w:t>
      </w:r>
      <w:r>
        <w:rPr>
          <w:rtl w:val="true"/>
        </w:rPr>
        <w:t>الْباقِرُ لِعُلُومِ الْأَدْیانِ‌</w:t>
      </w:r>
      <w:bookmarkEnd w:id="3810"/>
    </w:p>
    <w:p>
      <w:pPr>
        <w:pStyle w:val="BookText"/>
        <w:rPr/>
      </w:pPr>
      <w:r>
        <w:rPr>
          <w:rFonts w:ascii="IRNazanin" w:hAnsi="IRNazanin" w:eastAsia="IRNazanin"/>
          <w:color w:val="111111"/>
          <w:sz w:val="28"/>
          <w:sz w:val="28"/>
          <w:szCs w:val="28"/>
          <w:rtl w:val="true"/>
          <w:lang w:bidi="fa-IR"/>
        </w:rPr>
        <w:t>متوکّل عباسی از زید بن حارثه در مورد علی‌علیه السلام سؤال کرد،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هُوَ الْآمِرُ عَنِ اللَّهِ بِالْعَدْلِ وَالْإِحْسانِ، وَالْباقِرُ لِعُلُومِ الْأَدْیانِ، التّالِی لِسُوَرِ الْقُرْآنِ، الثّاقِبُ لِحِجابِ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همان است که از جانب خداوند به عدل و احسان امر می‌کند، او که شکافنده علوم همه ادیان است، تلاوت کننده آیات قرآن است، سوراخ کننده پرده‌های شیطان است</w:t>
      </w:r>
      <w:r>
        <w:rPr>
          <w:rFonts w:eastAsia="IRNazanin" w:cs="IRNazanin"/>
          <w:color w:val="111111"/>
          <w:sz w:val="28"/>
          <w:szCs w:val="28"/>
          <w:rtl w:val="true"/>
          <w:lang w:bidi="fa-IR"/>
        </w:rPr>
        <w:t>...».</w:t>
      </w:r>
    </w:p>
    <w:p>
      <w:pPr>
        <w:pStyle w:val="Heading3"/>
        <w:numPr>
          <w:ilvl w:val="2"/>
          <w:numId w:val="1"/>
        </w:numPr>
        <w:rPr/>
      </w:pPr>
      <w:bookmarkStart w:id="3811" w:name="__RefHeading___Toc2637657_211673320"/>
      <w:bookmarkStart w:id="3812" w:name="_Toc1746"/>
      <w:bookmarkEnd w:id="3811"/>
      <w:r>
        <w:rPr/>
        <w:t>1726</w:t>
      </w:r>
      <w:r>
        <w:rPr>
          <w:rtl w:val="true"/>
        </w:rPr>
        <w:t xml:space="preserve"> </w:t>
      </w:r>
      <w:r>
        <w:rPr>
          <w:rtl w:val="true"/>
        </w:rPr>
        <w:t>بِثْرِیکٌ‌</w:t>
      </w:r>
      <w:bookmarkEnd w:id="3812"/>
    </w:p>
    <w:p>
      <w:pPr>
        <w:pStyle w:val="BookText"/>
        <w:rPr/>
      </w:pPr>
      <w:r>
        <w:rPr>
          <w:rFonts w:ascii="IRNazanin" w:hAnsi="IRNazanin" w:eastAsia="IRNazanin"/>
          <w:color w:val="111111"/>
          <w:sz w:val="28"/>
          <w:sz w:val="28"/>
          <w:szCs w:val="28"/>
          <w:rtl w:val="true"/>
          <w:lang w:bidi="fa-IR"/>
        </w:rPr>
        <w:t>نامی است برای آن حضرت نزد اهل حبشه، چنان‌که خود فرموده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الْحَبَشَةِ بِثْرِیکٌ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3"/>
      </w:r>
      <w:bookmarkStart w:id="3813" w:name="pg310_792"/>
    </w:p>
    <w:p>
      <w:pPr>
        <w:pStyle w:val="BookText"/>
        <w:rPr/>
      </w:pPr>
      <w:bookmarkEnd w:id="38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کتاب انجیل الیا و نزد اهل حبشه نیز بثریک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نقل دیگر بتریک نوشته شده</w:t>
      </w:r>
      <w:r>
        <w:rPr>
          <w:rFonts w:eastAsia="IRNazanin" w:cs="IRNazanin"/>
          <w:color w:val="111111"/>
          <w:sz w:val="28"/>
          <w:szCs w:val="28"/>
          <w:rtl w:val="true"/>
          <w:lang w:bidi="fa-IR"/>
        </w:rPr>
        <w:t>.</w:t>
      </w:r>
      <w:r>
        <w:rPr>
          <w:rStyle w:val="FootnoteAnchor"/>
          <w:rtl w:val="true"/>
        </w:rPr>
        <w:footnoteReference w:id="1804"/>
      </w:r>
    </w:p>
    <w:p>
      <w:pPr>
        <w:pStyle w:val="Heading3"/>
        <w:numPr>
          <w:ilvl w:val="2"/>
          <w:numId w:val="1"/>
        </w:numPr>
        <w:rPr/>
      </w:pPr>
      <w:bookmarkStart w:id="3814" w:name="__RefHeading___Toc2637659_211673320"/>
      <w:bookmarkStart w:id="3815" w:name="_Toc1747"/>
      <w:bookmarkEnd w:id="3814"/>
      <w:r>
        <w:rPr/>
        <w:t>1727</w:t>
      </w:r>
      <w:r>
        <w:rPr>
          <w:rtl w:val="true"/>
        </w:rPr>
        <w:t xml:space="preserve"> </w:t>
      </w:r>
      <w:r>
        <w:rPr>
          <w:rtl w:val="true"/>
        </w:rPr>
        <w:t>بَثِیرٌ</w:t>
      </w:r>
      <w:bookmarkEnd w:id="3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 الَّذِی إِذا وَضَعَ مِخْلَبَهُ فِی شَی‌ءٍ هَتَکَهُ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ببر یا پلنگی که چون ناخن و چنگ خود را در چیزی فرو ببرد، آن را درهم می‌کوبد و از هم می‌پاشد</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خود آن حضرت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التُّرْکِ بَثِیرٌ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نام من الیا و نزد ترک نیز بثیر است</w:t>
      </w:r>
      <w:r>
        <w:rPr>
          <w:rFonts w:eastAsia="IRNazanin" w:cs="IRNazanin"/>
          <w:color w:val="111111"/>
          <w:sz w:val="28"/>
          <w:szCs w:val="28"/>
          <w:rtl w:val="true"/>
          <w:lang w:bidi="fa-IR"/>
        </w:rPr>
        <w:t>».</w:t>
      </w:r>
    </w:p>
    <w:p>
      <w:pPr>
        <w:pStyle w:val="Heading3"/>
        <w:numPr>
          <w:ilvl w:val="2"/>
          <w:numId w:val="1"/>
        </w:numPr>
        <w:rPr/>
      </w:pPr>
      <w:bookmarkStart w:id="3816" w:name="__RefHeading___Toc2637661_211673320"/>
      <w:bookmarkStart w:id="3817" w:name="_Toc1748"/>
      <w:bookmarkEnd w:id="3816"/>
      <w:r>
        <w:rPr/>
        <w:t>1728</w:t>
      </w:r>
      <w:r>
        <w:rPr>
          <w:rtl w:val="true"/>
        </w:rPr>
        <w:t xml:space="preserve"> </w:t>
      </w:r>
      <w:r>
        <w:rPr>
          <w:rtl w:val="true"/>
        </w:rPr>
        <w:t>بَحْرٌ فِی الْمَجالِسِ‌</w:t>
      </w:r>
      <w:bookmarkEnd w:id="3817"/>
    </w:p>
    <w:p>
      <w:pPr>
        <w:pStyle w:val="BookText"/>
        <w:rPr/>
      </w:pPr>
      <w:r>
        <w:rPr>
          <w:rFonts w:ascii="IRNazanin" w:hAnsi="IRNazanin" w:eastAsia="IRNazanin"/>
          <w:color w:val="111111"/>
          <w:sz w:val="28"/>
          <w:sz w:val="28"/>
          <w:szCs w:val="28"/>
          <w:rtl w:val="true"/>
          <w:lang w:bidi="fa-IR"/>
        </w:rPr>
        <w:t>دریای علم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 ابن عباس، نام علی‌علیه السلام برده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أَسَفاهُ عَلی أَبِی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وَاللَّهِ ما غَیرَ وَلا بَدَّلَ وَلا قَصَّرَ وَلا جَمَّعَ وَلا مَنَّعَ وَلا آثَرَ إِلّا للَّهِ‌ِ، وَاللَّهِ لَقَدْ کانَتِ الدُّنْیا أَهْوَنَ عَلَیهِ مِنْ شِسْعِ نَعْلِهِ، لَیثٌ فِی الْوَغی بَحْرٌ فِی الْمَجالِسِ، حَکِیمٌ فِی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إِلَی الدَّرَجاتِ الْعُلی ؛</w:t>
      </w:r>
      <w:r>
        <w:rPr>
          <w:rStyle w:val="FootnoteAnchor"/>
          <w:rtl w:val="true"/>
        </w:rPr>
        <w:footnoteReference w:id="1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نه چیزی را تغییر داد و نه تبدیل کرد و نه چیزی کم و زیاد کرد، و چیزی هم برنگزید مگر برای خدا؛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نزداو از بند کفشش هم بی‌ارزش‌تر بود، او که شیر درجنگ‌ها، دریای علم در مجالس و حکیمی بین فرزانگان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درجات بسیار بالا پرکشید</w:t>
      </w:r>
      <w:r>
        <w:rPr>
          <w:rFonts w:eastAsia="IRNazanin" w:cs="IRNazanin"/>
          <w:color w:val="111111"/>
          <w:sz w:val="28"/>
          <w:szCs w:val="28"/>
          <w:rtl w:val="true"/>
          <w:lang w:bidi="fa-IR"/>
        </w:rPr>
        <w:t>».</w:t>
      </w:r>
    </w:p>
    <w:p>
      <w:pPr>
        <w:pStyle w:val="Heading3"/>
        <w:numPr>
          <w:ilvl w:val="2"/>
          <w:numId w:val="1"/>
        </w:numPr>
        <w:rPr/>
      </w:pPr>
      <w:bookmarkStart w:id="3818" w:name="__RefHeading___Toc2637663_211673320"/>
      <w:bookmarkStart w:id="3819" w:name="_Toc1749"/>
      <w:bookmarkEnd w:id="3818"/>
      <w:r>
        <w:rPr/>
        <w:t>1729</w:t>
      </w:r>
      <w:r>
        <w:rPr>
          <w:rtl w:val="true"/>
        </w:rPr>
        <w:t xml:space="preserve"> </w:t>
      </w:r>
      <w:r>
        <w:rPr>
          <w:rtl w:val="true"/>
        </w:rPr>
        <w:t>الْبَدْرُ التَّمامِ‌</w:t>
      </w:r>
      <w:bookmarkEnd w:id="3819"/>
    </w:p>
    <w:p>
      <w:pPr>
        <w:pStyle w:val="BookText"/>
        <w:rPr/>
      </w:pPr>
      <w:r>
        <w:rPr>
          <w:rFonts w:ascii="IRNazanin" w:hAnsi="IRNazanin" w:eastAsia="IRNazanin"/>
          <w:color w:val="111111"/>
          <w:sz w:val="28"/>
          <w:sz w:val="28"/>
          <w:szCs w:val="28"/>
          <w:rtl w:val="true"/>
          <w:lang w:bidi="fa-IR"/>
        </w:rPr>
        <w:t>ماه شب چهارده، آن‌گاه که کامل می‌شود و نورش از هر زمانی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مردم برای بیعت با امیرمؤمنان‌علیه السلام هجوم آورده بودند، ابن ملجم مرادی ملعون هم حضور داشت، جلو آمد و خطاب به امام‌علیه السلام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الْإِمامُ الْعادِلُ، وَالْبَدْرُ التَّمامُ، وَاللَّیثُ الْهُمامُ، وَالْبَطَلُ الضَّرْغامُ، وَالْفارِسُ الْقَمْقامُ، وَمَنْ فَضَّلَهُ اللَّهُ عَلی سائِرِ الْأَنامِ، صَلَّی اللَّهُ عَلَیکَ وَعَلی آلِکَ الْکِرامِ، أَشْهَدُ أَنَّکَ أَمِیرُ الْمُؤْمِنِینَ صِدْقاً وَحَقّاً وَأَنَّکَ وَصِی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برتو ای امام عادل، ای ماه شب چهارده، ای دلاور و پهلوان بزرگ و بلند همت، و جنگجوی شجاع، ای آن‌که خدا او را بر دیگر مردم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خانواده گرامی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به راستی و حقیقت که تو امیرمؤمنان هستی و تو وصی و جانشین رسول خدایی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می‌گفت و بعد هم چند بیت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هستم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ملجم مرادی</w:t>
      </w:r>
      <w:r>
        <w:rPr>
          <w:rFonts w:eastAsia="IRNazanin" w:cs="IRNazanin"/>
          <w:color w:val="111111"/>
          <w:sz w:val="28"/>
          <w:szCs w:val="28"/>
          <w:rtl w:val="true"/>
          <w:lang w:bidi="fa-IR"/>
        </w:rPr>
        <w:t xml:space="preserve">. </w:t>
      </w:r>
      <w:bookmarkStart w:id="3820" w:name="pg310_793"/>
    </w:p>
    <w:p>
      <w:pPr>
        <w:pStyle w:val="BookText"/>
        <w:rPr/>
      </w:pPr>
      <w:bookmarkEnd w:id="382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بار امام به وی نگاه کرد، سؤالش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مرادی تو هستی؟ بعد دست خود را بر دست دیگرش زد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نکن و بیعت خود را نشکن</w:t>
      </w:r>
      <w:r>
        <w:rPr>
          <w:rFonts w:eastAsia="IRNazanin" w:cs="IRNazanin"/>
          <w:color w:val="111111"/>
          <w:sz w:val="28"/>
          <w:szCs w:val="28"/>
          <w:rtl w:val="true"/>
          <w:lang w:bidi="fa-IR"/>
        </w:rPr>
        <w:t>.</w:t>
      </w:r>
      <w:r>
        <w:rPr>
          <w:rStyle w:val="FootnoteAnchor"/>
          <w:rtl w:val="true"/>
        </w:rPr>
        <w:footnoteReference w:id="1809"/>
      </w:r>
    </w:p>
    <w:p>
      <w:pPr>
        <w:pStyle w:val="Heading3"/>
        <w:numPr>
          <w:ilvl w:val="2"/>
          <w:numId w:val="1"/>
        </w:numPr>
        <w:rPr/>
      </w:pPr>
      <w:bookmarkStart w:id="3821" w:name="__RefHeading___Toc2637665_211673320"/>
      <w:bookmarkStart w:id="3822" w:name="_Toc1750"/>
      <w:bookmarkEnd w:id="3821"/>
      <w:r>
        <w:rPr/>
        <w:t>1730</w:t>
      </w:r>
      <w:r>
        <w:rPr>
          <w:rtl w:val="true"/>
        </w:rPr>
        <w:t xml:space="preserve"> </w:t>
      </w:r>
      <w:r>
        <w:rPr>
          <w:rtl w:val="true"/>
        </w:rPr>
        <w:t>الْبَدْرُ الْمُنِیرُ</w:t>
      </w:r>
      <w:bookmarkEnd w:id="3822"/>
    </w:p>
    <w:p>
      <w:pPr>
        <w:pStyle w:val="BookText"/>
        <w:rPr/>
      </w:pPr>
      <w:r>
        <w:rPr>
          <w:rFonts w:ascii="IRNazanin" w:hAnsi="IRNazanin" w:eastAsia="IRNazanin"/>
          <w:color w:val="111111"/>
          <w:sz w:val="28"/>
          <w:sz w:val="28"/>
          <w:szCs w:val="28"/>
          <w:rtl w:val="true"/>
          <w:lang w:bidi="fa-IR"/>
        </w:rPr>
        <w:t>ماه تمام و ماه کامل که نورانی‌بخش است و همه تاریکی‌ها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حمیری در قصیده خود، در مدح امیرمؤمنان‌علیه السلام سروده است</w:t>
      </w:r>
      <w:r>
        <w:rPr>
          <w:rFonts w:eastAsia="IRNazanin" w:cs="IRNazanin"/>
          <w:color w:val="111111"/>
          <w:sz w:val="28"/>
          <w:szCs w:val="28"/>
          <w:rtl w:val="true"/>
          <w:lang w:bidi="fa-IR"/>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عَلِی هُوَ الْبَدْرُ الْمُنِیرُ ضِیاؤُهُ</w:t>
      </w:r>
    </w:p>
    <w:p>
      <w:pPr>
        <w:pStyle w:val="BookText"/>
        <w:rPr/>
      </w:pPr>
      <w:r>
        <w:rPr>
          <w:rFonts w:ascii="Amiri" w:hAnsi="Amiri" w:eastAsia="Amiri" w:cs="Amiri"/>
          <w:color w:val="111111"/>
          <w:sz w:val="28"/>
          <w:sz w:val="28"/>
          <w:szCs w:val="28"/>
          <w:rtl w:val="true"/>
          <w:lang w:bidi="ar-SA"/>
        </w:rPr>
        <w:t>یضِی‌ءُ سَناهُ فِی ظُلامِ الْغَیاهِبِ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ماه کامل و نورانی‌بخش است که پرتوها و شعله‌های نورش تیرگی‌ها و تاریکی‌ها را روشن می‌کند</w:t>
      </w:r>
      <w:r>
        <w:rPr>
          <w:rFonts w:eastAsia="IRNazanin" w:cs="IRNazanin"/>
          <w:color w:val="111111"/>
          <w:sz w:val="28"/>
          <w:szCs w:val="28"/>
          <w:rtl w:val="true"/>
          <w:lang w:bidi="fa-IR"/>
        </w:rPr>
        <w:t>».</w:t>
      </w:r>
    </w:p>
    <w:p>
      <w:pPr>
        <w:pStyle w:val="Heading3"/>
        <w:numPr>
          <w:ilvl w:val="2"/>
          <w:numId w:val="1"/>
        </w:numPr>
        <w:rPr/>
      </w:pPr>
      <w:bookmarkStart w:id="3823" w:name="__RefHeading___Toc2637667_211673320"/>
      <w:bookmarkStart w:id="3824" w:name="_Toc1751"/>
      <w:bookmarkEnd w:id="3823"/>
      <w:r>
        <w:rPr/>
        <w:t>1731</w:t>
      </w:r>
      <w:r>
        <w:rPr>
          <w:rtl w:val="true"/>
        </w:rPr>
        <w:t xml:space="preserve"> </w:t>
      </w:r>
      <w:r>
        <w:rPr>
          <w:rtl w:val="true"/>
        </w:rPr>
        <w:t>بُرْهانُ الْواصِلِینَ‌</w:t>
      </w:r>
      <w:bookmarkEnd w:id="3824"/>
    </w:p>
    <w:p>
      <w:pPr>
        <w:pStyle w:val="BookText"/>
        <w:rPr/>
      </w:pPr>
      <w:r>
        <w:rPr>
          <w:rFonts w:ascii="IRNazanin" w:hAnsi="IRNazanin" w:eastAsia="IRNazanin"/>
          <w:color w:val="111111"/>
          <w:sz w:val="28"/>
          <w:sz w:val="28"/>
          <w:szCs w:val="28"/>
          <w:rtl w:val="true"/>
          <w:lang w:bidi="fa-IR"/>
        </w:rPr>
        <w:t>نشان‌دهنده راه و دلیل واصل‌شدگان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مصباح البلاغة در وصف امام علی‌علیه السلام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سُنَّتِهِ وَشَرِیعَتِهِ، جامِعُ مُتَضادِّ الْکَمالِ، قاصِمُ شَوْکَةِ الْکُفْرِ وَالضَّلالِ، حَلّالُ الْمُشْکَلاتِ، کَشّافُ الْمُعْضَلاتِ، خَوّاضُ الْغَمَراتِ، الْمَشْهُورُ فِی السَّماواتِ، صاحِبُ الدَّلالاتُ الْواضِحاتِ، مُظْهِرُ الْکَراماتِ الْباهِراتِ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الْواصِلِینَ، قِبْلَةُ الْعارِفِینَ أَمِیرُ الْمُؤْمِنِینَ‌علیه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سیره و روش، و شریعت رسول خدا را حفظ نمود، آن‌که جامع کمالات گوناگون و متضادّ است، درهم کوبنده شوکت اهل کفر و گمراهی، برطرف کننده مشکلات، باز کننده گره‌ها، فرو رونده در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آسمان‌ها مشهور است، همان‌که دارای دلایل واضح و آشکار کننده کرامت‌های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دلیل و برهان واصل شدگان به حقّ و قبله اهل عرفان می‌باشد، او امیر مؤمنان‌علیه السلام است</w:t>
      </w:r>
      <w:r>
        <w:rPr>
          <w:rFonts w:eastAsia="IRNazanin" w:cs="IRNazanin"/>
          <w:color w:val="111111"/>
          <w:sz w:val="28"/>
          <w:szCs w:val="28"/>
          <w:rtl w:val="true"/>
          <w:lang w:bidi="fa-IR"/>
        </w:rPr>
        <w:t>».</w:t>
      </w:r>
    </w:p>
    <w:p>
      <w:pPr>
        <w:pStyle w:val="Heading3"/>
        <w:numPr>
          <w:ilvl w:val="2"/>
          <w:numId w:val="1"/>
        </w:numPr>
        <w:rPr/>
      </w:pPr>
      <w:bookmarkStart w:id="3825" w:name="__RefHeading___Toc2637669_211673320"/>
      <w:bookmarkStart w:id="3826" w:name="_Toc1752"/>
      <w:bookmarkEnd w:id="3825"/>
      <w:r>
        <w:rPr/>
        <w:t>1732</w:t>
      </w:r>
      <w:r>
        <w:rPr>
          <w:rtl w:val="true"/>
        </w:rPr>
        <w:t xml:space="preserve"> </w:t>
      </w:r>
      <w:r>
        <w:rPr>
          <w:rtl w:val="true"/>
        </w:rPr>
        <w:t>بَرِی‌ءٌ</w:t>
      </w:r>
      <w:bookmarkEnd w:id="3826"/>
    </w:p>
    <w:p>
      <w:pPr>
        <w:pStyle w:val="BookText"/>
        <w:rPr/>
      </w:pPr>
      <w:r>
        <w:rPr>
          <w:rFonts w:ascii="IRNazanin" w:hAnsi="IRNazanin" w:eastAsia="IRNazanin"/>
          <w:color w:val="111111"/>
          <w:sz w:val="28"/>
          <w:sz w:val="28"/>
          <w:szCs w:val="28"/>
          <w:rtl w:val="true"/>
          <w:lang w:bidi="fa-IR"/>
        </w:rPr>
        <w:t>نام امام علی‌علیه السلام در کتاب تورات و به زبان آنان است، چنان‌که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 وَفِی التَّوْراةِ بَرِی‌ءٌ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و در تورات بری‌ء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بری‌ء؛ یعنی هیچ‌گونه شرکی در او راه ندارد و لحظه‌ای غیر خدا را نپرستیده</w:t>
      </w:r>
      <w:r>
        <w:rPr>
          <w:rFonts w:eastAsia="IRNazanin" w:cs="IRNazanin"/>
          <w:color w:val="111111"/>
          <w:sz w:val="28"/>
          <w:szCs w:val="28"/>
          <w:rtl w:val="true"/>
          <w:lang w:bidi="fa-IR"/>
        </w:rPr>
        <w:t>.</w:t>
      </w:r>
      <w:r>
        <w:rPr>
          <w:rStyle w:val="FootnoteAnchor"/>
          <w:rtl w:val="true"/>
        </w:rPr>
        <w:footnoteReference w:id="1813"/>
      </w:r>
    </w:p>
    <w:p>
      <w:pPr>
        <w:pStyle w:val="Heading3"/>
        <w:numPr>
          <w:ilvl w:val="2"/>
          <w:numId w:val="1"/>
        </w:numPr>
        <w:rPr/>
      </w:pPr>
      <w:bookmarkStart w:id="3827" w:name="__RefHeading___Toc2637671_211673320"/>
      <w:bookmarkStart w:id="3828" w:name="_Toc1753"/>
      <w:bookmarkEnd w:id="3827"/>
      <w:r>
        <w:rPr/>
        <w:t>1733</w:t>
      </w:r>
      <w:r>
        <w:rPr>
          <w:rtl w:val="true"/>
        </w:rPr>
        <w:t xml:space="preserve"> </w:t>
      </w:r>
      <w:r>
        <w:rPr>
          <w:rtl w:val="true"/>
        </w:rPr>
        <w:t>بِطْرِیسا</w:t>
      </w:r>
      <w:bookmarkEnd w:id="3828"/>
    </w:p>
    <w:p>
      <w:pPr>
        <w:pStyle w:val="BookText"/>
        <w:rPr/>
      </w:pPr>
      <w:r>
        <w:rPr>
          <w:rFonts w:ascii="IRNazanin" w:hAnsi="IRNazanin" w:eastAsia="IRNazanin"/>
          <w:color w:val="111111"/>
          <w:sz w:val="28"/>
          <w:sz w:val="28"/>
          <w:szCs w:val="28"/>
          <w:rtl w:val="true"/>
          <w:lang w:bidi="fa-IR"/>
        </w:rPr>
        <w:t>امام علی‌علیه السلام در معرفی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الرُّومِ بِطْرِیسا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است و نزد روم به بطریسا معروف هستم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بطریسا؛ یعنی مختلس الارواح؛ یعنی کسی که روح‌ها و ذهن‌ها را می‌رباید و جذب و مبهوت می‌نماید</w:t>
      </w:r>
      <w:r>
        <w:rPr>
          <w:rFonts w:eastAsia="IRNazanin" w:cs="IRNazanin"/>
          <w:color w:val="111111"/>
          <w:sz w:val="28"/>
          <w:szCs w:val="28"/>
          <w:rtl w:val="true"/>
          <w:lang w:bidi="fa-IR"/>
        </w:rPr>
        <w:t>.</w:t>
      </w:r>
      <w:r>
        <w:rPr>
          <w:rStyle w:val="FootnoteAnchor"/>
          <w:rtl w:val="true"/>
        </w:rPr>
        <w:footnoteReference w:id="1815"/>
      </w:r>
      <w:bookmarkStart w:id="3829" w:name="pg310_794"/>
    </w:p>
    <w:p>
      <w:pPr>
        <w:pStyle w:val="Heading3"/>
        <w:numPr>
          <w:ilvl w:val="2"/>
          <w:numId w:val="1"/>
        </w:numPr>
        <w:rPr/>
      </w:pPr>
      <w:bookmarkStart w:id="3830" w:name="__RefHeading___Toc2637673_211673320"/>
      <w:bookmarkStart w:id="3831" w:name="_Toc1754"/>
      <w:bookmarkEnd w:id="3829"/>
      <w:bookmarkEnd w:id="3830"/>
      <w:r>
        <w:rPr/>
        <w:t>1734</w:t>
      </w:r>
      <w:r>
        <w:rPr>
          <w:rtl w:val="true"/>
        </w:rPr>
        <w:t xml:space="preserve"> </w:t>
      </w:r>
      <w:r>
        <w:rPr>
          <w:rtl w:val="true"/>
        </w:rPr>
        <w:t>الْبَطَلُ الْأَزْهَرُ</w:t>
      </w:r>
      <w:bookmarkEnd w:id="3831"/>
    </w:p>
    <w:p>
      <w:pPr>
        <w:pStyle w:val="BookText"/>
        <w:rPr/>
      </w:pPr>
      <w:r>
        <w:rPr>
          <w:rFonts w:ascii="IRNazanin" w:hAnsi="IRNazanin" w:eastAsia="IRNazanin"/>
          <w:color w:val="111111"/>
          <w:sz w:val="28"/>
          <w:sz w:val="28"/>
          <w:szCs w:val="28"/>
          <w:rtl w:val="true"/>
          <w:lang w:bidi="fa-IR"/>
        </w:rPr>
        <w:t>پهلوان و قهرمان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این نام را برای وی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الْأَعْرَفُ بَینَ أَصْحابِهِ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Heading3"/>
        <w:numPr>
          <w:ilvl w:val="2"/>
          <w:numId w:val="1"/>
        </w:numPr>
        <w:rPr/>
      </w:pPr>
      <w:bookmarkStart w:id="3832" w:name="__RefHeading___Toc2637675_211673320"/>
      <w:bookmarkStart w:id="3833" w:name="_Toc1755"/>
      <w:bookmarkEnd w:id="3832"/>
      <w:r>
        <w:rPr/>
        <w:t>1735</w:t>
      </w:r>
      <w:r>
        <w:rPr>
          <w:rtl w:val="true"/>
        </w:rPr>
        <w:t xml:space="preserve"> </w:t>
      </w:r>
      <w:r>
        <w:rPr>
          <w:rtl w:val="true"/>
        </w:rPr>
        <w:t>الْبَطَلُ الْجَماجِمُ‌</w:t>
      </w:r>
      <w:bookmarkEnd w:id="3833"/>
    </w:p>
    <w:p>
      <w:pPr>
        <w:pStyle w:val="BookText"/>
        <w:rPr/>
      </w:pPr>
      <w:r>
        <w:rPr>
          <w:rFonts w:ascii="IRNazanin" w:hAnsi="IRNazanin" w:eastAsia="IRNazanin"/>
          <w:color w:val="111111"/>
          <w:sz w:val="28"/>
          <w:sz w:val="28"/>
          <w:szCs w:val="28"/>
          <w:rtl w:val="true"/>
          <w:lang w:bidi="fa-IR"/>
        </w:rPr>
        <w:t>پهلوان پهلوانان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834" w:name="__RefHeading___Toc2637677_211673320"/>
      <w:bookmarkStart w:id="3835" w:name="_Toc1756"/>
      <w:bookmarkEnd w:id="3834"/>
      <w:r>
        <w:rPr/>
        <w:t>1736</w:t>
      </w:r>
      <w:r>
        <w:rPr>
          <w:rtl w:val="true"/>
        </w:rPr>
        <w:t xml:space="preserve"> </w:t>
      </w:r>
      <w:r>
        <w:rPr>
          <w:rtl w:val="true"/>
        </w:rPr>
        <w:t>الْبَطَلُ الضَّرْغامُ‌</w:t>
      </w:r>
      <w:bookmarkEnd w:id="3835"/>
    </w:p>
    <w:p>
      <w:pPr>
        <w:pStyle w:val="BookText"/>
        <w:rPr/>
      </w:pPr>
      <w:r>
        <w:rPr>
          <w:rFonts w:ascii="IRNazanin" w:hAnsi="IRNazanin" w:eastAsia="IRNazanin"/>
          <w:color w:val="111111"/>
          <w:sz w:val="28"/>
          <w:sz w:val="28"/>
          <w:szCs w:val="28"/>
          <w:rtl w:val="true"/>
          <w:lang w:bidi="fa-IR"/>
        </w:rPr>
        <w:t>پهلوان و قهرمان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است که ابن ملجم ملعون آن را در حقّ امام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Heading3"/>
        <w:numPr>
          <w:ilvl w:val="2"/>
          <w:numId w:val="1"/>
        </w:numPr>
        <w:rPr/>
      </w:pPr>
      <w:bookmarkStart w:id="3836" w:name="__RefHeading___Toc2637679_211673320"/>
      <w:bookmarkStart w:id="3837" w:name="_Toc1757"/>
      <w:bookmarkEnd w:id="3836"/>
      <w:r>
        <w:rPr/>
        <w:t>1737</w:t>
      </w:r>
      <w:r>
        <w:rPr>
          <w:rtl w:val="true"/>
        </w:rPr>
        <w:t xml:space="preserve"> </w:t>
      </w:r>
      <w:r>
        <w:rPr>
          <w:rtl w:val="true"/>
        </w:rPr>
        <w:t>الْبَطَلُ الْهاصِرُ</w:t>
      </w:r>
      <w:bookmarkEnd w:id="3837"/>
    </w:p>
    <w:p>
      <w:pPr>
        <w:pStyle w:val="BookText"/>
        <w:rPr/>
      </w:pPr>
      <w:r>
        <w:rPr>
          <w:rFonts w:ascii="IRNazanin" w:hAnsi="IRNazanin" w:eastAsia="IRNazanin"/>
          <w:color w:val="111111"/>
          <w:sz w:val="28"/>
          <w:sz w:val="28"/>
          <w:szCs w:val="28"/>
          <w:rtl w:val="true"/>
          <w:lang w:bidi="fa-IR"/>
        </w:rPr>
        <w:t>شیر درنده و پهلوان درهم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دیگر از شجاعت و قهرمانی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اوصافی است که بحیرای راهب در سفر شام، هنگام ملاقات با ابوطالب در مورد فرزندش به کار برد که برای تو فرزندی به دنیا می‌آید که پیامبر آخر الزمان را حمایت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 الاقرع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816"/>
      </w:r>
    </w:p>
    <w:p>
      <w:pPr>
        <w:pStyle w:val="Heading3"/>
        <w:numPr>
          <w:ilvl w:val="2"/>
          <w:numId w:val="1"/>
        </w:numPr>
        <w:rPr/>
      </w:pPr>
      <w:bookmarkStart w:id="3838" w:name="__RefHeading___Toc2637681_211673320"/>
      <w:bookmarkStart w:id="3839" w:name="_Toc1758"/>
      <w:bookmarkEnd w:id="3838"/>
      <w:r>
        <w:rPr/>
        <w:t>1738</w:t>
      </w:r>
      <w:r>
        <w:rPr>
          <w:rtl w:val="true"/>
        </w:rPr>
        <w:t xml:space="preserve"> </w:t>
      </w:r>
      <w:r>
        <w:rPr>
          <w:rtl w:val="true"/>
        </w:rPr>
        <w:t>الْبَطَلُ الْهُمامُ‌</w:t>
      </w:r>
      <w:bookmarkEnd w:id="3839"/>
    </w:p>
    <w:p>
      <w:pPr>
        <w:pStyle w:val="BookText"/>
        <w:rPr/>
      </w:pPr>
      <w:r>
        <w:rPr>
          <w:rFonts w:ascii="IRNazanin" w:hAnsi="IRNazanin" w:eastAsia="IRNazanin"/>
          <w:color w:val="111111"/>
          <w:sz w:val="28"/>
          <w:sz w:val="28"/>
          <w:szCs w:val="28"/>
          <w:rtl w:val="true"/>
          <w:lang w:bidi="fa-IR"/>
        </w:rPr>
        <w:t>پهلوان بزرگ و پادشاه بلندهمت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840" w:name="__RefHeading___Toc2637683_211673320"/>
      <w:bookmarkStart w:id="3841" w:name="_Toc1759"/>
      <w:bookmarkEnd w:id="3840"/>
      <w:r>
        <w:rPr/>
        <w:t>1739</w:t>
      </w:r>
      <w:r>
        <w:rPr>
          <w:rtl w:val="true"/>
        </w:rPr>
        <w:t xml:space="preserve"> </w:t>
      </w:r>
      <w:r>
        <w:rPr>
          <w:rtl w:val="true"/>
        </w:rPr>
        <w:t>بَعْلُ بِنْتِ الْمُصْطَفی‌</w:t>
      </w:r>
      <w:bookmarkEnd w:id="3841"/>
    </w:p>
    <w:p>
      <w:pPr>
        <w:pStyle w:val="BookText"/>
        <w:rPr/>
      </w:pPr>
      <w:r>
        <w:rPr>
          <w:rFonts w:ascii="IRNazanin" w:hAnsi="IRNazanin" w:eastAsia="IRNazanin"/>
          <w:color w:val="111111"/>
          <w:sz w:val="28"/>
          <w:sz w:val="28"/>
          <w:szCs w:val="28"/>
          <w:rtl w:val="true"/>
          <w:lang w:bidi="fa-IR"/>
        </w:rPr>
        <w:t>شوهر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842" w:name="__RefHeading___Toc2637685_211673320"/>
      <w:bookmarkStart w:id="3843" w:name="_Toc1760"/>
      <w:bookmarkEnd w:id="3842"/>
      <w:r>
        <w:rPr/>
        <w:t>1740</w:t>
      </w:r>
      <w:r>
        <w:rPr>
          <w:rtl w:val="true"/>
        </w:rPr>
        <w:t xml:space="preserve"> </w:t>
      </w:r>
      <w:r>
        <w:rPr>
          <w:rtl w:val="true"/>
        </w:rPr>
        <w:t>بَعِیدُ الْمُدی‌</w:t>
      </w:r>
      <w:bookmarkEnd w:id="3843"/>
    </w:p>
    <w:p>
      <w:pPr>
        <w:pStyle w:val="BookText"/>
        <w:rPr/>
      </w:pPr>
      <w:r>
        <w:rPr>
          <w:rFonts w:ascii="IRNazanin" w:hAnsi="IRNazanin" w:eastAsia="IRNazanin"/>
          <w:color w:val="111111"/>
          <w:sz w:val="28"/>
          <w:sz w:val="28"/>
          <w:szCs w:val="28"/>
          <w:rtl w:val="true"/>
          <w:lang w:bidi="fa-IR"/>
        </w:rPr>
        <w:t>معاویه از ضرار بن ضمرة نهشلی، صحابی امام علی‌علیه السلام خواست آن حضرت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 ولی با اصرار معاویه، در حضور مردم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وَاللَّهِ بَعِیدَ الْمُدی شَدِیدَ الْقُوی یقُولُ فَصْلاً وَیحْکُمُ عَدْلاً، یتَفَجَّرُ الْعِلْمُ مِنْ جَوانِبِهِ وَتَنْطِقُ الْحِکْمَةُ مِنْ نَواحِیهِ، یسْتَوْحِشُ مِنَ الدُّنْیا وَزَهْرَتِها وَیسْتَأْنِسُ بِاللَّیلِ وَوَحْشَتِهِ، کانَ وَاللَّهِ غَرِیزَ الْعِبْرَةِ، طَوِیلَ الْفِکْرَةِ، یقَلِّبُ کَفَّیهِ وَیخاطِبُ نَفْسَهُ وَیناجِی رَبَّهُ، یعْجِبُهُ مِنَ اللِّباسِ ما خَشِنَ وَمِنَ الطَّعامِ ما جَشِبَ، کانَ وَاللَّهِ فِینا کَأَحَدِنا یدْنِینا إِذا أَتَیناهُ وَیجِیبُنا إِذا سَأَلْناهُ، وَکانَ مَعَ دُنُوِّهِ مِنّا وَقُرْبِنا مِنْهُ لا نُکَلِّمُهُ لِهَیبَتِهِ وَلا نَرْفَعُ عَینَنا لِعَظَمَتِهِ، فَإِنْ تَبَسَّمَ فَمِنْ مِثْلِ اللُّؤْلُؤِ الْمَنْظُومِ، یعَظِّمُ أَهْلَ الدِّینِ وَیحِبُّ الْمَساکِینَ، لا یطْمَعُ الْقَوِی فِی باطِلِهِ وَلا ییأَسُ الْفَقِیرُ مِنْ عَدْلِهِ، فَأَشْهَدُ بِاللَّهِ لَقَدْ رَأَیتُهُ فِی بَعْضِ مَواقِفِهِ، وَقَدْ أَرْخَی اللَّیلُ سُدُولَهُ وَغَارَتْ نُجُومُهُ، وَهُوَ قآئِمٌ فِی مِحْرابِهِ قابِضٌ عَلَی لِحْیتِهِ، یتَمَلْمَلُ تَمَلْمُلَ السَّلِیمِ، وَیبْکِی بُکاءَ الْحَزِینِ، فَکَأَنِّی الآْنَ أَسْمَعُهُ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دُنْیا دَنِیةٍ أَ بِی تَعَرَّضْتِ أَمْ إِلَی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غُرِّی غَیرِی، لا حاجَةَ لِی فِیکِ قَدْ بَتَتُّکِ ثَلاثاً لا رَجْعَةَ لِی فِیها، فَعُمُرُکِ قَصِیرٌ وَخَطَرُکِ یسِیرٌ وَأَمَلُکِ 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مِنْ قِلَّةِ الزّادِ وَبُعْدِ السَّفَرِ، وَوَحْشَةِ الطَّرِیقِ وَعِظَمِ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7"/>
      </w:r>
      <w:bookmarkStart w:id="3844" w:name="pg310_795"/>
    </w:p>
    <w:p>
      <w:pPr>
        <w:pStyle w:val="BookText"/>
        <w:rPr/>
      </w:pPr>
      <w:bookmarkEnd w:id="3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بلندهمّت و پرنیرو بود، حرف آخر را می‌زد و به عدل حکم می‌کرد، علم و دانش از سر و پایش می‌جوشید و با تمام وجود به حکمت سخن می‌گفت، از دنیا و درخشش آن وحشت داشت، و با شب و تنهایی آن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اشکش ریزان و تفکرش طولانی بود؛ دستش را می‌چرخاند و خودش را مخاطب قرار می‌داد و با پروردگارش مناجات می‌کرد لباس خشن می‌پوشید و طعام ساده و خشک می‌خورد، به خدا قسم در بین ما مثل یکی از خود ما بود وقتی نزد او می‌رفتیم ما را به خود نزدیک می‌کرد و اگر سؤال می‌کردیم جوابمان را می‌داد لکن با این قرب و نزدیکی که بین ما وجود داشت از هیبت او نمی‌توانستیم حرف بزنیم و از عظمت او نمی‌توانستیم چشم بالا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تبسم می‌کرد دندان‌هایش مانندمروارید چیده‌شده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را تعظیم می‌کرد و مساکین را دوست می‌داشت، افراد قوی هیچ طمعی از باطل نداشتند و ضعیفان نیز از عدل او مأیوس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برخی از مواقع دیدم آن‌گاه که شب پرده ظلمت افکنده و ستارگان سرازیر می‌شوند در محراب عبادت ایستاده و محاسن خود را به دست گرفته و همانند مار گزیده به خود می‌پیچید و مانند مصیبت‌دیده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اکنون نیز صدای او را می‌شنوم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عرضه می‌داری، آیا مرا تشویق‌می‌کنی؟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دیگری را فریب ده، مرا در تو هیچ نیازی نیست، تو را سه طلاقه کردم که راه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کوتاه و فایده‌ات کم و ارزشت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زاد و توشه و دوری راه و تنهایی و عظمت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گفت که اشک معاویه بر گونه‌هایش جاری شد و مردم نیز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علی‌علیه السلام چنین بود</w:t>
      </w:r>
      <w:r>
        <w:rPr>
          <w:rFonts w:eastAsia="IRNazanin" w:cs="IRNazanin"/>
          <w:color w:val="111111"/>
          <w:sz w:val="28"/>
          <w:szCs w:val="28"/>
          <w:rtl w:val="true"/>
          <w:lang w:bidi="fa-IR"/>
        </w:rPr>
        <w:t>.</w:t>
      </w:r>
    </w:p>
    <w:p>
      <w:pPr>
        <w:pStyle w:val="Heading3"/>
        <w:numPr>
          <w:ilvl w:val="2"/>
          <w:numId w:val="1"/>
        </w:numPr>
        <w:rPr/>
      </w:pPr>
      <w:bookmarkStart w:id="3845" w:name="__RefHeading___Toc2637687_211673320"/>
      <w:bookmarkStart w:id="3846" w:name="_Toc1761"/>
      <w:bookmarkEnd w:id="3845"/>
      <w:r>
        <w:rPr/>
        <w:t>1741</w:t>
      </w:r>
      <w:r>
        <w:rPr>
          <w:rtl w:val="true"/>
        </w:rPr>
        <w:t xml:space="preserve"> </w:t>
      </w:r>
      <w:r>
        <w:rPr>
          <w:rtl w:val="true"/>
        </w:rPr>
        <w:t>بَکّاءٌ فِی الْمِحْرابِ‌</w:t>
      </w:r>
      <w:bookmarkEnd w:id="3846"/>
    </w:p>
    <w:p>
      <w:pPr>
        <w:pStyle w:val="BookText"/>
        <w:rPr/>
      </w:pPr>
      <w:r>
        <w:rPr>
          <w:rFonts w:ascii="IRNazanin" w:hAnsi="IRNazanin" w:eastAsia="IRNazanin"/>
          <w:color w:val="111111"/>
          <w:sz w:val="28"/>
          <w:sz w:val="28"/>
          <w:szCs w:val="28"/>
          <w:rtl w:val="true"/>
          <w:lang w:bidi="fa-IR"/>
        </w:rPr>
        <w:t>معاویه از اطرافیان خواست که علی‌علیه السلام را توصیف کنند، عمر و عاص در چند بیت شعر و در حضور معاویه در مدح علی‌علیه السلام گفت</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هُوَ الْبَکّآءُ فِی الْمِحْرابِ لَیلاً</w:t>
      </w:r>
    </w:p>
    <w:p>
      <w:pPr>
        <w:pStyle w:val="BookText"/>
        <w:rPr/>
      </w:pPr>
      <w:r>
        <w:rPr>
          <w:rFonts w:ascii="Amiri" w:hAnsi="Amiri" w:eastAsia="Amiri" w:cs="Amiri"/>
          <w:color w:val="111111"/>
          <w:sz w:val="28"/>
          <w:sz w:val="28"/>
          <w:szCs w:val="28"/>
          <w:rtl w:val="true"/>
          <w:lang w:bidi="ar-SA"/>
        </w:rPr>
        <w:t>هُوَ الضَّحّاکُ إِنْ آنَ الضِّرابُ</w:t>
      </w:r>
    </w:p>
    <w:p>
      <w:pPr>
        <w:pStyle w:val="BookText"/>
        <w:rPr/>
      </w:pPr>
      <w:r>
        <w:rPr>
          <w:rFonts w:ascii="Amiri" w:hAnsi="Amiri" w:eastAsia="Amiri" w:cs="Amiri"/>
          <w:color w:val="111111"/>
          <w:sz w:val="28"/>
          <w:sz w:val="28"/>
          <w:szCs w:val="28"/>
          <w:rtl w:val="true"/>
          <w:lang w:bidi="ar-SA"/>
        </w:rPr>
        <w:t>هُوْ النَّبَأُ الْعَظِیمُ وَفُلْکُ نُوحٍ</w:t>
      </w:r>
    </w:p>
    <w:p>
      <w:pPr>
        <w:pStyle w:val="BookText"/>
        <w:rPr/>
      </w:pPr>
      <w:r>
        <w:rPr>
          <w:rFonts w:ascii="Amiri" w:hAnsi="Amiri" w:eastAsia="Amiri" w:cs="Amiri"/>
          <w:color w:val="111111"/>
          <w:sz w:val="28"/>
          <w:sz w:val="28"/>
          <w:szCs w:val="28"/>
          <w:rtl w:val="true"/>
          <w:lang w:bidi="ar-SA"/>
        </w:rPr>
        <w:t>وَبابُ اللَّهِ وَانْقَطَعَ الْجَوابُ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بود که در محراب عبادت شبانه بسیار گریه می‌کرد و در جنگ‌ها نیز خندان بود،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حرف تمام این است</w:t>
      </w:r>
      <w:r>
        <w:rPr>
          <w:rFonts w:eastAsia="IRNazanin" w:cs="IRNazanin"/>
          <w:color w:val="111111"/>
          <w:sz w:val="28"/>
          <w:szCs w:val="28"/>
          <w:rtl w:val="true"/>
          <w:lang w:bidi="fa-IR"/>
        </w:rPr>
        <w:t>».</w:t>
      </w:r>
    </w:p>
    <w:p>
      <w:pPr>
        <w:pStyle w:val="Heading3"/>
        <w:numPr>
          <w:ilvl w:val="2"/>
          <w:numId w:val="1"/>
        </w:numPr>
        <w:rPr/>
      </w:pPr>
      <w:bookmarkStart w:id="3847" w:name="__RefHeading___Toc2637689_211673320"/>
      <w:bookmarkStart w:id="3848" w:name="_Toc1762"/>
      <w:bookmarkEnd w:id="3847"/>
      <w:r>
        <w:rPr/>
        <w:t>1742</w:t>
      </w:r>
      <w:r>
        <w:rPr>
          <w:rtl w:val="true"/>
        </w:rPr>
        <w:t xml:space="preserve"> </w:t>
      </w:r>
      <w:r>
        <w:rPr>
          <w:rtl w:val="true"/>
        </w:rPr>
        <w:t>بِلْقِیاطِیسٌ‌</w:t>
      </w:r>
      <w:bookmarkEnd w:id="38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وصی آخرین پیامبر خداصلی الله علیه وآله برای همه از آدم تا خاتم در طول تاریخ معروف و شناخته شده، فقط به الفاظ و لغات مختلف تعبیر شده؛ مثلاً نام آن حضرت به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1819"/>
      </w:r>
      <w:bookmarkStart w:id="3849" w:name="pg310_796"/>
    </w:p>
    <w:p>
      <w:pPr>
        <w:pStyle w:val="Heading3"/>
        <w:numPr>
          <w:ilvl w:val="2"/>
          <w:numId w:val="1"/>
        </w:numPr>
        <w:rPr/>
      </w:pPr>
      <w:bookmarkStart w:id="3850" w:name="__RefHeading___Toc2637691_211673320"/>
      <w:bookmarkStart w:id="3851" w:name="_Toc1763"/>
      <w:bookmarkEnd w:id="3849"/>
      <w:bookmarkEnd w:id="3850"/>
      <w:r>
        <w:rPr/>
        <w:t>1743</w:t>
      </w:r>
      <w:r>
        <w:rPr>
          <w:rtl w:val="true"/>
        </w:rPr>
        <w:t xml:space="preserve"> </w:t>
      </w:r>
      <w:r>
        <w:rPr>
          <w:rtl w:val="true"/>
        </w:rPr>
        <w:t>بَوِی‌ءٌ</w:t>
      </w:r>
      <w:bookmarkEnd w:id="3851"/>
    </w:p>
    <w:p>
      <w:pPr>
        <w:pStyle w:val="BookText"/>
        <w:rPr/>
      </w:pPr>
      <w:r>
        <w:rPr>
          <w:rFonts w:ascii="IRNazanin" w:hAnsi="IRNazanin" w:eastAsia="IRNazanin"/>
          <w:color w:val="111111"/>
          <w:sz w:val="28"/>
          <w:sz w:val="28"/>
          <w:szCs w:val="28"/>
          <w:rtl w:val="true"/>
          <w:lang w:bidi="fa-IR"/>
        </w:rPr>
        <w:t>امام علی‌علیه السلام، نزد کاهنان به این اسم معروف است، 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الْکَهَنَةِ بَوِی‌ءٌ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نام‌من در انجیل الیا و نزد کاهنان بوی‌ء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بوی‌ء یعنی کسی که هر چیزی را در جای خودش قرار می‌دهد، حقّ را در محل خود و باطل را نابود می‌سازد</w:t>
      </w:r>
      <w:r>
        <w:rPr>
          <w:rFonts w:eastAsia="IRNazanin" w:cs="IRNazanin"/>
          <w:color w:val="111111"/>
          <w:sz w:val="28"/>
          <w:szCs w:val="28"/>
          <w:rtl w:val="true"/>
          <w:lang w:bidi="fa-IR"/>
        </w:rPr>
        <w:t>.</w:t>
      </w:r>
      <w:r>
        <w:rPr>
          <w:rStyle w:val="FootnoteAnchor"/>
          <w:rtl w:val="true"/>
        </w:rPr>
        <w:footnoteReference w:id="1821"/>
      </w:r>
    </w:p>
    <w:p>
      <w:pPr>
        <w:pStyle w:val="Heading3"/>
        <w:numPr>
          <w:ilvl w:val="2"/>
          <w:numId w:val="1"/>
        </w:numPr>
        <w:rPr/>
      </w:pPr>
      <w:bookmarkStart w:id="3852" w:name="__RefHeading___Toc2637693_211673320"/>
      <w:bookmarkStart w:id="3853" w:name="_Toc1764"/>
      <w:bookmarkEnd w:id="3852"/>
      <w:r>
        <w:rPr/>
        <w:t>1744</w:t>
      </w:r>
      <w:r>
        <w:rPr>
          <w:rtl w:val="true"/>
        </w:rPr>
        <w:t xml:space="preserve"> </w:t>
      </w:r>
      <w:r>
        <w:rPr>
          <w:rtl w:val="true"/>
        </w:rPr>
        <w:t>بَیاضُ صُبْحِ الْیقِینِ‌</w:t>
      </w:r>
      <w:bookmarkEnd w:id="3853"/>
    </w:p>
    <w:p>
      <w:pPr>
        <w:pStyle w:val="BookText"/>
        <w:rPr/>
      </w:pPr>
      <w:r>
        <w:rPr>
          <w:rFonts w:ascii="IRNazanin" w:hAnsi="IRNazanin" w:eastAsia="IRNazanin"/>
          <w:color w:val="111111"/>
          <w:sz w:val="28"/>
          <w:sz w:val="28"/>
          <w:szCs w:val="28"/>
          <w:rtl w:val="true"/>
          <w:lang w:bidi="fa-IR"/>
        </w:rPr>
        <w:t>بزرگ‌مرد پرهیزکاران و پارسایان و روشنی و سفیدی سپیده‌دم و صبح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اردبیلی در وصف امیرالمؤمنین‌علیه السلام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وَسَلِّمْ عَلی وَلِیکَ وَخاصَّتِکَ وَخالِصَتِکَ، خازِنِ وَحْیکَ، وَمَنارِ سُنَنِکَ، وَقِوامِ کَلِمَتِکَ، وَعِصامِ بَرِیتِکَ وَمِیسَمِ أَوْلِیآئِکَ، وَوَصِی‌ّ رَسُولِکَ وَخَلِفَتِکَ مِنْ بَعْدِهِ بِلا فَصْلٍ مِنْ خَلْقِکَ، وَبابِ مَدِینَةِ الْعِلْمِ وَفاتِحِ دارِ الْحِکْمَةِ وَذِی قَرْنَی هذِهِ الْأُمَّةِ، وَسَیدِ لَهامِیمِ الْأَوْصِیاءِ، وَیعْسُوبِ أَضامِیمِ الْأَصْفِیاءِ، أَمِیرِ الْمُؤْمِنِینَ، نَفْسِ خَیرِ الْمُرْسَلِینَ، بَیاضُ صُبْحِ الْیقِینِ، جَحْجاحِ الْمُتَّقِینَ، شَمْسِ نَهارِ الْمُتَّقِینَ، بَیاضِ صُبْحِ الْیقِینِ، مَتْنِ دِینِ الْإِسْلامِ، صَفْوِ رَوْقَةِ الْأَنامِ، سُیاقِ کُلِ‌ّ مِضْمارٍ، طَوْدِ کُلِ‌ّ وَفّارٍ، سَیدِ الْوَقُورِ الْبَهُورِ، سُبّاقِ الْمِضْمارٍ الْقُدْسِ وَالْعِصْمَةِ، مِقْباسِ أَنْوارِ الْعِلْمِ وَالْحِکْمَةِ، إِمامِ سائِرِ الْبَرِیةِ، بَعْلِ فاطِمَةِ الْمَرْضِیةِ، والِدِ الْعِتْرَةِ الطّاهِرَةِ، أَسَدِ اللَّهِ الْغالِبِ، عَلِی‌ّ 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فرست بر جانشین و برگزیده ناب و خالصت، نگه‌دارنده اسرار وحی تو، و نشانه سنّت‌ها، و پایه و اساس آیات و کلمات تو، پناه‌گاه بندگانت و نشانه‌گذار اولیای تو، و وصی پیامبرت و جانشین بلافصل تو در میان مردم، و دروازه شهر علم و دانش و گشاینده خانه حکمت و اندیشه و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این‌امّت، و سرور بزرگان و سخاوتمندان، و رئیس جماعت برگزیدگان، امیر مؤمنان، نفس و جان بهترین پیامبر، بزرگ‌مرد پرهیزکاران، خورشید روشنی‌بخش پارسایان، روشنی صبح و سفیدی سپیده‌دم یقین، متن و ریشه دین اسلام، خالص و برگزیده خلایق، برنده و پیروز در هر میدان مسابقه، اصل و اساس هرفراوانی، آقای بزرگوار زیبا، پیشی‌گیرنده در میدان قداست و عصمت، سرچشمه انوار دانش و معرفت، امام و پیشوای همه بندگان، همسر و کفو فاطمه مرضیه‌علیها السلام، پدر خاندان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 همیشه پیروز، امام علی بن ابی طالب‌علیه السلام</w:t>
      </w:r>
      <w:r>
        <w:rPr>
          <w:rFonts w:eastAsia="IRNazanin" w:cs="IRNazanin"/>
          <w:color w:val="111111"/>
          <w:sz w:val="28"/>
          <w:szCs w:val="28"/>
          <w:rtl w:val="true"/>
          <w:lang w:bidi="fa-IR"/>
        </w:rPr>
        <w:t>».</w:t>
      </w:r>
    </w:p>
    <w:p>
      <w:pPr>
        <w:pStyle w:val="Heading3"/>
        <w:numPr>
          <w:ilvl w:val="2"/>
          <w:numId w:val="1"/>
        </w:numPr>
        <w:rPr/>
      </w:pPr>
      <w:bookmarkStart w:id="3854" w:name="__RefHeading___Toc2637695_211673320"/>
      <w:bookmarkStart w:id="3855" w:name="_Toc1765"/>
      <w:bookmarkEnd w:id="3854"/>
      <w:r>
        <w:rPr/>
        <w:t>1745</w:t>
      </w:r>
      <w:r>
        <w:rPr>
          <w:rtl w:val="true"/>
        </w:rPr>
        <w:t xml:space="preserve"> </w:t>
      </w:r>
      <w:r>
        <w:rPr>
          <w:rtl w:val="true"/>
        </w:rPr>
        <w:t>بَیضَةُ الْبَلَدِ</w:t>
      </w:r>
      <w:bookmarkEnd w:id="3855"/>
    </w:p>
    <w:p>
      <w:pPr>
        <w:pStyle w:val="BookText"/>
        <w:rPr/>
      </w:pPr>
      <w:r>
        <w:rPr>
          <w:rFonts w:ascii="IRNazanin" w:hAnsi="IRNazanin" w:eastAsia="IRNazanin"/>
          <w:color w:val="111111"/>
          <w:sz w:val="28"/>
          <w:sz w:val="28"/>
          <w:szCs w:val="28"/>
          <w:rtl w:val="true"/>
          <w:lang w:bidi="fa-IR"/>
        </w:rPr>
        <w:t>آقا و بزرگ شهر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خندق، هنگامی که امام علی‌علیه السلام عمرو بن عبد ودّ، پهلوان پهلوانان عرب را کشت، خواهرش بر جنازه وی آمد، ابیاتی </w:t>
      </w:r>
      <w:bookmarkStart w:id="3856" w:name="pg310_797"/>
    </w:p>
    <w:p>
      <w:pPr>
        <w:pStyle w:val="BookText"/>
        <w:rPr/>
      </w:pPr>
      <w:bookmarkEnd w:id="3856"/>
      <w:r>
        <w:rPr>
          <w:rFonts w:ascii="IRNazanin" w:hAnsi="IRNazanin" w:eastAsia="IRNazanin"/>
          <w:color w:val="111111"/>
          <w:sz w:val="28"/>
          <w:sz w:val="28"/>
          <w:szCs w:val="28"/>
          <w:rtl w:val="true"/>
          <w:lang w:bidi="fa-IR"/>
        </w:rPr>
        <w:t>سرود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او کسی جز علی بود، تا جان در بدن داشتم گریه می‌کردم؛ ولی</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لکِنْ قاتِلُهُ مَنْ لا یعابُ بِهِ</w:t>
      </w:r>
    </w:p>
    <w:p>
      <w:pPr>
        <w:pStyle w:val="BookText"/>
        <w:rPr/>
      </w:pPr>
      <w:r>
        <w:rPr>
          <w:rFonts w:ascii="Amiri" w:hAnsi="Amiri" w:eastAsia="Amiri" w:cs="Amiri"/>
          <w:color w:val="111111"/>
          <w:sz w:val="28"/>
          <w:sz w:val="28"/>
          <w:szCs w:val="28"/>
          <w:rtl w:val="true"/>
          <w:lang w:bidi="ar-SA"/>
        </w:rPr>
        <w:t>وَکانَ قَدِیماً بَیضَةَ الْبَلَدِ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کسی است که هیچ عیبی ندارد و از قدیم به عنوان آقا و بزرگ شهر معروف است</w:t>
      </w:r>
      <w:r>
        <w:rPr>
          <w:rFonts w:eastAsia="IRNazanin" w:cs="IRNazanin"/>
          <w:color w:val="111111"/>
          <w:sz w:val="28"/>
          <w:szCs w:val="28"/>
          <w:rtl w:val="true"/>
          <w:lang w:bidi="fa-IR"/>
        </w:rPr>
        <w:t>».</w:t>
      </w:r>
    </w:p>
    <w:p>
      <w:pPr>
        <w:pStyle w:val="Heading3"/>
        <w:numPr>
          <w:ilvl w:val="2"/>
          <w:numId w:val="1"/>
        </w:numPr>
        <w:rPr/>
      </w:pPr>
      <w:bookmarkStart w:id="3857" w:name="__RefHeading___Toc2637697_211673320"/>
      <w:bookmarkStart w:id="3858" w:name="_Toc1766"/>
      <w:bookmarkEnd w:id="3857"/>
      <w:r>
        <w:rPr/>
        <w:t>1746</w:t>
      </w:r>
      <w:r>
        <w:rPr>
          <w:rtl w:val="true"/>
        </w:rPr>
        <w:t xml:space="preserve"> </w:t>
      </w:r>
      <w:r>
        <w:rPr>
          <w:rtl w:val="true"/>
        </w:rPr>
        <w:t>تَأَلَّفَ الْأَشْرافَ‌</w:t>
      </w:r>
      <w:bookmarkEnd w:id="3858"/>
    </w:p>
    <w:p>
      <w:pPr>
        <w:pStyle w:val="BookText"/>
        <w:rPr/>
      </w:pPr>
      <w:r>
        <w:rPr>
          <w:rFonts w:ascii="IRNazanin" w:hAnsi="IRNazanin" w:eastAsia="IRNazanin"/>
          <w:color w:val="111111"/>
          <w:sz w:val="28"/>
          <w:sz w:val="28"/>
          <w:szCs w:val="28"/>
          <w:rtl w:val="true"/>
          <w:lang w:bidi="fa-IR"/>
        </w:rPr>
        <w:t>در خانواده بااصل و نسب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3859" w:name="__RefHeading___Toc2637699_211673320"/>
      <w:bookmarkStart w:id="3860" w:name="_Toc1767"/>
      <w:bookmarkEnd w:id="3859"/>
      <w:r>
        <w:rPr/>
        <w:t>1747</w:t>
      </w:r>
      <w:r>
        <w:rPr>
          <w:rtl w:val="true"/>
        </w:rPr>
        <w:t xml:space="preserve"> </w:t>
      </w:r>
      <w:r>
        <w:rPr>
          <w:rtl w:val="true"/>
        </w:rPr>
        <w:t>تاجُ الْعارِفِینَ‌</w:t>
      </w:r>
      <w:bookmarkEnd w:id="3860"/>
    </w:p>
    <w:p>
      <w:pPr>
        <w:pStyle w:val="BookText"/>
        <w:rPr/>
      </w:pPr>
      <w:r>
        <w:rPr>
          <w:rFonts w:ascii="IRNazanin" w:hAnsi="IRNazanin" w:eastAsia="IRNazanin"/>
          <w:color w:val="111111"/>
          <w:sz w:val="28"/>
          <w:sz w:val="28"/>
          <w:szCs w:val="28"/>
          <w:rtl w:val="true"/>
          <w:lang w:bidi="fa-IR"/>
        </w:rPr>
        <w:t>بزرگ و رهبر همه خداشناسان و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توصیفی که از آن حضرت شده است</w:t>
      </w:r>
      <w:r>
        <w:rPr>
          <w:rFonts w:eastAsia="IRNazanin" w:cs="IRNazanin"/>
          <w:color w:val="111111"/>
          <w:sz w:val="28"/>
          <w:szCs w:val="28"/>
          <w:rtl w:val="true"/>
          <w:lang w:bidi="fa-IR"/>
        </w:rPr>
        <w:t>.</w:t>
      </w:r>
      <w:r>
        <w:rPr>
          <w:rStyle w:val="FootnoteAnchor"/>
          <w:rtl w:val="true"/>
        </w:rPr>
        <w:footnoteReference w:id="1824"/>
      </w:r>
    </w:p>
    <w:p>
      <w:pPr>
        <w:pStyle w:val="Heading3"/>
        <w:numPr>
          <w:ilvl w:val="2"/>
          <w:numId w:val="1"/>
        </w:numPr>
        <w:rPr/>
      </w:pPr>
      <w:bookmarkStart w:id="3861" w:name="__RefHeading___Toc2637701_211673320"/>
      <w:bookmarkStart w:id="3862" w:name="_Toc1768"/>
      <w:bookmarkEnd w:id="3861"/>
      <w:r>
        <w:rPr/>
        <w:t>1748</w:t>
      </w:r>
      <w:r>
        <w:rPr>
          <w:rtl w:val="true"/>
        </w:rPr>
        <w:t xml:space="preserve"> </w:t>
      </w:r>
      <w:r>
        <w:rPr>
          <w:rtl w:val="true"/>
        </w:rPr>
        <w:t>تاجُ الْفُقَهاءِ</w:t>
      </w:r>
      <w:bookmarkEnd w:id="3862"/>
    </w:p>
    <w:p>
      <w:pPr>
        <w:pStyle w:val="BookText"/>
        <w:rPr/>
      </w:pPr>
      <w:r>
        <w:rPr>
          <w:rFonts w:ascii="IRNazanin" w:hAnsi="IRNazanin" w:eastAsia="IRNazanin"/>
          <w:color w:val="111111"/>
          <w:sz w:val="28"/>
          <w:sz w:val="28"/>
          <w:szCs w:val="28"/>
          <w:rtl w:val="true"/>
          <w:lang w:bidi="fa-IR"/>
        </w:rPr>
        <w:t>سرور و بزرگ همه فقها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معاویه و عمرو بن عاص سخن از حضرت علی‌علیه السلام به‌میان آمد، پیرمردی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 وَالْغَیثُ الْهاطِلُ، یعْسُوبُ الدِّینِ وَقاتِلُ الْمُشْرِکِینَ، تاجُ الْفُقَهاءِ وَکَنْزُ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عادل و باران بهاری و پیشوای دین و کشنده مشرکان، او افتخار دانشمندان و گنج فقیران است</w:t>
      </w:r>
      <w:r>
        <w:rPr>
          <w:rFonts w:eastAsia="IRNazanin" w:cs="IRNazanin"/>
          <w:color w:val="111111"/>
          <w:sz w:val="28"/>
          <w:szCs w:val="28"/>
          <w:rtl w:val="true"/>
          <w:lang w:bidi="fa-IR"/>
        </w:rPr>
        <w:t>».</w:t>
      </w:r>
    </w:p>
    <w:p>
      <w:pPr>
        <w:pStyle w:val="Heading3"/>
        <w:numPr>
          <w:ilvl w:val="2"/>
          <w:numId w:val="1"/>
        </w:numPr>
        <w:rPr/>
      </w:pPr>
      <w:bookmarkStart w:id="3863" w:name="__RefHeading___Toc2637703_211673320"/>
      <w:bookmarkStart w:id="3864" w:name="_Toc1769"/>
      <w:bookmarkEnd w:id="3863"/>
      <w:r>
        <w:rPr/>
        <w:t>1749</w:t>
      </w:r>
      <w:r>
        <w:rPr>
          <w:rtl w:val="true"/>
        </w:rPr>
        <w:t xml:space="preserve"> </w:t>
      </w:r>
      <w:r>
        <w:rPr>
          <w:rtl w:val="true"/>
        </w:rPr>
        <w:t>تاجُ لُؤی بْنِ غالِبٍ‌</w:t>
      </w:r>
      <w:bookmarkEnd w:id="3864"/>
    </w:p>
    <w:p>
      <w:pPr>
        <w:pStyle w:val="BookText"/>
        <w:rPr/>
      </w:pPr>
      <w:r>
        <w:rPr>
          <w:rFonts w:ascii="IRNazanin" w:hAnsi="IRNazanin" w:eastAsia="IRNazanin"/>
          <w:color w:val="111111"/>
          <w:sz w:val="28"/>
          <w:sz w:val="28"/>
          <w:szCs w:val="28"/>
          <w:rtl w:val="true"/>
          <w:lang w:bidi="fa-IR"/>
        </w:rPr>
        <w:t>تاج و سبب افتخار لؤی بن غالب نام یکی از اجداد امام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بن عبدالمطلب بن هاشم بن عبد مناف بن قصی بن کلاب بن مرّه بن کعب بن لؤی بن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865" w:name="__RefHeading___Toc2637705_211673320"/>
      <w:bookmarkStart w:id="3866" w:name="_Toc1770"/>
      <w:bookmarkEnd w:id="3865"/>
      <w:r>
        <w:rPr/>
        <w:t>1750</w:t>
      </w:r>
      <w:r>
        <w:rPr>
          <w:rtl w:val="true"/>
        </w:rPr>
        <w:t xml:space="preserve"> </w:t>
      </w:r>
      <w:r>
        <w:rPr>
          <w:rtl w:val="true"/>
        </w:rPr>
        <w:t>التّارِکُ لِلْمِراءِ</w:t>
      </w:r>
      <w:bookmarkEnd w:id="3866"/>
    </w:p>
    <w:p>
      <w:pPr>
        <w:pStyle w:val="BookText"/>
        <w:rPr/>
      </w:pPr>
      <w:r>
        <w:rPr>
          <w:rFonts w:ascii="IRNazanin" w:hAnsi="IRNazanin" w:eastAsia="IRNazanin"/>
          <w:color w:val="111111"/>
          <w:sz w:val="28"/>
          <w:sz w:val="28"/>
          <w:szCs w:val="28"/>
          <w:rtl w:val="true"/>
          <w:lang w:bidi="fa-IR"/>
        </w:rPr>
        <w:t>اهل مراء و جدال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بِالْقُلُوبِ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Heading3"/>
        <w:numPr>
          <w:ilvl w:val="2"/>
          <w:numId w:val="1"/>
        </w:numPr>
        <w:rPr/>
      </w:pPr>
      <w:bookmarkStart w:id="3867" w:name="__RefHeading___Toc2637707_211673320"/>
      <w:bookmarkStart w:id="3868" w:name="_Toc1771"/>
      <w:bookmarkEnd w:id="3867"/>
      <w:r>
        <w:rPr/>
        <w:t>1751</w:t>
      </w:r>
      <w:r>
        <w:rPr>
          <w:rtl w:val="true"/>
        </w:rPr>
        <w:t xml:space="preserve"> </w:t>
      </w:r>
      <w:r>
        <w:rPr>
          <w:rtl w:val="true"/>
        </w:rPr>
        <w:t>التّارِکُ لِمُقارَنَةِ اللَّئِیمِ‌</w:t>
      </w:r>
      <w:bookmarkEnd w:id="3868"/>
    </w:p>
    <w:p>
      <w:pPr>
        <w:pStyle w:val="BookText"/>
        <w:rPr/>
      </w:pPr>
      <w:r>
        <w:rPr>
          <w:rFonts w:ascii="IRNazanin" w:hAnsi="IRNazanin" w:eastAsia="IRNazanin"/>
          <w:color w:val="111111"/>
          <w:sz w:val="28"/>
          <w:sz w:val="28"/>
          <w:szCs w:val="28"/>
          <w:rtl w:val="true"/>
          <w:lang w:bidi="fa-IR"/>
        </w:rPr>
        <w:t>او اهل همنشینی با نابکاران و لئیمان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بِالْقُلُوبِ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p>
    <w:p>
      <w:pPr>
        <w:pStyle w:val="Heading3"/>
        <w:numPr>
          <w:ilvl w:val="2"/>
          <w:numId w:val="1"/>
        </w:numPr>
        <w:rPr/>
      </w:pPr>
      <w:bookmarkStart w:id="3869" w:name="__RefHeading___Toc2637709_211673320"/>
      <w:bookmarkStart w:id="3870" w:name="_Toc1772"/>
      <w:bookmarkEnd w:id="3869"/>
      <w:r>
        <w:rPr/>
        <w:t>1752</w:t>
      </w:r>
      <w:r>
        <w:rPr>
          <w:rtl w:val="true"/>
        </w:rPr>
        <w:t xml:space="preserve"> </w:t>
      </w:r>
      <w:r>
        <w:rPr>
          <w:rtl w:val="true"/>
        </w:rPr>
        <w:t>تَجَلْبَبَ بِالْوَقارِ</w:t>
      </w:r>
      <w:bookmarkEnd w:id="3870"/>
    </w:p>
    <w:p>
      <w:pPr>
        <w:pStyle w:val="BookText"/>
        <w:rPr/>
      </w:pPr>
      <w:r>
        <w:rPr>
          <w:rFonts w:ascii="IRNazanin" w:hAnsi="IRNazanin" w:eastAsia="IRNazanin"/>
          <w:color w:val="111111"/>
          <w:sz w:val="28"/>
          <w:sz w:val="28"/>
          <w:szCs w:val="28"/>
          <w:rtl w:val="true"/>
          <w:lang w:bidi="fa-IR"/>
        </w:rPr>
        <w:t>آن‌قدر وقار و متانت دارد که گویا آن را پوشش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3871" w:name="__RefHeading___Toc2637711_211673320"/>
      <w:bookmarkStart w:id="3872" w:name="_Toc1773"/>
      <w:bookmarkEnd w:id="3871"/>
      <w:r>
        <w:rPr/>
        <w:t>1753</w:t>
      </w:r>
      <w:r>
        <w:rPr>
          <w:rtl w:val="true"/>
        </w:rPr>
        <w:t xml:space="preserve"> </w:t>
      </w:r>
      <w:r>
        <w:rPr>
          <w:rtl w:val="true"/>
        </w:rPr>
        <w:t>تقوبیت‌</w:t>
      </w:r>
      <w:bookmarkEnd w:id="3872"/>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بن عبداللَّه بن عمر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نزد کعب الاحبار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پیامبر به عدد نقبای بنی 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علی بن ابی‌طالب‌علیه السلام وارد شد،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آنان است و یازده نفر نیز از فرزندان وی هستند که نام‌های آنان را در تورات چنین بیان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تقوبیت، قیذوا، دبیرا، مفسورا، مسموعا، دوموه، مثبو، هذار، یثمو، بطور، نوقس، قیدموا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تقوبیت؛ فهو أوّل الأوصیاء و وصی آخر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6"/>
      </w:r>
      <w:bookmarkStart w:id="3873" w:name="pg310_798"/>
    </w:p>
    <w:p>
      <w:pPr>
        <w:pStyle w:val="BookText"/>
        <w:rPr/>
      </w:pPr>
      <w:bookmarkEnd w:id="38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تقوبیت که همان امیرمؤمنان‌علیه السلام است اولین جانشین و وصی آخرین پیامبر الهی است</w:t>
      </w:r>
      <w:r>
        <w:rPr>
          <w:rFonts w:eastAsia="IRNazanin" w:cs="IRNazanin"/>
          <w:color w:val="111111"/>
          <w:sz w:val="28"/>
          <w:szCs w:val="28"/>
          <w:rtl w:val="true"/>
          <w:lang w:bidi="fa-IR"/>
        </w:rPr>
        <w:t>».</w:t>
      </w:r>
    </w:p>
    <w:p>
      <w:pPr>
        <w:pStyle w:val="Heading3"/>
        <w:numPr>
          <w:ilvl w:val="2"/>
          <w:numId w:val="1"/>
        </w:numPr>
        <w:rPr/>
      </w:pPr>
      <w:bookmarkStart w:id="3874" w:name="__RefHeading___Toc2637713_211673320"/>
      <w:bookmarkStart w:id="3875" w:name="_Toc1774"/>
      <w:bookmarkEnd w:id="3874"/>
      <w:r>
        <w:rPr/>
        <w:t>1754</w:t>
      </w:r>
      <w:r>
        <w:rPr>
          <w:rtl w:val="true"/>
        </w:rPr>
        <w:t xml:space="preserve"> </w:t>
      </w:r>
      <w:r>
        <w:rPr>
          <w:rtl w:val="true"/>
        </w:rPr>
        <w:t>تَمَّتْ بِهِ کَلِماتُ اللَّهِ‌</w:t>
      </w:r>
      <w:bookmarkEnd w:id="3875"/>
    </w:p>
    <w:p>
      <w:pPr>
        <w:pStyle w:val="BookText"/>
        <w:rPr/>
      </w:pPr>
      <w:r>
        <w:rPr>
          <w:rFonts w:ascii="IRNazanin" w:hAnsi="IRNazanin" w:eastAsia="IRNazanin"/>
          <w:color w:val="111111"/>
          <w:sz w:val="28"/>
          <w:sz w:val="28"/>
          <w:szCs w:val="28"/>
          <w:rtl w:val="true"/>
          <w:lang w:bidi="fa-IR"/>
        </w:rPr>
        <w:t>بخشی از زیارت امام علی‌علیه السلام در روز مبعث چنین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بِکَ کَلِماتُ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تو بود که کلمات الهی به اتمام و کمال رسید</w:t>
      </w:r>
      <w:r>
        <w:rPr>
          <w:rFonts w:eastAsia="IRNazanin" w:cs="IRNazanin"/>
          <w:color w:val="111111"/>
          <w:sz w:val="28"/>
          <w:szCs w:val="28"/>
          <w:rtl w:val="true"/>
          <w:lang w:bidi="fa-IR"/>
        </w:rPr>
        <w:t>».</w:t>
      </w:r>
    </w:p>
    <w:p>
      <w:pPr>
        <w:pStyle w:val="Heading3"/>
        <w:numPr>
          <w:ilvl w:val="2"/>
          <w:numId w:val="1"/>
        </w:numPr>
        <w:rPr/>
      </w:pPr>
      <w:bookmarkStart w:id="3876" w:name="__RefHeading___Toc2637715_211673320"/>
      <w:bookmarkStart w:id="3877" w:name="_Toc1775"/>
      <w:bookmarkEnd w:id="3876"/>
      <w:r>
        <w:rPr/>
        <w:t>1755</w:t>
      </w:r>
      <w:r>
        <w:rPr>
          <w:rtl w:val="true"/>
        </w:rPr>
        <w:t xml:space="preserve"> </w:t>
      </w:r>
      <w:r>
        <w:rPr>
          <w:rtl w:val="true"/>
        </w:rPr>
        <w:t>تَنْطِقُ الْحِکْمَةُ مِنْ نَواحِیهِ‌</w:t>
      </w:r>
      <w:bookmarkEnd w:id="3877"/>
    </w:p>
    <w:p>
      <w:pPr>
        <w:pStyle w:val="BookText"/>
        <w:rPr/>
      </w:pPr>
      <w:r>
        <w:rPr>
          <w:rFonts w:ascii="IRNazanin" w:hAnsi="IRNazanin" w:eastAsia="IRNazanin"/>
          <w:color w:val="111111"/>
          <w:sz w:val="28"/>
          <w:sz w:val="28"/>
          <w:szCs w:val="28"/>
          <w:rtl w:val="true"/>
          <w:lang w:bidi="fa-IR"/>
        </w:rPr>
        <w:t>حکمت از تمام وجودش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3878" w:name="__RefHeading___Toc2637717_211673320"/>
      <w:bookmarkStart w:id="3879" w:name="_Toc1776"/>
      <w:bookmarkEnd w:id="3878"/>
      <w:r>
        <w:rPr/>
        <w:t>1756</w:t>
      </w:r>
      <w:r>
        <w:rPr>
          <w:rtl w:val="true"/>
        </w:rPr>
        <w:t xml:space="preserve"> </w:t>
      </w:r>
      <w:r>
        <w:rPr>
          <w:rtl w:val="true"/>
        </w:rPr>
        <w:t>تَهَدَّلَتْ أَغْصانُهُ عَنْ نَبْعَةِ الْاِمامَةِ</w:t>
      </w:r>
      <w:bookmarkEnd w:id="3879"/>
    </w:p>
    <w:p>
      <w:pPr>
        <w:pStyle w:val="BookText"/>
        <w:rPr/>
      </w:pPr>
      <w:r>
        <w:rPr>
          <w:rFonts w:ascii="IRNazanin" w:hAnsi="IRNazanin" w:eastAsia="IRNazanin"/>
          <w:color w:val="111111"/>
          <w:sz w:val="28"/>
          <w:sz w:val="28"/>
          <w:szCs w:val="28"/>
          <w:rtl w:val="true"/>
          <w:lang w:bidi="fa-IR"/>
        </w:rPr>
        <w:t>پر و بال و شاخه‌های او از چشمه امامت نشو و نما و رشد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اسْتُقِی عُرُوقُهُ مِنْ مَنْبَعِ النُّبُوَّةِ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Heading3"/>
        <w:numPr>
          <w:ilvl w:val="2"/>
          <w:numId w:val="1"/>
        </w:numPr>
        <w:rPr/>
      </w:pPr>
      <w:bookmarkStart w:id="3880" w:name="__RefHeading___Toc2637719_211673320"/>
      <w:bookmarkStart w:id="3881" w:name="_Toc1777"/>
      <w:bookmarkEnd w:id="3880"/>
      <w:r>
        <w:rPr/>
        <w:t>1757</w:t>
      </w:r>
      <w:r>
        <w:rPr>
          <w:rtl w:val="true"/>
        </w:rPr>
        <w:t xml:space="preserve"> </w:t>
      </w:r>
      <w:r>
        <w:rPr>
          <w:rtl w:val="true"/>
        </w:rPr>
        <w:t>ثَبَتَ بِهِ الْإِسْلامُ‌</w:t>
      </w:r>
      <w:bookmarkEnd w:id="3881"/>
    </w:p>
    <w:p>
      <w:pPr>
        <w:pStyle w:val="BookText"/>
        <w:rPr/>
      </w:pPr>
      <w:r>
        <w:rPr>
          <w:rFonts w:ascii="IRNazanin" w:hAnsi="IRNazanin" w:eastAsia="IRNazanin"/>
          <w:color w:val="111111"/>
          <w:sz w:val="28"/>
          <w:sz w:val="28"/>
          <w:szCs w:val="28"/>
          <w:rtl w:val="true"/>
          <w:lang w:bidi="fa-IR"/>
        </w:rPr>
        <w:t>دین اسلام به سبب فداکاری‌های او استوار 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882" w:name="__RefHeading___Toc2637721_211673320"/>
      <w:bookmarkStart w:id="3883" w:name="_Toc1778"/>
      <w:bookmarkEnd w:id="3882"/>
      <w:r>
        <w:rPr/>
        <w:t>1758</w:t>
      </w:r>
      <w:r>
        <w:rPr>
          <w:rtl w:val="true"/>
        </w:rPr>
        <w:t xml:space="preserve"> </w:t>
      </w:r>
      <w:r>
        <w:rPr>
          <w:rtl w:val="true"/>
        </w:rPr>
        <w:t>جامِعُ الْحِلْمِ‌</w:t>
      </w:r>
      <w:bookmarkEnd w:id="3883"/>
    </w:p>
    <w:p>
      <w:pPr>
        <w:pStyle w:val="BookText"/>
        <w:rPr/>
      </w:pPr>
      <w:r>
        <w:rPr>
          <w:rFonts w:ascii="IRNazanin" w:hAnsi="IRNazanin" w:eastAsia="IRNazanin"/>
          <w:color w:val="111111"/>
          <w:sz w:val="28"/>
          <w:sz w:val="28"/>
          <w:szCs w:val="28"/>
          <w:rtl w:val="true"/>
          <w:lang w:bidi="fa-IR"/>
        </w:rPr>
        <w:t>حلم و بردباری را در خود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خودش را بر علی‌علیه السلام مقدم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چه می‌گویید؟ گمان می‌کنید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علی هستم؟ چطور این حرف را بزنم که نه سابقه او را دارم، نه قرابتش را و نه ویژگی‌های او را؟ او موحّد بود در حالی که من ملحد بودم، او قبل از من خدا را عبادت می‌کرد، دوست رسول خداصلی الله علیه وآله شد، حال آن‌که من دشمن او بودم، من هرگز نمی‌توانم ثناگوی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محبت خدا و به قرابت رسول او رستگار شده، در ایمان به درجه‌ای رسیده که اگر اولین و آخرین جمع شوند غیر از انبیا به مرتبه و روش او نمی‌رسند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للَّهِ‌ِ مُهْجَتَهُ، وَلِابْنِ عَمِّهِ مَوَدَّتَهُ، کاشِفُ الْکَرْبِ، وَدامِغُ الرَّیبِ، وَقاطِعُ السَّبَبِ إِلّا سَبَبَ الرَّشادِ، وَقامِعُ الشِّرْکِ وَمُظْهِرُ ما تَحْتَ سُوَیدا حَبَّةِ النِّفاقِ، مُحِنَّةُ هذَا الْعالَمِ، لَحِقَ قَبْلَ أَنْ یلاحَقَ وَبَرَزَ قَبْلَ أَنْ یسابَقَ، جَمَعَ الْعِلْمَ وَالْحِلْمَ وَالْفَهْمَ، فَکَأَنَّ الْخَیراتُ کانَتْ لِقَلْبِهِ کَنُوزاً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خون قلبش را نثار خدا کرد و مودّتش را به پای رسول خدا گذاشت همان که برطرف کننده غم و اندوه و دفع کننده شک و تردید و قطع کننده اسباب فاسده است مگر سبب و راه هدایت را، او که شرک را درهم می‌کوبد و آشکار می‌کند تخم نفاق را از ضمیر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متحمل شداید اهل عالم بود، به اسلام پیوست قبل از اینکه او را دعوت کنند و سبقت به ایمان به خدا گرفت قبل از اینکه به او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حلم و فهم را در خود جمع کرد، گویا قلب او گنجینه تمام خیرات است</w:t>
      </w:r>
      <w:r>
        <w:rPr>
          <w:rFonts w:eastAsia="IRNazanin" w:cs="IRNazanin"/>
          <w:color w:val="111111"/>
          <w:sz w:val="28"/>
          <w:szCs w:val="28"/>
          <w:rtl w:val="true"/>
          <w:lang w:bidi="fa-IR"/>
        </w:rPr>
        <w:t xml:space="preserve">». </w:t>
      </w:r>
      <w:bookmarkStart w:id="3884" w:name="pg310_799"/>
    </w:p>
    <w:p>
      <w:pPr>
        <w:pStyle w:val="Heading3"/>
        <w:numPr>
          <w:ilvl w:val="2"/>
          <w:numId w:val="1"/>
        </w:numPr>
        <w:rPr/>
      </w:pPr>
      <w:bookmarkStart w:id="3885" w:name="__RefHeading___Toc2637723_211673320"/>
      <w:bookmarkStart w:id="3886" w:name="_Toc1779"/>
      <w:bookmarkEnd w:id="3884"/>
      <w:bookmarkEnd w:id="3885"/>
      <w:r>
        <w:rPr/>
        <w:t>1759</w:t>
      </w:r>
      <w:r>
        <w:rPr>
          <w:rtl w:val="true"/>
        </w:rPr>
        <w:t xml:space="preserve"> </w:t>
      </w:r>
      <w:r>
        <w:rPr>
          <w:rtl w:val="true"/>
        </w:rPr>
        <w:t>جامِعُ الْعِلْمِ‌</w:t>
      </w:r>
      <w:bookmarkEnd w:id="3886"/>
    </w:p>
    <w:p>
      <w:pPr>
        <w:pStyle w:val="BookText"/>
        <w:rPr/>
      </w:pPr>
      <w:r>
        <w:rPr>
          <w:rFonts w:ascii="IRNazanin" w:hAnsi="IRNazanin" w:eastAsia="IRNazanin"/>
          <w:color w:val="111111"/>
          <w:sz w:val="28"/>
          <w:sz w:val="28"/>
          <w:szCs w:val="28"/>
          <w:rtl w:val="true"/>
          <w:lang w:bidi="fa-IR"/>
        </w:rPr>
        <w:t>همه علوم و دانش‌ها را در خود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3887" w:name="__RefHeading___Toc2637725_211673320"/>
      <w:bookmarkStart w:id="3888" w:name="_Toc1780"/>
      <w:bookmarkEnd w:id="3887"/>
      <w:r>
        <w:rPr/>
        <w:t>1760</w:t>
      </w:r>
      <w:r>
        <w:rPr>
          <w:rtl w:val="true"/>
        </w:rPr>
        <w:t xml:space="preserve"> </w:t>
      </w:r>
      <w:r>
        <w:rPr>
          <w:rtl w:val="true"/>
        </w:rPr>
        <w:t>جامِعُ الْفَهْمِ‌</w:t>
      </w:r>
      <w:bookmarkEnd w:id="3888"/>
    </w:p>
    <w:p>
      <w:pPr>
        <w:pStyle w:val="BookText"/>
        <w:rPr/>
      </w:pPr>
      <w:r>
        <w:rPr>
          <w:rFonts w:ascii="IRNazanin" w:hAnsi="IRNazanin" w:eastAsia="IRNazanin"/>
          <w:color w:val="111111"/>
          <w:sz w:val="28"/>
          <w:sz w:val="28"/>
          <w:szCs w:val="28"/>
          <w:rtl w:val="true"/>
          <w:lang w:bidi="fa-IR"/>
        </w:rPr>
        <w:t>دارای درک و فهم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3889" w:name="__RefHeading___Toc2637727_211673320"/>
      <w:bookmarkStart w:id="3890" w:name="_Toc1781"/>
      <w:bookmarkEnd w:id="3889"/>
      <w:r>
        <w:rPr/>
        <w:t>1761</w:t>
      </w:r>
      <w:r>
        <w:rPr>
          <w:rtl w:val="true"/>
        </w:rPr>
        <w:t xml:space="preserve"> </w:t>
      </w:r>
      <w:r>
        <w:rPr>
          <w:rtl w:val="true"/>
        </w:rPr>
        <w:t>جامِعُ کُلِ‌ّ کَرَمٍ‌</w:t>
      </w:r>
      <w:bookmarkEnd w:id="3890"/>
    </w:p>
    <w:p>
      <w:pPr>
        <w:pStyle w:val="BookText"/>
        <w:rPr/>
      </w:pPr>
      <w:r>
        <w:rPr>
          <w:rFonts w:ascii="IRNazanin" w:hAnsi="IRNazanin" w:eastAsia="IRNazanin"/>
          <w:color w:val="111111"/>
          <w:sz w:val="28"/>
          <w:sz w:val="28"/>
          <w:szCs w:val="28"/>
          <w:rtl w:val="true"/>
          <w:lang w:bidi="fa-IR"/>
        </w:rPr>
        <w:t>همه کرامت‌ها و بزرگواری‌ها را در خود جمع کرده است</w:t>
      </w:r>
      <w:r>
        <w:rPr>
          <w:rFonts w:eastAsia="IRNazanin" w:cs="IRNazanin"/>
          <w:color w:val="111111"/>
          <w:sz w:val="28"/>
          <w:szCs w:val="28"/>
          <w:rtl w:val="true"/>
          <w:lang w:bidi="fa-IR"/>
        </w:rPr>
        <w:t>.</w:t>
      </w:r>
      <w:r>
        <w:rPr>
          <w:rStyle w:val="FootnoteAnchor"/>
          <w:rtl w:val="true"/>
        </w:rPr>
        <w:footnoteReference w:id="1829"/>
      </w:r>
    </w:p>
    <w:p>
      <w:pPr>
        <w:pStyle w:val="Heading3"/>
        <w:numPr>
          <w:ilvl w:val="2"/>
          <w:numId w:val="1"/>
        </w:numPr>
        <w:rPr/>
      </w:pPr>
      <w:bookmarkStart w:id="3891" w:name="__RefHeading___Toc2637729_211673320"/>
      <w:bookmarkStart w:id="3892" w:name="_Toc1782"/>
      <w:bookmarkEnd w:id="3891"/>
      <w:r>
        <w:rPr/>
        <w:t>1762</w:t>
      </w:r>
      <w:r>
        <w:rPr>
          <w:rtl w:val="true"/>
        </w:rPr>
        <w:t xml:space="preserve"> </w:t>
      </w:r>
      <w:r>
        <w:rPr>
          <w:rtl w:val="true"/>
        </w:rPr>
        <w:t>جامِعُ الْمُتَضادِّ</w:t>
      </w:r>
      <w:bookmarkEnd w:id="3892"/>
    </w:p>
    <w:p>
      <w:pPr>
        <w:pStyle w:val="BookText"/>
        <w:rPr/>
      </w:pPr>
      <w:r>
        <w:rPr>
          <w:rFonts w:ascii="IRNazanin" w:hAnsi="IRNazanin" w:eastAsia="IRNazanin"/>
          <w:color w:val="111111"/>
          <w:sz w:val="28"/>
          <w:sz w:val="28"/>
          <w:szCs w:val="28"/>
          <w:rtl w:val="true"/>
          <w:lang w:bidi="fa-IR"/>
        </w:rPr>
        <w:t>همه کمالات متضادّ را در خود جمع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گوناگون امام علی‌علیه السلام که اغلب در یک فرد جمع نمی‌شود، سبب شده آن‌حضرت را جامع اضداد نیز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در عرصه‌های عرفان، فلسفه، پند و موعظه، جهاد و حماسه، تفسیر قرآن، دعا و نیایش؛ و صفات متضادش تلفیقی از حماسه و عرفان، علم و عمل، شجاعت و اشک، قاطعیت و عفو، سخاوت و حفظ ب̘</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المال، همه گواه این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893" w:name="__RefHeading___Toc2637731_211673320"/>
      <w:bookmarkStart w:id="3894" w:name="_Toc1783"/>
      <w:bookmarkEnd w:id="3893"/>
      <w:r>
        <w:rPr/>
        <w:t>1763</w:t>
      </w:r>
      <w:r>
        <w:rPr>
          <w:rtl w:val="true"/>
        </w:rPr>
        <w:t xml:space="preserve"> </w:t>
      </w:r>
      <w:r>
        <w:rPr>
          <w:rtl w:val="true"/>
        </w:rPr>
        <w:t>جَحْجاحُ الْمُتَّقِینَ‌</w:t>
      </w:r>
      <w:bookmarkEnd w:id="3894"/>
    </w:p>
    <w:p>
      <w:pPr>
        <w:pStyle w:val="BookText"/>
        <w:rPr/>
      </w:pPr>
      <w:r>
        <w:rPr>
          <w:rFonts w:ascii="IRNazanin" w:hAnsi="IRNazanin" w:eastAsia="IRNazanin"/>
          <w:color w:val="111111"/>
          <w:sz w:val="28"/>
          <w:sz w:val="28"/>
          <w:szCs w:val="28"/>
          <w:rtl w:val="true"/>
          <w:lang w:bidi="fa-IR"/>
        </w:rPr>
        <w:t>بزرگ‌مرد پرهیزکاران و پارسایان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3895" w:name="__RefHeading___Toc2637733_211673320"/>
      <w:bookmarkStart w:id="3896" w:name="_Toc1784"/>
      <w:bookmarkEnd w:id="3895"/>
      <w:r>
        <w:rPr/>
        <w:t>1764</w:t>
      </w:r>
      <w:r>
        <w:rPr>
          <w:rtl w:val="true"/>
        </w:rPr>
        <w:t xml:space="preserve"> </w:t>
      </w:r>
      <w:r>
        <w:rPr>
          <w:rtl w:val="true"/>
        </w:rPr>
        <w:t>جَلِیسُ الرَّسُولِ‌</w:t>
      </w:r>
      <w:bookmarkEnd w:id="3896"/>
    </w:p>
    <w:p>
      <w:pPr>
        <w:pStyle w:val="BookText"/>
        <w:rPr/>
      </w:pPr>
      <w:r>
        <w:rPr>
          <w:rFonts w:ascii="IRNazanin" w:hAnsi="IRNazanin" w:eastAsia="IRNazanin"/>
          <w:color w:val="111111"/>
          <w:sz w:val="28"/>
          <w:sz w:val="28"/>
          <w:szCs w:val="28"/>
          <w:rtl w:val="true"/>
          <w:lang w:bidi="fa-IR"/>
        </w:rPr>
        <w:t>افتخار همنشینی رسول خداصلی الله علیه وآله را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3897" w:name="__RefHeading___Toc2637735_211673320"/>
      <w:bookmarkStart w:id="3898" w:name="_Toc1785"/>
      <w:bookmarkEnd w:id="3897"/>
      <w:r>
        <w:rPr/>
        <w:t>1765</w:t>
      </w:r>
      <w:r>
        <w:rPr>
          <w:rtl w:val="true"/>
        </w:rPr>
        <w:t xml:space="preserve"> </w:t>
      </w:r>
      <w:r>
        <w:rPr>
          <w:rtl w:val="true"/>
        </w:rPr>
        <w:t>جَلِی الصَّفْحَةِ</w:t>
      </w:r>
      <w:bookmarkEnd w:id="3898"/>
    </w:p>
    <w:p>
      <w:pPr>
        <w:pStyle w:val="BookText"/>
        <w:rPr/>
      </w:pPr>
      <w:r>
        <w:rPr>
          <w:rFonts w:ascii="IRNazanin" w:hAnsi="IRNazanin" w:eastAsia="IRNazanin"/>
          <w:color w:val="111111"/>
          <w:sz w:val="28"/>
          <w:sz w:val="28"/>
          <w:szCs w:val="28"/>
          <w:rtl w:val="true"/>
          <w:lang w:bidi="fa-IR"/>
        </w:rPr>
        <w:t>گشاده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امام علی‌علیه السلام در مقایسه با دیگران که چنین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 الصَّفْحَةِ، نَقِی الصَّحِیفَةِ، ناصِحُ الْجَیبِ، نَقِی الذَّیلِ، عَذِبُ الْمَشْرَبِ، عَفِیفُ الْمَطْلَبِ، لَمْ‌یتَدَنَّسْ بِحُطامٍ وَلَمْ‌یتَلَبَّسْ بِآثامٍ، وَقَدْ شَهِدَ النَّبِی بِزُهْدِهِ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لا یرْزَأُ مِنَ الدُّنْیا وَلا تَزْرَأُ الدُّنْیا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گشاده‌رو که نامه اعمالش پاک و دلش صاف و پاکدامن و خوش برخورد و پاک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چرب و شیرین دنیا و آلودگی‌های آن دچار نشد، چنان‌که رسول خدا به زهد او گواهی داد که نه چیزی بر دنیا اضافه کرد و نه چیزی از آن گرفت</w:t>
      </w:r>
      <w:r>
        <w:rPr>
          <w:rFonts w:eastAsia="IRNazanin" w:cs="IRNazanin"/>
          <w:color w:val="111111"/>
          <w:sz w:val="28"/>
          <w:szCs w:val="28"/>
          <w:rtl w:val="true"/>
          <w:lang w:bidi="fa-IR"/>
        </w:rPr>
        <w:t>».</w:t>
      </w:r>
    </w:p>
    <w:p>
      <w:pPr>
        <w:pStyle w:val="Heading3"/>
        <w:numPr>
          <w:ilvl w:val="2"/>
          <w:numId w:val="1"/>
        </w:numPr>
        <w:rPr/>
      </w:pPr>
      <w:bookmarkStart w:id="3899" w:name="__RefHeading___Toc2637737_211673320"/>
      <w:bookmarkStart w:id="3900" w:name="_Toc1786"/>
      <w:bookmarkEnd w:id="3899"/>
      <w:r>
        <w:rPr/>
        <w:t>1766</w:t>
      </w:r>
      <w:r>
        <w:rPr>
          <w:rtl w:val="true"/>
        </w:rPr>
        <w:t xml:space="preserve"> </w:t>
      </w:r>
      <w:r>
        <w:rPr>
          <w:rtl w:val="true"/>
        </w:rPr>
        <w:t>جَلِیلُ الْقَدْرِ</w:t>
      </w:r>
      <w:bookmarkEnd w:id="3900"/>
    </w:p>
    <w:p>
      <w:pPr>
        <w:pStyle w:val="BookText"/>
        <w:rPr/>
      </w:pPr>
      <w:r>
        <w:rPr>
          <w:rFonts w:ascii="IRNazanin" w:hAnsi="IRNazanin" w:eastAsia="IRNazanin"/>
          <w:color w:val="111111"/>
          <w:sz w:val="28"/>
          <w:sz w:val="28"/>
          <w:szCs w:val="28"/>
          <w:rtl w:val="true"/>
          <w:lang w:bidi="fa-IR"/>
        </w:rPr>
        <w:t>توصیفی است که در گفتگوی بین معاویه و عمرو عاص برای امام علی‌علیه السلام مطرح شد</w:t>
      </w:r>
      <w:r>
        <w:rPr>
          <w:rFonts w:eastAsia="IRNazanin" w:cs="IRNazanin"/>
          <w:color w:val="111111"/>
          <w:sz w:val="28"/>
          <w:szCs w:val="28"/>
          <w:rtl w:val="true"/>
          <w:lang w:bidi="fa-IR"/>
        </w:rPr>
        <w:t>.</w:t>
      </w:r>
      <w:r>
        <w:rPr>
          <w:rStyle w:val="FootnoteAnchor"/>
          <w:rtl w:val="true"/>
        </w:rPr>
        <w:footnoteReference w:id="1831"/>
      </w:r>
    </w:p>
    <w:p>
      <w:pPr>
        <w:pStyle w:val="Heading3"/>
        <w:numPr>
          <w:ilvl w:val="2"/>
          <w:numId w:val="1"/>
        </w:numPr>
        <w:rPr/>
      </w:pPr>
      <w:bookmarkStart w:id="3901" w:name="__RefHeading___Toc2637739_211673320"/>
      <w:bookmarkStart w:id="3902" w:name="_Toc1787"/>
      <w:bookmarkEnd w:id="3901"/>
      <w:r>
        <w:rPr/>
        <w:t>1767</w:t>
      </w:r>
      <w:r>
        <w:rPr>
          <w:rtl w:val="true"/>
        </w:rPr>
        <w:t xml:space="preserve"> </w:t>
      </w:r>
      <w:r>
        <w:rPr>
          <w:rtl w:val="true"/>
        </w:rPr>
        <w:t>جَمالُ الْأُمَّةِ</w:t>
      </w:r>
      <w:bookmarkEnd w:id="3902"/>
    </w:p>
    <w:p>
      <w:pPr>
        <w:pStyle w:val="BookText"/>
        <w:rPr/>
      </w:pPr>
      <w:r>
        <w:rPr>
          <w:rFonts w:ascii="IRNazanin" w:hAnsi="IRNazanin" w:eastAsia="IRNazanin"/>
          <w:color w:val="111111"/>
          <w:sz w:val="28"/>
          <w:sz w:val="28"/>
          <w:szCs w:val="28"/>
          <w:rtl w:val="true"/>
          <w:lang w:bidi="fa-IR"/>
        </w:rPr>
        <w:t>جمال و زیبایی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امام علی‌علیه السلام چنین نقل شده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الْأُمَّةِ، جَمالُ الْأُمَّةِ، عَلِی بْنُ أَبِی طالِبٍ، سَیدُ النُّجَباءِ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2"/>
      </w:r>
      <w:bookmarkStart w:id="3903" w:name="pg310_800"/>
    </w:p>
    <w:p>
      <w:pPr>
        <w:pStyle w:val="BookText"/>
        <w:rPr/>
      </w:pPr>
      <w:bookmarkEnd w:id="3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عالم‌ترین فرد امّت و جمال این امّت علی بن ابی‌طالب‌علیه السلام است، او که آقای نجیبان است</w:t>
      </w:r>
      <w:r>
        <w:rPr>
          <w:rFonts w:eastAsia="IRNazanin" w:cs="IRNazanin"/>
          <w:color w:val="111111"/>
          <w:sz w:val="28"/>
          <w:szCs w:val="28"/>
          <w:rtl w:val="true"/>
          <w:lang w:bidi="fa-IR"/>
        </w:rPr>
        <w:t>».</w:t>
      </w:r>
    </w:p>
    <w:p>
      <w:pPr>
        <w:pStyle w:val="Heading3"/>
        <w:numPr>
          <w:ilvl w:val="2"/>
          <w:numId w:val="1"/>
        </w:numPr>
        <w:rPr/>
      </w:pPr>
      <w:bookmarkStart w:id="3904" w:name="__RefHeading___Toc2637741_211673320"/>
      <w:bookmarkStart w:id="3905" w:name="_Toc1788"/>
      <w:bookmarkEnd w:id="3904"/>
      <w:r>
        <w:rPr/>
        <w:t>1768</w:t>
      </w:r>
      <w:r>
        <w:rPr>
          <w:rtl w:val="true"/>
        </w:rPr>
        <w:t xml:space="preserve"> </w:t>
      </w:r>
      <w:r>
        <w:rPr>
          <w:rtl w:val="true"/>
        </w:rPr>
        <w:t>الْجَوادُ السَّخِی‌</w:t>
      </w:r>
      <w:bookmarkEnd w:id="3905"/>
    </w:p>
    <w:p>
      <w:pPr>
        <w:pStyle w:val="BookText"/>
        <w:rPr/>
      </w:pPr>
      <w:r>
        <w:rPr>
          <w:rFonts w:ascii="IRNazanin" w:hAnsi="IRNazanin" w:eastAsia="IRNazanin"/>
          <w:color w:val="111111"/>
          <w:sz w:val="28"/>
          <w:sz w:val="28"/>
          <w:szCs w:val="28"/>
          <w:rtl w:val="true"/>
          <w:lang w:bidi="fa-IR"/>
        </w:rPr>
        <w:t>خیلی بخشنده و باسخاوت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و روایات در این زمینه نیز از زندگی امام علی‌علیه السلام فراوان است</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906" w:name="__RefHeading___Toc2637743_211673320"/>
      <w:bookmarkStart w:id="3907" w:name="_Toc1789"/>
      <w:bookmarkEnd w:id="3906"/>
      <w:r>
        <w:rPr/>
        <w:t>1769</w:t>
      </w:r>
      <w:r>
        <w:rPr>
          <w:rtl w:val="true"/>
        </w:rPr>
        <w:t xml:space="preserve"> </w:t>
      </w:r>
      <w:r>
        <w:rPr>
          <w:rtl w:val="true"/>
        </w:rPr>
        <w:t>حائِزُ الْفَخْرِ وَ الْحَسَبِ‌</w:t>
      </w:r>
      <w:bookmarkEnd w:id="3907"/>
    </w:p>
    <w:p>
      <w:pPr>
        <w:pStyle w:val="BookText"/>
        <w:rPr/>
      </w:pPr>
      <w:r>
        <w:rPr>
          <w:rFonts w:ascii="IRNazanin" w:hAnsi="IRNazanin" w:eastAsia="IRNazanin"/>
          <w:color w:val="111111"/>
          <w:sz w:val="28"/>
          <w:sz w:val="28"/>
          <w:szCs w:val="28"/>
          <w:rtl w:val="true"/>
          <w:lang w:bidi="fa-IR"/>
        </w:rPr>
        <w:t>دارای افتخار و حَسَب 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سَیدِ الْعَرَبِ وَحائِزِ الْفَخْرِ وَالْحَسَبِ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آن آقای عرب که دارای افتخار و شرف می‌باشد</w:t>
      </w:r>
      <w:r>
        <w:rPr>
          <w:rFonts w:eastAsia="IRNazanin" w:cs="IRNazanin"/>
          <w:color w:val="111111"/>
          <w:sz w:val="28"/>
          <w:szCs w:val="28"/>
          <w:rtl w:val="true"/>
          <w:lang w:bidi="fa-IR"/>
        </w:rPr>
        <w:t>».</w:t>
      </w:r>
    </w:p>
    <w:p>
      <w:pPr>
        <w:pStyle w:val="Heading3"/>
        <w:numPr>
          <w:ilvl w:val="2"/>
          <w:numId w:val="1"/>
        </w:numPr>
        <w:rPr/>
      </w:pPr>
      <w:bookmarkStart w:id="3908" w:name="__RefHeading___Toc2637745_211673320"/>
      <w:bookmarkStart w:id="3909" w:name="_Toc1790"/>
      <w:bookmarkEnd w:id="3908"/>
      <w:r>
        <w:rPr/>
        <w:t>1770</w:t>
      </w:r>
      <w:r>
        <w:rPr>
          <w:rtl w:val="true"/>
        </w:rPr>
        <w:t xml:space="preserve"> </w:t>
      </w:r>
      <w:r>
        <w:rPr>
          <w:rtl w:val="true"/>
        </w:rPr>
        <w:t>حازَ الْبَأْسَ‌</w:t>
      </w:r>
      <w:bookmarkEnd w:id="3909"/>
    </w:p>
    <w:p>
      <w:pPr>
        <w:pStyle w:val="BookText"/>
        <w:rPr/>
      </w:pPr>
      <w:r>
        <w:rPr>
          <w:rFonts w:ascii="IRNazanin" w:hAnsi="IRNazanin" w:eastAsia="IRNazanin"/>
          <w:color w:val="111111"/>
          <w:sz w:val="28"/>
          <w:sz w:val="28"/>
          <w:szCs w:val="28"/>
          <w:rtl w:val="true"/>
          <w:lang w:bidi="fa-IR"/>
        </w:rPr>
        <w:t>دارای قدرت بود و جنگاوری‌اش را در طاعت خدا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3910" w:name="__RefHeading___Toc2637747_211673320"/>
      <w:bookmarkStart w:id="3911" w:name="_Toc1791"/>
      <w:bookmarkEnd w:id="3910"/>
      <w:r>
        <w:rPr/>
        <w:t>1771</w:t>
      </w:r>
      <w:r>
        <w:rPr>
          <w:rtl w:val="true"/>
        </w:rPr>
        <w:t xml:space="preserve"> </w:t>
      </w:r>
      <w:r>
        <w:rPr>
          <w:rtl w:val="true"/>
        </w:rPr>
        <w:t>الْحازِمُ‌</w:t>
      </w:r>
      <w:bookmarkEnd w:id="3911"/>
    </w:p>
    <w:p>
      <w:pPr>
        <w:pStyle w:val="BookText"/>
        <w:rPr/>
      </w:pPr>
      <w:r>
        <w:rPr>
          <w:rFonts w:ascii="IRNazanin" w:hAnsi="IRNazanin" w:eastAsia="IRNazanin"/>
          <w:color w:val="111111"/>
          <w:sz w:val="28"/>
          <w:sz w:val="28"/>
          <w:szCs w:val="28"/>
          <w:rtl w:val="true"/>
          <w:lang w:bidi="fa-IR"/>
        </w:rPr>
        <w:t>دارای فکر و اندیشه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912" w:name="__RefHeading___Toc2637749_211673320"/>
      <w:bookmarkStart w:id="3913" w:name="_Toc1792"/>
      <w:bookmarkEnd w:id="3912"/>
      <w:r>
        <w:rPr/>
        <w:t>1772</w:t>
      </w:r>
      <w:r>
        <w:rPr>
          <w:rtl w:val="true"/>
        </w:rPr>
        <w:t xml:space="preserve"> </w:t>
      </w:r>
      <w:r>
        <w:rPr>
          <w:rtl w:val="true"/>
        </w:rPr>
        <w:t>حافِظُ السُّنَّةِ</w:t>
      </w:r>
      <w:bookmarkEnd w:id="3913"/>
    </w:p>
    <w:p>
      <w:pPr>
        <w:pStyle w:val="BookText"/>
        <w:rPr/>
      </w:pPr>
      <w:r>
        <w:rPr>
          <w:rFonts w:ascii="IRNazanin" w:hAnsi="IRNazanin" w:eastAsia="IRNazanin"/>
          <w:color w:val="111111"/>
          <w:sz w:val="28"/>
          <w:sz w:val="28"/>
          <w:szCs w:val="28"/>
          <w:rtl w:val="true"/>
          <w:lang w:bidi="fa-IR"/>
        </w:rPr>
        <w:t>سنّت و سیره رسول خداصلی الله علیه وآله را حفظ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914" w:name="__RefHeading___Toc2637751_211673320"/>
      <w:bookmarkStart w:id="3915" w:name="_Toc1793"/>
      <w:bookmarkEnd w:id="3914"/>
      <w:r>
        <w:rPr/>
        <w:t>1773</w:t>
      </w:r>
      <w:r>
        <w:rPr>
          <w:rtl w:val="true"/>
        </w:rPr>
        <w:t xml:space="preserve"> </w:t>
      </w:r>
      <w:r>
        <w:rPr>
          <w:rtl w:val="true"/>
        </w:rPr>
        <w:t>حافِظُ الشَّرِیعَةِ</w:t>
      </w:r>
      <w:bookmarkEnd w:id="3915"/>
    </w:p>
    <w:p>
      <w:pPr>
        <w:pStyle w:val="BookText"/>
        <w:rPr/>
      </w:pPr>
      <w:r>
        <w:rPr>
          <w:rFonts w:ascii="IRNazanin" w:hAnsi="IRNazanin" w:eastAsia="IRNazanin"/>
          <w:color w:val="111111"/>
          <w:sz w:val="28"/>
          <w:sz w:val="28"/>
          <w:szCs w:val="28"/>
          <w:rtl w:val="true"/>
          <w:lang w:bidi="fa-IR"/>
        </w:rPr>
        <w:t>با فداکاری‌های خود، با سکوت یا بیان و یا جنگ، شریعت رسول خداصلی الله علیه وآله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916" w:name="__RefHeading___Toc2637753_211673320"/>
      <w:bookmarkStart w:id="3917" w:name="_Toc1794"/>
      <w:bookmarkEnd w:id="3916"/>
      <w:r>
        <w:rPr/>
        <w:t>1774</w:t>
      </w:r>
      <w:r>
        <w:rPr>
          <w:rtl w:val="true"/>
        </w:rPr>
        <w:t xml:space="preserve"> </w:t>
      </w:r>
      <w:r>
        <w:rPr>
          <w:rtl w:val="true"/>
        </w:rPr>
        <w:t>الْحاکِمُ بِالْکِتابِ‌</w:t>
      </w:r>
      <w:bookmarkEnd w:id="3917"/>
    </w:p>
    <w:p>
      <w:pPr>
        <w:pStyle w:val="BookText"/>
        <w:rPr/>
      </w:pPr>
      <w:r>
        <w:rPr>
          <w:rFonts w:ascii="IRNazanin" w:hAnsi="IRNazanin" w:eastAsia="IRNazanin"/>
          <w:color w:val="111111"/>
          <w:sz w:val="28"/>
          <w:sz w:val="28"/>
          <w:szCs w:val="28"/>
          <w:rtl w:val="true"/>
          <w:lang w:bidi="fa-IR"/>
        </w:rPr>
        <w:t>حکومت و قضاوتش براساس کتاب خدا و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3918" w:name="__RefHeading___Toc2637755_211673320"/>
      <w:bookmarkStart w:id="3919" w:name="_Toc1795"/>
      <w:bookmarkEnd w:id="3918"/>
      <w:r>
        <w:rPr/>
        <w:t>1775</w:t>
      </w:r>
      <w:r>
        <w:rPr>
          <w:rtl w:val="true"/>
        </w:rPr>
        <w:t xml:space="preserve"> </w:t>
      </w:r>
      <w:r>
        <w:rPr>
          <w:rtl w:val="true"/>
        </w:rPr>
        <w:t>حَبْتَرٌ</w:t>
      </w:r>
      <w:bookmarkEnd w:id="3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الْبازِی الَّذِی یصْطادُ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سرعت و دقت و سیاست، همانند باز 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الْفُرْسِ 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نام‌من درانجیل الیا و نزدفارس‌ها حبتراست</w:t>
      </w:r>
      <w:r>
        <w:rPr>
          <w:rFonts w:eastAsia="IRNazanin" w:cs="IRNazanin"/>
          <w:color w:val="111111"/>
          <w:sz w:val="28"/>
          <w:szCs w:val="28"/>
          <w:rtl w:val="true"/>
          <w:lang w:bidi="fa-IR"/>
        </w:rPr>
        <w:t>».</w:t>
      </w:r>
    </w:p>
    <w:p>
      <w:pPr>
        <w:pStyle w:val="Heading3"/>
        <w:numPr>
          <w:ilvl w:val="2"/>
          <w:numId w:val="1"/>
        </w:numPr>
        <w:rPr/>
      </w:pPr>
      <w:bookmarkStart w:id="3920" w:name="__RefHeading___Toc2637757_211673320"/>
      <w:bookmarkStart w:id="3921" w:name="_Toc1796"/>
      <w:bookmarkEnd w:id="3920"/>
      <w:r>
        <w:rPr/>
        <w:t>1776</w:t>
      </w:r>
      <w:r>
        <w:rPr>
          <w:rtl w:val="true"/>
        </w:rPr>
        <w:t xml:space="preserve"> </w:t>
      </w:r>
      <w:r>
        <w:rPr>
          <w:rtl w:val="true"/>
        </w:rPr>
        <w:t>حَبدارٌ</w:t>
      </w:r>
      <w:bookmarkEnd w:id="3921"/>
    </w:p>
    <w:p>
      <w:pPr>
        <w:pStyle w:val="BookText"/>
        <w:rPr/>
      </w:pPr>
      <w:r>
        <w:rPr>
          <w:rFonts w:ascii="IRNazanin" w:hAnsi="IRNazanin" w:eastAsia="IRNazanin"/>
          <w:color w:val="111111"/>
          <w:sz w:val="28"/>
          <w:sz w:val="28"/>
          <w:szCs w:val="28"/>
          <w:rtl w:val="true"/>
          <w:lang w:bidi="fa-IR"/>
        </w:rPr>
        <w:t>پس از فوت ابوبکر و بیعت مردم با عمر، هارونی، اعلم یهودیان خدمت امیرمؤمنان‌علیه السلام آمد و با آن حضرت مباحثه‌ای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الْهارُونِی مِنْ کُمِّهِ کِتاباً مَکْتُوباً بِالْعِبْرانِیةِ فَأَعْطاهُ عَلِیاًعلیه السلام، فَنَظَرَ فِیهِ عَلِی‌علیه السلام فَبَکی فَقالَ لَهُ الْهارُونِی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فَقالَ لَهُ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فِیهِ اسْمِی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کِتابٌ بِالْعِبْرانِیةِ وَأَنْتَ رَجُلٌ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اِسْمِی؛ أَمّا فِی التَّوْراةِ اسْمِی هابِیلُ وَفِی الْاِنْجِیلِ حَبْدارُ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وَالَّذِی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7"/>
      </w:r>
      <w:bookmarkStart w:id="3922" w:name="pg310_801"/>
    </w:p>
    <w:p>
      <w:pPr>
        <w:pStyle w:val="BookText"/>
        <w:rPr/>
      </w:pPr>
      <w:bookmarkEnd w:id="3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 از آستین خود کتابی عبرانی بیرون آورد و به امیرالمؤمنین‌علیه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علی‌علیه السلام آن را دید،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من است که اینجا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عبری است و تو مردی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است اسم من، که در تورات هابیل است و در انجیل حبدار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قسم به آن که غیر از او خدایی نیست </w:t>
      </w:r>
      <w:r>
        <w:rPr>
          <w:rFonts w:eastAsia="IRNazanin" w:cs="IRNazanin"/>
          <w:color w:val="111111"/>
          <w:sz w:val="28"/>
          <w:szCs w:val="28"/>
          <w:rtl w:val="true"/>
          <w:lang w:bidi="fa-IR"/>
        </w:rPr>
        <w:t>...».</w:t>
      </w:r>
    </w:p>
    <w:p>
      <w:pPr>
        <w:pStyle w:val="Heading3"/>
        <w:numPr>
          <w:ilvl w:val="2"/>
          <w:numId w:val="1"/>
        </w:numPr>
        <w:rPr/>
      </w:pPr>
      <w:bookmarkStart w:id="3923" w:name="__RefHeading___Toc2637759_211673320"/>
      <w:bookmarkStart w:id="3924" w:name="_Toc1797"/>
      <w:bookmarkEnd w:id="3923"/>
      <w:r>
        <w:rPr/>
        <w:t>1777</w:t>
      </w:r>
      <w:r>
        <w:rPr>
          <w:rtl w:val="true"/>
        </w:rPr>
        <w:t xml:space="preserve"> </w:t>
      </w:r>
      <w:r>
        <w:rPr>
          <w:rtl w:val="true"/>
        </w:rPr>
        <w:t>حُبُّهُ جُنَّةٌ</w:t>
      </w:r>
      <w:bookmarkEnd w:id="3924"/>
    </w:p>
    <w:p>
      <w:pPr>
        <w:pStyle w:val="BookText"/>
        <w:rPr/>
      </w:pPr>
      <w:r>
        <w:rPr>
          <w:rFonts w:ascii="IRNazanin" w:hAnsi="IRNazanin" w:eastAsia="IRNazanin"/>
          <w:color w:val="111111"/>
          <w:sz w:val="28"/>
          <w:sz w:val="28"/>
          <w:szCs w:val="28"/>
          <w:rtl w:val="true"/>
          <w:lang w:bidi="fa-IR"/>
        </w:rPr>
        <w:t>دوستی با او، سپر بلای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الْإِنْسِ وَ الْجِنَّةِ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Heading3"/>
        <w:numPr>
          <w:ilvl w:val="2"/>
          <w:numId w:val="1"/>
        </w:numPr>
        <w:rPr/>
      </w:pPr>
      <w:bookmarkStart w:id="3925" w:name="__RefHeading___Toc2637761_211673320"/>
      <w:bookmarkStart w:id="3926" w:name="_Toc1798"/>
      <w:bookmarkEnd w:id="3925"/>
      <w:r>
        <w:rPr/>
        <w:t>1778</w:t>
      </w:r>
      <w:r>
        <w:rPr>
          <w:rtl w:val="true"/>
        </w:rPr>
        <w:t xml:space="preserve"> </w:t>
      </w:r>
      <w:r>
        <w:rPr>
          <w:rtl w:val="true"/>
        </w:rPr>
        <w:t>حَتْفُ الْعَدی‌</w:t>
      </w:r>
      <w:bookmarkEnd w:id="3926"/>
    </w:p>
    <w:p>
      <w:pPr>
        <w:pStyle w:val="BookText"/>
        <w:rPr/>
      </w:pPr>
      <w:r>
        <w:rPr>
          <w:rFonts w:ascii="IRNazanin" w:hAnsi="IRNazanin" w:eastAsia="IRNazanin"/>
          <w:color w:val="111111"/>
          <w:sz w:val="28"/>
          <w:sz w:val="28"/>
          <w:szCs w:val="28"/>
          <w:rtl w:val="true"/>
          <w:lang w:bidi="fa-IR"/>
        </w:rPr>
        <w:t>سبب مرگ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927" w:name="__RefHeading___Toc2637763_211673320"/>
      <w:bookmarkStart w:id="3928" w:name="_Toc1799"/>
      <w:bookmarkEnd w:id="3927"/>
      <w:r>
        <w:rPr/>
        <w:t>1779</w:t>
      </w:r>
      <w:r>
        <w:rPr>
          <w:rtl w:val="true"/>
        </w:rPr>
        <w:t xml:space="preserve"> </w:t>
      </w:r>
      <w:r>
        <w:rPr>
          <w:rtl w:val="true"/>
        </w:rPr>
        <w:t>حَجَرُ الْعَینِ‌</w:t>
      </w:r>
      <w:bookmarkEnd w:id="3928"/>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قرآن دارای سیصد اسم است؛ امّا در اخبار فراوان‌تر،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الصُّحُفِ حَجَرُ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صحف گذشتگان حجر العین است</w:t>
      </w:r>
      <w:r>
        <w:rPr>
          <w:rFonts w:eastAsia="IRNazanin" w:cs="IRNazanin"/>
          <w:color w:val="111111"/>
          <w:sz w:val="28"/>
          <w:szCs w:val="28"/>
          <w:rtl w:val="true"/>
          <w:lang w:bidi="fa-IR"/>
        </w:rPr>
        <w:t>».</w:t>
      </w:r>
    </w:p>
    <w:p>
      <w:pPr>
        <w:pStyle w:val="Heading3"/>
        <w:numPr>
          <w:ilvl w:val="2"/>
          <w:numId w:val="1"/>
        </w:numPr>
        <w:rPr/>
      </w:pPr>
      <w:bookmarkStart w:id="3929" w:name="__RefHeading___Toc2637765_211673320"/>
      <w:bookmarkStart w:id="3930" w:name="_Toc1800"/>
      <w:bookmarkEnd w:id="3929"/>
      <w:r>
        <w:rPr/>
        <w:t>1780</w:t>
      </w:r>
      <w:r>
        <w:rPr>
          <w:rtl w:val="true"/>
        </w:rPr>
        <w:t xml:space="preserve"> </w:t>
      </w:r>
      <w:r>
        <w:rPr>
          <w:rtl w:val="true"/>
        </w:rPr>
        <w:t>حَرَمُهُ حَرَمُ اللَّهِ‌</w:t>
      </w:r>
      <w:bookmarkEnd w:id="3930"/>
    </w:p>
    <w:p>
      <w:pPr>
        <w:pStyle w:val="BookText"/>
        <w:rPr/>
      </w:pPr>
      <w:r>
        <w:rPr>
          <w:rFonts w:ascii="IRNazanin" w:hAnsi="IRNazanin" w:eastAsia="IRNazanin"/>
          <w:color w:val="111111"/>
          <w:sz w:val="28"/>
          <w:sz w:val="28"/>
          <w:szCs w:val="28"/>
          <w:rtl w:val="true"/>
          <w:lang w:bidi="fa-IR"/>
        </w:rPr>
        <w:t>حریم و حرمش مثل حریم و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ورود به نجف و حرم امام علی‌علیه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صحن برسی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الْحَرَمَ حَرَمُکَ، وَالْمَقَامَ مَقامُکَ، وَأَنَا أَدْخُلُ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حرم تو و این مقام و جایگاه، مقام توست که من داخل آن می‌شوم</w:t>
      </w:r>
      <w:r>
        <w:rPr>
          <w:rFonts w:eastAsia="IRNazanin" w:cs="IRNazanin"/>
          <w:color w:val="111111"/>
          <w:sz w:val="28"/>
          <w:szCs w:val="28"/>
          <w:rtl w:val="true"/>
          <w:lang w:bidi="fa-IR"/>
        </w:rPr>
        <w:t>».</w:t>
      </w:r>
    </w:p>
    <w:p>
      <w:pPr>
        <w:pStyle w:val="Heading3"/>
        <w:numPr>
          <w:ilvl w:val="2"/>
          <w:numId w:val="1"/>
        </w:numPr>
        <w:rPr/>
      </w:pPr>
      <w:bookmarkStart w:id="3931" w:name="__RefHeading___Toc2637767_211673320"/>
      <w:bookmarkStart w:id="3932" w:name="_Toc1801"/>
      <w:bookmarkEnd w:id="3931"/>
      <w:r>
        <w:rPr/>
        <w:t>1781</w:t>
      </w:r>
      <w:r>
        <w:rPr>
          <w:rtl w:val="true"/>
        </w:rPr>
        <w:t xml:space="preserve"> </w:t>
      </w:r>
      <w:r>
        <w:rPr>
          <w:rtl w:val="true"/>
        </w:rPr>
        <w:t>حَرّمَ عَلَیهِ ما حَرَّمَ عَلَی الرَّسُولِ‌</w:t>
      </w:r>
      <w:bookmarkEnd w:id="3932"/>
    </w:p>
    <w:p>
      <w:pPr>
        <w:pStyle w:val="BookText"/>
        <w:rPr/>
      </w:pPr>
      <w:r>
        <w:rPr>
          <w:rFonts w:ascii="IRNazanin" w:hAnsi="IRNazanin" w:eastAsia="IRNazanin"/>
          <w:color w:val="111111"/>
          <w:sz w:val="28"/>
          <w:sz w:val="28"/>
          <w:szCs w:val="28"/>
          <w:rtl w:val="true"/>
          <w:lang w:bidi="fa-IR"/>
        </w:rPr>
        <w:t>هرچه برای پیامبرصلی الله علیه وآله حرام بود، برای او نیز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 اللَّه 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رسول خداصلی الله علیه وآله از همه برتر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خَیرُهُمْ بَعْدَهُ مَنْ کانَ یحِلُّ لَهُ ما یحِلُّ لَهُ، وَیحْرُمُ عَلَیهِ ما کانَ یحْرُمُ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بعد از پیامبر او است که هرچه برای پیامبر حلال بود برای او نیز حلال بود، و هرچه برای پیامبر حرام بود برای او نیز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درب خانه همه را به سمت مسجد بست به جز خانه علی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فِی هذَا الْمَسْجِدِ ما لِی وَعَلَیکَ فِیهِ ما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مسجد بر من حلال است، بر تو حلال و هرچه بر من حرام است، بر تو هم حرام است</w:t>
      </w:r>
      <w:r>
        <w:rPr>
          <w:rFonts w:eastAsia="IRNazanin" w:cs="IRNazanin"/>
          <w:color w:val="111111"/>
          <w:sz w:val="28"/>
          <w:szCs w:val="28"/>
          <w:rtl w:val="true"/>
          <w:lang w:bidi="fa-IR"/>
        </w:rPr>
        <w:t>».</w:t>
      </w:r>
    </w:p>
    <w:p>
      <w:pPr>
        <w:pStyle w:val="Heading3"/>
        <w:numPr>
          <w:ilvl w:val="2"/>
          <w:numId w:val="1"/>
        </w:numPr>
        <w:rPr/>
      </w:pPr>
      <w:bookmarkStart w:id="3933" w:name="__RefHeading___Toc2637769_211673320"/>
      <w:bookmarkStart w:id="3934" w:name="_Toc1802"/>
      <w:bookmarkEnd w:id="3933"/>
      <w:r>
        <w:rPr/>
        <w:t>1782</w:t>
      </w:r>
      <w:r>
        <w:rPr>
          <w:rtl w:val="true"/>
        </w:rPr>
        <w:t xml:space="preserve"> </w:t>
      </w:r>
      <w:r>
        <w:rPr>
          <w:rtl w:val="true"/>
        </w:rPr>
        <w:t>حُسْنُ الْقَضاءِ</w:t>
      </w:r>
      <w:bookmarkEnd w:id="3934"/>
    </w:p>
    <w:p>
      <w:pPr>
        <w:pStyle w:val="BookText"/>
        <w:rPr/>
      </w:pPr>
      <w:r>
        <w:rPr>
          <w:rFonts w:ascii="IRNazanin" w:hAnsi="IRNazanin" w:eastAsia="IRNazanin"/>
          <w:color w:val="111111"/>
          <w:sz w:val="28"/>
          <w:sz w:val="28"/>
          <w:szCs w:val="28"/>
          <w:rtl w:val="true"/>
          <w:lang w:bidi="fa-IR"/>
        </w:rPr>
        <w:t>خداوند مقدر کرده بود که پس از پیامبرصلی الله علیه وآله علی‌علیه السلام به خلافت برسد؛ ولی ماجرای سقیفه سرنوشت دیگری را رقم 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کوشیده‌اند هم خلافت آن سه خلیفه را به قضای الهی نسبت دهند و هم خلافت علی را؛ لیکن خلافت آنان را به سوء القضاء </w:t>
      </w:r>
      <w:bookmarkStart w:id="3935" w:name="pg310_802"/>
    </w:p>
    <w:p>
      <w:pPr>
        <w:pStyle w:val="BookText"/>
        <w:rPr/>
      </w:pPr>
      <w:bookmarkEnd w:id="3935"/>
      <w:r>
        <w:rPr>
          <w:rFonts w:ascii="IRNazanin" w:hAnsi="IRNazanin" w:eastAsia="IRNazanin"/>
          <w:color w:val="111111"/>
          <w:sz w:val="28"/>
          <w:sz w:val="28"/>
          <w:szCs w:val="28"/>
          <w:rtl w:val="true"/>
          <w:lang w:bidi="fa-IR"/>
        </w:rPr>
        <w:t>مطرح کردند و خلافت امیرمؤمنان را به حسن القضاء، از جمله در شعر مولانا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بگشا ای علی مرتضی</w:t>
      </w:r>
    </w:p>
    <w:p>
      <w:pPr>
        <w:pStyle w:val="BookText"/>
        <w:rPr/>
      </w:pPr>
      <w:r>
        <w:rPr>
          <w:rFonts w:ascii="IRNazanin" w:hAnsi="IRNazanin" w:eastAsia="IRNazanin"/>
          <w:color w:val="111111"/>
          <w:sz w:val="28"/>
          <w:sz w:val="28"/>
          <w:szCs w:val="28"/>
          <w:rtl w:val="true"/>
          <w:lang w:bidi="fa-IR"/>
        </w:rPr>
        <w:t>ای پس از سوء القضا، حسن القضا</w:t>
      </w:r>
    </w:p>
    <w:p>
      <w:pPr>
        <w:pStyle w:val="Heading3"/>
        <w:numPr>
          <w:ilvl w:val="2"/>
          <w:numId w:val="1"/>
        </w:numPr>
        <w:rPr/>
      </w:pPr>
      <w:bookmarkStart w:id="3936" w:name="__RefHeading___Toc2637771_211673320"/>
      <w:bookmarkStart w:id="3937" w:name="_Toc1803"/>
      <w:bookmarkEnd w:id="3936"/>
      <w:r>
        <w:rPr/>
        <w:t>1783</w:t>
      </w:r>
      <w:r>
        <w:rPr>
          <w:rtl w:val="true"/>
        </w:rPr>
        <w:t xml:space="preserve"> </w:t>
      </w:r>
      <w:r>
        <w:rPr>
          <w:rtl w:val="true"/>
        </w:rPr>
        <w:t>حِصْنُ الْإِسْلامِ‌</w:t>
      </w:r>
      <w:bookmarkEnd w:id="3937"/>
    </w:p>
    <w:p>
      <w:pPr>
        <w:pStyle w:val="BookText"/>
        <w:rPr/>
      </w:pPr>
      <w:r>
        <w:rPr>
          <w:rFonts w:ascii="IRNazanin" w:hAnsi="IRNazanin" w:eastAsia="IRNazanin"/>
          <w:color w:val="111111"/>
          <w:sz w:val="28"/>
          <w:sz w:val="28"/>
          <w:szCs w:val="28"/>
          <w:rtl w:val="true"/>
          <w:lang w:bidi="fa-IR"/>
        </w:rPr>
        <w:t>قلعه و دژ محکم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حضرت چنین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رُکْنُ الْأَعْلامِ وَعَلِی حِصْنُ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رکن اعلام و علی‌علیه السلام دژ اسلام است</w:t>
      </w:r>
      <w:r>
        <w:rPr>
          <w:rFonts w:eastAsia="IRNazanin" w:cs="IRNazanin"/>
          <w:color w:val="111111"/>
          <w:sz w:val="28"/>
          <w:szCs w:val="28"/>
          <w:rtl w:val="true"/>
          <w:lang w:bidi="fa-IR"/>
        </w:rPr>
        <w:t>».</w:t>
      </w:r>
    </w:p>
    <w:p>
      <w:pPr>
        <w:pStyle w:val="Heading3"/>
        <w:numPr>
          <w:ilvl w:val="2"/>
          <w:numId w:val="1"/>
        </w:numPr>
        <w:rPr/>
      </w:pPr>
      <w:bookmarkStart w:id="3938" w:name="__RefHeading___Toc2637773_211673320"/>
      <w:bookmarkStart w:id="3939" w:name="_Toc1804"/>
      <w:bookmarkEnd w:id="3938"/>
      <w:r>
        <w:rPr/>
        <w:t>1784</w:t>
      </w:r>
      <w:r>
        <w:rPr>
          <w:rtl w:val="true"/>
        </w:rPr>
        <w:t xml:space="preserve"> </w:t>
      </w:r>
      <w:r>
        <w:rPr>
          <w:rtl w:val="true"/>
        </w:rPr>
        <w:t>حَصَّنَ الْأَطْرافَ‌</w:t>
      </w:r>
      <w:bookmarkEnd w:id="3939"/>
    </w:p>
    <w:p>
      <w:pPr>
        <w:pStyle w:val="BookText"/>
        <w:rPr/>
      </w:pPr>
      <w:r>
        <w:rPr>
          <w:rFonts w:ascii="IRNazanin" w:hAnsi="IRNazanin" w:eastAsia="IRNazanin"/>
          <w:color w:val="111111"/>
          <w:sz w:val="28"/>
          <w:sz w:val="28"/>
          <w:szCs w:val="28"/>
          <w:rtl w:val="true"/>
          <w:lang w:bidi="fa-IR"/>
        </w:rPr>
        <w:t>در محدوده دین دژ محکمی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3940" w:name="__RefHeading___Toc2637775_211673320"/>
      <w:bookmarkStart w:id="3941" w:name="_Toc1805"/>
      <w:bookmarkEnd w:id="3940"/>
      <w:r>
        <w:rPr/>
        <w:t>1785</w:t>
      </w:r>
      <w:r>
        <w:rPr>
          <w:rtl w:val="true"/>
        </w:rPr>
        <w:t xml:space="preserve"> </w:t>
      </w:r>
      <w:r>
        <w:rPr>
          <w:rtl w:val="true"/>
        </w:rPr>
        <w:t>الْحَصِیفُ‌</w:t>
      </w:r>
      <w:bookmarkEnd w:id="3941"/>
    </w:p>
    <w:p>
      <w:pPr>
        <w:pStyle w:val="BookText"/>
        <w:rPr/>
      </w:pPr>
      <w:r>
        <w:rPr>
          <w:rFonts w:ascii="IRNazanin" w:hAnsi="IRNazanin" w:eastAsia="IRNazanin"/>
          <w:color w:val="111111"/>
          <w:sz w:val="28"/>
          <w:sz w:val="28"/>
          <w:szCs w:val="28"/>
          <w:rtl w:val="true"/>
          <w:lang w:bidi="fa-IR"/>
        </w:rPr>
        <w:t>شخص نیک‌اندیش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942" w:name="__RefHeading___Toc2637777_211673320"/>
      <w:bookmarkStart w:id="3943" w:name="_Toc1806"/>
      <w:bookmarkEnd w:id="3942"/>
      <w:r>
        <w:rPr/>
        <w:t>1786</w:t>
      </w:r>
      <w:r>
        <w:rPr>
          <w:rtl w:val="true"/>
        </w:rPr>
        <w:t xml:space="preserve"> </w:t>
      </w:r>
      <w:r>
        <w:rPr>
          <w:rtl w:val="true"/>
        </w:rPr>
        <w:t>الْحَظِی‌</w:t>
      </w:r>
      <w:bookmarkEnd w:id="3943"/>
    </w:p>
    <w:p>
      <w:pPr>
        <w:pStyle w:val="BookText"/>
        <w:rPr/>
      </w:pPr>
      <w:r>
        <w:rPr>
          <w:rFonts w:ascii="IRNazanin" w:hAnsi="IRNazanin" w:eastAsia="IRNazanin"/>
          <w:color w:val="111111"/>
          <w:sz w:val="28"/>
          <w:sz w:val="28"/>
          <w:szCs w:val="28"/>
          <w:rtl w:val="true"/>
          <w:lang w:bidi="fa-IR"/>
        </w:rPr>
        <w:t>دارای منزلت و مکانت و دولت‌مند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944" w:name="__RefHeading___Toc2637779_211673320"/>
      <w:bookmarkStart w:id="3945" w:name="_Toc1807"/>
      <w:bookmarkEnd w:id="3944"/>
      <w:r>
        <w:rPr/>
        <w:t>1787</w:t>
      </w:r>
      <w:r>
        <w:rPr>
          <w:rtl w:val="true"/>
        </w:rPr>
        <w:t xml:space="preserve"> </w:t>
      </w:r>
      <w:r>
        <w:rPr>
          <w:rtl w:val="true"/>
        </w:rPr>
        <w:t>حَفِظَ ما أَضاعَ النّاسُ‌</w:t>
      </w:r>
      <w:bookmarkEnd w:id="3945"/>
    </w:p>
    <w:p>
      <w:pPr>
        <w:pStyle w:val="BookText"/>
        <w:rPr/>
      </w:pPr>
      <w:r>
        <w:rPr>
          <w:rFonts w:ascii="IRNazanin" w:hAnsi="IRNazanin" w:eastAsia="IRNazanin"/>
          <w:color w:val="111111"/>
          <w:sz w:val="28"/>
          <w:sz w:val="28"/>
          <w:szCs w:val="28"/>
          <w:rtl w:val="true"/>
          <w:lang w:bidi="fa-IR"/>
        </w:rPr>
        <w:t>آنچه از سنّت و سیره نبوی، که بقیه مردم آن را ضایع کرده بودند، محافظت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3946" w:name="__RefHeading___Toc2637781_211673320"/>
      <w:bookmarkStart w:id="3947" w:name="_Toc1808"/>
      <w:bookmarkEnd w:id="3946"/>
      <w:r>
        <w:rPr/>
        <w:t>1788</w:t>
      </w:r>
      <w:r>
        <w:rPr>
          <w:rtl w:val="true"/>
        </w:rPr>
        <w:t xml:space="preserve"> </w:t>
      </w:r>
      <w:r>
        <w:rPr>
          <w:rtl w:val="true"/>
        </w:rPr>
        <w:t>حُکْمُهُ عَدْلٌ‌</w:t>
      </w:r>
      <w:bookmarkEnd w:id="3947"/>
    </w:p>
    <w:p>
      <w:pPr>
        <w:pStyle w:val="BookText"/>
        <w:rPr/>
      </w:pPr>
      <w:r>
        <w:rPr>
          <w:rFonts w:ascii="IRNazanin" w:hAnsi="IRNazanin" w:eastAsia="IRNazanin"/>
          <w:color w:val="111111"/>
          <w:sz w:val="28"/>
          <w:sz w:val="28"/>
          <w:szCs w:val="28"/>
          <w:rtl w:val="true"/>
          <w:lang w:bidi="fa-IR"/>
        </w:rPr>
        <w:t>تمام احکامش بر اساس عدل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3948" w:name="__RefHeading___Toc2637783_211673320"/>
      <w:bookmarkStart w:id="3949" w:name="_Toc1809"/>
      <w:bookmarkEnd w:id="3948"/>
      <w:r>
        <w:rPr/>
        <w:t>1789</w:t>
      </w:r>
      <w:r>
        <w:rPr>
          <w:rtl w:val="true"/>
        </w:rPr>
        <w:t xml:space="preserve"> </w:t>
      </w:r>
      <w:r>
        <w:rPr>
          <w:rtl w:val="true"/>
        </w:rPr>
        <w:t>حَکِیمٌ فِی الْحُکَماءِ</w:t>
      </w:r>
      <w:bookmarkEnd w:id="3949"/>
    </w:p>
    <w:p>
      <w:pPr>
        <w:pStyle w:val="BookText"/>
        <w:rPr/>
      </w:pPr>
      <w:r>
        <w:rPr>
          <w:rFonts w:ascii="IRNazanin" w:hAnsi="IRNazanin" w:eastAsia="IRNazanin"/>
          <w:color w:val="111111"/>
          <w:sz w:val="28"/>
          <w:sz w:val="28"/>
          <w:szCs w:val="28"/>
          <w:rtl w:val="true"/>
          <w:lang w:bidi="fa-IR"/>
        </w:rPr>
        <w:t>بین حکیمان و فرزانگان ازهمه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فِی الْمَجالِسِ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Heading3"/>
        <w:numPr>
          <w:ilvl w:val="2"/>
          <w:numId w:val="1"/>
        </w:numPr>
        <w:rPr/>
      </w:pPr>
      <w:bookmarkStart w:id="3950" w:name="__RefHeading___Toc2637785_211673320"/>
      <w:bookmarkStart w:id="3951" w:name="_Toc1810"/>
      <w:bookmarkEnd w:id="3950"/>
      <w:r>
        <w:rPr/>
        <w:t>1790</w:t>
      </w:r>
      <w:r>
        <w:rPr>
          <w:rtl w:val="true"/>
        </w:rPr>
        <w:t xml:space="preserve"> </w:t>
      </w:r>
      <w:r>
        <w:rPr>
          <w:rtl w:val="true"/>
        </w:rPr>
        <w:t>حَلّالُ المُشْکَلاتِ‌</w:t>
      </w:r>
      <w:bookmarkEnd w:id="3951"/>
    </w:p>
    <w:p>
      <w:pPr>
        <w:pStyle w:val="BookText"/>
        <w:rPr/>
      </w:pPr>
      <w:r>
        <w:rPr>
          <w:rFonts w:ascii="IRNazanin" w:hAnsi="IRNazanin" w:eastAsia="IRNazanin"/>
          <w:color w:val="111111"/>
          <w:sz w:val="28"/>
          <w:sz w:val="28"/>
          <w:szCs w:val="28"/>
          <w:rtl w:val="true"/>
          <w:lang w:bidi="fa-IR"/>
        </w:rPr>
        <w:t>رفع مشکل از همه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952" w:name="__RefHeading___Toc2637787_211673320"/>
      <w:bookmarkStart w:id="3953" w:name="_Toc1811"/>
      <w:bookmarkEnd w:id="3952"/>
      <w:r>
        <w:rPr/>
        <w:t>1791</w:t>
      </w:r>
      <w:r>
        <w:rPr>
          <w:rtl w:val="true"/>
        </w:rPr>
        <w:t xml:space="preserve"> </w:t>
      </w:r>
      <w:r>
        <w:rPr>
          <w:rtl w:val="true"/>
        </w:rPr>
        <w:t>حَمْحائِیلٌ‌</w:t>
      </w:r>
      <w:bookmarkEnd w:id="3953"/>
    </w:p>
    <w:p>
      <w:pPr>
        <w:pStyle w:val="BookText"/>
        <w:rPr/>
      </w:pPr>
      <w:r>
        <w:rPr>
          <w:rFonts w:ascii="IRNazanin" w:hAnsi="IRNazanin" w:eastAsia="IRNazanin"/>
          <w:color w:val="111111"/>
          <w:sz w:val="28"/>
          <w:sz w:val="28"/>
          <w:szCs w:val="28"/>
          <w:rtl w:val="true"/>
          <w:lang w:bidi="fa-IR"/>
        </w:rPr>
        <w:t>نام آن حضرت نزد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امیرالمؤمنین‌علیه السلام در قرآن سیصد نام است؛ ولی در اخبار و روایات بسیار بیشتر است که خدا می‌داند،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السَّماءِ شَمْساطِیلَ، وَفِی الْأَرْضِ حَمْحائِیلَ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او را شمساطیل می‌نامند و در زمین به حمحائیل معروف است</w:t>
      </w:r>
      <w:r>
        <w:rPr>
          <w:rFonts w:eastAsia="IRNazanin" w:cs="IRNazanin"/>
          <w:color w:val="111111"/>
          <w:sz w:val="28"/>
          <w:szCs w:val="28"/>
          <w:rtl w:val="true"/>
          <w:lang w:bidi="fa-IR"/>
        </w:rPr>
        <w:t>».</w:t>
      </w:r>
    </w:p>
    <w:p>
      <w:pPr>
        <w:pStyle w:val="Heading3"/>
        <w:numPr>
          <w:ilvl w:val="2"/>
          <w:numId w:val="1"/>
        </w:numPr>
        <w:rPr/>
      </w:pPr>
      <w:bookmarkStart w:id="3954" w:name="__RefHeading___Toc2637789_211673320"/>
      <w:bookmarkStart w:id="3955" w:name="_Toc1812"/>
      <w:bookmarkEnd w:id="3954"/>
      <w:r>
        <w:rPr/>
        <w:t>1792</w:t>
      </w:r>
      <w:r>
        <w:rPr>
          <w:rtl w:val="true"/>
        </w:rPr>
        <w:t xml:space="preserve"> </w:t>
      </w:r>
      <w:r>
        <w:rPr>
          <w:rtl w:val="true"/>
        </w:rPr>
        <w:t>الْحَنَفِی‌</w:t>
      </w:r>
      <w:bookmarkEnd w:id="3955"/>
    </w:p>
    <w:p>
      <w:pPr>
        <w:pStyle w:val="BookText"/>
        <w:rPr/>
      </w:pPr>
      <w:r>
        <w:rPr>
          <w:rFonts w:ascii="IRNazanin" w:hAnsi="IRNazanin" w:eastAsia="IRNazanin"/>
          <w:color w:val="111111"/>
          <w:sz w:val="28"/>
          <w:sz w:val="28"/>
          <w:szCs w:val="28"/>
          <w:rtl w:val="true"/>
          <w:lang w:bidi="fa-IR"/>
        </w:rPr>
        <w:t>امام علی‌علیه السلام مانند اجداد طاهرینش بر دین حنیف و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956" w:name="__RefHeading___Toc2637791_211673320"/>
      <w:bookmarkStart w:id="3957" w:name="_Toc1813"/>
      <w:bookmarkEnd w:id="3956"/>
      <w:r>
        <w:rPr/>
        <w:t>1793</w:t>
      </w:r>
      <w:r>
        <w:rPr>
          <w:rtl w:val="true"/>
        </w:rPr>
        <w:t xml:space="preserve"> </w:t>
      </w:r>
      <w:r>
        <w:rPr>
          <w:rtl w:val="true"/>
        </w:rPr>
        <w:t>حَیتَرٌ</w:t>
      </w:r>
      <w:bookmarkEnd w:id="3957"/>
    </w:p>
    <w:p>
      <w:pPr>
        <w:pStyle w:val="BookText"/>
        <w:rPr/>
      </w:pPr>
      <w:r>
        <w:rPr>
          <w:rFonts w:ascii="Amiri" w:hAnsi="Amiri" w:eastAsia="Amiri" w:cs="Amiri"/>
          <w:color w:val="111111"/>
          <w:sz w:val="28"/>
          <w:sz w:val="28"/>
          <w:szCs w:val="28"/>
          <w:rtl w:val="true"/>
          <w:lang w:bidi="ar-SA"/>
        </w:rPr>
        <w:t xml:space="preserve">حیتر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 الْأَوْصالَ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و رگ‌های دشمنان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الزَّنْجِ حَیتَرٌ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من در انجیل الیا و نزد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حیتر نامیده شدم</w:t>
      </w:r>
      <w:r>
        <w:rPr>
          <w:rFonts w:eastAsia="IRNazanin" w:cs="IRNazanin"/>
          <w:color w:val="111111"/>
          <w:sz w:val="28"/>
          <w:szCs w:val="28"/>
          <w:rtl w:val="true"/>
          <w:lang w:bidi="fa-IR"/>
        </w:rPr>
        <w:t xml:space="preserve">». </w:t>
      </w:r>
      <w:bookmarkStart w:id="3958" w:name="pg310_803"/>
    </w:p>
    <w:p>
      <w:pPr>
        <w:pStyle w:val="Heading3"/>
        <w:numPr>
          <w:ilvl w:val="2"/>
          <w:numId w:val="1"/>
        </w:numPr>
        <w:rPr/>
      </w:pPr>
      <w:bookmarkStart w:id="3959" w:name="__RefHeading___Toc2637793_211673320"/>
      <w:bookmarkStart w:id="3960" w:name="_Toc1814"/>
      <w:bookmarkEnd w:id="3958"/>
      <w:bookmarkEnd w:id="3959"/>
      <w:r>
        <w:rPr/>
        <w:t>1794</w:t>
      </w:r>
      <w:r>
        <w:rPr>
          <w:rtl w:val="true"/>
        </w:rPr>
        <w:t xml:space="preserve"> </w:t>
      </w:r>
      <w:r>
        <w:rPr>
          <w:rtl w:val="true"/>
        </w:rPr>
        <w:t>خآصَّةُ نَفْسِ الْمُنْتَجَبِینَ‌</w:t>
      </w:r>
      <w:bookmarkEnd w:id="3960"/>
    </w:p>
    <w:p>
      <w:pPr>
        <w:pStyle w:val="BookText"/>
        <w:rPr/>
      </w:pPr>
      <w:r>
        <w:rPr>
          <w:rFonts w:ascii="IRNazanin" w:hAnsi="IRNazanin" w:eastAsia="IRNazanin"/>
          <w:color w:val="111111"/>
          <w:sz w:val="28"/>
          <w:sz w:val="28"/>
          <w:szCs w:val="28"/>
          <w:rtl w:val="true"/>
          <w:lang w:bidi="fa-IR"/>
        </w:rPr>
        <w:t>سید بن طاوس در کتاب المزار الکبیر، در اعمال مسجدکوفه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درب مسجد رسیدی،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أَمِیرُ الْمُؤْمِنِینَ وَخآصَّةُ نَفْسِ الْمُنْتَجَبِینَ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تو امیر اهل ایمانی و خلاصه و لباب کمالات برگزیدگان خدایی</w:t>
      </w:r>
      <w:r>
        <w:rPr>
          <w:rFonts w:eastAsia="IRNazanin" w:cs="IRNazanin"/>
          <w:color w:val="111111"/>
          <w:sz w:val="28"/>
          <w:szCs w:val="28"/>
          <w:rtl w:val="true"/>
          <w:lang w:bidi="fa-IR"/>
        </w:rPr>
        <w:t>».</w:t>
      </w:r>
    </w:p>
    <w:p>
      <w:pPr>
        <w:pStyle w:val="Heading3"/>
        <w:numPr>
          <w:ilvl w:val="2"/>
          <w:numId w:val="1"/>
        </w:numPr>
        <w:rPr/>
      </w:pPr>
      <w:bookmarkStart w:id="3961" w:name="__RefHeading___Toc2637795_211673320"/>
      <w:bookmarkStart w:id="3962" w:name="_Toc1815"/>
      <w:bookmarkEnd w:id="3961"/>
      <w:r>
        <w:rPr/>
        <w:t>1795</w:t>
      </w:r>
      <w:r>
        <w:rPr>
          <w:rtl w:val="true"/>
        </w:rPr>
        <w:t xml:space="preserve"> </w:t>
      </w:r>
      <w:r>
        <w:rPr>
          <w:rtl w:val="true"/>
        </w:rPr>
        <w:t>خَشَعَ للَّهِ‌ِ فِی الصَّلَواتِ‌</w:t>
      </w:r>
      <w:bookmarkEnd w:id="3962"/>
    </w:p>
    <w:p>
      <w:pPr>
        <w:pStyle w:val="BookText"/>
        <w:rPr/>
      </w:pPr>
      <w:r>
        <w:rPr>
          <w:rFonts w:ascii="IRNazanin" w:hAnsi="IRNazanin" w:eastAsia="IRNazanin"/>
          <w:color w:val="111111"/>
          <w:sz w:val="28"/>
          <w:sz w:val="28"/>
          <w:szCs w:val="28"/>
          <w:rtl w:val="true"/>
          <w:lang w:bidi="fa-IR"/>
        </w:rPr>
        <w:t>در نمازهایش خاضع و خاشع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3963" w:name="__RefHeading___Toc2637797_211673320"/>
      <w:bookmarkStart w:id="3964" w:name="_Toc1816"/>
      <w:bookmarkEnd w:id="3963"/>
      <w:r>
        <w:rPr/>
        <w:t>1796</w:t>
      </w:r>
      <w:r>
        <w:rPr>
          <w:rtl w:val="true"/>
        </w:rPr>
        <w:t xml:space="preserve"> </w:t>
      </w:r>
      <w:r>
        <w:rPr>
          <w:rtl w:val="true"/>
        </w:rPr>
        <w:t>الْخَطِیبُ‌</w:t>
      </w:r>
      <w:bookmarkEnd w:id="3964"/>
    </w:p>
    <w:p>
      <w:pPr>
        <w:pStyle w:val="BookText"/>
        <w:rPr/>
      </w:pPr>
      <w:r>
        <w:rPr>
          <w:rFonts w:ascii="IRNazanin" w:hAnsi="IRNazanin" w:eastAsia="IRNazanin"/>
          <w:color w:val="111111"/>
          <w:sz w:val="28"/>
          <w:sz w:val="28"/>
          <w:szCs w:val="28"/>
          <w:rtl w:val="true"/>
          <w:lang w:bidi="fa-IR"/>
        </w:rPr>
        <w:t>سخنور و سخنران 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حمیری در قصیده خود، در مدح امیرالمؤمنین‌علیه السلام گفته</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علی هو القاضی الخطیب بقوله</w:t>
      </w:r>
    </w:p>
    <w:p>
      <w:pPr>
        <w:pStyle w:val="BookText"/>
        <w:rPr/>
      </w:pPr>
      <w:r>
        <w:rPr>
          <w:rFonts w:ascii="IRNazanin" w:hAnsi="IRNazanin" w:eastAsia="IRNazanin"/>
          <w:color w:val="111111"/>
          <w:sz w:val="28"/>
          <w:sz w:val="28"/>
          <w:szCs w:val="28"/>
          <w:rtl w:val="true"/>
          <w:lang w:bidi="fa-IR"/>
        </w:rPr>
        <w:t>یجی‌ء بما یعیی به کلّ خاطب</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3965" w:name="__RefHeading___Toc2637799_211673320"/>
      <w:bookmarkStart w:id="3966" w:name="_Toc1817"/>
      <w:bookmarkEnd w:id="3965"/>
      <w:r>
        <w:rPr/>
        <w:t>1797</w:t>
      </w:r>
      <w:r>
        <w:rPr>
          <w:rtl w:val="true"/>
        </w:rPr>
        <w:t xml:space="preserve"> </w:t>
      </w:r>
      <w:r>
        <w:rPr>
          <w:rtl w:val="true"/>
        </w:rPr>
        <w:t>الْخَلِیفَةُ بِلا فَصْلٍ‌</w:t>
      </w:r>
      <w:bookmarkEnd w:id="3966"/>
    </w:p>
    <w:p>
      <w:pPr>
        <w:pStyle w:val="BookText"/>
        <w:rPr/>
      </w:pPr>
      <w:r>
        <w:rPr>
          <w:rFonts w:ascii="IRNazanin" w:hAnsi="IRNazanin" w:eastAsia="IRNazanin"/>
          <w:color w:val="111111"/>
          <w:sz w:val="28"/>
          <w:sz w:val="28"/>
          <w:szCs w:val="28"/>
          <w:rtl w:val="true"/>
          <w:lang w:bidi="fa-IR"/>
        </w:rPr>
        <w:t>امیرمؤمنان‌علیه السلام بلافاصله پس از پیامبرصلی الله علیه وآله، خلیفه و جانشین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آیات قرآن و فرمایشات و دستورات مکرّر رسول خداصلی الله علیه وآله اخذ شده، از جمله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الْخَلِیفَةُ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خلیفه پس از من هستی</w:t>
      </w:r>
      <w:r>
        <w:rPr>
          <w:rFonts w:eastAsia="IRNazanin" w:cs="IRNazanin"/>
          <w:color w:val="111111"/>
          <w:sz w:val="28"/>
          <w:szCs w:val="28"/>
          <w:rtl w:val="true"/>
          <w:lang w:bidi="fa-IR"/>
        </w:rPr>
        <w:t>».</w:t>
      </w:r>
    </w:p>
    <w:p>
      <w:pPr>
        <w:pStyle w:val="Heading3"/>
        <w:numPr>
          <w:ilvl w:val="2"/>
          <w:numId w:val="1"/>
        </w:numPr>
        <w:rPr/>
      </w:pPr>
      <w:bookmarkStart w:id="3967" w:name="__RefHeading___Toc2637801_211673320"/>
      <w:bookmarkStart w:id="3968" w:name="_Toc1818"/>
      <w:bookmarkEnd w:id="3967"/>
      <w:r>
        <w:rPr/>
        <w:t>1798</w:t>
      </w:r>
      <w:r>
        <w:rPr>
          <w:rtl w:val="true"/>
        </w:rPr>
        <w:t xml:space="preserve"> </w:t>
      </w:r>
      <w:r>
        <w:rPr>
          <w:rtl w:val="true"/>
        </w:rPr>
        <w:t>خَلِیفَةُ الرَّبِ‌ّ</w:t>
      </w:r>
      <w:bookmarkEnd w:id="3968"/>
    </w:p>
    <w:p>
      <w:pPr>
        <w:pStyle w:val="BookText"/>
        <w:rPr/>
      </w:pPr>
      <w:r>
        <w:rPr>
          <w:rFonts w:ascii="IRNazanin" w:hAnsi="IRNazanin" w:eastAsia="IRNazanin"/>
          <w:color w:val="111111"/>
          <w:sz w:val="28"/>
          <w:sz w:val="28"/>
          <w:szCs w:val="28"/>
          <w:rtl w:val="true"/>
          <w:lang w:bidi="fa-IR"/>
        </w:rPr>
        <w:t>جانشین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فارِجُ الْکَرْبِ، عَلِی خَلِیفَةُ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کسی است که همّ و غم را برطرف می‌کند، و علی خلیفه پروردگار است</w:t>
      </w:r>
      <w:r>
        <w:rPr>
          <w:rFonts w:eastAsia="IRNazanin" w:cs="IRNazanin"/>
          <w:color w:val="111111"/>
          <w:sz w:val="28"/>
          <w:szCs w:val="28"/>
          <w:rtl w:val="true"/>
          <w:lang w:bidi="fa-IR"/>
        </w:rPr>
        <w:t>».</w:t>
      </w:r>
    </w:p>
    <w:p>
      <w:pPr>
        <w:pStyle w:val="Heading3"/>
        <w:numPr>
          <w:ilvl w:val="2"/>
          <w:numId w:val="1"/>
        </w:numPr>
        <w:rPr/>
      </w:pPr>
      <w:bookmarkStart w:id="3969" w:name="__RefHeading___Toc2637803_211673320"/>
      <w:bookmarkStart w:id="3970" w:name="_Toc1819"/>
      <w:bookmarkEnd w:id="3969"/>
      <w:r>
        <w:rPr/>
        <w:t>1799</w:t>
      </w:r>
      <w:r>
        <w:rPr>
          <w:rtl w:val="true"/>
        </w:rPr>
        <w:t xml:space="preserve"> </w:t>
      </w:r>
      <w:r>
        <w:rPr>
          <w:rtl w:val="true"/>
        </w:rPr>
        <w:t>خَوّاضُ الْغَمَراتِ‌</w:t>
      </w:r>
      <w:bookmarkEnd w:id="3970"/>
    </w:p>
    <w:p>
      <w:pPr>
        <w:pStyle w:val="BookText"/>
        <w:rPr/>
      </w:pPr>
      <w:r>
        <w:rPr>
          <w:rFonts w:ascii="IRNazanin" w:hAnsi="IRNazanin" w:eastAsia="IRNazanin"/>
          <w:color w:val="111111"/>
          <w:sz w:val="28"/>
          <w:sz w:val="28"/>
          <w:szCs w:val="28"/>
          <w:rtl w:val="true"/>
          <w:lang w:bidi="fa-IR"/>
        </w:rPr>
        <w:t>خود را وسط میدان‌های سخت و مشکلات قرار می‌دهد و آنان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971" w:name="__RefHeading___Toc2637805_211673320"/>
      <w:bookmarkStart w:id="3972" w:name="_Toc1820"/>
      <w:bookmarkEnd w:id="3971"/>
      <w:r>
        <w:rPr/>
        <w:t>1800</w:t>
      </w:r>
      <w:r>
        <w:rPr>
          <w:rtl w:val="true"/>
        </w:rPr>
        <w:t xml:space="preserve"> </w:t>
      </w:r>
      <w:r>
        <w:rPr>
          <w:rtl w:val="true"/>
        </w:rPr>
        <w:t>خَیرُ آلِ مُحَمَّدٍ</w:t>
      </w:r>
      <w:bookmarkEnd w:id="3972"/>
    </w:p>
    <w:p>
      <w:pPr>
        <w:pStyle w:val="BookText"/>
        <w:rPr/>
      </w:pPr>
      <w:r>
        <w:rPr>
          <w:rFonts w:ascii="IRNazanin" w:hAnsi="IRNazanin" w:eastAsia="IRNazanin"/>
          <w:color w:val="111111"/>
          <w:sz w:val="28"/>
          <w:sz w:val="28"/>
          <w:szCs w:val="28"/>
          <w:rtl w:val="true"/>
          <w:lang w:bidi="fa-IR"/>
        </w:rPr>
        <w:t>حسن بصری هنگام سخن گفتن، نام علی‌علیه السلام را آورد و بر او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غیر پیامبرصلی الله علیه وآله صلوات می‌فرستی؟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را یاد کردی، برایشان آمرزش بخواه و بر پیامبر و آل او صلوات بفرست و علی بهترین فرد از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حمزه و جعفر هم برتر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حسین؟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خَیرُ آلِ مُحَمَّدٍ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آل محمّد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 خَیرٌ مِنْهُما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حسن و حسین از آن دو هم بهتر است</w:t>
      </w:r>
      <w:r>
        <w:rPr>
          <w:rFonts w:eastAsia="IRNazanin" w:cs="IRNazanin"/>
          <w:color w:val="111111"/>
          <w:sz w:val="28"/>
          <w:szCs w:val="28"/>
          <w:rtl w:val="true"/>
          <w:lang w:bidi="fa-IR"/>
        </w:rPr>
        <w:t xml:space="preserve">». </w:t>
      </w:r>
      <w:bookmarkStart w:id="3973" w:name="pg310_804"/>
    </w:p>
    <w:p>
      <w:pPr>
        <w:pStyle w:val="Heading3"/>
        <w:numPr>
          <w:ilvl w:val="2"/>
          <w:numId w:val="1"/>
        </w:numPr>
        <w:rPr/>
      </w:pPr>
      <w:bookmarkStart w:id="3974" w:name="__RefHeading___Toc2637807_211673320"/>
      <w:bookmarkStart w:id="3975" w:name="_Toc1821"/>
      <w:bookmarkEnd w:id="3973"/>
      <w:bookmarkEnd w:id="3974"/>
      <w:r>
        <w:rPr/>
        <w:t>1801</w:t>
      </w:r>
      <w:r>
        <w:rPr>
          <w:rtl w:val="true"/>
        </w:rPr>
        <w:t xml:space="preserve"> </w:t>
      </w:r>
      <w:r>
        <w:rPr>
          <w:rtl w:val="true"/>
        </w:rPr>
        <w:t>خَیرُ الْأَصْحابِ فَتْوی‌</w:t>
      </w:r>
      <w:bookmarkEnd w:id="3975"/>
    </w:p>
    <w:p>
      <w:pPr>
        <w:pStyle w:val="BookText"/>
        <w:rPr/>
      </w:pPr>
      <w:r>
        <w:rPr>
          <w:rFonts w:ascii="IRNazanin" w:hAnsi="IRNazanin" w:eastAsia="IRNazanin"/>
          <w:color w:val="111111"/>
          <w:sz w:val="28"/>
          <w:sz w:val="28"/>
          <w:szCs w:val="28"/>
          <w:rtl w:val="true"/>
          <w:lang w:bidi="fa-IR"/>
        </w:rPr>
        <w:t>بین اصحاب، فتوایش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عمر به آن اعتراف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خَیرُهُمْ فَتْوی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تو از همه اصحاب بهتر است</w:t>
      </w:r>
      <w:r>
        <w:rPr>
          <w:rFonts w:eastAsia="IRNazanin" w:cs="IRNazanin"/>
          <w:color w:val="111111"/>
          <w:sz w:val="28"/>
          <w:szCs w:val="28"/>
          <w:rtl w:val="true"/>
          <w:lang w:bidi="fa-IR"/>
        </w:rPr>
        <w:t>».</w:t>
      </w:r>
    </w:p>
    <w:p>
      <w:pPr>
        <w:pStyle w:val="Heading3"/>
        <w:numPr>
          <w:ilvl w:val="2"/>
          <w:numId w:val="1"/>
        </w:numPr>
        <w:rPr/>
      </w:pPr>
      <w:bookmarkStart w:id="3976" w:name="__RefHeading___Toc2637809_211673320"/>
      <w:bookmarkStart w:id="3977" w:name="_Toc1822"/>
      <w:bookmarkEnd w:id="3976"/>
      <w:r>
        <w:rPr/>
        <w:t>1802</w:t>
      </w:r>
      <w:r>
        <w:rPr>
          <w:rtl w:val="true"/>
        </w:rPr>
        <w:t xml:space="preserve"> </w:t>
      </w:r>
      <w:r>
        <w:rPr>
          <w:rtl w:val="true"/>
        </w:rPr>
        <w:t>خَیرُ الْمُهْتَدِینَ‌</w:t>
      </w:r>
      <w:bookmarkEnd w:id="3977"/>
    </w:p>
    <w:p>
      <w:pPr>
        <w:pStyle w:val="BookText"/>
        <w:rPr/>
      </w:pPr>
      <w:r>
        <w:rPr>
          <w:rFonts w:ascii="IRNazanin" w:hAnsi="IRNazanin" w:eastAsia="IRNazanin"/>
          <w:color w:val="111111"/>
          <w:sz w:val="28"/>
          <w:sz w:val="28"/>
          <w:szCs w:val="28"/>
          <w:rtl w:val="true"/>
          <w:lang w:bidi="fa-IR"/>
        </w:rPr>
        <w:t>بهترین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978" w:name="__RefHeading___Toc2637811_211673320"/>
      <w:bookmarkStart w:id="3979" w:name="_Toc1823"/>
      <w:bookmarkEnd w:id="3978"/>
      <w:r>
        <w:rPr/>
        <w:t>1803</w:t>
      </w:r>
      <w:r>
        <w:rPr>
          <w:rtl w:val="true"/>
        </w:rPr>
        <w:t xml:space="preserve"> </w:t>
      </w:r>
      <w:r>
        <w:rPr>
          <w:rtl w:val="true"/>
        </w:rPr>
        <w:t>داحِی بابِ خَیبَرٍ</w:t>
      </w:r>
      <w:bookmarkEnd w:id="3979"/>
    </w:p>
    <w:p>
      <w:pPr>
        <w:pStyle w:val="BookText"/>
        <w:rPr/>
      </w:pPr>
      <w:r>
        <w:rPr>
          <w:rFonts w:ascii="IRNazanin" w:hAnsi="IRNazanin" w:eastAsia="IRNazanin"/>
          <w:color w:val="111111"/>
          <w:sz w:val="28"/>
          <w:sz w:val="28"/>
          <w:szCs w:val="28"/>
          <w:rtl w:val="true"/>
          <w:lang w:bidi="fa-IR"/>
        </w:rPr>
        <w:t>درب قلعه خیبر را از جا کند</w:t>
      </w:r>
      <w:r>
        <w:rPr>
          <w:rFonts w:eastAsia="IRNazanin" w:cs="IRNazanin"/>
          <w:color w:val="111111"/>
          <w:sz w:val="28"/>
          <w:szCs w:val="28"/>
          <w:rtl w:val="true"/>
          <w:lang w:bidi="fa-IR"/>
        </w:rPr>
        <w:t>.</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3980" w:name="__RefHeading___Toc2637813_211673320"/>
      <w:bookmarkStart w:id="3981" w:name="_Toc1824"/>
      <w:bookmarkEnd w:id="3980"/>
      <w:r>
        <w:rPr/>
        <w:t>1804</w:t>
      </w:r>
      <w:r>
        <w:rPr>
          <w:rtl w:val="true"/>
        </w:rPr>
        <w:t xml:space="preserve"> </w:t>
      </w:r>
      <w:r>
        <w:rPr>
          <w:rtl w:val="true"/>
        </w:rPr>
        <w:t>الدّاعِی إِلَی الْمَحَجَّةِ الْعُظْمی‌</w:t>
      </w:r>
      <w:bookmarkEnd w:id="3981"/>
    </w:p>
    <w:p>
      <w:pPr>
        <w:pStyle w:val="BookText"/>
        <w:rPr/>
      </w:pPr>
      <w:r>
        <w:rPr>
          <w:rFonts w:ascii="IRNazanin" w:hAnsi="IRNazanin" w:eastAsia="IRNazanin"/>
          <w:color w:val="111111"/>
          <w:sz w:val="28"/>
          <w:sz w:val="28"/>
          <w:szCs w:val="28"/>
          <w:rtl w:val="true"/>
          <w:lang w:bidi="fa-IR"/>
        </w:rPr>
        <w:t>مردم را به راه خدا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982" w:name="__RefHeading___Toc2637815_211673320"/>
      <w:bookmarkStart w:id="3983" w:name="_Toc1825"/>
      <w:bookmarkEnd w:id="3982"/>
      <w:r>
        <w:rPr/>
        <w:t>1805</w:t>
      </w:r>
      <w:r>
        <w:rPr>
          <w:rtl w:val="true"/>
        </w:rPr>
        <w:t xml:space="preserve"> </w:t>
      </w:r>
      <w:r>
        <w:rPr>
          <w:rtl w:val="true"/>
        </w:rPr>
        <w:t>دافِعُ الْإِفْکِ‌</w:t>
      </w:r>
      <w:bookmarkEnd w:id="3983"/>
    </w:p>
    <w:p>
      <w:pPr>
        <w:pStyle w:val="BookText"/>
        <w:rPr/>
      </w:pPr>
      <w:r>
        <w:rPr>
          <w:rFonts w:ascii="IRNazanin" w:hAnsi="IRNazanin" w:eastAsia="IRNazanin"/>
          <w:color w:val="111111"/>
          <w:sz w:val="28"/>
          <w:sz w:val="28"/>
          <w:szCs w:val="28"/>
          <w:rtl w:val="true"/>
          <w:lang w:bidi="fa-IR"/>
        </w:rPr>
        <w:t>نابود کننده و هلاک کننده دروغ و تهمت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نابودکننده و مخالف هرگونه دروغ و تهمت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دافِعُ الْإِفْکِ، عَلِی قالِعُ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 و باطل کننده کذب و دروغ است، علی کَننده درب خیبر است</w:t>
      </w:r>
      <w:r>
        <w:rPr>
          <w:rFonts w:eastAsia="IRNazanin" w:cs="IRNazanin"/>
          <w:color w:val="111111"/>
          <w:sz w:val="28"/>
          <w:szCs w:val="28"/>
          <w:rtl w:val="true"/>
          <w:lang w:bidi="fa-IR"/>
        </w:rPr>
        <w:t>».</w:t>
      </w:r>
    </w:p>
    <w:p>
      <w:pPr>
        <w:pStyle w:val="Heading3"/>
        <w:numPr>
          <w:ilvl w:val="2"/>
          <w:numId w:val="1"/>
        </w:numPr>
        <w:rPr/>
      </w:pPr>
      <w:bookmarkStart w:id="3984" w:name="__RefHeading___Toc2637817_211673320"/>
      <w:bookmarkStart w:id="3985" w:name="_Toc1826"/>
      <w:bookmarkEnd w:id="3984"/>
      <w:r>
        <w:rPr/>
        <w:t>1806</w:t>
      </w:r>
      <w:r>
        <w:rPr>
          <w:rtl w:val="true"/>
        </w:rPr>
        <w:t xml:space="preserve"> </w:t>
      </w:r>
      <w:r>
        <w:rPr>
          <w:rtl w:val="true"/>
        </w:rPr>
        <w:t>دافِعُ الْفَجَرَةِ</w:t>
      </w:r>
      <w:bookmarkEnd w:id="3985"/>
    </w:p>
    <w:p>
      <w:pPr>
        <w:pStyle w:val="BookText"/>
        <w:rPr/>
      </w:pPr>
      <w:r>
        <w:rPr>
          <w:rFonts w:ascii="IRNazanin" w:hAnsi="IRNazanin" w:eastAsia="IRNazanin"/>
          <w:color w:val="111111"/>
          <w:sz w:val="28"/>
          <w:sz w:val="28"/>
          <w:szCs w:val="28"/>
          <w:rtl w:val="true"/>
          <w:lang w:bidi="fa-IR"/>
        </w:rPr>
        <w:t>نابود کننده ظالمان و فاجران</w:t>
      </w:r>
      <w:r>
        <w:rPr>
          <w:rFonts w:eastAsia="IRNazanin" w:cs="IRNazanin"/>
          <w:color w:val="111111"/>
          <w:sz w:val="28"/>
          <w:szCs w:val="28"/>
          <w:rtl w:val="true"/>
          <w:lang w:bidi="fa-IR"/>
        </w:rPr>
        <w:t>.</w:t>
      </w:r>
      <w:r>
        <w:rPr>
          <w:rStyle w:val="FootnoteAnchor"/>
          <w:rtl w:val="true"/>
        </w:rPr>
        <w:footnoteReference w:id="1852"/>
      </w:r>
    </w:p>
    <w:p>
      <w:pPr>
        <w:pStyle w:val="Heading3"/>
        <w:numPr>
          <w:ilvl w:val="2"/>
          <w:numId w:val="1"/>
        </w:numPr>
        <w:rPr/>
      </w:pPr>
      <w:bookmarkStart w:id="3986" w:name="__RefHeading___Toc2637819_211673320"/>
      <w:bookmarkStart w:id="3987" w:name="_Toc1827"/>
      <w:bookmarkEnd w:id="3986"/>
      <w:r>
        <w:rPr/>
        <w:t>1807</w:t>
      </w:r>
      <w:r>
        <w:rPr>
          <w:rtl w:val="true"/>
        </w:rPr>
        <w:t xml:space="preserve"> </w:t>
      </w:r>
      <w:r>
        <w:rPr>
          <w:rtl w:val="true"/>
        </w:rPr>
        <w:t>دامِغُ الرَّیبِ‌</w:t>
      </w:r>
      <w:bookmarkEnd w:id="3987"/>
    </w:p>
    <w:p>
      <w:pPr>
        <w:pStyle w:val="BookText"/>
        <w:rPr/>
      </w:pPr>
      <w:r>
        <w:rPr>
          <w:rFonts w:ascii="IRNazanin" w:hAnsi="IRNazanin" w:eastAsia="IRNazanin"/>
          <w:color w:val="111111"/>
          <w:sz w:val="28"/>
          <w:sz w:val="28"/>
          <w:szCs w:val="28"/>
          <w:rtl w:val="true"/>
          <w:lang w:bidi="fa-IR"/>
        </w:rPr>
        <w:t>هرگونه شک و تردیدی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آن را برای امام علی‌علیه السلام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3988" w:name="__RefHeading___Toc2637821_211673320"/>
      <w:bookmarkStart w:id="3989" w:name="_Toc1828"/>
      <w:bookmarkEnd w:id="3988"/>
      <w:r>
        <w:rPr/>
        <w:t>1808</w:t>
      </w:r>
      <w:r>
        <w:rPr>
          <w:rtl w:val="true"/>
        </w:rPr>
        <w:t xml:space="preserve"> </w:t>
      </w:r>
      <w:r>
        <w:rPr>
          <w:rtl w:val="true"/>
        </w:rPr>
        <w:t>دِرعُهُ بِلا ظَهْرٍ</w:t>
      </w:r>
      <w:bookmarkEnd w:id="3989"/>
    </w:p>
    <w:p>
      <w:pPr>
        <w:pStyle w:val="BookText"/>
        <w:rPr/>
      </w:pPr>
      <w:r>
        <w:rPr>
          <w:rFonts w:ascii="IRNazanin" w:hAnsi="IRNazanin" w:eastAsia="IRNazanin"/>
          <w:color w:val="111111"/>
          <w:sz w:val="28"/>
          <w:sz w:val="28"/>
          <w:szCs w:val="28"/>
          <w:rtl w:val="true"/>
          <w:lang w:bidi="fa-IR"/>
        </w:rPr>
        <w:t>زره‌اش پشت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زره‌ات جلو دارد؛ امّا پشت ندارد، اگر کسی از پشت حمله کند، چه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جرأت کند و به پشت من برسد، دیگر نجات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دشمن پشت نمی‌کنم که نیاز به زره باشد</w:t>
      </w:r>
      <w:r>
        <w:rPr>
          <w:rFonts w:eastAsia="IRNazanin" w:cs="IRNazanin"/>
          <w:color w:val="111111"/>
          <w:sz w:val="28"/>
          <w:szCs w:val="28"/>
          <w:rtl w:val="true"/>
          <w:lang w:bidi="fa-IR"/>
        </w:rPr>
        <w:t>.</w:t>
      </w:r>
    </w:p>
    <w:p>
      <w:pPr>
        <w:pStyle w:val="Heading3"/>
        <w:numPr>
          <w:ilvl w:val="2"/>
          <w:numId w:val="1"/>
        </w:numPr>
        <w:rPr/>
      </w:pPr>
      <w:bookmarkStart w:id="3990" w:name="__RefHeading___Toc2637823_211673320"/>
      <w:bookmarkStart w:id="3991" w:name="_Toc1829"/>
      <w:bookmarkEnd w:id="3990"/>
      <w:r>
        <w:rPr/>
        <w:t>1809</w:t>
      </w:r>
      <w:r>
        <w:rPr>
          <w:rtl w:val="true"/>
        </w:rPr>
        <w:t xml:space="preserve"> </w:t>
      </w:r>
      <w:r>
        <w:rPr>
          <w:rtl w:val="true"/>
        </w:rPr>
        <w:t>ذَخِیرَةُ النَّبِی‌ّ</w:t>
      </w:r>
      <w:bookmarkEnd w:id="3991"/>
    </w:p>
    <w:p>
      <w:pPr>
        <w:pStyle w:val="BookText"/>
        <w:rPr/>
      </w:pPr>
      <w:r>
        <w:rPr>
          <w:rFonts w:ascii="IRNazanin" w:hAnsi="IRNazanin" w:eastAsia="IRNazanin"/>
          <w:color w:val="111111"/>
          <w:sz w:val="28"/>
          <w:sz w:val="28"/>
          <w:szCs w:val="28"/>
          <w:rtl w:val="true"/>
          <w:lang w:bidi="fa-IR"/>
        </w:rPr>
        <w:t>ذخیره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و بحار الانوار چنین نقل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ذَخِیرَةَ النَّبِی‌ّ فِی الْمُهِمّاتِ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ذخیره پیامبر در مواقع مهم است</w:t>
      </w:r>
      <w:r>
        <w:rPr>
          <w:rFonts w:eastAsia="IRNazanin" w:cs="IRNazanin"/>
          <w:color w:val="111111"/>
          <w:sz w:val="28"/>
          <w:szCs w:val="28"/>
          <w:rtl w:val="true"/>
          <w:lang w:bidi="fa-IR"/>
        </w:rPr>
        <w:t>».</w:t>
      </w:r>
    </w:p>
    <w:p>
      <w:pPr>
        <w:pStyle w:val="Heading3"/>
        <w:numPr>
          <w:ilvl w:val="2"/>
          <w:numId w:val="1"/>
        </w:numPr>
        <w:rPr/>
      </w:pPr>
      <w:bookmarkStart w:id="3992" w:name="__RefHeading___Toc2637825_211673320"/>
      <w:bookmarkStart w:id="3993" w:name="_Toc1830"/>
      <w:bookmarkEnd w:id="3992"/>
      <w:r>
        <w:rPr/>
        <w:t>1810</w:t>
      </w:r>
      <w:r>
        <w:rPr>
          <w:rtl w:val="true"/>
        </w:rPr>
        <w:t xml:space="preserve"> </w:t>
      </w:r>
      <w:r>
        <w:rPr>
          <w:rtl w:val="true"/>
        </w:rPr>
        <w:t>ذُو رَأی أَصِیلٍ‌</w:t>
      </w:r>
      <w:bookmarkEnd w:id="3993"/>
    </w:p>
    <w:p>
      <w:pPr>
        <w:pStyle w:val="BookText"/>
        <w:rPr/>
      </w:pPr>
      <w:r>
        <w:rPr>
          <w:rFonts w:ascii="IRNazanin" w:hAnsi="IRNazanin" w:eastAsia="IRNazanin"/>
          <w:color w:val="111111"/>
          <w:sz w:val="28"/>
          <w:sz w:val="28"/>
          <w:szCs w:val="28"/>
          <w:rtl w:val="true"/>
          <w:lang w:bidi="fa-IR"/>
        </w:rPr>
        <w:t>دارای رأی اصیل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فرمانده بزرگ امام علی‌علیه السلام در جنگ صفّین، در بخشی از سخنرانی خود در توصیف و تعریف امام‌علیه السلام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صَبْوَةً وَلا نَبْوَةً وَلا هَفْوَةً، فَقِیهٌ فِی دِینِ اللَّهِ، عالِمٌ بِحُدُودِ اللَّهِ، ذُو رَأْی أَصِیلٍ، وَصَبْرٍ جَمِیلٍ وَعِفافٍ قَدِیمٍ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4"/>
      </w:r>
      <w:bookmarkStart w:id="3994" w:name="pg310_805"/>
    </w:p>
    <w:p>
      <w:pPr>
        <w:pStyle w:val="BookText"/>
        <w:rPr/>
      </w:pPr>
      <w:bookmarkEnd w:id="3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بیهوده‌گویی و خطاکاری و لغزش نیست، دانشمند در دین، عالم به حدود و احکام، و دارای رأی اصیل و صبر زیبا و عفاف دیرین است</w:t>
      </w:r>
      <w:r>
        <w:rPr>
          <w:rFonts w:eastAsia="IRNazanin" w:cs="IRNazanin"/>
          <w:color w:val="111111"/>
          <w:sz w:val="28"/>
          <w:szCs w:val="28"/>
          <w:rtl w:val="true"/>
          <w:lang w:bidi="fa-IR"/>
        </w:rPr>
        <w:t>».</w:t>
      </w:r>
    </w:p>
    <w:p>
      <w:pPr>
        <w:pStyle w:val="Heading3"/>
        <w:numPr>
          <w:ilvl w:val="2"/>
          <w:numId w:val="1"/>
        </w:numPr>
        <w:rPr/>
      </w:pPr>
      <w:bookmarkStart w:id="3995" w:name="__RefHeading___Toc2637827_211673320"/>
      <w:bookmarkStart w:id="3996" w:name="_Toc1831"/>
      <w:bookmarkEnd w:id="3995"/>
      <w:r>
        <w:rPr/>
        <w:t>1811</w:t>
      </w:r>
      <w:r>
        <w:rPr>
          <w:rtl w:val="true"/>
        </w:rPr>
        <w:t xml:space="preserve"> </w:t>
      </w:r>
      <w:r>
        <w:rPr>
          <w:rtl w:val="true"/>
        </w:rPr>
        <w:t>ذُو الرَّیحانَتَینِ‌</w:t>
      </w:r>
      <w:bookmarkEnd w:id="3996"/>
    </w:p>
    <w:p>
      <w:pPr>
        <w:pStyle w:val="BookText"/>
        <w:rPr/>
      </w:pPr>
      <w:r>
        <w:rPr>
          <w:rFonts w:ascii="IRNazanin" w:hAnsi="IRNazanin" w:eastAsia="IRNazanin"/>
          <w:color w:val="111111"/>
          <w:sz w:val="28"/>
          <w:sz w:val="28"/>
          <w:szCs w:val="28"/>
          <w:rtl w:val="true"/>
          <w:lang w:bidi="fa-IR"/>
        </w:rPr>
        <w:t>امام علی‌علیه السلام صاحب دو دسته گل و پدر امام حسن و امام حسین‌علیهما السلام می‌باشد</w:t>
      </w:r>
      <w:r>
        <w:rPr>
          <w:rFonts w:eastAsia="IRNazanin" w:cs="IRNazanin"/>
          <w:color w:val="111111"/>
          <w:sz w:val="28"/>
          <w:szCs w:val="28"/>
          <w:rtl w:val="true"/>
          <w:lang w:bidi="fa-IR"/>
        </w:rPr>
        <w:t>.</w:t>
      </w:r>
      <w:r>
        <w:rPr>
          <w:rStyle w:val="FootnoteAnchor"/>
          <w:rtl w:val="true"/>
        </w:rPr>
        <w:footnoteReference w:id="1855"/>
      </w:r>
    </w:p>
    <w:p>
      <w:pPr>
        <w:pStyle w:val="Heading3"/>
        <w:numPr>
          <w:ilvl w:val="2"/>
          <w:numId w:val="1"/>
        </w:numPr>
        <w:rPr/>
      </w:pPr>
      <w:bookmarkStart w:id="3997" w:name="__RefHeading___Toc2637829_211673320"/>
      <w:bookmarkStart w:id="3998" w:name="_Toc1832"/>
      <w:bookmarkEnd w:id="3997"/>
      <w:r>
        <w:rPr/>
        <w:t>1812</w:t>
      </w:r>
      <w:r>
        <w:rPr>
          <w:rtl w:val="true"/>
        </w:rPr>
        <w:t xml:space="preserve"> </w:t>
      </w:r>
      <w:r>
        <w:rPr>
          <w:rtl w:val="true"/>
        </w:rPr>
        <w:t>ذُو صَبْرٍ جَمِیلٍ‌</w:t>
      </w:r>
      <w:bookmarkEnd w:id="3998"/>
    </w:p>
    <w:p>
      <w:pPr>
        <w:pStyle w:val="BookText"/>
        <w:rPr/>
      </w:pPr>
      <w:r>
        <w:rPr>
          <w:rFonts w:ascii="IRNazanin" w:hAnsi="IRNazanin" w:eastAsia="IRNazanin"/>
          <w:color w:val="111111"/>
          <w:sz w:val="28"/>
          <w:sz w:val="28"/>
          <w:szCs w:val="28"/>
          <w:rtl w:val="true"/>
          <w:lang w:bidi="fa-IR"/>
        </w:rPr>
        <w:t>دارای صبر زیبا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رَأْی أَصِیلٍ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Heading3"/>
        <w:numPr>
          <w:ilvl w:val="2"/>
          <w:numId w:val="1"/>
        </w:numPr>
        <w:rPr/>
      </w:pPr>
      <w:bookmarkStart w:id="3999" w:name="__RefHeading___Toc2637831_211673320"/>
      <w:bookmarkStart w:id="4000" w:name="_Toc1833"/>
      <w:bookmarkEnd w:id="3999"/>
      <w:r>
        <w:rPr/>
        <w:t>1813</w:t>
      </w:r>
      <w:r>
        <w:rPr>
          <w:rtl w:val="true"/>
        </w:rPr>
        <w:t xml:space="preserve"> </w:t>
      </w:r>
      <w:r>
        <w:rPr>
          <w:rtl w:val="true"/>
        </w:rPr>
        <w:t>ذُو عِفافٍ قَدیمٍ‌</w:t>
      </w:r>
      <w:bookmarkEnd w:id="4000"/>
    </w:p>
    <w:p>
      <w:pPr>
        <w:pStyle w:val="BookText"/>
        <w:rPr/>
      </w:pPr>
      <w:r>
        <w:rPr>
          <w:rFonts w:ascii="IRNazanin" w:hAnsi="IRNazanin" w:eastAsia="IRNazanin"/>
          <w:color w:val="111111"/>
          <w:sz w:val="28"/>
          <w:sz w:val="28"/>
          <w:szCs w:val="28"/>
          <w:rtl w:val="true"/>
          <w:lang w:bidi="fa-IR"/>
        </w:rPr>
        <w:t>دارای عفاف 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رَأْی أَصِیلٍ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Heading3"/>
        <w:numPr>
          <w:ilvl w:val="2"/>
          <w:numId w:val="1"/>
        </w:numPr>
        <w:rPr/>
      </w:pPr>
      <w:bookmarkStart w:id="4001" w:name="__RefHeading___Toc2637833_211673320"/>
      <w:bookmarkStart w:id="4002" w:name="_Toc1834"/>
      <w:bookmarkEnd w:id="4001"/>
      <w:r>
        <w:rPr/>
        <w:t>1814</w:t>
      </w:r>
      <w:r>
        <w:rPr>
          <w:rtl w:val="true"/>
        </w:rPr>
        <w:t xml:space="preserve"> </w:t>
      </w:r>
      <w:r>
        <w:rPr>
          <w:rtl w:val="true"/>
        </w:rPr>
        <w:t>ذُو الْعَجایبِ‌</w:t>
      </w:r>
      <w:bookmarkEnd w:id="4002"/>
    </w:p>
    <w:p>
      <w:pPr>
        <w:pStyle w:val="BookText"/>
        <w:rPr/>
      </w:pPr>
      <w:r>
        <w:rPr>
          <w:rFonts w:ascii="IRNazanin" w:hAnsi="IRNazanin" w:eastAsia="IRNazanin"/>
          <w:color w:val="111111"/>
          <w:sz w:val="28"/>
          <w:sz w:val="28"/>
          <w:szCs w:val="28"/>
          <w:rtl w:val="true"/>
          <w:lang w:bidi="fa-IR"/>
        </w:rPr>
        <w:t>دارای امور عجیب و غریب است، چنان‌که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خَلِیفَةُ الرَّبِ‌ّ، عَلِی ذُو الْعَجایبِ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جانشین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دارای عجایب و شگفتی‌ها است</w:t>
      </w:r>
      <w:r>
        <w:rPr>
          <w:rFonts w:eastAsia="IRNazanin" w:cs="IRNazanin"/>
          <w:color w:val="111111"/>
          <w:sz w:val="28"/>
          <w:szCs w:val="28"/>
          <w:rtl w:val="true"/>
          <w:lang w:bidi="fa-IR"/>
        </w:rPr>
        <w:t>».</w:t>
      </w:r>
    </w:p>
    <w:p>
      <w:pPr>
        <w:pStyle w:val="Heading3"/>
        <w:numPr>
          <w:ilvl w:val="2"/>
          <w:numId w:val="1"/>
        </w:numPr>
        <w:rPr/>
      </w:pPr>
      <w:bookmarkStart w:id="4003" w:name="__RefHeading___Toc2637835_211673320"/>
      <w:bookmarkStart w:id="4004" w:name="_Toc1835"/>
      <w:bookmarkEnd w:id="4003"/>
      <w:r>
        <w:rPr/>
        <w:t>1815</w:t>
      </w:r>
      <w:r>
        <w:rPr>
          <w:rtl w:val="true"/>
        </w:rPr>
        <w:t xml:space="preserve"> </w:t>
      </w:r>
      <w:r>
        <w:rPr>
          <w:rtl w:val="true"/>
        </w:rPr>
        <w:t>ذُو الْغَرایبِ‌</w:t>
      </w:r>
      <w:bookmarkEnd w:id="4004"/>
    </w:p>
    <w:p>
      <w:pPr>
        <w:pStyle w:val="BookText"/>
        <w:rPr/>
      </w:pPr>
      <w:r>
        <w:rPr>
          <w:rFonts w:ascii="IRNazanin" w:hAnsi="IRNazanin" w:eastAsia="IRNazanin"/>
          <w:color w:val="111111"/>
          <w:sz w:val="28"/>
          <w:sz w:val="28"/>
          <w:szCs w:val="28"/>
          <w:rtl w:val="true"/>
          <w:lang w:bidi="fa-IR"/>
        </w:rPr>
        <w:t>امور غیرعادی و معجزه‌آسا از او سر می‌زند، چنان‌که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ذُو الْعَجایبِ، عَلِی ذُو الْغَرایبِ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کسی است که کارهای عجیب و شگفت و معجزه‌آسا انجام می‌دهد</w:t>
      </w:r>
      <w:r>
        <w:rPr>
          <w:rFonts w:eastAsia="IRNazanin" w:cs="IRNazanin"/>
          <w:color w:val="111111"/>
          <w:sz w:val="28"/>
          <w:szCs w:val="28"/>
          <w:rtl w:val="true"/>
          <w:lang w:bidi="fa-IR"/>
        </w:rPr>
        <w:t>».</w:t>
      </w:r>
    </w:p>
    <w:p>
      <w:pPr>
        <w:pStyle w:val="Heading3"/>
        <w:numPr>
          <w:ilvl w:val="2"/>
          <w:numId w:val="1"/>
        </w:numPr>
        <w:rPr/>
      </w:pPr>
      <w:bookmarkStart w:id="4005" w:name="__RefHeading___Toc2637837_211673320"/>
      <w:bookmarkStart w:id="4006" w:name="_Toc1836"/>
      <w:bookmarkEnd w:id="4005"/>
      <w:r>
        <w:rPr/>
        <w:t>1816</w:t>
      </w:r>
      <w:r>
        <w:rPr>
          <w:rtl w:val="true"/>
        </w:rPr>
        <w:t xml:space="preserve"> </w:t>
      </w:r>
      <w:r>
        <w:rPr>
          <w:rtl w:val="true"/>
        </w:rPr>
        <w:t>ذَهَبَ الْعِلْمُ بِمَوْتِهِ‌</w:t>
      </w:r>
      <w:bookmarkEnd w:id="4006"/>
    </w:p>
    <w:p>
      <w:pPr>
        <w:pStyle w:val="BookText"/>
        <w:rPr/>
      </w:pPr>
      <w:r>
        <w:rPr>
          <w:rFonts w:ascii="IRNazanin" w:hAnsi="IRNazanin" w:eastAsia="IRNazanin"/>
          <w:color w:val="111111"/>
          <w:sz w:val="28"/>
          <w:sz w:val="28"/>
          <w:szCs w:val="28"/>
          <w:rtl w:val="true"/>
          <w:lang w:bidi="fa-IR"/>
        </w:rPr>
        <w:t>معاویه پس از شنیدن خبر شهادت حضرت علی‌علیه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الْفِقْهُ وَالْعِلْمُ بِمَوْتِ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و شهادت علی بن ابی طالب‌علیه السلام، علم و دانش نیز رخت بربسته است</w:t>
      </w:r>
      <w:r>
        <w:rPr>
          <w:rFonts w:eastAsia="IRNazanin" w:cs="IRNazanin"/>
          <w:color w:val="111111"/>
          <w:sz w:val="28"/>
          <w:szCs w:val="28"/>
          <w:rtl w:val="true"/>
          <w:lang w:bidi="fa-IR"/>
        </w:rPr>
        <w:t>».</w:t>
      </w:r>
    </w:p>
    <w:p>
      <w:pPr>
        <w:pStyle w:val="Heading3"/>
        <w:numPr>
          <w:ilvl w:val="2"/>
          <w:numId w:val="1"/>
        </w:numPr>
        <w:rPr/>
      </w:pPr>
      <w:bookmarkStart w:id="4007" w:name="__RefHeading___Toc2637839_211673320"/>
      <w:bookmarkStart w:id="4008" w:name="_Toc1837"/>
      <w:bookmarkEnd w:id="4007"/>
      <w:r>
        <w:rPr/>
        <w:t>1817</w:t>
      </w:r>
      <w:r>
        <w:rPr>
          <w:rtl w:val="true"/>
        </w:rPr>
        <w:t xml:space="preserve"> </w:t>
      </w:r>
      <w:r>
        <w:rPr>
          <w:rtl w:val="true"/>
        </w:rPr>
        <w:t>رَئِیسُ الْبَکّائِینَ‌</w:t>
      </w:r>
      <w:bookmarkEnd w:id="4008"/>
    </w:p>
    <w:p>
      <w:pPr>
        <w:pStyle w:val="BookText"/>
        <w:rPr/>
      </w:pPr>
      <w:r>
        <w:rPr>
          <w:rFonts w:ascii="IRNazanin" w:hAnsi="IRNazanin" w:eastAsia="IRNazanin"/>
          <w:color w:val="111111"/>
          <w:sz w:val="28"/>
          <w:sz w:val="28"/>
          <w:szCs w:val="28"/>
          <w:rtl w:val="true"/>
          <w:lang w:bidi="fa-IR"/>
        </w:rPr>
        <w:t>بزرگ همه گریه‌کنندگان، به جهت کثرت و زیادی گریه از خوف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09" w:name="__RefHeading___Toc2637841_211673320"/>
      <w:bookmarkStart w:id="4010" w:name="_Toc1838"/>
      <w:bookmarkEnd w:id="4009"/>
      <w:r>
        <w:rPr/>
        <w:t>1818</w:t>
      </w:r>
      <w:r>
        <w:rPr>
          <w:rtl w:val="true"/>
        </w:rPr>
        <w:t xml:space="preserve"> </w:t>
      </w:r>
      <w:r>
        <w:rPr>
          <w:rtl w:val="true"/>
        </w:rPr>
        <w:t>رَئِیسُ الْفَضائِلِ‌</w:t>
      </w:r>
      <w:bookmarkEnd w:id="4010"/>
    </w:p>
    <w:p>
      <w:pPr>
        <w:pStyle w:val="BookText"/>
        <w:rPr/>
      </w:pPr>
      <w:r>
        <w:rPr>
          <w:rFonts w:ascii="IRNazanin" w:hAnsi="IRNazanin" w:eastAsia="IRNazanin"/>
          <w:color w:val="111111"/>
          <w:sz w:val="28"/>
          <w:sz w:val="28"/>
          <w:szCs w:val="28"/>
          <w:rtl w:val="true"/>
          <w:lang w:bidi="fa-IR"/>
        </w:rPr>
        <w:t>ابن ابی الحدید در مورد امام علی‌علیه السلام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فِی رَجُلٍ تُعَزّی إِلَیهِ کُلُّ فَضِیلَةٍ، وَتَنْتَهِی إِلَیهِ کُلُّ فِرْقَةٍ، وَتَتَجاذَبَهُ کُلُّ طائِفَةٍ، فَهُوَ رَئِیسُ الْفَضائِلِ وَینْبُوعُها، وَأَبُوعُذْرِها، وَسابِقُ مِضْمارِها، وَمُجَلِّی حَلْبَتِها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 مورد مردی که هر فضیلتی به او منسوب است و هر فرقه‌ای به او منتهی می‌شود و هر طایفه‌ای او را به طرف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و سرآمد همه‌فضایل و سرچشمه و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پیشتاز میدان مسابقه و تجلّی کننده در میدان یکّه‌تازی است</w:t>
      </w:r>
      <w:r>
        <w:rPr>
          <w:rFonts w:eastAsia="IRNazanin" w:cs="IRNazanin"/>
          <w:color w:val="111111"/>
          <w:sz w:val="28"/>
          <w:szCs w:val="28"/>
          <w:rtl w:val="true"/>
          <w:lang w:bidi="fa-IR"/>
        </w:rPr>
        <w:t>».</w:t>
      </w:r>
    </w:p>
    <w:p>
      <w:pPr>
        <w:pStyle w:val="Heading3"/>
        <w:numPr>
          <w:ilvl w:val="2"/>
          <w:numId w:val="1"/>
        </w:numPr>
        <w:rPr/>
      </w:pPr>
      <w:bookmarkStart w:id="4011" w:name="__RefHeading___Toc2637843_211673320"/>
      <w:bookmarkStart w:id="4012" w:name="_Toc1839"/>
      <w:bookmarkEnd w:id="4011"/>
      <w:r>
        <w:rPr/>
        <w:t>1819</w:t>
      </w:r>
      <w:r>
        <w:rPr>
          <w:rtl w:val="true"/>
        </w:rPr>
        <w:t xml:space="preserve"> </w:t>
      </w:r>
      <w:r>
        <w:rPr>
          <w:rtl w:val="true"/>
        </w:rPr>
        <w:t>رَئِیسُ الْفُقَهاءِ</w:t>
      </w:r>
      <w:bookmarkEnd w:id="4012"/>
    </w:p>
    <w:p>
      <w:pPr>
        <w:pStyle w:val="BookText"/>
        <w:rPr/>
      </w:pPr>
      <w:r>
        <w:rPr>
          <w:rFonts w:ascii="IRNazanin" w:hAnsi="IRNazanin" w:eastAsia="IRNazanin"/>
          <w:color w:val="111111"/>
          <w:sz w:val="28"/>
          <w:sz w:val="28"/>
          <w:szCs w:val="28"/>
          <w:rtl w:val="true"/>
          <w:lang w:bidi="fa-IR"/>
        </w:rPr>
        <w:t>بزرگ همه دانشمندان و فقیهان در دین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الْواعِظِینَ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bookmarkStart w:id="4013" w:name="pg310_806"/>
    </w:p>
    <w:p>
      <w:pPr>
        <w:pStyle w:val="Heading3"/>
        <w:numPr>
          <w:ilvl w:val="2"/>
          <w:numId w:val="1"/>
        </w:numPr>
        <w:rPr/>
      </w:pPr>
      <w:bookmarkStart w:id="4014" w:name="__RefHeading___Toc2637845_211673320"/>
      <w:bookmarkStart w:id="4015" w:name="_Toc1840"/>
      <w:bookmarkEnd w:id="4013"/>
      <w:bookmarkEnd w:id="4014"/>
      <w:r>
        <w:rPr/>
        <w:t>1820</w:t>
      </w:r>
      <w:r>
        <w:rPr>
          <w:rtl w:val="true"/>
        </w:rPr>
        <w:t xml:space="preserve"> </w:t>
      </w:r>
      <w:r>
        <w:rPr>
          <w:rtl w:val="true"/>
        </w:rPr>
        <w:t>رَئِیسُ الْمُفَسِّرِینَ‌</w:t>
      </w:r>
      <w:bookmarkEnd w:id="4015"/>
    </w:p>
    <w:p>
      <w:pPr>
        <w:pStyle w:val="BookText"/>
        <w:rPr/>
      </w:pPr>
      <w:r>
        <w:rPr>
          <w:rFonts w:ascii="IRNazanin" w:hAnsi="IRNazanin" w:eastAsia="IRNazanin"/>
          <w:color w:val="111111"/>
          <w:sz w:val="28"/>
          <w:sz w:val="28"/>
          <w:szCs w:val="28"/>
          <w:rtl w:val="true"/>
          <w:lang w:bidi="fa-IR"/>
        </w:rPr>
        <w:t>رئیس و بزرگ همه مفسران کتاب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الْواعِظِینَ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Heading3"/>
        <w:numPr>
          <w:ilvl w:val="2"/>
          <w:numId w:val="1"/>
        </w:numPr>
        <w:rPr/>
      </w:pPr>
      <w:bookmarkStart w:id="4016" w:name="__RefHeading___Toc2637847_211673320"/>
      <w:bookmarkStart w:id="4017" w:name="_Toc1841"/>
      <w:bookmarkEnd w:id="4016"/>
      <w:r>
        <w:rPr/>
        <w:t>1821</w:t>
      </w:r>
      <w:r>
        <w:rPr>
          <w:rtl w:val="true"/>
        </w:rPr>
        <w:t xml:space="preserve"> </w:t>
      </w:r>
      <w:r>
        <w:rPr>
          <w:rtl w:val="true"/>
        </w:rPr>
        <w:t>رَأْیهُ عِلْمٌ وَ عَزْمٌ‌</w:t>
      </w:r>
      <w:bookmarkEnd w:id="4017"/>
    </w:p>
    <w:p>
      <w:pPr>
        <w:pStyle w:val="BookText"/>
        <w:rPr/>
      </w:pPr>
      <w:r>
        <w:rPr>
          <w:rFonts w:ascii="IRNazanin" w:hAnsi="IRNazanin" w:eastAsia="IRNazanin"/>
          <w:color w:val="111111"/>
          <w:sz w:val="28"/>
          <w:sz w:val="28"/>
          <w:szCs w:val="28"/>
          <w:rtl w:val="true"/>
          <w:lang w:bidi="fa-IR"/>
        </w:rPr>
        <w:t>رأی و نظرش از روی علم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018" w:name="__RefHeading___Toc2637849_211673320"/>
      <w:bookmarkStart w:id="4019" w:name="_Toc1842"/>
      <w:bookmarkEnd w:id="4018"/>
      <w:r>
        <w:rPr/>
        <w:t>1822</w:t>
      </w:r>
      <w:r>
        <w:rPr>
          <w:rtl w:val="true"/>
        </w:rPr>
        <w:t xml:space="preserve"> </w:t>
      </w:r>
      <w:r>
        <w:rPr>
          <w:rtl w:val="true"/>
        </w:rPr>
        <w:t>الرّاغِبُ فِی الْأُخْری‌</w:t>
      </w:r>
      <w:bookmarkEnd w:id="4019"/>
    </w:p>
    <w:p>
      <w:pPr>
        <w:pStyle w:val="BookText"/>
        <w:rPr/>
      </w:pPr>
      <w:r>
        <w:rPr>
          <w:rFonts w:ascii="IRNazanin" w:hAnsi="IRNazanin" w:eastAsia="IRNazanin"/>
          <w:color w:val="111111"/>
          <w:sz w:val="28"/>
          <w:sz w:val="28"/>
          <w:szCs w:val="28"/>
          <w:rtl w:val="true"/>
          <w:lang w:bidi="fa-IR"/>
        </w:rPr>
        <w:t>مشتاق و شیفته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مغیرة بن شعبه صعصعة بن صوحان، صحابی امام علی‌علیه السلام را در بین راه دید،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از کجا می‌آیی؟</w:t>
      </w:r>
    </w:p>
    <w:p>
      <w:pPr>
        <w:pStyle w:val="BookText"/>
        <w:rPr/>
      </w:pPr>
      <w:r>
        <w:rPr>
          <w:rFonts w:ascii="IRNazanin" w:hAnsi="IRNazanin" w:eastAsia="IRNazanin"/>
          <w:color w:val="111111"/>
          <w:sz w:val="28"/>
          <w:sz w:val="28"/>
          <w:szCs w:val="28"/>
          <w:rtl w:val="true"/>
          <w:lang w:bidi="fa-IR"/>
        </w:rPr>
        <w:t>صعصعة بن صوحان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الْوَلِی‌ّ التَّقِی‌ّ الْجَوادِ الْحَیی الْحَلِیمِ الْوَفِی‌ّ الْکَرِیمِ الْحَفِی‌ّ، الْمانِعِ بِسَیفِهِ، الْجَوادِ بِکَفِّهِ، کَرِیمِ الْأَبْناءِ، شَرِیفِ الْآباءِ، حَسَنِ الْبَلاءِ، ثاقِبِ السِّنارِ، مُجَرَّبٍ مَشْهُورٍ شُجاعٍ مَذْکُورٍ، زاهِدٍ فِی الدُّنْیا، راغِبٍ فِی الْأُخْری ؛</w:t>
      </w:r>
      <w:r>
        <w:rPr>
          <w:rStyle w:val="FootnoteAnchor"/>
          <w:rtl w:val="true"/>
        </w:rPr>
        <w:footnoteReference w:id="1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حاکم پرهیزکار بخشنده باشرم بردبار وفادار سخاوت‌مند و پذیرنده‌ای که به شمشیرش باز می‌دارد و با دستش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فرزندان کریم و پدران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خوش‌آزموده، ستاره درخشان‌و تجربه‌دار مشهور و دلیر نام‌آور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زاهد است و شیفته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گفتی، از صفات امیرالمؤمنین علی‌علیه السلام است</w:t>
      </w:r>
      <w:r>
        <w:rPr>
          <w:rFonts w:eastAsia="IRNazanin" w:cs="IRNazanin"/>
          <w:color w:val="111111"/>
          <w:sz w:val="28"/>
          <w:szCs w:val="28"/>
          <w:rtl w:val="true"/>
          <w:lang w:bidi="fa-IR"/>
        </w:rPr>
        <w:t>!</w:t>
      </w:r>
    </w:p>
    <w:p>
      <w:pPr>
        <w:pStyle w:val="Heading3"/>
        <w:numPr>
          <w:ilvl w:val="2"/>
          <w:numId w:val="1"/>
        </w:numPr>
        <w:rPr/>
      </w:pPr>
      <w:bookmarkStart w:id="4020" w:name="__RefHeading___Toc2637851_211673320"/>
      <w:bookmarkStart w:id="4021" w:name="_Toc1843"/>
      <w:bookmarkEnd w:id="4020"/>
      <w:r>
        <w:rPr/>
        <w:t>1823</w:t>
      </w:r>
      <w:r>
        <w:rPr>
          <w:rtl w:val="true"/>
        </w:rPr>
        <w:t xml:space="preserve"> </w:t>
      </w:r>
      <w:r>
        <w:rPr>
          <w:rtl w:val="true"/>
        </w:rPr>
        <w:t>رایةُ اللَّهِ‌</w:t>
      </w:r>
      <w:bookmarkEnd w:id="4021"/>
    </w:p>
    <w:p>
      <w:pPr>
        <w:pStyle w:val="BookText"/>
        <w:rPr/>
      </w:pPr>
      <w:r>
        <w:rPr>
          <w:rFonts w:ascii="IRNazanin" w:hAnsi="IRNazanin" w:eastAsia="IRNazanin"/>
          <w:color w:val="111111"/>
          <w:sz w:val="28"/>
          <w:sz w:val="28"/>
          <w:szCs w:val="28"/>
          <w:rtl w:val="true"/>
          <w:lang w:bidi="fa-IR"/>
        </w:rPr>
        <w:t>پرچم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مرحوم حافظ رجب برسی آمده</w:t>
      </w:r>
      <w:r>
        <w:rPr>
          <w:rFonts w:eastAsia="IRNazanin" w:cs="IRNazanin"/>
          <w:color w:val="111111"/>
          <w:sz w:val="28"/>
          <w:szCs w:val="28"/>
          <w:rtl w:val="true"/>
          <w:lang w:bidi="fa-IR"/>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یا رایةَ اللَّهِ فِی الْعِبادِ وَیا</w:t>
      </w:r>
    </w:p>
    <w:p>
      <w:pPr>
        <w:pStyle w:val="BookText"/>
        <w:rPr/>
      </w:pPr>
      <w:r>
        <w:rPr>
          <w:rFonts w:ascii="Amiri" w:hAnsi="Amiri" w:eastAsia="Amiri" w:cs="Amiri"/>
          <w:color w:val="111111"/>
          <w:sz w:val="28"/>
          <w:sz w:val="28"/>
          <w:szCs w:val="28"/>
          <w:rtl w:val="true"/>
          <w:lang w:bidi="ar-SA"/>
        </w:rPr>
        <w:t>سِرَّ الَّذِی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پرچم خدا در بین بندگان و ای سرّ خدایی که جز او خدایی نیست</w:t>
      </w:r>
      <w:r>
        <w:rPr>
          <w:rFonts w:eastAsia="IRNazanin" w:cs="IRNazanin"/>
          <w:color w:val="111111"/>
          <w:sz w:val="28"/>
          <w:szCs w:val="28"/>
          <w:rtl w:val="true"/>
          <w:lang w:bidi="fa-IR"/>
        </w:rPr>
        <w:t>».</w:t>
      </w:r>
    </w:p>
    <w:p>
      <w:pPr>
        <w:pStyle w:val="Heading3"/>
        <w:numPr>
          <w:ilvl w:val="2"/>
          <w:numId w:val="1"/>
        </w:numPr>
        <w:rPr/>
      </w:pPr>
      <w:bookmarkStart w:id="4022" w:name="__RefHeading___Toc2637853_211673320"/>
      <w:bookmarkStart w:id="4023" w:name="_Toc1844"/>
      <w:bookmarkEnd w:id="4022"/>
      <w:r>
        <w:rPr/>
        <w:t>1824</w:t>
      </w:r>
      <w:r>
        <w:rPr>
          <w:rtl w:val="true"/>
        </w:rPr>
        <w:t xml:space="preserve"> </w:t>
      </w:r>
      <w:r>
        <w:rPr>
          <w:rtl w:val="true"/>
        </w:rPr>
        <w:t>رایةُ الْمُهْتَدِینَ‌</w:t>
      </w:r>
      <w:bookmarkEnd w:id="4023"/>
    </w:p>
    <w:p>
      <w:pPr>
        <w:pStyle w:val="BookText"/>
        <w:rPr/>
      </w:pPr>
      <w:r>
        <w:rPr>
          <w:rFonts w:ascii="IRNazanin" w:hAnsi="IRNazanin" w:eastAsia="IRNazanin"/>
          <w:color w:val="111111"/>
          <w:sz w:val="28"/>
          <w:sz w:val="28"/>
          <w:szCs w:val="28"/>
          <w:rtl w:val="true"/>
          <w:lang w:bidi="fa-IR"/>
        </w:rPr>
        <w:t>پرچم هدایت‌یافتگان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024" w:name="__RefHeading___Toc2637855_211673320"/>
      <w:bookmarkStart w:id="4025" w:name="_Toc1845"/>
      <w:bookmarkEnd w:id="4024"/>
      <w:r>
        <w:rPr/>
        <w:t>1825</w:t>
      </w:r>
      <w:r>
        <w:rPr>
          <w:rtl w:val="true"/>
        </w:rPr>
        <w:t xml:space="preserve"> </w:t>
      </w:r>
      <w:r>
        <w:rPr>
          <w:rtl w:val="true"/>
        </w:rPr>
        <w:t>رَبّانِی الْأَرْضِ‌</w:t>
      </w:r>
      <w:bookmarkEnd w:id="4025"/>
    </w:p>
    <w:p>
      <w:pPr>
        <w:pStyle w:val="BookText"/>
        <w:rPr/>
      </w:pPr>
      <w:r>
        <w:rPr>
          <w:rFonts w:ascii="IRNazanin" w:hAnsi="IRNazanin" w:eastAsia="IRNazanin"/>
          <w:color w:val="111111"/>
          <w:sz w:val="28"/>
          <w:sz w:val="28"/>
          <w:szCs w:val="28"/>
          <w:rtl w:val="true"/>
          <w:lang w:bidi="fa-IR"/>
        </w:rPr>
        <w:t>خداشناس روی زمین و پرورش دهنده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تَسْکُنُ الْأَرْضُ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Heading3"/>
        <w:numPr>
          <w:ilvl w:val="2"/>
          <w:numId w:val="1"/>
        </w:numPr>
        <w:rPr/>
      </w:pPr>
      <w:bookmarkStart w:id="4026" w:name="__RefHeading___Toc2637857_211673320"/>
      <w:bookmarkStart w:id="4027" w:name="_Toc1846"/>
      <w:bookmarkEnd w:id="4026"/>
      <w:r>
        <w:rPr/>
        <w:t>1826</w:t>
      </w:r>
      <w:r>
        <w:rPr>
          <w:rtl w:val="true"/>
        </w:rPr>
        <w:t xml:space="preserve"> </w:t>
      </w:r>
      <w:r>
        <w:rPr>
          <w:rtl w:val="true"/>
        </w:rPr>
        <w:t>رَبّانِی الْعَرَبِ‌</w:t>
      </w:r>
      <w:bookmarkEnd w:id="4027"/>
    </w:p>
    <w:p>
      <w:pPr>
        <w:pStyle w:val="BookText"/>
        <w:rPr/>
      </w:pPr>
      <w:r>
        <w:rPr>
          <w:rFonts w:ascii="IRNazanin" w:hAnsi="IRNazanin" w:eastAsia="IRNazanin"/>
          <w:color w:val="111111"/>
          <w:sz w:val="28"/>
          <w:sz w:val="28"/>
          <w:szCs w:val="28"/>
          <w:rtl w:val="true"/>
          <w:lang w:bidi="fa-IR"/>
        </w:rPr>
        <w:t>خداشناس و خدایی شده از بین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الْأَعْرَفُ بَینَ أَصْحابِهِ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Heading3"/>
        <w:numPr>
          <w:ilvl w:val="2"/>
          <w:numId w:val="1"/>
        </w:numPr>
        <w:rPr/>
      </w:pPr>
      <w:bookmarkStart w:id="4028" w:name="__RefHeading___Toc2637859_211673320"/>
      <w:bookmarkStart w:id="4029" w:name="_Toc1847"/>
      <w:bookmarkEnd w:id="4028"/>
      <w:r>
        <w:rPr/>
        <w:t>1827</w:t>
      </w:r>
      <w:r>
        <w:rPr>
          <w:rtl w:val="true"/>
        </w:rPr>
        <w:t xml:space="preserve"> </w:t>
      </w:r>
      <w:r>
        <w:rPr>
          <w:rtl w:val="true"/>
        </w:rPr>
        <w:t>رَبِیبُ النَّبِی‌ّ</w:t>
      </w:r>
      <w:bookmarkEnd w:id="4029"/>
    </w:p>
    <w:p>
      <w:pPr>
        <w:pStyle w:val="BookText"/>
        <w:rPr/>
      </w:pPr>
      <w:r>
        <w:rPr>
          <w:rFonts w:ascii="IRNazanin" w:hAnsi="IRNazanin" w:eastAsia="IRNazanin"/>
          <w:color w:val="111111"/>
          <w:sz w:val="28"/>
          <w:sz w:val="28"/>
          <w:szCs w:val="28"/>
          <w:rtl w:val="true"/>
          <w:lang w:bidi="fa-IR"/>
        </w:rPr>
        <w:t>ربیب؛ فرزندی غیر از اولاد خود انسان است که در دامان او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ربیب پیامبر بود، به این جهت که بعد از رحلت عبد المطلب، ابوطالب سرپرستی حضرت محمد را برعهده داشت؛ لذا پیامبرصلی الله علیه وآله در خانواده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سی سال داشت که علی‌علیه السلام به دنیا آمد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ابوطالب فرزندان زیادی داشت و وضع مالی خوبی نداشت، رسول خداصلی الله علیه وآله سرپرستی حضرت علی‌علیه السلام را به عهده گرفت؛ پس علی‌علیه السلام از همان کودکی در دامان پیامبرصلی الله علیه وآله </w:t>
      </w:r>
      <w:bookmarkStart w:id="4030" w:name="pg310_807"/>
    </w:p>
    <w:p>
      <w:pPr>
        <w:pStyle w:val="BookText"/>
        <w:rPr/>
      </w:pPr>
      <w:bookmarkEnd w:id="4030"/>
      <w:r>
        <w:rPr>
          <w:rFonts w:ascii="IRNazanin" w:hAnsi="IRNazanin" w:eastAsia="IRNazanin"/>
          <w:color w:val="111111"/>
          <w:sz w:val="28"/>
          <w:sz w:val="28"/>
          <w:szCs w:val="28"/>
          <w:rtl w:val="true"/>
          <w:lang w:bidi="fa-IR"/>
        </w:rPr>
        <w:t>بزرگ شد، کنار او می‌خوابید، پیامبرصلی الله علیه وآله غذا در دهانش می‌گذاشت، او را به تفریح می‌برد و تربیتش می‌کرد</w:t>
      </w:r>
      <w:r>
        <w:rPr>
          <w:rFonts w:eastAsia="IRNazanin" w:cs="IRNazanin"/>
          <w:color w:val="111111"/>
          <w:sz w:val="28"/>
          <w:szCs w:val="28"/>
          <w:rtl w:val="true"/>
          <w:lang w:bidi="fa-IR"/>
        </w:rPr>
        <w:t>.</w:t>
      </w:r>
    </w:p>
    <w:p>
      <w:pPr>
        <w:pStyle w:val="Heading3"/>
        <w:numPr>
          <w:ilvl w:val="2"/>
          <w:numId w:val="1"/>
        </w:numPr>
        <w:rPr/>
      </w:pPr>
      <w:bookmarkStart w:id="4031" w:name="__RefHeading___Toc2637861_211673320"/>
      <w:bookmarkStart w:id="4032" w:name="_Toc1848"/>
      <w:bookmarkEnd w:id="4031"/>
      <w:r>
        <w:rPr/>
        <w:t>1828</w:t>
      </w:r>
      <w:r>
        <w:rPr>
          <w:rtl w:val="true"/>
        </w:rPr>
        <w:t xml:space="preserve"> </w:t>
      </w:r>
      <w:r>
        <w:rPr>
          <w:rtl w:val="true"/>
        </w:rPr>
        <w:t>الرَّبِیعُ الْباکِرُ</w:t>
      </w:r>
      <w:bookmarkEnd w:id="4032"/>
    </w:p>
    <w:p>
      <w:pPr>
        <w:pStyle w:val="BookText"/>
        <w:rPr/>
      </w:pPr>
      <w:r>
        <w:rPr>
          <w:rFonts w:ascii="IRNazanin" w:hAnsi="IRNazanin" w:eastAsia="IRNazanin"/>
          <w:color w:val="111111"/>
          <w:sz w:val="28"/>
          <w:sz w:val="28"/>
          <w:szCs w:val="28"/>
          <w:rtl w:val="true"/>
          <w:lang w:bidi="fa-IR"/>
        </w:rPr>
        <w:t>بهار باطراوت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امام علی‌علیه السلام تجلیل و تعریف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ماه تابان است، و چون شیر در آشیانه و فرات خروشنده است و نیز مانند ربیع باکر؛ بهار باطراوت که دارای سرسبزی و بخشندگی است</w:t>
      </w:r>
      <w:r>
        <w:rPr>
          <w:rFonts w:eastAsia="IRNazanin" w:cs="IRNazanin"/>
          <w:color w:val="111111"/>
          <w:sz w:val="28"/>
          <w:szCs w:val="28"/>
          <w:rtl w:val="true"/>
          <w:lang w:bidi="fa-IR"/>
        </w:rPr>
        <w:t>.</w:t>
      </w:r>
      <w:r>
        <w:rPr>
          <w:rStyle w:val="FootnoteAnchor"/>
          <w:rtl w:val="true"/>
        </w:rPr>
        <w:footnoteReference w:id="1862"/>
      </w:r>
    </w:p>
    <w:p>
      <w:pPr>
        <w:pStyle w:val="Heading3"/>
        <w:numPr>
          <w:ilvl w:val="2"/>
          <w:numId w:val="1"/>
        </w:numPr>
        <w:rPr/>
      </w:pPr>
      <w:bookmarkStart w:id="4033" w:name="__RefHeading___Toc2637863_211673320"/>
      <w:bookmarkStart w:id="4034" w:name="_Toc1849"/>
      <w:bookmarkEnd w:id="4033"/>
      <w:r>
        <w:rPr/>
        <w:t>1829</w:t>
      </w:r>
      <w:r>
        <w:rPr>
          <w:rtl w:val="true"/>
        </w:rPr>
        <w:t xml:space="preserve"> </w:t>
      </w:r>
      <w:r>
        <w:rPr>
          <w:rtl w:val="true"/>
        </w:rPr>
        <w:t>رُبِّی فِی بَیتِ التَّنْزِیلِ‌</w:t>
      </w:r>
      <w:bookmarkEnd w:id="4034"/>
    </w:p>
    <w:p>
      <w:pPr>
        <w:pStyle w:val="BookText"/>
        <w:rPr/>
      </w:pPr>
      <w:r>
        <w:rPr>
          <w:rFonts w:ascii="IRNazanin" w:hAnsi="IRNazanin" w:eastAsia="IRNazanin"/>
          <w:color w:val="111111"/>
          <w:sz w:val="28"/>
          <w:sz w:val="28"/>
          <w:szCs w:val="28"/>
          <w:rtl w:val="true"/>
          <w:lang w:bidi="fa-IR"/>
        </w:rPr>
        <w:t>در خانه‌ای پرورش یافته که خانه نزول وحی و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اسْتُقِی عُرُوقُهُ مِنْ مَنْبَعِ النُّبُوَّةِ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Heading3"/>
        <w:numPr>
          <w:ilvl w:val="2"/>
          <w:numId w:val="1"/>
        </w:numPr>
        <w:rPr/>
      </w:pPr>
      <w:bookmarkStart w:id="4035" w:name="__RefHeading___Toc2637865_211673320"/>
      <w:bookmarkStart w:id="4036" w:name="_Toc1850"/>
      <w:bookmarkEnd w:id="4035"/>
      <w:r>
        <w:rPr/>
        <w:t>1830</w:t>
      </w:r>
      <w:r>
        <w:rPr>
          <w:rtl w:val="true"/>
        </w:rPr>
        <w:t xml:space="preserve"> </w:t>
      </w:r>
      <w:r>
        <w:rPr>
          <w:rtl w:val="true"/>
        </w:rPr>
        <w:t>رَفَعَ الْخِلافَةَ</w:t>
      </w:r>
      <w:bookmarkEnd w:id="4036"/>
    </w:p>
    <w:p>
      <w:pPr>
        <w:pStyle w:val="BookText"/>
        <w:rPr/>
      </w:pPr>
      <w:r>
        <w:rPr>
          <w:rFonts w:ascii="IRNazanin" w:hAnsi="IRNazanin" w:eastAsia="IRNazanin"/>
          <w:color w:val="111111"/>
          <w:sz w:val="28"/>
          <w:sz w:val="28"/>
          <w:szCs w:val="28"/>
          <w:rtl w:val="true"/>
          <w:lang w:bidi="fa-IR"/>
        </w:rPr>
        <w:t>با آمدنش و خلیفه شدنش، ارزش خلافت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از یاران امام علی‌علیه السلام هنگام بیعت با حضرت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لَقَدْزَینْتَ الْخِلافَةَ وَما زانَتْکَ، وَرَفَعْتَها وَما رَفَعَتْکَ، وَلَهِی إِلَیکَ أَحْوَجٌ مِنْکَ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به خلافت زینت دادی، نه این‌که خلافت زینت تو شود؛ تو خلافت را بالا بردی، نه این‌که خلافت به تو مقام بدهد؛ و خلافت به تو بیشتر نیازمند بود</w:t>
      </w:r>
      <w:r>
        <w:rPr>
          <w:rFonts w:eastAsia="IRNazanin" w:cs="IRNazanin"/>
          <w:color w:val="111111"/>
          <w:sz w:val="28"/>
          <w:szCs w:val="28"/>
          <w:rtl w:val="true"/>
          <w:lang w:bidi="fa-IR"/>
        </w:rPr>
        <w:t>».</w:t>
      </w:r>
    </w:p>
    <w:p>
      <w:pPr>
        <w:pStyle w:val="Heading3"/>
        <w:numPr>
          <w:ilvl w:val="2"/>
          <w:numId w:val="1"/>
        </w:numPr>
        <w:rPr/>
      </w:pPr>
      <w:bookmarkStart w:id="4037" w:name="__RefHeading___Toc2637867_211673320"/>
      <w:bookmarkStart w:id="4038" w:name="_Toc1851"/>
      <w:bookmarkEnd w:id="4037"/>
      <w:r>
        <w:rPr/>
        <w:t>1831</w:t>
      </w:r>
      <w:r>
        <w:rPr>
          <w:rtl w:val="true"/>
        </w:rPr>
        <w:t xml:space="preserve"> </w:t>
      </w:r>
      <w:r>
        <w:rPr>
          <w:rtl w:val="true"/>
        </w:rPr>
        <w:t>رَفِیعُ الْمَراتِبِ‌</w:t>
      </w:r>
      <w:bookmarkEnd w:id="4038"/>
    </w:p>
    <w:p>
      <w:pPr>
        <w:pStyle w:val="BookText"/>
        <w:rPr/>
      </w:pPr>
      <w:r>
        <w:rPr>
          <w:rFonts w:ascii="IRNazanin" w:hAnsi="IRNazanin" w:eastAsia="IRNazanin"/>
          <w:color w:val="111111"/>
          <w:sz w:val="28"/>
          <w:sz w:val="28"/>
          <w:szCs w:val="28"/>
          <w:rtl w:val="true"/>
          <w:lang w:bidi="fa-IR"/>
        </w:rPr>
        <w:t>درجه و مرتبه‌اش بسیار والا و بالا است</w:t>
      </w:r>
      <w:r>
        <w:rPr>
          <w:rFonts w:eastAsia="IRNazanin" w:cs="IRNazanin"/>
          <w:color w:val="111111"/>
          <w:sz w:val="28"/>
          <w:szCs w:val="28"/>
          <w:rtl w:val="true"/>
          <w:lang w:bidi="fa-IR"/>
        </w:rPr>
        <w:t>.</w:t>
      </w:r>
      <w:r>
        <w:rPr>
          <w:rStyle w:val="FootnoteAnchor"/>
          <w:rtl w:val="true"/>
        </w:rPr>
        <w:footnoteReference w:id="1864"/>
      </w:r>
    </w:p>
    <w:p>
      <w:pPr>
        <w:pStyle w:val="Heading3"/>
        <w:numPr>
          <w:ilvl w:val="2"/>
          <w:numId w:val="1"/>
        </w:numPr>
        <w:rPr/>
      </w:pPr>
      <w:bookmarkStart w:id="4039" w:name="__RefHeading___Toc2637869_211673320"/>
      <w:bookmarkStart w:id="4040" w:name="_Toc1852"/>
      <w:bookmarkEnd w:id="4039"/>
      <w:r>
        <w:rPr/>
        <w:t>1832</w:t>
      </w:r>
      <w:r>
        <w:rPr>
          <w:rtl w:val="true"/>
        </w:rPr>
        <w:t xml:space="preserve"> </w:t>
      </w:r>
      <w:r>
        <w:rPr>
          <w:rtl w:val="true"/>
        </w:rPr>
        <w:t>الرَّوْحانِی‌</w:t>
      </w:r>
      <w:bookmarkEnd w:id="4040"/>
    </w:p>
    <w:p>
      <w:pPr>
        <w:pStyle w:val="BookText"/>
        <w:rPr/>
      </w:pPr>
      <w:r>
        <w:rPr>
          <w:rFonts w:ascii="IRNazanin" w:hAnsi="IRNazanin" w:eastAsia="IRNazanin"/>
          <w:color w:val="111111"/>
          <w:sz w:val="28"/>
          <w:sz w:val="28"/>
          <w:szCs w:val="28"/>
          <w:rtl w:val="true"/>
          <w:lang w:bidi="fa-IR"/>
        </w:rPr>
        <w:t>پاک‌سرشت و خوش‌نهاد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41" w:name="__RefHeading___Toc2637871_211673320"/>
      <w:bookmarkStart w:id="4042" w:name="_Toc1853"/>
      <w:bookmarkEnd w:id="4041"/>
      <w:r>
        <w:rPr/>
        <w:t>1833</w:t>
      </w:r>
      <w:r>
        <w:rPr>
          <w:rtl w:val="true"/>
        </w:rPr>
        <w:t xml:space="preserve"> </w:t>
      </w:r>
      <w:r>
        <w:rPr>
          <w:rtl w:val="true"/>
        </w:rPr>
        <w:t>زَکِی الرَّکانَةِ</w:t>
      </w:r>
      <w:bookmarkEnd w:id="4042"/>
    </w:p>
    <w:p>
      <w:pPr>
        <w:pStyle w:val="BookText"/>
        <w:rPr/>
      </w:pPr>
      <w:r>
        <w:rPr>
          <w:rFonts w:ascii="IRNazanin" w:hAnsi="IRNazanin" w:eastAsia="IRNazanin"/>
          <w:color w:val="111111"/>
          <w:sz w:val="28"/>
          <w:sz w:val="28"/>
          <w:szCs w:val="28"/>
          <w:rtl w:val="true"/>
          <w:lang w:bidi="fa-IR"/>
        </w:rPr>
        <w:t>پاک و پروقار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43" w:name="__RefHeading___Toc2637873_211673320"/>
      <w:bookmarkStart w:id="4044" w:name="_Toc1854"/>
      <w:bookmarkEnd w:id="4043"/>
      <w:r>
        <w:rPr/>
        <w:t>1834</w:t>
      </w:r>
      <w:r>
        <w:rPr>
          <w:rtl w:val="true"/>
        </w:rPr>
        <w:t xml:space="preserve"> </w:t>
      </w:r>
      <w:r>
        <w:rPr>
          <w:rtl w:val="true"/>
        </w:rPr>
        <w:t>زَوْجَتُهُ الْغَرّاءُ</w:t>
      </w:r>
      <w:bookmarkEnd w:id="4044"/>
    </w:p>
    <w:p>
      <w:pPr>
        <w:pStyle w:val="BookText"/>
        <w:rPr/>
      </w:pPr>
      <w:r>
        <w:rPr>
          <w:rFonts w:ascii="IRNazanin" w:hAnsi="IRNazanin" w:eastAsia="IRNazanin"/>
          <w:color w:val="111111"/>
          <w:sz w:val="28"/>
          <w:sz w:val="28"/>
          <w:szCs w:val="28"/>
          <w:rtl w:val="true"/>
          <w:lang w:bidi="fa-IR"/>
        </w:rPr>
        <w:t>غرّاء؛ باشرافت و بافضیلت و باحشمت، از القاب فاطمه زهراعلیها السلام است؛ یعنی امام علی‌علیه السلام هم خودش بافضیلت است و هم همسرش</w:t>
      </w:r>
      <w:r>
        <w:rPr>
          <w:rFonts w:eastAsia="IRNazanin" w:cs="IRNazanin"/>
          <w:color w:val="111111"/>
          <w:sz w:val="28"/>
          <w:szCs w:val="28"/>
          <w:rtl w:val="true"/>
          <w:lang w:bidi="fa-IR"/>
        </w:rPr>
        <w:t>.</w:t>
      </w:r>
      <w:r>
        <w:rPr>
          <w:rStyle w:val="FootnoteAnchor"/>
          <w:rtl w:val="true"/>
        </w:rPr>
        <w:footnoteReference w:id="1865"/>
      </w:r>
    </w:p>
    <w:p>
      <w:pPr>
        <w:pStyle w:val="Heading3"/>
        <w:numPr>
          <w:ilvl w:val="2"/>
          <w:numId w:val="1"/>
        </w:numPr>
        <w:rPr/>
      </w:pPr>
      <w:bookmarkStart w:id="4045" w:name="__RefHeading___Toc2637875_211673320"/>
      <w:bookmarkStart w:id="4046" w:name="_Toc1855"/>
      <w:bookmarkEnd w:id="4045"/>
      <w:r>
        <w:rPr/>
        <w:t>1835</w:t>
      </w:r>
      <w:r>
        <w:rPr>
          <w:rtl w:val="true"/>
        </w:rPr>
        <w:t xml:space="preserve"> </w:t>
      </w:r>
      <w:r>
        <w:rPr>
          <w:rtl w:val="true"/>
        </w:rPr>
        <w:t>زَینَ الْخِلافَةَ</w:t>
      </w:r>
      <w:bookmarkEnd w:id="4046"/>
    </w:p>
    <w:p>
      <w:pPr>
        <w:pStyle w:val="BookText"/>
        <w:rPr/>
      </w:pPr>
      <w:r>
        <w:rPr>
          <w:rFonts w:ascii="IRNazanin" w:hAnsi="IRNazanin" w:eastAsia="IRNazanin"/>
          <w:color w:val="111111"/>
          <w:sz w:val="28"/>
          <w:sz w:val="28"/>
          <w:szCs w:val="28"/>
          <w:rtl w:val="true"/>
          <w:lang w:bidi="fa-IR"/>
        </w:rPr>
        <w:t>به خلافت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الْخِلافَةَ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Heading3"/>
        <w:numPr>
          <w:ilvl w:val="2"/>
          <w:numId w:val="1"/>
        </w:numPr>
        <w:rPr/>
      </w:pPr>
      <w:bookmarkStart w:id="4047" w:name="__RefHeading___Toc2637877_211673320"/>
      <w:bookmarkStart w:id="4048" w:name="_Toc1856"/>
      <w:bookmarkEnd w:id="4047"/>
      <w:r>
        <w:rPr/>
        <w:t>1836</w:t>
      </w:r>
      <w:r>
        <w:rPr>
          <w:rtl w:val="true"/>
        </w:rPr>
        <w:t xml:space="preserve"> </w:t>
      </w:r>
      <w:r>
        <w:rPr>
          <w:rtl w:val="true"/>
        </w:rPr>
        <w:t>زِینَةُ الْعارِفِینَ‌</w:t>
      </w:r>
      <w:bookmarkEnd w:id="4048"/>
    </w:p>
    <w:p>
      <w:pPr>
        <w:pStyle w:val="BookText"/>
        <w:rPr/>
      </w:pPr>
      <w:r>
        <w:rPr>
          <w:rFonts w:ascii="IRNazanin" w:hAnsi="IRNazanin" w:eastAsia="IRNazanin"/>
          <w:color w:val="111111"/>
          <w:sz w:val="28"/>
          <w:sz w:val="28"/>
          <w:szCs w:val="28"/>
          <w:rtl w:val="true"/>
          <w:lang w:bidi="fa-IR"/>
        </w:rPr>
        <w:t>زینت عارفان و خداشناسان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049" w:name="__RefHeading___Toc2637879_211673320"/>
      <w:bookmarkStart w:id="4050" w:name="_Toc1857"/>
      <w:bookmarkEnd w:id="4049"/>
      <w:r>
        <w:rPr/>
        <w:t>1837</w:t>
      </w:r>
      <w:r>
        <w:rPr>
          <w:rtl w:val="true"/>
        </w:rPr>
        <w:t xml:space="preserve"> </w:t>
      </w:r>
      <w:r>
        <w:rPr>
          <w:rtl w:val="true"/>
        </w:rPr>
        <w:t>السّامِی إِلَی الْمَجْدِ وَ الْعُلی‌</w:t>
      </w:r>
      <w:bookmarkEnd w:id="4050"/>
    </w:p>
    <w:p>
      <w:pPr>
        <w:pStyle w:val="BookText"/>
        <w:rPr/>
      </w:pPr>
      <w:r>
        <w:rPr>
          <w:rFonts w:ascii="IRNazanin" w:hAnsi="IRNazanin" w:eastAsia="IRNazanin"/>
          <w:color w:val="111111"/>
          <w:sz w:val="28"/>
          <w:sz w:val="28"/>
          <w:szCs w:val="28"/>
          <w:rtl w:val="true"/>
          <w:lang w:bidi="fa-IR"/>
        </w:rPr>
        <w:t>دارای مجد و عظمت و مقام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051" w:name="__RefHeading___Toc2637881_211673320"/>
      <w:bookmarkStart w:id="4052" w:name="_Toc1858"/>
      <w:bookmarkEnd w:id="4051"/>
      <w:r>
        <w:rPr/>
        <w:t>1838</w:t>
      </w:r>
      <w:r>
        <w:rPr>
          <w:rtl w:val="true"/>
        </w:rPr>
        <w:t xml:space="preserve"> </w:t>
      </w:r>
      <w:r>
        <w:rPr>
          <w:rtl w:val="true"/>
        </w:rPr>
        <w:t>سُبّاقُ الْمِضْمارٍ الْقُدْسِ وَالْعِصْمَةِ</w:t>
      </w:r>
      <w:bookmarkEnd w:id="4052"/>
    </w:p>
    <w:p>
      <w:pPr>
        <w:pStyle w:val="BookText"/>
        <w:rPr/>
      </w:pPr>
      <w:r>
        <w:rPr>
          <w:rFonts w:ascii="IRNazanin" w:hAnsi="IRNazanin" w:eastAsia="IRNazanin"/>
          <w:color w:val="111111"/>
          <w:sz w:val="28"/>
          <w:sz w:val="28"/>
          <w:szCs w:val="28"/>
          <w:rtl w:val="true"/>
          <w:lang w:bidi="fa-IR"/>
        </w:rPr>
        <w:t>پیشی‌گیرنده در میدان قداست و عصمت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bookmarkStart w:id="4053" w:name="pg310_808"/>
    </w:p>
    <w:p>
      <w:pPr>
        <w:pStyle w:val="Heading3"/>
        <w:numPr>
          <w:ilvl w:val="2"/>
          <w:numId w:val="1"/>
        </w:numPr>
        <w:rPr/>
      </w:pPr>
      <w:bookmarkStart w:id="4054" w:name="__RefHeading___Toc2637883_211673320"/>
      <w:bookmarkStart w:id="4055" w:name="_Toc1859"/>
      <w:bookmarkEnd w:id="4053"/>
      <w:bookmarkEnd w:id="4054"/>
      <w:r>
        <w:rPr/>
        <w:t>1839</w:t>
      </w:r>
      <w:r>
        <w:rPr>
          <w:rtl w:val="true"/>
        </w:rPr>
        <w:t xml:space="preserve"> </w:t>
      </w:r>
      <w:r>
        <w:rPr>
          <w:rtl w:val="true"/>
        </w:rPr>
        <w:t>سَبَقَ مَنْ قَبَلَهُ‌</w:t>
      </w:r>
      <w:bookmarkEnd w:id="4055"/>
    </w:p>
    <w:p>
      <w:pPr>
        <w:pStyle w:val="BookText"/>
        <w:rPr/>
      </w:pPr>
      <w:r>
        <w:rPr>
          <w:rFonts w:ascii="IRNazanin" w:hAnsi="IRNazanin" w:eastAsia="IRNazanin"/>
          <w:color w:val="111111"/>
          <w:sz w:val="28"/>
          <w:sz w:val="28"/>
          <w:szCs w:val="28"/>
          <w:rtl w:val="true"/>
          <w:lang w:bidi="fa-IR"/>
        </w:rPr>
        <w:t>گوی سبقت را از همه گذشتگان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 مَنْ بَعْدَهُ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w:t>
      </w:r>
    </w:p>
    <w:p>
      <w:pPr>
        <w:pStyle w:val="Heading3"/>
        <w:numPr>
          <w:ilvl w:val="2"/>
          <w:numId w:val="1"/>
        </w:numPr>
        <w:rPr/>
      </w:pPr>
      <w:bookmarkStart w:id="4056" w:name="__RefHeading___Toc2637885_211673320"/>
      <w:bookmarkStart w:id="4057" w:name="_Toc1860"/>
      <w:bookmarkEnd w:id="4056"/>
      <w:r>
        <w:rPr/>
        <w:t>1840</w:t>
      </w:r>
      <w:r>
        <w:rPr>
          <w:rtl w:val="true"/>
        </w:rPr>
        <w:t xml:space="preserve"> </w:t>
      </w:r>
      <w:r>
        <w:rPr>
          <w:rtl w:val="true"/>
        </w:rPr>
        <w:t>السَّحابَةُ الْبَیضاءُ</w:t>
      </w:r>
      <w:bookmarkEnd w:id="4057"/>
    </w:p>
    <w:p>
      <w:pPr>
        <w:pStyle w:val="BookText"/>
        <w:rPr/>
      </w:pPr>
      <w:r>
        <w:rPr>
          <w:rFonts w:ascii="IRNazanin" w:hAnsi="IRNazanin" w:eastAsia="IRNazanin"/>
          <w:color w:val="111111"/>
          <w:sz w:val="28"/>
          <w:sz w:val="28"/>
          <w:szCs w:val="28"/>
          <w:rtl w:val="true"/>
          <w:lang w:bidi="fa-IR"/>
        </w:rPr>
        <w:t>ابر سفید، چنان‌که در تاریخ ثبت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وَیسَمُّونَهُ أَهْلُ السَّماءِ شَمْساطِیلَ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الْمُؤْمِنِینَ السَّحابَةَ الْبَیضاءَ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علی‌علیه السلام نزد اهل آسمان شمساطیل و نزد مؤمنان، ابر سفید می‌باشد</w:t>
      </w:r>
      <w:r>
        <w:rPr>
          <w:rFonts w:eastAsia="IRNazanin" w:cs="IRNazanin"/>
          <w:color w:val="111111"/>
          <w:sz w:val="28"/>
          <w:szCs w:val="28"/>
          <w:rtl w:val="true"/>
          <w:lang w:bidi="fa-IR"/>
        </w:rPr>
        <w:t>».</w:t>
      </w:r>
    </w:p>
    <w:p>
      <w:pPr>
        <w:pStyle w:val="Heading3"/>
        <w:numPr>
          <w:ilvl w:val="2"/>
          <w:numId w:val="1"/>
        </w:numPr>
        <w:rPr/>
      </w:pPr>
      <w:bookmarkStart w:id="4058" w:name="__RefHeading___Toc2637887_211673320"/>
      <w:bookmarkStart w:id="4059" w:name="_Toc1861"/>
      <w:bookmarkEnd w:id="4058"/>
      <w:r>
        <w:rPr/>
        <w:t>1841</w:t>
      </w:r>
      <w:r>
        <w:rPr>
          <w:rtl w:val="true"/>
        </w:rPr>
        <w:t xml:space="preserve"> </w:t>
      </w:r>
      <w:r>
        <w:rPr>
          <w:rtl w:val="true"/>
        </w:rPr>
        <w:t>سَدَّ الْفُرجَةَ</w:t>
      </w:r>
      <w:bookmarkEnd w:id="4059"/>
    </w:p>
    <w:p>
      <w:pPr>
        <w:pStyle w:val="BookText"/>
        <w:rPr/>
      </w:pPr>
      <w:r>
        <w:rPr>
          <w:rFonts w:ascii="IRNazanin" w:hAnsi="IRNazanin" w:eastAsia="IRNazanin"/>
          <w:color w:val="111111"/>
          <w:sz w:val="28"/>
          <w:sz w:val="28"/>
          <w:szCs w:val="28"/>
          <w:rtl w:val="true"/>
          <w:lang w:bidi="fa-IR"/>
        </w:rPr>
        <w:t>راه‌های ورود بدعت در اسلام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4060" w:name="__RefHeading___Toc2637889_211673320"/>
      <w:bookmarkStart w:id="4061" w:name="_Toc1862"/>
      <w:bookmarkEnd w:id="4060"/>
      <w:r>
        <w:rPr/>
        <w:t>1842</w:t>
      </w:r>
      <w:r>
        <w:rPr>
          <w:rtl w:val="true"/>
        </w:rPr>
        <w:t xml:space="preserve"> </w:t>
      </w:r>
      <w:r>
        <w:rPr>
          <w:rtl w:val="true"/>
        </w:rPr>
        <w:t>سِراجُ الْماضِینَ‌</w:t>
      </w:r>
      <w:bookmarkEnd w:id="4061"/>
    </w:p>
    <w:p>
      <w:pPr>
        <w:pStyle w:val="BookText"/>
        <w:rPr/>
      </w:pPr>
      <w:r>
        <w:rPr>
          <w:rFonts w:ascii="IRNazanin" w:hAnsi="IRNazanin" w:eastAsia="IRNazanin"/>
          <w:color w:val="111111"/>
          <w:sz w:val="28"/>
          <w:sz w:val="28"/>
          <w:szCs w:val="28"/>
          <w:rtl w:val="true"/>
          <w:lang w:bidi="fa-IR"/>
        </w:rPr>
        <w:t>چراغ راه روندگان صراط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62" w:name="__RefHeading___Toc2637891_211673320"/>
      <w:bookmarkStart w:id="4063" w:name="_Toc1863"/>
      <w:bookmarkEnd w:id="4062"/>
      <w:r>
        <w:rPr/>
        <w:t>1843</w:t>
      </w:r>
      <w:r>
        <w:rPr>
          <w:rtl w:val="true"/>
        </w:rPr>
        <w:t xml:space="preserve"> </w:t>
      </w:r>
      <w:r>
        <w:rPr>
          <w:rtl w:val="true"/>
        </w:rPr>
        <w:t>سَکَّنَ الْغَمْرَةَ</w:t>
      </w:r>
      <w:bookmarkEnd w:id="4063"/>
    </w:p>
    <w:p>
      <w:pPr>
        <w:pStyle w:val="BookText"/>
        <w:rPr/>
      </w:pPr>
      <w:r>
        <w:rPr>
          <w:rFonts w:ascii="IRNazanin" w:hAnsi="IRNazanin" w:eastAsia="IRNazanin"/>
          <w:color w:val="111111"/>
          <w:sz w:val="28"/>
          <w:sz w:val="28"/>
          <w:szCs w:val="28"/>
          <w:rtl w:val="true"/>
          <w:lang w:bidi="fa-IR"/>
        </w:rPr>
        <w:t>سختی‌ها و مشکلات را 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4064" w:name="__RefHeading___Toc2637893_211673320"/>
      <w:bookmarkStart w:id="4065" w:name="_Toc1864"/>
      <w:bookmarkEnd w:id="4064"/>
      <w:r>
        <w:rPr/>
        <w:t>1844</w:t>
      </w:r>
      <w:r>
        <w:rPr>
          <w:rtl w:val="true"/>
        </w:rPr>
        <w:t xml:space="preserve"> </w:t>
      </w:r>
      <w:r>
        <w:rPr>
          <w:rtl w:val="true"/>
        </w:rPr>
        <w:t>سَنامُ الْأَطْوَلُ‌</w:t>
      </w:r>
      <w:bookmarkEnd w:id="4065"/>
    </w:p>
    <w:p>
      <w:pPr>
        <w:pStyle w:val="BookText"/>
        <w:rPr/>
      </w:pPr>
      <w:r>
        <w:rPr>
          <w:rFonts w:ascii="IRNazanin" w:hAnsi="IRNazanin" w:eastAsia="IRNazanin"/>
          <w:color w:val="111111"/>
          <w:sz w:val="28"/>
          <w:sz w:val="28"/>
          <w:szCs w:val="28"/>
          <w:rtl w:val="true"/>
          <w:lang w:bidi="fa-IR"/>
        </w:rPr>
        <w:t>بلندمرتبه و قهرمان، و به مثابه نیزه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درباره فدک نامه‌ای به‌ابوبکر نوشت و او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او از فرزندان عبدمناف است که همه از شجاعان بودند، خصوصاً علی بن ابی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بابُهَا الأَکْبَرُ وَسَنامُهَا الأَطْوَلُ، وَهُمامُهَا الأَعْظَمُ؛</w:t>
      </w:r>
      <w:r>
        <w:rPr>
          <w:rStyle w:val="FootnoteAnchor"/>
          <w:rtl w:val="true"/>
        </w:rPr>
        <w:footnoteReference w:id="1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باب اکبر و کوه بلندمرتبه و بزرگ ایشان و پادشاه بلندهمت و اعظم است</w:t>
      </w:r>
      <w:r>
        <w:rPr>
          <w:rFonts w:eastAsia="IRNazanin" w:cs="IRNazanin"/>
          <w:color w:val="111111"/>
          <w:sz w:val="28"/>
          <w:szCs w:val="28"/>
          <w:rtl w:val="true"/>
          <w:lang w:bidi="fa-IR"/>
        </w:rPr>
        <w:t>».</w:t>
      </w:r>
    </w:p>
    <w:p>
      <w:pPr>
        <w:pStyle w:val="Heading3"/>
        <w:numPr>
          <w:ilvl w:val="2"/>
          <w:numId w:val="1"/>
        </w:numPr>
        <w:rPr/>
      </w:pPr>
      <w:bookmarkStart w:id="4066" w:name="__RefHeading___Toc2637895_211673320"/>
      <w:bookmarkStart w:id="4067" w:name="_Toc1865"/>
      <w:bookmarkEnd w:id="4066"/>
      <w:r>
        <w:rPr/>
        <w:t>1845</w:t>
      </w:r>
      <w:r>
        <w:rPr>
          <w:rtl w:val="true"/>
        </w:rPr>
        <w:t xml:space="preserve"> </w:t>
      </w:r>
      <w:r>
        <w:rPr>
          <w:rtl w:val="true"/>
        </w:rPr>
        <w:t>سَنامُ قُرَیشٍ‌</w:t>
      </w:r>
      <w:bookmarkEnd w:id="4067"/>
    </w:p>
    <w:p>
      <w:pPr>
        <w:pStyle w:val="BookText"/>
        <w:rPr/>
      </w:pPr>
      <w:r>
        <w:rPr>
          <w:rFonts w:ascii="IRNazanin" w:hAnsi="IRNazanin" w:eastAsia="IRNazanin"/>
          <w:color w:val="111111"/>
          <w:sz w:val="28"/>
          <w:sz w:val="28"/>
          <w:szCs w:val="28"/>
          <w:rtl w:val="true"/>
          <w:lang w:bidi="fa-IR"/>
        </w:rPr>
        <w:t>پرچم برافراشته قریش، چنان‌که معاویه در حضور عقیل، از امام علی‌علیه السلام تعریف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أَقُولُ هذا فِی عَلِی‌ّ بْنِ أَبِی طالِبٍ، وَعَلِی مِنْ هاماتِ قُرَیشٍ وَذَوائِبِها وَسَنامٌ قائِمٌ عَلَیها وَعَلِی عَلامَتُها فِی 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از علی‌علیه السلام تعریف نکنم در حالی که او بااهمیت‌ترین افراد قریش و برجسته‌ترین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برافراشته قریش و علامت شامخ و برجسته آن است</w:t>
      </w:r>
      <w:r>
        <w:rPr>
          <w:rFonts w:eastAsia="IRNazanin" w:cs="IRNazanin"/>
          <w:color w:val="111111"/>
          <w:sz w:val="28"/>
          <w:szCs w:val="28"/>
          <w:rtl w:val="true"/>
          <w:lang w:bidi="fa-IR"/>
        </w:rPr>
        <w:t>».</w:t>
      </w:r>
    </w:p>
    <w:p>
      <w:pPr>
        <w:pStyle w:val="Heading3"/>
        <w:numPr>
          <w:ilvl w:val="2"/>
          <w:numId w:val="1"/>
        </w:numPr>
        <w:rPr/>
      </w:pPr>
      <w:bookmarkStart w:id="4068" w:name="__RefHeading___Toc2637897_211673320"/>
      <w:bookmarkStart w:id="4069" w:name="_Toc1866"/>
      <w:bookmarkEnd w:id="4068"/>
      <w:r>
        <w:rPr/>
        <w:t>1846</w:t>
      </w:r>
      <w:r>
        <w:rPr>
          <w:rtl w:val="true"/>
        </w:rPr>
        <w:t xml:space="preserve"> </w:t>
      </w:r>
      <w:r>
        <w:rPr>
          <w:rtl w:val="true"/>
        </w:rPr>
        <w:t>السَّنَحْنَحِی‌</w:t>
      </w:r>
      <w:bookmarkEnd w:id="4069"/>
    </w:p>
    <w:p>
      <w:pPr>
        <w:pStyle w:val="BookText"/>
        <w:rPr/>
      </w:pPr>
      <w:r>
        <w:rPr>
          <w:rFonts w:ascii="IRNazanin" w:hAnsi="IRNazanin" w:eastAsia="IRNazanin"/>
          <w:color w:val="111111"/>
          <w:sz w:val="28"/>
          <w:sz w:val="28"/>
          <w:szCs w:val="28"/>
          <w:rtl w:val="true"/>
          <w:lang w:bidi="fa-IR"/>
        </w:rPr>
        <w:t>شب زنده‌دار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70" w:name="__RefHeading___Toc2637899_211673320"/>
      <w:bookmarkStart w:id="4071" w:name="_Toc1867"/>
      <w:bookmarkEnd w:id="4070"/>
      <w:r>
        <w:rPr/>
        <w:t>1847</w:t>
      </w:r>
      <w:r>
        <w:rPr>
          <w:rtl w:val="true"/>
        </w:rPr>
        <w:t xml:space="preserve"> </w:t>
      </w:r>
      <w:r>
        <w:rPr>
          <w:rtl w:val="true"/>
        </w:rPr>
        <w:t>سَنَدُ مَنافٍ‌</w:t>
      </w:r>
      <w:bookmarkEnd w:id="4071"/>
    </w:p>
    <w:p>
      <w:pPr>
        <w:pStyle w:val="BookText"/>
        <w:rPr/>
      </w:pPr>
      <w:r>
        <w:rPr>
          <w:rFonts w:ascii="IRNazanin" w:hAnsi="IRNazanin" w:eastAsia="IRNazanin"/>
          <w:color w:val="111111"/>
          <w:sz w:val="28"/>
          <w:sz w:val="28"/>
          <w:szCs w:val="28"/>
          <w:rtl w:val="true"/>
          <w:lang w:bidi="fa-IR"/>
        </w:rPr>
        <w:t>نام پدر حضرت علی‌علیه السلام عبدمناف است؛ لکن به کنیه‌اش ابوطالب، بیشتر مشهور شد</w:t>
      </w:r>
      <w:r>
        <w:rPr>
          <w:rFonts w:eastAsia="IRNazanin" w:cs="IRNazanin"/>
          <w:color w:val="111111"/>
          <w:sz w:val="28"/>
          <w:szCs w:val="28"/>
          <w:rtl w:val="true"/>
          <w:lang w:bidi="fa-IR"/>
        </w:rPr>
        <w:t>.</w:t>
      </w:r>
      <w:r>
        <w:rPr>
          <w:rStyle w:val="FootnoteAnchor"/>
          <w:rtl w:val="true"/>
        </w:rPr>
        <w:footnoteReference w:id="1869"/>
      </w:r>
      <w:r>
        <w:rPr>
          <w:rFonts w:ascii="IRNazanin" w:hAnsi="IRNazanin" w:eastAsia="IRNazanin"/>
          <w:color w:val="111111"/>
          <w:sz w:val="28"/>
          <w:sz w:val="28"/>
          <w:szCs w:val="28"/>
          <w:rtl w:val="true"/>
          <w:lang w:bidi="fa-IR"/>
        </w:rPr>
        <w:t>البته نام یکی دیگر از اجداد آن حضرت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مطلقه آن حضرت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سَنَدَ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سند مناف</w:t>
      </w:r>
      <w:r>
        <w:rPr>
          <w:rFonts w:eastAsia="IRNazanin" w:cs="IRNazanin"/>
          <w:color w:val="111111"/>
          <w:sz w:val="28"/>
          <w:szCs w:val="28"/>
          <w:rtl w:val="true"/>
          <w:lang w:bidi="fa-IR"/>
        </w:rPr>
        <w:t xml:space="preserve">». </w:t>
      </w:r>
      <w:bookmarkStart w:id="4072" w:name="pg310_809"/>
    </w:p>
    <w:p>
      <w:pPr>
        <w:pStyle w:val="Heading3"/>
        <w:numPr>
          <w:ilvl w:val="2"/>
          <w:numId w:val="1"/>
        </w:numPr>
        <w:rPr/>
      </w:pPr>
      <w:bookmarkStart w:id="4073" w:name="__RefHeading___Toc2637901_211673320"/>
      <w:bookmarkStart w:id="4074" w:name="_Toc1868"/>
      <w:bookmarkEnd w:id="4072"/>
      <w:bookmarkEnd w:id="4073"/>
      <w:r>
        <w:rPr/>
        <w:t>1848</w:t>
      </w:r>
      <w:r>
        <w:rPr>
          <w:rtl w:val="true"/>
        </w:rPr>
        <w:t xml:space="preserve"> </w:t>
      </w:r>
      <w:r>
        <w:rPr>
          <w:rtl w:val="true"/>
        </w:rPr>
        <w:t>السَّهْمُ الصّائِبُ‌</w:t>
      </w:r>
      <w:bookmarkEnd w:id="4074"/>
    </w:p>
    <w:p>
      <w:pPr>
        <w:pStyle w:val="BookText"/>
        <w:rPr/>
      </w:pPr>
      <w:r>
        <w:rPr>
          <w:rFonts w:ascii="IRNazanin" w:hAnsi="IRNazanin" w:eastAsia="IRNazanin"/>
          <w:color w:val="111111"/>
          <w:sz w:val="28"/>
          <w:sz w:val="28"/>
          <w:szCs w:val="28"/>
          <w:rtl w:val="true"/>
          <w:lang w:bidi="fa-IR"/>
        </w:rPr>
        <w:t>تیر به هدف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وَاللَّهِ سَهْماً صائِباً مِنْ مَرامِی اللَّهِ عَلی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تیر به هدف خورده الهی بر دشمنان است</w:t>
      </w:r>
      <w:r>
        <w:rPr>
          <w:rFonts w:eastAsia="IRNazanin" w:cs="IRNazanin"/>
          <w:color w:val="111111"/>
          <w:sz w:val="28"/>
          <w:szCs w:val="28"/>
          <w:rtl w:val="true"/>
          <w:lang w:bidi="fa-IR"/>
        </w:rPr>
        <w:t>».</w:t>
      </w:r>
    </w:p>
    <w:p>
      <w:pPr>
        <w:pStyle w:val="Heading3"/>
        <w:numPr>
          <w:ilvl w:val="2"/>
          <w:numId w:val="1"/>
        </w:numPr>
        <w:rPr/>
      </w:pPr>
      <w:bookmarkStart w:id="4075" w:name="__RefHeading___Toc2637903_211673320"/>
      <w:bookmarkStart w:id="4076" w:name="_Toc1869"/>
      <w:bookmarkEnd w:id="4075"/>
      <w:r>
        <w:rPr/>
        <w:t>1849</w:t>
      </w:r>
      <w:r>
        <w:rPr>
          <w:rtl w:val="true"/>
        </w:rPr>
        <w:t xml:space="preserve"> </w:t>
      </w:r>
      <w:r>
        <w:rPr>
          <w:rtl w:val="true"/>
        </w:rPr>
        <w:t>سُیاقُ کُلِ‌ّ مِضْمارٍ</w:t>
      </w:r>
      <w:bookmarkEnd w:id="4076"/>
    </w:p>
    <w:p>
      <w:pPr>
        <w:pStyle w:val="BookText"/>
        <w:rPr/>
      </w:pPr>
      <w:r>
        <w:rPr>
          <w:rFonts w:ascii="IRNazanin" w:hAnsi="IRNazanin" w:eastAsia="IRNazanin"/>
          <w:color w:val="111111"/>
          <w:sz w:val="28"/>
          <w:sz w:val="28"/>
          <w:szCs w:val="28"/>
          <w:rtl w:val="true"/>
          <w:lang w:bidi="fa-IR"/>
        </w:rPr>
        <w:t>برنده در هر میدان مسابقه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077" w:name="__RefHeading___Toc2637905_211673320"/>
      <w:bookmarkStart w:id="4078" w:name="_Toc1870"/>
      <w:bookmarkEnd w:id="4077"/>
      <w:r>
        <w:rPr/>
        <w:t>1850</w:t>
      </w:r>
      <w:r>
        <w:rPr>
          <w:rtl w:val="true"/>
        </w:rPr>
        <w:t xml:space="preserve"> </w:t>
      </w:r>
      <w:r>
        <w:rPr>
          <w:rtl w:val="true"/>
        </w:rPr>
        <w:t>سَیدُ الْأَخْیارِ</w:t>
      </w:r>
      <w:bookmarkEnd w:id="4078"/>
    </w:p>
    <w:p>
      <w:pPr>
        <w:pStyle w:val="BookText"/>
        <w:rPr/>
      </w:pPr>
      <w:r>
        <w:rPr>
          <w:rFonts w:ascii="IRNazanin" w:hAnsi="IRNazanin" w:eastAsia="IRNazanin"/>
          <w:color w:val="111111"/>
          <w:sz w:val="28"/>
          <w:sz w:val="28"/>
          <w:szCs w:val="28"/>
          <w:rtl w:val="true"/>
          <w:lang w:bidi="fa-IR"/>
        </w:rPr>
        <w:t>آقای بهترین‌ها و بزرگ نیکان</w:t>
      </w:r>
      <w:r>
        <w:rPr>
          <w:rFonts w:eastAsia="IRNazanin" w:cs="IRNazanin"/>
          <w:color w:val="111111"/>
          <w:sz w:val="28"/>
          <w:szCs w:val="28"/>
          <w:rtl w:val="true"/>
          <w:lang w:bidi="fa-IR"/>
        </w:rPr>
        <w:t>.</w:t>
      </w:r>
      <w:r>
        <w:rPr>
          <w:rStyle w:val="FootnoteAnchor"/>
          <w:rtl w:val="true"/>
        </w:rPr>
        <w:footnoteReference w:id="1872"/>
      </w:r>
    </w:p>
    <w:p>
      <w:pPr>
        <w:pStyle w:val="Heading3"/>
        <w:numPr>
          <w:ilvl w:val="2"/>
          <w:numId w:val="1"/>
        </w:numPr>
        <w:rPr/>
      </w:pPr>
      <w:bookmarkStart w:id="4079" w:name="__RefHeading___Toc2637907_211673320"/>
      <w:bookmarkStart w:id="4080" w:name="_Toc1871"/>
      <w:bookmarkEnd w:id="4079"/>
      <w:r>
        <w:rPr/>
        <w:t>1851</w:t>
      </w:r>
      <w:r>
        <w:rPr>
          <w:rtl w:val="true"/>
        </w:rPr>
        <w:t xml:space="preserve"> </w:t>
      </w:r>
      <w:r>
        <w:rPr>
          <w:rtl w:val="true"/>
        </w:rPr>
        <w:t>سَیدُ الْخَلْقِ‌</w:t>
      </w:r>
      <w:bookmarkEnd w:id="4080"/>
    </w:p>
    <w:p>
      <w:pPr>
        <w:pStyle w:val="BookText"/>
        <w:rPr/>
      </w:pPr>
      <w:r>
        <w:rPr>
          <w:rFonts w:ascii="IRNazanin" w:hAnsi="IRNazanin" w:eastAsia="IRNazanin"/>
          <w:color w:val="111111"/>
          <w:sz w:val="28"/>
          <w:sz w:val="28"/>
          <w:szCs w:val="28"/>
          <w:rtl w:val="true"/>
          <w:lang w:bidi="fa-IR"/>
        </w:rPr>
        <w:t>آقا و سرور مخلوقات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081" w:name="__RefHeading___Toc2637909_211673320"/>
      <w:bookmarkStart w:id="4082" w:name="_Toc1872"/>
      <w:bookmarkEnd w:id="4081"/>
      <w:r>
        <w:rPr/>
        <w:t>1852</w:t>
      </w:r>
      <w:r>
        <w:rPr>
          <w:rtl w:val="true"/>
        </w:rPr>
        <w:t xml:space="preserve"> </w:t>
      </w:r>
      <w:r>
        <w:rPr>
          <w:rtl w:val="true"/>
        </w:rPr>
        <w:t>سَیدُ السّابِقِینَ‌</w:t>
      </w:r>
      <w:bookmarkEnd w:id="4082"/>
    </w:p>
    <w:p>
      <w:pPr>
        <w:pStyle w:val="BookText"/>
        <w:rPr/>
      </w:pPr>
      <w:r>
        <w:rPr>
          <w:rFonts w:ascii="IRNazanin" w:hAnsi="IRNazanin" w:eastAsia="IRNazanin"/>
          <w:color w:val="111111"/>
          <w:sz w:val="28"/>
          <w:sz w:val="28"/>
          <w:szCs w:val="28"/>
          <w:rtl w:val="true"/>
          <w:lang w:bidi="fa-IR"/>
        </w:rPr>
        <w:t>آقا و سرور همه سابقان؛ آنان‌که در پذیرش اسلام سبقت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083" w:name="__RefHeading___Toc2637911_211673320"/>
      <w:bookmarkStart w:id="4084" w:name="_Toc1873"/>
      <w:bookmarkEnd w:id="4083"/>
      <w:r>
        <w:rPr/>
        <w:t>1853</w:t>
      </w:r>
      <w:r>
        <w:rPr>
          <w:rtl w:val="true"/>
        </w:rPr>
        <w:t xml:space="preserve"> </w:t>
      </w:r>
      <w:r>
        <w:rPr>
          <w:rtl w:val="true"/>
        </w:rPr>
        <w:t>سَیدُ الْعابِدِینَ‌</w:t>
      </w:r>
      <w:bookmarkEnd w:id="4084"/>
    </w:p>
    <w:p>
      <w:pPr>
        <w:pStyle w:val="BookText"/>
        <w:rPr/>
      </w:pPr>
      <w:r>
        <w:rPr>
          <w:rFonts w:ascii="IRNazanin" w:hAnsi="IRNazanin" w:eastAsia="IRNazanin"/>
          <w:color w:val="111111"/>
          <w:sz w:val="28"/>
          <w:sz w:val="28"/>
          <w:szCs w:val="28"/>
          <w:rtl w:val="true"/>
          <w:lang w:bidi="fa-IR"/>
        </w:rPr>
        <w:t>آقا و سرور عبادت کنندگان خدای تعالی</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085" w:name="__RefHeading___Toc2637913_211673320"/>
      <w:bookmarkStart w:id="4086" w:name="_Toc1874"/>
      <w:bookmarkEnd w:id="4085"/>
      <w:r>
        <w:rPr/>
        <w:t>1854</w:t>
      </w:r>
      <w:r>
        <w:rPr>
          <w:rtl w:val="true"/>
        </w:rPr>
        <w:t xml:space="preserve"> </w:t>
      </w:r>
      <w:r>
        <w:rPr>
          <w:rtl w:val="true"/>
        </w:rPr>
        <w:t>سَیدُ الْقُرَیشِ‌</w:t>
      </w:r>
      <w:bookmarkEnd w:id="4086"/>
    </w:p>
    <w:p>
      <w:pPr>
        <w:pStyle w:val="BookText"/>
        <w:rPr/>
      </w:pPr>
      <w:r>
        <w:rPr>
          <w:rFonts w:ascii="IRNazanin" w:hAnsi="IRNazanin" w:eastAsia="IRNazanin"/>
          <w:color w:val="111111"/>
          <w:sz w:val="28"/>
          <w:sz w:val="28"/>
          <w:szCs w:val="28"/>
          <w:rtl w:val="true"/>
          <w:lang w:bidi="fa-IR"/>
        </w:rPr>
        <w:t>آقای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دشمن درجه یک امام علی‌علیه السلام، اعتراف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آقای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الْقُرَیشِ </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w:t>
      </w:r>
    </w:p>
    <w:p>
      <w:pPr>
        <w:pStyle w:val="Heading3"/>
        <w:numPr>
          <w:ilvl w:val="2"/>
          <w:numId w:val="1"/>
        </w:numPr>
        <w:rPr/>
      </w:pPr>
      <w:bookmarkStart w:id="4087" w:name="__RefHeading___Toc2637915_211673320"/>
      <w:bookmarkStart w:id="4088" w:name="_Toc1875"/>
      <w:bookmarkEnd w:id="4087"/>
      <w:r>
        <w:rPr/>
        <w:t>1855</w:t>
      </w:r>
      <w:r>
        <w:rPr>
          <w:rtl w:val="true"/>
        </w:rPr>
        <w:t xml:space="preserve"> </w:t>
      </w:r>
      <w:r>
        <w:rPr>
          <w:rtl w:val="true"/>
        </w:rPr>
        <w:t>السَّیدُ القَسْوَرُ</w:t>
      </w:r>
      <w:bookmarkEnd w:id="4088"/>
    </w:p>
    <w:p>
      <w:pPr>
        <w:pStyle w:val="BookText"/>
        <w:rPr/>
      </w:pPr>
      <w:r>
        <w:rPr>
          <w:rFonts w:ascii="IRNazanin" w:hAnsi="IRNazanin" w:eastAsia="IRNazanin"/>
          <w:color w:val="111111"/>
          <w:sz w:val="28"/>
          <w:sz w:val="28"/>
          <w:szCs w:val="28"/>
          <w:rtl w:val="true"/>
          <w:lang w:bidi="fa-IR"/>
        </w:rPr>
        <w:t>آقا و سید و شیر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دعای بعد نماز عیدین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عَلِی‌ّ أَبِیهِ السَّیدِ الْقَسْوَرِ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پدرش علی، که آقا و سید و شیر شجاع است</w:t>
      </w:r>
      <w:r>
        <w:rPr>
          <w:rFonts w:eastAsia="IRNazanin" w:cs="IRNazanin"/>
          <w:color w:val="111111"/>
          <w:sz w:val="28"/>
          <w:szCs w:val="28"/>
          <w:rtl w:val="true"/>
          <w:lang w:bidi="fa-IR"/>
        </w:rPr>
        <w:t>».</w:t>
      </w:r>
    </w:p>
    <w:p>
      <w:pPr>
        <w:pStyle w:val="Heading3"/>
        <w:numPr>
          <w:ilvl w:val="2"/>
          <w:numId w:val="1"/>
        </w:numPr>
        <w:rPr/>
      </w:pPr>
      <w:bookmarkStart w:id="4089" w:name="__RefHeading___Toc2637917_211673320"/>
      <w:bookmarkStart w:id="4090" w:name="_Toc1876"/>
      <w:bookmarkEnd w:id="4089"/>
      <w:r>
        <w:rPr/>
        <w:t>1856</w:t>
      </w:r>
      <w:r>
        <w:rPr>
          <w:rtl w:val="true"/>
        </w:rPr>
        <w:t xml:space="preserve"> </w:t>
      </w:r>
      <w:r>
        <w:rPr>
          <w:rtl w:val="true"/>
        </w:rPr>
        <w:t>سَیدُ الْقَوْمِ‌</w:t>
      </w:r>
      <w:bookmarkEnd w:id="4090"/>
    </w:p>
    <w:p>
      <w:pPr>
        <w:pStyle w:val="BookText"/>
        <w:rPr/>
      </w:pPr>
      <w:r>
        <w:rPr>
          <w:rFonts w:ascii="IRNazanin" w:hAnsi="IRNazanin" w:eastAsia="IRNazanin"/>
          <w:color w:val="111111"/>
          <w:sz w:val="28"/>
          <w:sz w:val="28"/>
          <w:szCs w:val="28"/>
          <w:rtl w:val="true"/>
          <w:lang w:bidi="fa-IR"/>
        </w:rPr>
        <w:t>آقا و بزرگ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091" w:name="__RefHeading___Toc2637919_211673320"/>
      <w:bookmarkStart w:id="4092" w:name="_Toc1877"/>
      <w:bookmarkEnd w:id="4091"/>
      <w:r>
        <w:rPr/>
        <w:t>1857</w:t>
      </w:r>
      <w:r>
        <w:rPr>
          <w:rtl w:val="true"/>
        </w:rPr>
        <w:t xml:space="preserve"> </w:t>
      </w:r>
      <w:r>
        <w:rPr>
          <w:rtl w:val="true"/>
        </w:rPr>
        <w:t>سَیدُ الْکَوْنَینِ‌</w:t>
      </w:r>
      <w:bookmarkEnd w:id="4092"/>
    </w:p>
    <w:p>
      <w:pPr>
        <w:pStyle w:val="BookText"/>
        <w:rPr/>
      </w:pPr>
      <w:r>
        <w:rPr>
          <w:rFonts w:ascii="IRNazanin" w:hAnsi="IRNazanin" w:eastAsia="IRNazanin"/>
          <w:color w:val="111111"/>
          <w:sz w:val="28"/>
          <w:sz w:val="28"/>
          <w:szCs w:val="28"/>
          <w:rtl w:val="true"/>
          <w:lang w:bidi="fa-IR"/>
        </w:rPr>
        <w:t>علی‌علیه السلام، آقای دو جهان است؛ هم در این دنیا و هم در آخرت، آقا و سرور است</w:t>
      </w:r>
      <w:r>
        <w:rPr>
          <w:rFonts w:eastAsia="IRNazanin" w:cs="IRNazanin"/>
          <w:color w:val="111111"/>
          <w:sz w:val="28"/>
          <w:szCs w:val="28"/>
          <w:rtl w:val="true"/>
          <w:lang w:bidi="fa-IR"/>
        </w:rPr>
        <w:t>.</w:t>
      </w:r>
    </w:p>
    <w:p>
      <w:pPr>
        <w:pStyle w:val="Heading3"/>
        <w:numPr>
          <w:ilvl w:val="2"/>
          <w:numId w:val="1"/>
        </w:numPr>
        <w:rPr/>
      </w:pPr>
      <w:bookmarkStart w:id="4093" w:name="__RefHeading___Toc2637921_211673320"/>
      <w:bookmarkStart w:id="4094" w:name="_Toc1878"/>
      <w:bookmarkEnd w:id="4093"/>
      <w:r>
        <w:rPr/>
        <w:t>1858</w:t>
      </w:r>
      <w:r>
        <w:rPr>
          <w:rtl w:val="true"/>
        </w:rPr>
        <w:t xml:space="preserve"> </w:t>
      </w:r>
      <w:r>
        <w:rPr>
          <w:rtl w:val="true"/>
        </w:rPr>
        <w:t>سَیدُ لَهامِیمِ الْأَوْصِیاءِ</w:t>
      </w:r>
      <w:bookmarkEnd w:id="4094"/>
    </w:p>
    <w:p>
      <w:pPr>
        <w:pStyle w:val="BookText"/>
        <w:rPr/>
      </w:pPr>
      <w:r>
        <w:rPr>
          <w:rFonts w:ascii="IRNazanin" w:hAnsi="IRNazanin" w:eastAsia="IRNazanin"/>
          <w:color w:val="111111"/>
          <w:sz w:val="28"/>
          <w:sz w:val="28"/>
          <w:szCs w:val="28"/>
          <w:rtl w:val="true"/>
          <w:lang w:bidi="fa-IR"/>
        </w:rPr>
        <w:t>سرور بزرگان و سخاوتمندان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095" w:name="__RefHeading___Toc2637923_211673320"/>
      <w:bookmarkStart w:id="4096" w:name="_Toc1879"/>
      <w:bookmarkEnd w:id="4095"/>
      <w:r>
        <w:rPr/>
        <w:t>1859</w:t>
      </w:r>
      <w:r>
        <w:rPr>
          <w:rtl w:val="true"/>
        </w:rPr>
        <w:t xml:space="preserve"> </w:t>
      </w:r>
      <w:r>
        <w:rPr>
          <w:rtl w:val="true"/>
        </w:rPr>
        <w:t>سَیدُ الْمُجاهِدِینَ‌</w:t>
      </w:r>
      <w:bookmarkEnd w:id="4096"/>
    </w:p>
    <w:p>
      <w:pPr>
        <w:pStyle w:val="BookText"/>
        <w:rPr/>
      </w:pPr>
      <w:r>
        <w:rPr>
          <w:rFonts w:ascii="IRNazanin" w:hAnsi="IRNazanin" w:eastAsia="IRNazanin"/>
          <w:color w:val="111111"/>
          <w:sz w:val="28"/>
          <w:sz w:val="28"/>
          <w:szCs w:val="28"/>
          <w:rtl w:val="true"/>
          <w:lang w:bidi="fa-IR"/>
        </w:rPr>
        <w:t>بزرگ‌ترین مجاهد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الْواعِظِینَ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Heading3"/>
        <w:numPr>
          <w:ilvl w:val="2"/>
          <w:numId w:val="1"/>
        </w:numPr>
        <w:rPr/>
      </w:pPr>
      <w:bookmarkStart w:id="4097" w:name="__RefHeading___Toc2637925_211673320"/>
      <w:bookmarkStart w:id="4098" w:name="_Toc1880"/>
      <w:bookmarkEnd w:id="4097"/>
      <w:r>
        <w:rPr/>
        <w:t>1860</w:t>
      </w:r>
      <w:r>
        <w:rPr>
          <w:rtl w:val="true"/>
        </w:rPr>
        <w:t xml:space="preserve"> </w:t>
      </w:r>
      <w:r>
        <w:rPr>
          <w:rtl w:val="true"/>
        </w:rPr>
        <w:t>سَیدُ مَنْ تَقَمَّصَ وَارْتَدی‌</w:t>
      </w:r>
      <w:bookmarkEnd w:id="4098"/>
    </w:p>
    <w:p>
      <w:pPr>
        <w:pStyle w:val="BookText"/>
        <w:rPr/>
      </w:pPr>
      <w:r>
        <w:rPr>
          <w:rFonts w:ascii="IRNazanin" w:hAnsi="IRNazanin" w:eastAsia="IRNazanin"/>
          <w:color w:val="111111"/>
          <w:sz w:val="28"/>
          <w:sz w:val="28"/>
          <w:szCs w:val="28"/>
          <w:rtl w:val="true"/>
          <w:lang w:bidi="fa-IR"/>
        </w:rPr>
        <w:t>هم بزرگ بود و هم ردای بزرگی و عظمت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جامه و ردا پوشیده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bookmarkStart w:id="4099" w:name="pg310_810"/>
    </w:p>
    <w:p>
      <w:pPr>
        <w:pStyle w:val="Heading3"/>
        <w:numPr>
          <w:ilvl w:val="2"/>
          <w:numId w:val="1"/>
        </w:numPr>
        <w:rPr/>
      </w:pPr>
      <w:bookmarkStart w:id="4100" w:name="__RefHeading___Toc2637927_211673320"/>
      <w:bookmarkStart w:id="4101" w:name="_Toc1881"/>
      <w:bookmarkEnd w:id="4099"/>
      <w:bookmarkEnd w:id="4100"/>
      <w:r>
        <w:rPr/>
        <w:t>1861</w:t>
      </w:r>
      <w:r>
        <w:rPr>
          <w:rtl w:val="true"/>
        </w:rPr>
        <w:t xml:space="preserve"> </w:t>
      </w:r>
      <w:r>
        <w:rPr>
          <w:rtl w:val="true"/>
        </w:rPr>
        <w:t>سَیدُ النُّجَباءِ</w:t>
      </w:r>
      <w:bookmarkEnd w:id="4101"/>
    </w:p>
    <w:p>
      <w:pPr>
        <w:pStyle w:val="BookText"/>
        <w:rPr/>
      </w:pPr>
      <w:r>
        <w:rPr>
          <w:rFonts w:ascii="IRNazanin" w:hAnsi="IRNazanin" w:eastAsia="IRNazanin"/>
          <w:color w:val="111111"/>
          <w:sz w:val="28"/>
          <w:sz w:val="28"/>
          <w:szCs w:val="28"/>
          <w:rtl w:val="true"/>
          <w:lang w:bidi="fa-IR"/>
        </w:rPr>
        <w:t>نجیب؛ شخص فاضل و کریم و باحسب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سرور همه نجیبان است</w:t>
      </w:r>
      <w:r>
        <w:rPr>
          <w:rFonts w:eastAsia="IRNazanin" w:cs="IRNazanin"/>
          <w:color w:val="111111"/>
          <w:sz w:val="28"/>
          <w:szCs w:val="28"/>
          <w:rtl w:val="true"/>
          <w:lang w:bidi="fa-IR"/>
        </w:rPr>
        <w:t>.</w:t>
      </w:r>
      <w:r>
        <w:rPr>
          <w:rStyle w:val="FootnoteAnchor"/>
          <w:rtl w:val="true"/>
        </w:rPr>
        <w:footnoteReference w:id="1875"/>
      </w:r>
    </w:p>
    <w:p>
      <w:pPr>
        <w:pStyle w:val="Heading3"/>
        <w:numPr>
          <w:ilvl w:val="2"/>
          <w:numId w:val="1"/>
        </w:numPr>
        <w:rPr/>
      </w:pPr>
      <w:bookmarkStart w:id="4102" w:name="__RefHeading___Toc2637929_211673320"/>
      <w:bookmarkStart w:id="4103" w:name="_Toc1882"/>
      <w:bookmarkEnd w:id="4102"/>
      <w:r>
        <w:rPr/>
        <w:t>1862</w:t>
      </w:r>
      <w:r>
        <w:rPr>
          <w:rtl w:val="true"/>
        </w:rPr>
        <w:t xml:space="preserve"> </w:t>
      </w:r>
      <w:r>
        <w:rPr>
          <w:rtl w:val="true"/>
        </w:rPr>
        <w:t>سَیدُ الْوَقُورِ الْبَهُورِ</w:t>
      </w:r>
      <w:bookmarkEnd w:id="4103"/>
    </w:p>
    <w:p>
      <w:pPr>
        <w:pStyle w:val="BookText"/>
        <w:rPr/>
      </w:pPr>
      <w:r>
        <w:rPr>
          <w:rFonts w:ascii="IRNazanin" w:hAnsi="IRNazanin" w:eastAsia="IRNazanin"/>
          <w:color w:val="111111"/>
          <w:sz w:val="28"/>
          <w:sz w:val="28"/>
          <w:szCs w:val="28"/>
          <w:rtl w:val="true"/>
          <w:lang w:bidi="fa-IR"/>
        </w:rPr>
        <w:t>آقای بزرگوار زیبا</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104" w:name="__RefHeading___Toc2637931_211673320"/>
      <w:bookmarkStart w:id="4105" w:name="_Toc1883"/>
      <w:bookmarkEnd w:id="4104"/>
      <w:r>
        <w:rPr/>
        <w:t>1863</w:t>
      </w:r>
      <w:r>
        <w:rPr>
          <w:rtl w:val="true"/>
        </w:rPr>
        <w:t xml:space="preserve"> </w:t>
      </w:r>
      <w:r>
        <w:rPr>
          <w:rtl w:val="true"/>
        </w:rPr>
        <w:t>سَیفُهُ الْفالِقُ‌</w:t>
      </w:r>
      <w:bookmarkEnd w:id="4105"/>
    </w:p>
    <w:p>
      <w:pPr>
        <w:pStyle w:val="BookText"/>
        <w:rPr/>
      </w:pPr>
      <w:r>
        <w:rPr>
          <w:rFonts w:ascii="IRNazanin" w:hAnsi="IRNazanin" w:eastAsia="IRNazanin"/>
          <w:color w:val="111111"/>
          <w:sz w:val="28"/>
          <w:sz w:val="28"/>
          <w:szCs w:val="28"/>
          <w:rtl w:val="true"/>
          <w:lang w:bidi="fa-IR"/>
        </w:rPr>
        <w:t>دارای شمشیر شکافنده و 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خواستند که علی‌علیه السلام را هجو و مسخره کند، بعد از تعریفات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چنین کسی را هجو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وَعَزْمُهُ الْحاذِقُ وَقَوْلُهُ الصّادِقُ وَسَیفُهُ الْفالِقُ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عزم و اراده‌اش همراه با دوراندیشی است، سخنش راست و شمشیرش شکافنده است</w:t>
      </w:r>
      <w:r>
        <w:rPr>
          <w:rFonts w:eastAsia="IRNazanin" w:cs="IRNazanin"/>
          <w:color w:val="111111"/>
          <w:sz w:val="28"/>
          <w:szCs w:val="28"/>
          <w:rtl w:val="true"/>
          <w:lang w:bidi="fa-IR"/>
        </w:rPr>
        <w:t>».</w:t>
      </w:r>
    </w:p>
    <w:p>
      <w:pPr>
        <w:pStyle w:val="Heading3"/>
        <w:numPr>
          <w:ilvl w:val="2"/>
          <w:numId w:val="1"/>
        </w:numPr>
        <w:rPr/>
      </w:pPr>
      <w:bookmarkStart w:id="4106" w:name="__RefHeading___Toc2637933_211673320"/>
      <w:bookmarkStart w:id="4107" w:name="_Toc1884"/>
      <w:bookmarkEnd w:id="4106"/>
      <w:r>
        <w:rPr/>
        <w:t>1864</w:t>
      </w:r>
      <w:r>
        <w:rPr>
          <w:rtl w:val="true"/>
        </w:rPr>
        <w:t xml:space="preserve"> </w:t>
      </w:r>
      <w:r>
        <w:rPr>
          <w:rtl w:val="true"/>
        </w:rPr>
        <w:t>شَأْنُهُ حَقٌّ و صِدْقٌ و رِفْقٌ‌</w:t>
      </w:r>
      <w:bookmarkEnd w:id="4107"/>
    </w:p>
    <w:p>
      <w:pPr>
        <w:pStyle w:val="BookText"/>
        <w:rPr/>
      </w:pPr>
      <w:r>
        <w:rPr>
          <w:rFonts w:ascii="IRNazanin" w:hAnsi="IRNazanin" w:eastAsia="IRNazanin"/>
          <w:color w:val="111111"/>
          <w:sz w:val="28"/>
          <w:sz w:val="28"/>
          <w:szCs w:val="28"/>
          <w:rtl w:val="true"/>
          <w:lang w:bidi="fa-IR"/>
        </w:rPr>
        <w:t>همه امورش برمبنای حقیقت و صداقت و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108" w:name="__RefHeading___Toc2637935_211673320"/>
      <w:bookmarkStart w:id="4109" w:name="_Toc1885"/>
      <w:bookmarkEnd w:id="4108"/>
      <w:r>
        <w:rPr/>
        <w:t>1865</w:t>
      </w:r>
      <w:r>
        <w:rPr>
          <w:rtl w:val="true"/>
        </w:rPr>
        <w:t xml:space="preserve"> </w:t>
      </w:r>
      <w:r>
        <w:rPr>
          <w:rtl w:val="true"/>
        </w:rPr>
        <w:t>الشّاکِرُ</w:t>
      </w:r>
      <w:bookmarkEnd w:id="4109"/>
    </w:p>
    <w:p>
      <w:pPr>
        <w:pStyle w:val="BookText"/>
        <w:rPr/>
      </w:pPr>
      <w:r>
        <w:rPr>
          <w:rFonts w:ascii="IRNazanin" w:hAnsi="IRNazanin" w:eastAsia="IRNazanin"/>
          <w:color w:val="111111"/>
          <w:sz w:val="28"/>
          <w:sz w:val="28"/>
          <w:szCs w:val="28"/>
          <w:rtl w:val="true"/>
          <w:lang w:bidi="fa-IR"/>
        </w:rPr>
        <w:t>شکرگزار و سپاس‌گزار؛ به خصوص هنگام سختی و ناملایمات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110" w:name="__RefHeading___Toc2637937_211673320"/>
      <w:bookmarkStart w:id="4111" w:name="_Toc1886"/>
      <w:bookmarkEnd w:id="4110"/>
      <w:r>
        <w:rPr/>
        <w:t>1866</w:t>
      </w:r>
      <w:r>
        <w:rPr>
          <w:rtl w:val="true"/>
        </w:rPr>
        <w:t xml:space="preserve"> </w:t>
      </w:r>
      <w:r>
        <w:rPr>
          <w:rtl w:val="true"/>
        </w:rPr>
        <w:t>شاهُ الْعَرَبِ‌</w:t>
      </w:r>
      <w:bookmarkEnd w:id="4111"/>
    </w:p>
    <w:p>
      <w:pPr>
        <w:pStyle w:val="BookText"/>
        <w:rPr/>
      </w:pPr>
      <w:r>
        <w:rPr>
          <w:rFonts w:ascii="IRNazanin" w:hAnsi="IRNazanin" w:eastAsia="IRNazanin"/>
          <w:color w:val="111111"/>
          <w:sz w:val="28"/>
          <w:sz w:val="28"/>
          <w:szCs w:val="28"/>
          <w:rtl w:val="true"/>
          <w:lang w:bidi="fa-IR"/>
        </w:rPr>
        <w:t>داود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دیدم که بر استر نشسته و مردم اطراف وی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شاهُ الْعَرَبِ، هذا عَلِی بْنُ أَبِی طالِبٍ‌علیه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 عرب، این علی بن ابی‌طالب است</w:t>
      </w:r>
      <w:r>
        <w:rPr>
          <w:rFonts w:eastAsia="IRNazanin" w:cs="IRNazanin"/>
          <w:color w:val="111111"/>
          <w:sz w:val="28"/>
          <w:szCs w:val="28"/>
          <w:rtl w:val="true"/>
          <w:lang w:bidi="fa-IR"/>
        </w:rPr>
        <w:t>».</w:t>
      </w:r>
    </w:p>
    <w:p>
      <w:pPr>
        <w:pStyle w:val="Heading3"/>
        <w:numPr>
          <w:ilvl w:val="2"/>
          <w:numId w:val="1"/>
        </w:numPr>
        <w:rPr/>
      </w:pPr>
      <w:bookmarkStart w:id="4112" w:name="__RefHeading___Toc2637939_211673320"/>
      <w:bookmarkStart w:id="4113" w:name="_Toc1887"/>
      <w:bookmarkEnd w:id="4112"/>
      <w:r>
        <w:rPr/>
        <w:t>1867</w:t>
      </w:r>
      <w:r>
        <w:rPr>
          <w:rtl w:val="true"/>
        </w:rPr>
        <w:t xml:space="preserve"> </w:t>
      </w:r>
      <w:r>
        <w:rPr>
          <w:rtl w:val="true"/>
        </w:rPr>
        <w:t>الشُّجاعُ‌</w:t>
      </w:r>
      <w:bookmarkEnd w:id="4113"/>
    </w:p>
    <w:p>
      <w:pPr>
        <w:pStyle w:val="BookText"/>
        <w:rPr/>
      </w:pPr>
      <w:r>
        <w:rPr>
          <w:rFonts w:ascii="IRNazanin" w:hAnsi="IRNazanin" w:eastAsia="IRNazanin"/>
          <w:color w:val="111111"/>
          <w:sz w:val="28"/>
          <w:sz w:val="28"/>
          <w:szCs w:val="28"/>
          <w:rtl w:val="true"/>
          <w:lang w:bidi="fa-IR"/>
        </w:rPr>
        <w:t>کفعمی در خطبه عیدین، این عنوان را در معرفی امام علی‌علیه السلام ذکر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الْمُظَفَّرُ وَالشُّجاعُ الْغَضَنْفَرُ أَبِی شُبَیرٍ وَشَبَرٍ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ظفرمند و شجاع شیر و قهرمان، که پدر حسن و حسین است</w:t>
      </w:r>
      <w:r>
        <w:rPr>
          <w:rFonts w:eastAsia="IRNazanin" w:cs="IRNazanin"/>
          <w:color w:val="111111"/>
          <w:sz w:val="28"/>
          <w:szCs w:val="28"/>
          <w:rtl w:val="true"/>
          <w:lang w:bidi="fa-IR"/>
        </w:rPr>
        <w:t>».</w:t>
      </w:r>
    </w:p>
    <w:p>
      <w:pPr>
        <w:pStyle w:val="Heading3"/>
        <w:numPr>
          <w:ilvl w:val="2"/>
          <w:numId w:val="1"/>
        </w:numPr>
        <w:rPr/>
      </w:pPr>
      <w:bookmarkStart w:id="4114" w:name="__RefHeading___Toc2637941_211673320"/>
      <w:bookmarkStart w:id="4115" w:name="_Toc1888"/>
      <w:bookmarkEnd w:id="4114"/>
      <w:r>
        <w:rPr/>
        <w:t>1868</w:t>
      </w:r>
      <w:r>
        <w:rPr>
          <w:rtl w:val="true"/>
        </w:rPr>
        <w:t xml:space="preserve"> </w:t>
      </w:r>
      <w:r>
        <w:rPr>
          <w:rtl w:val="true"/>
        </w:rPr>
        <w:t>الشُّجاعُ الْأَقْرَعُ‌</w:t>
      </w:r>
      <w:bookmarkEnd w:id="4115"/>
    </w:p>
    <w:p>
      <w:pPr>
        <w:pStyle w:val="BookText"/>
        <w:rPr/>
      </w:pPr>
      <w:r>
        <w:rPr>
          <w:rFonts w:ascii="IRNazanin" w:hAnsi="IRNazanin" w:eastAsia="IRNazanin"/>
          <w:color w:val="111111"/>
          <w:sz w:val="28"/>
          <w:sz w:val="28"/>
          <w:szCs w:val="28"/>
          <w:rtl w:val="true"/>
          <w:lang w:bidi="fa-IR"/>
        </w:rPr>
        <w:t>از اوصافی است که بحیرای راهب قبل از تولد امیرمؤمنان‌علیه السلام، برای آن حضرت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 الْهاصِرُ </w:t>
      </w: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w:t>
      </w:r>
    </w:p>
    <w:p>
      <w:pPr>
        <w:pStyle w:val="Heading3"/>
        <w:numPr>
          <w:ilvl w:val="2"/>
          <w:numId w:val="1"/>
        </w:numPr>
        <w:rPr/>
      </w:pPr>
      <w:bookmarkStart w:id="4116" w:name="__RefHeading___Toc2637943_211673320"/>
      <w:bookmarkStart w:id="4117" w:name="_Toc1889"/>
      <w:bookmarkEnd w:id="4116"/>
      <w:r>
        <w:rPr/>
        <w:t>1869</w:t>
      </w:r>
      <w:r>
        <w:rPr>
          <w:rtl w:val="true"/>
        </w:rPr>
        <w:t xml:space="preserve"> </w:t>
      </w:r>
      <w:r>
        <w:rPr>
          <w:rtl w:val="true"/>
        </w:rPr>
        <w:t>الشُّجاعُ الْجَرِی‌</w:t>
      </w:r>
      <w:bookmarkEnd w:id="4117"/>
    </w:p>
    <w:p>
      <w:pPr>
        <w:pStyle w:val="BookText"/>
        <w:rPr/>
      </w:pPr>
      <w:r>
        <w:rPr>
          <w:rFonts w:ascii="IRNazanin" w:hAnsi="IRNazanin" w:eastAsia="IRNazanin"/>
          <w:color w:val="111111"/>
          <w:sz w:val="28"/>
          <w:sz w:val="28"/>
          <w:szCs w:val="28"/>
          <w:rtl w:val="true"/>
          <w:lang w:bidi="fa-IR"/>
        </w:rPr>
        <w:t>فرد دلیر و دلاور و شیر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118" w:name="__RefHeading___Toc2637945_211673320"/>
      <w:bookmarkStart w:id="4119" w:name="_Toc1890"/>
      <w:bookmarkEnd w:id="4118"/>
      <w:r>
        <w:rPr/>
        <w:t>1870</w:t>
      </w:r>
      <w:r>
        <w:rPr>
          <w:rtl w:val="true"/>
        </w:rPr>
        <w:t xml:space="preserve"> </w:t>
      </w:r>
      <w:r>
        <w:rPr>
          <w:rtl w:val="true"/>
        </w:rPr>
        <w:t>شَدِیدُ الْقُوی‌</w:t>
      </w:r>
      <w:bookmarkEnd w:id="4119"/>
    </w:p>
    <w:p>
      <w:pPr>
        <w:pStyle w:val="BookText"/>
        <w:rPr/>
      </w:pPr>
      <w:r>
        <w:rPr>
          <w:rFonts w:ascii="IRNazanin" w:hAnsi="IRNazanin" w:eastAsia="IRNazanin"/>
          <w:color w:val="111111"/>
          <w:sz w:val="28"/>
          <w:sz w:val="28"/>
          <w:szCs w:val="28"/>
          <w:rtl w:val="true"/>
          <w:lang w:bidi="fa-IR"/>
        </w:rPr>
        <w:t>دارای قوت و شجاعت و نیروی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120" w:name="__RefHeading___Toc2637947_211673320"/>
      <w:bookmarkStart w:id="4121" w:name="_Toc1891"/>
      <w:bookmarkEnd w:id="4120"/>
      <w:r>
        <w:rPr/>
        <w:t>1871</w:t>
      </w:r>
      <w:r>
        <w:rPr>
          <w:rtl w:val="true"/>
        </w:rPr>
        <w:t xml:space="preserve"> </w:t>
      </w:r>
      <w:r>
        <w:rPr>
          <w:rtl w:val="true"/>
        </w:rPr>
        <w:t>شَرُوحِیلٌ‌</w:t>
      </w:r>
      <w:bookmarkEnd w:id="4121"/>
    </w:p>
    <w:p>
      <w:pPr>
        <w:pStyle w:val="BookText"/>
        <w:rPr/>
      </w:pPr>
      <w:r>
        <w:rPr>
          <w:rFonts w:ascii="IRNazanin" w:hAnsi="IRNazanin" w:eastAsia="IRNazanin"/>
          <w:color w:val="111111"/>
          <w:sz w:val="28"/>
          <w:sz w:val="28"/>
          <w:szCs w:val="28"/>
          <w:rtl w:val="true"/>
          <w:lang w:bidi="fa-IR"/>
        </w:rPr>
        <w:t>نام امام علی‌علیه السلام به زبان سریانی</w:t>
      </w:r>
      <w:r>
        <w:rPr>
          <w:rFonts w:eastAsia="IRNazanin" w:cs="IRNazanin"/>
          <w:color w:val="111111"/>
          <w:sz w:val="28"/>
          <w:szCs w:val="28"/>
          <w:rtl w:val="true"/>
          <w:lang w:bidi="fa-IR"/>
        </w:rPr>
        <w:t>.</w:t>
      </w:r>
      <w:r>
        <w:rPr>
          <w:rStyle w:val="FootnoteAnchor"/>
          <w:rtl w:val="true"/>
        </w:rPr>
        <w:footnoteReference w:id="1879"/>
      </w:r>
    </w:p>
    <w:p>
      <w:pPr>
        <w:pStyle w:val="Heading3"/>
        <w:numPr>
          <w:ilvl w:val="2"/>
          <w:numId w:val="1"/>
        </w:numPr>
        <w:rPr/>
      </w:pPr>
      <w:bookmarkStart w:id="4122" w:name="__RefHeading___Toc2637949_211673320"/>
      <w:bookmarkStart w:id="4123" w:name="_Toc1892"/>
      <w:bookmarkEnd w:id="4122"/>
      <w:r>
        <w:rPr/>
        <w:t>1872</w:t>
      </w:r>
      <w:r>
        <w:rPr>
          <w:rtl w:val="true"/>
        </w:rPr>
        <w:t xml:space="preserve"> </w:t>
      </w:r>
      <w:r>
        <w:rPr>
          <w:rtl w:val="true"/>
        </w:rPr>
        <w:t>شَرِیفُ الْآباءِ</w:t>
      </w:r>
      <w:bookmarkEnd w:id="4123"/>
    </w:p>
    <w:p>
      <w:pPr>
        <w:pStyle w:val="BookText"/>
        <w:rPr/>
      </w:pPr>
      <w:r>
        <w:rPr>
          <w:rFonts w:ascii="IRNazanin" w:hAnsi="IRNazanin" w:eastAsia="IRNazanin"/>
          <w:color w:val="111111"/>
          <w:sz w:val="28"/>
          <w:sz w:val="28"/>
          <w:szCs w:val="28"/>
          <w:rtl w:val="true"/>
          <w:lang w:bidi="fa-IR"/>
        </w:rPr>
        <w:t>پدران و اجدادش همه شریف و بزرگوارند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فِی الْأُخْری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bookmarkStart w:id="4124" w:name="pg310_811"/>
    </w:p>
    <w:p>
      <w:pPr>
        <w:pStyle w:val="Heading3"/>
        <w:numPr>
          <w:ilvl w:val="2"/>
          <w:numId w:val="1"/>
        </w:numPr>
        <w:rPr/>
      </w:pPr>
      <w:bookmarkStart w:id="4125" w:name="__RefHeading___Toc2637951_211673320"/>
      <w:bookmarkStart w:id="4126" w:name="_Toc1893"/>
      <w:bookmarkEnd w:id="4124"/>
      <w:bookmarkEnd w:id="4125"/>
      <w:r>
        <w:rPr/>
        <w:t>1873</w:t>
      </w:r>
      <w:r>
        <w:rPr>
          <w:rtl w:val="true"/>
        </w:rPr>
        <w:t xml:space="preserve"> </w:t>
      </w:r>
      <w:r>
        <w:rPr>
          <w:rtl w:val="true"/>
        </w:rPr>
        <w:t>شَرِیفُ الْأَصْلِ‌</w:t>
      </w:r>
      <w:bookmarkEnd w:id="4126"/>
    </w:p>
    <w:p>
      <w:pPr>
        <w:pStyle w:val="BookText"/>
        <w:rPr/>
      </w:pPr>
      <w:r>
        <w:rPr>
          <w:rFonts w:ascii="IRNazanin" w:hAnsi="IRNazanin" w:eastAsia="IRNazanin"/>
          <w:color w:val="111111"/>
          <w:sz w:val="28"/>
          <w:sz w:val="28"/>
          <w:szCs w:val="28"/>
          <w:rtl w:val="true"/>
          <w:lang w:bidi="fa-IR"/>
        </w:rPr>
        <w:t>خانواده و اصل و نسبش باشرافت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127" w:name="__RefHeading___Toc2637953_211673320"/>
      <w:bookmarkStart w:id="4128" w:name="_Toc1894"/>
      <w:bookmarkEnd w:id="4127"/>
      <w:r>
        <w:rPr/>
        <w:t>1874</w:t>
      </w:r>
      <w:r>
        <w:rPr>
          <w:rtl w:val="true"/>
        </w:rPr>
        <w:t xml:space="preserve"> </w:t>
      </w:r>
      <w:r>
        <w:rPr>
          <w:rtl w:val="true"/>
        </w:rPr>
        <w:t>شَرِیفُ الْفَضْلِ‌</w:t>
      </w:r>
      <w:bookmarkEnd w:id="4128"/>
    </w:p>
    <w:p>
      <w:pPr>
        <w:pStyle w:val="BookText"/>
        <w:rPr/>
      </w:pPr>
      <w:r>
        <w:rPr>
          <w:rFonts w:ascii="IRNazanin" w:hAnsi="IRNazanin" w:eastAsia="IRNazanin"/>
          <w:color w:val="111111"/>
          <w:sz w:val="28"/>
          <w:sz w:val="28"/>
          <w:szCs w:val="28"/>
          <w:rtl w:val="true"/>
          <w:lang w:bidi="fa-IR"/>
        </w:rPr>
        <w:t>دارای فضایل و مناقب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129" w:name="__RefHeading___Toc2637955_211673320"/>
      <w:bookmarkStart w:id="4130" w:name="_Toc1895"/>
      <w:bookmarkEnd w:id="4129"/>
      <w:r>
        <w:rPr/>
        <w:t>1875</w:t>
      </w:r>
      <w:r>
        <w:rPr>
          <w:rtl w:val="true"/>
        </w:rPr>
        <w:t xml:space="preserve"> </w:t>
      </w:r>
      <w:r>
        <w:rPr>
          <w:rtl w:val="true"/>
        </w:rPr>
        <w:t>شُعارُهُ کهیعص‌</w:t>
      </w:r>
      <w:bookmarkEnd w:id="4130"/>
    </w:p>
    <w:p>
      <w:pPr>
        <w:pStyle w:val="BookText"/>
        <w:rPr/>
      </w:pPr>
      <w:r>
        <w:rPr>
          <w:rFonts w:ascii="IRNazanin" w:hAnsi="IRNazanin" w:eastAsia="IRNazanin"/>
          <w:color w:val="111111"/>
          <w:sz w:val="28"/>
          <w:sz w:val="28"/>
          <w:szCs w:val="28"/>
          <w:rtl w:val="true"/>
          <w:lang w:bidi="fa-IR"/>
        </w:rPr>
        <w:t>مجاهدان در میدان نبرد، به دستور پیامبرصلی الله علیه وآله، قبل از جنگ شعار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پیوسته در میدان کارزار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880"/>
      </w:r>
    </w:p>
    <w:p>
      <w:pPr>
        <w:pStyle w:val="Heading3"/>
        <w:numPr>
          <w:ilvl w:val="2"/>
          <w:numId w:val="1"/>
        </w:numPr>
        <w:rPr/>
      </w:pPr>
      <w:bookmarkStart w:id="4131" w:name="__RefHeading___Toc2637957_211673320"/>
      <w:bookmarkStart w:id="4132" w:name="_Toc1896"/>
      <w:bookmarkEnd w:id="4131"/>
      <w:r>
        <w:rPr/>
        <w:t>1876</w:t>
      </w:r>
      <w:r>
        <w:rPr>
          <w:rtl w:val="true"/>
        </w:rPr>
        <w:t xml:space="preserve"> </w:t>
      </w:r>
      <w:r>
        <w:rPr>
          <w:rtl w:val="true"/>
        </w:rPr>
        <w:t>شَمَّرَ إِذَا اجْتَمَعَ الْقَوْمُ‌</w:t>
      </w:r>
      <w:bookmarkEnd w:id="4132"/>
    </w:p>
    <w:p>
      <w:pPr>
        <w:pStyle w:val="BookText"/>
        <w:rPr/>
      </w:pPr>
      <w:r>
        <w:rPr>
          <w:rFonts w:ascii="IRNazanin" w:hAnsi="IRNazanin" w:eastAsia="IRNazanin"/>
          <w:color w:val="111111"/>
          <w:sz w:val="28"/>
          <w:sz w:val="28"/>
          <w:szCs w:val="28"/>
          <w:rtl w:val="true"/>
          <w:lang w:bidi="fa-IR"/>
        </w:rPr>
        <w:t>وقتی مردم با او بیعت کردند، او دامن همت به کمر بست و از هیچ کوششی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133" w:name="__RefHeading___Toc2637959_211673320"/>
      <w:bookmarkStart w:id="4134" w:name="_Toc1897"/>
      <w:bookmarkEnd w:id="4133"/>
      <w:r>
        <w:rPr/>
        <w:t>1877</w:t>
      </w:r>
      <w:r>
        <w:rPr>
          <w:rtl w:val="true"/>
        </w:rPr>
        <w:t xml:space="preserve"> </w:t>
      </w:r>
      <w:r>
        <w:rPr>
          <w:rtl w:val="true"/>
        </w:rPr>
        <w:t>شَمْساطِیلٌ‌</w:t>
      </w:r>
      <w:bookmarkEnd w:id="4134"/>
    </w:p>
    <w:p>
      <w:pPr>
        <w:pStyle w:val="BookText"/>
        <w:rPr/>
      </w:pPr>
      <w:r>
        <w:rPr>
          <w:rFonts w:ascii="IRNazanin" w:hAnsi="IRNazanin" w:eastAsia="IRNazanin"/>
          <w:color w:val="111111"/>
          <w:sz w:val="28"/>
          <w:sz w:val="28"/>
          <w:szCs w:val="28"/>
          <w:rtl w:val="true"/>
          <w:lang w:bidi="fa-IR"/>
        </w:rPr>
        <w:t>نامی است که اهل آسمان‌ها برای وصی خاتم الانبیا انتخاب نموده‌اند، چنان‌که از داود بن سلیمان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السَّماءِ شَمْساطِیلَ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آن حضرت را شمساطیل نامیده‌اند</w:t>
      </w:r>
      <w:r>
        <w:rPr>
          <w:rFonts w:eastAsia="IRNazanin" w:cs="IRNazanin"/>
          <w:color w:val="111111"/>
          <w:sz w:val="28"/>
          <w:szCs w:val="28"/>
          <w:rtl w:val="true"/>
          <w:lang w:bidi="fa-IR"/>
        </w:rPr>
        <w:t>».</w:t>
      </w:r>
    </w:p>
    <w:p>
      <w:pPr>
        <w:pStyle w:val="Heading3"/>
        <w:numPr>
          <w:ilvl w:val="2"/>
          <w:numId w:val="1"/>
        </w:numPr>
        <w:rPr/>
      </w:pPr>
      <w:bookmarkStart w:id="4135" w:name="__RefHeading___Toc2637961_211673320"/>
      <w:bookmarkStart w:id="4136" w:name="_Toc1898"/>
      <w:bookmarkEnd w:id="4135"/>
      <w:r>
        <w:rPr/>
        <w:t>1878</w:t>
      </w:r>
      <w:r>
        <w:rPr>
          <w:rtl w:val="true"/>
        </w:rPr>
        <w:t xml:space="preserve"> </w:t>
      </w:r>
      <w:r>
        <w:rPr>
          <w:rtl w:val="true"/>
        </w:rPr>
        <w:t>شَمْسُ النَّهارِ</w:t>
      </w:r>
      <w:bookmarkEnd w:id="4136"/>
    </w:p>
    <w:p>
      <w:pPr>
        <w:pStyle w:val="BookText"/>
        <w:rPr/>
      </w:pPr>
      <w:r>
        <w:rPr>
          <w:rFonts w:ascii="IRNazanin" w:hAnsi="IRNazanin" w:eastAsia="IRNazanin"/>
          <w:color w:val="111111"/>
          <w:sz w:val="28"/>
          <w:sz w:val="28"/>
          <w:szCs w:val="28"/>
          <w:rtl w:val="true"/>
          <w:lang w:bidi="fa-IR"/>
        </w:rPr>
        <w:t>بشر بن منقد العبدی، شاعر و صحابی امام علی‌علیه السلام درباره ایشان و فرزندانش سروده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شَمْسُ النَّهارِ</w:t>
      </w:r>
    </w:p>
    <w:p>
      <w:pPr>
        <w:pStyle w:val="BookText"/>
        <w:rPr/>
      </w:pPr>
      <w:r>
        <w:rPr>
          <w:rFonts w:ascii="Amiri" w:hAnsi="Amiri" w:eastAsia="Amiri" w:cs="Amiri"/>
          <w:color w:val="111111"/>
          <w:sz w:val="28"/>
          <w:sz w:val="28"/>
          <w:szCs w:val="28"/>
          <w:rtl w:val="true"/>
          <w:lang w:bidi="ar-SA"/>
        </w:rPr>
        <w:t>وَهذانِ فِی الْحادِثاتِ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روزی و این دو فرزندانت ماه روزگاران می‌باشند</w:t>
      </w:r>
      <w:r>
        <w:rPr>
          <w:rFonts w:eastAsia="IRNazanin" w:cs="IRNazanin"/>
          <w:color w:val="111111"/>
          <w:sz w:val="28"/>
          <w:szCs w:val="28"/>
          <w:rtl w:val="true"/>
          <w:lang w:bidi="fa-IR"/>
        </w:rPr>
        <w:t>».</w:t>
      </w:r>
    </w:p>
    <w:p>
      <w:pPr>
        <w:pStyle w:val="Heading3"/>
        <w:numPr>
          <w:ilvl w:val="2"/>
          <w:numId w:val="1"/>
        </w:numPr>
        <w:rPr/>
      </w:pPr>
      <w:bookmarkStart w:id="4137" w:name="__RefHeading___Toc2637963_211673320"/>
      <w:bookmarkStart w:id="4138" w:name="_Toc1899"/>
      <w:bookmarkEnd w:id="4137"/>
      <w:r>
        <w:rPr/>
        <w:t>1879</w:t>
      </w:r>
      <w:r>
        <w:rPr>
          <w:rtl w:val="true"/>
        </w:rPr>
        <w:t xml:space="preserve"> </w:t>
      </w:r>
      <w:r>
        <w:rPr>
          <w:rtl w:val="true"/>
        </w:rPr>
        <w:t>شَهِیدُ الْقَدْرِ وَالْمِحْرابِ‌</w:t>
      </w:r>
      <w:bookmarkEnd w:id="4138"/>
    </w:p>
    <w:p>
      <w:pPr>
        <w:pStyle w:val="BookText"/>
        <w:rPr/>
      </w:pPr>
      <w:r>
        <w:rPr>
          <w:rFonts w:ascii="IRNazanin" w:hAnsi="IRNazanin" w:eastAsia="IRNazanin"/>
          <w:color w:val="111111"/>
          <w:sz w:val="28"/>
          <w:sz w:val="28"/>
          <w:szCs w:val="28"/>
          <w:rtl w:val="true"/>
          <w:lang w:bidi="fa-IR"/>
        </w:rPr>
        <w:t>درباره امیرالمؤمنین‌علیه السلام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فِی مِحْرابِهِ لِشِدَّةِ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کسی است که به خاطر پافشاری در عدل و عدالتش، در محراب عبادتش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معروفی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به کس این سعادت</w:t>
      </w:r>
    </w:p>
    <w:p>
      <w:pPr>
        <w:pStyle w:val="BookText"/>
        <w:rPr/>
      </w:pPr>
      <w:r>
        <w:rPr>
          <w:rFonts w:ascii="IRNazanin" w:hAnsi="IRNazanin" w:eastAsia="IRNazanin"/>
          <w:color w:val="111111"/>
          <w:sz w:val="28"/>
          <w:sz w:val="28"/>
          <w:szCs w:val="28"/>
          <w:rtl w:val="true"/>
          <w:lang w:bidi="fa-IR"/>
        </w:rPr>
        <w:t>به کعبه ولادت به مسجد شهادت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در خانه خدا و کعبه معظمه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که نه قبل از آن و نه بعد از آن نصیب هیچ‌کسی نشد، و در نهایت در بهترین ماه، ماه رمضان؛ در بهترین شب آن، شب قدر؛ در بهترین زمان، سحرگاه؛ در بهترین مکان، مسجد؛ در بهترین نقطه آن، محراب؛ و دربهترین حالت بنده با خدا، سجده به دست اشقی الاشقیا به شهادت رسید</w:t>
      </w:r>
      <w:r>
        <w:rPr>
          <w:rFonts w:eastAsia="IRNazanin" w:cs="IRNazanin"/>
          <w:color w:val="111111"/>
          <w:sz w:val="28"/>
          <w:szCs w:val="28"/>
          <w:rtl w:val="true"/>
          <w:lang w:bidi="fa-IR"/>
        </w:rPr>
        <w:t>.</w:t>
      </w:r>
      <w:r>
        <w:rPr>
          <w:rStyle w:val="FootnoteAnchor"/>
          <w:rtl w:val="true"/>
        </w:rPr>
        <w:footnoteReference w:id="1884"/>
      </w:r>
    </w:p>
    <w:p>
      <w:pPr>
        <w:pStyle w:val="Heading3"/>
        <w:numPr>
          <w:ilvl w:val="2"/>
          <w:numId w:val="1"/>
        </w:numPr>
        <w:rPr/>
      </w:pPr>
      <w:bookmarkStart w:id="4139" w:name="__RefHeading___Toc2637965_211673320"/>
      <w:bookmarkStart w:id="4140" w:name="_Toc1900"/>
      <w:bookmarkEnd w:id="4139"/>
      <w:r>
        <w:rPr/>
        <w:t>1880</w:t>
      </w:r>
      <w:r>
        <w:rPr>
          <w:rtl w:val="true"/>
        </w:rPr>
        <w:t xml:space="preserve"> </w:t>
      </w:r>
      <w:r>
        <w:rPr>
          <w:rtl w:val="true"/>
        </w:rPr>
        <w:t>الشَّیخُ‌</w:t>
      </w:r>
      <w:bookmarkEnd w:id="414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اختلافات چه کنیم؟ گفت</w:t>
      </w:r>
      <w:r>
        <w:rPr>
          <w:rFonts w:eastAsia="IRNazanin" w:cs="IRNazanin"/>
          <w:color w:val="111111"/>
          <w:sz w:val="28"/>
          <w:szCs w:val="28"/>
          <w:rtl w:val="true"/>
          <w:lang w:bidi="fa-IR"/>
        </w:rPr>
        <w:t xml:space="preserve">: </w:t>
      </w:r>
      <w:bookmarkStart w:id="4141" w:name="pg310_812"/>
    </w:p>
    <w:p>
      <w:pPr>
        <w:pStyle w:val="BookText"/>
        <w:rPr/>
      </w:pPr>
      <w:bookmarkEnd w:id="41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بِهاتَینِ الْخَصْلَتَینِ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وَالشَّیخِ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که به این دو متمسک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بن ابی طالب</w:t>
      </w:r>
      <w:r>
        <w:rPr>
          <w:rFonts w:eastAsia="IRNazanin" w:cs="IRNazanin"/>
          <w:color w:val="111111"/>
          <w:sz w:val="28"/>
          <w:szCs w:val="28"/>
          <w:rtl w:val="true"/>
          <w:lang w:bidi="fa-IR"/>
        </w:rPr>
        <w:t>».</w:t>
      </w:r>
    </w:p>
    <w:p>
      <w:pPr>
        <w:pStyle w:val="Heading3"/>
        <w:numPr>
          <w:ilvl w:val="2"/>
          <w:numId w:val="1"/>
        </w:numPr>
        <w:rPr/>
      </w:pPr>
      <w:bookmarkStart w:id="4142" w:name="__RefHeading___Toc2637967_211673320"/>
      <w:bookmarkStart w:id="4143" w:name="_Toc1901"/>
      <w:bookmarkEnd w:id="4142"/>
      <w:r>
        <w:rPr/>
        <w:t>1881</w:t>
      </w:r>
      <w:r>
        <w:rPr>
          <w:rtl w:val="true"/>
        </w:rPr>
        <w:t xml:space="preserve"> </w:t>
      </w:r>
      <w:r>
        <w:rPr>
          <w:rtl w:val="true"/>
        </w:rPr>
        <w:t>شَیخُ الْأَئِمَّةِ</w:t>
      </w:r>
      <w:bookmarkEnd w:id="4143"/>
    </w:p>
    <w:p>
      <w:pPr>
        <w:pStyle w:val="BookText"/>
        <w:rPr/>
      </w:pPr>
      <w:r>
        <w:rPr>
          <w:rFonts w:ascii="IRNazanin" w:hAnsi="IRNazanin" w:eastAsia="IRNazanin"/>
          <w:color w:val="111111"/>
          <w:sz w:val="28"/>
          <w:sz w:val="28"/>
          <w:szCs w:val="28"/>
          <w:rtl w:val="true"/>
          <w:lang w:bidi="fa-IR"/>
        </w:rPr>
        <w:t>در مقایسه حضرت نوح‌علیه السلام با امام علی‌علیه السلام 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نوح‌علیه السلام، شیخ المرسلین است و علی‌علیه السلام، شیخ الائمه‌علیهم السلام می‌باشد</w:t>
      </w:r>
      <w:r>
        <w:rPr>
          <w:rFonts w:eastAsia="IRNazanin" w:cs="IRNazanin"/>
          <w:color w:val="111111"/>
          <w:sz w:val="28"/>
          <w:szCs w:val="28"/>
          <w:rtl w:val="true"/>
          <w:lang w:bidi="fa-IR"/>
        </w:rPr>
        <w:t>.</w:t>
      </w:r>
      <w:r>
        <w:rPr>
          <w:rStyle w:val="FootnoteAnchor"/>
          <w:rtl w:val="true"/>
        </w:rPr>
        <w:footnoteReference w:id="1886"/>
      </w:r>
    </w:p>
    <w:p>
      <w:pPr>
        <w:pStyle w:val="Heading3"/>
        <w:numPr>
          <w:ilvl w:val="2"/>
          <w:numId w:val="1"/>
        </w:numPr>
        <w:rPr/>
      </w:pPr>
      <w:bookmarkStart w:id="4144" w:name="__RefHeading___Toc2637969_211673320"/>
      <w:bookmarkStart w:id="4145" w:name="_Toc1902"/>
      <w:bookmarkEnd w:id="4144"/>
      <w:r>
        <w:rPr/>
        <w:t>1882</w:t>
      </w:r>
      <w:r>
        <w:rPr>
          <w:rtl w:val="true"/>
        </w:rPr>
        <w:t xml:space="preserve"> </w:t>
      </w:r>
      <w:r>
        <w:rPr>
          <w:rtl w:val="true"/>
        </w:rPr>
        <w:t>صاحِبُ الْآبارِ</w:t>
      </w:r>
      <w:bookmarkEnd w:id="4145"/>
    </w:p>
    <w:p>
      <w:pPr>
        <w:pStyle w:val="BookText"/>
        <w:rPr/>
      </w:pPr>
      <w:r>
        <w:rPr>
          <w:rFonts w:ascii="IRNazanin" w:hAnsi="IRNazanin" w:eastAsia="IRNazanin"/>
          <w:color w:val="111111"/>
          <w:sz w:val="28"/>
          <w:sz w:val="28"/>
          <w:szCs w:val="28"/>
          <w:rtl w:val="true"/>
          <w:lang w:bidi="fa-IR"/>
        </w:rPr>
        <w:t>صاحب چاه‌ها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چاه‌هایی که حضرت در مدت عمر، به خصوص در دوران غربت خود، در محدوده مسجد شجره آنها را برای استفاده زائران، حفر و وقف فقرا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چاه‌ها هنوز هم آب‌دهی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Heading3"/>
        <w:numPr>
          <w:ilvl w:val="2"/>
          <w:numId w:val="1"/>
        </w:numPr>
        <w:rPr/>
      </w:pPr>
      <w:bookmarkStart w:id="4146" w:name="__RefHeading___Toc2637971_211673320"/>
      <w:bookmarkStart w:id="4147" w:name="_Toc1903"/>
      <w:bookmarkEnd w:id="4146"/>
      <w:r>
        <w:rPr/>
        <w:t>1883</w:t>
      </w:r>
      <w:r>
        <w:rPr>
          <w:rtl w:val="true"/>
        </w:rPr>
        <w:t xml:space="preserve"> </w:t>
      </w:r>
      <w:r>
        <w:rPr>
          <w:rtl w:val="true"/>
        </w:rPr>
        <w:t>صاحِبُ أَخِ القُرْآنِ‌</w:t>
      </w:r>
      <w:bookmarkEnd w:id="4147"/>
    </w:p>
    <w:p>
      <w:pPr>
        <w:pStyle w:val="BookText"/>
        <w:rPr/>
      </w:pPr>
      <w:r>
        <w:rPr>
          <w:rFonts w:ascii="IRNazanin" w:hAnsi="IRNazanin" w:eastAsia="IRNazanin"/>
          <w:color w:val="111111"/>
          <w:sz w:val="28"/>
          <w:sz w:val="28"/>
          <w:szCs w:val="28"/>
          <w:rtl w:val="true"/>
          <w:lang w:bidi="fa-IR"/>
        </w:rPr>
        <w:t>اخو القرآن و برادر قرآن تعبیری است که به جهت فصاحت و بلاغت بالای نهج البلاغه برای آن به کار می‌برند، و صاحب آن نیز کسی نیست جز امام علی بن ابی طالب‌علیه السلام</w:t>
      </w:r>
      <w:r>
        <w:rPr>
          <w:rFonts w:eastAsia="IRNazanin" w:cs="IRNazanin"/>
          <w:color w:val="111111"/>
          <w:sz w:val="28"/>
          <w:szCs w:val="28"/>
          <w:rtl w:val="true"/>
          <w:lang w:bidi="fa-IR"/>
        </w:rPr>
        <w:t>.</w:t>
      </w:r>
    </w:p>
    <w:p>
      <w:pPr>
        <w:pStyle w:val="Heading3"/>
        <w:numPr>
          <w:ilvl w:val="2"/>
          <w:numId w:val="1"/>
        </w:numPr>
        <w:rPr/>
      </w:pPr>
      <w:bookmarkStart w:id="4148" w:name="__RefHeading___Toc2637973_211673320"/>
      <w:bookmarkStart w:id="4149" w:name="_Toc1904"/>
      <w:bookmarkEnd w:id="4148"/>
      <w:r>
        <w:rPr/>
        <w:t>1884</w:t>
      </w:r>
      <w:r>
        <w:rPr>
          <w:rtl w:val="true"/>
        </w:rPr>
        <w:t xml:space="preserve"> </w:t>
      </w:r>
      <w:r>
        <w:rPr>
          <w:rtl w:val="true"/>
        </w:rPr>
        <w:t>صاحِبُ الْأَرْضِ‌</w:t>
      </w:r>
      <w:bookmarkEnd w:id="4149"/>
    </w:p>
    <w:p>
      <w:pPr>
        <w:pStyle w:val="BookText"/>
        <w:rPr/>
      </w:pPr>
      <w:r>
        <w:rPr>
          <w:rFonts w:ascii="IRNazanin" w:hAnsi="IRNazanin" w:eastAsia="IRNazanin"/>
          <w:color w:val="111111"/>
          <w:sz w:val="28"/>
          <w:sz w:val="28"/>
          <w:szCs w:val="28"/>
          <w:rtl w:val="true"/>
          <w:lang w:bidi="fa-IR"/>
        </w:rPr>
        <w:t>از ابن عباس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خداصلی الله علیه وآله علی‌علیه السلام را ابوتراب نامید؟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علی‌علیه السلام صاحب زمین است؛ یعنی پس از پیامبر خداصلی الله علیه وآله، حجّت الهی بر زمینیان است و آرامش زمین به سبب او باقی است</w:t>
      </w:r>
      <w:r>
        <w:rPr>
          <w:rFonts w:eastAsia="IRNazanin" w:cs="IRNazanin"/>
          <w:color w:val="111111"/>
          <w:sz w:val="28"/>
          <w:szCs w:val="28"/>
          <w:rtl w:val="true"/>
          <w:lang w:bidi="fa-IR"/>
        </w:rPr>
        <w:t>.</w:t>
      </w:r>
      <w:r>
        <w:rPr>
          <w:rStyle w:val="FootnoteAnchor"/>
          <w:rtl w:val="true"/>
        </w:rPr>
        <w:footnoteReference w:id="1887"/>
      </w:r>
    </w:p>
    <w:p>
      <w:pPr>
        <w:pStyle w:val="Heading3"/>
        <w:numPr>
          <w:ilvl w:val="2"/>
          <w:numId w:val="1"/>
        </w:numPr>
        <w:rPr/>
      </w:pPr>
      <w:bookmarkStart w:id="4150" w:name="__RefHeading___Toc2637975_211673320"/>
      <w:bookmarkStart w:id="4151" w:name="_Toc1905"/>
      <w:bookmarkEnd w:id="4150"/>
      <w:r>
        <w:rPr/>
        <w:t>1885</w:t>
      </w:r>
      <w:r>
        <w:rPr>
          <w:rtl w:val="true"/>
        </w:rPr>
        <w:t xml:space="preserve"> </w:t>
      </w:r>
      <w:r>
        <w:rPr>
          <w:rtl w:val="true"/>
        </w:rPr>
        <w:t>صاحِبُ الْبَلاءِ الْعَظِیمِ‌</w:t>
      </w:r>
      <w:bookmarkEnd w:id="4151"/>
    </w:p>
    <w:p>
      <w:pPr>
        <w:pStyle w:val="BookText"/>
        <w:rPr/>
      </w:pPr>
      <w:r>
        <w:rPr>
          <w:rFonts w:ascii="IRNazanin" w:hAnsi="IRNazanin" w:eastAsia="IRNazanin"/>
          <w:color w:val="111111"/>
          <w:sz w:val="28"/>
          <w:sz w:val="28"/>
          <w:szCs w:val="28"/>
          <w:rtl w:val="true"/>
          <w:lang w:bidi="fa-IR"/>
        </w:rPr>
        <w:t>هنگامی که از صعصعة بن صوحان، درباره امام علی‌علیه السلام سؤال کردند،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جَمَعَ الْحِلْمَ وَالسِّلْمَ وَالْعِلْمَ وَالْقِرابَةَ الْقَرِیبَةَ وَالْهِجْرَةَ الْقَدِیمَةَ وَالْبَلاءَ الْعَظِیمَ فِی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بین حلم و بردباری و دین ودانش را جمع نموده و نیز قرابت نزدیک با پیامبر و مهاجرت پیشین و امتحانات و گرفتاری‌های بزرگ در اسلام دارد</w:t>
      </w:r>
      <w:r>
        <w:rPr>
          <w:rFonts w:eastAsia="IRNazanin" w:cs="IRNazanin"/>
          <w:color w:val="111111"/>
          <w:sz w:val="28"/>
          <w:szCs w:val="28"/>
          <w:rtl w:val="true"/>
          <w:lang w:bidi="fa-IR"/>
        </w:rPr>
        <w:t>».</w:t>
      </w:r>
    </w:p>
    <w:p>
      <w:pPr>
        <w:pStyle w:val="Heading3"/>
        <w:numPr>
          <w:ilvl w:val="2"/>
          <w:numId w:val="1"/>
        </w:numPr>
        <w:rPr/>
      </w:pPr>
      <w:bookmarkStart w:id="4152" w:name="__RefHeading___Toc2637977_211673320"/>
      <w:bookmarkStart w:id="4153" w:name="_Toc1906"/>
      <w:bookmarkEnd w:id="4152"/>
      <w:r>
        <w:rPr/>
        <w:t>1886</w:t>
      </w:r>
      <w:r>
        <w:rPr>
          <w:rtl w:val="true"/>
        </w:rPr>
        <w:t xml:space="preserve"> </w:t>
      </w:r>
      <w:r>
        <w:rPr>
          <w:rtl w:val="true"/>
        </w:rPr>
        <w:t>صاحِبُ دَکَّةِ الْقَضاءِ</w:t>
      </w:r>
      <w:bookmarkEnd w:id="4153"/>
    </w:p>
    <w:p>
      <w:pPr>
        <w:pStyle w:val="BookText"/>
        <w:rPr/>
      </w:pPr>
      <w:r>
        <w:rPr>
          <w:rFonts w:ascii="IRNazanin" w:hAnsi="IRNazanin" w:eastAsia="IRNazanin"/>
          <w:color w:val="111111"/>
          <w:sz w:val="28"/>
          <w:sz w:val="28"/>
          <w:szCs w:val="28"/>
          <w:rtl w:val="true"/>
          <w:lang w:bidi="fa-IR"/>
        </w:rPr>
        <w:t>امیرمؤمنان‌علیه السلام زمان خلافت خود در مسجد کوفه و بر سکویی می‌نشست و به قضاوت می‌پرداخت، به همین مناسبت آن سکّو را دکّة القضاء نامیدند</w:t>
      </w:r>
      <w:r>
        <w:rPr>
          <w:rFonts w:eastAsia="IRNazanin" w:cs="IRNazanin"/>
          <w:color w:val="111111"/>
          <w:sz w:val="28"/>
          <w:szCs w:val="28"/>
          <w:rtl w:val="true"/>
          <w:lang w:bidi="fa-IR"/>
        </w:rPr>
        <w:t>.</w:t>
      </w:r>
      <w:r>
        <w:rPr>
          <w:rStyle w:val="FootnoteAnchor"/>
          <w:rtl w:val="true"/>
        </w:rPr>
        <w:footnoteReference w:id="1889"/>
      </w:r>
    </w:p>
    <w:p>
      <w:pPr>
        <w:pStyle w:val="Heading3"/>
        <w:numPr>
          <w:ilvl w:val="2"/>
          <w:numId w:val="1"/>
        </w:numPr>
        <w:rPr/>
      </w:pPr>
      <w:bookmarkStart w:id="4154" w:name="__RefHeading___Toc2637979_211673320"/>
      <w:bookmarkStart w:id="4155" w:name="_Toc1907"/>
      <w:bookmarkEnd w:id="4154"/>
      <w:r>
        <w:rPr/>
        <w:t>1887</w:t>
      </w:r>
      <w:r>
        <w:rPr>
          <w:rtl w:val="true"/>
        </w:rPr>
        <w:t xml:space="preserve"> </w:t>
      </w:r>
      <w:r>
        <w:rPr>
          <w:rtl w:val="true"/>
        </w:rPr>
        <w:t>صاحِبُ الدُّلْدُلِ‌</w:t>
      </w:r>
      <w:bookmarkEnd w:id="4155"/>
    </w:p>
    <w:p>
      <w:pPr>
        <w:pStyle w:val="BookText"/>
        <w:rPr/>
      </w:pPr>
      <w:r>
        <w:rPr>
          <w:rFonts w:ascii="Amiri" w:hAnsi="Amiri" w:eastAsia="Amiri" w:cs="Amiri"/>
          <w:color w:val="111111"/>
          <w:sz w:val="28"/>
          <w:sz w:val="28"/>
          <w:szCs w:val="28"/>
          <w:rtl w:val="true"/>
          <w:lang w:bidi="ar-SA"/>
        </w:rPr>
        <w:t>دُلدُل 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دلدل نام مرکب و استر امام علی‌علیه السلام بود که از حاکمان مصر به پیامبرصلی الله علیه وآله رسید و حضرت آن را به ایشان بخشیده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اسب سوار نمی‌شوید؟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 برای تعقیب و فرار است و من نه آن را که </w:t>
      </w:r>
      <w:bookmarkStart w:id="4156" w:name="pg310_813"/>
    </w:p>
    <w:p>
      <w:pPr>
        <w:pStyle w:val="BookText"/>
        <w:rPr/>
      </w:pPr>
      <w:bookmarkEnd w:id="4156"/>
      <w:r>
        <w:rPr>
          <w:rFonts w:ascii="IRNazanin" w:hAnsi="IRNazanin" w:eastAsia="IRNazanin"/>
          <w:color w:val="111111"/>
          <w:sz w:val="28"/>
          <w:sz w:val="28"/>
          <w:szCs w:val="28"/>
          <w:rtl w:val="true"/>
          <w:lang w:bidi="fa-IR"/>
        </w:rPr>
        <w:t>بگریزد تعقیب می‌کنم و نه کسی هستم که از دشمن فرار کنم، همین استر مرا کافی است</w:t>
      </w:r>
      <w:r>
        <w:rPr>
          <w:rFonts w:eastAsia="IRNazanin" w:cs="IRNazanin"/>
          <w:color w:val="111111"/>
          <w:sz w:val="28"/>
          <w:szCs w:val="28"/>
          <w:rtl w:val="true"/>
          <w:lang w:bidi="fa-IR"/>
        </w:rPr>
        <w:t>.</w:t>
      </w:r>
      <w:r>
        <w:rPr>
          <w:rStyle w:val="FootnoteAnchor"/>
          <w:rtl w:val="true"/>
        </w:rPr>
        <w:footnoteReference w:id="1890"/>
      </w:r>
    </w:p>
    <w:p>
      <w:pPr>
        <w:pStyle w:val="Heading3"/>
        <w:numPr>
          <w:ilvl w:val="2"/>
          <w:numId w:val="1"/>
        </w:numPr>
        <w:rPr/>
      </w:pPr>
      <w:bookmarkStart w:id="4157" w:name="__RefHeading___Toc2637981_211673320"/>
      <w:bookmarkStart w:id="4158" w:name="_Toc1908"/>
      <w:bookmarkEnd w:id="4157"/>
      <w:r>
        <w:rPr/>
        <w:t>1888</w:t>
      </w:r>
      <w:r>
        <w:rPr>
          <w:rtl w:val="true"/>
        </w:rPr>
        <w:t xml:space="preserve"> </w:t>
      </w:r>
      <w:r>
        <w:rPr>
          <w:rtl w:val="true"/>
        </w:rPr>
        <w:t>صاحِبُ رَمَضانٍ‌</w:t>
      </w:r>
      <w:bookmarkEnd w:id="4158"/>
    </w:p>
    <w:p>
      <w:pPr>
        <w:pStyle w:val="BookText"/>
        <w:rPr/>
      </w:pPr>
      <w:r>
        <w:rPr>
          <w:rFonts w:ascii="IRNazanin" w:hAnsi="IRNazanin" w:eastAsia="IRNazanin"/>
          <w:color w:val="111111"/>
          <w:sz w:val="28"/>
          <w:sz w:val="28"/>
          <w:szCs w:val="28"/>
          <w:rtl w:val="true"/>
          <w:lang w:bidi="fa-IR"/>
        </w:rPr>
        <w:t>رفیق و همراه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نام ماه مبارک رمضان به زبان می‌آید، نام امیرمؤمنان‌علیه السلام نیز تداعی می‌شود، نام شب‌های قدر با نام امام علی‌علیه السلام عجین است، و مسلمانان کتاب قرآن را با یاد قرآن ناطق بر سر می‌گذارند؛ چرا که شب نوزدهم، شب ضربت خوردن آن حضرت؛ شب بیست و یکم، شب شهادت ایشان و شب بیست و سوم به عنوان شب ختم آن امام همام، بزرگ داشته می‌شود</w:t>
      </w:r>
      <w:r>
        <w:rPr>
          <w:rFonts w:eastAsia="IRNazanin" w:cs="IRNazanin"/>
          <w:color w:val="111111"/>
          <w:sz w:val="28"/>
          <w:szCs w:val="28"/>
          <w:rtl w:val="true"/>
          <w:lang w:bidi="fa-IR"/>
        </w:rPr>
        <w:t>.</w:t>
      </w:r>
    </w:p>
    <w:p>
      <w:pPr>
        <w:pStyle w:val="Heading3"/>
        <w:numPr>
          <w:ilvl w:val="2"/>
          <w:numId w:val="1"/>
        </w:numPr>
        <w:rPr/>
      </w:pPr>
      <w:bookmarkStart w:id="4159" w:name="__RefHeading___Toc2637983_211673320"/>
      <w:bookmarkStart w:id="4160" w:name="_Toc1909"/>
      <w:bookmarkEnd w:id="4159"/>
      <w:r>
        <w:rPr/>
        <w:t>1889</w:t>
      </w:r>
      <w:r>
        <w:rPr>
          <w:rtl w:val="true"/>
        </w:rPr>
        <w:t xml:space="preserve"> </w:t>
      </w:r>
      <w:r>
        <w:rPr>
          <w:rtl w:val="true"/>
        </w:rPr>
        <w:t>صاحِبُ شُرْطَةِ الْخَمِیسِ‌</w:t>
      </w:r>
      <w:bookmarkEnd w:id="4160"/>
    </w:p>
    <w:p>
      <w:pPr>
        <w:pStyle w:val="BookText"/>
        <w:rPr/>
      </w:pPr>
      <w:r>
        <w:rPr>
          <w:rFonts w:ascii="IRNazanin" w:hAnsi="IRNazanin" w:eastAsia="IRNazanin"/>
          <w:color w:val="111111"/>
          <w:sz w:val="28"/>
          <w:sz w:val="28"/>
          <w:szCs w:val="28"/>
          <w:rtl w:val="true"/>
          <w:lang w:bidi="fa-IR"/>
        </w:rPr>
        <w:t>امام علی‌علیه السلام دارای یک گروه چندهزار نفری از یاران مخلص و جان برکف بود که با او پیمان شهادت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همیشه آماده بودند تا به هر مأموریتی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صادق‌علیه السلام، تعداد این یاران را پنج هزار نفر دانسته است</w:t>
      </w:r>
      <w:r>
        <w:rPr>
          <w:rFonts w:eastAsia="IRNazanin" w:cs="IRNazanin"/>
          <w:color w:val="111111"/>
          <w:sz w:val="28"/>
          <w:szCs w:val="28"/>
          <w:rtl w:val="true"/>
          <w:lang w:bidi="fa-IR"/>
        </w:rPr>
        <w:t>.</w:t>
      </w:r>
      <w:r>
        <w:rPr>
          <w:rStyle w:val="FootnoteAnchor"/>
          <w:rtl w:val="true"/>
        </w:rPr>
        <w:footnoteReference w:id="1891"/>
      </w:r>
    </w:p>
    <w:p>
      <w:pPr>
        <w:pStyle w:val="Heading3"/>
        <w:numPr>
          <w:ilvl w:val="2"/>
          <w:numId w:val="1"/>
        </w:numPr>
        <w:rPr/>
      </w:pPr>
      <w:bookmarkStart w:id="4161" w:name="__RefHeading___Toc2637985_211673320"/>
      <w:bookmarkStart w:id="4162" w:name="_Toc1910"/>
      <w:bookmarkEnd w:id="4161"/>
      <w:r>
        <w:rPr/>
        <w:t>1890</w:t>
      </w:r>
      <w:r>
        <w:rPr>
          <w:rtl w:val="true"/>
        </w:rPr>
        <w:t xml:space="preserve"> </w:t>
      </w:r>
      <w:r>
        <w:rPr>
          <w:rtl w:val="true"/>
        </w:rPr>
        <w:t>صاحِبُ الصَّولَةِ الْحَیدَرِیةِ</w:t>
      </w:r>
      <w:bookmarkEnd w:id="4162"/>
    </w:p>
    <w:p>
      <w:pPr>
        <w:pStyle w:val="BookText"/>
        <w:rPr/>
      </w:pPr>
      <w:r>
        <w:rPr>
          <w:rFonts w:ascii="IRNazanin" w:hAnsi="IRNazanin" w:eastAsia="IRNazanin"/>
          <w:color w:val="111111"/>
          <w:sz w:val="28"/>
          <w:sz w:val="28"/>
          <w:szCs w:val="28"/>
          <w:rtl w:val="true"/>
          <w:lang w:bidi="fa-IR"/>
        </w:rPr>
        <w:t>به جهت شجاعت و دلاوری آن حضرت در جنگ‌ها، در برخی از دعاها وارد شده است</w:t>
      </w:r>
      <w:r>
        <w:rPr>
          <w:rFonts w:eastAsia="IRNazanin" w:cs="IRNazanin"/>
          <w:color w:val="111111"/>
          <w:sz w:val="28"/>
          <w:szCs w:val="28"/>
          <w:rtl w:val="true"/>
          <w:lang w:bidi="fa-IR"/>
        </w:rPr>
        <w:t>.</w:t>
      </w:r>
      <w:r>
        <w:rPr>
          <w:rStyle w:val="FootnoteAnchor"/>
          <w:rtl w:val="true"/>
        </w:rPr>
        <w:footnoteReference w:id="1892"/>
      </w:r>
    </w:p>
    <w:p>
      <w:pPr>
        <w:pStyle w:val="Heading3"/>
        <w:numPr>
          <w:ilvl w:val="2"/>
          <w:numId w:val="1"/>
        </w:numPr>
        <w:rPr/>
      </w:pPr>
      <w:bookmarkStart w:id="4163" w:name="__RefHeading___Toc2637987_211673320"/>
      <w:bookmarkStart w:id="4164" w:name="_Toc1911"/>
      <w:bookmarkEnd w:id="4163"/>
      <w:r>
        <w:rPr/>
        <w:t>1891</w:t>
      </w:r>
      <w:r>
        <w:rPr>
          <w:rtl w:val="true"/>
        </w:rPr>
        <w:t xml:space="preserve"> </w:t>
      </w:r>
      <w:r>
        <w:rPr>
          <w:rtl w:val="true"/>
        </w:rPr>
        <w:t>صاحِبُ الْعَمامَةِ</w:t>
      </w:r>
      <w:bookmarkEnd w:id="4164"/>
    </w:p>
    <w:p>
      <w:pPr>
        <w:pStyle w:val="BookText"/>
        <w:rPr/>
      </w:pPr>
      <w:r>
        <w:rPr>
          <w:rFonts w:ascii="IRNazanin" w:hAnsi="IRNazanin" w:eastAsia="IRNazanin"/>
          <w:color w:val="111111"/>
          <w:sz w:val="28"/>
          <w:sz w:val="28"/>
          <w:szCs w:val="28"/>
          <w:rtl w:val="true"/>
          <w:lang w:bidi="fa-IR"/>
        </w:rPr>
        <w:t>دارنده عمامه مخصوصی است که مطابق برخی از روایات، پیامبر اکرم‌صلی الله علیه وآله بعد از واقعه غدیر، عمامه معروف خود به نام سحاب را، بر سر مبارک امام علی‌علیه السلام گذاشت</w:t>
      </w:r>
      <w:r>
        <w:rPr>
          <w:rFonts w:eastAsia="IRNazanin" w:cs="IRNazanin"/>
          <w:color w:val="111111"/>
          <w:sz w:val="28"/>
          <w:szCs w:val="28"/>
          <w:rtl w:val="true"/>
          <w:lang w:bidi="fa-IR"/>
        </w:rPr>
        <w:t>.</w:t>
      </w:r>
      <w:r>
        <w:rPr>
          <w:rStyle w:val="FootnoteAnchor"/>
          <w:rtl w:val="true"/>
        </w:rPr>
        <w:footnoteReference w:id="1893"/>
      </w:r>
    </w:p>
    <w:p>
      <w:pPr>
        <w:pStyle w:val="Heading3"/>
        <w:numPr>
          <w:ilvl w:val="2"/>
          <w:numId w:val="1"/>
        </w:numPr>
        <w:rPr/>
      </w:pPr>
      <w:bookmarkStart w:id="4165" w:name="__RefHeading___Toc2637989_211673320"/>
      <w:bookmarkStart w:id="4166" w:name="_Toc1912"/>
      <w:bookmarkEnd w:id="4165"/>
      <w:r>
        <w:rPr/>
        <w:t>1892</w:t>
      </w:r>
      <w:r>
        <w:rPr>
          <w:rtl w:val="true"/>
        </w:rPr>
        <w:t xml:space="preserve"> </w:t>
      </w:r>
      <w:r>
        <w:rPr>
          <w:rtl w:val="true"/>
        </w:rPr>
        <w:t>صاحِبُ الْغُرَرِ وَ الدُّرَرِ</w:t>
      </w:r>
      <w:bookmarkEnd w:id="4166"/>
    </w:p>
    <w:p>
      <w:pPr>
        <w:pStyle w:val="BookText"/>
        <w:rPr/>
      </w:pPr>
      <w:r>
        <w:rPr>
          <w:rFonts w:ascii="IRNazanin" w:hAnsi="IRNazanin" w:eastAsia="IRNazanin"/>
          <w:color w:val="111111"/>
          <w:sz w:val="28"/>
          <w:sz w:val="28"/>
          <w:szCs w:val="28"/>
          <w:rtl w:val="true"/>
          <w:lang w:bidi="fa-IR"/>
        </w:rPr>
        <w:t xml:space="preserve">مراد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 آن، محدّث بزرگ شیعه عبدالواحد آمدی، احادیث و کلمات کوتاه و حکمت‌گونه آن حضرت را که مانند گوهر می‌درخشند، را جمع‌آوری نموده است</w:t>
      </w:r>
      <w:r>
        <w:rPr>
          <w:rFonts w:eastAsia="IRNazanin" w:cs="IRNazanin"/>
          <w:color w:val="111111"/>
          <w:sz w:val="28"/>
          <w:szCs w:val="28"/>
          <w:rtl w:val="true"/>
          <w:lang w:bidi="fa-IR"/>
        </w:rPr>
        <w:t>.</w:t>
      </w:r>
    </w:p>
    <w:p>
      <w:pPr>
        <w:pStyle w:val="Heading3"/>
        <w:numPr>
          <w:ilvl w:val="2"/>
          <w:numId w:val="1"/>
        </w:numPr>
        <w:rPr/>
      </w:pPr>
      <w:bookmarkStart w:id="4167" w:name="__RefHeading___Toc2637991_211673320"/>
      <w:bookmarkStart w:id="4168" w:name="_Toc1913"/>
      <w:bookmarkEnd w:id="4167"/>
      <w:r>
        <w:rPr/>
        <w:t>1893</w:t>
      </w:r>
      <w:r>
        <w:rPr>
          <w:rtl w:val="true"/>
        </w:rPr>
        <w:t xml:space="preserve"> </w:t>
      </w:r>
      <w:r>
        <w:rPr>
          <w:rtl w:val="true"/>
        </w:rPr>
        <w:t>صاحِبُ الْقَرابَةِ الْقَرِیبَةِ</w:t>
      </w:r>
      <w:bookmarkEnd w:id="4168"/>
    </w:p>
    <w:p>
      <w:pPr>
        <w:pStyle w:val="BookText"/>
        <w:rPr/>
      </w:pPr>
      <w:r>
        <w:rPr>
          <w:rFonts w:ascii="IRNazanin" w:hAnsi="IRNazanin" w:eastAsia="IRNazanin"/>
          <w:color w:val="111111"/>
          <w:sz w:val="28"/>
          <w:sz w:val="28"/>
          <w:szCs w:val="28"/>
          <w:rtl w:val="true"/>
          <w:lang w:bidi="fa-IR"/>
        </w:rPr>
        <w:t>کسی که قرابتش نسبت به رسول خداصلی الله علیه وآله از همه نزدیک‌تر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الْبَلآءِ الْعَظِیمِ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Heading3"/>
        <w:numPr>
          <w:ilvl w:val="2"/>
          <w:numId w:val="1"/>
        </w:numPr>
        <w:rPr/>
      </w:pPr>
      <w:bookmarkStart w:id="4169" w:name="__RefHeading___Toc2637993_211673320"/>
      <w:bookmarkStart w:id="4170" w:name="_Toc1914"/>
      <w:bookmarkEnd w:id="4169"/>
      <w:r>
        <w:rPr/>
        <w:t>1894</w:t>
      </w:r>
      <w:r>
        <w:rPr>
          <w:rtl w:val="true"/>
        </w:rPr>
        <w:t xml:space="preserve"> </w:t>
      </w:r>
      <w:r>
        <w:rPr>
          <w:rtl w:val="true"/>
        </w:rPr>
        <w:t>صاحِبُ قَلْبِ الْعَقُولِ‌</w:t>
      </w:r>
      <w:bookmarkEnd w:id="4170"/>
    </w:p>
    <w:p>
      <w:pPr>
        <w:pStyle w:val="BookText"/>
        <w:rPr/>
      </w:pPr>
      <w:r>
        <w:rPr>
          <w:rFonts w:ascii="IRNazanin" w:hAnsi="IRNazanin" w:eastAsia="IRNazanin"/>
          <w:color w:val="111111"/>
          <w:sz w:val="28"/>
          <w:sz w:val="28"/>
          <w:szCs w:val="28"/>
          <w:rtl w:val="true"/>
          <w:lang w:bidi="fa-IR"/>
        </w:rPr>
        <w:t>کسی که دارای قلب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171" w:name="__RefHeading___Toc2637995_211673320"/>
      <w:bookmarkStart w:id="4172" w:name="_Toc1915"/>
      <w:bookmarkEnd w:id="4171"/>
      <w:r>
        <w:rPr/>
        <w:t>1895</w:t>
      </w:r>
      <w:r>
        <w:rPr>
          <w:rtl w:val="true"/>
        </w:rPr>
        <w:t xml:space="preserve"> </w:t>
      </w:r>
      <w:r>
        <w:rPr>
          <w:rtl w:val="true"/>
        </w:rPr>
        <w:t>صاحِبُ اللِّسانِ السَّؤُولِ‌</w:t>
      </w:r>
      <w:bookmarkEnd w:id="4172"/>
    </w:p>
    <w:p>
      <w:pPr>
        <w:pStyle w:val="BookText"/>
        <w:rPr/>
      </w:pPr>
      <w:r>
        <w:rPr>
          <w:rFonts w:ascii="IRNazanin" w:hAnsi="IRNazanin" w:eastAsia="IRNazanin"/>
          <w:color w:val="111111"/>
          <w:sz w:val="28"/>
          <w:sz w:val="28"/>
          <w:szCs w:val="28"/>
          <w:rtl w:val="true"/>
          <w:lang w:bidi="fa-IR"/>
        </w:rPr>
        <w:t>کسی که زبان پرسش‌گر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173" w:name="__RefHeading___Toc2637997_211673320"/>
      <w:bookmarkStart w:id="4174" w:name="_Toc1916"/>
      <w:bookmarkEnd w:id="4173"/>
      <w:r>
        <w:rPr/>
        <w:t>1896</w:t>
      </w:r>
      <w:r>
        <w:rPr>
          <w:rtl w:val="true"/>
        </w:rPr>
        <w:t xml:space="preserve"> </w:t>
      </w:r>
      <w:r>
        <w:rPr>
          <w:rtl w:val="true"/>
        </w:rPr>
        <w:t>صاحِبُ الْمُصْحَفِ‌</w:t>
      </w:r>
      <w:bookmarkEnd w:id="417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برجسته‌ترین کاتب وحی و نخستین گردآورنده و حافظ آیات قرآن در زمان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در خانه نشست و به تدوین قرآن پرداخت، نسخه‌ای که حضرت فراهم نمود و شامل بیان شأن نزول و ناسخ و منسوخ و محکم و متشابه </w:t>
      </w:r>
      <w:bookmarkStart w:id="4175" w:name="pg310_815"/>
    </w:p>
    <w:p>
      <w:pPr>
        <w:pStyle w:val="BookText"/>
        <w:rPr/>
      </w:pPr>
      <w:bookmarkEnd w:id="4175"/>
      <w:r>
        <w:rPr>
          <w:rFonts w:ascii="IRNazanin" w:hAnsi="IRNazanin" w:eastAsia="IRNazanin"/>
          <w:color w:val="111111"/>
          <w:sz w:val="28"/>
          <w:sz w:val="28"/>
          <w:szCs w:val="28"/>
          <w:rtl w:val="true"/>
          <w:lang w:bidi="fa-IR"/>
        </w:rPr>
        <w:t xml:space="preserve">و تفسیر آیات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مسجد آورد؛ مورد بی‌توجهی خلفا و مردم واقع شد، پس دیگر کسی آن را ندید؛ بلکه نزد اهل بیت‌علیهم السلام محفوظ ماند و اینک در اختیار امام زمان‌علیه السلام قرار دارد</w:t>
      </w:r>
      <w:r>
        <w:rPr>
          <w:rFonts w:eastAsia="IRNazanin" w:cs="IRNazanin"/>
          <w:color w:val="111111"/>
          <w:sz w:val="28"/>
          <w:szCs w:val="28"/>
          <w:rtl w:val="true"/>
          <w:lang w:bidi="fa-IR"/>
        </w:rPr>
        <w:t>.</w:t>
      </w:r>
      <w:r>
        <w:rPr>
          <w:rStyle w:val="FootnoteAnchor"/>
          <w:rtl w:val="true"/>
        </w:rPr>
        <w:footnoteReference w:id="1894"/>
      </w:r>
    </w:p>
    <w:p>
      <w:pPr>
        <w:pStyle w:val="Heading3"/>
        <w:numPr>
          <w:ilvl w:val="2"/>
          <w:numId w:val="1"/>
        </w:numPr>
        <w:rPr/>
      </w:pPr>
      <w:bookmarkStart w:id="4176" w:name="__RefHeading___Toc2637999_211673320"/>
      <w:bookmarkStart w:id="4177" w:name="_Toc1917"/>
      <w:bookmarkEnd w:id="4176"/>
      <w:r>
        <w:rPr/>
        <w:t>1897</w:t>
      </w:r>
      <w:r>
        <w:rPr>
          <w:rtl w:val="true"/>
        </w:rPr>
        <w:t xml:space="preserve"> </w:t>
      </w:r>
      <w:r>
        <w:rPr>
          <w:rtl w:val="true"/>
        </w:rPr>
        <w:t>صاحِبُ نَهْجِ الْبَلاغَةِ</w:t>
      </w:r>
      <w:bookmarkEnd w:id="4177"/>
    </w:p>
    <w:p>
      <w:pPr>
        <w:pStyle w:val="BookText"/>
        <w:rPr/>
      </w:pPr>
      <w:r>
        <w:rPr>
          <w:rFonts w:ascii="IRNazanin" w:hAnsi="IRNazanin" w:eastAsia="IRNazanin"/>
          <w:color w:val="111111"/>
          <w:sz w:val="28"/>
          <w:sz w:val="28"/>
          <w:szCs w:val="28"/>
          <w:rtl w:val="true"/>
          <w:lang w:bidi="fa-IR"/>
        </w:rPr>
        <w:t>نهج البلاغه کتابی است که از حیث فصاحت و بلاغت، آن را أخ القرآن یعنی برادر قرآن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خطبه‌ها و نامه‌ها و حکمت‌های امیرمؤمنان‌علیه السلام است که مرحوم سید رضی آن را از کتاب‌های مختلف حدیثی گردآوری نموده است</w:t>
      </w:r>
      <w:r>
        <w:rPr>
          <w:rFonts w:eastAsia="IRNazanin" w:cs="IRNazanin"/>
          <w:color w:val="111111"/>
          <w:sz w:val="28"/>
          <w:szCs w:val="28"/>
          <w:rtl w:val="true"/>
          <w:lang w:bidi="fa-IR"/>
        </w:rPr>
        <w:t>.</w:t>
      </w:r>
    </w:p>
    <w:p>
      <w:pPr>
        <w:pStyle w:val="Heading3"/>
        <w:numPr>
          <w:ilvl w:val="2"/>
          <w:numId w:val="1"/>
        </w:numPr>
        <w:rPr/>
      </w:pPr>
      <w:bookmarkStart w:id="4178" w:name="__RefHeading___Toc2638001_211673320"/>
      <w:bookmarkStart w:id="4179" w:name="_Toc1918"/>
      <w:bookmarkEnd w:id="4178"/>
      <w:r>
        <w:rPr/>
        <w:t>1898</w:t>
      </w:r>
      <w:r>
        <w:rPr>
          <w:rtl w:val="true"/>
        </w:rPr>
        <w:t xml:space="preserve"> </w:t>
      </w:r>
      <w:r>
        <w:rPr>
          <w:rtl w:val="true"/>
        </w:rPr>
        <w:t>صاحِبُ الْهِجْرَةِ الْقَدِیمَةِ</w:t>
      </w:r>
      <w:bookmarkEnd w:id="4179"/>
    </w:p>
    <w:p>
      <w:pPr>
        <w:pStyle w:val="BookText"/>
        <w:rPr/>
      </w:pPr>
      <w:r>
        <w:rPr>
          <w:rFonts w:ascii="IRNazanin" w:hAnsi="IRNazanin" w:eastAsia="IRNazanin"/>
          <w:color w:val="111111"/>
          <w:sz w:val="28"/>
          <w:sz w:val="28"/>
          <w:szCs w:val="28"/>
          <w:rtl w:val="true"/>
          <w:lang w:bidi="fa-IR"/>
        </w:rPr>
        <w:t>کسی که دارای سابقه مهاجرت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الْبَلآءِ الْعَظِیمِ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Heading3"/>
        <w:numPr>
          <w:ilvl w:val="2"/>
          <w:numId w:val="1"/>
        </w:numPr>
        <w:rPr/>
      </w:pPr>
      <w:bookmarkStart w:id="4180" w:name="__RefHeading___Toc2638003_211673320"/>
      <w:bookmarkStart w:id="4181" w:name="_Toc1919"/>
      <w:bookmarkEnd w:id="4180"/>
      <w:r>
        <w:rPr/>
        <w:t>1899</w:t>
      </w:r>
      <w:r>
        <w:rPr>
          <w:rtl w:val="true"/>
        </w:rPr>
        <w:t xml:space="preserve"> </w:t>
      </w:r>
      <w:r>
        <w:rPr>
          <w:rtl w:val="true"/>
        </w:rPr>
        <w:t>صَبَرَ إِذْ أَسْرَعَ الْقَوْمُ‌</w:t>
      </w:r>
      <w:bookmarkEnd w:id="4181"/>
    </w:p>
    <w:p>
      <w:pPr>
        <w:pStyle w:val="BookText"/>
        <w:rPr/>
      </w:pPr>
      <w:r>
        <w:rPr>
          <w:rFonts w:ascii="IRNazanin" w:hAnsi="IRNazanin" w:eastAsia="IRNazanin"/>
          <w:color w:val="111111"/>
          <w:sz w:val="28"/>
          <w:sz w:val="28"/>
          <w:szCs w:val="28"/>
          <w:rtl w:val="true"/>
          <w:lang w:bidi="fa-IR"/>
        </w:rPr>
        <w:t>آن‌گاه‌که همه مردم دچار شتاب‌زدگی شدند، او صبر و بردباری را پیشه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182" w:name="__RefHeading___Toc2638005_211673320"/>
      <w:bookmarkStart w:id="4183" w:name="_Toc1920"/>
      <w:bookmarkEnd w:id="4182"/>
      <w:r>
        <w:rPr/>
        <w:t>1900</w:t>
      </w:r>
      <w:r>
        <w:rPr>
          <w:rtl w:val="true"/>
        </w:rPr>
        <w:t xml:space="preserve"> </w:t>
      </w:r>
      <w:r>
        <w:rPr>
          <w:rtl w:val="true"/>
        </w:rPr>
        <w:t>الصَّبِی‌</w:t>
      </w:r>
      <w:bookmarkEnd w:id="4183"/>
    </w:p>
    <w:p>
      <w:pPr>
        <w:pStyle w:val="BookText"/>
        <w:rPr/>
      </w:pPr>
      <w:r>
        <w:rPr>
          <w:rFonts w:ascii="IRNazanin" w:hAnsi="IRNazanin" w:eastAsia="IRNazanin"/>
          <w:color w:val="111111"/>
          <w:sz w:val="28"/>
          <w:sz w:val="28"/>
          <w:szCs w:val="28"/>
          <w:rtl w:val="true"/>
          <w:lang w:bidi="fa-IR"/>
        </w:rPr>
        <w:t>از جابر انصاری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امیرمؤمنان‌علیه السلام را به سوی مکّه فرستاد،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هذَا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جوان را به سوی ما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دیگر را می‌فرستاد؛ چون در مکّه بزرگانی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صبی نامیده شد</w:t>
      </w:r>
      <w:r>
        <w:rPr>
          <w:rFonts w:eastAsia="IRNazanin" w:cs="IRNazanin"/>
          <w:color w:val="111111"/>
          <w:sz w:val="28"/>
          <w:szCs w:val="28"/>
          <w:rtl w:val="true"/>
          <w:lang w:bidi="fa-IR"/>
        </w:rPr>
        <w:t>.</w:t>
      </w:r>
      <w:r>
        <w:rPr>
          <w:rStyle w:val="FootnoteAnchor"/>
          <w:rtl w:val="true"/>
        </w:rPr>
        <w:footnoteReference w:id="1895"/>
      </w:r>
    </w:p>
    <w:p>
      <w:pPr>
        <w:pStyle w:val="Heading3"/>
        <w:numPr>
          <w:ilvl w:val="2"/>
          <w:numId w:val="1"/>
        </w:numPr>
        <w:rPr/>
      </w:pPr>
      <w:bookmarkStart w:id="4184" w:name="__RefHeading___Toc2638007_211673320"/>
      <w:bookmarkStart w:id="4185" w:name="_Toc1921"/>
      <w:bookmarkEnd w:id="4184"/>
      <w:r>
        <w:rPr/>
        <w:t>1901</w:t>
      </w:r>
      <w:r>
        <w:rPr>
          <w:rtl w:val="true"/>
        </w:rPr>
        <w:t xml:space="preserve"> </w:t>
      </w:r>
      <w:r>
        <w:rPr>
          <w:rtl w:val="true"/>
        </w:rPr>
        <w:t>صَفْدَر</w:t>
      </w:r>
      <w:bookmarkEnd w:id="4185"/>
    </w:p>
    <w:p>
      <w:pPr>
        <w:pStyle w:val="BookText"/>
        <w:rPr/>
      </w:pPr>
      <w:r>
        <w:rPr>
          <w:rFonts w:ascii="IRNazanin" w:hAnsi="IRNazanin" w:eastAsia="IRNazanin"/>
          <w:color w:val="111111"/>
          <w:sz w:val="28"/>
          <w:sz w:val="28"/>
          <w:szCs w:val="28"/>
          <w:rtl w:val="true"/>
          <w:lang w:bidi="fa-IR"/>
        </w:rPr>
        <w:t>برای بیان شجاعت و فداکاری و پهلوانی امام، که در کلام فارسی‌زبان‌ها به کار می‌رود</w:t>
      </w:r>
      <w:r>
        <w:rPr>
          <w:rFonts w:eastAsia="IRNazanin" w:cs="IRNazanin"/>
          <w:color w:val="111111"/>
          <w:sz w:val="28"/>
          <w:szCs w:val="28"/>
          <w:rtl w:val="true"/>
          <w:lang w:bidi="fa-IR"/>
        </w:rPr>
        <w:t>.</w:t>
      </w:r>
      <w:r>
        <w:rPr>
          <w:rStyle w:val="FootnoteAnchor"/>
          <w:rtl w:val="true"/>
        </w:rPr>
        <w:footnoteReference w:id="1896"/>
      </w:r>
    </w:p>
    <w:p>
      <w:pPr>
        <w:pStyle w:val="Heading3"/>
        <w:numPr>
          <w:ilvl w:val="2"/>
          <w:numId w:val="1"/>
        </w:numPr>
        <w:rPr/>
      </w:pPr>
      <w:bookmarkStart w:id="4186" w:name="__RefHeading___Toc2638009_211673320"/>
      <w:bookmarkStart w:id="4187" w:name="_Toc1922"/>
      <w:bookmarkEnd w:id="4186"/>
      <w:r>
        <w:rPr/>
        <w:t>1902</w:t>
      </w:r>
      <w:r>
        <w:rPr>
          <w:rtl w:val="true"/>
        </w:rPr>
        <w:t xml:space="preserve"> </w:t>
      </w:r>
      <w:r>
        <w:rPr>
          <w:rtl w:val="true"/>
        </w:rPr>
        <w:t>صَفْوُ رَوْقَةِ الْأَنامِ‌</w:t>
      </w:r>
      <w:bookmarkEnd w:id="4187"/>
    </w:p>
    <w:p>
      <w:pPr>
        <w:pStyle w:val="BookText"/>
        <w:rPr/>
      </w:pPr>
      <w:r>
        <w:rPr>
          <w:rFonts w:ascii="IRNazanin" w:hAnsi="IRNazanin" w:eastAsia="IRNazanin"/>
          <w:color w:val="111111"/>
          <w:sz w:val="28"/>
          <w:sz w:val="28"/>
          <w:szCs w:val="28"/>
          <w:rtl w:val="true"/>
          <w:lang w:bidi="fa-IR"/>
        </w:rPr>
        <w:t>خالص و برگزیده خلایق و آفریده‌ها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188" w:name="__RefHeading___Toc2638011_211673320"/>
      <w:bookmarkStart w:id="4189" w:name="_Toc1923"/>
      <w:bookmarkEnd w:id="4188"/>
      <w:r>
        <w:rPr/>
        <w:t>1903</w:t>
      </w:r>
      <w:r>
        <w:rPr>
          <w:rtl w:val="true"/>
        </w:rPr>
        <w:t xml:space="preserve"> </w:t>
      </w:r>
      <w:r>
        <w:rPr>
          <w:rtl w:val="true"/>
        </w:rPr>
        <w:t>الصِّنْدِیدُ</w:t>
      </w:r>
      <w:bookmarkEnd w:id="4189"/>
    </w:p>
    <w:p>
      <w:pPr>
        <w:pStyle w:val="BookText"/>
        <w:rPr/>
      </w:pPr>
      <w:r>
        <w:rPr>
          <w:rFonts w:ascii="IRNazanin" w:hAnsi="IRNazanin" w:eastAsia="IRNazanin"/>
          <w:color w:val="111111"/>
          <w:sz w:val="28"/>
          <w:sz w:val="28"/>
          <w:szCs w:val="28"/>
          <w:rtl w:val="true"/>
          <w:lang w:bidi="fa-IR"/>
        </w:rPr>
        <w:t>بزرگ و مهتر و دلاور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190" w:name="__RefHeading___Toc2638013_211673320"/>
      <w:bookmarkStart w:id="4191" w:name="_Toc1924"/>
      <w:bookmarkEnd w:id="4190"/>
      <w:r>
        <w:rPr/>
        <w:t>1904</w:t>
      </w:r>
      <w:r>
        <w:rPr>
          <w:rtl w:val="true"/>
        </w:rPr>
        <w:t xml:space="preserve"> </w:t>
      </w:r>
      <w:r>
        <w:rPr>
          <w:rtl w:val="true"/>
        </w:rPr>
        <w:t>صَوُتُ الْعَدالِةِ الْإِنْسانِیةِ</w:t>
      </w:r>
      <w:bookmarkEnd w:id="4191"/>
    </w:p>
    <w:p>
      <w:pPr>
        <w:pStyle w:val="BookText"/>
        <w:rPr/>
      </w:pPr>
      <w:r>
        <w:rPr>
          <w:rFonts w:ascii="IRNazanin" w:hAnsi="IRNazanin" w:eastAsia="IRNazanin"/>
          <w:color w:val="111111"/>
          <w:sz w:val="28"/>
          <w:sz w:val="28"/>
          <w:szCs w:val="28"/>
          <w:rtl w:val="true"/>
          <w:lang w:bidi="fa-IR"/>
        </w:rPr>
        <w:t>عدالت آن حضرت چنان جاذبه‌ای داشت که جرج جرداق مسیحی در کتابی که پیرامون شخصیت ایشان نوشته، آن را مترادف نام حضرت قرار داده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علی‌علیه السلام، صوت العدالة الانسانیة؛ علی‌علیه السلام صدای عدالت همه انسان‌ها در طول تاریخ است</w:t>
      </w:r>
      <w:r>
        <w:rPr>
          <w:rFonts w:eastAsia="IRNazanin" w:cs="IRNazanin"/>
          <w:color w:val="111111"/>
          <w:sz w:val="28"/>
          <w:szCs w:val="28"/>
          <w:rtl w:val="true"/>
          <w:lang w:bidi="fa-IR"/>
        </w:rPr>
        <w:t>.</w:t>
      </w:r>
      <w:r>
        <w:rPr>
          <w:rStyle w:val="FootnoteAnchor"/>
          <w:rtl w:val="true"/>
        </w:rPr>
        <w:footnoteReference w:id="1897"/>
      </w:r>
    </w:p>
    <w:p>
      <w:pPr>
        <w:pStyle w:val="Heading3"/>
        <w:numPr>
          <w:ilvl w:val="2"/>
          <w:numId w:val="1"/>
        </w:numPr>
        <w:rPr/>
      </w:pPr>
      <w:bookmarkStart w:id="4192" w:name="__RefHeading___Toc2638015_211673320"/>
      <w:bookmarkStart w:id="4193" w:name="_Toc1925"/>
      <w:bookmarkEnd w:id="4192"/>
      <w:r>
        <w:rPr/>
        <w:t>1905</w:t>
      </w:r>
      <w:r>
        <w:rPr>
          <w:rtl w:val="true"/>
        </w:rPr>
        <w:t xml:space="preserve"> </w:t>
      </w:r>
      <w:r>
        <w:rPr>
          <w:rtl w:val="true"/>
        </w:rPr>
        <w:t>الضَّحّاکُ‌</w:t>
      </w:r>
      <w:bookmarkEnd w:id="4193"/>
    </w:p>
    <w:p>
      <w:pPr>
        <w:pStyle w:val="BookText"/>
        <w:rPr/>
      </w:pPr>
      <w:r>
        <w:rPr>
          <w:rFonts w:ascii="IRNazanin" w:hAnsi="IRNazanin" w:eastAsia="IRNazanin"/>
          <w:color w:val="111111"/>
          <w:sz w:val="28"/>
          <w:sz w:val="28"/>
          <w:szCs w:val="28"/>
          <w:rtl w:val="true"/>
          <w:lang w:bidi="fa-IR"/>
        </w:rPr>
        <w:t>بسیار خنده‌رو و بشّاش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تعریفات عمرو عاص برای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فِی الْمِحْرابِ </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w:t>
      </w:r>
    </w:p>
    <w:p>
      <w:pPr>
        <w:pStyle w:val="Heading3"/>
        <w:numPr>
          <w:ilvl w:val="2"/>
          <w:numId w:val="1"/>
        </w:numPr>
        <w:rPr/>
      </w:pPr>
      <w:bookmarkStart w:id="4194" w:name="__RefHeading___Toc2638017_211673320"/>
      <w:bookmarkStart w:id="4195" w:name="_Toc1926"/>
      <w:bookmarkEnd w:id="4194"/>
      <w:r>
        <w:rPr/>
        <w:t>1906</w:t>
      </w:r>
      <w:r>
        <w:rPr>
          <w:rtl w:val="true"/>
        </w:rPr>
        <w:t xml:space="preserve"> </w:t>
      </w:r>
      <w:r>
        <w:rPr>
          <w:rtl w:val="true"/>
        </w:rPr>
        <w:t>ضَوْءُ الْقائِمِینَ‌</w:t>
      </w:r>
      <w:bookmarkEnd w:id="4195"/>
    </w:p>
    <w:p>
      <w:pPr>
        <w:pStyle w:val="BookText"/>
        <w:rPr/>
      </w:pPr>
      <w:r>
        <w:rPr>
          <w:rFonts w:ascii="IRNazanin" w:hAnsi="IRNazanin" w:eastAsia="IRNazanin"/>
          <w:color w:val="111111"/>
          <w:sz w:val="28"/>
          <w:sz w:val="28"/>
          <w:szCs w:val="28"/>
          <w:rtl w:val="true"/>
          <w:lang w:bidi="fa-IR"/>
        </w:rPr>
        <w:t>نور شب‌زنده‌داران و قیام کنندگان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bookmarkStart w:id="4196" w:name="pg310_817"/>
    </w:p>
    <w:p>
      <w:pPr>
        <w:pStyle w:val="Heading3"/>
        <w:numPr>
          <w:ilvl w:val="2"/>
          <w:numId w:val="1"/>
        </w:numPr>
        <w:rPr/>
      </w:pPr>
      <w:bookmarkStart w:id="4197" w:name="__RefHeading___Toc2638019_211673320"/>
      <w:bookmarkStart w:id="4198" w:name="_Toc1927"/>
      <w:bookmarkEnd w:id="4196"/>
      <w:bookmarkEnd w:id="4197"/>
      <w:r>
        <w:rPr/>
        <w:t>1907</w:t>
      </w:r>
      <w:r>
        <w:rPr>
          <w:rtl w:val="true"/>
        </w:rPr>
        <w:t xml:space="preserve"> </w:t>
      </w:r>
      <w:r>
        <w:rPr>
          <w:rtl w:val="true"/>
        </w:rPr>
        <w:t>الطّالِبِی‌</w:t>
      </w:r>
      <w:bookmarkEnd w:id="4198"/>
    </w:p>
    <w:p>
      <w:pPr>
        <w:pStyle w:val="BookText"/>
        <w:rPr/>
      </w:pPr>
      <w:r>
        <w:rPr>
          <w:rFonts w:ascii="IRNazanin" w:hAnsi="IRNazanin" w:eastAsia="IRNazanin"/>
          <w:color w:val="111111"/>
          <w:sz w:val="28"/>
          <w:sz w:val="28"/>
          <w:szCs w:val="28"/>
          <w:rtl w:val="true"/>
          <w:lang w:bidi="fa-IR"/>
        </w:rPr>
        <w:t>یکی از محکومین به قطع دست در معرفی و تمجید از امام علی‌علیه السلام به زبان آورده است</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199" w:name="__RefHeading___Toc2638021_211673320"/>
      <w:bookmarkStart w:id="4200" w:name="_Toc1928"/>
      <w:bookmarkEnd w:id="4199"/>
      <w:r>
        <w:rPr/>
        <w:t>1908</w:t>
      </w:r>
      <w:r>
        <w:rPr>
          <w:rtl w:val="true"/>
        </w:rPr>
        <w:t xml:space="preserve"> </w:t>
      </w:r>
      <w:r>
        <w:rPr>
          <w:rtl w:val="true"/>
        </w:rPr>
        <w:t>الطّالِعُ‌</w:t>
      </w:r>
      <w:bookmarkEnd w:id="4200"/>
    </w:p>
    <w:p>
      <w:pPr>
        <w:pStyle w:val="BookText"/>
        <w:rPr/>
      </w:pPr>
      <w:r>
        <w:rPr>
          <w:rFonts w:ascii="IRNazanin" w:hAnsi="IRNazanin" w:eastAsia="IRNazanin"/>
          <w:color w:val="111111"/>
          <w:sz w:val="28"/>
          <w:sz w:val="28"/>
          <w:szCs w:val="28"/>
          <w:rtl w:val="true"/>
          <w:lang w:bidi="fa-IR"/>
        </w:rPr>
        <w:t>جمال آفتابی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النّاسِ مَنْزِلَةً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Heading3"/>
        <w:numPr>
          <w:ilvl w:val="2"/>
          <w:numId w:val="1"/>
        </w:numPr>
        <w:rPr/>
      </w:pPr>
      <w:bookmarkStart w:id="4201" w:name="__RefHeading___Toc2638023_211673320"/>
      <w:bookmarkStart w:id="4202" w:name="_Toc1929"/>
      <w:bookmarkEnd w:id="4201"/>
      <w:r>
        <w:rPr/>
        <w:t>1909</w:t>
      </w:r>
      <w:r>
        <w:rPr>
          <w:rtl w:val="true"/>
        </w:rPr>
        <w:t xml:space="preserve"> </w:t>
      </w:r>
      <w:r>
        <w:rPr>
          <w:rtl w:val="true"/>
        </w:rPr>
        <w:t>طَوْدُ کُلِ‌ّ وَفّارٍ</w:t>
      </w:r>
      <w:bookmarkEnd w:id="4202"/>
    </w:p>
    <w:p>
      <w:pPr>
        <w:pStyle w:val="BookText"/>
        <w:rPr/>
      </w:pPr>
      <w:r>
        <w:rPr>
          <w:rFonts w:ascii="IRNazanin" w:hAnsi="IRNazanin" w:eastAsia="IRNazanin"/>
          <w:color w:val="111111"/>
          <w:sz w:val="28"/>
          <w:sz w:val="28"/>
          <w:szCs w:val="28"/>
          <w:rtl w:val="true"/>
          <w:lang w:bidi="fa-IR"/>
        </w:rPr>
        <w:t>اصل و اساس هر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203" w:name="__RefHeading___Toc2638025_211673320"/>
      <w:bookmarkStart w:id="4204" w:name="_Toc1930"/>
      <w:bookmarkEnd w:id="4203"/>
      <w:r>
        <w:rPr/>
        <w:t>1910</w:t>
      </w:r>
      <w:r>
        <w:rPr>
          <w:rtl w:val="true"/>
        </w:rPr>
        <w:t xml:space="preserve"> </w:t>
      </w:r>
      <w:r>
        <w:rPr>
          <w:rtl w:val="true"/>
        </w:rPr>
        <w:t>طَوْدُ النُّهی‌</w:t>
      </w:r>
      <w:bookmarkEnd w:id="4204"/>
    </w:p>
    <w:p>
      <w:pPr>
        <w:pStyle w:val="BookText"/>
        <w:rPr/>
      </w:pPr>
      <w:r>
        <w:rPr>
          <w:rFonts w:ascii="IRNazanin" w:hAnsi="IRNazanin" w:eastAsia="IRNazanin"/>
          <w:color w:val="111111"/>
          <w:sz w:val="28"/>
          <w:sz w:val="28"/>
          <w:szCs w:val="28"/>
          <w:rtl w:val="true"/>
          <w:lang w:bidi="fa-IR"/>
        </w:rPr>
        <w:t>اصل و ریشه همه بذل و بخشش‌ها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205" w:name="__RefHeading___Toc2638027_211673320"/>
      <w:bookmarkStart w:id="4206" w:name="_Toc1931"/>
      <w:bookmarkEnd w:id="4205"/>
      <w:r>
        <w:rPr/>
        <w:t>1911</w:t>
      </w:r>
      <w:r>
        <w:rPr>
          <w:rtl w:val="true"/>
        </w:rPr>
        <w:t xml:space="preserve"> </w:t>
      </w:r>
      <w:r>
        <w:rPr>
          <w:rtl w:val="true"/>
        </w:rPr>
        <w:t>طَوِیلُ السُّهادِ</w:t>
      </w:r>
      <w:bookmarkEnd w:id="4206"/>
    </w:p>
    <w:p>
      <w:pPr>
        <w:pStyle w:val="BookText"/>
        <w:rPr/>
      </w:pPr>
      <w:r>
        <w:rPr>
          <w:rFonts w:ascii="IRNazanin" w:hAnsi="IRNazanin" w:eastAsia="IRNazanin"/>
          <w:color w:val="111111"/>
          <w:sz w:val="28"/>
          <w:sz w:val="28"/>
          <w:szCs w:val="28"/>
          <w:rtl w:val="true"/>
          <w:lang w:bidi="fa-IR"/>
        </w:rPr>
        <w:t>شب زنده‌دار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از ضرار بن ضمره خواست که امام علی‌علیه السلام را توصیف کند، ضرار در پاسخ به معاویه و توصیف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عَلِیاً کانَ وَاللَّهِ طَویلَ السُّهادِ، قَلِیلَ 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رحمت‌کند علی را، به‌خدا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بیداری‌اش بسیار و خوابش کم بود</w:t>
      </w:r>
      <w:r>
        <w:rPr>
          <w:rFonts w:eastAsia="IRNazanin" w:cs="IRNazanin"/>
          <w:color w:val="111111"/>
          <w:sz w:val="28"/>
          <w:szCs w:val="28"/>
          <w:rtl w:val="true"/>
          <w:lang w:bidi="fa-IR"/>
        </w:rPr>
        <w:t>».</w:t>
      </w:r>
    </w:p>
    <w:p>
      <w:pPr>
        <w:pStyle w:val="Heading3"/>
        <w:numPr>
          <w:ilvl w:val="2"/>
          <w:numId w:val="1"/>
        </w:numPr>
        <w:rPr/>
      </w:pPr>
      <w:bookmarkStart w:id="4207" w:name="__RefHeading___Toc2638029_211673320"/>
      <w:bookmarkStart w:id="4208" w:name="_Toc1932"/>
      <w:bookmarkEnd w:id="4207"/>
      <w:r>
        <w:rPr/>
        <w:t>1912</w:t>
      </w:r>
      <w:r>
        <w:rPr>
          <w:rtl w:val="true"/>
        </w:rPr>
        <w:t xml:space="preserve"> </w:t>
      </w:r>
      <w:r>
        <w:rPr>
          <w:rtl w:val="true"/>
        </w:rPr>
        <w:t>طَوِیلُ الْفِکْرَةِ</w:t>
      </w:r>
      <w:bookmarkEnd w:id="4208"/>
    </w:p>
    <w:p>
      <w:pPr>
        <w:pStyle w:val="BookText"/>
        <w:rPr/>
      </w:pPr>
      <w:r>
        <w:rPr>
          <w:rFonts w:ascii="IRNazanin" w:hAnsi="IRNazanin" w:eastAsia="IRNazanin"/>
          <w:color w:val="111111"/>
          <w:sz w:val="28"/>
          <w:sz w:val="28"/>
          <w:szCs w:val="28"/>
          <w:rtl w:val="true"/>
          <w:lang w:bidi="fa-IR"/>
        </w:rPr>
        <w:t>دارای تفکّر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209" w:name="__RefHeading___Toc2638031_211673320"/>
      <w:bookmarkStart w:id="4210" w:name="_Toc1933"/>
      <w:bookmarkEnd w:id="4209"/>
      <w:r>
        <w:rPr/>
        <w:t>1913</w:t>
      </w:r>
      <w:r>
        <w:rPr>
          <w:rtl w:val="true"/>
        </w:rPr>
        <w:t xml:space="preserve"> </w:t>
      </w:r>
      <w:r>
        <w:rPr>
          <w:rtl w:val="true"/>
        </w:rPr>
        <w:t>طَیبُ الْأَخْلاقِ‌</w:t>
      </w:r>
      <w:bookmarkEnd w:id="4210"/>
    </w:p>
    <w:p>
      <w:pPr>
        <w:pStyle w:val="BookText"/>
        <w:rPr/>
      </w:pPr>
      <w:r>
        <w:rPr>
          <w:rFonts w:ascii="IRNazanin" w:hAnsi="IRNazanin" w:eastAsia="IRNazanin"/>
          <w:color w:val="111111"/>
          <w:sz w:val="28"/>
          <w:sz w:val="28"/>
          <w:szCs w:val="28"/>
          <w:rtl w:val="true"/>
          <w:lang w:bidi="fa-IR"/>
        </w:rPr>
        <w:t>دارای اخلاق طیب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211" w:name="__RefHeading___Toc2638033_211673320"/>
      <w:bookmarkStart w:id="4212" w:name="_Toc1934"/>
      <w:bookmarkEnd w:id="4211"/>
      <w:r>
        <w:rPr/>
        <w:t>1914</w:t>
      </w:r>
      <w:r>
        <w:rPr>
          <w:rtl w:val="true"/>
        </w:rPr>
        <w:t xml:space="preserve"> </w:t>
      </w:r>
      <w:r>
        <w:rPr>
          <w:rtl w:val="true"/>
        </w:rPr>
        <w:t>ظَلَفَتْ نَفْسُهُ عَنِ الشَّهَوَاتِ‌</w:t>
      </w:r>
      <w:bookmarkEnd w:id="4212"/>
    </w:p>
    <w:p>
      <w:pPr>
        <w:pStyle w:val="BookText"/>
        <w:rPr/>
      </w:pPr>
      <w:r>
        <w:rPr>
          <w:rFonts w:ascii="IRNazanin" w:hAnsi="IRNazanin" w:eastAsia="IRNazanin"/>
          <w:color w:val="111111"/>
          <w:sz w:val="28"/>
          <w:sz w:val="28"/>
          <w:szCs w:val="28"/>
          <w:rtl w:val="true"/>
          <w:lang w:bidi="fa-IR"/>
        </w:rPr>
        <w:t>نفس خود را از لذّت‌های مادّی و شهوات نفسانی بازگرفت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213" w:name="__RefHeading___Toc2638035_211673320"/>
      <w:bookmarkStart w:id="4214" w:name="_Toc1935"/>
      <w:bookmarkEnd w:id="4213"/>
      <w:r>
        <w:rPr/>
        <w:t>1915</w:t>
      </w:r>
      <w:r>
        <w:rPr>
          <w:rtl w:val="true"/>
        </w:rPr>
        <w:t xml:space="preserve"> </w:t>
      </w:r>
      <w:r>
        <w:rPr>
          <w:rtl w:val="true"/>
        </w:rPr>
        <w:t>الظَّهِیرُ</w:t>
      </w:r>
      <w:bookmarkEnd w:id="4214"/>
    </w:p>
    <w:p>
      <w:pPr>
        <w:pStyle w:val="BookText"/>
        <w:rPr/>
      </w:pPr>
      <w:r>
        <w:rPr>
          <w:rFonts w:ascii="IRNazanin" w:hAnsi="IRNazanin" w:eastAsia="IRNazanin"/>
          <w:color w:val="111111"/>
          <w:sz w:val="28"/>
          <w:sz w:val="28"/>
          <w:szCs w:val="28"/>
          <w:rtl w:val="true"/>
          <w:lang w:bidi="fa-IR"/>
        </w:rPr>
        <w:t>قوی و شدید و نیرومند و به معنای پشتیبان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أَبِی ظَهِیرٌ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0"/>
      </w:r>
    </w:p>
    <w:p>
      <w:pPr>
        <w:pStyle w:val="BookText"/>
        <w:rPr/>
      </w:pPr>
      <w:r>
        <w:rPr>
          <w:rFonts w:ascii="IRNazanin" w:hAnsi="IRNazanin" w:eastAsia="IRNazanin"/>
          <w:color w:val="111111"/>
          <w:sz w:val="28"/>
          <w:sz w:val="28"/>
          <w:szCs w:val="28"/>
          <w:rtl w:val="true"/>
          <w:lang w:bidi="fa-IR"/>
        </w:rPr>
        <w:t>نام من در انجیل الیا و نزد پدرم ظهیر هستم</w:t>
      </w:r>
      <w:r>
        <w:rPr>
          <w:rFonts w:eastAsia="IRNazanin" w:cs="IRNazanin"/>
          <w:color w:val="111111"/>
          <w:sz w:val="28"/>
          <w:szCs w:val="28"/>
          <w:rtl w:val="true"/>
          <w:lang w:bidi="fa-IR"/>
        </w:rPr>
        <w:t>».</w:t>
      </w:r>
    </w:p>
    <w:p>
      <w:pPr>
        <w:pStyle w:val="Heading3"/>
        <w:numPr>
          <w:ilvl w:val="2"/>
          <w:numId w:val="1"/>
        </w:numPr>
        <w:rPr/>
      </w:pPr>
      <w:bookmarkStart w:id="4215" w:name="__RefHeading___Toc2638037_211673320"/>
      <w:bookmarkStart w:id="4216" w:name="_Toc1936"/>
      <w:bookmarkEnd w:id="4215"/>
      <w:r>
        <w:rPr/>
        <w:t>1916</w:t>
      </w:r>
      <w:r>
        <w:rPr>
          <w:rtl w:val="true"/>
        </w:rPr>
        <w:t xml:space="preserve"> </w:t>
      </w:r>
      <w:r>
        <w:rPr>
          <w:rtl w:val="true"/>
        </w:rPr>
        <w:t>عافَ الْعارَ</w:t>
      </w:r>
      <w:bookmarkEnd w:id="4216"/>
    </w:p>
    <w:p>
      <w:pPr>
        <w:pStyle w:val="BookText"/>
        <w:rPr/>
      </w:pPr>
      <w:r>
        <w:rPr>
          <w:rFonts w:ascii="IRNazanin" w:hAnsi="IRNazanin" w:eastAsia="IRNazanin"/>
          <w:color w:val="111111"/>
          <w:sz w:val="28"/>
          <w:sz w:val="28"/>
          <w:szCs w:val="28"/>
          <w:rtl w:val="true"/>
          <w:lang w:bidi="fa-IR"/>
        </w:rPr>
        <w:t>عیب و عار را به کناری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4217" w:name="__RefHeading___Toc2638039_211673320"/>
      <w:bookmarkStart w:id="4218" w:name="_Toc1937"/>
      <w:bookmarkEnd w:id="4217"/>
      <w:r>
        <w:rPr/>
        <w:t>1917</w:t>
      </w:r>
      <w:r>
        <w:rPr>
          <w:rtl w:val="true"/>
        </w:rPr>
        <w:t xml:space="preserve"> </w:t>
      </w:r>
      <w:r>
        <w:rPr>
          <w:rtl w:val="true"/>
        </w:rPr>
        <w:t>عالِمُ الْأَرْضِ‌</w:t>
      </w:r>
      <w:bookmarkEnd w:id="4218"/>
    </w:p>
    <w:p>
      <w:pPr>
        <w:pStyle w:val="BookText"/>
        <w:rPr/>
      </w:pPr>
      <w:r>
        <w:rPr>
          <w:rFonts w:ascii="IRNazanin" w:hAnsi="IRNazanin" w:eastAsia="IRNazanin"/>
          <w:color w:val="111111"/>
          <w:sz w:val="28"/>
          <w:sz w:val="28"/>
          <w:szCs w:val="28"/>
          <w:rtl w:val="true"/>
          <w:lang w:bidi="fa-IR"/>
        </w:rPr>
        <w:t>دانشمند و تنها عالم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تَسْکُنُ الْأَرْضُ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Heading3"/>
        <w:numPr>
          <w:ilvl w:val="2"/>
          <w:numId w:val="1"/>
        </w:numPr>
        <w:rPr/>
      </w:pPr>
      <w:bookmarkStart w:id="4219" w:name="__RefHeading___Toc2638041_211673320"/>
      <w:bookmarkStart w:id="4220" w:name="_Toc1938"/>
      <w:bookmarkEnd w:id="4219"/>
      <w:r>
        <w:rPr/>
        <w:t>1918</w:t>
      </w:r>
      <w:r>
        <w:rPr>
          <w:rtl w:val="true"/>
        </w:rPr>
        <w:t xml:space="preserve"> </w:t>
      </w:r>
      <w:r>
        <w:rPr>
          <w:rtl w:val="true"/>
        </w:rPr>
        <w:t>عالِمٌ غَیرُ جاهِلٍ‌</w:t>
      </w:r>
      <w:bookmarkEnd w:id="4220"/>
    </w:p>
    <w:p>
      <w:pPr>
        <w:pStyle w:val="BookText"/>
        <w:rPr/>
      </w:pPr>
      <w:r>
        <w:rPr>
          <w:rFonts w:ascii="IRNazanin" w:hAnsi="IRNazanin" w:eastAsia="IRNazanin"/>
          <w:color w:val="111111"/>
          <w:sz w:val="28"/>
          <w:sz w:val="28"/>
          <w:szCs w:val="28"/>
          <w:rtl w:val="true"/>
          <w:lang w:bidi="fa-IR"/>
        </w:rPr>
        <w:t>عالمی که به هیچ موضوعی جهل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ربیعه از اهل مکه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کارگزار ابن زبیر بودم، کتابی را از زیر سنگی به دست آوردند، که قسمتی از آن در توصیف امام علی‌علیه السلام نوشته شده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الْخَلِیفَةُ فِی أُمَّتِهِ، فَلا یزالُ مُبْغِضاً مَحْسُوداً مَخْذُولاً وَمِنْ حَقِّهِ مَمْنُوعاً، لِأَحْقادٍ فِی الْقُلُوبِ وَضَغائِنَ </w:t>
      </w:r>
      <w:bookmarkStart w:id="4221" w:name="pg310_819"/>
    </w:p>
    <w:p>
      <w:pPr>
        <w:pStyle w:val="BookText"/>
        <w:rPr/>
      </w:pPr>
      <w:bookmarkEnd w:id="4221"/>
      <w:r>
        <w:rPr>
          <w:rFonts w:ascii="Amiri" w:hAnsi="Amiri" w:eastAsia="Amiri" w:cs="Amiri"/>
          <w:color w:val="111111"/>
          <w:sz w:val="28"/>
          <w:sz w:val="28"/>
          <w:szCs w:val="28"/>
          <w:rtl w:val="true"/>
          <w:lang w:bidi="ar-SA"/>
        </w:rPr>
        <w:t>فِی الصُّدُورِ، لِعُلُوِّ مَرْتَبَتِهِ وَعِظَمِ مَنْزَلَتِهِ وَعِلْمِهِ وَحِلْمِهِ، وَهُوَ وارِثُ الْعِلْمِ وَمُفَسِّرُهُ، مَسْؤُولٌ غَیرُ سائِلٍ، عالِمٌ غَیرُ جاهِلٍ، کَرِیمٌ غَیرُ لَئِیمٍ، کَرّارٌ غَیرُ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خلیفه در امّتش می‌باشد و پیوسته مورد بغض و حسد قرار گرفته و از حقش منع شده، به جهت کینه‌هایی که در قلوب و دلها بود و نیز به جهت مرتبه عالی و منزلت عظیم و زیادی علم و حلم او، او وارث همه دانش‌ها و مفسر آن است، همه از او سؤال می‌کنند؛ ولی او از کسی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به هیچ موضوعی جهل ندارد، بخشنده و کریم تام و تمام، و حمله‌کننده است بدون اینکه فرار کند</w:t>
      </w:r>
      <w:r>
        <w:rPr>
          <w:rFonts w:eastAsia="IRNazanin" w:cs="IRNazanin"/>
          <w:color w:val="111111"/>
          <w:sz w:val="28"/>
          <w:szCs w:val="28"/>
          <w:rtl w:val="true"/>
          <w:lang w:bidi="fa-IR"/>
        </w:rPr>
        <w:t>».</w:t>
      </w:r>
    </w:p>
    <w:p>
      <w:pPr>
        <w:pStyle w:val="Heading3"/>
        <w:numPr>
          <w:ilvl w:val="2"/>
          <w:numId w:val="1"/>
        </w:numPr>
        <w:rPr/>
      </w:pPr>
      <w:bookmarkStart w:id="4222" w:name="__RefHeading___Toc2638043_211673320"/>
      <w:bookmarkStart w:id="4223" w:name="_Toc1939"/>
      <w:bookmarkEnd w:id="4222"/>
      <w:r>
        <w:rPr/>
        <w:t>1919</w:t>
      </w:r>
      <w:r>
        <w:rPr>
          <w:rtl w:val="true"/>
        </w:rPr>
        <w:t xml:space="preserve"> </w:t>
      </w:r>
      <w:r>
        <w:rPr>
          <w:rtl w:val="true"/>
        </w:rPr>
        <w:t>عالِمُ کُلِ‌ّ عِلْمٍ‌</w:t>
      </w:r>
      <w:bookmarkEnd w:id="4223"/>
    </w:p>
    <w:p>
      <w:pPr>
        <w:pStyle w:val="BookText"/>
        <w:rPr/>
      </w:pPr>
      <w:r>
        <w:rPr>
          <w:rFonts w:ascii="IRNazanin" w:hAnsi="IRNazanin" w:eastAsia="IRNazanin"/>
          <w:color w:val="111111"/>
          <w:sz w:val="28"/>
          <w:sz w:val="28"/>
          <w:szCs w:val="28"/>
          <w:rtl w:val="true"/>
          <w:lang w:bidi="fa-IR"/>
        </w:rPr>
        <w:t>به تمام دانش‌ها و علوم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تنها برازنده امیرالمؤمنین‌علیه السلام است که بارها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از من بپرسید قبل از اینکه مرا از دست بدهید</w:t>
      </w:r>
      <w:r>
        <w:rPr>
          <w:rFonts w:eastAsia="IRNazanin" w:cs="IRNazanin"/>
          <w:color w:val="111111"/>
          <w:sz w:val="28"/>
          <w:szCs w:val="28"/>
          <w:rtl w:val="true"/>
          <w:lang w:bidi="fa-IR"/>
        </w:rPr>
        <w:t>».</w:t>
      </w:r>
      <w:r>
        <w:rPr>
          <w:rStyle w:val="FootnoteAnchor"/>
          <w:rtl w:val="true"/>
        </w:rPr>
        <w:footnoteReference w:id="1902"/>
      </w:r>
    </w:p>
    <w:p>
      <w:pPr>
        <w:pStyle w:val="Heading3"/>
        <w:numPr>
          <w:ilvl w:val="2"/>
          <w:numId w:val="1"/>
        </w:numPr>
        <w:rPr/>
      </w:pPr>
      <w:bookmarkStart w:id="4224" w:name="__RefHeading___Toc2638045_211673320"/>
      <w:bookmarkStart w:id="4225" w:name="_Toc1940"/>
      <w:bookmarkEnd w:id="4224"/>
      <w:r>
        <w:rPr/>
        <w:t>1920</w:t>
      </w:r>
      <w:r>
        <w:rPr>
          <w:rtl w:val="true"/>
        </w:rPr>
        <w:t xml:space="preserve"> </w:t>
      </w:r>
      <w:r>
        <w:rPr>
          <w:rtl w:val="true"/>
        </w:rPr>
        <w:t>الْعالِمُ الْمَکِینُ‌</w:t>
      </w:r>
      <w:bookmarkEnd w:id="4225"/>
    </w:p>
    <w:p>
      <w:pPr>
        <w:pStyle w:val="BookText"/>
        <w:rPr/>
      </w:pPr>
      <w:r>
        <w:rPr>
          <w:rFonts w:ascii="IRNazanin" w:hAnsi="IRNazanin" w:eastAsia="IRNazanin"/>
          <w:color w:val="111111"/>
          <w:sz w:val="28"/>
          <w:sz w:val="28"/>
          <w:szCs w:val="28"/>
          <w:rtl w:val="true"/>
          <w:lang w:bidi="fa-IR"/>
        </w:rPr>
        <w:t>دانای باشرافت و مکانت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زیارتی که مرحوم شیخ مفید برای روز عاشورا نقل کرده، امیر مؤمنان‌علیه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r>
        <w:rPr>
          <w:rStyle w:val="FootnoteAnchor"/>
          <w:rtl w:val="true"/>
        </w:rPr>
        <w:footnoteReference w:id="1903"/>
      </w:r>
    </w:p>
    <w:p>
      <w:pPr>
        <w:pStyle w:val="Heading3"/>
        <w:numPr>
          <w:ilvl w:val="2"/>
          <w:numId w:val="1"/>
        </w:numPr>
        <w:rPr/>
      </w:pPr>
      <w:bookmarkStart w:id="4226" w:name="__RefHeading___Toc2638047_211673320"/>
      <w:bookmarkStart w:id="4227" w:name="_Toc1941"/>
      <w:bookmarkEnd w:id="4226"/>
      <w:r>
        <w:rPr/>
        <w:t>1921</w:t>
      </w:r>
      <w:r>
        <w:rPr>
          <w:rtl w:val="true"/>
        </w:rPr>
        <w:t xml:space="preserve"> </w:t>
      </w:r>
      <w:r>
        <w:rPr>
          <w:rtl w:val="true"/>
        </w:rPr>
        <w:t>عالِی الرِّقابِ‌</w:t>
      </w:r>
      <w:bookmarkEnd w:id="4227"/>
    </w:p>
    <w:p>
      <w:pPr>
        <w:pStyle w:val="BookText"/>
        <w:rPr/>
      </w:pPr>
      <w:r>
        <w:rPr>
          <w:rFonts w:ascii="IRNazanin" w:hAnsi="IRNazanin" w:eastAsia="IRNazanin"/>
          <w:color w:val="111111"/>
          <w:sz w:val="28"/>
          <w:sz w:val="28"/>
          <w:szCs w:val="28"/>
          <w:rtl w:val="true"/>
          <w:lang w:bidi="fa-IR"/>
        </w:rPr>
        <w:t>برتر و بزرگ گردن‌فرازان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228" w:name="__RefHeading___Toc2638049_211673320"/>
      <w:bookmarkStart w:id="4229" w:name="_Toc1942"/>
      <w:bookmarkEnd w:id="4228"/>
      <w:r>
        <w:rPr/>
        <w:t>1922</w:t>
      </w:r>
      <w:r>
        <w:rPr>
          <w:rtl w:val="true"/>
        </w:rPr>
        <w:t xml:space="preserve"> </w:t>
      </w:r>
      <w:r>
        <w:rPr>
          <w:rtl w:val="true"/>
        </w:rPr>
        <w:t>عِدْلُ الْقُرْآنِ‌</w:t>
      </w:r>
      <w:bookmarkEnd w:id="4229"/>
    </w:p>
    <w:p>
      <w:pPr>
        <w:pStyle w:val="BookText"/>
        <w:rPr/>
      </w:pPr>
      <w:r>
        <w:rPr>
          <w:rFonts w:ascii="IRNazanin" w:hAnsi="IRNazanin" w:eastAsia="IRNazanin"/>
          <w:color w:val="111111"/>
          <w:sz w:val="28"/>
          <w:sz w:val="28"/>
          <w:szCs w:val="28"/>
          <w:rtl w:val="true"/>
          <w:lang w:bidi="fa-IR"/>
        </w:rPr>
        <w:t>انسان کاملی که وجود و جانش با وجود قرآن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به همتای قرآن متداول است، چنان‌که از حدیث ثقلین گرفته شده؛ چون بر آن اساس، قرآن و امام، کُفو و عِدل و همتا و همپای یکدیگر معرفی شده‌اند</w:t>
      </w:r>
      <w:r>
        <w:rPr>
          <w:rFonts w:eastAsia="IRNazanin" w:cs="IRNazanin"/>
          <w:color w:val="111111"/>
          <w:sz w:val="28"/>
          <w:szCs w:val="28"/>
          <w:rtl w:val="true"/>
          <w:lang w:bidi="fa-IR"/>
        </w:rPr>
        <w:t>.</w:t>
      </w:r>
    </w:p>
    <w:p>
      <w:pPr>
        <w:pStyle w:val="Heading3"/>
        <w:numPr>
          <w:ilvl w:val="2"/>
          <w:numId w:val="1"/>
        </w:numPr>
        <w:rPr/>
      </w:pPr>
      <w:bookmarkStart w:id="4230" w:name="__RefHeading___Toc2638051_211673320"/>
      <w:bookmarkStart w:id="4231" w:name="_Toc1943"/>
      <w:bookmarkEnd w:id="4230"/>
      <w:r>
        <w:rPr/>
        <w:t>1923</w:t>
      </w:r>
      <w:r>
        <w:rPr>
          <w:rtl w:val="true"/>
        </w:rPr>
        <w:t xml:space="preserve"> </w:t>
      </w:r>
      <w:r>
        <w:rPr>
          <w:rtl w:val="true"/>
        </w:rPr>
        <w:t>الْعَدْلُ الْمُتَمَثَّلُ‌</w:t>
      </w:r>
      <w:bookmarkEnd w:id="4231"/>
    </w:p>
    <w:p>
      <w:pPr>
        <w:pStyle w:val="BookText"/>
        <w:rPr/>
      </w:pPr>
      <w:r>
        <w:rPr>
          <w:rFonts w:ascii="IRNazanin" w:hAnsi="IRNazanin" w:eastAsia="IRNazanin"/>
          <w:color w:val="111111"/>
          <w:sz w:val="28"/>
          <w:sz w:val="28"/>
          <w:szCs w:val="28"/>
          <w:rtl w:val="true"/>
          <w:lang w:bidi="fa-IR"/>
        </w:rPr>
        <w:t>اگر بخواهند عدل را به صورت انسان درآورند، به صورت علی‌علیه السلام متمثّل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جهت شدت رعایت عدالت در تمام هستی علی‌علیه السلام است، که او را به عنوان آیت کبرای عدل خداوند درآورده است</w:t>
      </w:r>
      <w:r>
        <w:rPr>
          <w:rFonts w:eastAsia="IRNazanin" w:cs="IRNazanin"/>
          <w:color w:val="111111"/>
          <w:sz w:val="28"/>
          <w:szCs w:val="28"/>
          <w:rtl w:val="true"/>
          <w:lang w:bidi="fa-IR"/>
        </w:rPr>
        <w:t>.</w:t>
      </w:r>
      <w:r>
        <w:rPr>
          <w:rStyle w:val="FootnoteAnchor"/>
          <w:rtl w:val="true"/>
        </w:rPr>
        <w:footnoteReference w:id="1904"/>
      </w:r>
    </w:p>
    <w:p>
      <w:pPr>
        <w:pStyle w:val="Heading3"/>
        <w:numPr>
          <w:ilvl w:val="2"/>
          <w:numId w:val="1"/>
        </w:numPr>
        <w:rPr/>
      </w:pPr>
      <w:bookmarkStart w:id="4232" w:name="__RefHeading___Toc2638053_211673320"/>
      <w:bookmarkStart w:id="4233" w:name="_Toc1944"/>
      <w:bookmarkEnd w:id="4232"/>
      <w:r>
        <w:rPr/>
        <w:t>1924</w:t>
      </w:r>
      <w:r>
        <w:rPr>
          <w:rtl w:val="true"/>
        </w:rPr>
        <w:t xml:space="preserve"> </w:t>
      </w:r>
      <w:r>
        <w:rPr>
          <w:rtl w:val="true"/>
        </w:rPr>
        <w:t>عَذْبُ الْمَشْرَبِ‌</w:t>
      </w:r>
      <w:bookmarkEnd w:id="4233"/>
    </w:p>
    <w:p>
      <w:pPr>
        <w:pStyle w:val="BookText"/>
        <w:rPr/>
      </w:pPr>
      <w:r>
        <w:rPr>
          <w:rFonts w:ascii="IRNazanin" w:hAnsi="IRNazanin" w:eastAsia="IRNazanin"/>
          <w:color w:val="111111"/>
          <w:sz w:val="28"/>
          <w:sz w:val="28"/>
          <w:szCs w:val="28"/>
          <w:rtl w:val="true"/>
          <w:lang w:bidi="fa-IR"/>
        </w:rPr>
        <w:t>خوش مشرب و خوش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234" w:name="__RefHeading___Toc2638055_211673320"/>
      <w:bookmarkStart w:id="4235" w:name="_Toc1945"/>
      <w:bookmarkEnd w:id="4234"/>
      <w:r>
        <w:rPr/>
        <w:t>1925</w:t>
      </w:r>
      <w:r>
        <w:rPr>
          <w:rtl w:val="true"/>
        </w:rPr>
        <w:t xml:space="preserve"> </w:t>
      </w:r>
      <w:r>
        <w:rPr>
          <w:rtl w:val="true"/>
        </w:rPr>
        <w:t>الْعَزّامُ‌</w:t>
      </w:r>
      <w:bookmarkEnd w:id="4235"/>
    </w:p>
    <w:p>
      <w:pPr>
        <w:pStyle w:val="BookText"/>
        <w:rPr/>
      </w:pPr>
      <w:r>
        <w:rPr>
          <w:rFonts w:ascii="IRNazanin" w:hAnsi="IRNazanin" w:eastAsia="IRNazanin"/>
          <w:color w:val="111111"/>
          <w:sz w:val="28"/>
          <w:sz w:val="28"/>
          <w:szCs w:val="28"/>
          <w:rtl w:val="true"/>
          <w:lang w:bidi="fa-IR"/>
        </w:rPr>
        <w:t>باعزم و اراده و مصمّم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236" w:name="__RefHeading___Toc2638057_211673320"/>
      <w:bookmarkStart w:id="4237" w:name="_Toc1946"/>
      <w:bookmarkEnd w:id="4236"/>
      <w:r>
        <w:rPr/>
        <w:t>1926</w:t>
      </w:r>
      <w:r>
        <w:rPr>
          <w:rtl w:val="true"/>
        </w:rPr>
        <w:t xml:space="preserve"> </w:t>
      </w:r>
      <w:r>
        <w:rPr>
          <w:rtl w:val="true"/>
        </w:rPr>
        <w:t>عَزمُهُ الْحاذِقُ‌</w:t>
      </w:r>
      <w:bookmarkEnd w:id="4237"/>
    </w:p>
    <w:p>
      <w:pPr>
        <w:pStyle w:val="BookText"/>
        <w:rPr/>
      </w:pPr>
      <w:r>
        <w:rPr>
          <w:rFonts w:ascii="IRNazanin" w:hAnsi="IRNazanin" w:eastAsia="IRNazanin"/>
          <w:color w:val="111111"/>
          <w:sz w:val="28"/>
          <w:sz w:val="28"/>
          <w:szCs w:val="28"/>
          <w:rtl w:val="true"/>
          <w:lang w:bidi="fa-IR"/>
        </w:rPr>
        <w:t>دارای عزم و اراده و دوراندیشی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سَیفُهُ الْفالِقُ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bookmarkStart w:id="4238" w:name="pg310_821"/>
    </w:p>
    <w:p>
      <w:pPr>
        <w:pStyle w:val="Heading3"/>
        <w:numPr>
          <w:ilvl w:val="2"/>
          <w:numId w:val="1"/>
        </w:numPr>
        <w:rPr/>
      </w:pPr>
      <w:bookmarkStart w:id="4239" w:name="__RefHeading___Toc2638059_211673320"/>
      <w:bookmarkStart w:id="4240" w:name="_Toc1947"/>
      <w:bookmarkEnd w:id="4238"/>
      <w:bookmarkEnd w:id="4239"/>
      <w:r>
        <w:rPr/>
        <w:t>1927</w:t>
      </w:r>
      <w:r>
        <w:rPr>
          <w:rtl w:val="true"/>
        </w:rPr>
        <w:t xml:space="preserve"> </w:t>
      </w:r>
      <w:r>
        <w:rPr>
          <w:rtl w:val="true"/>
        </w:rPr>
        <w:t>عِصامُ بَرِیةِ اللَّهِ‌</w:t>
      </w:r>
      <w:bookmarkEnd w:id="4240"/>
    </w:p>
    <w:p>
      <w:pPr>
        <w:pStyle w:val="BookText"/>
        <w:rPr/>
      </w:pPr>
      <w:r>
        <w:rPr>
          <w:rFonts w:ascii="IRNazanin" w:hAnsi="IRNazanin" w:eastAsia="IRNazanin"/>
          <w:color w:val="111111"/>
          <w:sz w:val="28"/>
          <w:sz w:val="28"/>
          <w:szCs w:val="28"/>
          <w:rtl w:val="true"/>
          <w:lang w:bidi="fa-IR"/>
        </w:rPr>
        <w:t>نشانه‌گذار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241" w:name="__RefHeading___Toc2638061_211673320"/>
      <w:bookmarkStart w:id="4242" w:name="_Toc1948"/>
      <w:bookmarkEnd w:id="4241"/>
      <w:r>
        <w:rPr/>
        <w:t>1928</w:t>
      </w:r>
      <w:r>
        <w:rPr>
          <w:rtl w:val="true"/>
        </w:rPr>
        <w:t xml:space="preserve"> </w:t>
      </w:r>
      <w:r>
        <w:rPr>
          <w:rtl w:val="true"/>
        </w:rPr>
        <w:t>عَظِیمُ الْبَلاءِ</w:t>
      </w:r>
      <w:bookmarkEnd w:id="4242"/>
    </w:p>
    <w:p>
      <w:pPr>
        <w:pStyle w:val="BookText"/>
        <w:rPr/>
      </w:pPr>
      <w:r>
        <w:rPr>
          <w:rFonts w:ascii="IRNazanin" w:hAnsi="IRNazanin" w:eastAsia="IRNazanin"/>
          <w:color w:val="111111"/>
          <w:sz w:val="28"/>
          <w:sz w:val="28"/>
          <w:szCs w:val="28"/>
          <w:rtl w:val="true"/>
          <w:lang w:bidi="fa-IR"/>
        </w:rPr>
        <w:t>هنگام بیعت عمومی مردم با امام علی‌علیه السلام، برخی از بزرگان به ایراد سخنرانی پرداختند؛ از جمله مالک اشتر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وَصِی الْأَوْصِیاءِ وَوارِثُ عِلْمِ الْأَنْبِیاءِ، الْعَظِیمُ الْبَلاءِ، الْحَسَنُ الْعِناءِ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همه اوصیای پیامبران گذشته، وارث علم همه انبیا است، او که ابتلائاتش بزرگ و مدارا و حسن سیاستش نیکو است</w:t>
      </w:r>
      <w:r>
        <w:rPr>
          <w:rFonts w:eastAsia="IRNazanin" w:cs="IRNazanin"/>
          <w:color w:val="111111"/>
          <w:sz w:val="28"/>
          <w:szCs w:val="28"/>
          <w:rtl w:val="true"/>
          <w:lang w:bidi="fa-IR"/>
        </w:rPr>
        <w:t>».</w:t>
      </w:r>
    </w:p>
    <w:p>
      <w:pPr>
        <w:pStyle w:val="Heading3"/>
        <w:numPr>
          <w:ilvl w:val="2"/>
          <w:numId w:val="1"/>
        </w:numPr>
        <w:rPr/>
      </w:pPr>
      <w:bookmarkStart w:id="4243" w:name="__RefHeading___Toc2638063_211673320"/>
      <w:bookmarkStart w:id="4244" w:name="_Toc1949"/>
      <w:bookmarkEnd w:id="4243"/>
      <w:r>
        <w:rPr/>
        <w:t>1929</w:t>
      </w:r>
      <w:r>
        <w:rPr>
          <w:rtl w:val="true"/>
        </w:rPr>
        <w:t xml:space="preserve"> </w:t>
      </w:r>
      <w:r>
        <w:rPr>
          <w:rtl w:val="true"/>
        </w:rPr>
        <w:t>عَظِیمُ الشَّرَفِ‌</w:t>
      </w:r>
      <w:bookmarkEnd w:id="4244"/>
    </w:p>
    <w:p>
      <w:pPr>
        <w:pStyle w:val="BookText"/>
        <w:rPr/>
      </w:pPr>
      <w:r>
        <w:rPr>
          <w:rFonts w:ascii="IRNazanin" w:hAnsi="IRNazanin" w:eastAsia="IRNazanin"/>
          <w:color w:val="111111"/>
          <w:sz w:val="28"/>
          <w:sz w:val="28"/>
          <w:szCs w:val="28"/>
          <w:rtl w:val="true"/>
          <w:lang w:bidi="fa-IR"/>
        </w:rPr>
        <w:t>دارای شرف و عزّت بزرگ 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توصیفی است که در گفتگوی بین معاویه و عمرو عاص برای امام علی‌علیه السلام مطرح شد</w:t>
      </w:r>
      <w:r>
        <w:rPr>
          <w:rFonts w:eastAsia="IRNazanin" w:cs="IRNazanin"/>
          <w:color w:val="111111"/>
          <w:sz w:val="28"/>
          <w:szCs w:val="28"/>
          <w:rtl w:val="true"/>
          <w:lang w:bidi="fa-IR"/>
        </w:rPr>
        <w:t>.</w:t>
      </w:r>
      <w:r>
        <w:rPr>
          <w:rStyle w:val="FootnoteAnchor"/>
          <w:rtl w:val="true"/>
        </w:rPr>
        <w:footnoteReference w:id="1906"/>
      </w:r>
    </w:p>
    <w:p>
      <w:pPr>
        <w:pStyle w:val="Heading3"/>
        <w:numPr>
          <w:ilvl w:val="2"/>
          <w:numId w:val="1"/>
        </w:numPr>
        <w:rPr/>
      </w:pPr>
      <w:bookmarkStart w:id="4245" w:name="__RefHeading___Toc2638065_211673320"/>
      <w:bookmarkStart w:id="4246" w:name="_Toc1950"/>
      <w:bookmarkEnd w:id="4245"/>
      <w:r>
        <w:rPr/>
        <w:t>1930</w:t>
      </w:r>
      <w:r>
        <w:rPr>
          <w:rtl w:val="true"/>
        </w:rPr>
        <w:t xml:space="preserve"> </w:t>
      </w:r>
      <w:r>
        <w:rPr>
          <w:rtl w:val="true"/>
        </w:rPr>
        <w:t>عَفِیفُ الْمَطْلَبِ‌</w:t>
      </w:r>
      <w:bookmarkEnd w:id="4246"/>
    </w:p>
    <w:p>
      <w:pPr>
        <w:pStyle w:val="BookText"/>
        <w:rPr/>
      </w:pPr>
      <w:r>
        <w:rPr>
          <w:rFonts w:ascii="IRNazanin" w:hAnsi="IRNazanin" w:eastAsia="IRNazanin"/>
          <w:color w:val="111111"/>
          <w:sz w:val="28"/>
          <w:sz w:val="28"/>
          <w:szCs w:val="28"/>
          <w:rtl w:val="true"/>
          <w:lang w:bidi="fa-IR"/>
        </w:rPr>
        <w:t>شخص پاک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247" w:name="__RefHeading___Toc2638067_211673320"/>
      <w:bookmarkStart w:id="4248" w:name="_Toc1951"/>
      <w:bookmarkEnd w:id="4247"/>
      <w:r>
        <w:rPr/>
        <w:t>1931</w:t>
      </w:r>
      <w:r>
        <w:rPr>
          <w:rtl w:val="true"/>
        </w:rPr>
        <w:t xml:space="preserve"> </w:t>
      </w:r>
      <w:r>
        <w:rPr>
          <w:rtl w:val="true"/>
        </w:rPr>
        <w:t>عَلا إِذْ هَلَعَ الْقَوْمُ‌</w:t>
      </w:r>
      <w:bookmarkEnd w:id="4248"/>
    </w:p>
    <w:p>
      <w:pPr>
        <w:pStyle w:val="BookText"/>
        <w:rPr/>
      </w:pPr>
      <w:r>
        <w:rPr>
          <w:rFonts w:ascii="IRNazanin" w:hAnsi="IRNazanin" w:eastAsia="IRNazanin"/>
          <w:color w:val="111111"/>
          <w:sz w:val="28"/>
          <w:sz w:val="28"/>
          <w:szCs w:val="28"/>
          <w:rtl w:val="true"/>
          <w:lang w:bidi="fa-IR"/>
        </w:rPr>
        <w:t>آن‌گاه که مردم بی‌تاب شدند، تو والا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249" w:name="__RefHeading___Toc2638069_211673320"/>
      <w:bookmarkStart w:id="4250" w:name="_Toc1952"/>
      <w:bookmarkEnd w:id="4249"/>
      <w:r>
        <w:rPr/>
        <w:t>1932</w:t>
      </w:r>
      <w:r>
        <w:rPr>
          <w:rtl w:val="true"/>
        </w:rPr>
        <w:t xml:space="preserve"> </w:t>
      </w:r>
      <w:r>
        <w:rPr>
          <w:rtl w:val="true"/>
        </w:rPr>
        <w:t>عِلْمُ الْوَری‌</w:t>
      </w:r>
      <w:bookmarkEnd w:id="4250"/>
    </w:p>
    <w:p>
      <w:pPr>
        <w:pStyle w:val="BookText"/>
        <w:rPr/>
      </w:pPr>
      <w:r>
        <w:rPr>
          <w:rFonts w:ascii="IRNazanin" w:hAnsi="IRNazanin" w:eastAsia="IRNazanin"/>
          <w:color w:val="111111"/>
          <w:sz w:val="28"/>
          <w:sz w:val="28"/>
          <w:szCs w:val="28"/>
          <w:rtl w:val="true"/>
          <w:lang w:bidi="fa-IR"/>
        </w:rPr>
        <w:t>سرمنشأ علم و دانش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251" w:name="__RefHeading___Toc2638071_211673320"/>
      <w:bookmarkStart w:id="4252" w:name="_Toc1953"/>
      <w:bookmarkEnd w:id="4251"/>
      <w:r>
        <w:rPr/>
        <w:t>1933</w:t>
      </w:r>
      <w:r>
        <w:rPr>
          <w:rtl w:val="true"/>
        </w:rPr>
        <w:t xml:space="preserve"> </w:t>
      </w:r>
      <w:r>
        <w:rPr>
          <w:rtl w:val="true"/>
        </w:rPr>
        <w:t>عَمَدَ الْإِنْصافِ‌</w:t>
      </w:r>
      <w:bookmarkEnd w:id="4252"/>
    </w:p>
    <w:p>
      <w:pPr>
        <w:pStyle w:val="BookText"/>
        <w:rPr/>
      </w:pPr>
      <w:r>
        <w:rPr>
          <w:rFonts w:ascii="IRNazanin" w:hAnsi="IRNazanin" w:eastAsia="IRNazanin"/>
          <w:color w:val="111111"/>
          <w:sz w:val="28"/>
          <w:sz w:val="28"/>
          <w:szCs w:val="28"/>
          <w:rtl w:val="true"/>
          <w:lang w:bidi="fa-IR"/>
        </w:rPr>
        <w:t>پایه‌های انصاف را استوار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4253" w:name="__RefHeading___Toc2638073_211673320"/>
      <w:bookmarkStart w:id="4254" w:name="_Toc1954"/>
      <w:bookmarkEnd w:id="4253"/>
      <w:r>
        <w:rPr/>
        <w:t>1934</w:t>
      </w:r>
      <w:r>
        <w:rPr>
          <w:rtl w:val="true"/>
        </w:rPr>
        <w:t xml:space="preserve"> </w:t>
      </w:r>
      <w:r>
        <w:rPr>
          <w:rtl w:val="true"/>
        </w:rPr>
        <w:t>عَمَلَ للَّهِ‌ِ فِی الْغَفَلاتِ‌</w:t>
      </w:r>
      <w:bookmarkEnd w:id="4254"/>
    </w:p>
    <w:p>
      <w:pPr>
        <w:pStyle w:val="BookText"/>
        <w:rPr/>
      </w:pPr>
      <w:r>
        <w:rPr>
          <w:rFonts w:ascii="IRNazanin" w:hAnsi="IRNazanin" w:eastAsia="IRNazanin"/>
          <w:color w:val="111111"/>
          <w:sz w:val="28"/>
          <w:sz w:val="28"/>
          <w:szCs w:val="28"/>
          <w:rtl w:val="true"/>
          <w:lang w:bidi="fa-IR"/>
        </w:rPr>
        <w:t>در هنگام غفلت همه مردم، او خالصانه برای خدا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255" w:name="__RefHeading___Toc2638075_211673320"/>
      <w:bookmarkStart w:id="4256" w:name="_Toc1955"/>
      <w:bookmarkEnd w:id="4255"/>
      <w:r>
        <w:rPr/>
        <w:t>1935</w:t>
      </w:r>
      <w:r>
        <w:rPr>
          <w:rtl w:val="true"/>
        </w:rPr>
        <w:t xml:space="preserve"> </w:t>
      </w:r>
      <w:r>
        <w:rPr>
          <w:rtl w:val="true"/>
        </w:rPr>
        <w:t>عَینُ الْمَشارِقِ و الْمَغارِبِ‌</w:t>
      </w:r>
      <w:bookmarkEnd w:id="4256"/>
    </w:p>
    <w:p>
      <w:pPr>
        <w:pStyle w:val="BookText"/>
        <w:rPr/>
      </w:pPr>
      <w:r>
        <w:rPr>
          <w:rFonts w:ascii="IRNazanin" w:hAnsi="IRNazanin" w:eastAsia="IRNazanin"/>
          <w:color w:val="111111"/>
          <w:sz w:val="28"/>
          <w:sz w:val="28"/>
          <w:szCs w:val="28"/>
          <w:rtl w:val="true"/>
          <w:lang w:bidi="fa-IR"/>
        </w:rPr>
        <w:t>بر تمام مشرق‌ها و مغرب‌های عالم، علم و آگاهی دارد و حاضر و ناظر همه چیز است</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257" w:name="__RefHeading___Toc2638077_211673320"/>
      <w:bookmarkStart w:id="4258" w:name="_Toc1956"/>
      <w:bookmarkEnd w:id="4257"/>
      <w:r>
        <w:rPr/>
        <w:t>1936</w:t>
      </w:r>
      <w:r>
        <w:rPr>
          <w:rtl w:val="true"/>
        </w:rPr>
        <w:t xml:space="preserve"> </w:t>
      </w:r>
      <w:r>
        <w:rPr>
          <w:rtl w:val="true"/>
        </w:rPr>
        <w:t>غالِبُ کُلِ‌ّ غالِبٍ‌</w:t>
      </w:r>
      <w:bookmarkEnd w:id="4258"/>
    </w:p>
    <w:p>
      <w:pPr>
        <w:pStyle w:val="BookText"/>
        <w:rPr/>
      </w:pPr>
      <w:r>
        <w:rPr>
          <w:rFonts w:ascii="IRNazanin" w:hAnsi="IRNazanin" w:eastAsia="IRNazanin"/>
          <w:color w:val="111111"/>
          <w:sz w:val="28"/>
          <w:sz w:val="28"/>
          <w:szCs w:val="28"/>
          <w:rtl w:val="true"/>
          <w:lang w:bidi="fa-IR"/>
        </w:rPr>
        <w:t>کسی که هر پهلوانی در مقابل او زمین خورده است، هر شجاعی در مقابل او ضعیف است، هر پیروزی در برابر او شکست خورده است و هر غالبی پیش او مغلوب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نزد همه مورخان در کتب شیعه و سنّی ثبت است که چگونه پشت پهلوانان و قهرمانان مشرک عرب را به خاک مالیده است</w:t>
      </w:r>
      <w:r>
        <w:rPr>
          <w:rFonts w:eastAsia="IRNazanin" w:cs="IRNazanin"/>
          <w:color w:val="111111"/>
          <w:sz w:val="28"/>
          <w:szCs w:val="28"/>
          <w:rtl w:val="true"/>
          <w:lang w:bidi="fa-IR"/>
        </w:rPr>
        <w:t>.</w:t>
      </w:r>
      <w:r>
        <w:rPr>
          <w:rStyle w:val="FootnoteAnchor"/>
          <w:rtl w:val="true"/>
        </w:rPr>
        <w:footnoteReference w:id="1908"/>
      </w:r>
    </w:p>
    <w:p>
      <w:pPr>
        <w:pStyle w:val="Heading3"/>
        <w:numPr>
          <w:ilvl w:val="2"/>
          <w:numId w:val="1"/>
        </w:numPr>
        <w:rPr/>
      </w:pPr>
      <w:bookmarkStart w:id="4259" w:name="__RefHeading___Toc2638079_211673320"/>
      <w:bookmarkStart w:id="4260" w:name="_Toc1957"/>
      <w:bookmarkEnd w:id="4259"/>
      <w:r>
        <w:rPr/>
        <w:t>1937</w:t>
      </w:r>
      <w:r>
        <w:rPr>
          <w:rtl w:val="true"/>
        </w:rPr>
        <w:t xml:space="preserve"> </w:t>
      </w:r>
      <w:r>
        <w:rPr>
          <w:rtl w:val="true"/>
        </w:rPr>
        <w:t>غَرِیزُ الْعَبْرَةِ</w:t>
      </w:r>
      <w:bookmarkEnd w:id="4260"/>
    </w:p>
    <w:p>
      <w:pPr>
        <w:pStyle w:val="BookText"/>
        <w:rPr/>
      </w:pPr>
      <w:r>
        <w:rPr>
          <w:rFonts w:ascii="IRNazanin" w:hAnsi="IRNazanin" w:eastAsia="IRNazanin"/>
          <w:color w:val="111111"/>
          <w:sz w:val="28"/>
          <w:sz w:val="28"/>
          <w:szCs w:val="28"/>
          <w:rtl w:val="true"/>
          <w:lang w:bidi="fa-IR"/>
        </w:rPr>
        <w:t>از خوف خداوند، مدام اشکش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261" w:name="__RefHeading___Toc2638081_211673320"/>
      <w:bookmarkStart w:id="4262" w:name="_Toc1958"/>
      <w:bookmarkEnd w:id="4261"/>
      <w:r>
        <w:rPr/>
        <w:t>1938</w:t>
      </w:r>
      <w:r>
        <w:rPr>
          <w:rtl w:val="true"/>
        </w:rPr>
        <w:t xml:space="preserve"> </w:t>
      </w:r>
      <w:r>
        <w:rPr>
          <w:rtl w:val="true"/>
        </w:rPr>
        <w:t>الْغَضَنْفَرُ</w:t>
      </w:r>
      <w:bookmarkEnd w:id="4262"/>
    </w:p>
    <w:p>
      <w:pPr>
        <w:pStyle w:val="BookText"/>
        <w:rPr/>
      </w:pPr>
      <w:r>
        <w:rPr>
          <w:rFonts w:ascii="IRNazanin" w:hAnsi="IRNazanin" w:eastAsia="IRNazanin"/>
          <w:color w:val="111111"/>
          <w:sz w:val="28"/>
          <w:sz w:val="28"/>
          <w:szCs w:val="28"/>
          <w:rtl w:val="true"/>
          <w:lang w:bidi="fa-IR"/>
        </w:rPr>
        <w:t>شیر شجاع و ظفرمند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bookmarkStart w:id="4263" w:name="pg310_823"/>
    </w:p>
    <w:p>
      <w:pPr>
        <w:pStyle w:val="Heading3"/>
        <w:numPr>
          <w:ilvl w:val="2"/>
          <w:numId w:val="1"/>
        </w:numPr>
        <w:rPr/>
      </w:pPr>
      <w:bookmarkStart w:id="4264" w:name="__RefHeading___Toc2638083_211673320"/>
      <w:bookmarkStart w:id="4265" w:name="_Toc1959"/>
      <w:bookmarkEnd w:id="4263"/>
      <w:bookmarkEnd w:id="4264"/>
      <w:r>
        <w:rPr/>
        <w:t>1939</w:t>
      </w:r>
      <w:r>
        <w:rPr>
          <w:rtl w:val="true"/>
        </w:rPr>
        <w:t xml:space="preserve"> </w:t>
      </w:r>
      <w:r>
        <w:rPr>
          <w:rtl w:val="true"/>
        </w:rPr>
        <w:t>غَیثُ الرَّبِیعِ‌</w:t>
      </w:r>
      <w:bookmarkEnd w:id="4265"/>
    </w:p>
    <w:p>
      <w:pPr>
        <w:pStyle w:val="BookText"/>
        <w:rPr/>
      </w:pPr>
      <w:r>
        <w:rPr>
          <w:rFonts w:ascii="IRNazanin" w:hAnsi="IRNazanin" w:eastAsia="IRNazanin"/>
          <w:color w:val="111111"/>
          <w:sz w:val="28"/>
          <w:sz w:val="28"/>
          <w:szCs w:val="28"/>
          <w:rtl w:val="true"/>
          <w:lang w:bidi="fa-IR"/>
        </w:rPr>
        <w:t>باران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در قصیده خود، در مدح امام علی‌علیه السلام گفته است</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عَلِی هُوَ الْغَیثُ الرَّبِیعُ مَعَ الْحَبا</w:t>
      </w:r>
    </w:p>
    <w:p>
      <w:pPr>
        <w:pStyle w:val="BookText"/>
        <w:rPr/>
      </w:pPr>
      <w:r>
        <w:rPr>
          <w:rFonts w:ascii="Amiri" w:hAnsi="Amiri" w:eastAsia="Amiri" w:cs="Amiri"/>
          <w:color w:val="111111"/>
          <w:sz w:val="28"/>
          <w:sz w:val="28"/>
          <w:szCs w:val="28"/>
          <w:rtl w:val="true"/>
          <w:lang w:bidi="ar-SA"/>
        </w:rPr>
        <w:t>إِذا نَزَلَتْ بِالنّاسِ الْمَصائِبُ‌</w:t>
      </w:r>
    </w:p>
    <w:p>
      <w:pPr>
        <w:pStyle w:val="Heading3"/>
        <w:numPr>
          <w:ilvl w:val="2"/>
          <w:numId w:val="1"/>
        </w:numPr>
        <w:rPr/>
      </w:pPr>
      <w:bookmarkStart w:id="4266" w:name="__RefHeading___Toc2638085_211673320"/>
      <w:bookmarkStart w:id="4267" w:name="_Toc1960"/>
      <w:bookmarkEnd w:id="4266"/>
      <w:r>
        <w:rPr/>
        <w:t>1940</w:t>
      </w:r>
      <w:r>
        <w:rPr>
          <w:rtl w:val="true"/>
        </w:rPr>
        <w:t xml:space="preserve"> </w:t>
      </w:r>
      <w:r>
        <w:rPr>
          <w:rtl w:val="true"/>
        </w:rPr>
        <w:t>غَیثُ الْوَری‌</w:t>
      </w:r>
      <w:bookmarkEnd w:id="4267"/>
    </w:p>
    <w:p>
      <w:pPr>
        <w:pStyle w:val="BookText"/>
        <w:rPr/>
      </w:pPr>
      <w:r>
        <w:rPr>
          <w:rFonts w:ascii="IRNazanin" w:hAnsi="IRNazanin" w:eastAsia="IRNazanin"/>
          <w:color w:val="111111"/>
          <w:sz w:val="28"/>
          <w:sz w:val="28"/>
          <w:szCs w:val="28"/>
          <w:rtl w:val="true"/>
          <w:lang w:bidi="fa-IR"/>
        </w:rPr>
        <w:t>بر بندگان خدا باران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268" w:name="__RefHeading___Toc2638087_211673320"/>
      <w:bookmarkStart w:id="4269" w:name="_Toc1961"/>
      <w:bookmarkEnd w:id="4268"/>
      <w:r>
        <w:rPr/>
        <w:t>1941</w:t>
      </w:r>
      <w:r>
        <w:rPr>
          <w:rtl w:val="true"/>
        </w:rPr>
        <w:t xml:space="preserve"> </w:t>
      </w:r>
      <w:r>
        <w:rPr>
          <w:rtl w:val="true"/>
        </w:rPr>
        <w:t>الغَیثُ الْهاطِلُ‌</w:t>
      </w:r>
      <w:bookmarkEnd w:id="4269"/>
    </w:p>
    <w:p>
      <w:pPr>
        <w:pStyle w:val="BookText"/>
        <w:rPr/>
      </w:pPr>
      <w:r>
        <w:rPr>
          <w:rFonts w:ascii="IRNazanin" w:hAnsi="IRNazanin" w:eastAsia="IRNazanin"/>
          <w:color w:val="111111"/>
          <w:sz w:val="28"/>
          <w:sz w:val="28"/>
          <w:szCs w:val="28"/>
          <w:rtl w:val="true"/>
          <w:lang w:bidi="fa-IR"/>
        </w:rPr>
        <w:t>باران ریزان و پرمنفعت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الْفُقَهآءِ </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w:t>
      </w:r>
    </w:p>
    <w:p>
      <w:pPr>
        <w:pStyle w:val="Heading3"/>
        <w:numPr>
          <w:ilvl w:val="2"/>
          <w:numId w:val="1"/>
        </w:numPr>
        <w:rPr/>
      </w:pPr>
      <w:bookmarkStart w:id="4270" w:name="__RefHeading___Toc2638089_211673320"/>
      <w:bookmarkStart w:id="4271" w:name="_Toc1962"/>
      <w:bookmarkEnd w:id="4270"/>
      <w:r>
        <w:rPr/>
        <w:t>1942</w:t>
      </w:r>
      <w:r>
        <w:rPr>
          <w:rtl w:val="true"/>
        </w:rPr>
        <w:t xml:space="preserve"> </w:t>
      </w:r>
      <w:r>
        <w:rPr>
          <w:rtl w:val="true"/>
        </w:rPr>
        <w:t>الْفائِقُ بِثَوابِ الصِّدِّیقِینَ‌</w:t>
      </w:r>
      <w:bookmarkEnd w:id="4271"/>
    </w:p>
    <w:p>
      <w:pPr>
        <w:pStyle w:val="BookText"/>
        <w:rPr/>
      </w:pPr>
      <w:r>
        <w:rPr>
          <w:rFonts w:ascii="IRNazanin" w:hAnsi="IRNazanin" w:eastAsia="IRNazanin"/>
          <w:color w:val="111111"/>
          <w:sz w:val="28"/>
          <w:sz w:val="28"/>
          <w:szCs w:val="28"/>
          <w:rtl w:val="true"/>
          <w:lang w:bidi="fa-IR"/>
        </w:rPr>
        <w:t>به ثواب و درجه صدّیقین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الْأَعَزُّ الْمَأْثُورُ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w:t>
      </w:r>
    </w:p>
    <w:p>
      <w:pPr>
        <w:pStyle w:val="Heading3"/>
        <w:numPr>
          <w:ilvl w:val="2"/>
          <w:numId w:val="1"/>
        </w:numPr>
        <w:rPr/>
      </w:pPr>
      <w:bookmarkStart w:id="4272" w:name="__RefHeading___Toc2638091_211673320"/>
      <w:bookmarkStart w:id="4273" w:name="_Toc1963"/>
      <w:bookmarkEnd w:id="4272"/>
      <w:r>
        <w:rPr/>
        <w:t>1943</w:t>
      </w:r>
      <w:r>
        <w:rPr>
          <w:rtl w:val="true"/>
        </w:rPr>
        <w:t xml:space="preserve"> </w:t>
      </w:r>
      <w:r>
        <w:rPr>
          <w:rtl w:val="true"/>
        </w:rPr>
        <w:t>فاتِحُ الْأَحْزابِ‌</w:t>
      </w:r>
      <w:bookmarkEnd w:id="4273"/>
    </w:p>
    <w:p>
      <w:pPr>
        <w:pStyle w:val="BookText"/>
        <w:rPr/>
      </w:pPr>
      <w:r>
        <w:rPr>
          <w:rFonts w:ascii="IRNazanin" w:hAnsi="IRNazanin" w:eastAsia="IRNazanin"/>
          <w:color w:val="111111"/>
          <w:sz w:val="28"/>
          <w:sz w:val="28"/>
          <w:szCs w:val="28"/>
          <w:rtl w:val="true"/>
          <w:lang w:bidi="fa-IR"/>
        </w:rPr>
        <w:t>مشرکان قریش با همکاری کافران، ملحدان یهودیان و تمام گروه‌ها و حزب‌های مخالف اسلام، پایتخت و یگانه شهر اسلام؛ یعنی مدینه را با تمام قوا محاصره کردند تا کار پیامبر اسلام‌صلی الله علیه وآله را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مدینه خندق کنده شد تا دشمن حمله نکند؛ ولی چند نفر از قهرمانان به فرماندهی عمرو بن عبدود از خندق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جرأت کرد مقابل عمرو بن عبدود بایستد، علی‌علیه السلام بود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کفر در مقابل تمام اسلام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این قهرمان کفر بود که سپاه دشمن از هم پاشید و امام علی‌علیه السلام عنوان فاتح احزاب را از آن خود کرد</w:t>
      </w:r>
      <w:r>
        <w:rPr>
          <w:rFonts w:eastAsia="IRNazanin" w:cs="IRNazanin"/>
          <w:color w:val="111111"/>
          <w:sz w:val="28"/>
          <w:szCs w:val="28"/>
          <w:rtl w:val="true"/>
          <w:lang w:bidi="fa-IR"/>
        </w:rPr>
        <w:t>.</w:t>
      </w:r>
    </w:p>
    <w:p>
      <w:pPr>
        <w:pStyle w:val="Heading3"/>
        <w:numPr>
          <w:ilvl w:val="2"/>
          <w:numId w:val="1"/>
        </w:numPr>
        <w:rPr/>
      </w:pPr>
      <w:bookmarkStart w:id="4274" w:name="__RefHeading___Toc2638093_211673320"/>
      <w:bookmarkStart w:id="4275" w:name="_Toc1964"/>
      <w:bookmarkEnd w:id="4274"/>
      <w:r>
        <w:rPr/>
        <w:t>1944</w:t>
      </w:r>
      <w:r>
        <w:rPr>
          <w:rtl w:val="true"/>
        </w:rPr>
        <w:t xml:space="preserve"> </w:t>
      </w:r>
      <w:r>
        <w:rPr>
          <w:rtl w:val="true"/>
        </w:rPr>
        <w:t>فاتِحُ خَیبَرٍ</w:t>
      </w:r>
      <w:bookmarkEnd w:id="4275"/>
    </w:p>
    <w:p>
      <w:pPr>
        <w:pStyle w:val="BookText"/>
        <w:rPr/>
      </w:pPr>
      <w:r>
        <w:rPr>
          <w:rFonts w:ascii="IRNazanin" w:hAnsi="IRNazanin" w:eastAsia="IRNazanin"/>
          <w:color w:val="111111"/>
          <w:sz w:val="28"/>
          <w:sz w:val="28"/>
          <w:szCs w:val="28"/>
          <w:rtl w:val="true"/>
          <w:lang w:bidi="fa-IR"/>
        </w:rPr>
        <w:t xml:space="preserve">رسول خداصلی الله علیه وآله پیامبر رحمت و رأفت، بعد از هجرت و با ورود به مدینه منوّره با تمام قبایل و مذاهب موجود آنجا از یهود و نصاری، پیمان برابری و صلح و عدم جنگ منعقد کرد، لکن یهودیان هنگام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به جای این‌که با مسلمانان همشهری خود همکاری کنند، با مشرکان قریش و کافران همدست شدند و قصد داشتند از پشت به مسلمانان خنجر بزنند و حتی برخی اعمال خراب‌کارانه که نشانه نقض عهد آنان بود، نیز انجام دادند؛ لذا پیامبر و مسلمانان تصمیم گرفتند ریشه این فتنه که در قلعه‌های خیبر بودند،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قلعه‌ها محاصره شد، هر روز گروهی به فرماندهی شخصی حمله می‌کردند؛ ولی کاری از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آخرین مرحله، پیامبر اکرم‌صلی الله علیه وآله امیرمؤمنان‌علیه السلام را فرستاد و خدای تعالی نیز فتح و پیروزی را نصیب حضرت و مسلمانان کرد</w:t>
      </w:r>
      <w:r>
        <w:rPr>
          <w:rFonts w:eastAsia="IRNazanin" w:cs="IRNazanin"/>
          <w:color w:val="111111"/>
          <w:sz w:val="28"/>
          <w:szCs w:val="28"/>
          <w:rtl w:val="true"/>
          <w:lang w:bidi="fa-IR"/>
        </w:rPr>
        <w:t>.</w:t>
      </w:r>
    </w:p>
    <w:p>
      <w:pPr>
        <w:pStyle w:val="Heading3"/>
        <w:numPr>
          <w:ilvl w:val="2"/>
          <w:numId w:val="1"/>
        </w:numPr>
        <w:rPr/>
      </w:pPr>
      <w:bookmarkStart w:id="4276" w:name="__RefHeading___Toc2638095_211673320"/>
      <w:bookmarkStart w:id="4277" w:name="_Toc1965"/>
      <w:bookmarkEnd w:id="4276"/>
      <w:r>
        <w:rPr/>
        <w:t>1945</w:t>
      </w:r>
      <w:r>
        <w:rPr>
          <w:rtl w:val="true"/>
        </w:rPr>
        <w:t xml:space="preserve"> </w:t>
      </w:r>
      <w:r>
        <w:rPr>
          <w:rtl w:val="true"/>
        </w:rPr>
        <w:t>فارِجُ الْکَرْبِ‌</w:t>
      </w:r>
      <w:bookmarkEnd w:id="4277"/>
    </w:p>
    <w:p>
      <w:pPr>
        <w:pStyle w:val="BookText"/>
        <w:rPr/>
      </w:pPr>
      <w:r>
        <w:rPr>
          <w:rFonts w:ascii="IRNazanin" w:hAnsi="IRNazanin" w:eastAsia="IRNazanin"/>
          <w:color w:val="111111"/>
          <w:sz w:val="28"/>
          <w:sz w:val="28"/>
          <w:szCs w:val="28"/>
          <w:rtl w:val="true"/>
          <w:lang w:bidi="fa-IR"/>
        </w:rPr>
        <w:t>گشاینده مشکلات و از بین برنده همّ و غم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امام علی‌علیه السلام آمده است</w:t>
      </w:r>
      <w:r>
        <w:rPr>
          <w:rFonts w:eastAsia="IRNazanin" w:cs="IRNazanin"/>
          <w:color w:val="111111"/>
          <w:sz w:val="28"/>
          <w:szCs w:val="28"/>
          <w:rtl w:val="true"/>
          <w:lang w:bidi="fa-IR"/>
        </w:rPr>
        <w:t xml:space="preserve">: </w:t>
      </w:r>
      <w:bookmarkStart w:id="4278" w:name="pg310_825"/>
    </w:p>
    <w:p>
      <w:pPr>
        <w:pStyle w:val="BookText"/>
        <w:rPr/>
      </w:pPr>
      <w:bookmarkEnd w:id="4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فارِجُ الْکَرْبِ، عَلِی خَلِیفَةُ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کسی است که گشایش‌دهنده مشکلات و گرفتاری‌هاست، علی‌علیه السلام خلیفه و جانشین پروردگار برای بندگان است</w:t>
      </w:r>
      <w:r>
        <w:rPr>
          <w:rFonts w:eastAsia="IRNazanin" w:cs="IRNazanin"/>
          <w:color w:val="111111"/>
          <w:sz w:val="28"/>
          <w:szCs w:val="28"/>
          <w:rtl w:val="true"/>
          <w:lang w:bidi="fa-IR"/>
        </w:rPr>
        <w:t>».</w:t>
      </w:r>
    </w:p>
    <w:p>
      <w:pPr>
        <w:pStyle w:val="Heading3"/>
        <w:numPr>
          <w:ilvl w:val="2"/>
          <w:numId w:val="1"/>
        </w:numPr>
        <w:rPr/>
      </w:pPr>
      <w:bookmarkStart w:id="4279" w:name="__RefHeading___Toc2638097_211673320"/>
      <w:bookmarkStart w:id="4280" w:name="_Toc1966"/>
      <w:bookmarkEnd w:id="4279"/>
      <w:r>
        <w:rPr/>
        <w:t>1946</w:t>
      </w:r>
      <w:r>
        <w:rPr>
          <w:rtl w:val="true"/>
        </w:rPr>
        <w:t xml:space="preserve"> </w:t>
      </w:r>
      <w:r>
        <w:rPr>
          <w:rtl w:val="true"/>
        </w:rPr>
        <w:t>فارِجُ الْهَمِ‌ّ وَ الْغَمِ‌ّ</w:t>
      </w:r>
      <w:bookmarkEnd w:id="4280"/>
    </w:p>
    <w:p>
      <w:pPr>
        <w:pStyle w:val="BookText"/>
        <w:rPr/>
      </w:pPr>
      <w:r>
        <w:rPr>
          <w:rFonts w:ascii="IRNazanin" w:hAnsi="IRNazanin" w:eastAsia="IRNazanin"/>
          <w:color w:val="111111"/>
          <w:sz w:val="28"/>
          <w:sz w:val="28"/>
          <w:szCs w:val="28"/>
          <w:rtl w:val="true"/>
          <w:lang w:bidi="fa-IR"/>
        </w:rPr>
        <w:t>گشاینده و برطرف کننده همّ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آن حضرت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کاشِفُ الْکُرُباتِ،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الْهَمِ‌ّ وَالْغَمِ‌ّ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کننده هر نوع غم و اندوه و مشکلی هستی</w:t>
      </w:r>
      <w:r>
        <w:rPr>
          <w:rFonts w:eastAsia="IRNazanin" w:cs="IRNazanin"/>
          <w:color w:val="111111"/>
          <w:sz w:val="28"/>
          <w:szCs w:val="28"/>
          <w:rtl w:val="true"/>
          <w:lang w:bidi="fa-IR"/>
        </w:rPr>
        <w:t>».</w:t>
      </w:r>
    </w:p>
    <w:p>
      <w:pPr>
        <w:pStyle w:val="Heading3"/>
        <w:numPr>
          <w:ilvl w:val="2"/>
          <w:numId w:val="1"/>
        </w:numPr>
        <w:rPr/>
      </w:pPr>
      <w:bookmarkStart w:id="4281" w:name="__RefHeading___Toc2638099_211673320"/>
      <w:bookmarkStart w:id="4282" w:name="_Toc1967"/>
      <w:bookmarkEnd w:id="4281"/>
      <w:r>
        <w:rPr/>
        <w:t>1947</w:t>
      </w:r>
      <w:r>
        <w:rPr>
          <w:rtl w:val="true"/>
        </w:rPr>
        <w:t xml:space="preserve"> </w:t>
      </w:r>
      <w:r>
        <w:rPr>
          <w:rtl w:val="true"/>
        </w:rPr>
        <w:t xml:space="preserve">فارِسُ الْعَرَبِ </w:t>
      </w:r>
      <w:r>
        <w:rPr>
          <w:rtl w:val="true"/>
        </w:rPr>
        <w:t>(</w:t>
      </w:r>
      <w:r>
        <w:rPr>
          <w:rtl w:val="true"/>
        </w:rPr>
        <w:t>تک سوار عرب</w:t>
      </w:r>
      <w:r>
        <w:rPr>
          <w:rtl w:val="true"/>
        </w:rPr>
        <w:t>)</w:t>
      </w:r>
      <w:bookmarkEnd w:id="4282"/>
    </w:p>
    <w:p>
      <w:pPr>
        <w:pStyle w:val="BookText"/>
        <w:rPr/>
      </w:pPr>
      <w:r>
        <w:rPr>
          <w:rFonts w:ascii="IRNazanin" w:hAnsi="IRNazanin" w:eastAsia="IRNazanin"/>
          <w:color w:val="111111"/>
          <w:sz w:val="28"/>
          <w:sz w:val="28"/>
          <w:szCs w:val="28"/>
          <w:rtl w:val="true"/>
          <w:lang w:bidi="fa-IR"/>
        </w:rPr>
        <w:t>کنایه از فرد دلیر و شجاع و جنگجوی سوارکار و پهلوان است که مردم در محاورات خود از این عنوان استفاده می‌کنند</w:t>
      </w:r>
      <w:r>
        <w:rPr>
          <w:rFonts w:eastAsia="IRNazanin" w:cs="IRNazanin"/>
          <w:color w:val="111111"/>
          <w:sz w:val="28"/>
          <w:szCs w:val="28"/>
          <w:rtl w:val="true"/>
          <w:lang w:bidi="fa-IR"/>
        </w:rPr>
        <w:t>.</w:t>
      </w:r>
    </w:p>
    <w:p>
      <w:pPr>
        <w:pStyle w:val="Heading3"/>
        <w:numPr>
          <w:ilvl w:val="2"/>
          <w:numId w:val="1"/>
        </w:numPr>
        <w:rPr/>
      </w:pPr>
      <w:bookmarkStart w:id="4283" w:name="__RefHeading___Toc2638101_211673320"/>
      <w:bookmarkStart w:id="4284" w:name="_Toc1968"/>
      <w:bookmarkEnd w:id="4283"/>
      <w:r>
        <w:rPr/>
        <w:t>1948</w:t>
      </w:r>
      <w:r>
        <w:rPr>
          <w:rtl w:val="true"/>
        </w:rPr>
        <w:t xml:space="preserve"> </w:t>
      </w:r>
      <w:r>
        <w:rPr>
          <w:rtl w:val="true"/>
        </w:rPr>
        <w:t>الْفارِسُ الْقَمْقامُ‌</w:t>
      </w:r>
      <w:bookmarkEnd w:id="4284"/>
    </w:p>
    <w:p>
      <w:pPr>
        <w:pStyle w:val="BookText"/>
        <w:rPr/>
      </w:pPr>
      <w:r>
        <w:rPr>
          <w:rFonts w:ascii="IRNazanin" w:hAnsi="IRNazanin" w:eastAsia="IRNazanin"/>
          <w:color w:val="111111"/>
          <w:sz w:val="28"/>
          <w:sz w:val="28"/>
          <w:szCs w:val="28"/>
          <w:rtl w:val="true"/>
          <w:lang w:bidi="fa-IR"/>
        </w:rPr>
        <w:t>جنگجو و قهرمان سوارکار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Heading3"/>
        <w:numPr>
          <w:ilvl w:val="2"/>
          <w:numId w:val="1"/>
        </w:numPr>
        <w:rPr/>
      </w:pPr>
      <w:bookmarkStart w:id="4285" w:name="__RefHeading___Toc2638103_211673320"/>
      <w:bookmarkStart w:id="4286" w:name="_Toc1969"/>
      <w:bookmarkEnd w:id="4285"/>
      <w:r>
        <w:rPr/>
        <w:t>1949</w:t>
      </w:r>
      <w:r>
        <w:rPr>
          <w:rtl w:val="true"/>
        </w:rPr>
        <w:t xml:space="preserve"> </w:t>
      </w:r>
      <w:r>
        <w:rPr>
          <w:rtl w:val="true"/>
        </w:rPr>
        <w:t>فاضِلُ الْقَبِیلَةِ</w:t>
      </w:r>
      <w:bookmarkEnd w:id="4286"/>
    </w:p>
    <w:p>
      <w:pPr>
        <w:pStyle w:val="BookText"/>
        <w:rPr/>
      </w:pPr>
      <w:r>
        <w:rPr>
          <w:rFonts w:ascii="IRNazanin" w:hAnsi="IRNazanin" w:eastAsia="IRNazanin"/>
          <w:color w:val="111111"/>
          <w:sz w:val="28"/>
          <w:sz w:val="28"/>
          <w:szCs w:val="28"/>
          <w:rtl w:val="true"/>
          <w:lang w:bidi="fa-IR"/>
        </w:rPr>
        <w:t>بهترین فرد از قبیله و خاندان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287" w:name="__RefHeading___Toc2638105_211673320"/>
      <w:bookmarkStart w:id="4288" w:name="_Toc1970"/>
      <w:bookmarkEnd w:id="4287"/>
      <w:r>
        <w:rPr/>
        <w:t>1950</w:t>
      </w:r>
      <w:r>
        <w:rPr>
          <w:rtl w:val="true"/>
        </w:rPr>
        <w:t xml:space="preserve"> </w:t>
      </w:r>
      <w:r>
        <w:rPr>
          <w:rtl w:val="true"/>
        </w:rPr>
        <w:t>الْفَرِیقُ‌</w:t>
      </w:r>
      <w:bookmarkEnd w:id="4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الْجَسُورُ الَّذِی یهابُهُ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شجاعی‌که مردم از عظمت و هیبتش به او نزدیک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 وَعِنْدَ الْأَرْمَنِ 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و نزد ارمن، فریق است</w:t>
      </w:r>
      <w:r>
        <w:rPr>
          <w:rFonts w:eastAsia="IRNazanin" w:cs="IRNazanin"/>
          <w:color w:val="111111"/>
          <w:sz w:val="28"/>
          <w:szCs w:val="28"/>
          <w:rtl w:val="true"/>
          <w:lang w:bidi="fa-IR"/>
        </w:rPr>
        <w:t>».</w:t>
      </w:r>
    </w:p>
    <w:p>
      <w:pPr>
        <w:pStyle w:val="Heading3"/>
        <w:numPr>
          <w:ilvl w:val="2"/>
          <w:numId w:val="1"/>
        </w:numPr>
        <w:rPr/>
      </w:pPr>
      <w:bookmarkStart w:id="4289" w:name="__RefHeading___Toc2638107_211673320"/>
      <w:bookmarkStart w:id="4290" w:name="_Toc1971"/>
      <w:bookmarkEnd w:id="4289"/>
      <w:r>
        <w:rPr/>
        <w:t>1951</w:t>
      </w:r>
      <w:r>
        <w:rPr>
          <w:rtl w:val="true"/>
        </w:rPr>
        <w:t xml:space="preserve"> </w:t>
      </w:r>
      <w:r>
        <w:rPr>
          <w:rtl w:val="true"/>
        </w:rPr>
        <w:t>فَقیهٌ فِی دِینِ اللَّهِ‌</w:t>
      </w:r>
      <w:bookmarkEnd w:id="4290"/>
    </w:p>
    <w:p>
      <w:pPr>
        <w:pStyle w:val="BookText"/>
        <w:rPr/>
      </w:pPr>
      <w:r>
        <w:rPr>
          <w:rFonts w:ascii="IRNazanin" w:hAnsi="IRNazanin" w:eastAsia="IRNazanin"/>
          <w:color w:val="111111"/>
          <w:sz w:val="28"/>
          <w:sz w:val="28"/>
          <w:szCs w:val="28"/>
          <w:rtl w:val="true"/>
          <w:lang w:bidi="fa-IR"/>
        </w:rPr>
        <w:t>کارشناس و عالم 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رَأْی أَصِیلٍ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Heading3"/>
        <w:numPr>
          <w:ilvl w:val="2"/>
          <w:numId w:val="1"/>
        </w:numPr>
        <w:rPr/>
      </w:pPr>
      <w:bookmarkStart w:id="4291" w:name="__RefHeading___Toc2638109_211673320"/>
      <w:bookmarkStart w:id="4292" w:name="_Toc1972"/>
      <w:bookmarkEnd w:id="4291"/>
      <w:r>
        <w:rPr/>
        <w:t>1952</w:t>
      </w:r>
      <w:r>
        <w:rPr>
          <w:rtl w:val="true"/>
        </w:rPr>
        <w:t xml:space="preserve"> </w:t>
      </w:r>
      <w:r>
        <w:rPr>
          <w:rtl w:val="true"/>
        </w:rPr>
        <w:t>فَلّاقُ الْأَغْلاقِ‌</w:t>
      </w:r>
      <w:bookmarkEnd w:id="4292"/>
    </w:p>
    <w:p>
      <w:pPr>
        <w:pStyle w:val="BookText"/>
        <w:rPr/>
      </w:pPr>
      <w:r>
        <w:rPr>
          <w:rFonts w:ascii="IRNazanin" w:hAnsi="IRNazanin" w:eastAsia="IRNazanin"/>
          <w:color w:val="111111"/>
          <w:sz w:val="28"/>
          <w:sz w:val="28"/>
          <w:szCs w:val="28"/>
          <w:rtl w:val="true"/>
          <w:lang w:bidi="fa-IR"/>
        </w:rPr>
        <w:t>شکننده و باز کننده غل و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امام علی‌علیه السلام با حضرت داودعلیه السلام قرآن کریم در مورد داودعلیه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مِمّا تَرَکَ آلُ مُوسی وَآلُ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یادگارهای خاندان موسی و هارون در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امام علی و اولادش‌علیهم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خداوند برای شما باقی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سرمایه‌های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برایتان بهتر 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داودعلیه السلام سلسله حکومت بود؛ ولی برای علی‌علیه السلام باز کردن زنجیرها</w:t>
      </w:r>
      <w:r>
        <w:rPr>
          <w:rFonts w:eastAsia="IRNazanin" w:cs="IRNazanin"/>
          <w:color w:val="111111"/>
          <w:sz w:val="28"/>
          <w:szCs w:val="28"/>
          <w:rtl w:val="true"/>
          <w:lang w:bidi="fa-IR"/>
        </w:rPr>
        <w:t>.</w:t>
      </w:r>
      <w:r>
        <w:rPr>
          <w:rStyle w:val="FootnoteAnchor"/>
          <w:rtl w:val="true"/>
        </w:rPr>
        <w:footnoteReference w:id="1916"/>
      </w:r>
    </w:p>
    <w:p>
      <w:pPr>
        <w:pStyle w:val="Heading3"/>
        <w:numPr>
          <w:ilvl w:val="2"/>
          <w:numId w:val="1"/>
        </w:numPr>
        <w:rPr/>
      </w:pPr>
      <w:bookmarkStart w:id="4293" w:name="__RefHeading___Toc2638111_211673320"/>
      <w:bookmarkStart w:id="4294" w:name="_Toc1973"/>
      <w:bookmarkEnd w:id="4293"/>
      <w:r>
        <w:rPr/>
        <w:t>1953</w:t>
      </w:r>
      <w:r>
        <w:rPr>
          <w:rtl w:val="true"/>
        </w:rPr>
        <w:t xml:space="preserve"> </w:t>
      </w:r>
      <w:r>
        <w:rPr>
          <w:rtl w:val="true"/>
        </w:rPr>
        <w:t>فُلْکُ نُوحٍ‌</w:t>
      </w:r>
      <w:bookmarkEnd w:id="4294"/>
    </w:p>
    <w:p>
      <w:pPr>
        <w:pStyle w:val="BookText"/>
        <w:rPr/>
      </w:pPr>
      <w:r>
        <w:rPr>
          <w:rFonts w:ascii="IRNazanin" w:hAnsi="IRNazanin" w:eastAsia="IRNazanin"/>
          <w:color w:val="111111"/>
          <w:sz w:val="28"/>
          <w:sz w:val="28"/>
          <w:szCs w:val="28"/>
          <w:rtl w:val="true"/>
          <w:lang w:bidi="fa-IR"/>
        </w:rPr>
        <w:t>عمرو عاص امام علی‌علیه السلام را به کشتی نوح تشبیه کرده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فِی الْمِحْرابِ </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bookmarkStart w:id="4295" w:name="pg310_828"/>
    </w:p>
    <w:p>
      <w:pPr>
        <w:pStyle w:val="Heading3"/>
        <w:numPr>
          <w:ilvl w:val="2"/>
          <w:numId w:val="1"/>
        </w:numPr>
        <w:rPr/>
      </w:pPr>
      <w:bookmarkStart w:id="4296" w:name="__RefHeading___Toc2638113_211673320"/>
      <w:bookmarkStart w:id="4297" w:name="_Toc1974"/>
      <w:bookmarkEnd w:id="4295"/>
      <w:bookmarkEnd w:id="4296"/>
      <w:r>
        <w:rPr/>
        <w:t>1954</w:t>
      </w:r>
      <w:r>
        <w:rPr>
          <w:rtl w:val="true"/>
        </w:rPr>
        <w:t xml:space="preserve"> </w:t>
      </w:r>
      <w:r>
        <w:rPr>
          <w:rtl w:val="true"/>
        </w:rPr>
        <w:t>فِنآؤُهُ فِنآءُ اللَّهِ‌</w:t>
      </w:r>
      <w:bookmarkEnd w:id="4297"/>
    </w:p>
    <w:p>
      <w:pPr>
        <w:pStyle w:val="BookText"/>
        <w:rPr/>
      </w:pPr>
      <w:r>
        <w:rPr>
          <w:rFonts w:ascii="IRNazanin" w:hAnsi="IRNazanin" w:eastAsia="IRNazanin"/>
          <w:color w:val="111111"/>
          <w:sz w:val="28"/>
          <w:sz w:val="28"/>
          <w:szCs w:val="28"/>
          <w:rtl w:val="true"/>
          <w:lang w:bidi="fa-IR"/>
        </w:rPr>
        <w:t>هرکه فدای او شود و در او فانی شود، گویا فدای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 بابُ اللَّهِ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Heading3"/>
        <w:numPr>
          <w:ilvl w:val="2"/>
          <w:numId w:val="1"/>
        </w:numPr>
        <w:rPr/>
      </w:pPr>
      <w:bookmarkStart w:id="4298" w:name="__RefHeading___Toc2638115_211673320"/>
      <w:bookmarkStart w:id="4299" w:name="_Toc1975"/>
      <w:bookmarkEnd w:id="4298"/>
      <w:r>
        <w:rPr/>
        <w:t>1955</w:t>
      </w:r>
      <w:r>
        <w:rPr>
          <w:rtl w:val="true"/>
        </w:rPr>
        <w:t xml:space="preserve"> </w:t>
      </w:r>
      <w:r>
        <w:rPr>
          <w:rtl w:val="true"/>
        </w:rPr>
        <w:t>فِی أَمْرِهِ عَلِی‌</w:t>
      </w:r>
      <w:bookmarkEnd w:id="4299"/>
    </w:p>
    <w:p>
      <w:pPr>
        <w:pStyle w:val="BookText"/>
        <w:rPr/>
      </w:pPr>
      <w:r>
        <w:rPr>
          <w:rFonts w:ascii="IRNazanin" w:hAnsi="IRNazanin" w:eastAsia="IRNazanin"/>
          <w:color w:val="111111"/>
          <w:sz w:val="28"/>
          <w:sz w:val="28"/>
          <w:szCs w:val="28"/>
          <w:rtl w:val="true"/>
          <w:lang w:bidi="fa-IR"/>
        </w:rPr>
        <w:t>حسن بصری که خیلی با امام اظهار موافقت نمی‌کرد،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کانَ فِی أَمْرِهِ عَلِیاً، رَحِمَ اللَّهُ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در کارها و امورش بلندمرتبه بود، خدا رحمت کند علی‌علیه السلام را</w:t>
      </w:r>
      <w:r>
        <w:rPr>
          <w:rFonts w:eastAsia="IRNazanin" w:cs="IRNazanin"/>
          <w:color w:val="111111"/>
          <w:sz w:val="28"/>
          <w:szCs w:val="28"/>
          <w:rtl w:val="true"/>
          <w:lang w:bidi="fa-IR"/>
        </w:rPr>
        <w:t>».</w:t>
      </w:r>
    </w:p>
    <w:p>
      <w:pPr>
        <w:pStyle w:val="Heading3"/>
        <w:numPr>
          <w:ilvl w:val="2"/>
          <w:numId w:val="1"/>
        </w:numPr>
        <w:rPr/>
      </w:pPr>
      <w:bookmarkStart w:id="4300" w:name="__RefHeading___Toc2638117_211673320"/>
      <w:bookmarkStart w:id="4301" w:name="_Toc1976"/>
      <w:bookmarkEnd w:id="4300"/>
      <w:r>
        <w:rPr/>
        <w:t>1956</w:t>
      </w:r>
      <w:r>
        <w:rPr>
          <w:rtl w:val="true"/>
        </w:rPr>
        <w:t xml:space="preserve"> </w:t>
      </w:r>
      <w:r>
        <w:rPr>
          <w:rtl w:val="true"/>
        </w:rPr>
        <w:t>فَیرُوقٌ‌</w:t>
      </w:r>
      <w:bookmarkEnd w:id="4301"/>
    </w:p>
    <w:p>
      <w:pPr>
        <w:pStyle w:val="BookText"/>
        <w:rPr/>
      </w:pPr>
      <w:r>
        <w:rPr>
          <w:rFonts w:ascii="IRNazanin" w:hAnsi="IRNazanin" w:eastAsia="IRNazanin"/>
          <w:color w:val="111111"/>
          <w:sz w:val="28"/>
          <w:sz w:val="28"/>
          <w:szCs w:val="28"/>
          <w:rtl w:val="true"/>
          <w:lang w:bidi="fa-IR"/>
        </w:rPr>
        <w:t>فرق‌گذارنده و جدا کننده حقّ از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السَّمآءِ شَمْساطِیلَ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الصَّقْلابِ فَیرُوقٌ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علی‌علیه السلام را شمساطیل می‌نامند و نزد صقلاب نیز فیروق است</w:t>
      </w:r>
      <w:r>
        <w:rPr>
          <w:rFonts w:eastAsia="IRNazanin" w:cs="IRNazanin"/>
          <w:color w:val="111111"/>
          <w:sz w:val="28"/>
          <w:szCs w:val="28"/>
          <w:rtl w:val="true"/>
          <w:lang w:bidi="fa-IR"/>
        </w:rPr>
        <w:t>».</w:t>
      </w:r>
    </w:p>
    <w:p>
      <w:pPr>
        <w:pStyle w:val="Heading3"/>
        <w:numPr>
          <w:ilvl w:val="2"/>
          <w:numId w:val="1"/>
        </w:numPr>
        <w:rPr/>
      </w:pPr>
      <w:bookmarkStart w:id="4302" w:name="__RefHeading___Toc2638119_211673320"/>
      <w:bookmarkStart w:id="4303" w:name="_Toc1977"/>
      <w:bookmarkEnd w:id="4302"/>
      <w:r>
        <w:rPr/>
        <w:t>1957</w:t>
      </w:r>
      <w:r>
        <w:rPr>
          <w:rtl w:val="true"/>
        </w:rPr>
        <w:t xml:space="preserve"> </w:t>
      </w:r>
      <w:r>
        <w:rPr>
          <w:rtl w:val="true"/>
        </w:rPr>
        <w:t>فِی کَفالَةِ الرَّسُولِ‌</w:t>
      </w:r>
      <w:bookmarkEnd w:id="4303"/>
    </w:p>
    <w:p>
      <w:pPr>
        <w:pStyle w:val="BookText"/>
        <w:rPr/>
      </w:pPr>
      <w:r>
        <w:rPr>
          <w:rFonts w:ascii="IRNazanin" w:hAnsi="IRNazanin" w:eastAsia="IRNazanin"/>
          <w:color w:val="111111"/>
          <w:sz w:val="28"/>
          <w:sz w:val="28"/>
          <w:szCs w:val="28"/>
          <w:rtl w:val="true"/>
          <w:lang w:bidi="fa-IR"/>
        </w:rPr>
        <w:t>رسول خداصلی الله علیه وآله کفالت و سرپرستی او را از کودکی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پدر بزرگوار امام علی‌علیه السلام فرزندان زیادی داشت و از سویی وضع مالی مناسبی هم نداشت؛ پیامبر و عباس، تصمیم گرفتند هرکدام، یکی از فرزندان ابوطالب را کفالت کنند و چنین بود که علی‌علیه السلام از همان کودکی به خانه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یاد نبریم که پیامبرصلی الله علیه وآله نیز بخشی از کودکی خود را تحت کفالت ابوطالب و در خانه او گذرانده بود</w:t>
      </w:r>
      <w:r>
        <w:rPr>
          <w:rFonts w:eastAsia="IRNazanin" w:cs="IRNazanin"/>
          <w:color w:val="111111"/>
          <w:sz w:val="28"/>
          <w:szCs w:val="28"/>
          <w:rtl w:val="true"/>
          <w:lang w:bidi="fa-IR"/>
        </w:rPr>
        <w:t>.</w:t>
      </w:r>
    </w:p>
    <w:p>
      <w:pPr>
        <w:pStyle w:val="Heading3"/>
        <w:numPr>
          <w:ilvl w:val="2"/>
          <w:numId w:val="1"/>
        </w:numPr>
        <w:rPr/>
      </w:pPr>
      <w:bookmarkStart w:id="4304" w:name="__RefHeading___Toc2638121_211673320"/>
      <w:bookmarkStart w:id="4305" w:name="_Toc1978"/>
      <w:bookmarkEnd w:id="4304"/>
      <w:r>
        <w:rPr/>
        <w:t>1958</w:t>
      </w:r>
      <w:r>
        <w:rPr>
          <w:rtl w:val="true"/>
        </w:rPr>
        <w:t xml:space="preserve"> </w:t>
      </w:r>
      <w:r>
        <w:rPr>
          <w:rtl w:val="true"/>
        </w:rPr>
        <w:t>قائِدُ التُّقی‌</w:t>
      </w:r>
      <w:bookmarkEnd w:id="4305"/>
    </w:p>
    <w:p>
      <w:pPr>
        <w:pStyle w:val="BookText"/>
        <w:rPr/>
      </w:pPr>
      <w:r>
        <w:rPr>
          <w:rFonts w:ascii="IRNazanin" w:hAnsi="IRNazanin" w:eastAsia="IRNazanin"/>
          <w:color w:val="111111"/>
          <w:sz w:val="28"/>
          <w:sz w:val="28"/>
          <w:szCs w:val="28"/>
          <w:rtl w:val="true"/>
          <w:lang w:bidi="fa-IR"/>
        </w:rPr>
        <w:t>به جهت شدت تقوایش، جلودار تقوا و پرهیزکاری و همه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306" w:name="__RefHeading___Toc2638123_211673320"/>
      <w:bookmarkStart w:id="4307" w:name="_Toc1979"/>
      <w:bookmarkEnd w:id="4306"/>
      <w:r>
        <w:rPr/>
        <w:t>1959</w:t>
      </w:r>
      <w:r>
        <w:rPr>
          <w:rtl w:val="true"/>
        </w:rPr>
        <w:t xml:space="preserve"> </w:t>
      </w:r>
      <w:r>
        <w:rPr>
          <w:rtl w:val="true"/>
        </w:rPr>
        <w:t>قائِدُ الدِّینِ‌</w:t>
      </w:r>
      <w:bookmarkEnd w:id="4307"/>
    </w:p>
    <w:p>
      <w:pPr>
        <w:pStyle w:val="BookText"/>
        <w:rPr/>
      </w:pPr>
      <w:r>
        <w:rPr>
          <w:rFonts w:ascii="IRNazanin" w:hAnsi="IRNazanin" w:eastAsia="IRNazanin"/>
          <w:color w:val="111111"/>
          <w:sz w:val="28"/>
          <w:sz w:val="28"/>
          <w:szCs w:val="28"/>
          <w:rtl w:val="true"/>
          <w:lang w:bidi="fa-IR"/>
        </w:rPr>
        <w:t>رهبر و راهنمای دین و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308" w:name="__RefHeading___Toc2638125_211673320"/>
      <w:bookmarkStart w:id="4309" w:name="_Toc1980"/>
      <w:bookmarkEnd w:id="4308"/>
      <w:r>
        <w:rPr/>
        <w:t>1960</w:t>
      </w:r>
      <w:r>
        <w:rPr>
          <w:rtl w:val="true"/>
        </w:rPr>
        <w:t xml:space="preserve"> </w:t>
      </w:r>
      <w:r>
        <w:rPr>
          <w:rtl w:val="true"/>
        </w:rPr>
        <w:t>قاتِلُ مَرْحَبٍ‌</w:t>
      </w:r>
      <w:bookmarkEnd w:id="4309"/>
    </w:p>
    <w:p>
      <w:pPr>
        <w:pStyle w:val="BookText"/>
        <w:rPr/>
      </w:pPr>
      <w:r>
        <w:rPr>
          <w:rFonts w:ascii="IRNazanin" w:hAnsi="IRNazanin" w:eastAsia="IRNazanin"/>
          <w:color w:val="111111"/>
          <w:sz w:val="28"/>
          <w:sz w:val="28"/>
          <w:szCs w:val="28"/>
          <w:rtl w:val="true"/>
          <w:lang w:bidi="fa-IR"/>
        </w:rPr>
        <w:t>مرحب یهودی از پهلوانان نامی زمان خود بود که کسی جرأت مقابله با وی را نداشت؛ امّا در غزوه خیبر، این علی‌علیه السلام بود که چنان بر سر او ضربه زد که فرق او را دوتا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مرحب، سپاه یهود منهزم شد و مسلمانان پیروز شدند</w:t>
      </w:r>
      <w:r>
        <w:rPr>
          <w:rFonts w:eastAsia="IRNazanin" w:cs="IRNazanin"/>
          <w:color w:val="111111"/>
          <w:sz w:val="28"/>
          <w:szCs w:val="28"/>
          <w:rtl w:val="true"/>
          <w:lang w:bidi="fa-IR"/>
        </w:rPr>
        <w:t>.</w:t>
      </w:r>
    </w:p>
    <w:p>
      <w:pPr>
        <w:pStyle w:val="Heading3"/>
        <w:numPr>
          <w:ilvl w:val="2"/>
          <w:numId w:val="1"/>
        </w:numPr>
        <w:rPr/>
      </w:pPr>
      <w:bookmarkStart w:id="4310" w:name="__RefHeading___Toc2638127_211673320"/>
      <w:bookmarkStart w:id="4311" w:name="_Toc1981"/>
      <w:bookmarkEnd w:id="4310"/>
      <w:r>
        <w:rPr/>
        <w:t>1961</w:t>
      </w:r>
      <w:r>
        <w:rPr>
          <w:rtl w:val="true"/>
        </w:rPr>
        <w:t xml:space="preserve"> </w:t>
      </w:r>
      <w:r>
        <w:rPr>
          <w:rtl w:val="true"/>
        </w:rPr>
        <w:t>قاروطیا</w:t>
      </w:r>
      <w:bookmarkEnd w:id="4311"/>
    </w:p>
    <w:p>
      <w:pPr>
        <w:pStyle w:val="BookText"/>
        <w:rPr/>
      </w:pPr>
      <w:r>
        <w:rPr>
          <w:rFonts w:ascii="IRNazanin" w:hAnsi="IRNazanin" w:eastAsia="IRNazanin"/>
          <w:color w:val="111111"/>
          <w:sz w:val="28"/>
          <w:sz w:val="28"/>
          <w:szCs w:val="28"/>
          <w:rtl w:val="true"/>
          <w:lang w:bidi="fa-IR"/>
        </w:rPr>
        <w:t xml:space="preserve">در کتاب زبور، نام خاتم انبیاصلی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نام وصی آن حضرت نیز قاروطیا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قاروطیا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حبیب پروردگار است</w:t>
      </w:r>
      <w:r>
        <w:rPr>
          <w:rFonts w:eastAsia="IRNazanin" w:cs="IRNazanin"/>
          <w:color w:val="111111"/>
          <w:sz w:val="28"/>
          <w:szCs w:val="28"/>
          <w:rtl w:val="true"/>
          <w:lang w:bidi="fa-IR"/>
        </w:rPr>
        <w:t>.</w:t>
      </w:r>
      <w:r>
        <w:rPr>
          <w:rStyle w:val="FootnoteAnchor"/>
          <w:rtl w:val="true"/>
        </w:rPr>
        <w:footnoteReference w:id="1919"/>
      </w:r>
    </w:p>
    <w:p>
      <w:pPr>
        <w:pStyle w:val="Heading3"/>
        <w:numPr>
          <w:ilvl w:val="2"/>
          <w:numId w:val="1"/>
        </w:numPr>
        <w:rPr/>
      </w:pPr>
      <w:bookmarkStart w:id="4312" w:name="__RefHeading___Toc2638129_211673320"/>
      <w:bookmarkStart w:id="4313" w:name="_Toc1982"/>
      <w:bookmarkEnd w:id="4312"/>
      <w:r>
        <w:rPr/>
        <w:t>1962</w:t>
      </w:r>
      <w:r>
        <w:rPr>
          <w:rtl w:val="true"/>
        </w:rPr>
        <w:t xml:space="preserve"> </w:t>
      </w:r>
      <w:r>
        <w:rPr>
          <w:rtl w:val="true"/>
        </w:rPr>
        <w:t>قاصِمُ الشَّوْکَةِ</w:t>
      </w:r>
      <w:bookmarkEnd w:id="4313"/>
    </w:p>
    <w:p>
      <w:pPr>
        <w:pStyle w:val="BookText"/>
        <w:rPr/>
      </w:pPr>
      <w:r>
        <w:rPr>
          <w:rFonts w:ascii="IRNazanin" w:hAnsi="IRNazanin" w:eastAsia="IRNazanin"/>
          <w:color w:val="111111"/>
          <w:sz w:val="28"/>
          <w:sz w:val="28"/>
          <w:szCs w:val="28"/>
          <w:rtl w:val="true"/>
          <w:lang w:bidi="fa-IR"/>
        </w:rPr>
        <w:t>قدرت و هیمنه و شوکت اهل‌کفر و گمراهی را درهم کوبیده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bookmarkStart w:id="4314" w:name="pg310_830"/>
    </w:p>
    <w:p>
      <w:pPr>
        <w:pStyle w:val="Heading3"/>
        <w:numPr>
          <w:ilvl w:val="2"/>
          <w:numId w:val="1"/>
        </w:numPr>
        <w:rPr/>
      </w:pPr>
      <w:bookmarkStart w:id="4315" w:name="__RefHeading___Toc2638131_211673320"/>
      <w:bookmarkStart w:id="4316" w:name="_Toc1983"/>
      <w:bookmarkEnd w:id="4314"/>
      <w:bookmarkEnd w:id="4315"/>
      <w:r>
        <w:rPr/>
        <w:t>1963</w:t>
      </w:r>
      <w:r>
        <w:rPr>
          <w:rtl w:val="true"/>
        </w:rPr>
        <w:t xml:space="preserve"> </w:t>
      </w:r>
      <w:r>
        <w:rPr>
          <w:rtl w:val="true"/>
        </w:rPr>
        <w:t>قاطِعُ السَّبَبِ‌</w:t>
      </w:r>
      <w:bookmarkEnd w:id="4316"/>
    </w:p>
    <w:p>
      <w:pPr>
        <w:pStyle w:val="BookText"/>
        <w:rPr/>
      </w:pPr>
      <w:r>
        <w:rPr>
          <w:rFonts w:ascii="IRNazanin" w:hAnsi="IRNazanin" w:eastAsia="IRNazanin"/>
          <w:color w:val="111111"/>
          <w:sz w:val="28"/>
          <w:sz w:val="28"/>
          <w:szCs w:val="28"/>
          <w:rtl w:val="true"/>
          <w:lang w:bidi="fa-IR"/>
        </w:rPr>
        <w:t>قطع کننده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مورد امیرمؤمنان‌علیه السلام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4317" w:name="__RefHeading___Toc2638133_211673320"/>
      <w:bookmarkStart w:id="4318" w:name="_Toc1984"/>
      <w:bookmarkEnd w:id="4317"/>
      <w:r>
        <w:rPr/>
        <w:t>1964</w:t>
      </w:r>
      <w:r>
        <w:rPr>
          <w:rtl w:val="true"/>
        </w:rPr>
        <w:t xml:space="preserve"> </w:t>
      </w:r>
      <w:r>
        <w:rPr>
          <w:rtl w:val="true"/>
        </w:rPr>
        <w:t>قامِحُ الْجُحُودِ</w:t>
      </w:r>
      <w:bookmarkEnd w:id="4318"/>
    </w:p>
    <w:p>
      <w:pPr>
        <w:pStyle w:val="BookText"/>
        <w:rPr/>
      </w:pPr>
      <w:r>
        <w:rPr>
          <w:rFonts w:ascii="IRNazanin" w:hAnsi="IRNazanin" w:eastAsia="IRNazanin"/>
          <w:color w:val="111111"/>
          <w:sz w:val="28"/>
          <w:sz w:val="28"/>
          <w:szCs w:val="28"/>
          <w:rtl w:val="true"/>
          <w:lang w:bidi="fa-IR"/>
        </w:rPr>
        <w:t>با اهل شرک و انکار 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4319" w:name="__RefHeading___Toc2638135_211673320"/>
      <w:bookmarkStart w:id="4320" w:name="_Toc1985"/>
      <w:bookmarkEnd w:id="4319"/>
      <w:r>
        <w:rPr/>
        <w:t>1965</w:t>
      </w:r>
      <w:r>
        <w:rPr>
          <w:rtl w:val="true"/>
        </w:rPr>
        <w:t xml:space="preserve"> </w:t>
      </w:r>
      <w:r>
        <w:rPr>
          <w:rtl w:val="true"/>
        </w:rPr>
        <w:t>قامِعُ الشِّرْکِ‌</w:t>
      </w:r>
      <w:bookmarkEnd w:id="4320"/>
    </w:p>
    <w:p>
      <w:pPr>
        <w:pStyle w:val="BookText"/>
        <w:rPr/>
      </w:pPr>
      <w:r>
        <w:rPr>
          <w:rFonts w:ascii="IRNazanin" w:hAnsi="IRNazanin" w:eastAsia="IRNazanin"/>
          <w:color w:val="111111"/>
          <w:sz w:val="28"/>
          <w:sz w:val="28"/>
          <w:szCs w:val="28"/>
          <w:rtl w:val="true"/>
          <w:lang w:bidi="fa-IR"/>
        </w:rPr>
        <w:t>قامع از قمع، به معنای نابود و ریشه‌کن کردن هر نوع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القاب و توصیفاتی است که ابوبکر به امیرمؤمنان‌علیه السلام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4321" w:name="__RefHeading___Toc2638137_211673320"/>
      <w:bookmarkStart w:id="4322" w:name="_Toc1986"/>
      <w:bookmarkEnd w:id="4321"/>
      <w:r>
        <w:rPr/>
        <w:t>1966</w:t>
      </w:r>
      <w:r>
        <w:rPr>
          <w:rtl w:val="true"/>
        </w:rPr>
        <w:t xml:space="preserve"> </w:t>
      </w:r>
      <w:r>
        <w:rPr>
          <w:rtl w:val="true"/>
        </w:rPr>
        <w:t>قَتّالُ الْأُسُودِ</w:t>
      </w:r>
      <w:bookmarkEnd w:id="4322"/>
    </w:p>
    <w:p>
      <w:pPr>
        <w:pStyle w:val="BookText"/>
        <w:rPr/>
      </w:pPr>
      <w:r>
        <w:rPr>
          <w:rFonts w:ascii="IRNazanin" w:hAnsi="IRNazanin" w:eastAsia="IRNazanin"/>
          <w:color w:val="111111"/>
          <w:sz w:val="28"/>
          <w:sz w:val="28"/>
          <w:szCs w:val="28"/>
          <w:rtl w:val="true"/>
          <w:lang w:bidi="fa-IR"/>
        </w:rPr>
        <w:t>در جنگ‌ها، شیران و پهلوانان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ابن عباس در شعر خود، از امام علی‌علیه السلام تجلیل کرده است</w:t>
      </w:r>
      <w:r>
        <w:rPr>
          <w:rFonts w:eastAsia="IRNazanin" w:cs="IRNazanin"/>
          <w:color w:val="111111"/>
          <w:sz w:val="28"/>
          <w:szCs w:val="28"/>
          <w:rtl w:val="true"/>
          <w:lang w:bidi="fa-IR"/>
        </w:rPr>
        <w:t>.</w:t>
      </w:r>
      <w:r>
        <w:rPr>
          <w:rStyle w:val="FootnoteAnchor"/>
          <w:rtl w:val="true"/>
        </w:rPr>
        <w:footnoteReference w:id="1920"/>
      </w:r>
    </w:p>
    <w:p>
      <w:pPr>
        <w:pStyle w:val="Heading3"/>
        <w:numPr>
          <w:ilvl w:val="2"/>
          <w:numId w:val="1"/>
        </w:numPr>
        <w:rPr/>
      </w:pPr>
      <w:bookmarkStart w:id="4323" w:name="__RefHeading___Toc2638139_211673320"/>
      <w:bookmarkStart w:id="4324" w:name="_Toc1987"/>
      <w:bookmarkEnd w:id="4323"/>
      <w:r>
        <w:rPr/>
        <w:t>1967</w:t>
      </w:r>
      <w:r>
        <w:rPr>
          <w:rtl w:val="true"/>
        </w:rPr>
        <w:t xml:space="preserve"> </w:t>
      </w:r>
      <w:r>
        <w:rPr>
          <w:rtl w:val="true"/>
        </w:rPr>
        <w:t>قَتّالُ الْعَرَبِ‌</w:t>
      </w:r>
      <w:bookmarkEnd w:id="4324"/>
    </w:p>
    <w:p>
      <w:pPr>
        <w:pStyle w:val="BookText"/>
        <w:rPr/>
      </w:pPr>
      <w:r>
        <w:rPr>
          <w:rFonts w:ascii="IRNazanin" w:hAnsi="IRNazanin" w:eastAsia="IRNazanin"/>
          <w:color w:val="111111"/>
          <w:sz w:val="28"/>
          <w:sz w:val="28"/>
          <w:szCs w:val="28"/>
          <w:rtl w:val="true"/>
          <w:lang w:bidi="fa-IR"/>
        </w:rPr>
        <w:t>بزرگان و پهلوانان عرب را به قتل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ملعون روز عاشورا هنگامی که گروه زیادی به جنگ با امام حسین‌علیه السلام آمدند و همه به درک واصل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این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قَتّالِ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کشنده قهرمانان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سو و به صورت دسته جمعی به او حمله کنید</w:t>
      </w:r>
      <w:r>
        <w:rPr>
          <w:rFonts w:eastAsia="IRNazanin" w:cs="IRNazanin"/>
          <w:color w:val="111111"/>
          <w:sz w:val="28"/>
          <w:szCs w:val="28"/>
          <w:rtl w:val="true"/>
          <w:lang w:bidi="fa-IR"/>
        </w:rPr>
        <w:t>.</w:t>
      </w:r>
      <w:r>
        <w:rPr>
          <w:rStyle w:val="FootnoteAnchor"/>
          <w:rtl w:val="true"/>
        </w:rPr>
        <w:footnoteReference w:id="1921"/>
      </w:r>
    </w:p>
    <w:p>
      <w:pPr>
        <w:pStyle w:val="Heading3"/>
        <w:numPr>
          <w:ilvl w:val="2"/>
          <w:numId w:val="1"/>
        </w:numPr>
        <w:rPr/>
      </w:pPr>
      <w:bookmarkStart w:id="4325" w:name="__RefHeading___Toc2638141_211673320"/>
      <w:bookmarkStart w:id="4326" w:name="_Toc1988"/>
      <w:bookmarkEnd w:id="4325"/>
      <w:r>
        <w:rPr/>
        <w:t>1968</w:t>
      </w:r>
      <w:r>
        <w:rPr>
          <w:rtl w:val="true"/>
        </w:rPr>
        <w:t xml:space="preserve"> </w:t>
      </w:r>
      <w:r>
        <w:rPr>
          <w:rtl w:val="true"/>
        </w:rPr>
        <w:t>قَتِیلُ کُوفانٍ‌</w:t>
      </w:r>
      <w:bookmarkEnd w:id="4326"/>
    </w:p>
    <w:p>
      <w:pPr>
        <w:pStyle w:val="BookText"/>
        <w:rPr/>
      </w:pPr>
      <w:r>
        <w:rPr>
          <w:rFonts w:ascii="IRNazanin" w:hAnsi="IRNazanin" w:eastAsia="IRNazanin"/>
          <w:color w:val="111111"/>
          <w:sz w:val="28"/>
          <w:sz w:val="28"/>
          <w:szCs w:val="28"/>
          <w:rtl w:val="true"/>
          <w:lang w:bidi="fa-IR"/>
        </w:rPr>
        <w:t>سلمان فارسی برای حضرت خطاب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وَأُمِّی یا قَتِیلَ کُوفانٍ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تو ای شهید کوفه</w:t>
      </w:r>
      <w:r>
        <w:rPr>
          <w:rFonts w:eastAsia="IRNazanin" w:cs="IRNazanin"/>
          <w:color w:val="111111"/>
          <w:sz w:val="28"/>
          <w:szCs w:val="28"/>
          <w:rtl w:val="true"/>
          <w:lang w:bidi="fa-IR"/>
        </w:rPr>
        <w:t>!».</w:t>
      </w:r>
    </w:p>
    <w:p>
      <w:pPr>
        <w:pStyle w:val="Heading3"/>
        <w:numPr>
          <w:ilvl w:val="2"/>
          <w:numId w:val="1"/>
        </w:numPr>
        <w:rPr/>
      </w:pPr>
      <w:bookmarkStart w:id="4327" w:name="__RefHeading___Toc2638143_211673320"/>
      <w:bookmarkStart w:id="4328" w:name="_Toc1989"/>
      <w:bookmarkEnd w:id="4327"/>
      <w:r>
        <w:rPr/>
        <w:t>1969</w:t>
      </w:r>
      <w:r>
        <w:rPr>
          <w:rtl w:val="true"/>
        </w:rPr>
        <w:t xml:space="preserve"> </w:t>
      </w:r>
      <w:r>
        <w:rPr>
          <w:rtl w:val="true"/>
        </w:rPr>
        <w:t>قَدَّمَ کِتابَ اللَّهِ‌</w:t>
      </w:r>
      <w:bookmarkEnd w:id="4328"/>
    </w:p>
    <w:p>
      <w:pPr>
        <w:pStyle w:val="BookText"/>
        <w:rPr/>
      </w:pPr>
      <w:r>
        <w:rPr>
          <w:rFonts w:ascii="IRNazanin" w:hAnsi="IRNazanin" w:eastAsia="IRNazanin"/>
          <w:color w:val="111111"/>
          <w:sz w:val="28"/>
          <w:sz w:val="28"/>
          <w:szCs w:val="28"/>
          <w:rtl w:val="true"/>
          <w:lang w:bidi="fa-IR"/>
        </w:rPr>
        <w:t>عمار یاسر در بیانی در دفاع از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بْنُ أَبِی طالِبٍ، طَلَّقَ النَّفْسَ عَنِ الدُّنْیا وَقَدَّمَ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 طالب است، همان‌که خود را از دنیا آزاد نموده و کتاب خدا را مقدم داشته است</w:t>
      </w:r>
      <w:r>
        <w:rPr>
          <w:rFonts w:eastAsia="IRNazanin" w:cs="IRNazanin"/>
          <w:color w:val="111111"/>
          <w:sz w:val="28"/>
          <w:szCs w:val="28"/>
          <w:rtl w:val="true"/>
          <w:lang w:bidi="fa-IR"/>
        </w:rPr>
        <w:t>».</w:t>
      </w:r>
    </w:p>
    <w:p>
      <w:pPr>
        <w:pStyle w:val="Heading3"/>
        <w:numPr>
          <w:ilvl w:val="2"/>
          <w:numId w:val="1"/>
        </w:numPr>
        <w:rPr/>
      </w:pPr>
      <w:bookmarkStart w:id="4329" w:name="__RefHeading___Toc2638145_211673320"/>
      <w:bookmarkStart w:id="4330" w:name="_Toc1990"/>
      <w:bookmarkEnd w:id="4329"/>
      <w:r>
        <w:rPr/>
        <w:t>1970</w:t>
      </w:r>
      <w:r>
        <w:rPr>
          <w:rtl w:val="true"/>
        </w:rPr>
        <w:t xml:space="preserve"> </w:t>
      </w:r>
      <w:r>
        <w:rPr>
          <w:rtl w:val="true"/>
        </w:rPr>
        <w:t>قُدْوَةُ الْمُتَّقِینَ‌</w:t>
      </w:r>
      <w:bookmarkEnd w:id="4330"/>
    </w:p>
    <w:p>
      <w:pPr>
        <w:pStyle w:val="BookText"/>
        <w:rPr/>
      </w:pPr>
      <w:r>
        <w:rPr>
          <w:rFonts w:ascii="IRNazanin" w:hAnsi="IRNazanin" w:eastAsia="IRNazanin"/>
          <w:color w:val="111111"/>
          <w:sz w:val="28"/>
          <w:sz w:val="28"/>
          <w:szCs w:val="28"/>
          <w:rtl w:val="true"/>
          <w:lang w:bidi="fa-IR"/>
        </w:rPr>
        <w:t>پیشوا و جلودار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331" w:name="__RefHeading___Toc2638147_211673320"/>
      <w:bookmarkStart w:id="4332" w:name="_Toc1991"/>
      <w:bookmarkEnd w:id="4331"/>
      <w:r>
        <w:rPr/>
        <w:t>1971</w:t>
      </w:r>
      <w:r>
        <w:rPr>
          <w:rtl w:val="true"/>
        </w:rPr>
        <w:t xml:space="preserve"> </w:t>
      </w:r>
      <w:r>
        <w:rPr>
          <w:rtl w:val="true"/>
        </w:rPr>
        <w:t>قَرَأَ الْقُرْآنَ فَوَقَّرَهُ‌</w:t>
      </w:r>
      <w:bookmarkEnd w:id="4332"/>
    </w:p>
    <w:p>
      <w:pPr>
        <w:pStyle w:val="BookText"/>
        <w:rPr/>
      </w:pPr>
      <w:r>
        <w:rPr>
          <w:rFonts w:ascii="IRNazanin" w:hAnsi="IRNazanin" w:eastAsia="IRNazanin"/>
          <w:color w:val="111111"/>
          <w:sz w:val="28"/>
          <w:sz w:val="28"/>
          <w:szCs w:val="28"/>
          <w:rtl w:val="true"/>
          <w:lang w:bidi="fa-IR"/>
        </w:rPr>
        <w:t>قرآن کریم را قرائت می‌کرد و به آن بسیار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333" w:name="__RefHeading___Toc2638149_211673320"/>
      <w:bookmarkStart w:id="4334" w:name="_Toc1992"/>
      <w:bookmarkEnd w:id="4333"/>
      <w:r>
        <w:rPr/>
        <w:t>1972</w:t>
      </w:r>
      <w:r>
        <w:rPr>
          <w:rtl w:val="true"/>
        </w:rPr>
        <w:t xml:space="preserve"> </w:t>
      </w:r>
      <w:r>
        <w:rPr>
          <w:rtl w:val="true"/>
        </w:rPr>
        <w:t>الْقُرَشِی‌</w:t>
      </w:r>
      <w:bookmarkEnd w:id="433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از قبیله قریش است ؛ چون او علی بن ابی‌طالب بن عبدالمطلب بن هاشم بن عبدمناف بن قصی بن کلاب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4"/>
      </w:r>
      <w:bookmarkStart w:id="4335" w:name="pg310_832"/>
    </w:p>
    <w:p>
      <w:pPr>
        <w:pStyle w:val="Heading3"/>
        <w:numPr>
          <w:ilvl w:val="2"/>
          <w:numId w:val="1"/>
        </w:numPr>
        <w:rPr/>
      </w:pPr>
      <w:bookmarkStart w:id="4336" w:name="__RefHeading___Toc2638151_211673320"/>
      <w:bookmarkStart w:id="4337" w:name="_Toc1993"/>
      <w:bookmarkEnd w:id="4335"/>
      <w:bookmarkEnd w:id="4336"/>
      <w:r>
        <w:rPr/>
        <w:t>1973</w:t>
      </w:r>
      <w:r>
        <w:rPr>
          <w:rtl w:val="true"/>
        </w:rPr>
        <w:t xml:space="preserve"> </w:t>
      </w:r>
      <w:r>
        <w:rPr>
          <w:rtl w:val="true"/>
        </w:rPr>
        <w:t>قُطْبُ دائِرَةِ الْوُجُودِ</w:t>
      </w:r>
      <w:bookmarkEnd w:id="4337"/>
    </w:p>
    <w:p>
      <w:pPr>
        <w:pStyle w:val="BookText"/>
        <w:rPr/>
      </w:pPr>
      <w:r>
        <w:rPr>
          <w:rFonts w:ascii="IRNazanin" w:hAnsi="IRNazanin" w:eastAsia="IRNazanin"/>
          <w:color w:val="111111"/>
          <w:sz w:val="28"/>
          <w:sz w:val="28"/>
          <w:szCs w:val="28"/>
          <w:rtl w:val="true"/>
          <w:lang w:bidi="fa-IR"/>
        </w:rPr>
        <w:t>محور وجود همه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مرحوم حافظ رجب برسی چنین آمده است</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یا منبع الأنوار یا سرّ المهیمن فی‌الممالک</w:t>
      </w:r>
    </w:p>
    <w:p>
      <w:pPr>
        <w:pStyle w:val="BookText"/>
        <w:rPr/>
      </w:pPr>
      <w:r>
        <w:rPr>
          <w:rFonts w:ascii="IRNazanin" w:hAnsi="IRNazanin" w:eastAsia="IRNazanin"/>
          <w:color w:val="111111"/>
          <w:sz w:val="28"/>
          <w:sz w:val="28"/>
          <w:szCs w:val="28"/>
          <w:rtl w:val="true"/>
          <w:lang w:bidi="fa-IR"/>
        </w:rPr>
        <w:t>یا قطب دائرة الوجود ومنبعه کذلک‌</w:t>
      </w:r>
    </w:p>
    <w:p>
      <w:pPr>
        <w:pStyle w:val="Heading3"/>
        <w:numPr>
          <w:ilvl w:val="2"/>
          <w:numId w:val="1"/>
        </w:numPr>
        <w:rPr/>
      </w:pPr>
      <w:bookmarkStart w:id="4338" w:name="__RefHeading___Toc2638153_211673320"/>
      <w:bookmarkStart w:id="4339" w:name="_Toc1994"/>
      <w:bookmarkEnd w:id="4338"/>
      <w:r>
        <w:rPr/>
        <w:t>1974</w:t>
      </w:r>
      <w:r>
        <w:rPr>
          <w:rtl w:val="true"/>
        </w:rPr>
        <w:t xml:space="preserve"> </w:t>
      </w:r>
      <w:r>
        <w:rPr>
          <w:rtl w:val="true"/>
        </w:rPr>
        <w:t>قَطَعَ نَفْسَهُ عَنِ اللَّذّاتِ‌</w:t>
      </w:r>
      <w:bookmarkEnd w:id="4339"/>
    </w:p>
    <w:p>
      <w:pPr>
        <w:pStyle w:val="BookText"/>
        <w:rPr/>
      </w:pPr>
      <w:r>
        <w:rPr>
          <w:rFonts w:ascii="IRNazanin" w:hAnsi="IRNazanin" w:eastAsia="IRNazanin"/>
          <w:color w:val="111111"/>
          <w:sz w:val="28"/>
          <w:sz w:val="28"/>
          <w:szCs w:val="28"/>
          <w:rtl w:val="true"/>
          <w:lang w:bidi="fa-IR"/>
        </w:rPr>
        <w:t>نفس خودش را از لذّت‌های دنیوی و مادّی جدا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340" w:name="__RefHeading___Toc2638155_211673320"/>
      <w:bookmarkStart w:id="4341" w:name="_Toc1995"/>
      <w:bookmarkEnd w:id="4340"/>
      <w:r>
        <w:rPr/>
        <w:t>1975</w:t>
      </w:r>
      <w:r>
        <w:rPr>
          <w:rtl w:val="true"/>
        </w:rPr>
        <w:t xml:space="preserve"> </w:t>
      </w:r>
      <w:r>
        <w:rPr>
          <w:rtl w:val="true"/>
        </w:rPr>
        <w:t>قَلِیلُ الرِّقادِ</w:t>
      </w:r>
      <w:bookmarkEnd w:id="4341"/>
    </w:p>
    <w:p>
      <w:pPr>
        <w:pStyle w:val="BookText"/>
        <w:rPr/>
      </w:pPr>
      <w:r>
        <w:rPr>
          <w:rFonts w:ascii="IRNazanin" w:hAnsi="IRNazanin" w:eastAsia="IRNazanin"/>
          <w:color w:val="111111"/>
          <w:sz w:val="28"/>
          <w:sz w:val="28"/>
          <w:szCs w:val="28"/>
          <w:rtl w:val="true"/>
          <w:lang w:bidi="fa-IR"/>
        </w:rPr>
        <w:t>کم می‌خوابید و بیشتر به عبادت خدا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 السُّهادِ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Heading3"/>
        <w:numPr>
          <w:ilvl w:val="2"/>
          <w:numId w:val="1"/>
        </w:numPr>
        <w:rPr/>
      </w:pPr>
      <w:bookmarkStart w:id="4342" w:name="__RefHeading___Toc2638157_211673320"/>
      <w:bookmarkStart w:id="4343" w:name="_Toc1996"/>
      <w:bookmarkEnd w:id="4342"/>
      <w:r>
        <w:rPr/>
        <w:t>1976</w:t>
      </w:r>
      <w:r>
        <w:rPr>
          <w:rtl w:val="true"/>
        </w:rPr>
        <w:t xml:space="preserve"> </w:t>
      </w:r>
      <w:r>
        <w:rPr>
          <w:rtl w:val="true"/>
        </w:rPr>
        <w:t>الْقُنَّةٌ</w:t>
      </w:r>
      <w:bookmarkEnd w:id="4343"/>
    </w:p>
    <w:p>
      <w:pPr>
        <w:pStyle w:val="BookText"/>
        <w:rPr/>
      </w:pPr>
      <w:r>
        <w:rPr>
          <w:rFonts w:ascii="IRNazanin" w:hAnsi="IRNazanin" w:eastAsia="IRNazanin"/>
          <w:color w:val="111111"/>
          <w:sz w:val="28"/>
          <w:sz w:val="28"/>
          <w:szCs w:val="28"/>
          <w:rtl w:val="true"/>
          <w:lang w:bidi="fa-IR"/>
        </w:rPr>
        <w:t>قلّه بلند و استوار؛ زیرا او برای مؤمنان پناه محکمی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344" w:name="__RefHeading___Toc2638159_211673320"/>
      <w:bookmarkStart w:id="4345" w:name="_Toc1997"/>
      <w:bookmarkEnd w:id="4344"/>
      <w:r>
        <w:rPr/>
        <w:t>1977</w:t>
      </w:r>
      <w:r>
        <w:rPr>
          <w:rtl w:val="true"/>
        </w:rPr>
        <w:t xml:space="preserve"> </w:t>
      </w:r>
      <w:r>
        <w:rPr>
          <w:rtl w:val="true"/>
        </w:rPr>
        <w:t>قَنْسُومٌ‌</w:t>
      </w:r>
      <w:bookmarkEnd w:id="4345"/>
    </w:p>
    <w:p>
      <w:pPr>
        <w:pStyle w:val="BookText"/>
        <w:rPr/>
      </w:pPr>
      <w:r>
        <w:rPr>
          <w:rFonts w:ascii="IRNazanin" w:hAnsi="IRNazanin" w:eastAsia="IRNazanin"/>
          <w:color w:val="111111"/>
          <w:sz w:val="28"/>
          <w:sz w:val="28"/>
          <w:szCs w:val="28"/>
          <w:rtl w:val="true"/>
          <w:lang w:bidi="fa-IR"/>
        </w:rPr>
        <w:t>از صاحب کتاب الانوار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السَّماءِ شَمْساطِیلَ وَفِی الْأَرْضِ حَمْحائِیلَ وَعَلَی اللَّوْحِ قَنْسُومَ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علی‌علیه السلام را شمساطیل نامیده‌اند و در زمین حمحائیل و بر لوح قنسوم است</w:t>
      </w:r>
      <w:r>
        <w:rPr>
          <w:rFonts w:eastAsia="IRNazanin" w:cs="IRNazanin"/>
          <w:color w:val="111111"/>
          <w:sz w:val="28"/>
          <w:szCs w:val="28"/>
          <w:rtl w:val="true"/>
          <w:lang w:bidi="fa-IR"/>
        </w:rPr>
        <w:t>».</w:t>
      </w:r>
    </w:p>
    <w:p>
      <w:pPr>
        <w:pStyle w:val="Heading3"/>
        <w:numPr>
          <w:ilvl w:val="2"/>
          <w:numId w:val="1"/>
        </w:numPr>
        <w:rPr/>
      </w:pPr>
      <w:bookmarkStart w:id="4346" w:name="__RefHeading___Toc2638161_211673320"/>
      <w:bookmarkStart w:id="4347" w:name="_Toc1998"/>
      <w:bookmarkEnd w:id="4346"/>
      <w:r>
        <w:rPr/>
        <w:t>1978</w:t>
      </w:r>
      <w:r>
        <w:rPr>
          <w:rtl w:val="true"/>
        </w:rPr>
        <w:t xml:space="preserve"> </w:t>
      </w:r>
      <w:r>
        <w:rPr>
          <w:rtl w:val="true"/>
        </w:rPr>
        <w:t>قِوامُ کَلِمَةِ اللَّهِ‌</w:t>
      </w:r>
      <w:bookmarkEnd w:id="4347"/>
    </w:p>
    <w:p>
      <w:pPr>
        <w:pStyle w:val="BookText"/>
        <w:rPr/>
      </w:pPr>
      <w:r>
        <w:rPr>
          <w:rFonts w:ascii="IRNazanin" w:hAnsi="IRNazanin" w:eastAsia="IRNazanin"/>
          <w:color w:val="111111"/>
          <w:sz w:val="28"/>
          <w:sz w:val="28"/>
          <w:szCs w:val="28"/>
          <w:rtl w:val="true"/>
          <w:lang w:bidi="fa-IR"/>
        </w:rPr>
        <w:t>پایه و اساس آیات و کلمات الهی</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348" w:name="__RefHeading___Toc2638163_211673320"/>
      <w:bookmarkStart w:id="4349" w:name="_Toc1999"/>
      <w:bookmarkEnd w:id="4348"/>
      <w:r>
        <w:rPr/>
        <w:t>1979</w:t>
      </w:r>
      <w:r>
        <w:rPr>
          <w:rtl w:val="true"/>
        </w:rPr>
        <w:t xml:space="preserve"> </w:t>
      </w:r>
      <w:r>
        <w:rPr>
          <w:rtl w:val="true"/>
        </w:rPr>
        <w:t>قَوْلُهُ حُکْمٌ وَ حَتْمٌ‌</w:t>
      </w:r>
      <w:bookmarkEnd w:id="4349"/>
    </w:p>
    <w:p>
      <w:pPr>
        <w:pStyle w:val="BookText"/>
        <w:rPr/>
      </w:pPr>
      <w:r>
        <w:rPr>
          <w:rFonts w:ascii="IRNazanin" w:hAnsi="IRNazanin" w:eastAsia="IRNazanin"/>
          <w:color w:val="111111"/>
          <w:sz w:val="28"/>
          <w:sz w:val="28"/>
          <w:szCs w:val="28"/>
          <w:rtl w:val="true"/>
          <w:lang w:bidi="fa-IR"/>
        </w:rPr>
        <w:t>سخنش حکم خدا و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350" w:name="__RefHeading___Toc2638165_211673320"/>
      <w:bookmarkStart w:id="4351" w:name="_Toc2000"/>
      <w:bookmarkEnd w:id="4350"/>
      <w:r>
        <w:rPr/>
        <w:t>1980</w:t>
      </w:r>
      <w:r>
        <w:rPr>
          <w:rtl w:val="true"/>
        </w:rPr>
        <w:t xml:space="preserve"> </w:t>
      </w:r>
      <w:r>
        <w:rPr>
          <w:rtl w:val="true"/>
        </w:rPr>
        <w:t>قَوْلُهُ فَصْلٌ‌</w:t>
      </w:r>
      <w:bookmarkEnd w:id="4351"/>
    </w:p>
    <w:p>
      <w:pPr>
        <w:pStyle w:val="BookText"/>
        <w:rPr/>
      </w:pPr>
      <w:r>
        <w:rPr>
          <w:rFonts w:ascii="IRNazanin" w:hAnsi="IRNazanin" w:eastAsia="IRNazanin"/>
          <w:color w:val="111111"/>
          <w:sz w:val="28"/>
          <w:sz w:val="28"/>
          <w:szCs w:val="28"/>
          <w:rtl w:val="true"/>
          <w:lang w:bidi="fa-IR"/>
        </w:rPr>
        <w:t>حرفش فیصله دهنده تمام اختلافات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352" w:name="__RefHeading___Toc2638167_211673320"/>
      <w:bookmarkStart w:id="4353" w:name="_Toc2001"/>
      <w:bookmarkEnd w:id="4352"/>
      <w:r>
        <w:rPr/>
        <w:t>1981</w:t>
      </w:r>
      <w:r>
        <w:rPr>
          <w:rtl w:val="true"/>
        </w:rPr>
        <w:t xml:space="preserve"> </w:t>
      </w:r>
      <w:r>
        <w:rPr>
          <w:rtl w:val="true"/>
        </w:rPr>
        <w:t>قَوَّمَ الزَّیغَ‌</w:t>
      </w:r>
      <w:bookmarkEnd w:id="4353"/>
    </w:p>
    <w:p>
      <w:pPr>
        <w:pStyle w:val="BookText"/>
        <w:rPr/>
      </w:pPr>
      <w:r>
        <w:rPr>
          <w:rFonts w:ascii="IRNazanin" w:hAnsi="IRNazanin" w:eastAsia="IRNazanin"/>
          <w:color w:val="111111"/>
          <w:sz w:val="28"/>
          <w:sz w:val="28"/>
          <w:szCs w:val="28"/>
          <w:rtl w:val="true"/>
          <w:lang w:bidi="fa-IR"/>
        </w:rPr>
        <w:t>کژی‌ها و کاستی‌ها را راست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Heading3"/>
        <w:numPr>
          <w:ilvl w:val="2"/>
          <w:numId w:val="1"/>
        </w:numPr>
        <w:rPr/>
      </w:pPr>
      <w:bookmarkStart w:id="4354" w:name="__RefHeading___Toc2638169_211673320"/>
      <w:bookmarkStart w:id="4355" w:name="_Toc2002"/>
      <w:bookmarkEnd w:id="4354"/>
      <w:r>
        <w:rPr/>
        <w:t>1982</w:t>
      </w:r>
      <w:r>
        <w:rPr>
          <w:rtl w:val="true"/>
        </w:rPr>
        <w:t xml:space="preserve"> </w:t>
      </w:r>
      <w:r>
        <w:rPr>
          <w:rtl w:val="true"/>
        </w:rPr>
        <w:t>الْقَوِی‌</w:t>
      </w:r>
      <w:bookmarkEnd w:id="4355"/>
    </w:p>
    <w:p>
      <w:pPr>
        <w:pStyle w:val="BookText"/>
        <w:rPr/>
      </w:pPr>
      <w:r>
        <w:rPr>
          <w:rFonts w:ascii="IRNazanin" w:hAnsi="IRNazanin" w:eastAsia="IRNazanin"/>
          <w:color w:val="111111"/>
          <w:sz w:val="28"/>
          <w:sz w:val="28"/>
          <w:szCs w:val="28"/>
          <w:rtl w:val="true"/>
          <w:lang w:bidi="fa-IR"/>
        </w:rPr>
        <w:t>شجاع و نیرومند و قوی</w:t>
      </w:r>
      <w:r>
        <w:rPr>
          <w:rFonts w:eastAsia="IRNazanin" w:cs="IRNazanin"/>
          <w:color w:val="111111"/>
          <w:sz w:val="28"/>
          <w:szCs w:val="28"/>
          <w:rtl w:val="true"/>
          <w:lang w:bidi="fa-IR"/>
        </w:rPr>
        <w:t>.</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356" w:name="__RefHeading___Toc2638171_211673320"/>
      <w:bookmarkStart w:id="4357" w:name="_Toc2003"/>
      <w:bookmarkEnd w:id="4356"/>
      <w:r>
        <w:rPr/>
        <w:t>1983</w:t>
      </w:r>
      <w:r>
        <w:rPr>
          <w:rtl w:val="true"/>
        </w:rPr>
        <w:t xml:space="preserve"> </w:t>
      </w:r>
      <w:r>
        <w:rPr>
          <w:rtl w:val="true"/>
        </w:rPr>
        <w:t>قَوِی حِینَ ضَعُفَ الْأَصْحابُ‌</w:t>
      </w:r>
      <w:bookmarkEnd w:id="4357"/>
    </w:p>
    <w:p>
      <w:pPr>
        <w:pStyle w:val="BookText"/>
        <w:rPr/>
      </w:pPr>
      <w:r>
        <w:rPr>
          <w:rFonts w:ascii="IRNazanin" w:hAnsi="IRNazanin" w:eastAsia="IRNazanin"/>
          <w:color w:val="111111"/>
          <w:sz w:val="28"/>
          <w:sz w:val="28"/>
          <w:szCs w:val="28"/>
          <w:rtl w:val="true"/>
          <w:lang w:bidi="fa-IR"/>
        </w:rPr>
        <w:t>آن‌گاه که یاران رسول خداصلی الله علیه وآله از خود ضعف نشان می‌دادند، او بسیار قوی و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358" w:name="__RefHeading___Toc2638173_211673320"/>
      <w:bookmarkStart w:id="4359" w:name="_Toc2004"/>
      <w:bookmarkEnd w:id="4358"/>
      <w:r>
        <w:rPr/>
        <w:t>1984</w:t>
      </w:r>
      <w:r>
        <w:rPr>
          <w:rtl w:val="true"/>
        </w:rPr>
        <w:t xml:space="preserve"> </w:t>
      </w:r>
      <w:r>
        <w:rPr>
          <w:rtl w:val="true"/>
        </w:rPr>
        <w:t>کاشِفُ الْکُرُباتِ‌</w:t>
      </w:r>
      <w:bookmarkEnd w:id="4359"/>
    </w:p>
    <w:p>
      <w:pPr>
        <w:pStyle w:val="BookText"/>
        <w:rPr/>
      </w:pPr>
      <w:r>
        <w:rPr>
          <w:rFonts w:ascii="IRNazanin" w:hAnsi="IRNazanin" w:eastAsia="IRNazanin"/>
          <w:color w:val="111111"/>
          <w:sz w:val="28"/>
          <w:sz w:val="28"/>
          <w:szCs w:val="28"/>
          <w:rtl w:val="true"/>
          <w:lang w:bidi="fa-IR"/>
        </w:rPr>
        <w:t>برطرف کننده هر نوع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 الْهَمِ‌ّ وَ الْغَمِ‌ّ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Heading3"/>
        <w:numPr>
          <w:ilvl w:val="2"/>
          <w:numId w:val="1"/>
        </w:numPr>
        <w:rPr/>
      </w:pPr>
      <w:bookmarkStart w:id="4360" w:name="__RefHeading___Toc2638175_211673320"/>
      <w:bookmarkStart w:id="4361" w:name="_Toc2005"/>
      <w:bookmarkEnd w:id="4360"/>
      <w:r>
        <w:rPr/>
        <w:t>1985</w:t>
      </w:r>
      <w:r>
        <w:rPr>
          <w:rtl w:val="true"/>
        </w:rPr>
        <w:t xml:space="preserve"> </w:t>
      </w:r>
      <w:r>
        <w:rPr>
          <w:rtl w:val="true"/>
        </w:rPr>
        <w:t>کاشِفُ کُلِ‌ّ شُبهَةٍ</w:t>
      </w:r>
      <w:bookmarkEnd w:id="4361"/>
    </w:p>
    <w:p>
      <w:pPr>
        <w:pStyle w:val="BookText"/>
        <w:rPr/>
      </w:pPr>
      <w:r>
        <w:rPr>
          <w:rFonts w:ascii="IRNazanin" w:hAnsi="IRNazanin" w:eastAsia="IRNazanin"/>
          <w:color w:val="111111"/>
          <w:sz w:val="28"/>
          <w:sz w:val="28"/>
          <w:szCs w:val="28"/>
          <w:rtl w:val="true"/>
          <w:lang w:bidi="fa-IR"/>
        </w:rPr>
        <w:t>عمر بن خطّاب، خطاب به امام علی‌علیه السلام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کاشِفَ کُلِ‌ّ شُبْهَةٍ وَمُوَضِّحَ کُلِ‌ّ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8"/>
      </w:r>
      <w:bookmarkStart w:id="4362" w:name="pg310_834"/>
    </w:p>
    <w:p>
      <w:pPr>
        <w:pStyle w:val="BookText"/>
        <w:rPr/>
      </w:pPr>
      <w:bookmarkEnd w:id="4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پیوسته برطرف کننده هر شبهه‌ای و روشن کننده هر حکمی هستی</w:t>
      </w:r>
      <w:r>
        <w:rPr>
          <w:rFonts w:eastAsia="IRNazanin" w:cs="IRNazanin"/>
          <w:color w:val="111111"/>
          <w:sz w:val="28"/>
          <w:szCs w:val="28"/>
          <w:rtl w:val="true"/>
          <w:lang w:bidi="fa-IR"/>
        </w:rPr>
        <w:t>».</w:t>
      </w:r>
    </w:p>
    <w:p>
      <w:pPr>
        <w:pStyle w:val="Heading3"/>
        <w:numPr>
          <w:ilvl w:val="2"/>
          <w:numId w:val="1"/>
        </w:numPr>
        <w:rPr/>
      </w:pPr>
      <w:bookmarkStart w:id="4363" w:name="__RefHeading___Toc2638177_211673320"/>
      <w:bookmarkStart w:id="4364" w:name="_Toc2006"/>
      <w:bookmarkEnd w:id="4363"/>
      <w:r>
        <w:rPr/>
        <w:t>1986</w:t>
      </w:r>
      <w:r>
        <w:rPr>
          <w:rtl w:val="true"/>
        </w:rPr>
        <w:t xml:space="preserve"> </w:t>
      </w:r>
      <w:r>
        <w:rPr>
          <w:rtl w:val="true"/>
        </w:rPr>
        <w:t>کَبْکَرٌ</w:t>
      </w:r>
      <w:bookmarkEnd w:id="4364"/>
    </w:p>
    <w:p>
      <w:pPr>
        <w:pStyle w:val="BookText"/>
        <w:rPr/>
      </w:pPr>
      <w:r>
        <w:rPr>
          <w:rFonts w:ascii="IRNazanin" w:hAnsi="IRNazanin" w:eastAsia="IRNazanin"/>
          <w:color w:val="111111"/>
          <w:sz w:val="28"/>
          <w:sz w:val="28"/>
          <w:szCs w:val="28"/>
          <w:rtl w:val="true"/>
          <w:lang w:bidi="fa-IR"/>
        </w:rPr>
        <w:t>کبکر اسم امام علی‌علیه السلام در نزد هندی‌هاست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امیرمؤمنان‌علیه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الْهِنْدِ کَبْکَرٌ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 الیا و نزد هند کبکر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کتابی دارند که در آن اسمی از رسول خداصلی الله علیه وآله بیان شده، و نیز ذکر شده که یاور و ناصر او کبکر است؛ یعنی کسی که اگر اراده کاری کند، از آن دست برنمی‌دارد تا آن را انجام دهد و به هدف برسد</w:t>
      </w:r>
      <w:r>
        <w:rPr>
          <w:rFonts w:eastAsia="IRNazanin" w:cs="IRNazanin"/>
          <w:color w:val="111111"/>
          <w:sz w:val="28"/>
          <w:szCs w:val="28"/>
          <w:rtl w:val="true"/>
          <w:lang w:bidi="fa-IR"/>
        </w:rPr>
        <w:t>.</w:t>
      </w:r>
      <w:r>
        <w:rPr>
          <w:rStyle w:val="FootnoteAnchor"/>
          <w:rtl w:val="true"/>
        </w:rPr>
        <w:footnoteReference w:id="1930"/>
      </w:r>
    </w:p>
    <w:p>
      <w:pPr>
        <w:pStyle w:val="Heading3"/>
        <w:numPr>
          <w:ilvl w:val="2"/>
          <w:numId w:val="1"/>
        </w:numPr>
        <w:rPr/>
      </w:pPr>
      <w:bookmarkStart w:id="4365" w:name="__RefHeading___Toc2638179_211673320"/>
      <w:bookmarkStart w:id="4366" w:name="_Toc2007"/>
      <w:bookmarkEnd w:id="4365"/>
      <w:r>
        <w:rPr/>
        <w:t>1987</w:t>
      </w:r>
      <w:r>
        <w:rPr>
          <w:rtl w:val="true"/>
        </w:rPr>
        <w:t xml:space="preserve"> </w:t>
      </w:r>
      <w:r>
        <w:rPr>
          <w:rtl w:val="true"/>
        </w:rPr>
        <w:t>کَثِیرُ الْأَعْداءِ</w:t>
      </w:r>
      <w:bookmarkEnd w:id="4366"/>
    </w:p>
    <w:p>
      <w:pPr>
        <w:pStyle w:val="BookText"/>
        <w:rPr/>
      </w:pPr>
      <w:r>
        <w:rPr>
          <w:rFonts w:ascii="IRNazanin" w:hAnsi="IRNazanin" w:eastAsia="IRNazanin"/>
          <w:color w:val="111111"/>
          <w:sz w:val="28"/>
          <w:sz w:val="28"/>
          <w:szCs w:val="28"/>
          <w:rtl w:val="true"/>
          <w:lang w:bidi="fa-IR"/>
        </w:rPr>
        <w:t>پسر احمد بن حنبل از پدرش درباره علی‌علیه السلام پرسید،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عَلِیاً کانَ کَثِیرَ الْأَعْداءِ، فَفَتَّشَ لَهُ أَعْداؤُهُ شَیئاً فَلَمْ یجِدُوهُ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دشمنان زیادی بود، هرچه هم که جست و جو کردند، عیبی در او نیافتند</w:t>
      </w:r>
      <w:r>
        <w:rPr>
          <w:rFonts w:eastAsia="IRNazanin" w:cs="IRNazanin"/>
          <w:color w:val="111111"/>
          <w:sz w:val="28"/>
          <w:szCs w:val="28"/>
          <w:rtl w:val="true"/>
          <w:lang w:bidi="fa-IR"/>
        </w:rPr>
        <w:t>».</w:t>
      </w:r>
    </w:p>
    <w:p>
      <w:pPr>
        <w:pStyle w:val="Heading3"/>
        <w:numPr>
          <w:ilvl w:val="2"/>
          <w:numId w:val="1"/>
        </w:numPr>
        <w:rPr/>
      </w:pPr>
      <w:bookmarkStart w:id="4367" w:name="__RefHeading___Toc2638181_211673320"/>
      <w:bookmarkStart w:id="4368" w:name="_Toc2008"/>
      <w:bookmarkEnd w:id="4367"/>
      <w:r>
        <w:rPr/>
        <w:t>1988</w:t>
      </w:r>
      <w:r>
        <w:rPr>
          <w:rtl w:val="true"/>
        </w:rPr>
        <w:t xml:space="preserve"> </w:t>
      </w:r>
      <w:r>
        <w:rPr>
          <w:rtl w:val="true"/>
        </w:rPr>
        <w:t>کَثِیرُ الْمَناقِبِ‌</w:t>
      </w:r>
      <w:bookmarkEnd w:id="4368"/>
    </w:p>
    <w:p>
      <w:pPr>
        <w:pStyle w:val="BookText"/>
        <w:rPr/>
      </w:pPr>
      <w:r>
        <w:rPr>
          <w:rFonts w:ascii="IRNazanin" w:hAnsi="IRNazanin" w:eastAsia="IRNazanin"/>
          <w:color w:val="111111"/>
          <w:sz w:val="28"/>
          <w:sz w:val="28"/>
          <w:szCs w:val="28"/>
          <w:rtl w:val="true"/>
          <w:lang w:bidi="fa-IR"/>
        </w:rPr>
        <w:t>دارای فضایل و مناقب و امتیازات فراوان</w:t>
      </w:r>
      <w:r>
        <w:rPr>
          <w:rFonts w:eastAsia="IRNazanin" w:cs="IRNazanin"/>
          <w:color w:val="111111"/>
          <w:sz w:val="28"/>
          <w:szCs w:val="28"/>
          <w:rtl w:val="true"/>
          <w:lang w:bidi="fa-IR"/>
        </w:rPr>
        <w:t>.</w:t>
      </w:r>
      <w:r>
        <w:rPr>
          <w:rStyle w:val="FootnoteAnchor"/>
          <w:rtl w:val="true"/>
        </w:rPr>
        <w:footnoteReference w:id="1932"/>
      </w:r>
    </w:p>
    <w:p>
      <w:pPr>
        <w:pStyle w:val="Heading3"/>
        <w:numPr>
          <w:ilvl w:val="2"/>
          <w:numId w:val="1"/>
        </w:numPr>
        <w:rPr/>
      </w:pPr>
      <w:bookmarkStart w:id="4369" w:name="__RefHeading___Toc2638183_211673320"/>
      <w:bookmarkStart w:id="4370" w:name="_Toc2009"/>
      <w:bookmarkEnd w:id="4369"/>
      <w:r>
        <w:rPr/>
        <w:t>1989</w:t>
      </w:r>
      <w:r>
        <w:rPr>
          <w:rtl w:val="true"/>
        </w:rPr>
        <w:t xml:space="preserve"> </w:t>
      </w:r>
      <w:r>
        <w:rPr>
          <w:rtl w:val="true"/>
        </w:rPr>
        <w:t>کَرِیمُ الْأَبْناءِ</w:t>
      </w:r>
      <w:bookmarkEnd w:id="4370"/>
    </w:p>
    <w:p>
      <w:pPr>
        <w:pStyle w:val="BookText"/>
        <w:rPr/>
      </w:pPr>
      <w:r>
        <w:rPr>
          <w:rFonts w:ascii="IRNazanin" w:hAnsi="IRNazanin" w:eastAsia="IRNazanin"/>
          <w:color w:val="111111"/>
          <w:sz w:val="28"/>
          <w:sz w:val="28"/>
          <w:szCs w:val="28"/>
          <w:rtl w:val="true"/>
          <w:lang w:bidi="fa-IR"/>
        </w:rPr>
        <w:t>فرزندان کریم و بزرگوار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فِی الْأُخْری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Heading3"/>
        <w:numPr>
          <w:ilvl w:val="2"/>
          <w:numId w:val="1"/>
        </w:numPr>
        <w:rPr/>
      </w:pPr>
      <w:bookmarkStart w:id="4371" w:name="__RefHeading___Toc2638185_211673320"/>
      <w:bookmarkStart w:id="4372" w:name="_Toc2010"/>
      <w:bookmarkEnd w:id="4371"/>
      <w:r>
        <w:rPr/>
        <w:t>1990</w:t>
      </w:r>
      <w:r>
        <w:rPr>
          <w:rtl w:val="true"/>
        </w:rPr>
        <w:t xml:space="preserve"> </w:t>
      </w:r>
      <w:r>
        <w:rPr>
          <w:rtl w:val="true"/>
        </w:rPr>
        <w:t>کَرِیمُ الْأَصْلِ‌</w:t>
      </w:r>
      <w:bookmarkEnd w:id="4372"/>
    </w:p>
    <w:p>
      <w:pPr>
        <w:pStyle w:val="BookText"/>
        <w:rPr/>
      </w:pPr>
      <w:r>
        <w:rPr>
          <w:rFonts w:ascii="IRNazanin" w:hAnsi="IRNazanin" w:eastAsia="IRNazanin"/>
          <w:color w:val="111111"/>
          <w:sz w:val="28"/>
          <w:sz w:val="28"/>
          <w:szCs w:val="28"/>
          <w:rtl w:val="true"/>
          <w:lang w:bidi="fa-IR"/>
        </w:rPr>
        <w:t>دارای بزرگواری و اصالت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373" w:name="__RefHeading___Toc2638187_211673320"/>
      <w:bookmarkStart w:id="4374" w:name="_Toc2011"/>
      <w:bookmarkEnd w:id="4373"/>
      <w:r>
        <w:rPr/>
        <w:t>1991</w:t>
      </w:r>
      <w:r>
        <w:rPr>
          <w:rtl w:val="true"/>
        </w:rPr>
        <w:t xml:space="preserve"> </w:t>
      </w:r>
      <w:r>
        <w:rPr>
          <w:rtl w:val="true"/>
        </w:rPr>
        <w:t>کَرِیمُ الْأَعْراقِ‌</w:t>
      </w:r>
      <w:bookmarkEnd w:id="4374"/>
    </w:p>
    <w:p>
      <w:pPr>
        <w:pStyle w:val="BookText"/>
        <w:rPr/>
      </w:pPr>
      <w:r>
        <w:rPr>
          <w:rFonts w:ascii="IRNazanin" w:hAnsi="IRNazanin" w:eastAsia="IRNazanin"/>
          <w:color w:val="111111"/>
          <w:sz w:val="28"/>
          <w:sz w:val="28"/>
          <w:szCs w:val="28"/>
          <w:rtl w:val="true"/>
          <w:lang w:bidi="fa-IR"/>
        </w:rPr>
        <w:t>نیاکان او بسیار بزرگوار بودند و از اصالت خانوادگی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375" w:name="__RefHeading___Toc2638189_211673320"/>
      <w:bookmarkStart w:id="4376" w:name="_Toc2012"/>
      <w:bookmarkEnd w:id="4375"/>
      <w:r>
        <w:rPr/>
        <w:t>1992</w:t>
      </w:r>
      <w:r>
        <w:rPr>
          <w:rtl w:val="true"/>
        </w:rPr>
        <w:t xml:space="preserve"> </w:t>
      </w:r>
      <w:r>
        <w:rPr>
          <w:rtl w:val="true"/>
        </w:rPr>
        <w:t>کَرِیمٌ غَیرُ لَئِیمٍ‌</w:t>
      </w:r>
      <w:bookmarkEnd w:id="4376"/>
    </w:p>
    <w:p>
      <w:pPr>
        <w:pStyle w:val="BookText"/>
        <w:rPr/>
      </w:pPr>
      <w:r>
        <w:rPr>
          <w:rFonts w:ascii="IRNazanin" w:hAnsi="IRNazanin" w:eastAsia="IRNazanin"/>
          <w:color w:val="111111"/>
          <w:sz w:val="28"/>
          <w:sz w:val="28"/>
          <w:szCs w:val="28"/>
          <w:rtl w:val="true"/>
          <w:lang w:bidi="fa-IR"/>
        </w:rPr>
        <w:t>دارای کرامت و بزرگواری و به دور از هرگونه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377" w:name="__RefHeading___Toc2638191_211673320"/>
      <w:bookmarkStart w:id="4378" w:name="_Toc2013"/>
      <w:bookmarkEnd w:id="4377"/>
      <w:r>
        <w:rPr/>
        <w:t>1993</w:t>
      </w:r>
      <w:r>
        <w:rPr>
          <w:rtl w:val="true"/>
        </w:rPr>
        <w:t xml:space="preserve"> </w:t>
      </w:r>
      <w:r>
        <w:rPr>
          <w:rtl w:val="true"/>
        </w:rPr>
        <w:t>کَشّافُ الْکُرَبِ‌</w:t>
      </w:r>
      <w:bookmarkEnd w:id="4378"/>
    </w:p>
    <w:p>
      <w:pPr>
        <w:pStyle w:val="BookText"/>
        <w:rPr/>
      </w:pPr>
      <w:r>
        <w:rPr>
          <w:rFonts w:ascii="IRNazanin" w:hAnsi="IRNazanin" w:eastAsia="IRNazanin"/>
          <w:color w:val="111111"/>
          <w:sz w:val="28"/>
          <w:sz w:val="28"/>
          <w:szCs w:val="28"/>
          <w:rtl w:val="true"/>
          <w:lang w:bidi="fa-IR"/>
        </w:rPr>
        <w:t>برطرف کننده هرگونه غم و اندوه از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نام‌های خدای تعالی است، علی‌علیه السلام نیز مظهر اسمای الهی است، چنان‌که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أَخا رَسُولِ‌اللَّهِ وَکَشّافَ‌الْکُرَبِ عَنْ‌وَجْهِ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غم و اندوه را از چهره پیامبر خدا می‌بردی</w:t>
      </w:r>
      <w:r>
        <w:rPr>
          <w:rFonts w:eastAsia="IRNazanin" w:cs="IRNazanin"/>
          <w:color w:val="111111"/>
          <w:sz w:val="28"/>
          <w:szCs w:val="28"/>
          <w:rtl w:val="true"/>
          <w:lang w:bidi="fa-IR"/>
        </w:rPr>
        <w:t>».</w:t>
      </w:r>
    </w:p>
    <w:p>
      <w:pPr>
        <w:pStyle w:val="Heading3"/>
        <w:numPr>
          <w:ilvl w:val="2"/>
          <w:numId w:val="1"/>
        </w:numPr>
        <w:rPr/>
      </w:pPr>
      <w:bookmarkStart w:id="4379" w:name="__RefHeading___Toc2638193_211673320"/>
      <w:bookmarkStart w:id="4380" w:name="_Toc2014"/>
      <w:bookmarkEnd w:id="4379"/>
      <w:r>
        <w:rPr/>
        <w:t>1994</w:t>
      </w:r>
      <w:r>
        <w:rPr>
          <w:rtl w:val="true"/>
        </w:rPr>
        <w:t xml:space="preserve"> </w:t>
      </w:r>
      <w:r>
        <w:rPr>
          <w:rtl w:val="true"/>
        </w:rPr>
        <w:t>کَشّافُ الْمُعْضَلاتِ‌</w:t>
      </w:r>
      <w:bookmarkEnd w:id="4380"/>
    </w:p>
    <w:p>
      <w:pPr>
        <w:pStyle w:val="BookText"/>
        <w:rPr/>
      </w:pPr>
      <w:r>
        <w:rPr>
          <w:rFonts w:ascii="IRNazanin" w:hAnsi="IRNazanin" w:eastAsia="IRNazanin"/>
          <w:color w:val="111111"/>
          <w:sz w:val="28"/>
          <w:sz w:val="28"/>
          <w:szCs w:val="28"/>
          <w:rtl w:val="true"/>
          <w:lang w:bidi="fa-IR"/>
        </w:rPr>
        <w:t>هر مشکل و مسئله پیچیده‌ای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4381" w:name="__RefHeading___Toc2638195_211673320"/>
      <w:bookmarkStart w:id="4382" w:name="_Toc2015"/>
      <w:bookmarkEnd w:id="4381"/>
      <w:r>
        <w:rPr/>
        <w:t>1995</w:t>
      </w:r>
      <w:r>
        <w:rPr>
          <w:rtl w:val="true"/>
        </w:rPr>
        <w:t xml:space="preserve"> </w:t>
      </w:r>
      <w:r>
        <w:rPr>
          <w:rtl w:val="true"/>
        </w:rPr>
        <w:t>کَنْزُ الْخَیراتِ‌</w:t>
      </w:r>
      <w:bookmarkEnd w:id="438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تمام خیرات و نیکی‌ها؛ یعنی علی‌علیه السلام تمام خیرات را در خود جمع کرده است</w:t>
      </w:r>
      <w:r>
        <w:rPr>
          <w:rFonts w:eastAsia="IRNazanin" w:cs="IRNazanin"/>
          <w:color w:val="111111"/>
          <w:sz w:val="28"/>
          <w:szCs w:val="28"/>
          <w:rtl w:val="true"/>
          <w:lang w:bidi="fa-IR"/>
        </w:rPr>
        <w:t xml:space="preserve">. </w:t>
      </w:r>
      <w:bookmarkStart w:id="4383" w:name="pg310_836"/>
    </w:p>
    <w:p>
      <w:pPr>
        <w:pStyle w:val="BookText"/>
        <w:rPr/>
      </w:pPr>
      <w:bookmarkEnd w:id="4383"/>
      <w:r>
        <w:rPr>
          <w:rFonts w:ascii="IRNazanin" w:hAnsi="IRNazanin" w:eastAsia="IRNazanin"/>
          <w:color w:val="111111"/>
          <w:sz w:val="28"/>
          <w:sz w:val="28"/>
          <w:szCs w:val="28"/>
          <w:rtl w:val="true"/>
          <w:lang w:bidi="fa-IR"/>
        </w:rPr>
        <w:t>این از توصیفاتی بود که ابوبکر درباره امیرمؤمنان‌علیه السلام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الْحِلْمِ </w:t>
      </w:r>
      <w:r>
        <w:rPr>
          <w:rFonts w:eastAsia="IRNazanin" w:cs="IRNazanin"/>
          <w:color w:val="111111"/>
          <w:sz w:val="28"/>
          <w:szCs w:val="28"/>
          <w:rtl w:val="true"/>
          <w:lang w:bidi="fa-IR"/>
        </w:rPr>
        <w:t>[</w:t>
      </w:r>
      <w:r>
        <w:rPr>
          <w:rFonts w:eastAsia="IRNazanin" w:cs="IRNazanin"/>
          <w:color w:val="111111"/>
          <w:sz w:val="28"/>
          <w:szCs w:val="28"/>
          <w:lang w:bidi="fa-IR"/>
        </w:rPr>
        <w:t>1758</w:t>
      </w:r>
      <w:r>
        <w:rPr>
          <w:rFonts w:eastAsia="IRNazanin" w:cs="IRNazanin"/>
          <w:color w:val="111111"/>
          <w:sz w:val="28"/>
          <w:szCs w:val="28"/>
          <w:rtl w:val="true"/>
          <w:lang w:bidi="fa-IR"/>
        </w:rPr>
        <w:t>]</w:t>
      </w:r>
    </w:p>
    <w:p>
      <w:pPr>
        <w:pStyle w:val="Heading3"/>
        <w:numPr>
          <w:ilvl w:val="2"/>
          <w:numId w:val="1"/>
        </w:numPr>
        <w:rPr/>
      </w:pPr>
      <w:bookmarkStart w:id="4384" w:name="__RefHeading___Toc2638197_211673320"/>
      <w:bookmarkStart w:id="4385" w:name="_Toc2016"/>
      <w:bookmarkEnd w:id="4384"/>
      <w:r>
        <w:rPr/>
        <w:t>1996</w:t>
      </w:r>
      <w:r>
        <w:rPr>
          <w:rtl w:val="true"/>
        </w:rPr>
        <w:t xml:space="preserve"> </w:t>
      </w:r>
      <w:r>
        <w:rPr>
          <w:rtl w:val="true"/>
        </w:rPr>
        <w:t>کَنْزُ الطّالِبِینَ‌</w:t>
      </w:r>
      <w:bookmarkEnd w:id="4385"/>
    </w:p>
    <w:p>
      <w:pPr>
        <w:pStyle w:val="BookText"/>
        <w:rPr/>
      </w:pPr>
      <w:r>
        <w:rPr>
          <w:rFonts w:ascii="IRNazanin" w:hAnsi="IRNazanin" w:eastAsia="IRNazanin"/>
          <w:color w:val="111111"/>
          <w:sz w:val="28"/>
          <w:sz w:val="28"/>
          <w:szCs w:val="28"/>
          <w:rtl w:val="true"/>
          <w:lang w:bidi="fa-IR"/>
        </w:rPr>
        <w:t>پیرمردی در مسجد کوفه خطاب به امام علی‌علیه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وَیا کَنْزَ الطّالِبِینَ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امیرمؤمنان، ای گنجینه و هدف جویندگان</w:t>
      </w:r>
      <w:r>
        <w:rPr>
          <w:rFonts w:eastAsia="IRNazanin" w:cs="IRNazanin"/>
          <w:color w:val="111111"/>
          <w:sz w:val="28"/>
          <w:szCs w:val="28"/>
          <w:rtl w:val="true"/>
          <w:lang w:bidi="fa-IR"/>
        </w:rPr>
        <w:t>».</w:t>
      </w:r>
    </w:p>
    <w:p>
      <w:pPr>
        <w:pStyle w:val="Heading3"/>
        <w:numPr>
          <w:ilvl w:val="2"/>
          <w:numId w:val="1"/>
        </w:numPr>
        <w:rPr/>
      </w:pPr>
      <w:bookmarkStart w:id="4386" w:name="__RefHeading___Toc2638199_211673320"/>
      <w:bookmarkStart w:id="4387" w:name="_Toc2017"/>
      <w:bookmarkEnd w:id="4386"/>
      <w:r>
        <w:rPr/>
        <w:t>1997</w:t>
      </w:r>
      <w:r>
        <w:rPr>
          <w:rtl w:val="true"/>
        </w:rPr>
        <w:t xml:space="preserve"> </w:t>
      </w:r>
      <w:r>
        <w:rPr>
          <w:rtl w:val="true"/>
        </w:rPr>
        <w:t>کَهْفُ التُّقی‌</w:t>
      </w:r>
      <w:bookmarkEnd w:id="4387"/>
    </w:p>
    <w:p>
      <w:pPr>
        <w:pStyle w:val="BookText"/>
        <w:rPr/>
      </w:pPr>
      <w:r>
        <w:rPr>
          <w:rFonts w:ascii="IRNazanin" w:hAnsi="IRNazanin" w:eastAsia="IRNazanin"/>
          <w:color w:val="111111"/>
          <w:sz w:val="28"/>
          <w:sz w:val="28"/>
          <w:szCs w:val="28"/>
          <w:rtl w:val="true"/>
          <w:lang w:bidi="fa-IR"/>
        </w:rPr>
        <w:t>پناه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388" w:name="__RefHeading___Toc2638201_211673320"/>
      <w:bookmarkStart w:id="4389" w:name="_Toc2018"/>
      <w:bookmarkEnd w:id="4388"/>
      <w:r>
        <w:rPr/>
        <w:t>1998</w:t>
      </w:r>
      <w:r>
        <w:rPr>
          <w:rtl w:val="true"/>
        </w:rPr>
        <w:t xml:space="preserve"> </w:t>
      </w:r>
      <w:r>
        <w:rPr>
          <w:rtl w:val="true"/>
        </w:rPr>
        <w:t>کَهْفُ الْوَری‌</w:t>
      </w:r>
      <w:bookmarkEnd w:id="4389"/>
    </w:p>
    <w:p>
      <w:pPr>
        <w:pStyle w:val="BookText"/>
        <w:rPr/>
      </w:pPr>
      <w:r>
        <w:rPr>
          <w:rFonts w:ascii="IRNazanin" w:hAnsi="IRNazanin" w:eastAsia="IRNazanin"/>
          <w:color w:val="111111"/>
          <w:sz w:val="28"/>
          <w:sz w:val="28"/>
          <w:szCs w:val="28"/>
          <w:rtl w:val="true"/>
          <w:lang w:bidi="fa-IR"/>
        </w:rPr>
        <w:t>پناهگاه همه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دستور امیر مؤمنان‌علیه السلام، دست دزدی را قطع کردند،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یمِینِی إِمامُ التُّقی وَغایةُ ذَوِی النُّهی وَأُولِی الْحِجی وَکَهْفُ الْوَری ؛</w:t>
      </w:r>
      <w:r>
        <w:rPr>
          <w:rStyle w:val="FootnoteAnchor"/>
          <w:rtl w:val="true"/>
        </w:rPr>
        <w:footnoteReference w:id="19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امام پرهیزکاران قطع کرد، او که نهایت هدف صاحبان خرد و پناه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390" w:name="__RefHeading___Toc2638203_211673320"/>
      <w:bookmarkStart w:id="4391" w:name="_Toc2019"/>
      <w:bookmarkEnd w:id="4390"/>
      <w:r>
        <w:rPr/>
        <w:t>1999</w:t>
      </w:r>
      <w:r>
        <w:rPr>
          <w:rtl w:val="true"/>
        </w:rPr>
        <w:t xml:space="preserve"> </w:t>
      </w:r>
      <w:r>
        <w:rPr>
          <w:rtl w:val="true"/>
        </w:rPr>
        <w:t>لا آثَرَ إِلَّا للَّهِ‌ِ</w:t>
      </w:r>
      <w:bookmarkEnd w:id="4391"/>
    </w:p>
    <w:p>
      <w:pPr>
        <w:pStyle w:val="BookText"/>
        <w:rPr/>
      </w:pPr>
      <w:r>
        <w:rPr>
          <w:rFonts w:ascii="IRNazanin" w:hAnsi="IRNazanin" w:eastAsia="IRNazanin"/>
          <w:color w:val="111111"/>
          <w:sz w:val="28"/>
          <w:sz w:val="28"/>
          <w:szCs w:val="28"/>
          <w:rtl w:val="true"/>
          <w:lang w:bidi="fa-IR"/>
        </w:rPr>
        <w:t>هیچ چیزی را نخواست مگر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فِی الْمَجالِسِ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Heading3"/>
        <w:numPr>
          <w:ilvl w:val="2"/>
          <w:numId w:val="1"/>
        </w:numPr>
        <w:rPr/>
      </w:pPr>
      <w:bookmarkStart w:id="4392" w:name="__RefHeading___Toc2638205_211673320"/>
      <w:bookmarkStart w:id="4393" w:name="_Toc2020"/>
      <w:bookmarkEnd w:id="4392"/>
      <w:r>
        <w:rPr/>
        <w:t>2000</w:t>
      </w:r>
      <w:r>
        <w:rPr>
          <w:rtl w:val="true"/>
        </w:rPr>
        <w:t xml:space="preserve"> </w:t>
      </w:r>
      <w:r>
        <w:rPr>
          <w:rtl w:val="true"/>
        </w:rPr>
        <w:t>لا شَبِیهَ لَهُ فِی ضَرائِبِهِ‌</w:t>
      </w:r>
      <w:bookmarkEnd w:id="4393"/>
    </w:p>
    <w:p>
      <w:pPr>
        <w:pStyle w:val="BookText"/>
        <w:rPr/>
      </w:pPr>
      <w:r>
        <w:rPr>
          <w:rFonts w:ascii="IRNazanin" w:hAnsi="IRNazanin" w:eastAsia="IRNazanin"/>
          <w:color w:val="111111"/>
          <w:sz w:val="28"/>
          <w:sz w:val="28"/>
          <w:szCs w:val="28"/>
          <w:rtl w:val="true"/>
          <w:lang w:bidi="fa-IR"/>
        </w:rPr>
        <w:t>در قدرت و شجاعت، هیچ شبیه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394" w:name="__RefHeading___Toc2638207_211673320"/>
      <w:bookmarkStart w:id="4395" w:name="_Toc2021"/>
      <w:bookmarkEnd w:id="4394"/>
      <w:r>
        <w:rPr/>
        <w:t>2001</w:t>
      </w:r>
      <w:r>
        <w:rPr>
          <w:rtl w:val="true"/>
        </w:rPr>
        <w:t xml:space="preserve"> </w:t>
      </w:r>
      <w:r>
        <w:rPr>
          <w:rtl w:val="true"/>
        </w:rPr>
        <w:t>لا نَظِیرَ لَهُ فِی شُجاعَتِهِ‌</w:t>
      </w:r>
      <w:bookmarkEnd w:id="4395"/>
    </w:p>
    <w:p>
      <w:pPr>
        <w:pStyle w:val="BookText"/>
        <w:rPr/>
      </w:pPr>
      <w:r>
        <w:rPr>
          <w:rFonts w:ascii="IRNazanin" w:hAnsi="IRNazanin" w:eastAsia="IRNazanin"/>
          <w:color w:val="111111"/>
          <w:sz w:val="28"/>
          <w:sz w:val="28"/>
          <w:szCs w:val="28"/>
          <w:rtl w:val="true"/>
          <w:lang w:bidi="fa-IR"/>
        </w:rPr>
        <w:t>عتبة بن ابی‌سفیان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علی‌علیه السلام هیچ مانندی در شجاعت و هیبت و صلابت نبود</w:t>
      </w:r>
      <w:r>
        <w:rPr>
          <w:rFonts w:eastAsia="IRNazanin" w:cs="IRNazanin"/>
          <w:color w:val="111111"/>
          <w:sz w:val="28"/>
          <w:szCs w:val="28"/>
          <w:rtl w:val="true"/>
          <w:lang w:bidi="fa-IR"/>
        </w:rPr>
        <w:t>.</w:t>
      </w:r>
    </w:p>
    <w:p>
      <w:pPr>
        <w:pStyle w:val="Heading3"/>
        <w:numPr>
          <w:ilvl w:val="2"/>
          <w:numId w:val="1"/>
        </w:numPr>
        <w:rPr/>
      </w:pPr>
      <w:bookmarkStart w:id="4396" w:name="__RefHeading___Toc2638209_211673320"/>
      <w:bookmarkStart w:id="4397" w:name="_Toc2022"/>
      <w:bookmarkEnd w:id="4396"/>
      <w:r>
        <w:rPr/>
        <w:t>2002</w:t>
      </w:r>
      <w:r>
        <w:rPr>
          <w:rtl w:val="true"/>
        </w:rPr>
        <w:t xml:space="preserve"> </w:t>
      </w:r>
      <w:r>
        <w:rPr>
          <w:rtl w:val="true"/>
        </w:rPr>
        <w:t>لا نَظِیرَ لَهُ فِی مَناقِبِهِ‌</w:t>
      </w:r>
      <w:bookmarkEnd w:id="4397"/>
    </w:p>
    <w:p>
      <w:pPr>
        <w:pStyle w:val="BookText"/>
        <w:rPr/>
      </w:pPr>
      <w:r>
        <w:rPr>
          <w:rFonts w:ascii="IRNazanin" w:hAnsi="IRNazanin" w:eastAsia="IRNazanin"/>
          <w:color w:val="111111"/>
          <w:sz w:val="28"/>
          <w:sz w:val="28"/>
          <w:szCs w:val="28"/>
          <w:rtl w:val="true"/>
          <w:lang w:bidi="fa-IR"/>
        </w:rPr>
        <w:t>در فضیلت و منقبت، مثل و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398" w:name="__RefHeading___Toc2638211_211673320"/>
      <w:bookmarkStart w:id="4399" w:name="_Toc2023"/>
      <w:bookmarkEnd w:id="4398"/>
      <w:r>
        <w:rPr/>
        <w:t>2003</w:t>
      </w:r>
      <w:r>
        <w:rPr>
          <w:rtl w:val="true"/>
        </w:rPr>
        <w:t xml:space="preserve"> </w:t>
      </w:r>
      <w:r>
        <w:rPr>
          <w:rtl w:val="true"/>
        </w:rPr>
        <w:t>لا یداهِنُ الْفُجّارَ</w:t>
      </w:r>
      <w:bookmarkEnd w:id="4399"/>
    </w:p>
    <w:p>
      <w:pPr>
        <w:pStyle w:val="BookText"/>
        <w:rPr/>
      </w:pPr>
      <w:r>
        <w:rPr>
          <w:rFonts w:ascii="IRNazanin" w:hAnsi="IRNazanin" w:eastAsia="IRNazanin"/>
          <w:color w:val="111111"/>
          <w:sz w:val="28"/>
          <w:sz w:val="28"/>
          <w:szCs w:val="28"/>
          <w:rtl w:val="true"/>
          <w:lang w:bidi="fa-IR"/>
        </w:rPr>
        <w:t>نسبت به فاسقان و فاجران، اهل سستی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را ابن عباس در جمع مردم کوفه و هنگام سخنرانی بیان کرد</w:t>
      </w:r>
      <w:r>
        <w:rPr>
          <w:rFonts w:eastAsia="IRNazanin" w:cs="IRNazanin"/>
          <w:color w:val="111111"/>
          <w:sz w:val="28"/>
          <w:szCs w:val="28"/>
          <w:rtl w:val="true"/>
          <w:lang w:bidi="fa-IR"/>
        </w:rPr>
        <w:t>.</w:t>
      </w:r>
      <w:r>
        <w:rPr>
          <w:rStyle w:val="FootnoteAnchor"/>
          <w:rtl w:val="true"/>
        </w:rPr>
        <w:footnoteReference w:id="1936"/>
      </w:r>
    </w:p>
    <w:p>
      <w:pPr>
        <w:pStyle w:val="Heading3"/>
        <w:numPr>
          <w:ilvl w:val="2"/>
          <w:numId w:val="1"/>
        </w:numPr>
        <w:rPr/>
      </w:pPr>
      <w:bookmarkStart w:id="4400" w:name="__RefHeading___Toc2638213_211673320"/>
      <w:bookmarkStart w:id="4401" w:name="_Toc2024"/>
      <w:bookmarkEnd w:id="4400"/>
      <w:r>
        <w:rPr/>
        <w:t>2004</w:t>
      </w:r>
      <w:r>
        <w:rPr>
          <w:rtl w:val="true"/>
        </w:rPr>
        <w:t xml:space="preserve"> </w:t>
      </w:r>
      <w:r>
        <w:rPr>
          <w:rtl w:val="true"/>
        </w:rPr>
        <w:t>لِسانُ الرَّسُولِ‌</w:t>
      </w:r>
      <w:bookmarkEnd w:id="4401"/>
    </w:p>
    <w:p>
      <w:pPr>
        <w:pStyle w:val="BookText"/>
        <w:rPr/>
      </w:pPr>
      <w:r>
        <w:rPr>
          <w:rFonts w:ascii="IRNazanin" w:hAnsi="IRNazanin" w:eastAsia="IRNazanin"/>
          <w:color w:val="111111"/>
          <w:sz w:val="28"/>
          <w:sz w:val="28"/>
          <w:szCs w:val="28"/>
          <w:rtl w:val="true"/>
          <w:lang w:bidi="fa-IR"/>
        </w:rPr>
        <w:t>زبان گویای رسول خداصلی الله علیه وآله؛ یعنی هرآنچه می‌گفت، سخن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402" w:name="__RefHeading___Toc2638215_211673320"/>
      <w:bookmarkStart w:id="4403" w:name="_Toc2025"/>
      <w:bookmarkEnd w:id="4402"/>
      <w:r>
        <w:rPr/>
        <w:t>2005</w:t>
      </w:r>
      <w:r>
        <w:rPr>
          <w:rtl w:val="true"/>
        </w:rPr>
        <w:t xml:space="preserve"> </w:t>
      </w:r>
      <w:r>
        <w:rPr>
          <w:rtl w:val="true"/>
        </w:rPr>
        <w:t>لَمْ تَجْبُنْ نَفْسُهُ‌</w:t>
      </w:r>
      <w:bookmarkEnd w:id="4403"/>
    </w:p>
    <w:p>
      <w:pPr>
        <w:pStyle w:val="BookText"/>
        <w:rPr/>
      </w:pPr>
      <w:r>
        <w:rPr>
          <w:rFonts w:ascii="IRNazanin" w:hAnsi="IRNazanin" w:eastAsia="IRNazanin"/>
          <w:color w:val="111111"/>
          <w:sz w:val="28"/>
          <w:sz w:val="28"/>
          <w:szCs w:val="28"/>
          <w:rtl w:val="true"/>
          <w:lang w:bidi="fa-IR"/>
        </w:rPr>
        <w:t>هیچ ترس و واهمه‌ای از غیر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404" w:name="__RefHeading___Toc2638217_211673320"/>
      <w:bookmarkStart w:id="4405" w:name="_Toc2026"/>
      <w:bookmarkEnd w:id="4404"/>
      <w:r>
        <w:rPr/>
        <w:t>2006</w:t>
      </w:r>
      <w:r>
        <w:rPr>
          <w:rtl w:val="true"/>
        </w:rPr>
        <w:t xml:space="preserve"> </w:t>
      </w:r>
      <w:r>
        <w:rPr>
          <w:rtl w:val="true"/>
        </w:rPr>
        <w:t>لَمْ تَضْعُفْ بَصِیرَتُهُ‌</w:t>
      </w:r>
      <w:bookmarkEnd w:id="4405"/>
    </w:p>
    <w:p>
      <w:pPr>
        <w:pStyle w:val="BookText"/>
        <w:rPr/>
      </w:pPr>
      <w:r>
        <w:rPr>
          <w:rFonts w:ascii="IRNazanin" w:hAnsi="IRNazanin" w:eastAsia="IRNazanin"/>
          <w:color w:val="111111"/>
          <w:sz w:val="28"/>
          <w:sz w:val="28"/>
          <w:szCs w:val="28"/>
          <w:rtl w:val="true"/>
          <w:lang w:bidi="fa-IR"/>
        </w:rPr>
        <w:t>در مواجهه حوادث و مشکلات، دارای بصیرت و بینایی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406" w:name="__RefHeading___Toc2638219_211673320"/>
      <w:bookmarkStart w:id="4407" w:name="_Toc2027"/>
      <w:bookmarkEnd w:id="4406"/>
      <w:r>
        <w:rPr/>
        <w:t>2007</w:t>
      </w:r>
      <w:r>
        <w:rPr>
          <w:rtl w:val="true"/>
        </w:rPr>
        <w:t xml:space="preserve"> </w:t>
      </w:r>
      <w:r>
        <w:rPr>
          <w:rtl w:val="true"/>
        </w:rPr>
        <w:t>لَمْ تَفْلُلْ حُجَّتُهُ‌</w:t>
      </w:r>
      <w:bookmarkEnd w:id="4407"/>
    </w:p>
    <w:p>
      <w:pPr>
        <w:pStyle w:val="BookText"/>
        <w:rPr/>
      </w:pPr>
      <w:r>
        <w:rPr>
          <w:rFonts w:ascii="IRNazanin" w:hAnsi="IRNazanin" w:eastAsia="IRNazanin"/>
          <w:color w:val="111111"/>
          <w:sz w:val="28"/>
          <w:sz w:val="28"/>
          <w:szCs w:val="28"/>
          <w:rtl w:val="true"/>
          <w:lang w:bidi="fa-IR"/>
        </w:rPr>
        <w:t>دلایل و حجّت او سستی ندارد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bookmarkStart w:id="4408" w:name="pg310_838"/>
    </w:p>
    <w:p>
      <w:pPr>
        <w:pStyle w:val="Heading3"/>
        <w:numPr>
          <w:ilvl w:val="2"/>
          <w:numId w:val="1"/>
        </w:numPr>
        <w:rPr/>
      </w:pPr>
      <w:bookmarkStart w:id="4409" w:name="__RefHeading___Toc2638221_211673320"/>
      <w:bookmarkStart w:id="4410" w:name="_Toc2028"/>
      <w:bookmarkEnd w:id="4408"/>
      <w:bookmarkEnd w:id="4409"/>
      <w:r>
        <w:rPr/>
        <w:t>2008</w:t>
      </w:r>
      <w:r>
        <w:rPr>
          <w:rtl w:val="true"/>
        </w:rPr>
        <w:t xml:space="preserve"> </w:t>
      </w:r>
      <w:r>
        <w:rPr>
          <w:rtl w:val="true"/>
        </w:rPr>
        <w:t>لَمْ یتَدَنَّسْ بِحُطامٍ‌</w:t>
      </w:r>
      <w:bookmarkEnd w:id="4410"/>
    </w:p>
    <w:p>
      <w:pPr>
        <w:pStyle w:val="BookText"/>
        <w:rPr/>
      </w:pPr>
      <w:r>
        <w:rPr>
          <w:rFonts w:ascii="IRNazanin" w:hAnsi="IRNazanin" w:eastAsia="IRNazanin"/>
          <w:color w:val="111111"/>
          <w:sz w:val="28"/>
          <w:sz w:val="28"/>
          <w:szCs w:val="28"/>
          <w:rtl w:val="true"/>
          <w:lang w:bidi="fa-IR"/>
        </w:rPr>
        <w:t>خودش را به زرق و برق دنیا آلوده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411" w:name="__RefHeading___Toc2638223_211673320"/>
      <w:bookmarkStart w:id="4412" w:name="_Toc2029"/>
      <w:bookmarkEnd w:id="4411"/>
      <w:r>
        <w:rPr/>
        <w:t>2009</w:t>
      </w:r>
      <w:r>
        <w:rPr>
          <w:rtl w:val="true"/>
        </w:rPr>
        <w:t xml:space="preserve"> </w:t>
      </w:r>
      <w:r>
        <w:rPr>
          <w:rtl w:val="true"/>
        </w:rPr>
        <w:t>لَمْ یتَلَبَّسْ بِآثامٍ‌</w:t>
      </w:r>
      <w:bookmarkEnd w:id="4412"/>
    </w:p>
    <w:p>
      <w:pPr>
        <w:pStyle w:val="BookText"/>
        <w:rPr/>
      </w:pPr>
      <w:r>
        <w:rPr>
          <w:rFonts w:ascii="IRNazanin" w:hAnsi="IRNazanin" w:eastAsia="IRNazanin"/>
          <w:color w:val="111111"/>
          <w:sz w:val="28"/>
          <w:sz w:val="28"/>
          <w:szCs w:val="28"/>
          <w:rtl w:val="true"/>
          <w:lang w:bidi="fa-IR"/>
        </w:rPr>
        <w:t>به هیچ نوع از گناه و پلیدی آلوده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413" w:name="__RefHeading___Toc2638225_211673320"/>
      <w:bookmarkStart w:id="4414" w:name="_Toc2030"/>
      <w:bookmarkEnd w:id="4413"/>
      <w:r>
        <w:rPr/>
        <w:t>2010</w:t>
      </w:r>
      <w:r>
        <w:rPr>
          <w:rtl w:val="true"/>
        </w:rPr>
        <w:t xml:space="preserve"> </w:t>
      </w:r>
      <w:r>
        <w:rPr>
          <w:rtl w:val="true"/>
        </w:rPr>
        <w:t>لَمْ یزِغْ قَلْبُهُ‌</w:t>
      </w:r>
      <w:bookmarkEnd w:id="4414"/>
    </w:p>
    <w:p>
      <w:pPr>
        <w:pStyle w:val="BookText"/>
        <w:rPr/>
      </w:pPr>
      <w:r>
        <w:rPr>
          <w:rFonts w:ascii="IRNazanin" w:hAnsi="IRNazanin" w:eastAsia="IRNazanin"/>
          <w:color w:val="111111"/>
          <w:sz w:val="28"/>
          <w:sz w:val="28"/>
          <w:szCs w:val="28"/>
          <w:rtl w:val="true"/>
          <w:lang w:bidi="fa-IR"/>
        </w:rPr>
        <w:t>هیچ‌گاه قلبش دچار انحراف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415" w:name="__RefHeading___Toc2638227_211673320"/>
      <w:bookmarkStart w:id="4416" w:name="_Toc2031"/>
      <w:bookmarkEnd w:id="4415"/>
      <w:r>
        <w:rPr/>
        <w:t>2011</w:t>
      </w:r>
      <w:r>
        <w:rPr>
          <w:rtl w:val="true"/>
        </w:rPr>
        <w:t xml:space="preserve"> </w:t>
      </w:r>
      <w:r>
        <w:rPr>
          <w:rtl w:val="true"/>
        </w:rPr>
        <w:t>لَمْ یصْمُتْ أَلْفاً</w:t>
      </w:r>
      <w:bookmarkEnd w:id="4416"/>
    </w:p>
    <w:p>
      <w:pPr>
        <w:pStyle w:val="BookText"/>
        <w:rPr/>
      </w:pPr>
      <w:r>
        <w:rPr>
          <w:rFonts w:ascii="IRNazanin" w:hAnsi="IRNazanin" w:eastAsia="IRNazanin"/>
          <w:color w:val="111111"/>
          <w:sz w:val="28"/>
          <w:sz w:val="28"/>
          <w:szCs w:val="28"/>
          <w:rtl w:val="true"/>
          <w:lang w:bidi="fa-IR"/>
        </w:rPr>
        <w:t>در راه خدا، دمی هم سکوت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4417" w:name="__RefHeading___Toc2638229_211673320"/>
      <w:bookmarkStart w:id="4418" w:name="_Toc2032"/>
      <w:bookmarkEnd w:id="4417"/>
      <w:r>
        <w:rPr/>
        <w:t>2012</w:t>
      </w:r>
      <w:r>
        <w:rPr>
          <w:rtl w:val="true"/>
        </w:rPr>
        <w:t xml:space="preserve"> </w:t>
      </w:r>
      <w:r>
        <w:rPr>
          <w:rtl w:val="true"/>
        </w:rPr>
        <w:t>لَمْ یفْترْ طَرْفاً</w:t>
      </w:r>
      <w:bookmarkEnd w:id="4418"/>
    </w:p>
    <w:p>
      <w:pPr>
        <w:pStyle w:val="BookText"/>
        <w:rPr/>
      </w:pPr>
      <w:r>
        <w:rPr>
          <w:rFonts w:ascii="IRNazanin" w:hAnsi="IRNazanin" w:eastAsia="IRNazanin"/>
          <w:color w:val="111111"/>
          <w:sz w:val="28"/>
          <w:sz w:val="28"/>
          <w:szCs w:val="28"/>
          <w:rtl w:val="true"/>
          <w:lang w:bidi="fa-IR"/>
        </w:rPr>
        <w:t>در راه خدا، لحظه‌ای هم سستی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4419" w:name="__RefHeading___Toc2638231_211673320"/>
      <w:bookmarkStart w:id="4420" w:name="_Toc2033"/>
      <w:bookmarkEnd w:id="4419"/>
      <w:r>
        <w:rPr/>
        <w:t>2013</w:t>
      </w:r>
      <w:r>
        <w:rPr>
          <w:rtl w:val="true"/>
        </w:rPr>
        <w:t xml:space="preserve"> </w:t>
      </w:r>
      <w:r>
        <w:rPr>
          <w:rtl w:val="true"/>
        </w:rPr>
        <w:t>لَمْ ینْطِقْ خُلْفَاً</w:t>
      </w:r>
      <w:bookmarkEnd w:id="4420"/>
    </w:p>
    <w:p>
      <w:pPr>
        <w:pStyle w:val="BookText"/>
        <w:rPr/>
      </w:pPr>
      <w:r>
        <w:rPr>
          <w:rFonts w:ascii="IRNazanin" w:hAnsi="IRNazanin" w:eastAsia="IRNazanin"/>
          <w:color w:val="111111"/>
          <w:sz w:val="28"/>
          <w:sz w:val="28"/>
          <w:szCs w:val="28"/>
          <w:rtl w:val="true"/>
          <w:lang w:bidi="fa-IR"/>
        </w:rPr>
        <w:t>هیچ‌گاه حرف خلافی از او شنیده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 الْأَوْصافَ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w:t>
      </w:r>
    </w:p>
    <w:p>
      <w:pPr>
        <w:pStyle w:val="Heading3"/>
        <w:numPr>
          <w:ilvl w:val="2"/>
          <w:numId w:val="1"/>
        </w:numPr>
        <w:rPr/>
      </w:pPr>
      <w:bookmarkStart w:id="4421" w:name="__RefHeading___Toc2638233_211673320"/>
      <w:bookmarkStart w:id="4422" w:name="_Toc2034"/>
      <w:bookmarkEnd w:id="4421"/>
      <w:r>
        <w:rPr/>
        <w:t>2014</w:t>
      </w:r>
      <w:r>
        <w:rPr>
          <w:rtl w:val="true"/>
        </w:rPr>
        <w:t xml:space="preserve"> </w:t>
      </w:r>
      <w:r>
        <w:rPr>
          <w:rtl w:val="true"/>
        </w:rPr>
        <w:t>اللَّوْذَعِی‌</w:t>
      </w:r>
      <w:bookmarkEnd w:id="4422"/>
    </w:p>
    <w:p>
      <w:pPr>
        <w:pStyle w:val="BookText"/>
        <w:rPr/>
      </w:pPr>
      <w:r>
        <w:rPr>
          <w:rFonts w:ascii="IRNazanin" w:hAnsi="IRNazanin" w:eastAsia="IRNazanin"/>
          <w:color w:val="111111"/>
          <w:sz w:val="28"/>
          <w:sz w:val="28"/>
          <w:szCs w:val="28"/>
          <w:rtl w:val="true"/>
          <w:lang w:bidi="fa-IR"/>
        </w:rPr>
        <w:t>شخص تیزبین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بود برای امیرمؤمنان‌علیه السلام، از زبان کسی که امام علی‌علیه السلام دستور به قطع دست وی داده بود</w:t>
      </w:r>
      <w:r>
        <w:rPr>
          <w:rFonts w:eastAsia="IRNazanin" w:cs="IRNazanin"/>
          <w:color w:val="111111"/>
          <w:sz w:val="28"/>
          <w:szCs w:val="28"/>
          <w:rtl w:val="true"/>
          <w:lang w:bidi="fa-IR"/>
        </w:rPr>
        <w:t>.</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423" w:name="__RefHeading___Toc2638235_211673320"/>
      <w:bookmarkStart w:id="4424" w:name="_Toc2035"/>
      <w:bookmarkEnd w:id="4423"/>
      <w:r>
        <w:rPr/>
        <w:t>2015</w:t>
      </w:r>
      <w:r>
        <w:rPr>
          <w:rtl w:val="true"/>
        </w:rPr>
        <w:t xml:space="preserve"> </w:t>
      </w:r>
      <w:r>
        <w:rPr>
          <w:rtl w:val="true"/>
        </w:rPr>
        <w:t>لَوْلا عَلِی لَهَلَکَ عُمَرُ</w:t>
      </w:r>
      <w:bookmarkEnd w:id="4424"/>
    </w:p>
    <w:p>
      <w:pPr>
        <w:pStyle w:val="BookText"/>
        <w:rPr/>
      </w:pPr>
      <w:r>
        <w:rPr>
          <w:rFonts w:ascii="IRNazanin" w:hAnsi="IRNazanin" w:eastAsia="IRNazanin"/>
          <w:color w:val="111111"/>
          <w:sz w:val="28"/>
          <w:sz w:val="28"/>
          <w:szCs w:val="28"/>
          <w:rtl w:val="true"/>
          <w:lang w:bidi="fa-IR"/>
        </w:rPr>
        <w:t>خودشان معترف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از همه عالم‌تر و شجاع‌تر و فاضل‌تر و داناتر و قاضی‌تر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بارها از عمر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علی‌علیه السلام نبود، عمر هلاک می‌شد، به‌جهت حکم‌های نابجا و یا مشکلاتی که حل آن را جز امام علی‌علیه السلام نمی‌دانست</w:t>
      </w:r>
      <w:r>
        <w:rPr>
          <w:rFonts w:eastAsia="IRNazanin" w:cs="IRNazanin"/>
          <w:color w:val="111111"/>
          <w:sz w:val="28"/>
          <w:szCs w:val="28"/>
          <w:rtl w:val="true"/>
          <w:lang w:bidi="fa-IR"/>
        </w:rPr>
        <w:t>.</w:t>
      </w:r>
      <w:r>
        <w:rPr>
          <w:rStyle w:val="FootnoteAnchor"/>
          <w:rtl w:val="true"/>
        </w:rPr>
        <w:footnoteReference w:id="1938"/>
      </w:r>
    </w:p>
    <w:p>
      <w:pPr>
        <w:pStyle w:val="Heading3"/>
        <w:numPr>
          <w:ilvl w:val="2"/>
          <w:numId w:val="1"/>
        </w:numPr>
        <w:rPr/>
      </w:pPr>
      <w:bookmarkStart w:id="4425" w:name="__RefHeading___Toc2638237_211673320"/>
      <w:bookmarkStart w:id="4426" w:name="_Toc2036"/>
      <w:bookmarkEnd w:id="4425"/>
      <w:r>
        <w:rPr/>
        <w:t>2016</w:t>
      </w:r>
      <w:r>
        <w:rPr>
          <w:rtl w:val="true"/>
        </w:rPr>
        <w:t xml:space="preserve"> </w:t>
      </w:r>
      <w:r>
        <w:rPr>
          <w:rtl w:val="true"/>
        </w:rPr>
        <w:t>لَهُ ثَلاثِینَ أَلْفَ مَنْقَبَةٍ</w:t>
      </w:r>
      <w:bookmarkEnd w:id="4426"/>
    </w:p>
    <w:p>
      <w:pPr>
        <w:pStyle w:val="BookText"/>
        <w:rPr/>
      </w:pPr>
      <w:r>
        <w:rPr>
          <w:rFonts w:ascii="IRNazanin" w:hAnsi="IRNazanin" w:eastAsia="IRNazanin"/>
          <w:color w:val="111111"/>
          <w:sz w:val="28"/>
          <w:sz w:val="28"/>
          <w:szCs w:val="28"/>
          <w:rtl w:val="true"/>
          <w:lang w:bidi="fa-IR"/>
        </w:rPr>
        <w:t>شخصی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علی‌علیه السلام چقدر زیاد است، من فکر می‌کنم سه هزار منقبت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سی‌هزار منقبت؟</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Heading3"/>
        <w:numPr>
          <w:ilvl w:val="2"/>
          <w:numId w:val="1"/>
        </w:numPr>
        <w:rPr/>
      </w:pPr>
      <w:bookmarkStart w:id="4427" w:name="__RefHeading___Toc2638239_211673320"/>
      <w:bookmarkStart w:id="4428" w:name="_Toc2037"/>
      <w:bookmarkEnd w:id="4427"/>
      <w:r>
        <w:rPr/>
        <w:t>2017</w:t>
      </w:r>
      <w:r>
        <w:rPr>
          <w:rtl w:val="true"/>
        </w:rPr>
        <w:t xml:space="preserve"> </w:t>
      </w:r>
      <w:r>
        <w:rPr>
          <w:rtl w:val="true"/>
        </w:rPr>
        <w:t>لَیثُ بَنِی غالِبٍ‌</w:t>
      </w:r>
      <w:bookmarkEnd w:id="4428"/>
    </w:p>
    <w:p>
      <w:pPr>
        <w:pStyle w:val="BookText"/>
        <w:rPr/>
      </w:pPr>
      <w:r>
        <w:rPr>
          <w:rFonts w:ascii="IRNazanin" w:hAnsi="IRNazanin" w:eastAsia="IRNazanin"/>
          <w:color w:val="111111"/>
          <w:sz w:val="28"/>
          <w:sz w:val="28"/>
          <w:szCs w:val="28"/>
          <w:rtl w:val="true"/>
          <w:lang w:bidi="fa-IR"/>
        </w:rPr>
        <w:t>لیث؛ شیر، مراد مرد شجاع از بنی غالب است که با این عنوان، دلاوری و شجاعت امام علی‌علیه السلام را توصیف نموده‌اند</w:t>
      </w:r>
      <w:r>
        <w:rPr>
          <w:rFonts w:eastAsia="IRNazanin" w:cs="IRNazanin"/>
          <w:color w:val="111111"/>
          <w:sz w:val="28"/>
          <w:szCs w:val="28"/>
          <w:rtl w:val="true"/>
          <w:lang w:bidi="fa-IR"/>
        </w:rPr>
        <w:t>.</w:t>
      </w:r>
      <w:r>
        <w:rPr>
          <w:rStyle w:val="FootnoteAnchor"/>
          <w:rtl w:val="true"/>
        </w:rPr>
        <w:footnoteReference w:id="1940"/>
      </w:r>
    </w:p>
    <w:p>
      <w:pPr>
        <w:pStyle w:val="Heading3"/>
        <w:numPr>
          <w:ilvl w:val="2"/>
          <w:numId w:val="1"/>
        </w:numPr>
        <w:rPr/>
      </w:pPr>
      <w:bookmarkStart w:id="4429" w:name="__RefHeading___Toc2638241_211673320"/>
      <w:bookmarkStart w:id="4430" w:name="_Toc2038"/>
      <w:bookmarkEnd w:id="4429"/>
      <w:r>
        <w:rPr/>
        <w:t>2018</w:t>
      </w:r>
      <w:r>
        <w:rPr>
          <w:rtl w:val="true"/>
        </w:rPr>
        <w:t xml:space="preserve"> </w:t>
      </w:r>
      <w:r>
        <w:rPr>
          <w:rtl w:val="true"/>
        </w:rPr>
        <w:t>لَیثُ الثَّری‌</w:t>
      </w:r>
      <w:bookmarkEnd w:id="4430"/>
    </w:p>
    <w:p>
      <w:pPr>
        <w:pStyle w:val="BookText"/>
        <w:rPr/>
      </w:pPr>
      <w:r>
        <w:rPr>
          <w:rFonts w:ascii="IRNazanin" w:hAnsi="IRNazanin" w:eastAsia="IRNazanin"/>
          <w:color w:val="111111"/>
          <w:sz w:val="28"/>
          <w:sz w:val="28"/>
          <w:szCs w:val="28"/>
          <w:rtl w:val="true"/>
          <w:lang w:bidi="fa-IR"/>
        </w:rPr>
        <w:t>شیر و قهرمان و یکّه‌تاز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431" w:name="__RefHeading___Toc2638243_211673320"/>
      <w:bookmarkStart w:id="4432" w:name="_Toc2039"/>
      <w:bookmarkEnd w:id="4431"/>
      <w:r>
        <w:rPr/>
        <w:t>2019</w:t>
      </w:r>
      <w:r>
        <w:rPr>
          <w:rtl w:val="true"/>
        </w:rPr>
        <w:t xml:space="preserve"> </w:t>
      </w:r>
      <w:r>
        <w:rPr>
          <w:rtl w:val="true"/>
        </w:rPr>
        <w:t>لَیثٌ فِی الوَغی‌</w:t>
      </w:r>
      <w:bookmarkEnd w:id="4432"/>
    </w:p>
    <w:p>
      <w:pPr>
        <w:pStyle w:val="BookText"/>
        <w:rPr/>
      </w:pPr>
      <w:r>
        <w:rPr>
          <w:rFonts w:ascii="IRNazanin" w:hAnsi="IRNazanin" w:eastAsia="IRNazanin"/>
          <w:color w:val="111111"/>
          <w:sz w:val="28"/>
          <w:sz w:val="28"/>
          <w:szCs w:val="28"/>
          <w:rtl w:val="true"/>
          <w:lang w:bidi="fa-IR"/>
        </w:rPr>
        <w:t>شیر شجاع و دلاور در جنگ‌ها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فِی الْمَجالِسِ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Heading3"/>
        <w:numPr>
          <w:ilvl w:val="2"/>
          <w:numId w:val="1"/>
        </w:numPr>
        <w:rPr/>
      </w:pPr>
      <w:bookmarkStart w:id="4433" w:name="__RefHeading___Toc2638245_211673320"/>
      <w:bookmarkStart w:id="4434" w:name="_Toc2040"/>
      <w:bookmarkEnd w:id="4433"/>
      <w:r>
        <w:rPr/>
        <w:t>2020</w:t>
      </w:r>
      <w:r>
        <w:rPr>
          <w:rtl w:val="true"/>
        </w:rPr>
        <w:t xml:space="preserve"> </w:t>
      </w:r>
      <w:r>
        <w:rPr>
          <w:rtl w:val="true"/>
        </w:rPr>
        <w:t>اللَّیثُ الْمُزاحِمُ‌</w:t>
      </w:r>
      <w:bookmarkEnd w:id="4434"/>
    </w:p>
    <w:p>
      <w:pPr>
        <w:pStyle w:val="BookText"/>
        <w:rPr/>
      </w:pPr>
      <w:r>
        <w:rPr>
          <w:rFonts w:ascii="IRNazanin" w:hAnsi="IRNazanin" w:eastAsia="IRNazanin"/>
          <w:color w:val="111111"/>
          <w:sz w:val="28"/>
          <w:sz w:val="28"/>
          <w:szCs w:val="28"/>
          <w:rtl w:val="true"/>
          <w:lang w:bidi="fa-IR"/>
        </w:rPr>
        <w:t>شیر ژیان و فرد شجاع</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bookmarkStart w:id="4435" w:name="pg310_841"/>
    </w:p>
    <w:p>
      <w:pPr>
        <w:pStyle w:val="Heading3"/>
        <w:numPr>
          <w:ilvl w:val="2"/>
          <w:numId w:val="1"/>
        </w:numPr>
        <w:rPr/>
      </w:pPr>
      <w:bookmarkStart w:id="4436" w:name="__RefHeading___Toc2638247_211673320"/>
      <w:bookmarkStart w:id="4437" w:name="_Toc2041"/>
      <w:bookmarkEnd w:id="4435"/>
      <w:bookmarkEnd w:id="4436"/>
      <w:r>
        <w:rPr/>
        <w:t>2021</w:t>
      </w:r>
      <w:r>
        <w:rPr>
          <w:rtl w:val="true"/>
        </w:rPr>
        <w:t xml:space="preserve"> </w:t>
      </w:r>
      <w:r>
        <w:rPr>
          <w:rtl w:val="true"/>
        </w:rPr>
        <w:t>اللَّیثُ الْهُمامُ‌</w:t>
      </w:r>
      <w:bookmarkEnd w:id="4437"/>
    </w:p>
    <w:p>
      <w:pPr>
        <w:pStyle w:val="BookText"/>
        <w:rPr/>
      </w:pPr>
      <w:r>
        <w:rPr>
          <w:rFonts w:ascii="IRNazanin" w:hAnsi="IRNazanin" w:eastAsia="IRNazanin"/>
          <w:color w:val="111111"/>
          <w:sz w:val="28"/>
          <w:sz w:val="28"/>
          <w:szCs w:val="28"/>
          <w:rtl w:val="true"/>
          <w:lang w:bidi="fa-IR"/>
        </w:rPr>
        <w:t>شجاعتش سرآمد همه، و پهلوان بزرگ و بلندهمت است</w:t>
      </w:r>
      <w:r>
        <w:rPr>
          <w:rFonts w:eastAsia="IRNazanin" w:cs="IRNazanin"/>
          <w:color w:val="111111"/>
          <w:sz w:val="28"/>
          <w:szCs w:val="28"/>
          <w:rtl w:val="true"/>
          <w:lang w:bidi="fa-IR"/>
        </w:rPr>
        <w:t>.</w:t>
      </w:r>
    </w:p>
    <w:p>
      <w:pPr>
        <w:pStyle w:val="Heading3"/>
        <w:numPr>
          <w:ilvl w:val="2"/>
          <w:numId w:val="1"/>
        </w:numPr>
        <w:rPr/>
      </w:pPr>
      <w:bookmarkStart w:id="4438" w:name="__RefHeading___Toc2638249_211673320"/>
      <w:bookmarkStart w:id="4439" w:name="_Toc2042"/>
      <w:bookmarkEnd w:id="4438"/>
      <w:r>
        <w:rPr/>
        <w:t>2022</w:t>
      </w:r>
      <w:r>
        <w:rPr>
          <w:rtl w:val="true"/>
        </w:rPr>
        <w:t xml:space="preserve"> </w:t>
      </w:r>
      <w:r>
        <w:rPr>
          <w:rtl w:val="true"/>
        </w:rPr>
        <w:t>مُؤَدِّی الْأَمانَةِ</w:t>
      </w:r>
      <w:bookmarkEnd w:id="4439"/>
    </w:p>
    <w:p>
      <w:pPr>
        <w:pStyle w:val="BookText"/>
        <w:rPr/>
      </w:pPr>
      <w:r>
        <w:rPr>
          <w:rFonts w:ascii="IRNazanin" w:hAnsi="IRNazanin" w:eastAsia="IRNazanin"/>
          <w:color w:val="111111"/>
          <w:sz w:val="28"/>
          <w:sz w:val="28"/>
          <w:szCs w:val="28"/>
          <w:rtl w:val="true"/>
          <w:lang w:bidi="fa-IR"/>
        </w:rPr>
        <w:t>امانت‌دار است و امانت را به صاحبش رد می‌کند و در آن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440" w:name="__RefHeading___Toc2638251_211673320"/>
      <w:bookmarkStart w:id="4441" w:name="_Toc2043"/>
      <w:bookmarkEnd w:id="4440"/>
      <w:r>
        <w:rPr/>
        <w:t>2023</w:t>
      </w:r>
      <w:r>
        <w:rPr>
          <w:rtl w:val="true"/>
        </w:rPr>
        <w:t xml:space="preserve"> </w:t>
      </w:r>
      <w:r>
        <w:rPr>
          <w:rtl w:val="true"/>
        </w:rPr>
        <w:t>الْمَأْوی‌</w:t>
      </w:r>
      <w:bookmarkEnd w:id="4441"/>
    </w:p>
    <w:p>
      <w:pPr>
        <w:pStyle w:val="BookText"/>
        <w:rPr/>
      </w:pPr>
      <w:r>
        <w:rPr>
          <w:rFonts w:ascii="IRNazanin" w:hAnsi="IRNazanin" w:eastAsia="IRNazanin"/>
          <w:color w:val="111111"/>
          <w:sz w:val="28"/>
          <w:sz w:val="28"/>
          <w:szCs w:val="28"/>
          <w:rtl w:val="true"/>
          <w:lang w:bidi="fa-IR"/>
        </w:rPr>
        <w:t>پناه‌گاه؛ یعنی امام عالمیان، پناه و امان است برای هر کسی که دارای مشکلی است و به ایشان دخیل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سید حمیری در قصیده خود در مدح امیر مؤمنان‌علیه السلام گفته است</w:t>
      </w:r>
      <w:r>
        <w:rPr>
          <w:rFonts w:eastAsia="IRNazanin" w:cs="IRNazanin"/>
          <w:color w:val="111111"/>
          <w:sz w:val="28"/>
          <w:szCs w:val="28"/>
          <w:rtl w:val="true"/>
          <w:lang w:bidi="fa-IR"/>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هُوَ الْمَأْوی لِکُلِ‌ّ طَرِیدٍ شَرِیدٍ</w:t>
      </w:r>
    </w:p>
    <w:p>
      <w:pPr>
        <w:pStyle w:val="BookText"/>
        <w:rPr/>
      </w:pPr>
      <w:r>
        <w:rPr>
          <w:rFonts w:ascii="Amiri" w:hAnsi="Amiri" w:eastAsia="Amiri" w:cs="Amiri"/>
          <w:color w:val="111111"/>
          <w:sz w:val="28"/>
          <w:sz w:val="28"/>
          <w:szCs w:val="28"/>
          <w:rtl w:val="true"/>
          <w:lang w:bidi="ar-SA"/>
        </w:rPr>
        <w:t>وَمَنْحُوبٌ مِنَ الشَّرِّ هارِبٌ‌</w:t>
      </w:r>
    </w:p>
    <w:p>
      <w:pPr>
        <w:pStyle w:val="Heading3"/>
        <w:numPr>
          <w:ilvl w:val="2"/>
          <w:numId w:val="1"/>
        </w:numPr>
        <w:rPr/>
      </w:pPr>
      <w:bookmarkStart w:id="4442" w:name="__RefHeading___Toc2638253_211673320"/>
      <w:bookmarkStart w:id="4443" w:name="_Toc2044"/>
      <w:bookmarkEnd w:id="4442"/>
      <w:r>
        <w:rPr/>
        <w:t>2024</w:t>
      </w:r>
      <w:r>
        <w:rPr>
          <w:rtl w:val="true"/>
        </w:rPr>
        <w:t xml:space="preserve"> </w:t>
      </w:r>
      <w:r>
        <w:rPr>
          <w:rtl w:val="true"/>
        </w:rPr>
        <w:t>الْمُؤَیدُ مِنَ السَّماءِ</w:t>
      </w:r>
      <w:bookmarkEnd w:id="4443"/>
    </w:p>
    <w:p>
      <w:pPr>
        <w:pStyle w:val="BookText"/>
        <w:rPr/>
      </w:pPr>
      <w:r>
        <w:rPr>
          <w:rFonts w:ascii="IRNazanin" w:hAnsi="IRNazanin" w:eastAsia="IRNazanin"/>
          <w:color w:val="111111"/>
          <w:sz w:val="28"/>
          <w:sz w:val="28"/>
          <w:szCs w:val="28"/>
          <w:rtl w:val="true"/>
          <w:lang w:bidi="fa-IR"/>
        </w:rPr>
        <w:t>از جانب آسمان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ملعون قبل از اقدام به کشتن امام علی‌علیه السلام، آن حضرت را چنین توصیف کرده بود، که بعدها به جهت هم‌فکری با خوارج، آن زن وسوسه‌گر و شیطان او را به دام انداخت</w:t>
      </w:r>
      <w:r>
        <w:rPr>
          <w:rFonts w:eastAsia="IRNazanin" w:cs="IRNazanin"/>
          <w:color w:val="111111"/>
          <w:sz w:val="28"/>
          <w:szCs w:val="28"/>
          <w:rtl w:val="true"/>
          <w:lang w:bidi="fa-IR"/>
        </w:rPr>
        <w:t>.</w:t>
      </w:r>
      <w:r>
        <w:rPr>
          <w:rStyle w:val="FootnoteAnchor"/>
          <w:rtl w:val="true"/>
        </w:rPr>
        <w:footnoteReference w:id="1942"/>
      </w:r>
    </w:p>
    <w:p>
      <w:pPr>
        <w:pStyle w:val="Heading3"/>
        <w:numPr>
          <w:ilvl w:val="2"/>
          <w:numId w:val="1"/>
        </w:numPr>
        <w:rPr/>
      </w:pPr>
      <w:bookmarkStart w:id="4444" w:name="__RefHeading___Toc2638255_211673320"/>
      <w:bookmarkStart w:id="4445" w:name="_Toc2045"/>
      <w:bookmarkEnd w:id="4444"/>
      <w:r>
        <w:rPr/>
        <w:t>2025</w:t>
      </w:r>
      <w:r>
        <w:rPr>
          <w:rtl w:val="true"/>
        </w:rPr>
        <w:t xml:space="preserve"> </w:t>
      </w:r>
      <w:r>
        <w:rPr>
          <w:rtl w:val="true"/>
        </w:rPr>
        <w:t>ما ضَلَّ وَلا ضُلَّ بِهِ‌</w:t>
      </w:r>
      <w:bookmarkEnd w:id="4445"/>
    </w:p>
    <w:p>
      <w:pPr>
        <w:pStyle w:val="BookText"/>
        <w:rPr/>
      </w:pPr>
      <w:r>
        <w:rPr>
          <w:rFonts w:ascii="IRNazanin" w:hAnsi="IRNazanin" w:eastAsia="IRNazanin"/>
          <w:color w:val="111111"/>
          <w:sz w:val="28"/>
          <w:sz w:val="28"/>
          <w:szCs w:val="28"/>
          <w:rtl w:val="true"/>
          <w:lang w:bidi="fa-IR"/>
        </w:rPr>
        <w:t>نه خودش گمراه است و نه موجب گمراهی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اختلاف و تفرقه چه کنیم؟</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بِعَلِی‌ّ بْنِ أَبِی طالِبٍ، فَوَاللَّهِ ما ضَلَّ وَلا ضُلَّ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پیروی از علی بن ابی طالب‌علیه السلام که نه گمراه است و نه گمراه می‌کند</w:t>
      </w:r>
      <w:r>
        <w:rPr>
          <w:rFonts w:eastAsia="IRNazanin" w:cs="IRNazanin"/>
          <w:color w:val="111111"/>
          <w:sz w:val="28"/>
          <w:szCs w:val="28"/>
          <w:rtl w:val="true"/>
          <w:lang w:bidi="fa-IR"/>
        </w:rPr>
        <w:t>».</w:t>
      </w:r>
    </w:p>
    <w:p>
      <w:pPr>
        <w:pStyle w:val="Heading3"/>
        <w:numPr>
          <w:ilvl w:val="2"/>
          <w:numId w:val="1"/>
        </w:numPr>
        <w:rPr/>
      </w:pPr>
      <w:bookmarkStart w:id="4446" w:name="__RefHeading___Toc2638257_211673320"/>
      <w:bookmarkStart w:id="4447" w:name="_Toc2046"/>
      <w:bookmarkEnd w:id="4446"/>
      <w:r>
        <w:rPr/>
        <w:t>2026</w:t>
      </w:r>
      <w:r>
        <w:rPr>
          <w:rtl w:val="true"/>
        </w:rPr>
        <w:t xml:space="preserve"> </w:t>
      </w:r>
      <w:r>
        <w:rPr>
          <w:rtl w:val="true"/>
        </w:rPr>
        <w:t>الْمُبْغَضُ‌</w:t>
      </w:r>
      <w:bookmarkEnd w:id="4447"/>
    </w:p>
    <w:p>
      <w:pPr>
        <w:pStyle w:val="BookText"/>
        <w:rPr/>
      </w:pPr>
      <w:r>
        <w:rPr>
          <w:rFonts w:ascii="IRNazanin" w:hAnsi="IRNazanin" w:eastAsia="IRNazanin"/>
          <w:color w:val="111111"/>
          <w:sz w:val="28"/>
          <w:sz w:val="28"/>
          <w:szCs w:val="28"/>
          <w:rtl w:val="true"/>
          <w:lang w:bidi="fa-IR"/>
        </w:rPr>
        <w:t>مورد بغض و حسد دشمنان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448" w:name="__RefHeading___Toc2638259_211673320"/>
      <w:bookmarkStart w:id="4449" w:name="_Toc2047"/>
      <w:bookmarkEnd w:id="4448"/>
      <w:r>
        <w:rPr/>
        <w:t>2027</w:t>
      </w:r>
      <w:r>
        <w:rPr>
          <w:rtl w:val="true"/>
        </w:rPr>
        <w:t xml:space="preserve"> </w:t>
      </w:r>
      <w:r>
        <w:rPr>
          <w:rtl w:val="true"/>
        </w:rPr>
        <w:t>مَتْنُ دِینِ الْإِسْلامِ‌</w:t>
      </w:r>
      <w:bookmarkEnd w:id="4449"/>
    </w:p>
    <w:p>
      <w:pPr>
        <w:pStyle w:val="BookText"/>
        <w:rPr/>
      </w:pPr>
      <w:r>
        <w:rPr>
          <w:rFonts w:ascii="IRNazanin" w:hAnsi="IRNazanin" w:eastAsia="IRNazanin"/>
          <w:color w:val="111111"/>
          <w:sz w:val="28"/>
          <w:sz w:val="28"/>
          <w:szCs w:val="28"/>
          <w:rtl w:val="true"/>
          <w:lang w:bidi="fa-IR"/>
        </w:rPr>
        <w:t>متن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450" w:name="__RefHeading___Toc2638261_211673320"/>
      <w:bookmarkStart w:id="4451" w:name="_Toc2048"/>
      <w:bookmarkEnd w:id="4450"/>
      <w:r>
        <w:rPr/>
        <w:t>2028</w:t>
      </w:r>
      <w:r>
        <w:rPr>
          <w:rtl w:val="true"/>
        </w:rPr>
        <w:t xml:space="preserve"> </w:t>
      </w:r>
      <w:r>
        <w:rPr>
          <w:rtl w:val="true"/>
        </w:rPr>
        <w:t>الْمُجابُ الدُّعاءِ</w:t>
      </w:r>
      <w:bookmarkEnd w:id="4451"/>
    </w:p>
    <w:p>
      <w:pPr>
        <w:pStyle w:val="BookText"/>
        <w:rPr/>
      </w:pPr>
      <w:r>
        <w:rPr>
          <w:rFonts w:ascii="IRNazanin" w:hAnsi="IRNazanin" w:eastAsia="IRNazanin"/>
          <w:color w:val="111111"/>
          <w:sz w:val="28"/>
          <w:sz w:val="28"/>
          <w:szCs w:val="28"/>
          <w:rtl w:val="true"/>
          <w:lang w:bidi="fa-IR"/>
        </w:rPr>
        <w:t>دعایش مستجاب است و هرچه دعا کند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ابن ملجم، ترور و کشتن امیرمؤمنان‌علیه السلام را پیشنهاد دادند،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مَنْ یقْدِرُ عَلی قَتْلِ أَمِیرِالْمُؤْمِنِینَ عَلِی‌ّ بْنِ أَبِی‌طالِبٍ، الْمُجابِ الدُّعاءِ، الْمَنْصُورِ مِنَ السَّمآءِ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امیرمؤمنان را ترور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مستجاب‌الدعوة است و از آسمان و زمین نصرت و یاری می‌شود</w:t>
      </w:r>
      <w:r>
        <w:rPr>
          <w:rFonts w:eastAsia="IRNazanin" w:cs="IRNazanin"/>
          <w:color w:val="111111"/>
          <w:sz w:val="28"/>
          <w:szCs w:val="28"/>
          <w:rtl w:val="true"/>
          <w:lang w:bidi="fa-IR"/>
        </w:rPr>
        <w:t>».</w:t>
      </w:r>
    </w:p>
    <w:p>
      <w:pPr>
        <w:pStyle w:val="Heading3"/>
        <w:numPr>
          <w:ilvl w:val="2"/>
          <w:numId w:val="1"/>
        </w:numPr>
        <w:rPr/>
      </w:pPr>
      <w:bookmarkStart w:id="4452" w:name="__RefHeading___Toc2638263_211673320"/>
      <w:bookmarkStart w:id="4453" w:name="_Toc2049"/>
      <w:bookmarkEnd w:id="4452"/>
      <w:r>
        <w:rPr/>
        <w:t>2029</w:t>
      </w:r>
      <w:r>
        <w:rPr>
          <w:rtl w:val="true"/>
        </w:rPr>
        <w:t xml:space="preserve"> </w:t>
      </w:r>
      <w:r>
        <w:rPr>
          <w:rtl w:val="true"/>
        </w:rPr>
        <w:t>مُجانِبُ الْفَسادِ</w:t>
      </w:r>
      <w:bookmarkEnd w:id="4453"/>
    </w:p>
    <w:p>
      <w:pPr>
        <w:pStyle w:val="BookText"/>
        <w:rPr/>
      </w:pPr>
      <w:r>
        <w:rPr>
          <w:rFonts w:ascii="IRNazanin" w:hAnsi="IRNazanin" w:eastAsia="IRNazanin"/>
          <w:color w:val="111111"/>
          <w:sz w:val="28"/>
          <w:sz w:val="28"/>
          <w:szCs w:val="28"/>
          <w:rtl w:val="true"/>
          <w:lang w:bidi="fa-IR"/>
        </w:rPr>
        <w:t>از هرگونه فساد دور و پاک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bookmarkStart w:id="4454" w:name="pg310_843"/>
    </w:p>
    <w:p>
      <w:pPr>
        <w:pStyle w:val="Heading3"/>
        <w:numPr>
          <w:ilvl w:val="2"/>
          <w:numId w:val="1"/>
        </w:numPr>
        <w:rPr/>
      </w:pPr>
      <w:bookmarkStart w:id="4455" w:name="__RefHeading___Toc2638265_211673320"/>
      <w:bookmarkStart w:id="4456" w:name="_Toc2050"/>
      <w:bookmarkEnd w:id="4454"/>
      <w:bookmarkEnd w:id="4455"/>
      <w:r>
        <w:rPr/>
        <w:t>2030</w:t>
      </w:r>
      <w:r>
        <w:rPr>
          <w:rtl w:val="true"/>
        </w:rPr>
        <w:t xml:space="preserve"> </w:t>
      </w:r>
      <w:r>
        <w:rPr>
          <w:rtl w:val="true"/>
        </w:rPr>
        <w:t>مَحْبُوبُ الْمَعْبُودِ</w:t>
      </w:r>
      <w:bookmarkEnd w:id="4456"/>
    </w:p>
    <w:p>
      <w:pPr>
        <w:pStyle w:val="BookText"/>
        <w:rPr/>
      </w:pPr>
      <w:r>
        <w:rPr>
          <w:rFonts w:ascii="IRNazanin" w:hAnsi="IRNazanin" w:eastAsia="IRNazanin"/>
          <w:color w:val="111111"/>
          <w:sz w:val="28"/>
          <w:sz w:val="28"/>
          <w:szCs w:val="28"/>
          <w:rtl w:val="true"/>
          <w:lang w:bidi="fa-IR"/>
        </w:rPr>
        <w:t>محبوب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457" w:name="__RefHeading___Toc2638267_211673320"/>
      <w:bookmarkStart w:id="4458" w:name="_Toc2051"/>
      <w:bookmarkEnd w:id="4457"/>
      <w:r>
        <w:rPr/>
        <w:t>2031</w:t>
      </w:r>
      <w:r>
        <w:rPr>
          <w:rtl w:val="true"/>
        </w:rPr>
        <w:t xml:space="preserve"> </w:t>
      </w:r>
      <w:r>
        <w:rPr>
          <w:rtl w:val="true"/>
        </w:rPr>
        <w:t>مَحْتَدُ النَّدی‌</w:t>
      </w:r>
      <w:bookmarkEnd w:id="4458"/>
    </w:p>
    <w:p>
      <w:pPr>
        <w:pStyle w:val="BookText"/>
        <w:rPr/>
      </w:pPr>
      <w:r>
        <w:rPr>
          <w:rFonts w:ascii="IRNazanin" w:hAnsi="IRNazanin" w:eastAsia="IRNazanin"/>
          <w:color w:val="111111"/>
          <w:sz w:val="28"/>
          <w:sz w:val="28"/>
          <w:szCs w:val="28"/>
          <w:rtl w:val="true"/>
          <w:lang w:bidi="fa-IR"/>
        </w:rPr>
        <w:t>جایگاه خرد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459" w:name="__RefHeading___Toc2638269_211673320"/>
      <w:bookmarkStart w:id="4460" w:name="_Toc2052"/>
      <w:bookmarkEnd w:id="4459"/>
      <w:r>
        <w:rPr/>
        <w:t>2032</w:t>
      </w:r>
      <w:r>
        <w:rPr>
          <w:rtl w:val="true"/>
        </w:rPr>
        <w:t xml:space="preserve"> </w:t>
      </w:r>
      <w:r>
        <w:rPr>
          <w:rtl w:val="true"/>
        </w:rPr>
        <w:t>الْمِحْجاجُ‌</w:t>
      </w:r>
      <w:bookmarkEnd w:id="4460"/>
    </w:p>
    <w:p>
      <w:pPr>
        <w:pStyle w:val="BookText"/>
        <w:rPr/>
      </w:pPr>
      <w:r>
        <w:rPr>
          <w:rFonts w:ascii="IRNazanin" w:hAnsi="IRNazanin" w:eastAsia="IRNazanin"/>
          <w:color w:val="111111"/>
          <w:sz w:val="28"/>
          <w:sz w:val="28"/>
          <w:szCs w:val="28"/>
          <w:rtl w:val="true"/>
          <w:lang w:bidi="fa-IR"/>
        </w:rPr>
        <w:t>اهل احتجاج و مناظره و پیروز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461" w:name="__RefHeading___Toc2638271_211673320"/>
      <w:bookmarkStart w:id="4462" w:name="_Toc2053"/>
      <w:bookmarkEnd w:id="4461"/>
      <w:r>
        <w:rPr/>
        <w:t>2033</w:t>
      </w:r>
      <w:r>
        <w:rPr>
          <w:rtl w:val="true"/>
        </w:rPr>
        <w:t xml:space="preserve"> </w:t>
      </w:r>
      <w:r>
        <w:rPr>
          <w:rtl w:val="true"/>
        </w:rPr>
        <w:t>الْمَحْسُودُ</w:t>
      </w:r>
      <w:bookmarkEnd w:id="4462"/>
    </w:p>
    <w:p>
      <w:pPr>
        <w:pStyle w:val="BookText"/>
        <w:rPr/>
      </w:pPr>
      <w:r>
        <w:rPr>
          <w:rFonts w:ascii="IRNazanin" w:hAnsi="IRNazanin" w:eastAsia="IRNazanin"/>
          <w:color w:val="111111"/>
          <w:sz w:val="28"/>
          <w:sz w:val="28"/>
          <w:szCs w:val="28"/>
          <w:rtl w:val="true"/>
          <w:lang w:bidi="fa-IR"/>
        </w:rPr>
        <w:t>مورد حسادت و بخل دیگران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463" w:name="__RefHeading___Toc2638273_211673320"/>
      <w:bookmarkStart w:id="4464" w:name="_Toc2054"/>
      <w:bookmarkEnd w:id="4463"/>
      <w:r>
        <w:rPr/>
        <w:t>2034</w:t>
      </w:r>
      <w:r>
        <w:rPr>
          <w:rtl w:val="true"/>
        </w:rPr>
        <w:t xml:space="preserve"> </w:t>
      </w:r>
      <w:r>
        <w:rPr>
          <w:rtl w:val="true"/>
        </w:rPr>
        <w:t>مَحَکُ الْمُؤْمِنِینَ‌</w:t>
      </w:r>
      <w:bookmarkEnd w:id="4464"/>
    </w:p>
    <w:p>
      <w:pPr>
        <w:pStyle w:val="BookText"/>
        <w:rPr/>
      </w:pPr>
      <w:r>
        <w:rPr>
          <w:rFonts w:ascii="IRNazanin" w:hAnsi="IRNazanin" w:eastAsia="IRNazanin"/>
          <w:color w:val="111111"/>
          <w:sz w:val="28"/>
          <w:sz w:val="28"/>
          <w:szCs w:val="28"/>
          <w:rtl w:val="true"/>
          <w:lang w:bidi="fa-IR"/>
        </w:rPr>
        <w:t>ملاک و معیار شناخت ایمان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465" w:name="__RefHeading___Toc2638275_211673320"/>
      <w:bookmarkStart w:id="4466" w:name="_Toc2055"/>
      <w:bookmarkEnd w:id="4465"/>
      <w:r>
        <w:rPr/>
        <w:t>2035</w:t>
      </w:r>
      <w:r>
        <w:rPr>
          <w:rtl w:val="true"/>
        </w:rPr>
        <w:t xml:space="preserve"> </w:t>
      </w:r>
      <w:r>
        <w:rPr>
          <w:rtl w:val="true"/>
        </w:rPr>
        <w:t>مَحَلُّ الْحِجی‌</w:t>
      </w:r>
      <w:bookmarkEnd w:id="4466"/>
    </w:p>
    <w:p>
      <w:pPr>
        <w:pStyle w:val="BookText"/>
        <w:rPr/>
      </w:pPr>
      <w:r>
        <w:rPr>
          <w:rFonts w:ascii="IRNazanin" w:hAnsi="IRNazanin" w:eastAsia="IRNazanin"/>
          <w:color w:val="111111"/>
          <w:sz w:val="28"/>
          <w:sz w:val="28"/>
          <w:szCs w:val="28"/>
          <w:rtl w:val="true"/>
          <w:lang w:bidi="fa-IR"/>
        </w:rPr>
        <w:t>جایگاه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467" w:name="__RefHeading___Toc2638277_211673320"/>
      <w:bookmarkStart w:id="4468" w:name="_Toc2056"/>
      <w:bookmarkEnd w:id="4467"/>
      <w:r>
        <w:rPr/>
        <w:t>2036</w:t>
      </w:r>
      <w:r>
        <w:rPr>
          <w:rtl w:val="true"/>
        </w:rPr>
        <w:t xml:space="preserve"> </w:t>
      </w:r>
      <w:r>
        <w:rPr>
          <w:rtl w:val="true"/>
        </w:rPr>
        <w:t>مُحِلُّ الْحَرَمَینِ‌</w:t>
      </w:r>
      <w:bookmarkEnd w:id="4468"/>
    </w:p>
    <w:p>
      <w:pPr>
        <w:pStyle w:val="BookText"/>
        <w:rPr/>
      </w:pPr>
      <w:r>
        <w:rPr>
          <w:rFonts w:ascii="IRNazanin" w:hAnsi="IRNazanin" w:eastAsia="IRNazanin"/>
          <w:color w:val="111111"/>
          <w:sz w:val="28"/>
          <w:sz w:val="28"/>
          <w:szCs w:val="28"/>
          <w:rtl w:val="true"/>
          <w:lang w:bidi="fa-IR"/>
        </w:rPr>
        <w:t>یکی از مسلمانان که مرتکب جرمی شده و امیرالمؤمنین‌علیه السلام وی را مجازات کرده، به ایشان داده است</w:t>
      </w:r>
      <w:r>
        <w:rPr>
          <w:rFonts w:eastAsia="IRNazanin" w:cs="IRNazanin"/>
          <w:color w:val="111111"/>
          <w:sz w:val="28"/>
          <w:szCs w:val="28"/>
          <w:rtl w:val="true"/>
          <w:lang w:bidi="fa-IR"/>
        </w:rPr>
        <w:t>.</w:t>
      </w:r>
      <w:r>
        <w:rPr>
          <w:rStyle w:val="FootnoteAnchor"/>
          <w:rtl w:val="true"/>
        </w:rPr>
        <w:footnoteReference w:id="1945"/>
      </w:r>
    </w:p>
    <w:p>
      <w:pPr>
        <w:pStyle w:val="Heading3"/>
        <w:numPr>
          <w:ilvl w:val="2"/>
          <w:numId w:val="1"/>
        </w:numPr>
        <w:rPr/>
      </w:pPr>
      <w:bookmarkStart w:id="4469" w:name="__RefHeading___Toc2638279_211673320"/>
      <w:bookmarkStart w:id="4470" w:name="_Toc2057"/>
      <w:bookmarkEnd w:id="4469"/>
      <w:r>
        <w:rPr/>
        <w:t>2037</w:t>
      </w:r>
      <w:r>
        <w:rPr>
          <w:rtl w:val="true"/>
        </w:rPr>
        <w:t xml:space="preserve"> </w:t>
      </w:r>
      <w:r>
        <w:rPr>
          <w:rtl w:val="true"/>
        </w:rPr>
        <w:t>مِحْنَةٌ عَلَی الْمُتَکَلِّمِ‌</w:t>
      </w:r>
      <w:bookmarkEnd w:id="4470"/>
    </w:p>
    <w:p>
      <w:pPr>
        <w:pStyle w:val="BookText"/>
        <w:rPr/>
      </w:pPr>
      <w:r>
        <w:rPr>
          <w:rFonts w:ascii="IRNazanin" w:hAnsi="IRNazanin" w:eastAsia="IRNazanin"/>
          <w:color w:val="111111"/>
          <w:sz w:val="28"/>
          <w:sz w:val="28"/>
          <w:szCs w:val="28"/>
          <w:rtl w:val="true"/>
          <w:lang w:bidi="fa-IR"/>
        </w:rPr>
        <w:t>نظّام یکی از بزرگان معتزله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مورد علی‌علیه السلام سخت است و موجب گرفتاری و محنت متکلّم می‌شود؛ چون اگر بخواهد حقّش را ادا کند، دچار غلوّ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بگذارد،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آن هم بسیار دقیق و سخت است جز برای شخص زیرک و باهوش</w:t>
      </w:r>
      <w:r>
        <w:rPr>
          <w:rFonts w:eastAsia="IRNazanin" w:cs="IRNazanin"/>
          <w:color w:val="111111"/>
          <w:sz w:val="28"/>
          <w:szCs w:val="28"/>
          <w:rtl w:val="true"/>
          <w:lang w:bidi="fa-IR"/>
        </w:rPr>
        <w:t>.</w:t>
      </w:r>
      <w:r>
        <w:rPr>
          <w:rStyle w:val="FootnoteAnchor"/>
          <w:rtl w:val="true"/>
        </w:rPr>
        <w:footnoteReference w:id="1946"/>
      </w:r>
    </w:p>
    <w:p>
      <w:pPr>
        <w:pStyle w:val="Heading3"/>
        <w:numPr>
          <w:ilvl w:val="2"/>
          <w:numId w:val="1"/>
        </w:numPr>
        <w:rPr/>
      </w:pPr>
      <w:bookmarkStart w:id="4471" w:name="__RefHeading___Toc2638281_211673320"/>
      <w:bookmarkStart w:id="4472" w:name="_Toc2058"/>
      <w:bookmarkEnd w:id="4471"/>
      <w:r>
        <w:rPr/>
        <w:t>2038</w:t>
      </w:r>
      <w:r>
        <w:rPr>
          <w:rtl w:val="true"/>
        </w:rPr>
        <w:t xml:space="preserve"> </w:t>
      </w:r>
      <w:r>
        <w:rPr>
          <w:rtl w:val="true"/>
        </w:rPr>
        <w:t>مِحْنَةُ الْمُنافِقِینَ‌</w:t>
      </w:r>
      <w:bookmarkEnd w:id="4472"/>
    </w:p>
    <w:p>
      <w:pPr>
        <w:pStyle w:val="BookText"/>
        <w:rPr/>
      </w:pPr>
      <w:r>
        <w:rPr>
          <w:rFonts w:ascii="IRNazanin" w:hAnsi="IRNazanin" w:eastAsia="IRNazanin"/>
          <w:color w:val="111111"/>
          <w:sz w:val="28"/>
          <w:sz w:val="28"/>
          <w:szCs w:val="28"/>
          <w:rtl w:val="true"/>
          <w:lang w:bidi="fa-IR"/>
        </w:rPr>
        <w:t>از جابر بن عبد اللَّه انصاری در مورد امام علی‌علیه السلام سؤال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وَاللَّهِ أَمِیرُ الْمُؤْمِنِینَ وَمِحْنَةُ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مؤمنان است و او ملاک و محک آزمایش منافقان می‌باشد</w:t>
      </w:r>
      <w:r>
        <w:rPr>
          <w:rFonts w:eastAsia="IRNazanin" w:cs="IRNazanin"/>
          <w:color w:val="111111"/>
          <w:sz w:val="28"/>
          <w:szCs w:val="28"/>
          <w:rtl w:val="true"/>
          <w:lang w:bidi="fa-IR"/>
        </w:rPr>
        <w:t>».</w:t>
      </w:r>
    </w:p>
    <w:p>
      <w:pPr>
        <w:pStyle w:val="Heading3"/>
        <w:numPr>
          <w:ilvl w:val="2"/>
          <w:numId w:val="1"/>
        </w:numPr>
        <w:rPr/>
      </w:pPr>
      <w:bookmarkStart w:id="4473" w:name="__RefHeading___Toc2638283_211673320"/>
      <w:bookmarkStart w:id="4474" w:name="_Toc2059"/>
      <w:bookmarkEnd w:id="4473"/>
      <w:r>
        <w:rPr/>
        <w:t>2039</w:t>
      </w:r>
      <w:r>
        <w:rPr>
          <w:rtl w:val="true"/>
        </w:rPr>
        <w:t xml:space="preserve"> </w:t>
      </w:r>
      <w:r>
        <w:rPr>
          <w:rtl w:val="true"/>
        </w:rPr>
        <w:t>الْمُخْتارُ</w:t>
      </w:r>
      <w:bookmarkEnd w:id="4474"/>
    </w:p>
    <w:p>
      <w:pPr>
        <w:pStyle w:val="BookText"/>
        <w:rPr/>
      </w:pPr>
      <w:r>
        <w:rPr>
          <w:rFonts w:ascii="IRNazanin" w:hAnsi="IRNazanin" w:eastAsia="IRNazanin"/>
          <w:color w:val="111111"/>
          <w:sz w:val="28"/>
          <w:sz w:val="28"/>
          <w:szCs w:val="28"/>
          <w:rtl w:val="true"/>
          <w:lang w:bidi="fa-IR"/>
        </w:rPr>
        <w:t>انتخاب شده و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لقبی است که برای امیرمؤمنان‌علیه السلام گفته شده؛ یعنی خداوند علی‌علیه السلام را برای پیامبر خاتم‌صلی الله علیه وآله برگزیده است</w:t>
      </w:r>
      <w:r>
        <w:rPr>
          <w:rFonts w:eastAsia="IRNazanin" w:cs="IRNazanin"/>
          <w:color w:val="111111"/>
          <w:sz w:val="28"/>
          <w:szCs w:val="28"/>
          <w:rtl w:val="true"/>
          <w:lang w:bidi="fa-IR"/>
        </w:rPr>
        <w:t>.</w:t>
      </w:r>
      <w:r>
        <w:rPr>
          <w:rStyle w:val="FootnoteAnchor"/>
          <w:rtl w:val="true"/>
        </w:rPr>
        <w:footnoteReference w:id="1948"/>
      </w:r>
    </w:p>
    <w:p>
      <w:pPr>
        <w:pStyle w:val="Heading3"/>
        <w:numPr>
          <w:ilvl w:val="2"/>
          <w:numId w:val="1"/>
        </w:numPr>
        <w:rPr/>
      </w:pPr>
      <w:bookmarkStart w:id="4475" w:name="__RefHeading___Toc2638285_211673320"/>
      <w:bookmarkStart w:id="4476" w:name="_Toc2060"/>
      <w:bookmarkEnd w:id="4475"/>
      <w:r>
        <w:rPr/>
        <w:t>2040</w:t>
      </w:r>
      <w:r>
        <w:rPr>
          <w:rtl w:val="true"/>
        </w:rPr>
        <w:t xml:space="preserve"> </w:t>
      </w:r>
      <w:r>
        <w:rPr>
          <w:rtl w:val="true"/>
        </w:rPr>
        <w:t>الْمَدْفُونُ بِالْغَرِی‌ّ</w:t>
      </w:r>
      <w:bookmarkEnd w:id="447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اگرچه در مکّه مکرمه و در داخل خانه کعبه به دنیا آمد، لکن به هنگام هجرت رسول خداصلی الله علیه وآله ایشان نیز به مدینه هجرت و در آن شهر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خداصلی الله علیه وآله و غصب خلافت آن حضرت،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خانه‌نشین </w:t>
      </w:r>
      <w:bookmarkStart w:id="4477" w:name="pg310_845"/>
    </w:p>
    <w:p>
      <w:pPr>
        <w:pStyle w:val="BookText"/>
        <w:rPr/>
      </w:pPr>
      <w:bookmarkEnd w:id="4477"/>
      <w:r>
        <w:rPr>
          <w:rFonts w:ascii="IRNazanin" w:hAnsi="IRNazanin" w:eastAsia="IRNazanin"/>
          <w:color w:val="111111"/>
          <w:sz w:val="28"/>
          <w:sz w:val="28"/>
          <w:szCs w:val="28"/>
          <w:rtl w:val="true"/>
          <w:lang w:bidi="fa-IR"/>
        </w:rPr>
        <w:t>شد؛ امّا بعد از قتل عثمان و اقبال و اصرار مردم به طرف امیرمؤمنان‌علیه السلام، خلافت ظاهری آن حضرت شروع شد که با جنگ‌ها و سختی‌ها و مبارزات فراوانی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جنگ‌ها و مبارزات بود که حضرت به کوفه مهاجرت کرده و حکومت خود را در آنجا مستقر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 وی نیز در مسجد کوفه و در حال عبادت بود، که بنا به وصیت حضرت و شبانه تشییع جنازه انجام گرفت، به امام حسن و حسین‌علیهما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عقب تابوت را بگیرید، جلوی تابوت را جبرئیل و میکائیل می‌دانند کجا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را حرکت دادند، تابوت مبارک در پشت کوفه که اینک نجف گفته می‌شود به زمین آمد، خاک را برداشتند، قبری نمایان شد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نوح پیامبر برای وصی خاتم الانبیاء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 منطقه‌ای معروف در پشت کوفه بوده است</w:t>
      </w:r>
      <w:r>
        <w:rPr>
          <w:rFonts w:eastAsia="IRNazanin" w:cs="IRNazanin"/>
          <w:color w:val="111111"/>
          <w:sz w:val="28"/>
          <w:szCs w:val="28"/>
          <w:rtl w:val="true"/>
          <w:lang w:bidi="fa-IR"/>
        </w:rPr>
        <w:t>.</w:t>
      </w:r>
    </w:p>
    <w:p>
      <w:pPr>
        <w:pStyle w:val="Heading3"/>
        <w:numPr>
          <w:ilvl w:val="2"/>
          <w:numId w:val="1"/>
        </w:numPr>
        <w:rPr/>
      </w:pPr>
      <w:bookmarkStart w:id="4478" w:name="__RefHeading___Toc2638287_211673320"/>
      <w:bookmarkStart w:id="4479" w:name="_Toc2061"/>
      <w:bookmarkEnd w:id="4478"/>
      <w:r>
        <w:rPr/>
        <w:t>2041</w:t>
      </w:r>
      <w:r>
        <w:rPr>
          <w:rtl w:val="true"/>
        </w:rPr>
        <w:t xml:space="preserve"> </w:t>
      </w:r>
      <w:r>
        <w:rPr>
          <w:rtl w:val="true"/>
        </w:rPr>
        <w:t>الْمَذْکُورُ</w:t>
      </w:r>
      <w:bookmarkEnd w:id="4479"/>
    </w:p>
    <w:p>
      <w:pPr>
        <w:pStyle w:val="BookText"/>
        <w:rPr/>
      </w:pPr>
      <w:r>
        <w:rPr>
          <w:rFonts w:ascii="IRNazanin" w:hAnsi="IRNazanin" w:eastAsia="IRNazanin"/>
          <w:color w:val="111111"/>
          <w:sz w:val="28"/>
          <w:sz w:val="28"/>
          <w:szCs w:val="28"/>
          <w:rtl w:val="true"/>
          <w:lang w:bidi="fa-IR"/>
        </w:rPr>
        <w:t>شخص نام‌آور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فِی الْأُخْری </w:t>
      </w:r>
      <w:r>
        <w:rPr>
          <w:rFonts w:eastAsia="IRNazanin" w:cs="IRNazanin"/>
          <w:color w:val="111111"/>
          <w:sz w:val="28"/>
          <w:szCs w:val="28"/>
          <w:rtl w:val="true"/>
          <w:lang w:bidi="fa-IR"/>
        </w:rPr>
        <w:t>[</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Heading3"/>
        <w:numPr>
          <w:ilvl w:val="2"/>
          <w:numId w:val="1"/>
        </w:numPr>
        <w:rPr/>
      </w:pPr>
      <w:bookmarkStart w:id="4480" w:name="__RefHeading___Toc2638289_211673320"/>
      <w:bookmarkStart w:id="4481" w:name="_Toc2062"/>
      <w:bookmarkEnd w:id="4480"/>
      <w:r>
        <w:rPr/>
        <w:t>2042</w:t>
      </w:r>
      <w:r>
        <w:rPr>
          <w:rtl w:val="true"/>
        </w:rPr>
        <w:t xml:space="preserve"> </w:t>
      </w:r>
      <w:r>
        <w:rPr>
          <w:rtl w:val="true"/>
        </w:rPr>
        <w:t>مُرْشِدُ الْعُلَماءِ</w:t>
      </w:r>
      <w:bookmarkEnd w:id="4481"/>
    </w:p>
    <w:p>
      <w:pPr>
        <w:pStyle w:val="BookText"/>
        <w:rPr/>
      </w:pPr>
      <w:r>
        <w:rPr>
          <w:rFonts w:ascii="IRNazanin" w:hAnsi="IRNazanin" w:eastAsia="IRNazanin"/>
          <w:color w:val="111111"/>
          <w:sz w:val="28"/>
          <w:sz w:val="28"/>
          <w:szCs w:val="28"/>
          <w:rtl w:val="true"/>
          <w:lang w:bidi="fa-IR"/>
        </w:rPr>
        <w:t>راهنمای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بزرگ و سردسته تمام دانشمندان است؛ او اعلم الناس و اعلم العلما و باب مدینه علم رسول خدا است که از علم کلّ و علم غیب الهی سرچشمه می‌گیرد</w:t>
      </w:r>
      <w:r>
        <w:rPr>
          <w:rFonts w:eastAsia="IRNazanin" w:cs="IRNazanin"/>
          <w:color w:val="111111"/>
          <w:sz w:val="28"/>
          <w:szCs w:val="28"/>
          <w:rtl w:val="true"/>
          <w:lang w:bidi="fa-IR"/>
        </w:rPr>
        <w:t>.</w:t>
      </w:r>
      <w:r>
        <w:rPr>
          <w:rStyle w:val="FootnoteAnchor"/>
          <w:rtl w:val="true"/>
        </w:rPr>
        <w:footnoteReference w:id="1949"/>
      </w:r>
    </w:p>
    <w:p>
      <w:pPr>
        <w:pStyle w:val="Heading3"/>
        <w:numPr>
          <w:ilvl w:val="2"/>
          <w:numId w:val="1"/>
        </w:numPr>
        <w:rPr/>
      </w:pPr>
      <w:bookmarkStart w:id="4482" w:name="__RefHeading___Toc2638291_211673320"/>
      <w:bookmarkStart w:id="4483" w:name="_Toc2063"/>
      <w:bookmarkEnd w:id="4482"/>
      <w:r>
        <w:rPr/>
        <w:t>2043</w:t>
      </w:r>
      <w:r>
        <w:rPr>
          <w:rtl w:val="true"/>
        </w:rPr>
        <w:t xml:space="preserve"> </w:t>
      </w:r>
      <w:r>
        <w:rPr>
          <w:rtl w:val="true"/>
        </w:rPr>
        <w:t>مَسْؤُولٌ غَیرُ سائِلٍ‌</w:t>
      </w:r>
      <w:bookmarkEnd w:id="4483"/>
    </w:p>
    <w:p>
      <w:pPr>
        <w:pStyle w:val="BookText"/>
        <w:rPr/>
      </w:pPr>
      <w:r>
        <w:rPr>
          <w:rFonts w:ascii="IRNazanin" w:hAnsi="IRNazanin" w:eastAsia="IRNazanin"/>
          <w:color w:val="111111"/>
          <w:sz w:val="28"/>
          <w:sz w:val="28"/>
          <w:szCs w:val="28"/>
          <w:rtl w:val="true"/>
          <w:lang w:bidi="fa-IR"/>
        </w:rPr>
        <w:t>به جهت علم فراوانش، همه از او سؤال می‌کنند؛ امّا او نیاز به سؤال از کسی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484" w:name="__RefHeading___Toc2638293_211673320"/>
      <w:bookmarkStart w:id="4485" w:name="_Toc2064"/>
      <w:bookmarkEnd w:id="4484"/>
      <w:r>
        <w:rPr/>
        <w:t>2044</w:t>
      </w:r>
      <w:r>
        <w:rPr>
          <w:rtl w:val="true"/>
        </w:rPr>
        <w:t xml:space="preserve"> </w:t>
      </w:r>
      <w:r>
        <w:rPr>
          <w:rtl w:val="true"/>
        </w:rPr>
        <w:t>الْمُستَحِقُّ الْمَحْرُومُ‌</w:t>
      </w:r>
      <w:bookmarkEnd w:id="4485"/>
    </w:p>
    <w:p>
      <w:pPr>
        <w:pStyle w:val="BookText"/>
        <w:rPr/>
      </w:pPr>
      <w:r>
        <w:rPr>
          <w:rFonts w:ascii="IRNazanin" w:hAnsi="IRNazanin" w:eastAsia="IRNazanin"/>
          <w:color w:val="111111"/>
          <w:sz w:val="28"/>
          <w:sz w:val="28"/>
          <w:szCs w:val="28"/>
          <w:rtl w:val="true"/>
          <w:lang w:bidi="fa-IR"/>
        </w:rPr>
        <w:t>ابوجعفر بن ابی یزید حسنی، استاد ابن ابی الحدید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کانَ مُسْتَحِقّاً مَحْرُوماً؛ بَلْ أَمِیرُ الْمُسْتَحِقِّینَ الْمَحْرُومِینَ وَسَیدُهُمْ وَکَبِیرُهُمْ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علی‌علیه السلام فرد شایسته‌ای بود که از حقّش محروم شد؛ بلکه مهم‌ترین مستحقّ محروم و آقا و بزرگ آنان است</w:t>
      </w:r>
      <w:r>
        <w:rPr>
          <w:rFonts w:eastAsia="IRNazanin" w:cs="IRNazanin"/>
          <w:color w:val="111111"/>
          <w:sz w:val="28"/>
          <w:szCs w:val="28"/>
          <w:rtl w:val="true"/>
          <w:lang w:bidi="fa-IR"/>
        </w:rPr>
        <w:t>».</w:t>
      </w:r>
    </w:p>
    <w:p>
      <w:pPr>
        <w:pStyle w:val="Heading3"/>
        <w:numPr>
          <w:ilvl w:val="2"/>
          <w:numId w:val="1"/>
        </w:numPr>
        <w:rPr/>
      </w:pPr>
      <w:bookmarkStart w:id="4486" w:name="__RefHeading___Toc2638295_211673320"/>
      <w:bookmarkStart w:id="4487" w:name="_Toc2065"/>
      <w:bookmarkEnd w:id="4486"/>
      <w:r>
        <w:rPr/>
        <w:t>2045</w:t>
      </w:r>
      <w:r>
        <w:rPr>
          <w:rtl w:val="true"/>
        </w:rPr>
        <w:t xml:space="preserve"> </w:t>
      </w:r>
      <w:r>
        <w:rPr>
          <w:rtl w:val="true"/>
        </w:rPr>
        <w:t>الْمُسْتَمْسِکُ بِالْعُرْوَةِ الْوُثْقی‌</w:t>
      </w:r>
      <w:bookmarkEnd w:id="4487"/>
    </w:p>
    <w:p>
      <w:pPr>
        <w:pStyle w:val="BookText"/>
        <w:rPr/>
      </w:pPr>
      <w:r>
        <w:rPr>
          <w:rFonts w:ascii="IRNazanin" w:hAnsi="IRNazanin" w:eastAsia="IRNazanin"/>
          <w:color w:val="111111"/>
          <w:sz w:val="28"/>
          <w:sz w:val="28"/>
          <w:szCs w:val="28"/>
          <w:rtl w:val="true"/>
          <w:lang w:bidi="fa-IR"/>
        </w:rPr>
        <w:t>به راه و روش و ریسمان محکم خدا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488" w:name="__RefHeading___Toc2638297_211673320"/>
      <w:bookmarkStart w:id="4489" w:name="_Toc2066"/>
      <w:bookmarkEnd w:id="4488"/>
      <w:r>
        <w:rPr/>
        <w:t>2046</w:t>
      </w:r>
      <w:r>
        <w:rPr>
          <w:rtl w:val="true"/>
        </w:rPr>
        <w:t xml:space="preserve"> </w:t>
      </w:r>
      <w:r>
        <w:rPr>
          <w:rtl w:val="true"/>
        </w:rPr>
        <w:t>مُسْتَنبِطُ الْإِشاراتِ‌</w:t>
      </w:r>
      <w:bookmarkEnd w:id="4489"/>
    </w:p>
    <w:p>
      <w:pPr>
        <w:pStyle w:val="BookText"/>
        <w:rPr/>
      </w:pPr>
      <w:r>
        <w:rPr>
          <w:rFonts w:ascii="IRNazanin" w:hAnsi="IRNazanin" w:eastAsia="IRNazanin"/>
          <w:color w:val="111111"/>
          <w:sz w:val="28"/>
          <w:sz w:val="28"/>
          <w:szCs w:val="28"/>
          <w:rtl w:val="true"/>
          <w:lang w:bidi="fa-IR"/>
        </w:rPr>
        <w:t>اشارات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490" w:name="__RefHeading___Toc2638299_211673320"/>
      <w:bookmarkStart w:id="4491" w:name="_Toc2067"/>
      <w:bookmarkEnd w:id="4490"/>
      <w:r>
        <w:rPr/>
        <w:t>2047</w:t>
      </w:r>
      <w:r>
        <w:rPr>
          <w:rtl w:val="true"/>
        </w:rPr>
        <w:t xml:space="preserve"> </w:t>
      </w:r>
      <w:r>
        <w:rPr>
          <w:rtl w:val="true"/>
        </w:rPr>
        <w:t>الْمَشهُورُ فِی السَّماواتِ‌</w:t>
      </w:r>
      <w:bookmarkEnd w:id="4491"/>
    </w:p>
    <w:p>
      <w:pPr>
        <w:pStyle w:val="BookText"/>
        <w:rPr/>
      </w:pPr>
      <w:r>
        <w:rPr>
          <w:rFonts w:ascii="IRNazanin" w:hAnsi="IRNazanin" w:eastAsia="IRNazanin"/>
          <w:color w:val="111111"/>
          <w:sz w:val="28"/>
          <w:sz w:val="28"/>
          <w:szCs w:val="28"/>
          <w:rtl w:val="true"/>
          <w:lang w:bidi="fa-IR"/>
        </w:rPr>
        <w:t>در آسمان‌ها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4492" w:name="__RefHeading___Toc2638301_211673320"/>
      <w:bookmarkStart w:id="4493" w:name="_Toc2068"/>
      <w:bookmarkEnd w:id="4492"/>
      <w:r>
        <w:rPr/>
        <w:t>2048</w:t>
      </w:r>
      <w:r>
        <w:rPr>
          <w:rtl w:val="true"/>
        </w:rPr>
        <w:t xml:space="preserve"> </w:t>
      </w:r>
      <w:r>
        <w:rPr>
          <w:rtl w:val="true"/>
        </w:rPr>
        <w:t>الْمُطْفِئُ‌</w:t>
      </w:r>
      <w:bookmarkEnd w:id="4493"/>
    </w:p>
    <w:p>
      <w:pPr>
        <w:pStyle w:val="BookText"/>
        <w:rPr/>
      </w:pPr>
      <w:r>
        <w:rPr>
          <w:rFonts w:ascii="IRNazanin" w:hAnsi="IRNazanin" w:eastAsia="IRNazanin"/>
          <w:color w:val="111111"/>
          <w:sz w:val="28"/>
          <w:sz w:val="28"/>
          <w:szCs w:val="28"/>
          <w:rtl w:val="true"/>
          <w:lang w:bidi="fa-IR"/>
        </w:rPr>
        <w:t>خاموش کننده آتش توطئه‌گران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bookmarkStart w:id="4494" w:name="pg310_847"/>
    </w:p>
    <w:p>
      <w:pPr>
        <w:pStyle w:val="Heading3"/>
        <w:numPr>
          <w:ilvl w:val="2"/>
          <w:numId w:val="1"/>
        </w:numPr>
        <w:rPr/>
      </w:pPr>
      <w:bookmarkStart w:id="4495" w:name="__RefHeading___Toc2638303_211673320"/>
      <w:bookmarkStart w:id="4496" w:name="_Toc2069"/>
      <w:bookmarkEnd w:id="4494"/>
      <w:bookmarkEnd w:id="4495"/>
      <w:r>
        <w:rPr/>
        <w:t>2049</w:t>
      </w:r>
      <w:r>
        <w:rPr>
          <w:rtl w:val="true"/>
        </w:rPr>
        <w:t xml:space="preserve"> </w:t>
      </w:r>
      <w:r>
        <w:rPr>
          <w:rtl w:val="true"/>
        </w:rPr>
        <w:t>مَظْهَرُ الْأَسْماءِ</w:t>
      </w:r>
      <w:bookmarkEnd w:id="4496"/>
    </w:p>
    <w:p>
      <w:pPr>
        <w:pStyle w:val="BookText"/>
        <w:rPr/>
      </w:pPr>
      <w:r>
        <w:rPr>
          <w:rFonts w:ascii="IRNazanin" w:hAnsi="IRNazanin" w:eastAsia="IRNazanin"/>
          <w:color w:val="111111"/>
          <w:sz w:val="28"/>
          <w:sz w:val="28"/>
          <w:szCs w:val="28"/>
          <w:rtl w:val="true"/>
          <w:lang w:bidi="fa-IR"/>
        </w:rPr>
        <w:t>علی‌علیه السلام همچون انبیا و پیامبر و سایر امامان‌علیهم السلام مظهر اسامی خدا، بلکه مظهر اسم اعظم خدا هستند</w:t>
      </w:r>
      <w:r>
        <w:rPr>
          <w:rFonts w:eastAsia="IRNazanin" w:cs="IRNazanin"/>
          <w:color w:val="111111"/>
          <w:sz w:val="28"/>
          <w:szCs w:val="28"/>
          <w:rtl w:val="true"/>
          <w:lang w:bidi="fa-IR"/>
        </w:rPr>
        <w:t>.</w:t>
      </w:r>
      <w:r>
        <w:rPr>
          <w:rStyle w:val="FootnoteAnchor"/>
          <w:rtl w:val="true"/>
        </w:rPr>
        <w:footnoteReference w:id="1951"/>
      </w:r>
    </w:p>
    <w:p>
      <w:pPr>
        <w:pStyle w:val="Heading3"/>
        <w:numPr>
          <w:ilvl w:val="2"/>
          <w:numId w:val="1"/>
        </w:numPr>
        <w:rPr/>
      </w:pPr>
      <w:bookmarkStart w:id="4497" w:name="__RefHeading___Toc2638305_211673320"/>
      <w:bookmarkStart w:id="4498" w:name="_Toc2070"/>
      <w:bookmarkEnd w:id="4497"/>
      <w:r>
        <w:rPr/>
        <w:t>2050</w:t>
      </w:r>
      <w:r>
        <w:rPr>
          <w:rtl w:val="true"/>
        </w:rPr>
        <w:t xml:space="preserve"> </w:t>
      </w:r>
      <w:r>
        <w:rPr>
          <w:rtl w:val="true"/>
        </w:rPr>
        <w:t>مُظهِرُ الْکَراماتِ‌</w:t>
      </w:r>
      <w:bookmarkEnd w:id="4498"/>
    </w:p>
    <w:p>
      <w:pPr>
        <w:pStyle w:val="BookText"/>
        <w:rPr/>
      </w:pPr>
      <w:r>
        <w:rPr>
          <w:rFonts w:ascii="IRNazanin" w:hAnsi="IRNazanin" w:eastAsia="IRNazanin"/>
          <w:color w:val="111111"/>
          <w:sz w:val="28"/>
          <w:sz w:val="28"/>
          <w:szCs w:val="28"/>
          <w:rtl w:val="true"/>
          <w:lang w:bidi="fa-IR"/>
        </w:rPr>
        <w:t>آشکار کننده کرامت‌های روشن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الْواصِلِینَ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4499" w:name="__RefHeading___Toc2638307_211673320"/>
      <w:bookmarkStart w:id="4500" w:name="_Toc2071"/>
      <w:bookmarkEnd w:id="4499"/>
      <w:r>
        <w:rPr/>
        <w:t>2051</w:t>
      </w:r>
      <w:r>
        <w:rPr>
          <w:rtl w:val="true"/>
        </w:rPr>
        <w:t xml:space="preserve"> </w:t>
      </w:r>
      <w:r>
        <w:rPr>
          <w:rtl w:val="true"/>
        </w:rPr>
        <w:t>الْمُعِینُ‌</w:t>
      </w:r>
      <w:bookmarkEnd w:id="4500"/>
    </w:p>
    <w:p>
      <w:pPr>
        <w:pStyle w:val="BookText"/>
        <w:rPr/>
      </w:pPr>
      <w:r>
        <w:rPr>
          <w:rFonts w:ascii="IRNazanin" w:hAnsi="IRNazanin" w:eastAsia="IRNazanin"/>
          <w:color w:val="111111"/>
          <w:sz w:val="28"/>
          <w:sz w:val="28"/>
          <w:szCs w:val="28"/>
          <w:rtl w:val="true"/>
          <w:lang w:bidi="fa-IR"/>
        </w:rPr>
        <w:t>یار و یاور و کمک 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وَیسَمُّونَهُ أَهْلُ السَّماءِ شَمْساطِیلَ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الْعَرْشِ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آن حضرت را شمساطیل نامیده و بر عرش نیز نام او معین است</w:t>
      </w:r>
      <w:r>
        <w:rPr>
          <w:rFonts w:eastAsia="IRNazanin" w:cs="IRNazanin"/>
          <w:color w:val="111111"/>
          <w:sz w:val="28"/>
          <w:szCs w:val="28"/>
          <w:rtl w:val="true"/>
          <w:lang w:bidi="fa-IR"/>
        </w:rPr>
        <w:t>».</w:t>
      </w:r>
    </w:p>
    <w:p>
      <w:pPr>
        <w:pStyle w:val="Heading3"/>
        <w:numPr>
          <w:ilvl w:val="2"/>
          <w:numId w:val="1"/>
        </w:numPr>
        <w:rPr/>
      </w:pPr>
      <w:bookmarkStart w:id="4501" w:name="__RefHeading___Toc2638309_211673320"/>
      <w:bookmarkStart w:id="4502" w:name="_Toc2072"/>
      <w:bookmarkEnd w:id="4501"/>
      <w:r>
        <w:rPr/>
        <w:t>2052</w:t>
      </w:r>
      <w:r>
        <w:rPr>
          <w:rtl w:val="true"/>
        </w:rPr>
        <w:t xml:space="preserve"> </w:t>
      </w:r>
      <w:r>
        <w:rPr>
          <w:rtl w:val="true"/>
        </w:rPr>
        <w:t>مِفْتاحُ النَّدی‌</w:t>
      </w:r>
      <w:bookmarkEnd w:id="4502"/>
    </w:p>
    <w:p>
      <w:pPr>
        <w:pStyle w:val="BookText"/>
        <w:rPr/>
      </w:pPr>
      <w:r>
        <w:rPr>
          <w:rFonts w:ascii="IRNazanin" w:hAnsi="IRNazanin" w:eastAsia="IRNazanin"/>
          <w:color w:val="111111"/>
          <w:sz w:val="28"/>
          <w:sz w:val="28"/>
          <w:szCs w:val="28"/>
          <w:rtl w:val="true"/>
          <w:lang w:bidi="fa-IR"/>
        </w:rPr>
        <w:t>کلید عطایا و احسان و بخشش‌ها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503" w:name="__RefHeading___Toc2638311_211673320"/>
      <w:bookmarkStart w:id="4504" w:name="_Toc2073"/>
      <w:bookmarkEnd w:id="4503"/>
      <w:r>
        <w:rPr/>
        <w:t>2053</w:t>
      </w:r>
      <w:r>
        <w:rPr>
          <w:rtl w:val="true"/>
        </w:rPr>
        <w:t xml:space="preserve"> </w:t>
      </w:r>
      <w:r>
        <w:rPr>
          <w:rtl w:val="true"/>
        </w:rPr>
        <w:t>مُفَسِّرُ الْعِلْمِ‌</w:t>
      </w:r>
      <w:bookmarkEnd w:id="4504"/>
    </w:p>
    <w:p>
      <w:pPr>
        <w:pStyle w:val="BookText"/>
        <w:rPr/>
      </w:pPr>
      <w:r>
        <w:rPr>
          <w:rFonts w:ascii="IRNazanin" w:hAnsi="IRNazanin" w:eastAsia="IRNazanin"/>
          <w:color w:val="111111"/>
          <w:sz w:val="28"/>
          <w:sz w:val="28"/>
          <w:szCs w:val="28"/>
          <w:rtl w:val="true"/>
          <w:lang w:bidi="fa-IR"/>
        </w:rPr>
        <w:t>همه علوم و دانش‌ها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505" w:name="__RefHeading___Toc2638313_211673320"/>
      <w:bookmarkStart w:id="4506" w:name="_Toc2074"/>
      <w:bookmarkEnd w:id="4505"/>
      <w:r>
        <w:rPr/>
        <w:t>2054</w:t>
      </w:r>
      <w:r>
        <w:rPr>
          <w:rtl w:val="true"/>
        </w:rPr>
        <w:t xml:space="preserve"> </w:t>
      </w:r>
      <w:r>
        <w:rPr>
          <w:rtl w:val="true"/>
        </w:rPr>
        <w:t>مَقامُهُ مَقامُ اللَّهِ‌</w:t>
      </w:r>
      <w:bookmarkEnd w:id="4506"/>
    </w:p>
    <w:p>
      <w:pPr>
        <w:pStyle w:val="BookText"/>
        <w:rPr/>
      </w:pPr>
      <w:r>
        <w:rPr>
          <w:rFonts w:ascii="IRNazanin" w:hAnsi="IRNazanin" w:eastAsia="IRNazanin"/>
          <w:color w:val="111111"/>
          <w:sz w:val="28"/>
          <w:sz w:val="28"/>
          <w:szCs w:val="28"/>
          <w:rtl w:val="true"/>
          <w:lang w:bidi="fa-IR"/>
        </w:rPr>
        <w:t>مقام و جایگاه او، جایگاه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 حَرَمُ اللَّهِ </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Heading3"/>
        <w:numPr>
          <w:ilvl w:val="2"/>
          <w:numId w:val="1"/>
        </w:numPr>
        <w:rPr/>
      </w:pPr>
      <w:bookmarkStart w:id="4507" w:name="__RefHeading___Toc2638315_211673320"/>
      <w:bookmarkStart w:id="4508" w:name="_Toc2075"/>
      <w:bookmarkEnd w:id="4507"/>
      <w:r>
        <w:rPr/>
        <w:t>2055</w:t>
      </w:r>
      <w:r>
        <w:rPr>
          <w:rtl w:val="true"/>
        </w:rPr>
        <w:t xml:space="preserve"> </w:t>
      </w:r>
      <w:r>
        <w:rPr>
          <w:rtl w:val="true"/>
        </w:rPr>
        <w:t>مِقْباسُ أَنْوارِ الْعِلْمِ وَالْحِکْمَةِ</w:t>
      </w:r>
      <w:bookmarkEnd w:id="4508"/>
    </w:p>
    <w:p>
      <w:pPr>
        <w:pStyle w:val="BookText"/>
        <w:rPr/>
      </w:pPr>
      <w:r>
        <w:rPr>
          <w:rFonts w:ascii="IRNazanin" w:hAnsi="IRNazanin" w:eastAsia="IRNazanin"/>
          <w:color w:val="111111"/>
          <w:sz w:val="28"/>
          <w:sz w:val="28"/>
          <w:szCs w:val="28"/>
          <w:rtl w:val="true"/>
          <w:lang w:bidi="fa-IR"/>
        </w:rPr>
        <w:t>سرچشمه نورهای دانش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509" w:name="__RefHeading___Toc2638317_211673320"/>
      <w:bookmarkStart w:id="4510" w:name="_Toc2076"/>
      <w:bookmarkEnd w:id="4509"/>
      <w:r>
        <w:rPr/>
        <w:t>2056</w:t>
      </w:r>
      <w:r>
        <w:rPr>
          <w:rtl w:val="true"/>
        </w:rPr>
        <w:t xml:space="preserve"> </w:t>
      </w:r>
      <w:r>
        <w:rPr>
          <w:rtl w:val="true"/>
        </w:rPr>
        <w:t>الْمُقْتَفی‌</w:t>
      </w:r>
      <w:bookmarkEnd w:id="4510"/>
    </w:p>
    <w:p>
      <w:pPr>
        <w:pStyle w:val="BookText"/>
        <w:rPr/>
      </w:pPr>
      <w:r>
        <w:rPr>
          <w:rFonts w:ascii="IRNazanin" w:hAnsi="IRNazanin" w:eastAsia="IRNazanin"/>
          <w:color w:val="111111"/>
          <w:sz w:val="28"/>
          <w:sz w:val="28"/>
          <w:szCs w:val="28"/>
          <w:rtl w:val="true"/>
          <w:lang w:bidi="fa-IR"/>
        </w:rPr>
        <w:t>پیروی کننده و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الْعِلْمَ فَوَفَّرَهُ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Heading3"/>
        <w:numPr>
          <w:ilvl w:val="2"/>
          <w:numId w:val="1"/>
        </w:numPr>
        <w:rPr/>
      </w:pPr>
      <w:bookmarkStart w:id="4511" w:name="__RefHeading___Toc2638319_211673320"/>
      <w:bookmarkStart w:id="4512" w:name="_Toc2077"/>
      <w:bookmarkEnd w:id="4511"/>
      <w:r>
        <w:rPr/>
        <w:t>2057</w:t>
      </w:r>
      <w:r>
        <w:rPr>
          <w:rtl w:val="true"/>
        </w:rPr>
        <w:t xml:space="preserve"> </w:t>
      </w:r>
      <w:r>
        <w:rPr>
          <w:rtl w:val="true"/>
        </w:rPr>
        <w:t>الْمُقَفّی‌</w:t>
      </w:r>
      <w:bookmarkEnd w:id="4512"/>
    </w:p>
    <w:p>
      <w:pPr>
        <w:pStyle w:val="BookText"/>
        <w:rPr/>
      </w:pPr>
      <w:r>
        <w:rPr>
          <w:rFonts w:ascii="IRNazanin" w:hAnsi="IRNazanin" w:eastAsia="IRNazanin"/>
          <w:color w:val="111111"/>
          <w:sz w:val="28"/>
          <w:sz w:val="28"/>
          <w:szCs w:val="28"/>
          <w:rtl w:val="true"/>
          <w:lang w:bidi="fa-IR"/>
        </w:rPr>
        <w:t>این اسم میان پیامبر و علی‌علیهما السلام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مقفّی است؛ یعنی بعد از همه پیامبران آمده است و علی مقفّی است؛ یعنی بلافاصله بعد از پیامبرصلی الله علیه وآله امام و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قول سالم فرزند عبداللَّه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نزد کعب الاحبار یهودی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بعد از پیامبر به عدد نقبای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علی‌علیه السلام وارد شد، کعب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الْمُقَفّی أَوَّلُهُمْ وأَحَدَ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مقفّی اوّل آنان است به همراه یازده نفر از فرزندان او</w:t>
      </w:r>
      <w:r>
        <w:rPr>
          <w:rFonts w:eastAsia="IRNazanin" w:cs="IRNazanin"/>
          <w:color w:val="111111"/>
          <w:sz w:val="28"/>
          <w:szCs w:val="28"/>
          <w:rtl w:val="true"/>
          <w:lang w:bidi="fa-IR"/>
        </w:rPr>
        <w:t>».</w:t>
      </w:r>
    </w:p>
    <w:p>
      <w:pPr>
        <w:pStyle w:val="Heading3"/>
        <w:numPr>
          <w:ilvl w:val="2"/>
          <w:numId w:val="1"/>
        </w:numPr>
        <w:rPr/>
      </w:pPr>
      <w:bookmarkStart w:id="4513" w:name="__RefHeading___Toc2638321_211673320"/>
      <w:bookmarkStart w:id="4514" w:name="_Toc2078"/>
      <w:bookmarkEnd w:id="4513"/>
      <w:r>
        <w:rPr/>
        <w:t>2058</w:t>
      </w:r>
      <w:r>
        <w:rPr>
          <w:rtl w:val="true"/>
        </w:rPr>
        <w:t xml:space="preserve"> </w:t>
      </w:r>
      <w:r>
        <w:rPr>
          <w:rtl w:val="true"/>
        </w:rPr>
        <w:t>مُکَمِّلُ الْأَوْلِیاءِ</w:t>
      </w:r>
      <w:bookmarkEnd w:id="4514"/>
    </w:p>
    <w:p>
      <w:pPr>
        <w:pStyle w:val="BookText"/>
        <w:rPr/>
      </w:pPr>
      <w:r>
        <w:rPr>
          <w:rFonts w:ascii="IRNazanin" w:hAnsi="IRNazanin" w:eastAsia="IRNazanin"/>
          <w:color w:val="111111"/>
          <w:sz w:val="28"/>
          <w:sz w:val="28"/>
          <w:szCs w:val="28"/>
          <w:rtl w:val="true"/>
          <w:lang w:bidi="fa-IR"/>
        </w:rPr>
        <w:t>تکمیل کننده اولیا و دوستان خدا</w:t>
      </w:r>
      <w:r>
        <w:rPr>
          <w:rFonts w:eastAsia="IRNazanin" w:cs="IRNazanin"/>
          <w:color w:val="111111"/>
          <w:sz w:val="28"/>
          <w:szCs w:val="28"/>
          <w:rtl w:val="true"/>
          <w:lang w:bidi="fa-IR"/>
        </w:rPr>
        <w:t>.</w:t>
      </w:r>
      <w:r>
        <w:rPr>
          <w:rStyle w:val="FootnoteAnchor"/>
          <w:rtl w:val="true"/>
        </w:rPr>
        <w:footnoteReference w:id="1954"/>
      </w:r>
    </w:p>
    <w:p>
      <w:pPr>
        <w:pStyle w:val="Heading3"/>
        <w:numPr>
          <w:ilvl w:val="2"/>
          <w:numId w:val="1"/>
        </w:numPr>
        <w:rPr/>
      </w:pPr>
      <w:bookmarkStart w:id="4515" w:name="__RefHeading___Toc2638323_211673320"/>
      <w:bookmarkStart w:id="4516" w:name="_Toc2079"/>
      <w:bookmarkEnd w:id="4515"/>
      <w:r>
        <w:rPr/>
        <w:t>2059</w:t>
      </w:r>
      <w:r>
        <w:rPr>
          <w:rtl w:val="true"/>
        </w:rPr>
        <w:t xml:space="preserve"> </w:t>
      </w:r>
      <w:r>
        <w:rPr>
          <w:rtl w:val="true"/>
        </w:rPr>
        <w:t>الْمَلاذُ</w:t>
      </w:r>
      <w:bookmarkEnd w:id="4516"/>
    </w:p>
    <w:p>
      <w:pPr>
        <w:pStyle w:val="BookText"/>
        <w:rPr/>
      </w:pPr>
      <w:r>
        <w:rPr>
          <w:rFonts w:ascii="IRNazanin" w:hAnsi="IRNazanin" w:eastAsia="IRNazanin"/>
          <w:color w:val="111111"/>
          <w:sz w:val="28"/>
          <w:sz w:val="28"/>
          <w:szCs w:val="28"/>
          <w:rtl w:val="true"/>
          <w:lang w:bidi="fa-IR"/>
        </w:rPr>
        <w:t>پناه و پناهگاه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مرحوم حافظ رجب برسی چنین آمده است</w:t>
      </w:r>
      <w:r>
        <w:rPr>
          <w:rFonts w:eastAsia="IRNazanin" w:cs="IRNazanin"/>
          <w:color w:val="111111"/>
          <w:sz w:val="28"/>
          <w:szCs w:val="28"/>
          <w:rtl w:val="true"/>
          <w:lang w:bidi="fa-IR"/>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یا قاسِمَ النّارِ وَالْجِنانِ غَداً</w:t>
      </w:r>
    </w:p>
    <w:p>
      <w:pPr>
        <w:pStyle w:val="BookText"/>
        <w:rPr/>
      </w:pPr>
      <w:r>
        <w:rPr>
          <w:rFonts w:ascii="Amiri" w:hAnsi="Amiri" w:eastAsia="Amiri" w:cs="Amiri"/>
          <w:color w:val="111111"/>
          <w:sz w:val="28"/>
          <w:sz w:val="28"/>
          <w:szCs w:val="28"/>
          <w:rtl w:val="true"/>
          <w:lang w:bidi="ar-SA"/>
        </w:rPr>
        <w:t>أَنْتَ مَلاذُ الرّاجِی وَمَلْجَأُهُ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تقسیم‌کننده بهشت و جهنم در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و محل‌امنیت امیدواران هستی</w:t>
      </w:r>
      <w:r>
        <w:rPr>
          <w:rFonts w:eastAsia="IRNazanin" w:cs="IRNazanin"/>
          <w:color w:val="111111"/>
          <w:sz w:val="28"/>
          <w:szCs w:val="28"/>
          <w:rtl w:val="true"/>
          <w:lang w:bidi="fa-IR"/>
        </w:rPr>
        <w:t xml:space="preserve">». </w:t>
      </w:r>
      <w:bookmarkStart w:id="4517" w:name="pg310_849"/>
    </w:p>
    <w:p>
      <w:pPr>
        <w:pStyle w:val="Heading3"/>
        <w:numPr>
          <w:ilvl w:val="2"/>
          <w:numId w:val="1"/>
        </w:numPr>
        <w:rPr/>
      </w:pPr>
      <w:bookmarkStart w:id="4518" w:name="__RefHeading___Toc2638325_211673320"/>
      <w:bookmarkStart w:id="4519" w:name="_Toc2080"/>
      <w:bookmarkEnd w:id="4517"/>
      <w:bookmarkEnd w:id="4518"/>
      <w:r>
        <w:rPr/>
        <w:t>2060</w:t>
      </w:r>
      <w:r>
        <w:rPr>
          <w:rtl w:val="true"/>
        </w:rPr>
        <w:t xml:space="preserve"> </w:t>
      </w:r>
      <w:r>
        <w:rPr>
          <w:rtl w:val="true"/>
        </w:rPr>
        <w:t>مَلِی‌</w:t>
      </w:r>
      <w:bookmarkEnd w:id="4519"/>
    </w:p>
    <w:p>
      <w:pPr>
        <w:pStyle w:val="BookText"/>
        <w:rPr/>
      </w:pPr>
      <w:r>
        <w:rPr>
          <w:rFonts w:ascii="IRNazanin" w:hAnsi="IRNazanin" w:eastAsia="IRNazanin"/>
          <w:color w:val="111111"/>
          <w:sz w:val="28"/>
          <w:sz w:val="28"/>
          <w:szCs w:val="28"/>
          <w:rtl w:val="true"/>
          <w:lang w:bidi="fa-IR"/>
        </w:rPr>
        <w:t>توپُر و مایه‌دار و مملوّ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الْعَرَبِ مَلِیاً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نزد عرب ملی است</w:t>
      </w:r>
      <w:r>
        <w:rPr>
          <w:rFonts w:eastAsia="IRNazanin" w:cs="IRNazanin"/>
          <w:color w:val="111111"/>
          <w:sz w:val="28"/>
          <w:szCs w:val="28"/>
          <w:rtl w:val="true"/>
          <w:lang w:bidi="fa-IR"/>
        </w:rPr>
        <w:t>».</w:t>
      </w:r>
    </w:p>
    <w:p>
      <w:pPr>
        <w:pStyle w:val="Heading3"/>
        <w:numPr>
          <w:ilvl w:val="2"/>
          <w:numId w:val="1"/>
        </w:numPr>
        <w:rPr/>
      </w:pPr>
      <w:bookmarkStart w:id="4520" w:name="__RefHeading___Toc2638327_211673320"/>
      <w:bookmarkStart w:id="4521" w:name="_Toc2081"/>
      <w:bookmarkEnd w:id="4520"/>
      <w:r>
        <w:rPr/>
        <w:t>2061</w:t>
      </w:r>
      <w:r>
        <w:rPr>
          <w:rtl w:val="true"/>
        </w:rPr>
        <w:t xml:space="preserve"> </w:t>
      </w:r>
      <w:r>
        <w:rPr>
          <w:rtl w:val="true"/>
        </w:rPr>
        <w:t>الْمَمْنُوعُ‌</w:t>
      </w:r>
      <w:bookmarkEnd w:id="4521"/>
    </w:p>
    <w:p>
      <w:pPr>
        <w:pStyle w:val="BookText"/>
        <w:rPr/>
      </w:pPr>
      <w:r>
        <w:rPr>
          <w:rFonts w:ascii="IRNazanin" w:hAnsi="IRNazanin" w:eastAsia="IRNazanin"/>
          <w:color w:val="111111"/>
          <w:sz w:val="28"/>
          <w:sz w:val="28"/>
          <w:szCs w:val="28"/>
          <w:rtl w:val="true"/>
          <w:lang w:bidi="fa-IR"/>
        </w:rPr>
        <w:t>او را از حقّ خودش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غَیرُ جاهِلٍ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3"/>
        <w:numPr>
          <w:ilvl w:val="2"/>
          <w:numId w:val="1"/>
        </w:numPr>
        <w:rPr/>
      </w:pPr>
      <w:bookmarkStart w:id="4522" w:name="__RefHeading___Toc2638329_211673320"/>
      <w:bookmarkStart w:id="4523" w:name="_Toc2082"/>
      <w:bookmarkEnd w:id="4522"/>
      <w:r>
        <w:rPr/>
        <w:t>2062</w:t>
      </w:r>
      <w:r>
        <w:rPr>
          <w:rtl w:val="true"/>
        </w:rPr>
        <w:t xml:space="preserve"> </w:t>
      </w:r>
      <w:r>
        <w:rPr>
          <w:rtl w:val="true"/>
        </w:rPr>
        <w:t>مَنارُ سُنَنِ اللَّهِ‌</w:t>
      </w:r>
      <w:bookmarkEnd w:id="4523"/>
    </w:p>
    <w:p>
      <w:pPr>
        <w:pStyle w:val="BookText"/>
        <w:rPr/>
      </w:pPr>
      <w:r>
        <w:rPr>
          <w:rFonts w:ascii="IRNazanin" w:hAnsi="IRNazanin" w:eastAsia="IRNazanin"/>
          <w:color w:val="111111"/>
          <w:sz w:val="28"/>
          <w:sz w:val="28"/>
          <w:szCs w:val="28"/>
          <w:rtl w:val="true"/>
          <w:lang w:bidi="fa-IR"/>
        </w:rPr>
        <w:t>نشانه سنّت‌های الهی</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524" w:name="__RefHeading___Toc2638331_211673320"/>
      <w:bookmarkStart w:id="4525" w:name="_Toc2083"/>
      <w:bookmarkEnd w:id="4524"/>
      <w:r>
        <w:rPr/>
        <w:t>2063</w:t>
      </w:r>
      <w:r>
        <w:rPr>
          <w:rtl w:val="true"/>
        </w:rPr>
        <w:t xml:space="preserve"> </w:t>
      </w:r>
      <w:r>
        <w:rPr>
          <w:rtl w:val="true"/>
        </w:rPr>
        <w:t>مَنْ اِقْتَدی بِهِ فَقَدْ اِهْتَدی‌</w:t>
      </w:r>
      <w:bookmarkEnd w:id="4525"/>
    </w:p>
    <w:p>
      <w:pPr>
        <w:pStyle w:val="BookText"/>
        <w:rPr/>
      </w:pPr>
      <w:r>
        <w:rPr>
          <w:rFonts w:ascii="IRNazanin" w:hAnsi="IRNazanin" w:eastAsia="IRNazanin"/>
          <w:color w:val="111111"/>
          <w:sz w:val="28"/>
          <w:sz w:val="28"/>
          <w:szCs w:val="28"/>
          <w:rtl w:val="true"/>
          <w:lang w:bidi="fa-IR"/>
        </w:rPr>
        <w:t>هرکس به او اقتدا کند،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مورد امام علی‌علیه السلام چنین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اقْتَدی فِی دِینِهِ بِعَلِی‌ّ بْنِ أَبِی‌طالِبٍ، فَقَدِ اهْتَدی ؛</w:t>
      </w:r>
      <w:r>
        <w:rPr>
          <w:rStyle w:val="FootnoteAnchor"/>
          <w:rtl w:val="true"/>
        </w:rPr>
        <w:footnoteReference w:id="1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دینش به علی بن ابی طالب‌علیه السلام اقتدا کند، حتماً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 عَلِی‌ّ حَیثُ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 و حقیقت را به دور علی‌علیه السلام بگردان، هرکجا که رفت</w:t>
      </w:r>
      <w:r>
        <w:rPr>
          <w:rFonts w:eastAsia="IRNazanin" w:cs="IRNazanin"/>
          <w:color w:val="111111"/>
          <w:sz w:val="28"/>
          <w:szCs w:val="28"/>
          <w:rtl w:val="true"/>
          <w:lang w:bidi="fa-IR"/>
        </w:rPr>
        <w:t>».</w:t>
      </w:r>
    </w:p>
    <w:p>
      <w:pPr>
        <w:pStyle w:val="Heading3"/>
        <w:numPr>
          <w:ilvl w:val="2"/>
          <w:numId w:val="1"/>
        </w:numPr>
        <w:rPr/>
      </w:pPr>
      <w:bookmarkStart w:id="4526" w:name="__RefHeading___Toc2638333_211673320"/>
      <w:bookmarkStart w:id="4527" w:name="_Toc2084"/>
      <w:bookmarkEnd w:id="4526"/>
      <w:r>
        <w:rPr/>
        <w:t>2064</w:t>
      </w:r>
      <w:r>
        <w:rPr>
          <w:rtl w:val="true"/>
        </w:rPr>
        <w:t xml:space="preserve"> </w:t>
      </w:r>
      <w:r>
        <w:rPr>
          <w:rtl w:val="true"/>
        </w:rPr>
        <w:t>مَنْبَعُ الْأَنْوارِ</w:t>
      </w:r>
      <w:bookmarkEnd w:id="4527"/>
    </w:p>
    <w:p>
      <w:pPr>
        <w:pStyle w:val="BookText"/>
        <w:rPr/>
      </w:pPr>
      <w:r>
        <w:rPr>
          <w:rFonts w:ascii="IRNazanin" w:hAnsi="IRNazanin" w:eastAsia="IRNazanin"/>
          <w:color w:val="111111"/>
          <w:sz w:val="28"/>
          <w:sz w:val="28"/>
          <w:szCs w:val="28"/>
          <w:rtl w:val="true"/>
          <w:lang w:bidi="fa-IR"/>
        </w:rPr>
        <w:t>سرچشمه همه 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دائِرَةِ الْوُجُودِ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Heading3"/>
        <w:numPr>
          <w:ilvl w:val="2"/>
          <w:numId w:val="1"/>
        </w:numPr>
        <w:rPr/>
      </w:pPr>
      <w:bookmarkStart w:id="4528" w:name="__RefHeading___Toc2638335_211673320"/>
      <w:bookmarkStart w:id="4529" w:name="_Toc2085"/>
      <w:bookmarkEnd w:id="4528"/>
      <w:r>
        <w:rPr/>
        <w:t>2065</w:t>
      </w:r>
      <w:r>
        <w:rPr>
          <w:rtl w:val="true"/>
        </w:rPr>
        <w:t xml:space="preserve"> </w:t>
      </w:r>
      <w:r>
        <w:rPr>
          <w:rtl w:val="true"/>
        </w:rPr>
        <w:t>الْمُنْبِئُ عَنْ حَقائِقِ التَّوْحِیدِ</w:t>
      </w:r>
      <w:bookmarkEnd w:id="4529"/>
    </w:p>
    <w:p>
      <w:pPr>
        <w:pStyle w:val="BookText"/>
        <w:rPr/>
      </w:pPr>
      <w:r>
        <w:rPr>
          <w:rFonts w:ascii="IRNazanin" w:hAnsi="IRNazanin" w:eastAsia="IRNazanin"/>
          <w:color w:val="111111"/>
          <w:sz w:val="28"/>
          <w:sz w:val="28"/>
          <w:szCs w:val="28"/>
          <w:rtl w:val="true"/>
          <w:lang w:bidi="fa-IR"/>
        </w:rPr>
        <w:t>از اسرار و حقایق توحید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530" w:name="__RefHeading___Toc2638337_211673320"/>
      <w:bookmarkStart w:id="4531" w:name="_Toc2086"/>
      <w:bookmarkEnd w:id="4530"/>
      <w:r>
        <w:rPr/>
        <w:t>2066</w:t>
      </w:r>
      <w:r>
        <w:rPr>
          <w:rtl w:val="true"/>
        </w:rPr>
        <w:t xml:space="preserve"> </w:t>
      </w:r>
      <w:r>
        <w:rPr>
          <w:rtl w:val="true"/>
        </w:rPr>
        <w:t>مِنْ ذَوائِبِ قُرَیشٍ‌</w:t>
      </w:r>
      <w:bookmarkEnd w:id="4531"/>
    </w:p>
    <w:p>
      <w:pPr>
        <w:pStyle w:val="BookText"/>
        <w:rPr/>
      </w:pPr>
      <w:r>
        <w:rPr>
          <w:rFonts w:ascii="IRNazanin" w:hAnsi="IRNazanin" w:eastAsia="IRNazanin"/>
          <w:color w:val="111111"/>
          <w:sz w:val="28"/>
          <w:sz w:val="28"/>
          <w:szCs w:val="28"/>
          <w:rtl w:val="true"/>
          <w:lang w:bidi="fa-IR"/>
        </w:rPr>
        <w:t>برجسته‌ترین شخصیت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قُرَیشٍ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Heading3"/>
        <w:numPr>
          <w:ilvl w:val="2"/>
          <w:numId w:val="1"/>
        </w:numPr>
        <w:rPr/>
      </w:pPr>
      <w:bookmarkStart w:id="4532" w:name="__RefHeading___Toc2638339_211673320"/>
      <w:bookmarkStart w:id="4533" w:name="_Toc2087"/>
      <w:bookmarkEnd w:id="4532"/>
      <w:r>
        <w:rPr/>
        <w:t>2067</w:t>
      </w:r>
      <w:r>
        <w:rPr>
          <w:rtl w:val="true"/>
        </w:rPr>
        <w:t xml:space="preserve"> </w:t>
      </w:r>
      <w:r>
        <w:rPr>
          <w:rtl w:val="true"/>
        </w:rPr>
        <w:t>الْمَنْصُومُ‌</w:t>
      </w:r>
      <w:bookmarkEnd w:id="4533"/>
    </w:p>
    <w:p>
      <w:pPr>
        <w:pStyle w:val="BookText"/>
        <w:rPr/>
      </w:pPr>
      <w:r>
        <w:rPr>
          <w:rFonts w:ascii="IRNazanin" w:hAnsi="IRNazanin" w:eastAsia="IRNazanin"/>
          <w:color w:val="111111"/>
          <w:sz w:val="28"/>
          <w:sz w:val="28"/>
          <w:szCs w:val="28"/>
          <w:rtl w:val="true"/>
          <w:lang w:bidi="fa-IR"/>
        </w:rPr>
        <w:t>یکی از اسامی امام علی‌علیه السلام، چنین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السَّماءِ شَمْساطِیلَ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الْقَلَمِ مَنْصُومٌ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او را شمساطیل می‌نامند و بر روی قلم نیز نام وی منصوم است</w:t>
      </w:r>
      <w:r>
        <w:rPr>
          <w:rFonts w:eastAsia="IRNazanin" w:cs="IRNazanin"/>
          <w:color w:val="111111"/>
          <w:sz w:val="28"/>
          <w:szCs w:val="28"/>
          <w:rtl w:val="true"/>
          <w:lang w:bidi="fa-IR"/>
        </w:rPr>
        <w:t>».</w:t>
      </w:r>
    </w:p>
    <w:p>
      <w:pPr>
        <w:pStyle w:val="Heading3"/>
        <w:numPr>
          <w:ilvl w:val="2"/>
          <w:numId w:val="1"/>
        </w:numPr>
        <w:rPr/>
      </w:pPr>
      <w:bookmarkStart w:id="4534" w:name="__RefHeading___Toc2638341_211673320"/>
      <w:bookmarkStart w:id="4535" w:name="_Toc2088"/>
      <w:bookmarkEnd w:id="4534"/>
      <w:r>
        <w:rPr/>
        <w:t>2068</w:t>
      </w:r>
      <w:r>
        <w:rPr>
          <w:rtl w:val="true"/>
        </w:rPr>
        <w:t xml:space="preserve"> </w:t>
      </w:r>
      <w:r>
        <w:rPr>
          <w:rtl w:val="true"/>
        </w:rPr>
        <w:t>الْمَنْصُورُ مِنَ السَّماءِ</w:t>
      </w:r>
      <w:bookmarkEnd w:id="4535"/>
    </w:p>
    <w:p>
      <w:pPr>
        <w:pStyle w:val="BookText"/>
        <w:rPr/>
      </w:pPr>
      <w:r>
        <w:rPr>
          <w:rFonts w:ascii="IRNazanin" w:hAnsi="IRNazanin" w:eastAsia="IRNazanin"/>
          <w:color w:val="111111"/>
          <w:sz w:val="28"/>
          <w:sz w:val="28"/>
          <w:szCs w:val="28"/>
          <w:rtl w:val="true"/>
          <w:lang w:bidi="fa-IR"/>
        </w:rPr>
        <w:t>از جانب آسمان 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الْمُجابُ الدُّعاءِ </w:t>
      </w: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Heading3"/>
        <w:numPr>
          <w:ilvl w:val="2"/>
          <w:numId w:val="1"/>
        </w:numPr>
        <w:rPr/>
      </w:pPr>
      <w:bookmarkStart w:id="4536" w:name="__RefHeading___Toc2638343_211673320"/>
      <w:bookmarkStart w:id="4537" w:name="_Toc2089"/>
      <w:bookmarkEnd w:id="4536"/>
      <w:r>
        <w:rPr/>
        <w:t>2069</w:t>
      </w:r>
      <w:r>
        <w:rPr>
          <w:rtl w:val="true"/>
        </w:rPr>
        <w:t xml:space="preserve"> </w:t>
      </w:r>
      <w:r>
        <w:rPr>
          <w:rtl w:val="true"/>
        </w:rPr>
        <w:t>مَنْ لا یعابُ‌</w:t>
      </w:r>
      <w:bookmarkEnd w:id="4537"/>
    </w:p>
    <w:p>
      <w:pPr>
        <w:pStyle w:val="BookText"/>
        <w:rPr/>
      </w:pPr>
      <w:r>
        <w:rPr>
          <w:rFonts w:ascii="IRNazanin" w:hAnsi="IRNazanin" w:eastAsia="IRNazanin"/>
          <w:color w:val="111111"/>
          <w:sz w:val="28"/>
          <w:sz w:val="28"/>
          <w:szCs w:val="28"/>
          <w:rtl w:val="true"/>
          <w:lang w:bidi="fa-IR"/>
        </w:rPr>
        <w:t>کسی نتوانست در او عیبی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بَیضَةُ الْبَلَدِ </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Heading3"/>
        <w:numPr>
          <w:ilvl w:val="2"/>
          <w:numId w:val="1"/>
        </w:numPr>
        <w:rPr/>
      </w:pPr>
      <w:bookmarkStart w:id="4538" w:name="__RefHeading___Toc2638345_211673320"/>
      <w:bookmarkStart w:id="4539" w:name="_Toc2090"/>
      <w:bookmarkEnd w:id="4538"/>
      <w:r>
        <w:rPr/>
        <w:t>2070</w:t>
      </w:r>
      <w:r>
        <w:rPr>
          <w:rtl w:val="true"/>
        </w:rPr>
        <w:t xml:space="preserve"> </w:t>
      </w:r>
      <w:r>
        <w:rPr>
          <w:rtl w:val="true"/>
        </w:rPr>
        <w:t>مِنْ هاماتِ قُرَیشٍ‌</w:t>
      </w:r>
      <w:bookmarkEnd w:id="4539"/>
    </w:p>
    <w:p>
      <w:pPr>
        <w:pStyle w:val="BookText"/>
        <w:rPr/>
      </w:pPr>
      <w:r>
        <w:rPr>
          <w:rFonts w:ascii="IRNazanin" w:hAnsi="IRNazanin" w:eastAsia="IRNazanin"/>
          <w:color w:val="111111"/>
          <w:sz w:val="28"/>
          <w:sz w:val="28"/>
          <w:szCs w:val="28"/>
          <w:rtl w:val="true"/>
          <w:lang w:bidi="fa-IR"/>
        </w:rPr>
        <w:t>از مهم‌ترین افراد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قُرَیشٍ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Heading3"/>
        <w:numPr>
          <w:ilvl w:val="2"/>
          <w:numId w:val="1"/>
        </w:numPr>
        <w:rPr/>
      </w:pPr>
      <w:bookmarkStart w:id="4540" w:name="__RefHeading___Toc2638347_211673320"/>
      <w:bookmarkStart w:id="4541" w:name="_Toc2091"/>
      <w:bookmarkEnd w:id="4540"/>
      <w:r>
        <w:rPr/>
        <w:t>2071</w:t>
      </w:r>
      <w:r>
        <w:rPr>
          <w:rtl w:val="true"/>
        </w:rPr>
        <w:t xml:space="preserve"> </w:t>
      </w:r>
      <w:r>
        <w:rPr>
          <w:rtl w:val="true"/>
        </w:rPr>
        <w:t>الْمَوْتُ الْأَحْمَرُ</w:t>
      </w:r>
      <w:bookmarkEnd w:id="4541"/>
    </w:p>
    <w:p>
      <w:pPr>
        <w:pStyle w:val="BookText"/>
        <w:rPr/>
      </w:pP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قتل و کشته شدن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در جنگ بدر به او موت احمر گفتند؛ چون بسیاری از آنان را به قتل رساند</w:t>
      </w:r>
      <w:r>
        <w:rPr>
          <w:rFonts w:eastAsia="IRNazanin" w:cs="IRNazanin"/>
          <w:color w:val="111111"/>
          <w:sz w:val="28"/>
          <w:szCs w:val="28"/>
          <w:rtl w:val="true"/>
          <w:lang w:bidi="fa-IR"/>
        </w:rPr>
        <w:t>.</w:t>
      </w:r>
      <w:r>
        <w:rPr>
          <w:rStyle w:val="FootnoteAnchor"/>
          <w:rtl w:val="true"/>
        </w:rPr>
        <w:footnoteReference w:id="1959"/>
      </w:r>
      <w:bookmarkStart w:id="4542" w:name="pg310_851"/>
    </w:p>
    <w:p>
      <w:pPr>
        <w:pStyle w:val="BookText"/>
        <w:rPr/>
      </w:pPr>
      <w:bookmarkEnd w:id="4542"/>
      <w:r>
        <w:rPr>
          <w:rFonts w:ascii="IRNazanin" w:hAnsi="IRNazanin" w:eastAsia="IRNazanin"/>
          <w:color w:val="111111"/>
          <w:sz w:val="28"/>
          <w:sz w:val="28"/>
          <w:szCs w:val="28"/>
          <w:rtl w:val="true"/>
          <w:lang w:bidi="fa-IR"/>
        </w:rPr>
        <w:t>در نقل دیگری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یسَمُّونَهُ أَهْلُ السَّماءِ شَمْساطِیلَ وَعِنْدَ الْمُشْرِکِینَ الْمَوْتُ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او را شمساطیل نامیده و مشرکان نیز او را موت احمر گفته‌اند</w:t>
      </w:r>
      <w:r>
        <w:rPr>
          <w:rFonts w:eastAsia="IRNazanin" w:cs="IRNazanin"/>
          <w:color w:val="111111"/>
          <w:sz w:val="28"/>
          <w:szCs w:val="28"/>
          <w:rtl w:val="true"/>
          <w:lang w:bidi="fa-IR"/>
        </w:rPr>
        <w:t>».</w:t>
      </w:r>
    </w:p>
    <w:p>
      <w:pPr>
        <w:pStyle w:val="Heading3"/>
        <w:numPr>
          <w:ilvl w:val="2"/>
          <w:numId w:val="1"/>
        </w:numPr>
        <w:rPr/>
      </w:pPr>
      <w:bookmarkStart w:id="4543" w:name="__RefHeading___Toc2638349_211673320"/>
      <w:bookmarkStart w:id="4544" w:name="_Toc2092"/>
      <w:bookmarkEnd w:id="4543"/>
      <w:r>
        <w:rPr/>
        <w:t>2072</w:t>
      </w:r>
      <w:r>
        <w:rPr>
          <w:rtl w:val="true"/>
        </w:rPr>
        <w:t xml:space="preserve"> </w:t>
      </w:r>
      <w:r>
        <w:rPr>
          <w:rtl w:val="true"/>
        </w:rPr>
        <w:t>مُوَضِّحُ کُلِ‌ّ حُکْمٍ‌</w:t>
      </w:r>
      <w:bookmarkEnd w:id="4544"/>
    </w:p>
    <w:p>
      <w:pPr>
        <w:pStyle w:val="BookText"/>
        <w:rPr/>
      </w:pPr>
      <w:r>
        <w:rPr>
          <w:rFonts w:ascii="IRNazanin" w:hAnsi="IRNazanin" w:eastAsia="IRNazanin"/>
          <w:color w:val="111111"/>
          <w:sz w:val="28"/>
          <w:sz w:val="28"/>
          <w:szCs w:val="28"/>
          <w:rtl w:val="true"/>
          <w:lang w:bidi="fa-IR"/>
        </w:rPr>
        <w:t>بیان کننده و روشن کننده احکام خداوند، چنان‌که عمر بن خطاب به آن اعتراف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کُلِ‌ّ شُبْهَةٍ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Heading3"/>
        <w:numPr>
          <w:ilvl w:val="2"/>
          <w:numId w:val="1"/>
        </w:numPr>
        <w:rPr/>
      </w:pPr>
      <w:bookmarkStart w:id="4545" w:name="__RefHeading___Toc2638351_211673320"/>
      <w:bookmarkStart w:id="4546" w:name="_Toc2093"/>
      <w:bookmarkEnd w:id="4545"/>
      <w:r>
        <w:rPr/>
        <w:t>2073</w:t>
      </w:r>
      <w:r>
        <w:rPr>
          <w:rtl w:val="true"/>
        </w:rPr>
        <w:t xml:space="preserve"> </w:t>
      </w:r>
      <w:r>
        <w:rPr>
          <w:rtl w:val="true"/>
        </w:rPr>
        <w:t>الْمَوْلُودُ فِی الْحَرَمِ‌</w:t>
      </w:r>
      <w:bookmarkEnd w:id="4546"/>
    </w:p>
    <w:p>
      <w:pPr>
        <w:pStyle w:val="BookText"/>
        <w:rPr/>
      </w:pPr>
      <w:r>
        <w:rPr>
          <w:rFonts w:ascii="IRNazanin" w:hAnsi="IRNazanin" w:eastAsia="IRNazanin"/>
          <w:color w:val="111111"/>
          <w:sz w:val="28"/>
          <w:sz w:val="28"/>
          <w:szCs w:val="28"/>
          <w:rtl w:val="true"/>
          <w:lang w:bidi="fa-IR"/>
        </w:rPr>
        <w:t>در حرم امن الهی متولد شده است؛ آن هم در بهترین نقطه که کعبه معظمه باشد</w:t>
      </w:r>
      <w:r>
        <w:rPr>
          <w:rFonts w:eastAsia="IRNazanin" w:cs="IRNazanin"/>
          <w:color w:val="111111"/>
          <w:sz w:val="28"/>
          <w:szCs w:val="28"/>
          <w:rtl w:val="true"/>
          <w:lang w:bidi="fa-IR"/>
        </w:rPr>
        <w:t>.</w:t>
      </w:r>
      <w:r>
        <w:rPr>
          <w:rStyle w:val="FootnoteAnchor"/>
          <w:rtl w:val="true"/>
        </w:rPr>
        <w:footnoteReference w:id="1961"/>
      </w:r>
    </w:p>
    <w:p>
      <w:pPr>
        <w:pStyle w:val="Heading3"/>
        <w:numPr>
          <w:ilvl w:val="2"/>
          <w:numId w:val="1"/>
        </w:numPr>
        <w:rPr/>
      </w:pPr>
      <w:bookmarkStart w:id="4547" w:name="__RefHeading___Toc2638353_211673320"/>
      <w:bookmarkStart w:id="4548" w:name="_Toc2094"/>
      <w:bookmarkEnd w:id="4547"/>
      <w:r>
        <w:rPr/>
        <w:t>2074</w:t>
      </w:r>
      <w:r>
        <w:rPr>
          <w:rtl w:val="true"/>
        </w:rPr>
        <w:t xml:space="preserve"> </w:t>
      </w:r>
      <w:r>
        <w:rPr>
          <w:rtl w:val="true"/>
        </w:rPr>
        <w:t>الْمَوْلَوِی‌</w:t>
      </w:r>
      <w:bookmarkEnd w:id="4548"/>
    </w:p>
    <w:p>
      <w:pPr>
        <w:pStyle w:val="BookText"/>
        <w:rPr/>
      </w:pPr>
      <w:r>
        <w:rPr>
          <w:rFonts w:ascii="IRNazanin" w:hAnsi="IRNazanin" w:eastAsia="IRNazanin"/>
          <w:color w:val="111111"/>
          <w:sz w:val="28"/>
          <w:sz w:val="28"/>
          <w:szCs w:val="28"/>
          <w:rtl w:val="true"/>
          <w:lang w:bidi="fa-IR"/>
        </w:rPr>
        <w:t>از القابی است که به آن حضرت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الْاَرْیحِی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Heading3"/>
        <w:numPr>
          <w:ilvl w:val="2"/>
          <w:numId w:val="1"/>
        </w:numPr>
        <w:rPr/>
      </w:pPr>
      <w:bookmarkStart w:id="4549" w:name="__RefHeading___Toc2638355_211673320"/>
      <w:bookmarkStart w:id="4550" w:name="_Toc2095"/>
      <w:bookmarkEnd w:id="4549"/>
      <w:r>
        <w:rPr/>
        <w:t>2075</w:t>
      </w:r>
      <w:r>
        <w:rPr>
          <w:rtl w:val="true"/>
        </w:rPr>
        <w:t xml:space="preserve"> </w:t>
      </w:r>
      <w:r>
        <w:rPr>
          <w:rtl w:val="true"/>
        </w:rPr>
        <w:t>مَوْلَی الْمَوالِی‌ّ</w:t>
      </w:r>
      <w:bookmarkEnd w:id="4550"/>
    </w:p>
    <w:p>
      <w:pPr>
        <w:pStyle w:val="BookText"/>
        <w:rPr/>
      </w:pPr>
      <w:r>
        <w:rPr>
          <w:rFonts w:ascii="IRNazanin" w:hAnsi="IRNazanin" w:eastAsia="IRNazanin"/>
          <w:color w:val="111111"/>
          <w:sz w:val="28"/>
          <w:sz w:val="28"/>
          <w:szCs w:val="28"/>
          <w:rtl w:val="true"/>
          <w:lang w:bidi="fa-IR"/>
        </w:rPr>
        <w:t>از القابی است که به آن حضرت اشاره شده</w:t>
      </w:r>
      <w:r>
        <w:rPr>
          <w:rFonts w:eastAsia="IRNazanin" w:cs="IRNazanin"/>
          <w:color w:val="111111"/>
          <w:sz w:val="28"/>
          <w:szCs w:val="28"/>
          <w:rtl w:val="true"/>
          <w:lang w:bidi="fa-IR"/>
        </w:rPr>
        <w:t>.</w:t>
      </w:r>
      <w:r>
        <w:rPr>
          <w:rStyle w:val="FootnoteAnchor"/>
          <w:rtl w:val="true"/>
        </w:rPr>
        <w:footnoteReference w:id="1962"/>
      </w:r>
    </w:p>
    <w:p>
      <w:pPr>
        <w:pStyle w:val="Heading3"/>
        <w:numPr>
          <w:ilvl w:val="2"/>
          <w:numId w:val="1"/>
        </w:numPr>
        <w:rPr/>
      </w:pPr>
      <w:bookmarkStart w:id="4551" w:name="__RefHeading___Toc2638357_211673320"/>
      <w:bookmarkStart w:id="4552" w:name="_Toc2096"/>
      <w:bookmarkEnd w:id="4551"/>
      <w:r>
        <w:rPr/>
        <w:t>2076</w:t>
      </w:r>
      <w:r>
        <w:rPr>
          <w:rtl w:val="true"/>
        </w:rPr>
        <w:t xml:space="preserve"> </w:t>
      </w:r>
      <w:r>
        <w:rPr>
          <w:rtl w:val="true"/>
        </w:rPr>
        <w:t>مَولَی المُوَحِّدِینَ‌</w:t>
      </w:r>
      <w:bookmarkEnd w:id="4552"/>
    </w:p>
    <w:p>
      <w:pPr>
        <w:pStyle w:val="BookText"/>
        <w:rPr/>
      </w:pPr>
      <w:r>
        <w:rPr>
          <w:rFonts w:ascii="IRNazanin" w:hAnsi="IRNazanin" w:eastAsia="IRNazanin"/>
          <w:color w:val="111111"/>
          <w:sz w:val="28"/>
          <w:sz w:val="28"/>
          <w:szCs w:val="28"/>
          <w:rtl w:val="true"/>
          <w:lang w:bidi="fa-IR"/>
        </w:rPr>
        <w:t>علی‌علیه السلام، آقا و مولا و بزرگ همه خداشناسان و خداپرستان و مؤمنان است</w:t>
      </w:r>
      <w:r>
        <w:rPr>
          <w:rFonts w:eastAsia="IRNazanin" w:cs="IRNazanin"/>
          <w:color w:val="111111"/>
          <w:sz w:val="28"/>
          <w:szCs w:val="28"/>
          <w:rtl w:val="true"/>
          <w:lang w:bidi="fa-IR"/>
        </w:rPr>
        <w:t>.</w:t>
      </w:r>
    </w:p>
    <w:p>
      <w:pPr>
        <w:pStyle w:val="Heading3"/>
        <w:numPr>
          <w:ilvl w:val="2"/>
          <w:numId w:val="1"/>
        </w:numPr>
        <w:rPr/>
      </w:pPr>
      <w:bookmarkStart w:id="4553" w:name="__RefHeading___Toc2638359_211673320"/>
      <w:bookmarkStart w:id="4554" w:name="_Toc2097"/>
      <w:bookmarkEnd w:id="4553"/>
      <w:r>
        <w:rPr/>
        <w:t>2077</w:t>
      </w:r>
      <w:r>
        <w:rPr>
          <w:rtl w:val="true"/>
        </w:rPr>
        <w:t xml:space="preserve"> </w:t>
      </w:r>
      <w:r>
        <w:rPr>
          <w:rtl w:val="true"/>
        </w:rPr>
        <w:t>مِیسَمُ أَوْلِیآءِ اللَّهِ‌</w:t>
      </w:r>
      <w:bookmarkEnd w:id="4554"/>
    </w:p>
    <w:p>
      <w:pPr>
        <w:pStyle w:val="BookText"/>
        <w:rPr/>
      </w:pPr>
      <w:r>
        <w:rPr>
          <w:rFonts w:ascii="IRNazanin" w:hAnsi="IRNazanin" w:eastAsia="IRNazanin"/>
          <w:color w:val="111111"/>
          <w:sz w:val="28"/>
          <w:sz w:val="28"/>
          <w:szCs w:val="28"/>
          <w:rtl w:val="true"/>
          <w:lang w:bidi="fa-IR"/>
        </w:rPr>
        <w:t>بر شیعیان و بندگان خالص خدا مهر تأیید ولایت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555" w:name="__RefHeading___Toc2638361_211673320"/>
      <w:bookmarkStart w:id="4556" w:name="_Toc2098"/>
      <w:bookmarkEnd w:id="4555"/>
      <w:r>
        <w:rPr/>
        <w:t>2078</w:t>
      </w:r>
      <w:r>
        <w:rPr>
          <w:rtl w:val="true"/>
        </w:rPr>
        <w:t xml:space="preserve"> </w:t>
      </w:r>
      <w:r>
        <w:rPr>
          <w:rtl w:val="true"/>
        </w:rPr>
        <w:t xml:space="preserve">الْمَیمُونُ </w:t>
      </w:r>
      <w:r>
        <w:rPr>
          <w:rtl w:val="true"/>
        </w:rPr>
        <w:t>(</w:t>
      </w:r>
      <w:r>
        <w:rPr>
          <w:rtl w:val="true"/>
        </w:rPr>
        <w:t>الْمُبارَکُ</w:t>
      </w:r>
      <w:r>
        <w:rPr>
          <w:rtl w:val="true"/>
        </w:rPr>
        <w:t>)</w:t>
      </w:r>
      <w:bookmarkEnd w:id="4556"/>
    </w:p>
    <w:p>
      <w:pPr>
        <w:pStyle w:val="BookText"/>
        <w:rPr/>
      </w:pPr>
      <w:r>
        <w:rPr>
          <w:rFonts w:ascii="IRNazanin" w:hAnsi="IRNazanin" w:eastAsia="IRNazanin"/>
          <w:color w:val="111111"/>
          <w:sz w:val="28"/>
          <w:sz w:val="28"/>
          <w:szCs w:val="28"/>
          <w:rtl w:val="true"/>
          <w:lang w:bidi="fa-IR"/>
        </w:rPr>
        <w:t>شخص بایمن و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امیرمؤمنان‌علیه السلام نقل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اسْمِی فِی الاِنْجِیلِ اِلْیا وَعِنْدَ ظِئْرِی مَیمُونٌ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در انجیل الیا است، و نزد دایه‌ام 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ظِئْرُ عَلِی‌ّ الَّتِی أَرْضَأَتْهُ اِمْرَأَةٌ مِنْ بَنِی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امیرمؤمنان‌علیه السلام زنی بود از بنی هلال که حضرت را شیر داد</w:t>
      </w:r>
      <w:r>
        <w:rPr>
          <w:rFonts w:eastAsia="IRNazanin" w:cs="IRNazanin"/>
          <w:color w:val="111111"/>
          <w:sz w:val="28"/>
          <w:szCs w:val="28"/>
          <w:rtl w:val="true"/>
          <w:lang w:bidi="fa-IR"/>
        </w:rPr>
        <w:t>».</w:t>
      </w:r>
    </w:p>
    <w:p>
      <w:pPr>
        <w:pStyle w:val="Heading3"/>
        <w:numPr>
          <w:ilvl w:val="2"/>
          <w:numId w:val="1"/>
        </w:numPr>
        <w:rPr/>
      </w:pPr>
      <w:bookmarkStart w:id="4557" w:name="__RefHeading___Toc2638363_211673320"/>
      <w:bookmarkStart w:id="4558" w:name="_Toc2099"/>
      <w:bookmarkEnd w:id="4557"/>
      <w:r>
        <w:rPr/>
        <w:t>2079</w:t>
      </w:r>
      <w:r>
        <w:rPr>
          <w:rtl w:val="true"/>
        </w:rPr>
        <w:t xml:space="preserve"> </w:t>
      </w:r>
      <w:r>
        <w:rPr>
          <w:rtl w:val="true"/>
        </w:rPr>
        <w:t>النّائِبُ‌</w:t>
      </w:r>
      <w:bookmarkEnd w:id="4558"/>
    </w:p>
    <w:p>
      <w:pPr>
        <w:pStyle w:val="BookText"/>
        <w:rPr/>
      </w:pPr>
      <w:r>
        <w:rPr>
          <w:rFonts w:ascii="IRNazanin" w:hAnsi="IRNazanin" w:eastAsia="IRNazanin"/>
          <w:color w:val="111111"/>
          <w:sz w:val="28"/>
          <w:sz w:val="28"/>
          <w:szCs w:val="28"/>
          <w:rtl w:val="true"/>
          <w:lang w:bidi="fa-IR"/>
        </w:rPr>
        <w:t>قائم مقام 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و با اذن رسول‌خداصلی الله علیه وآله به انجام امور 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مقابل رسول خداصلی الله علیه وآله به امام علی‌علیه السلام اقرار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أَخُوکَ وَوَزِیرُکَ وَالْقَیمُ بِدِینِکَ وَالنّائِبُ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برادر و وزیر تو و قیم دین تو و نائب تو است</w:t>
      </w:r>
      <w:r>
        <w:rPr>
          <w:rFonts w:eastAsia="IRNazanin" w:cs="IRNazanin"/>
          <w:color w:val="111111"/>
          <w:sz w:val="28"/>
          <w:szCs w:val="28"/>
          <w:rtl w:val="true"/>
          <w:lang w:bidi="fa-IR"/>
        </w:rPr>
        <w:t>».</w:t>
      </w:r>
    </w:p>
    <w:p>
      <w:pPr>
        <w:pStyle w:val="Heading3"/>
        <w:numPr>
          <w:ilvl w:val="2"/>
          <w:numId w:val="1"/>
        </w:numPr>
        <w:rPr/>
      </w:pPr>
      <w:bookmarkStart w:id="4559" w:name="__RefHeading___Toc2638365_211673320"/>
      <w:bookmarkStart w:id="4560" w:name="_Toc2100"/>
      <w:bookmarkEnd w:id="4559"/>
      <w:r>
        <w:rPr/>
        <w:t>2080</w:t>
      </w:r>
      <w:r>
        <w:rPr>
          <w:rtl w:val="true"/>
        </w:rPr>
        <w:t xml:space="preserve"> </w:t>
      </w:r>
      <w:r>
        <w:rPr>
          <w:rtl w:val="true"/>
        </w:rPr>
        <w:t>ناشِرُ الْأَمْنِ‌</w:t>
      </w:r>
      <w:bookmarkEnd w:id="4560"/>
    </w:p>
    <w:p>
      <w:pPr>
        <w:pStyle w:val="BookText"/>
        <w:rPr/>
      </w:pPr>
      <w:r>
        <w:rPr>
          <w:rFonts w:ascii="IRNazanin" w:hAnsi="IRNazanin" w:eastAsia="IRNazanin"/>
          <w:color w:val="111111"/>
          <w:sz w:val="28"/>
          <w:sz w:val="28"/>
          <w:szCs w:val="28"/>
          <w:rtl w:val="true"/>
          <w:lang w:bidi="fa-IR"/>
        </w:rPr>
        <w:t>سایه امن و امنیت را می‌گستراند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أَبادَ الْفِتْرَةَ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bookmarkStart w:id="4561" w:name="pg310_854"/>
    </w:p>
    <w:p>
      <w:pPr>
        <w:pStyle w:val="Heading3"/>
        <w:numPr>
          <w:ilvl w:val="2"/>
          <w:numId w:val="1"/>
        </w:numPr>
        <w:rPr/>
      </w:pPr>
      <w:bookmarkStart w:id="4562" w:name="__RefHeading___Toc2638367_211673320"/>
      <w:bookmarkStart w:id="4563" w:name="_Toc2101"/>
      <w:bookmarkEnd w:id="4561"/>
      <w:bookmarkEnd w:id="4562"/>
      <w:r>
        <w:rPr/>
        <w:t>2081</w:t>
      </w:r>
      <w:r>
        <w:rPr>
          <w:rtl w:val="true"/>
        </w:rPr>
        <w:t xml:space="preserve"> </w:t>
      </w:r>
      <w:r>
        <w:rPr>
          <w:rtl w:val="true"/>
        </w:rPr>
        <w:t>ناصِحُ الْجَیبِ‌</w:t>
      </w:r>
      <w:bookmarkEnd w:id="4563"/>
    </w:p>
    <w:p>
      <w:pPr>
        <w:pStyle w:val="BookText"/>
        <w:rPr/>
      </w:pPr>
      <w:r>
        <w:rPr>
          <w:rFonts w:ascii="IRNazanin" w:hAnsi="IRNazanin" w:eastAsia="IRNazanin"/>
          <w:color w:val="111111"/>
          <w:sz w:val="28"/>
          <w:sz w:val="28"/>
          <w:szCs w:val="28"/>
          <w:rtl w:val="true"/>
          <w:lang w:bidi="fa-IR"/>
        </w:rPr>
        <w:t>شخص صاف دل، امین و پاکدل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564" w:name="__RefHeading___Toc2638369_211673320"/>
      <w:bookmarkStart w:id="4565" w:name="_Toc2102"/>
      <w:bookmarkEnd w:id="4564"/>
      <w:r>
        <w:rPr/>
        <w:t>2082</w:t>
      </w:r>
      <w:r>
        <w:rPr>
          <w:rtl w:val="true"/>
        </w:rPr>
        <w:t xml:space="preserve"> </w:t>
      </w:r>
      <w:r>
        <w:rPr>
          <w:rtl w:val="true"/>
        </w:rPr>
        <w:t>نامُوسٌ أَکْبَرُ</w:t>
      </w:r>
      <w:bookmarkEnd w:id="4565"/>
    </w:p>
    <w:p>
      <w:pPr>
        <w:pStyle w:val="BookText"/>
        <w:rPr/>
      </w:pPr>
      <w:r>
        <w:rPr>
          <w:rFonts w:ascii="IRNazanin" w:hAnsi="IRNazanin" w:eastAsia="IRNazanin"/>
          <w:color w:val="111111"/>
          <w:sz w:val="28"/>
          <w:sz w:val="28"/>
          <w:szCs w:val="28"/>
          <w:rtl w:val="true"/>
          <w:lang w:bidi="fa-IR"/>
        </w:rPr>
        <w:t>محرم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راهبی اهل یمامه قبل از به دنیا آمدن علی‌علیه السلام، تولدش را به ابوطالب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تو فرزندی به دنیا خواهد آمد که سید اهل زمان خودش می‌باشد و او ناموس اکبر است، او که متولد شود من زنده نخواهم بود، از جانب من به او سلام برسان، کاش او را می‌دیدم</w:t>
      </w:r>
      <w:r>
        <w:rPr>
          <w:rFonts w:eastAsia="IRNazanin" w:cs="IRNazanin"/>
          <w:color w:val="111111"/>
          <w:sz w:val="28"/>
          <w:szCs w:val="28"/>
          <w:rtl w:val="true"/>
          <w:lang w:bidi="fa-IR"/>
        </w:rPr>
        <w:t>.</w:t>
      </w:r>
      <w:r>
        <w:rPr>
          <w:rStyle w:val="FootnoteAnchor"/>
          <w:rtl w:val="true"/>
        </w:rPr>
        <w:footnoteReference w:id="1966"/>
      </w:r>
    </w:p>
    <w:p>
      <w:pPr>
        <w:pStyle w:val="Heading3"/>
        <w:numPr>
          <w:ilvl w:val="2"/>
          <w:numId w:val="1"/>
        </w:numPr>
        <w:rPr/>
      </w:pPr>
      <w:bookmarkStart w:id="4566" w:name="__RefHeading___Toc2638371_211673320"/>
      <w:bookmarkStart w:id="4567" w:name="_Toc2103"/>
      <w:bookmarkEnd w:id="4566"/>
      <w:r>
        <w:rPr/>
        <w:t>2083</w:t>
      </w:r>
      <w:r>
        <w:rPr>
          <w:rtl w:val="true"/>
        </w:rPr>
        <w:t xml:space="preserve"> </w:t>
      </w:r>
      <w:r>
        <w:rPr>
          <w:rtl w:val="true"/>
        </w:rPr>
        <w:t>نَبَذَ الشِّنارَ</w:t>
      </w:r>
      <w:bookmarkEnd w:id="4567"/>
    </w:p>
    <w:p>
      <w:pPr>
        <w:pStyle w:val="BookText"/>
        <w:rPr/>
      </w:pPr>
      <w:r>
        <w:rPr>
          <w:rFonts w:ascii="IRNazanin" w:hAnsi="IRNazanin" w:eastAsia="IRNazanin"/>
          <w:color w:val="111111"/>
          <w:sz w:val="28"/>
          <w:sz w:val="28"/>
          <w:szCs w:val="28"/>
          <w:rtl w:val="true"/>
          <w:lang w:bidi="fa-IR"/>
        </w:rPr>
        <w:t>عیب و عار را به کناری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568" w:name="__RefHeading___Toc2638373_211673320"/>
      <w:bookmarkStart w:id="4569" w:name="_Toc2104"/>
      <w:bookmarkEnd w:id="4568"/>
      <w:r>
        <w:rPr/>
        <w:t>2084</w:t>
      </w:r>
      <w:r>
        <w:rPr>
          <w:rtl w:val="true"/>
        </w:rPr>
        <w:t xml:space="preserve"> </w:t>
      </w:r>
      <w:r>
        <w:rPr>
          <w:rtl w:val="true"/>
        </w:rPr>
        <w:t>نَشَأَ فِی دارِ الْوَحْی‌</w:t>
      </w:r>
      <w:bookmarkEnd w:id="4569"/>
    </w:p>
    <w:p>
      <w:pPr>
        <w:pStyle w:val="BookText"/>
        <w:rPr/>
      </w:pPr>
      <w:r>
        <w:rPr>
          <w:rFonts w:ascii="IRNazanin" w:hAnsi="IRNazanin" w:eastAsia="IRNazanin"/>
          <w:color w:val="111111"/>
          <w:sz w:val="28"/>
          <w:sz w:val="28"/>
          <w:szCs w:val="28"/>
          <w:rtl w:val="true"/>
          <w:lang w:bidi="fa-IR"/>
        </w:rPr>
        <w:t>در خانه نزول وحی قرآن نشو و نما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اسْتُقِی عُرُوقُهُ مِنْ مَنْبَعِ النُّبُوَّةِ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p>
    <w:p>
      <w:pPr>
        <w:pStyle w:val="Heading3"/>
        <w:numPr>
          <w:ilvl w:val="2"/>
          <w:numId w:val="1"/>
        </w:numPr>
        <w:rPr/>
      </w:pPr>
      <w:bookmarkStart w:id="4570" w:name="__RefHeading___Toc2638375_211673320"/>
      <w:bookmarkStart w:id="4571" w:name="_Toc2105"/>
      <w:bookmarkEnd w:id="4570"/>
      <w:r>
        <w:rPr/>
        <w:t>2085</w:t>
      </w:r>
      <w:r>
        <w:rPr>
          <w:rtl w:val="true"/>
        </w:rPr>
        <w:t xml:space="preserve"> </w:t>
      </w:r>
      <w:r>
        <w:rPr>
          <w:rtl w:val="true"/>
        </w:rPr>
        <w:t>نَقِی الذَّیلِ‌</w:t>
      </w:r>
      <w:bookmarkEnd w:id="4571"/>
    </w:p>
    <w:p>
      <w:pPr>
        <w:pStyle w:val="BookText"/>
        <w:rPr/>
      </w:pPr>
      <w:r>
        <w:rPr>
          <w:rFonts w:ascii="IRNazanin" w:hAnsi="IRNazanin" w:eastAsia="IRNazanin"/>
          <w:color w:val="111111"/>
          <w:sz w:val="28"/>
          <w:sz w:val="28"/>
          <w:szCs w:val="28"/>
          <w:rtl w:val="true"/>
          <w:lang w:bidi="fa-IR"/>
        </w:rPr>
        <w:t>پاک‌دامن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572" w:name="__RefHeading___Toc2638377_211673320"/>
      <w:bookmarkStart w:id="4573" w:name="_Toc2106"/>
      <w:bookmarkEnd w:id="4572"/>
      <w:r>
        <w:rPr/>
        <w:t>2086</w:t>
      </w:r>
      <w:r>
        <w:rPr>
          <w:rtl w:val="true"/>
        </w:rPr>
        <w:t xml:space="preserve"> </w:t>
      </w:r>
      <w:r>
        <w:rPr>
          <w:rtl w:val="true"/>
        </w:rPr>
        <w:t>نَقِی الصَّحِیفَةِ</w:t>
      </w:r>
      <w:bookmarkEnd w:id="4573"/>
    </w:p>
    <w:p>
      <w:pPr>
        <w:pStyle w:val="BookText"/>
        <w:rPr/>
      </w:pPr>
      <w:r>
        <w:rPr>
          <w:rFonts w:ascii="IRNazanin" w:hAnsi="IRNazanin" w:eastAsia="IRNazanin"/>
          <w:color w:val="111111"/>
          <w:sz w:val="28"/>
          <w:sz w:val="28"/>
          <w:szCs w:val="28"/>
          <w:rtl w:val="true"/>
          <w:lang w:bidi="fa-IR"/>
        </w:rPr>
        <w:t>پرونده و نامه‌اش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الصَّفْحَةِ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Heading3"/>
        <w:numPr>
          <w:ilvl w:val="2"/>
          <w:numId w:val="1"/>
        </w:numPr>
        <w:rPr/>
      </w:pPr>
      <w:bookmarkStart w:id="4574" w:name="__RefHeading___Toc2638379_211673320"/>
      <w:bookmarkStart w:id="4575" w:name="_Toc2107"/>
      <w:bookmarkEnd w:id="4574"/>
      <w:r>
        <w:rPr/>
        <w:t>2087</w:t>
      </w:r>
      <w:r>
        <w:rPr>
          <w:rtl w:val="true"/>
        </w:rPr>
        <w:t xml:space="preserve"> </w:t>
      </w:r>
      <w:r>
        <w:rPr>
          <w:rtl w:val="true"/>
        </w:rPr>
        <w:t>نَقِی الْعَشِیرَةِ</w:t>
      </w:r>
      <w:bookmarkEnd w:id="4575"/>
    </w:p>
    <w:p>
      <w:pPr>
        <w:pStyle w:val="BookText"/>
        <w:rPr/>
      </w:pPr>
      <w:r>
        <w:rPr>
          <w:rFonts w:ascii="IRNazanin" w:hAnsi="IRNazanin" w:eastAsia="IRNazanin"/>
          <w:color w:val="111111"/>
          <w:sz w:val="28"/>
          <w:sz w:val="28"/>
          <w:szCs w:val="28"/>
          <w:rtl w:val="true"/>
          <w:lang w:bidi="fa-IR"/>
        </w:rPr>
        <w:t>اهل و ریشه‌اش همه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576" w:name="__RefHeading___Toc2638381_211673320"/>
      <w:bookmarkStart w:id="4577" w:name="_Toc2108"/>
      <w:bookmarkEnd w:id="4576"/>
      <w:r>
        <w:rPr/>
        <w:t>2088</w:t>
      </w:r>
      <w:r>
        <w:rPr>
          <w:rtl w:val="true"/>
        </w:rPr>
        <w:t xml:space="preserve"> </w:t>
      </w:r>
      <w:r>
        <w:rPr>
          <w:rtl w:val="true"/>
        </w:rPr>
        <w:t>نُورٌ فِی ظُلْمَةِ الدُّجی‌</w:t>
      </w:r>
      <w:bookmarkEnd w:id="4577"/>
    </w:p>
    <w:p>
      <w:pPr>
        <w:pStyle w:val="BookText"/>
        <w:rPr/>
      </w:pPr>
      <w:r>
        <w:rPr>
          <w:rFonts w:ascii="IRNazanin" w:hAnsi="IRNazanin" w:eastAsia="IRNazanin"/>
          <w:color w:val="111111"/>
          <w:sz w:val="28"/>
          <w:sz w:val="28"/>
          <w:szCs w:val="28"/>
          <w:rtl w:val="true"/>
          <w:lang w:bidi="fa-IR"/>
        </w:rPr>
        <w:t>به مثابه نوری در تاریکی‌ها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أَفْخَرُ مَنْ ضَحِکَ وَبَکی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4578" w:name="__RefHeading___Toc2638383_211673320"/>
      <w:bookmarkStart w:id="4579" w:name="_Toc2109"/>
      <w:bookmarkEnd w:id="4578"/>
      <w:r>
        <w:rPr/>
        <w:t>2089</w:t>
      </w:r>
      <w:r>
        <w:rPr>
          <w:rtl w:val="true"/>
        </w:rPr>
        <w:t xml:space="preserve"> </w:t>
      </w:r>
      <w:r>
        <w:rPr>
          <w:rtl w:val="true"/>
        </w:rPr>
        <w:t>نُورُ الْمُطِیعِینَ‌</w:t>
      </w:r>
      <w:bookmarkEnd w:id="4579"/>
    </w:p>
    <w:p>
      <w:pPr>
        <w:pStyle w:val="BookText"/>
        <w:rPr/>
      </w:pPr>
      <w:r>
        <w:rPr>
          <w:rFonts w:ascii="IRNazanin" w:hAnsi="IRNazanin" w:eastAsia="IRNazanin"/>
          <w:color w:val="111111"/>
          <w:sz w:val="28"/>
          <w:sz w:val="28"/>
          <w:szCs w:val="28"/>
          <w:rtl w:val="true"/>
          <w:lang w:bidi="fa-IR"/>
        </w:rPr>
        <w:t>چراغ راه همه مطیعان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الْعادِلِینَ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4580" w:name="__RefHeading___Toc2638385_211673320"/>
      <w:bookmarkStart w:id="4581" w:name="_Toc2110"/>
      <w:bookmarkEnd w:id="4580"/>
      <w:r>
        <w:rPr/>
        <w:t>2090</w:t>
      </w:r>
      <w:r>
        <w:rPr>
          <w:rtl w:val="true"/>
        </w:rPr>
        <w:t xml:space="preserve"> </w:t>
      </w:r>
      <w:r>
        <w:rPr>
          <w:rtl w:val="true"/>
        </w:rPr>
        <w:t>نَهَضَ حِینَ وَهَنَ الْقَوْمُ‌</w:t>
      </w:r>
      <w:bookmarkEnd w:id="4581"/>
    </w:p>
    <w:p>
      <w:pPr>
        <w:pStyle w:val="BookText"/>
        <w:rPr/>
      </w:pPr>
      <w:r>
        <w:rPr>
          <w:rFonts w:ascii="IRNazanin" w:hAnsi="IRNazanin" w:eastAsia="IRNazanin"/>
          <w:color w:val="111111"/>
          <w:sz w:val="28"/>
          <w:sz w:val="28"/>
          <w:szCs w:val="28"/>
          <w:rtl w:val="true"/>
          <w:lang w:bidi="fa-IR"/>
        </w:rPr>
        <w:t>هنگامی که همه در یاری پیامبرصلی الله علیه وآله سستی کردند، او به قیام و یاری حضرت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الْقَوْمِ عَمَلاً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Heading3"/>
        <w:numPr>
          <w:ilvl w:val="2"/>
          <w:numId w:val="1"/>
        </w:numPr>
        <w:rPr/>
      </w:pPr>
      <w:bookmarkStart w:id="4582" w:name="__RefHeading___Toc2638387_211673320"/>
      <w:bookmarkStart w:id="4583" w:name="_Toc2111"/>
      <w:bookmarkEnd w:id="4582"/>
      <w:r>
        <w:rPr/>
        <w:t>2091</w:t>
      </w:r>
      <w:r>
        <w:rPr>
          <w:rtl w:val="true"/>
        </w:rPr>
        <w:t xml:space="preserve"> </w:t>
      </w:r>
      <w:r>
        <w:rPr>
          <w:rtl w:val="true"/>
        </w:rPr>
        <w:t>وَصِی آخِرِ الْأَنْبِیاءِ</w:t>
      </w:r>
      <w:bookmarkEnd w:id="4583"/>
    </w:p>
    <w:p>
      <w:pPr>
        <w:pStyle w:val="BookText"/>
        <w:rPr/>
      </w:pPr>
      <w:r>
        <w:rPr>
          <w:rFonts w:ascii="IRNazanin" w:hAnsi="IRNazanin" w:eastAsia="IRNazanin"/>
          <w:color w:val="111111"/>
          <w:sz w:val="28"/>
          <w:sz w:val="28"/>
          <w:szCs w:val="28"/>
          <w:rtl w:val="true"/>
          <w:lang w:bidi="fa-IR"/>
        </w:rPr>
        <w:t>جانشین آخرین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تورات درباره امام علی‌علیه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تُقُوبِیتُ فَهُوَ أَوَّلُ الْأَوْصِیاءِ وَوَصِی آخِرِ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تقوبیت اولین جانشین رسول خدا و وصی خاتم انبیا است</w:t>
      </w:r>
      <w:r>
        <w:rPr>
          <w:rFonts w:eastAsia="IRNazanin" w:cs="IRNazanin"/>
          <w:color w:val="111111"/>
          <w:sz w:val="28"/>
          <w:szCs w:val="28"/>
          <w:rtl w:val="true"/>
          <w:lang w:bidi="fa-IR"/>
        </w:rPr>
        <w:t>».</w:t>
      </w:r>
    </w:p>
    <w:p>
      <w:pPr>
        <w:pStyle w:val="Heading3"/>
        <w:numPr>
          <w:ilvl w:val="2"/>
          <w:numId w:val="1"/>
        </w:numPr>
        <w:rPr/>
      </w:pPr>
      <w:bookmarkStart w:id="4584" w:name="__RefHeading___Toc2638389_211673320"/>
      <w:bookmarkStart w:id="4585" w:name="_Toc2112"/>
      <w:bookmarkEnd w:id="4584"/>
      <w:r>
        <w:rPr/>
        <w:t>2092</w:t>
      </w:r>
      <w:r>
        <w:rPr>
          <w:rtl w:val="true"/>
        </w:rPr>
        <w:t xml:space="preserve"> </w:t>
      </w:r>
      <w:r>
        <w:rPr>
          <w:rtl w:val="true"/>
        </w:rPr>
        <w:t>وِلایتُهُ أَمانٌ‌</w:t>
      </w:r>
      <w:bookmarkEnd w:id="4585"/>
    </w:p>
    <w:p>
      <w:pPr>
        <w:pStyle w:val="BookText"/>
        <w:rPr/>
      </w:pPr>
      <w:r>
        <w:rPr>
          <w:rFonts w:ascii="IRNazanin" w:hAnsi="IRNazanin" w:eastAsia="IRNazanin"/>
          <w:color w:val="111111"/>
          <w:sz w:val="28"/>
          <w:sz w:val="28"/>
          <w:szCs w:val="28"/>
          <w:rtl w:val="true"/>
          <w:lang w:bidi="fa-IR"/>
        </w:rPr>
        <w:t>خدای تعالی امان از عذاب را در ولایت امیرمؤمنان‌علیه السلام اختصاص داده؛ چون اقرار به ولایت مستلزم اقرار به توحید و نبوت است</w:t>
      </w:r>
      <w:r>
        <w:rPr>
          <w:rFonts w:eastAsia="IRNazanin" w:cs="IRNazanin"/>
          <w:color w:val="111111"/>
          <w:sz w:val="28"/>
          <w:szCs w:val="28"/>
          <w:rtl w:val="true"/>
          <w:lang w:bidi="fa-IR"/>
        </w:rPr>
        <w:t>.</w:t>
      </w:r>
      <w:r>
        <w:rPr>
          <w:rStyle w:val="FootnoteAnchor"/>
          <w:rtl w:val="true"/>
        </w:rPr>
        <w:footnoteReference w:id="1968"/>
      </w:r>
    </w:p>
    <w:p>
      <w:pPr>
        <w:pStyle w:val="Heading3"/>
        <w:numPr>
          <w:ilvl w:val="2"/>
          <w:numId w:val="1"/>
        </w:numPr>
        <w:rPr/>
      </w:pPr>
      <w:bookmarkStart w:id="4586" w:name="__RefHeading___Toc2638391_211673320"/>
      <w:bookmarkStart w:id="4587" w:name="_Toc2113"/>
      <w:bookmarkEnd w:id="4586"/>
      <w:r>
        <w:rPr/>
        <w:t>2093</w:t>
      </w:r>
      <w:r>
        <w:rPr>
          <w:rtl w:val="true"/>
        </w:rPr>
        <w:t xml:space="preserve"> </w:t>
      </w:r>
      <w:r>
        <w:rPr>
          <w:rtl w:val="true"/>
        </w:rPr>
        <w:t>وَلِی النّاسِ‌</w:t>
      </w:r>
      <w:bookmarkEnd w:id="458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و مولا و سرپرست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القاب امام در منابع اهل سنّت می‌باشد</w:t>
      </w:r>
      <w:r>
        <w:rPr>
          <w:rFonts w:eastAsia="IRNazanin" w:cs="IRNazanin"/>
          <w:color w:val="111111"/>
          <w:sz w:val="28"/>
          <w:szCs w:val="28"/>
          <w:rtl w:val="true"/>
          <w:lang w:bidi="fa-IR"/>
        </w:rPr>
        <w:t>.</w:t>
      </w:r>
      <w:r>
        <w:rPr>
          <w:rStyle w:val="FootnoteAnchor"/>
          <w:rtl w:val="true"/>
        </w:rPr>
        <w:footnoteReference w:id="1969"/>
      </w:r>
      <w:bookmarkStart w:id="4588" w:name="pg310_856"/>
    </w:p>
    <w:p>
      <w:pPr>
        <w:pStyle w:val="Heading3"/>
        <w:numPr>
          <w:ilvl w:val="2"/>
          <w:numId w:val="1"/>
        </w:numPr>
        <w:rPr/>
      </w:pPr>
      <w:bookmarkStart w:id="4589" w:name="__RefHeading___Toc2638393_211673320"/>
      <w:bookmarkStart w:id="4590" w:name="_Toc2114"/>
      <w:bookmarkEnd w:id="4588"/>
      <w:bookmarkEnd w:id="4589"/>
      <w:r>
        <w:rPr/>
        <w:t>2094</w:t>
      </w:r>
      <w:r>
        <w:rPr>
          <w:rtl w:val="true"/>
        </w:rPr>
        <w:t xml:space="preserve"> </w:t>
      </w:r>
      <w:r>
        <w:rPr>
          <w:rtl w:val="true"/>
        </w:rPr>
        <w:t>هابِیلٌ‌</w:t>
      </w:r>
      <w:bookmarkEnd w:id="4590"/>
    </w:p>
    <w:p>
      <w:pPr>
        <w:pStyle w:val="BookText"/>
        <w:rPr/>
      </w:pPr>
      <w:r>
        <w:rPr>
          <w:rFonts w:ascii="IRNazanin" w:hAnsi="IRNazanin" w:eastAsia="IRNazanin"/>
          <w:color w:val="111111"/>
          <w:sz w:val="28"/>
          <w:sz w:val="28"/>
          <w:szCs w:val="28"/>
          <w:rtl w:val="true"/>
          <w:lang w:bidi="fa-IR"/>
        </w:rPr>
        <w:t>حضرت علی‌علیه السلام به شخص یهودی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التَّوْراةِ اسْمِی هابِیلٌ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تورات هابیل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حَبْدارٌ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Heading3"/>
        <w:numPr>
          <w:ilvl w:val="2"/>
          <w:numId w:val="1"/>
        </w:numPr>
        <w:rPr/>
      </w:pPr>
      <w:bookmarkStart w:id="4591" w:name="__RefHeading___Toc2638395_211673320"/>
      <w:bookmarkStart w:id="4592" w:name="_Toc2115"/>
      <w:bookmarkEnd w:id="4591"/>
      <w:r>
        <w:rPr/>
        <w:t>2095</w:t>
      </w:r>
      <w:r>
        <w:rPr>
          <w:rtl w:val="true"/>
        </w:rPr>
        <w:t xml:space="preserve"> </w:t>
      </w:r>
      <w:r>
        <w:rPr>
          <w:rtl w:val="true"/>
        </w:rPr>
        <w:t>الْهاشِمِی‌</w:t>
      </w:r>
      <w:bookmarkEnd w:id="4592"/>
    </w:p>
    <w:p>
      <w:pPr>
        <w:pStyle w:val="BookText"/>
        <w:rPr/>
      </w:pPr>
      <w:r>
        <w:rPr>
          <w:rFonts w:ascii="IRNazanin" w:hAnsi="IRNazanin" w:eastAsia="IRNazanin"/>
          <w:color w:val="111111"/>
          <w:sz w:val="28"/>
          <w:sz w:val="28"/>
          <w:szCs w:val="28"/>
          <w:rtl w:val="true"/>
          <w:lang w:bidi="fa-IR"/>
        </w:rPr>
        <w:t>هاشمی منسوب‌است به هاشم، بزرگ طایفه بنی‌هاشم، و نسب امام علی‌علیه السلام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بن عبد المطلب بن هاشم بن عبدمناف بن قصی بن کلاب بن مرّة بن لوی بن غالب بن فِهر بن مالک بن النضر بن کنانة بن حزیمة بن مدرکة بن الیاس بن مضر بن نزار بن معدّ بن عدنان</w:t>
      </w:r>
      <w:r>
        <w:rPr>
          <w:rFonts w:eastAsia="IRNazanin" w:cs="IRNazanin"/>
          <w:color w:val="111111"/>
          <w:sz w:val="28"/>
          <w:szCs w:val="28"/>
          <w:rtl w:val="true"/>
          <w:lang w:bidi="fa-IR"/>
        </w:rPr>
        <w:t>...».</w:t>
      </w:r>
      <w:r>
        <w:rPr>
          <w:rStyle w:val="FootnoteAnchor"/>
          <w:rtl w:val="true"/>
        </w:rPr>
        <w:footnoteReference w:id="1971"/>
      </w:r>
    </w:p>
    <w:p>
      <w:pPr>
        <w:pStyle w:val="Heading3"/>
        <w:numPr>
          <w:ilvl w:val="2"/>
          <w:numId w:val="1"/>
        </w:numPr>
        <w:rPr/>
      </w:pPr>
      <w:bookmarkStart w:id="4593" w:name="__RefHeading___Toc2638397_211673320"/>
      <w:bookmarkStart w:id="4594" w:name="_Toc2116"/>
      <w:bookmarkEnd w:id="4593"/>
      <w:r>
        <w:rPr/>
        <w:t>2096</w:t>
      </w:r>
      <w:r>
        <w:rPr>
          <w:rtl w:val="true"/>
        </w:rPr>
        <w:t xml:space="preserve"> </w:t>
      </w:r>
      <w:r>
        <w:rPr>
          <w:rtl w:val="true"/>
        </w:rPr>
        <w:t>هِزَبْرٌ</w:t>
      </w:r>
      <w:bookmarkEnd w:id="4594"/>
    </w:p>
    <w:p>
      <w:pPr>
        <w:pStyle w:val="BookText"/>
        <w:rPr/>
      </w:pPr>
      <w:r>
        <w:rPr>
          <w:rFonts w:ascii="IRNazanin" w:hAnsi="IRNazanin" w:eastAsia="IRNazanin"/>
          <w:color w:val="111111"/>
          <w:sz w:val="28"/>
          <w:sz w:val="28"/>
          <w:szCs w:val="28"/>
          <w:rtl w:val="true"/>
          <w:lang w:bidi="fa-IR"/>
        </w:rPr>
        <w:t>شیر بیشه و پهلوان میدان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الْمُسْلِمِینَ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3"/>
        <w:numPr>
          <w:ilvl w:val="2"/>
          <w:numId w:val="1"/>
        </w:numPr>
        <w:rPr/>
      </w:pPr>
      <w:bookmarkStart w:id="4595" w:name="__RefHeading___Toc2638399_211673320"/>
      <w:bookmarkStart w:id="4596" w:name="_Toc2117"/>
      <w:bookmarkEnd w:id="4595"/>
      <w:r>
        <w:rPr/>
        <w:t>2097</w:t>
      </w:r>
      <w:r>
        <w:rPr>
          <w:rtl w:val="true"/>
        </w:rPr>
        <w:t xml:space="preserve"> </w:t>
      </w:r>
      <w:r>
        <w:rPr>
          <w:rtl w:val="true"/>
        </w:rPr>
        <w:t>هَزَّمَ الْأَبْطالَ‌</w:t>
      </w:r>
      <w:bookmarkEnd w:id="4596"/>
    </w:p>
    <w:p>
      <w:pPr>
        <w:pStyle w:val="BookText"/>
        <w:rPr/>
      </w:pPr>
      <w:r>
        <w:rPr>
          <w:rFonts w:ascii="IRNazanin" w:hAnsi="IRNazanin" w:eastAsia="IRNazanin"/>
          <w:color w:val="111111"/>
          <w:sz w:val="28"/>
          <w:sz w:val="28"/>
          <w:szCs w:val="28"/>
          <w:rtl w:val="true"/>
          <w:lang w:bidi="fa-IR"/>
        </w:rPr>
        <w:t>علی‌علیه السلام کسی بود که جنگجویان را از معرکه جنگ فراری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درشعر خود آن را برای امام علی‌علیه السلام بیان کرده است</w:t>
      </w:r>
      <w:r>
        <w:rPr>
          <w:rFonts w:eastAsia="IRNazanin" w:cs="IRNazanin"/>
          <w:color w:val="111111"/>
          <w:sz w:val="28"/>
          <w:szCs w:val="28"/>
          <w:rtl w:val="true"/>
          <w:lang w:bidi="fa-IR"/>
        </w:rPr>
        <w:t>.</w:t>
      </w:r>
      <w:r>
        <w:rPr>
          <w:rStyle w:val="FootnoteAnchor"/>
          <w:rtl w:val="true"/>
        </w:rPr>
        <w:footnoteReference w:id="1972"/>
      </w:r>
    </w:p>
    <w:p>
      <w:pPr>
        <w:pStyle w:val="Heading3"/>
        <w:numPr>
          <w:ilvl w:val="2"/>
          <w:numId w:val="1"/>
        </w:numPr>
        <w:rPr/>
      </w:pPr>
      <w:bookmarkStart w:id="4597" w:name="__RefHeading___Toc2638401_211673320"/>
      <w:bookmarkStart w:id="4598" w:name="_Toc2118"/>
      <w:bookmarkEnd w:id="4597"/>
      <w:r>
        <w:rPr/>
        <w:t>2098</w:t>
      </w:r>
      <w:r>
        <w:rPr>
          <w:rtl w:val="true"/>
        </w:rPr>
        <w:t xml:space="preserve"> </w:t>
      </w:r>
      <w:r>
        <w:rPr>
          <w:rtl w:val="true"/>
        </w:rPr>
        <w:t>الْهُمامُ الْأَعْظَمُ‌</w:t>
      </w:r>
      <w:bookmarkEnd w:id="4598"/>
    </w:p>
    <w:p>
      <w:pPr>
        <w:pStyle w:val="BookText"/>
        <w:rPr/>
      </w:pPr>
      <w:r>
        <w:rPr>
          <w:rFonts w:ascii="IRNazanin" w:hAnsi="IRNazanin" w:eastAsia="IRNazanin"/>
          <w:color w:val="111111"/>
          <w:sz w:val="28"/>
          <w:sz w:val="28"/>
          <w:szCs w:val="28"/>
          <w:rtl w:val="true"/>
          <w:lang w:bidi="fa-IR"/>
        </w:rPr>
        <w:t>پادشاه و آقای بزرگ و بلندهمت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الْأَطْوَلُ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Heading3"/>
        <w:numPr>
          <w:ilvl w:val="2"/>
          <w:numId w:val="1"/>
        </w:numPr>
        <w:rPr/>
      </w:pPr>
      <w:bookmarkStart w:id="4599" w:name="__RefHeading___Toc2638403_211673320"/>
      <w:bookmarkStart w:id="4600" w:name="_Toc2119"/>
      <w:bookmarkEnd w:id="4599"/>
      <w:r>
        <w:rPr/>
        <w:t>2099</w:t>
      </w:r>
      <w:r>
        <w:rPr>
          <w:rtl w:val="true"/>
        </w:rPr>
        <w:t xml:space="preserve"> </w:t>
      </w:r>
      <w:r>
        <w:rPr>
          <w:rtl w:val="true"/>
        </w:rPr>
        <w:t>همای رحمت‌</w:t>
      </w:r>
      <w:bookmarkEnd w:id="4600"/>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ماسوی فکندی همه سایه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مرحوم آیت اللَّه العظمی مرعشی نجفی شبی در خواب می‌بیند مجلس باشکوهی برگزار شده و شاعران در حضور امیرالمؤمنین‌علیه السلام، به خواندن سروده‌های خود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شهریاررا بگویید شعر بخواند و دیدم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 همای رحمت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به حال او را نمی‌شناختم، پرس و جو کردم و خواستم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شعرت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کسی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معلوم شد دقیقاً همان شب و ساعتی که شهریار آن شعر را سروده، ایشان هم در خواب دیده که نزد امیرالمؤمنین‌علیه السلام قرائت کرده است</w:t>
      </w:r>
      <w:r>
        <w:rPr>
          <w:rFonts w:eastAsia="IRNazanin" w:cs="IRNazanin"/>
          <w:color w:val="111111"/>
          <w:sz w:val="28"/>
          <w:szCs w:val="28"/>
          <w:rtl w:val="true"/>
          <w:lang w:bidi="fa-IR"/>
        </w:rPr>
        <w:t>.</w:t>
      </w:r>
      <w:r>
        <w:rPr>
          <w:rStyle w:val="FootnoteAnchor"/>
          <w:rtl w:val="true"/>
        </w:rPr>
        <w:footnoteReference w:id="1973"/>
      </w:r>
    </w:p>
    <w:p>
      <w:pPr>
        <w:pStyle w:val="Heading3"/>
        <w:numPr>
          <w:ilvl w:val="2"/>
          <w:numId w:val="1"/>
        </w:numPr>
        <w:rPr/>
      </w:pPr>
      <w:bookmarkStart w:id="4601" w:name="__RefHeading___Toc2638405_211673320"/>
      <w:bookmarkStart w:id="4602" w:name="_Toc2120"/>
      <w:bookmarkEnd w:id="4601"/>
      <w:r>
        <w:rPr/>
        <w:t>2100</w:t>
      </w:r>
      <w:r>
        <w:rPr>
          <w:rtl w:val="true"/>
        </w:rPr>
        <w:t xml:space="preserve"> </w:t>
      </w:r>
      <w:r>
        <w:rPr>
          <w:rtl w:val="true"/>
        </w:rPr>
        <w:t>هیدار</w:t>
      </w:r>
      <w:bookmarkEnd w:id="4602"/>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رسول خدا و خاتم انبیاصلی الله علیه وآله در انجیل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نام وصی آن حضرت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هیدار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 الْأَکْبَرُ وَالفارُوقُ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 صدّیق اکبر و فاروق اعظم است</w:t>
      </w:r>
      <w:r>
        <w:rPr>
          <w:rFonts w:eastAsia="IRNazanin" w:cs="IRNazanin"/>
          <w:color w:val="111111"/>
          <w:sz w:val="28"/>
          <w:szCs w:val="28"/>
          <w:rtl w:val="true"/>
          <w:lang w:bidi="fa-IR"/>
        </w:rPr>
        <w:t xml:space="preserve">». </w:t>
      </w:r>
      <w:bookmarkStart w:id="4603" w:name="pg310_858"/>
    </w:p>
    <w:p>
      <w:pPr>
        <w:pStyle w:val="Heading3"/>
        <w:numPr>
          <w:ilvl w:val="2"/>
          <w:numId w:val="1"/>
        </w:numPr>
        <w:rPr/>
      </w:pPr>
      <w:bookmarkStart w:id="4604" w:name="__RefHeading___Toc2638407_211673320"/>
      <w:bookmarkStart w:id="4605" w:name="_Toc2121"/>
      <w:bookmarkEnd w:id="4603"/>
      <w:bookmarkEnd w:id="4604"/>
      <w:r>
        <w:rPr/>
        <w:t>2101</w:t>
      </w:r>
      <w:r>
        <w:rPr>
          <w:rtl w:val="true"/>
        </w:rPr>
        <w:t xml:space="preserve"> </w:t>
      </w:r>
      <w:r>
        <w:rPr>
          <w:rtl w:val="true"/>
        </w:rPr>
        <w:t>یتَفَجَّرُ الْعِلْمُ مِنْ جَوانِبِهِ‌</w:t>
      </w:r>
      <w:bookmarkEnd w:id="4605"/>
    </w:p>
    <w:p>
      <w:pPr>
        <w:pStyle w:val="BookText"/>
        <w:rPr/>
      </w:pPr>
      <w:r>
        <w:rPr>
          <w:rFonts w:ascii="IRNazanin" w:hAnsi="IRNazanin" w:eastAsia="IRNazanin"/>
          <w:color w:val="111111"/>
          <w:sz w:val="28"/>
          <w:sz w:val="28"/>
          <w:szCs w:val="28"/>
          <w:rtl w:val="true"/>
          <w:lang w:bidi="fa-IR"/>
        </w:rPr>
        <w:t>علم و دانش از او جوشش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606" w:name="__RefHeading___Toc2638409_211673320"/>
      <w:bookmarkStart w:id="4607" w:name="_Toc2122"/>
      <w:bookmarkEnd w:id="4606"/>
      <w:r>
        <w:rPr/>
        <w:t>2102</w:t>
      </w:r>
      <w:r>
        <w:rPr>
          <w:rtl w:val="true"/>
        </w:rPr>
        <w:t xml:space="preserve"> </w:t>
      </w:r>
      <w:r>
        <w:rPr>
          <w:rtl w:val="true"/>
        </w:rPr>
        <w:t>یجِیبُ الدّاعِی‌</w:t>
      </w:r>
      <w:bookmarkEnd w:id="4607"/>
    </w:p>
    <w:p>
      <w:pPr>
        <w:pStyle w:val="BookText"/>
        <w:rPr/>
      </w:pPr>
      <w:r>
        <w:rPr>
          <w:rFonts w:ascii="IRNazanin" w:hAnsi="IRNazanin" w:eastAsia="IRNazanin"/>
          <w:color w:val="111111"/>
          <w:sz w:val="28"/>
          <w:sz w:val="28"/>
          <w:szCs w:val="28"/>
          <w:rtl w:val="true"/>
          <w:lang w:bidi="fa-IR"/>
        </w:rPr>
        <w:t>امیرمؤمنان‌علیه السلام درخواست دعوت کننده را اجابت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در حضور معاویه، امام علی‌علیه السلام را چنین توصیف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یجِیبُنا إِذا دَعَوْناهُ وَیعْطِینا إِذا سَأَلْناهُ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 هر زمان او را می‌خواندیم، اجابت می‌فرمود و هرگاه از او درخواستی می‌کردیم، عطا می‌کرد</w:t>
      </w:r>
      <w:r>
        <w:rPr>
          <w:rFonts w:eastAsia="IRNazanin" w:cs="IRNazanin"/>
          <w:color w:val="111111"/>
          <w:sz w:val="28"/>
          <w:szCs w:val="28"/>
          <w:rtl w:val="true"/>
          <w:lang w:bidi="fa-IR"/>
        </w:rPr>
        <w:t>».</w:t>
      </w:r>
    </w:p>
    <w:p>
      <w:pPr>
        <w:pStyle w:val="Heading3"/>
        <w:numPr>
          <w:ilvl w:val="2"/>
          <w:numId w:val="1"/>
        </w:numPr>
        <w:rPr/>
      </w:pPr>
      <w:bookmarkStart w:id="4608" w:name="__RefHeading___Toc2638411_211673320"/>
      <w:bookmarkStart w:id="4609" w:name="_Toc2123"/>
      <w:bookmarkEnd w:id="4608"/>
      <w:r>
        <w:rPr/>
        <w:t>2103</w:t>
      </w:r>
      <w:r>
        <w:rPr>
          <w:rtl w:val="true"/>
        </w:rPr>
        <w:t xml:space="preserve"> </w:t>
      </w:r>
      <w:r>
        <w:rPr>
          <w:rtl w:val="true"/>
        </w:rPr>
        <w:t>یسْتَأْنِسُ بِاللَّیلِ‌</w:t>
      </w:r>
      <w:bookmarkEnd w:id="4609"/>
    </w:p>
    <w:p>
      <w:pPr>
        <w:pStyle w:val="BookText"/>
        <w:rPr/>
      </w:pPr>
      <w:r>
        <w:rPr>
          <w:rFonts w:ascii="IRNazanin" w:hAnsi="IRNazanin" w:eastAsia="IRNazanin"/>
          <w:color w:val="111111"/>
          <w:sz w:val="28"/>
          <w:sz w:val="28"/>
          <w:szCs w:val="28"/>
          <w:rtl w:val="true"/>
          <w:lang w:bidi="fa-IR"/>
        </w:rPr>
        <w:t>با شب و راز و نیاز شبانه و نماز شب، انس و 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610" w:name="__RefHeading___Toc2638413_211673320"/>
      <w:bookmarkStart w:id="4611" w:name="_Toc2124"/>
      <w:bookmarkEnd w:id="4610"/>
      <w:r>
        <w:rPr/>
        <w:t>2104</w:t>
      </w:r>
      <w:r>
        <w:rPr>
          <w:rtl w:val="true"/>
        </w:rPr>
        <w:t xml:space="preserve"> </w:t>
      </w:r>
      <w:r>
        <w:rPr>
          <w:rtl w:val="true"/>
        </w:rPr>
        <w:t>یسْتَوْحِشُ مِنَ الدُّنْیا</w:t>
      </w:r>
      <w:bookmarkEnd w:id="4611"/>
    </w:p>
    <w:p>
      <w:pPr>
        <w:pStyle w:val="BookText"/>
        <w:rPr/>
      </w:pPr>
      <w:r>
        <w:rPr>
          <w:rFonts w:ascii="IRNazanin" w:hAnsi="IRNazanin" w:eastAsia="IRNazanin"/>
          <w:color w:val="111111"/>
          <w:sz w:val="28"/>
          <w:sz w:val="28"/>
          <w:szCs w:val="28"/>
          <w:rtl w:val="true"/>
          <w:lang w:bidi="fa-IR"/>
        </w:rPr>
        <w:t>از مظاهر مادّی دنیا و هرآنچه موجب فریب انسان می‌شد،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612" w:name="__RefHeading___Toc2638415_211673320"/>
      <w:bookmarkStart w:id="4613" w:name="_Toc2125"/>
      <w:bookmarkEnd w:id="4612"/>
      <w:r>
        <w:rPr/>
        <w:t>2105</w:t>
      </w:r>
      <w:r>
        <w:rPr>
          <w:rtl w:val="true"/>
        </w:rPr>
        <w:t xml:space="preserve"> </w:t>
      </w:r>
      <w:r>
        <w:rPr>
          <w:rtl w:val="true"/>
        </w:rPr>
        <w:t>یعْسُوبُ أَضامِیمِ الْأَصْفِیاءِ</w:t>
      </w:r>
      <w:bookmarkEnd w:id="4613"/>
    </w:p>
    <w:p>
      <w:pPr>
        <w:pStyle w:val="BookText"/>
        <w:rPr/>
      </w:pPr>
      <w:r>
        <w:rPr>
          <w:rFonts w:ascii="IRNazanin" w:hAnsi="IRNazanin" w:eastAsia="IRNazanin"/>
          <w:color w:val="111111"/>
          <w:sz w:val="28"/>
          <w:sz w:val="28"/>
          <w:szCs w:val="28"/>
          <w:rtl w:val="true"/>
          <w:lang w:bidi="fa-IR"/>
        </w:rPr>
        <w:t>رئیس جماعت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صُبْحِ الْیقِینِ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Heading3"/>
        <w:numPr>
          <w:ilvl w:val="2"/>
          <w:numId w:val="1"/>
        </w:numPr>
        <w:rPr/>
      </w:pPr>
      <w:bookmarkStart w:id="4614" w:name="__RefHeading___Toc2638417_211673320"/>
      <w:bookmarkStart w:id="4615" w:name="_Toc2126"/>
      <w:bookmarkEnd w:id="4614"/>
      <w:r>
        <w:rPr/>
        <w:t>2106</w:t>
      </w:r>
      <w:r>
        <w:rPr>
          <w:rtl w:val="true"/>
        </w:rPr>
        <w:t xml:space="preserve"> </w:t>
      </w:r>
      <w:r>
        <w:rPr>
          <w:rtl w:val="true"/>
        </w:rPr>
        <w:t>یعْطِی السّائِلَ‌</w:t>
      </w:r>
      <w:bookmarkEnd w:id="4615"/>
    </w:p>
    <w:p>
      <w:pPr>
        <w:pStyle w:val="BookText"/>
        <w:rPr/>
      </w:pPr>
      <w:r>
        <w:rPr>
          <w:rFonts w:ascii="IRNazanin" w:hAnsi="IRNazanin" w:eastAsia="IRNazanin"/>
          <w:color w:val="111111"/>
          <w:sz w:val="28"/>
          <w:sz w:val="28"/>
          <w:szCs w:val="28"/>
          <w:rtl w:val="true"/>
          <w:lang w:bidi="fa-IR"/>
        </w:rPr>
        <w:t>تقاضای سائلین و درخواست کنندگان را عطا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یجِیبُ الدّاعِی </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Heading3"/>
        <w:numPr>
          <w:ilvl w:val="2"/>
          <w:numId w:val="1"/>
        </w:numPr>
        <w:rPr/>
      </w:pPr>
      <w:bookmarkStart w:id="4616" w:name="__RefHeading___Toc2638419_211673320"/>
      <w:bookmarkStart w:id="4617" w:name="_Toc2127"/>
      <w:bookmarkEnd w:id="4616"/>
      <w:r>
        <w:rPr/>
        <w:t>2107</w:t>
      </w:r>
      <w:r>
        <w:rPr>
          <w:rtl w:val="true"/>
        </w:rPr>
        <w:t xml:space="preserve"> </w:t>
      </w:r>
      <w:r>
        <w:rPr>
          <w:rtl w:val="true"/>
        </w:rPr>
        <w:t>یناجِی رَبَّهُ‌</w:t>
      </w:r>
      <w:bookmarkEnd w:id="4617"/>
    </w:p>
    <w:p>
      <w:pPr>
        <w:pStyle w:val="BookText"/>
        <w:rPr/>
      </w:pPr>
      <w:r>
        <w:rPr>
          <w:rFonts w:ascii="IRNazanin" w:hAnsi="IRNazanin" w:eastAsia="IRNazanin"/>
          <w:color w:val="111111"/>
          <w:sz w:val="28"/>
          <w:sz w:val="28"/>
          <w:szCs w:val="28"/>
          <w:rtl w:val="true"/>
          <w:lang w:bidi="fa-IR"/>
        </w:rPr>
        <w:t>امیرمؤمنان‌علیه السلام با پروردگار خود به نجوا و راز و نیاز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الْمُدی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w:t>
      </w:r>
    </w:p>
    <w:p>
      <w:pPr>
        <w:pStyle w:val="Heading3"/>
        <w:numPr>
          <w:ilvl w:val="2"/>
          <w:numId w:val="1"/>
        </w:numPr>
        <w:rPr/>
      </w:pPr>
      <w:bookmarkStart w:id="4618" w:name="__RefHeading___Toc2638421_211673320"/>
      <w:bookmarkStart w:id="4619" w:name="_Toc2128"/>
      <w:bookmarkEnd w:id="4618"/>
      <w:r>
        <w:rPr/>
        <w:t>2108</w:t>
      </w:r>
      <w:r>
        <w:rPr>
          <w:rtl w:val="true"/>
        </w:rPr>
        <w:t xml:space="preserve"> </w:t>
      </w:r>
      <w:r>
        <w:rPr>
          <w:rtl w:val="true"/>
        </w:rPr>
        <w:t>ینْبُوعُ الْفَضائِلِ‌</w:t>
      </w:r>
      <w:bookmarkEnd w:id="4619"/>
    </w:p>
    <w:p>
      <w:pPr>
        <w:pStyle w:val="BookText"/>
        <w:rPr/>
      </w:pPr>
      <w:r>
        <w:rPr>
          <w:rFonts w:ascii="IRNazanin" w:hAnsi="IRNazanin" w:eastAsia="IRNazanin"/>
          <w:color w:val="111111"/>
          <w:sz w:val="28"/>
          <w:sz w:val="28"/>
          <w:szCs w:val="28"/>
          <w:rtl w:val="true"/>
          <w:lang w:bidi="fa-IR"/>
        </w:rPr>
        <w:t>سرچشمه همه فضیلت‌ها و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الْفَضائِلِ </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Heading3"/>
        <w:numPr>
          <w:ilvl w:val="2"/>
          <w:numId w:val="1"/>
        </w:numPr>
        <w:rPr/>
      </w:pPr>
      <w:bookmarkStart w:id="4620" w:name="__RefHeading___Toc2638423_211673320"/>
      <w:bookmarkStart w:id="4621" w:name="_Toc2129"/>
      <w:bookmarkEnd w:id="4620"/>
      <w:r>
        <w:rPr/>
        <w:t>2109</w:t>
      </w:r>
      <w:r>
        <w:rPr>
          <w:rtl w:val="true"/>
        </w:rPr>
        <w:t xml:space="preserve"> </w:t>
      </w:r>
      <w:r>
        <w:rPr>
          <w:rtl w:val="true"/>
        </w:rPr>
        <w:t>یوشَعٌ‌</w:t>
      </w:r>
      <w:bookmarkEnd w:id="4621"/>
    </w:p>
    <w:p>
      <w:pPr>
        <w:pStyle w:val="BookText"/>
        <w:rPr/>
      </w:pPr>
      <w:r>
        <w:rPr>
          <w:rFonts w:ascii="IRNazanin" w:hAnsi="IRNazanin" w:eastAsia="IRNazanin"/>
          <w:color w:val="111111"/>
          <w:sz w:val="28"/>
          <w:sz w:val="28"/>
          <w:szCs w:val="28"/>
          <w:rtl w:val="true"/>
          <w:lang w:bidi="fa-IR"/>
        </w:rPr>
        <w:t>نام وصی و جانشین و پیامبر بعد از عیسی‌علیه السلام و نیز از القاب امیرمؤمنان‌علیه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وَیسَمُّونَهُ أَهْلُ السَّماءِ شَمْساطِیلَ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الْفَلاسِفَةِ یوشَعٌ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آسمان او را شمساطیل نامیده‌اند و نزد فلاسفه نیز یوشع است</w:t>
      </w:r>
      <w:r>
        <w:rPr>
          <w:rFonts w:eastAsia="IRNazanin" w:cs="IRNazanin"/>
          <w:color w:val="111111"/>
          <w:sz w:val="28"/>
          <w:szCs w:val="28"/>
          <w:rtl w:val="true"/>
          <w:lang w:bidi="fa-IR"/>
        </w:rPr>
        <w:t>».</w:t>
      </w:r>
    </w:p>
    <w:p>
      <w:pPr>
        <w:pStyle w:val="Heading3"/>
        <w:numPr>
          <w:ilvl w:val="2"/>
          <w:numId w:val="1"/>
        </w:numPr>
        <w:rPr/>
      </w:pPr>
      <w:bookmarkStart w:id="4622" w:name="__RefHeading___Toc2638425_211673320"/>
      <w:bookmarkStart w:id="4623" w:name="_Toc2130"/>
      <w:bookmarkEnd w:id="4622"/>
      <w:r>
        <w:rPr/>
        <w:t>2110</w:t>
      </w:r>
      <w:r>
        <w:rPr>
          <w:rtl w:val="true"/>
        </w:rPr>
        <w:t xml:space="preserve"> </w:t>
      </w:r>
      <w:r>
        <w:rPr>
          <w:rtl w:val="true"/>
        </w:rPr>
        <w:t>یکصد و ده</w:t>
      </w:r>
      <w:bookmarkEnd w:id="4623"/>
    </w:p>
    <w:p>
      <w:pPr>
        <w:pStyle w:val="BookText"/>
        <w:rPr/>
      </w:pPr>
      <w:r>
        <w:rPr>
          <w:rFonts w:ascii="IRNazanin" w:hAnsi="IRNazanin" w:eastAsia="IRNazanin"/>
          <w:color w:val="111111"/>
          <w:sz w:val="28"/>
          <w:sz w:val="28"/>
          <w:szCs w:val="28"/>
          <w:rtl w:val="true"/>
          <w:lang w:bidi="fa-IR"/>
        </w:rPr>
        <w:t xml:space="preserve">یکصد و ده شماره رمزی است که بر اساس حروف ابجد، و مطابق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می‌باشد،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مجموع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4" w:name="pg310_862"/>
      <w:bookmarkStart w:id="4625" w:name="pg310_862"/>
      <w:bookmarkEnd w:id="4625"/>
    </w:p>
    <w:p>
      <w:pPr>
        <w:pStyle w:val="Heading2"/>
        <w:numPr>
          <w:ilvl w:val="1"/>
          <w:numId w:val="1"/>
        </w:numPr>
        <w:rPr/>
      </w:pPr>
      <w:bookmarkStart w:id="4626" w:name="pg310_862"/>
      <w:bookmarkStart w:id="4627" w:name="__RefHeading___Toc2638427_211673320"/>
      <w:bookmarkStart w:id="4628" w:name="_Toc2131"/>
      <w:bookmarkEnd w:id="4626"/>
      <w:bookmarkEnd w:id="4627"/>
      <w:r>
        <w:rPr>
          <w:rtl w:val="true"/>
        </w:rPr>
        <w:t>فهرست الفبایی اوصاف و القاب امیرالمومنین علیه السلام</w:t>
      </w:r>
      <w:bookmarkEnd w:id="4628"/>
    </w:p>
    <w:p>
      <w:pPr>
        <w:pStyle w:val="BookText"/>
        <w:rPr/>
      </w:pPr>
      <w:r>
        <w:rPr>
          <w:rFonts w:ascii="IRNazanin" w:hAnsi="IRNazanin" w:eastAsia="IRNazanin"/>
          <w:color w:val="111111"/>
          <w:sz w:val="28"/>
          <w:sz w:val="28"/>
          <w:szCs w:val="28"/>
          <w:rtl w:val="true"/>
          <w:lang w:bidi="fa-IR"/>
        </w:rPr>
        <w:t>تصویر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8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2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2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3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3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3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4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4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4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5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5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5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6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6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6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6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7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7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7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8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8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8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9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9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9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9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500" o:detectmouseclick="t"/>
                <v:stroke color="#3465a4" joinstyle="round" endcap="flat"/>
                <w10:wrap type="none"/>
              </v:shape>
            </w:pict>
          </mc:Fallback>
        </mc:AlternateContent>
      </w:r>
      <w:bookmarkStart w:id="4629" w:name="pg310_933"/>
    </w:p>
    <w:p>
      <w:pPr>
        <w:pStyle w:val="Heading2"/>
        <w:numPr>
          <w:ilvl w:val="1"/>
          <w:numId w:val="1"/>
        </w:numPr>
        <w:rPr/>
      </w:pPr>
      <w:bookmarkStart w:id="4630" w:name="__RefHeading___Toc2638429_211673320"/>
      <w:bookmarkStart w:id="4631" w:name="_Toc2132"/>
      <w:bookmarkEnd w:id="4629"/>
      <w:bookmarkEnd w:id="4630"/>
      <w:r>
        <w:rPr>
          <w:rtl w:val="true"/>
        </w:rPr>
        <w:t>منابع و مآخذ</w:t>
      </w:r>
      <w:bookmarkEnd w:id="4631"/>
    </w:p>
    <w:p>
      <w:pPr>
        <w:pStyle w:val="Heading3"/>
        <w:numPr>
          <w:ilvl w:val="2"/>
          <w:numId w:val="1"/>
        </w:numPr>
        <w:rPr/>
      </w:pPr>
      <w:bookmarkStart w:id="4632" w:name="__RefHeading___Toc2638431_211673320"/>
      <w:bookmarkStart w:id="4633" w:name="_Toc2133"/>
      <w:bookmarkEnd w:id="4632"/>
      <w:r>
        <w:rPr>
          <w:rtl w:val="true"/>
        </w:rPr>
        <w:t>الف</w:t>
      </w:r>
      <w:r>
        <w:rPr>
          <w:rtl w:val="true"/>
        </w:rPr>
        <w:t xml:space="preserve">: </w:t>
      </w:r>
      <w:r>
        <w:rPr>
          <w:rtl w:val="true"/>
        </w:rPr>
        <w:t>کتب شیعه</w:t>
      </w:r>
      <w:bookmarkEnd w:id="4633"/>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امام علی بن ابی طالب‌علیه السلام، یک جلد، انتشارات دارالهجرة قم</w:t>
      </w:r>
    </w:p>
    <w:p>
      <w:pPr>
        <w:pStyle w:val="BookText"/>
        <w:rPr/>
      </w:pP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ابومنصور احمد بن علی طبرسی،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شهید قاضی نوراللَّه بن سید شریف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مرعشی،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دو 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ابی‌الحسن دیلمی،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الاشراف،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دیلمی، یک جلد، مؤسسه آل البیت‌علیهم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امین الاسلام فضل بن حسن طبرسی، یک جلد، دارالکتب الإسلامیة تهران</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الافصاح فی الإمامة،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الأعمال، سید علی بن موسی بن طاوس، یک 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الناصب، شیخ علی یزدی، 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الالفین، حسن بن یوسف، علامه حلی، یک جلد، انتشارات دار الهجرة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صدوق،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طوسی،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علی‌علیه السلام مظلوم تاریخ، علی اصغر رضوانی، انتشارات 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أبی طالب، سید فخار بن معد موسوی، یک جلد، انتشارات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أبی طالب،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مجلسی، یکصد و ده 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عماد الدین طبری، یک جلد، چاپ کتابخانه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بن فروخ صفار، یک جلد،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الامین، ابراهیم بن علی عاملی کفعمی، یک جلد، چاپ سنگی</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المقالة الفاطمیة، سید احمد بن موسی بن طاوس، یک جلد، مؤسسه آل البیت‌علیهم السلام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فضایل امیرمؤمنان‌علیه السلام در قرآن، سید ابوالحسن مطلبی، بوستان کتاب،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امیرالمؤمنین‌علیه السلام، عباس صفایی حائری، انتشارات 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سید شرف‌الدین حسینی استرآبادی، یک جلد،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التحصین، سید علی بن موسی بن طاوس، یک جلد، مؤسسه دارالکتاب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دو 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عسکری‌علیه السلام، امام حسن عسکری‌علیه السلام، یک جلد، انتشارات مدرسه الامام المهدی‌علیه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یک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دو 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ناصر مکارم شیرازی، دار الکتب الاسلامی،</w:t>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شیخ عبد علی بن جمعه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تفضیل أمیرالمؤمنین‌علیه السلام، شیخ مفید، یک جلد، انتشارات کنگره جهانی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محمد بن همام اسکافی، یک جلد،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شیخ صدوق، یک جلد،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ده 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شیخ حرّ عاملی، محمّد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بر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امیرمؤمنان‌علیه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اسلامی، انتشارات دلیل ما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عارفانه امام علی‌علیه السلام، آیت اللَّه جوادی آملی،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سه جلد،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الأئمةعلیهم السلام، سید رضی، یک جلد، مجمع البحوث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راوندی، یک جلد،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محمد بن جریر طبری، یک جلد، دارالذخائر للمطبوعات، قم</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شیخ طوسی، یک جلد، دفتر انتشارات اسلامی 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علامه حلی، یک جلد، 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محمد بن عمر کشی، یک جلد،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نیشابوری، یک جلد، انتشارات رضی قم</w:t>
      </w:r>
    </w:p>
    <w:p>
      <w:pPr>
        <w:pStyle w:val="BookText"/>
        <w:rPr/>
      </w:pP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امیرالمؤمنین‌علیه السلام، سید هاشم رسولی محلاتی، نشر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سید علی بن موسی بن طاوس، یک جلد، انتشارات دار الذخائر قم</w:t>
      </w:r>
    </w:p>
    <w:p>
      <w:pPr>
        <w:pStyle w:val="BookText"/>
        <w:rPr/>
      </w:pP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احقاق الحق و ازهاق الباطل، سید شهاب الدین، آیت اللَّه مرعشی نجفی، منشورات مکتبة آیة اللَّه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المنام،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الرضاعلیه السلام، امام علی بن موسی الرضاعلیه السلام، یک جلد، انتشارات کنگره جهانی امام رضاعلیه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علی بن یونس نباطی بیاضی، سه جلد در یک مجلد، کتابخانه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 شیخ صدوق، یک جلد، انتشارات اعلمی تهران</w:t>
      </w:r>
    </w:p>
    <w:p>
      <w:pPr>
        <w:pStyle w:val="BookText"/>
        <w:rPr/>
      </w:pP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المهرقة، قاضی نوراللَّه شوشتری، یک جلد، انتشارات چاپخانه نهضت،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علی بن موسی بن طاوس، یک جلد،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الداعی، ابن فهد حلی، یک جلد،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القویة، رضی الدین علی بن یوسف حلّی، یک جلد، انتشارات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شیخ صدوق، یک جلد، انتشارات مکتبة الداوری قم</w:t>
      </w:r>
    </w:p>
    <w:p>
      <w:p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علی‌علیه السلام مظهر اسمای حسنای الهی، آیت اللَّه جوادی آملی، مرکز نشر اسراء،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یا علی، مهدی فقیه ایمانی، انتشارات عطر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ابن بطریق یحیی بن حسن حلی، یک جلد،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چهار جلد، انتشارات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الرضاعلیه السلام،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عبدالحسین احمد، علّامه امینی، دارالکتاب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Ǯ</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یک جلد،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محمد بن ابراهیم نعمانی، یک جلد، مکتبة الصدوق،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تاریخ پیامبر اسلام، آیت اللَّه جعفر سبحانی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 سید عبدالکریم بن طاوس، یک جلد، انتشارات رضی قم</w:t>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آیت اللَّه جعفر سبحانی، مؤسسه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غدیر، جواد محدثی، نشر معروف،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شاذان بن جبرئیل قمی، یک 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عبداللَّه بن جعفر حِمیری قمی، یک جلد، انتشارات کتابخانه نینوی، تهران</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الانبیاءعلیهم السلام، قطب الدین راوندی، یک جلد، چاپ بنیاد پژوهش‌های 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القطره، علّامه آیت اللَّه سید احمد مستنبط</w:t>
      </w:r>
    </w:p>
    <w:p>
      <w:pPr>
        <w:pStyle w:val="BookText"/>
        <w:rPr/>
      </w:pP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الکافئة، شیخ مفید، یک جلد،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هشت 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یک جلد،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المزار،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سلیم بن قیس هلالی کوفی، یک جلد، انتشارات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الریبة، شهید ثانی، یک جلد، انتشارات مرتضوی،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دو 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علامه حلی حسن بن یوسف، یک جلد، مؤسسه چاپ و انتشارات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علی بن محمّد بن علی خرّاز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یک جلد،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دو جلد در یک مجلد، دارالکتب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ابوالفتح کراجکی، دو جلد، انتشارات دارالذخائر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سید محمّد حسین طباطبایی، دار الکتب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ابن شاذان قمی، یک جلد، چاپ مدرسة الامام المهدی‌علیه السلام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ابن شهرآشوب مازندرانی، دو جلد در یک مجلد، انتشارات بیدار،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المجتنی، سید علی بن موسی بن طاوس، یک جلد، انتشارات دار 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 ورام بن ابی فراس، دو 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یک 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سبز غدیر، مجید حیدری‌فر انتشارات زائر، آستانه مقدسه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عزّت اللَّه همدانی،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الشیعة، 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هیجده جلد، مؤسسه آل البیت‌علیهم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محمد بن ادریس حلّی، یک جلد، انتشارات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الانوار الیقین فی اسرار امیرالمؤمنین‌علیه السلام، برسی، حافظ رجب،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ابوالفضل علی بن حسن طبرسی،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شیخ صدوق، یک جلد، چاپ لیتوگرافی کرمانی،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یک 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 مستدرک نهج البلاغة، میرجهانی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یک جلد،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آیت اللَّه العظمی سید ابوالقاسم خویی، مرکز نشر آثار شیعه،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مرحوم شیخ عباس قمی</w:t>
      </w:r>
    </w:p>
    <w:p>
      <w:pPr>
        <w:pStyle w:val="BookText"/>
        <w:rPr/>
      </w:pP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رضی الدین حسن بن فضل طبرسی،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طالب‌علیه السلام، ابن شهرآشوب مازندرانی، چهار 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آیت اللَّه شیخ لطف اللَّه صافی گلپایگانی</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چهار 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الشیعه، علی بن حسینعلی، احمدی میانجی، انتشارات جامعه مدرسین قم</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امام علی‌علیه السلام، محمّدی ری شهری، نشر دارالحدیث</w:t>
      </w:r>
    </w:p>
    <w:p>
      <w:pPr>
        <w:pStyle w:val="BookText"/>
        <w:rPr/>
      </w:pP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شهادت معصومین‌علیهم السلام</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الامام الحسین‌علیه السلام، پژوهشکده باقرالعلوم</w:t>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سید علی بن موسی بن طاوس، یک جلد، انتشارات 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النوادر، سید فضل اللَّه راوندی، یک جلد، مؤسسه دارالکتاب قم </w:t>
      </w:r>
      <w:bookmarkStart w:id="4634" w:name="pg310_938"/>
    </w:p>
    <w:p>
      <w:pPr>
        <w:pStyle w:val="BookText"/>
        <w:rPr/>
      </w:pPr>
      <w:bookmarkEnd w:id="4634"/>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المعجزات،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 کشف الصدق، علامه حلی حسن بن یوسف، یک جلد، مؤسسه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سخنان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امیرالمؤمنین‌علیه السلام</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السعاده، شیخ باقر بن محمّد بن عبداللَّه</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بیست و نه جلد، مؤسسه آل البیت‌علیهم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صفین، نصر بن مزاحم بن سیار منقری، یک جلد، انتشارات کتابخانه آیت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امیرمؤمنان‌علیه السلام، ترجمه خصائص امیرالمؤمنین نسائی، نجارزادگان، بوستان کتاب،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سید علی بن موسی بن طاوس، یک جلد، مؤسسه دارالکتاب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Heading3"/>
        <w:numPr>
          <w:ilvl w:val="2"/>
          <w:numId w:val="1"/>
        </w:numPr>
        <w:rPr/>
      </w:pPr>
      <w:bookmarkStart w:id="4635" w:name="__RefHeading___Toc2638433_211673320"/>
      <w:bookmarkStart w:id="4636" w:name="_Toc2134"/>
      <w:bookmarkEnd w:id="4635"/>
      <w:r>
        <w:rPr>
          <w:rtl w:val="true"/>
        </w:rPr>
        <w:t>‌</w:t>
      </w:r>
      <w:r>
        <w:rPr>
          <w:rtl w:val="true"/>
        </w:rPr>
        <w:t>ب</w:t>
      </w:r>
      <w:r>
        <w:rPr>
          <w:rtl w:val="true"/>
        </w:rPr>
        <w:t xml:space="preserve">: </w:t>
      </w:r>
      <w:r>
        <w:rPr>
          <w:rtl w:val="true"/>
        </w:rPr>
        <w:t>کتب اهل سنّت</w:t>
      </w:r>
      <w:bookmarkEnd w:id="4636"/>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السائل، محمّد عبدالرؤوف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فی معرفة الصحابة،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فی معرفة الاصحاب، ابن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 خلدون، مؤسّسة الاعلمی للمطبوعات، بیروت</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عبدالرحمن بن ابی‌بکر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احمد بن علی ابوبکر الخطیب البغدادی چاپ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أو مدینة السلام، احمد بن علی ابوبکر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علی بن حسن بن هبة اللَّه،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البحر المحیط، ابوحیان محمّد بن یوسف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علاء الدین علی بن محمّد بن ابراهیم بغدادی</w:t>
      </w:r>
    </w:p>
    <w:p>
      <w:pPr>
        <w:pStyle w:val="BookText"/>
        <w:rPr/>
      </w:pP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ابوالفداء اسماعیل بن عمر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الکشف والبیان، ابواسحاق احمد بن محمّد بن ابراهیم الثعالبی النیشابوری</w:t>
      </w:r>
    </w:p>
    <w:p>
      <w:pPr>
        <w:pStyle w:val="BookText"/>
        <w:rPr/>
      </w:pP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المحرّر الوجیز، ابو عبدالحق بن غالب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اسماعیل حقی بن مصطفی الاستانبولی الحنفی الخلوتی</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روح المعانی، شهاب الدین محمود بن عبداللَّه الحسینی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محمّد بن عمر بن الحسن بن الحسین التیمی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اسماعیل بن ابراهیم بن المغیرة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بالمأثور،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دارالمعرفة،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محبّ الدین احمد بن عبداللَّه طبری</w:t>
      </w:r>
    </w:p>
    <w:p>
      <w:pPr>
        <w:pStyle w:val="BookText"/>
        <w:rPr/>
      </w:pP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 النضرة، المحب الطبری چاپ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الامام ابی عبدالرحمن الحمد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بیهقی، ابوبکر احمد بن الحسین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ترمذی، ابوعیسی محمّد بن عیسی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ابی‌الحدید معتزلی، بیست جلد در ده مجلد،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الایمان، ابوبکر احمد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دو جلد،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 بشرح الکرمانی، محمّد بن اسماعیل،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بن ابراهیم بن المغیرة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ابوالحسن القشیری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شهاب الدین احمد 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ابوشجاع شیرویة بن شهردار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عقیدة أهل السنّة و الجماعة، ناصر بن علی بن حسن الشیخ</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صحیح البخاری، بدرالدین العیینی الحنفی</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ابن حجر عسقلانی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ابراهیم بن محمّد بن مؤید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محمّد عبدالرؤوف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التأریخ، عزّ الدین ابوالحسن علی بن ابی کرم شیبانی،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 اسماعیل بن محمّد بن عبدالهادی العجلونی الدمشقی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والافعال، علاء الدین علی متقی بن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مکتبة التراث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احمد بن علی بن حجر ابوالفضل العسقلانی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الانوار البهیة، شمس الدین ابوالعون محمّد بن احمد بن سالم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المساوی، بیهقی، چاپ بیروت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محمّد بن مکرم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محمّد بن عبداللَّه ابوعبداللَّه الحاکم نیشابوری،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ابوعبداللَّه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التنزیل، ابومحمّد الحسین بن مسعود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ابوالقاسم سلیمان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ابوالقاسم سلیمان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العربی</w:t>
      </w:r>
    </w:p>
    <w:p>
      <w:pPr>
        <w:pStyle w:val="BookText"/>
        <w:rPr/>
      </w:pP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الاسد الغالب، شمس الدین محمّد بن محمّد، ابن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المرتضویة، سید محمّد صالح حنفی</w:t>
      </w:r>
    </w:p>
    <w:p>
      <w:pPr>
        <w:pStyle w:val="BookText"/>
        <w:rPr/>
      </w:pP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خوارزمی، موفق بن احمد بن محمّد مکّی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عضد الدین عبدالرحمن بن احمد الایجی، دارالجیل بیروت</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 سید علی بن شهاب الدین همدانی علوی حسینی شافعی</w:t>
      </w:r>
    </w:p>
    <w:p>
      <w:pPr>
        <w:pStyle w:val="BookText"/>
        <w:rPr/>
      </w:pP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شمس الدین ابوعبداللَّه محمّد بن احمد بن عثمان بن فایماز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راهنمایی معظم له، در مقدمه به این مطلب اشاره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 عترتی، اهل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کلیه کتب حدیثی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إِلَیکَ الْکِتابَ بِالْحَقِ‌ّ مُصَدِّقاً لِّما بَینَ یدَیهِ مِنَ الْکِتابِ وَمُهَیمِناً عَلَیهِ فَاحْکُمْ بَینَهُمْ بِما أَنْزَلَ اللَّهُ وَلا تَتَّبِعْ أَهْوآءَهُمْ عَمّا جآءَکَ مِنَ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امام علی‌علیه السلام در وصف پیامبر اکرم‌صلی الله علیه 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بعث محمّداًصلی الله علیه وآله نذیراً للعالمین و مهیمناً علی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امام‌علی‌علیه السلام‌فرمود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والغلوّ فینا، قولوا انّا عبید مربوبون وقولوا فی فضلنا ما شئتم؛ و نیز امام صادق‌علیه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اجعلونا مخلوقین، و قولوا فینا ما شئتم؛ و یا در حدیث دیگر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نزّهونا عن الربوبیه قولوا فینا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چند خطبه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التطنجین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جست و جو بیش از پنج هزار پاورقی و پی‌نوشت برای کتاب ترتیب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ادریس شافعی و نیز الخلیل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احمد بن حنبل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هیچ یک از اصحاب پیامبرصلی الله علیه وآله، فضایلی مانند فضایل علی بن ابی طالب نرسیده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دوستان شهیدم از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مزّین به نام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تفسیر الصنعانی،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بدکاران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عذاب شدید او بترساند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 از اهل سنت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القشیری،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مناقب‌آل‌ابی طالب،ج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؛معانی‌الاخبار،ص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تفسیر 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نیز رجوع کنید به‌کتاب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یا فرازهایی از تاریخ پیامبر اسلام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الافصاح،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الصنعانی،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غرر الحکم،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میلاد پیامبر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فرات،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الفضایل،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؛تفسیرفرات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 ندادهنده‌ای در میان آنها ندا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 خدا بر ستمگران باد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تفسیرآلوسی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ابن‌کثیر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مفاتیح الجنان، اعمال غدیر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مفاتیح الجنان، زیارت مخصوصه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الافصاح،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اللباب،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 در روز غدیر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کشف‌الیقین،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المناقب ابن‌مغازلی،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الکشف والبیان،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میلاد پیامبر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میلاد پیامبر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مائة منقبه،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الثعلبی،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تأویل‌الآیات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البلدالامین،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المعجم‌الکبیر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همان‌طور که در مقدّمه تأکید شد، هرچه در مورد امیر مؤمنان گفته می‌شود و به عنوان برترین فرد معرفی می‌گردد، مراد غیر از رسول خداصلی الله علیه وآله است؛ چون آن حضرت، اول شخص عالم خلقت است و هیچ مؤمن معتقدی به خود اجازه نمی‌دهد که امام علی‌علیه السلام را برتر از پیامبر خاتم‌صلی الله علیه وآله بداند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دعای افتتاح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کشف 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جمال‌الاسبوع،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مفاتیح‌الجنان، زیارت یکشنبه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تفسیر روح‌البیان،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الروضة،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میلاد پیامبر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الصوارم المهرقة،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المستدرک علی‌الصحیحین،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الکامل فی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مناقب آل‌ابی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التحصین،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مخصوصه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سلیم بن قیس،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قسمتی از خطبه غدیر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الریاض‌النضرة،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التحصین،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مفاتیح‌الجنان، زیارت مطلقه امیرالمؤمنین،</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مئةمنقبة،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امالی‌صدوق،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کنزالفوائد،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الصراطالمستقیم،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؛بشارةالمصطفی،ص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مفاتیح الجنان، زیارت امین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حدبث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اتحاف‌الخیرة،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سنن‌نسائی،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البزار،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بناء المقالة،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تفسیرالخازن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جامع الاحادیث،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موسوعه امام‌علی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مخصوص امیرالمؤمنین روز میلاد پیامبرصلی الله علیه وآله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یا علی،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کتب اهل سنت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دریای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 و شیرین، گرم و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کنار هم قرار داد، در حالی که با هم تماس دارند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بناء المقالة،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بشارةالمصطفی،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 آیه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مائة منقبه،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خطبه غدیریه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الامام،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امیرالمؤمنین روز میلاد پیامبرصلی الله علیه وآله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الصراطالمستقیم،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اتحاف‌السائل،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شعب الإیمان،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الخرایج،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مفاتیح الجنان، زیارت حضرت در روز میلاد پیامبر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مفاتیح الجنان، دعای توسل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کنزالفؤاد،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امالی،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انوارالیقین،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المناقب 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اتحاف الخیرة،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عقیدة أهل السنّة والجماعة،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روز میلاد پیامبرصلی الله علیه وآله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مائة منقبه،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کنز الفؤاد،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الجامع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قصص راوندی،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پیامبرصلی الله علیه وآله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روضةالواعظین،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اقبال‌الاعمال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مشارق‌انوارالیقین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عمدةالقاری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مشارق‌انوارالیقین‌ص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الفردوس دیلمی،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نهج‌الحق،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شواهدالتنزیل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اتحاف الخیرة،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العدد القویة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مائةمنقبة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پیامبرصلی الله علیه وآله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المواقف للإیجی،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مفاتیح الجنان، دعای روز غدیر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ارشادالقلوب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مناقب‌آل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العمدة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 در روز غدیر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روضةالواعظین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بشارةالمصطفی،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معروف آن، روز فتح خیبر است؛ صحیح 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کتاب سلیم‌بن‌قیس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المعجم‌الصغیرج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مسندأحمد،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اتحاف الخیرة،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مفاتیح‌الجنان،زیارت‌حضرت در روز میلاد پیامبر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کفایةالاثر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الجزائری،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اعلام‌الوری،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اتحاف‌الخیرة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سنن‌نسائی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؛جامع‌الاحادیث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اشتقّ من الأعلی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امالی‌صدوق،ص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مناقب‌خوارزمی،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موسوعه امام‌علی،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کفایةالاثر،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تفسیر فرات،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مخصوصه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البحر الزخار،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مفاتیح الجنان، اعمال عید مبعث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وَقَعَ الْقَوْلُ عَلَیهِمْ أَخْرَجْنا لَهُمْ دآبَّةً مِنَ‌الْأَرْضِ تُکَلِّمُهُمْ أَنَ‌النّاسَ کانُوابِآیاتِنا لا یوقِنُونَ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تفسیرفرات،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مائة منقبه،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کفایةالاثر،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الکشف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الکشسف والبیان،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مودّة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اتحاف‌الخیرة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تاریخ‌دمشق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موسوعه امام‌علی،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الفردوس دیلمی،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امیرالمؤمنین‌علیه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شعب الایمان،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تاریخ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التوحید صدوق،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مائة منقبة،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المعجم الصغیر،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مفاتیح الجنان، کیفیت تلقین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الجامع الاوسط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حلیةالاولیاء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تأویل‌الآیات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مسند البزاز،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الفردوس دیلمی،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مفاتیح الجنان دعای‌ندبه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 در روز مولود پیامبر اکرم‌صلی الله علیه وآله؛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امیرالمؤمنین‌علیه السلام روز میلاد پیامبرصلی الله علیه وآله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المعجم‌الکبیر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خصائص الأئمّة،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شرح 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اتحاف الخیرة،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الاحادیث،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جامع‌الاحادیث،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المعجم‌الکبیر،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امالی مفید،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مفاتیح الجنان، دعای روز مبعث</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سنن نسائی،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تفسیر الکشف والبیان،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مفاتیح الجنان، دعای توسل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کلمه به دو گونه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فُصم به معنای بریدن و دیگری قُصم به معنای شکستن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گروه، پیشگامان پیشگامند، آنها مقرّبانند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کتاب سلیم بن قیس،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مشابه آن در 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نعمت‌های پروردگارت را بازگو کن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المزار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بلد الامین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الارشاد مفید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سلیم،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الطرائف،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تهذیب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18</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بصائرالدرجات،ص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مفاتیح الجنان، دعای افتتاح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این عبارات را می‌نویسم مطابق با شب قدر است؛ یعنی شبی که قرآن صامت از آسمان بالا نازل شد و دقیقاً نیز در چنین شبی؛ یعنی شب قدر، قرآن ناطق شهید شد و به آسمان بالا رفت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غرر الحکم، حدیث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انوارالیقین،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منتخب بصائر،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بشارةالمصطفی‌ص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تحف‌العقول‌ص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درر الاخبار،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القطرة،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ارشاد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پیامبرصلی الله علیه وآله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زیارت روز عید غدیر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روزمیلادپیامبر؛ مصباح‌کفعمی،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تفسیر الامام،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حضرت روز میلاد پیامبرصلی الله علیه وآله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حضرت زهراعلیها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زیارت عید غدیر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مفاتیح الجنان، زیارت مطلقه پنجم امیرالمؤمنین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مفاتیح الجنان، زیارت مطلقه پنجم امیرالمؤمنین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روز مبعث</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مفاتیح الجنان، اعمال روز عید غدیر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مفاتیح الجنان، زیارت عید غدیر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مفاتیح الجنان، زیارت امین اللَّه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مفاتیح الجنان، زیارت مولود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مفاتیح الجنان، زیارت امام حسین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مفاتیح الجنان، زیارت روز عید غدیر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شریفه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یاحَسْرَتَی عَلَی ما فَرَّطتُ فِی جَنْبِ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افسوس بر من از کوتاهی‌هایی که در اطاعت فرمان خدا کردم و از مسخره‌کنندگان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غدیر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الجنان،اعمال مسجد کوفه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مفاتیح الجنان،زیارت روز مبعث</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نیز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الامام،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فرحة الغری،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المزار،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مصباح‌المتهجد،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مفاتیح‌الجنان، زیارت مطلقه امیرالمؤمنین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مفاتیح الجنان، زیارت مطلقه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امام حسین،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فرهنگ سخنان حضرت زهراعلیها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 در روز غدیر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زهراعلیها السلام،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مفاتیح‌الجنان،زیارت‌حضرت امیرالمؤمنین روز میلاد پیامبر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مفاتیح الجنان، زیارت روز غدیر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عید غدیر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تهذیب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فرحة الغری،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موسوعه کلمات امام حسین‌علیه السلام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مفاتیح الجنان، زیارت مولود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معانی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فرحة الغری،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 در روز غدیر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مبعث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مبعث</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فرهنگ سخنان فاطمه زهراعلیها السلام،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اللآیات،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مفاتیح الجنان،اعمال عید غدیر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امیرالمؤمنین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الجنان،زیارت مطلقه ششم امیرالمؤمنین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العدد القویة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فاطمه زهراعلیها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اقبال الاعمال،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امین اللَّه؛ مصباح المتهجد،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امیرالمؤمنین در روز مولود پیامبر اکرم‌صلی الله علیه وآله؛ اقبال الاعمال،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در روز مبعث</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مفاتیح الجنان،اعمال عید غدیر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فرهنگ سخنان حضرت زهراعلیها السلام،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مفاتیح الجنان، زیارت مخصوصه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الجنان،زیارت مطلقه ششم امیرالمؤمنین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تفسیر امام،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زیارت روز غدیر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الجنان،زیارت مطلقه ششم امیرالمؤمنین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الجنان،اعمال عید غدیر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کامل‌الزیارات،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عید غدیر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مصباح الکفعمی،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امیرالمؤمنین در روز عید غدیر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مولود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امام حسین‌علیه السلام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امام حسین‌علیه السلام،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مفاتیح‌الجنان،زیارت‌مخصوصه‌امیرالمؤمنین در روز غدیر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مطلقه امیرالمؤمنین؛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مفاتیح الجنان، دعای توسل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مخصوصه روز مبعث</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 .</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مفاتیح الجنان،زیارت مطلقه امیرالمؤمنین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فرحة الغری،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مفاتیح الجنان، زیارت روز مبعث</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روز مبعث</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ششم امیرالمؤمنین</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امیرمؤمنان روز میلاد پیامبر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مفاتیح الجنان، دعای توسل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چهارم امیرالمؤمنین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مفاتیح الجنان، اعمال عید غدیر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مفاتیح الجنان، دعای ندبه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مفاتیح الجنان، زیارت مطلقه ششم امیرالمؤمنین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امیرالمؤمنین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مفاتیح الجنان، زیارت امیرالمؤمنین روز میلاد پیامبر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امالی صدوق مجلس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شهادت معصومین،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موسوعه امام علی‌علیه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امالی‌طوسی،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موسوعه امام‌علی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العدد القویه،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اصول‌کافی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امام علی از دیدگاه 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موسوعه امام 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الالفین،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الاختصاص،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التحصین،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عبقات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مواقف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 الاختصاص</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موسوعه امام‌علی،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امالی‌طوسی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کمال‌الدین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کشف‌الغمه،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نفیس خطی مجموعه دوازده امام،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مفاتیح الجنان، اعمال مسجد کوفه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مقالات، همایش علمی امام علی، هرمزگان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موسوعه امام‌علی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العدد القویة،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فرهنگ غدیر</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امام 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غدیر،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فرهنگ غدیر،</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غدیرشناسی،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فرهنگ غدیر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مظهر اسمای حسنای الهی، آیت اللَّه جوادی آملی</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موسوعه امام‌علی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امالی‌طوسی،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موسوعه امام‌علی،ج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آل‌ابی‌طالب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عدةالداعی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مظهر اسمای حسنای الهی، آیت اللَّه جوادی آملی</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تأویل الآیات،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موسوعه امام علی،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یادواره آن مرحوم، موجود در کتابخانه مرحوم آیت اللَّه نجفی مرعشی</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image" Target="media/image4.jpeg"/><Relationship Id="rId383" Type="http://schemas.openxmlformats.org/officeDocument/2006/relationships/image" Target="media/image4.jpeg"/><Relationship Id="rId384" Type="http://schemas.openxmlformats.org/officeDocument/2006/relationships/footer" Target="footer375.xml"/><Relationship Id="rId385" Type="http://schemas.openxmlformats.org/officeDocument/2006/relationships/image" Target="media/image5.jpeg"/><Relationship Id="rId386" Type="http://schemas.openxmlformats.org/officeDocument/2006/relationships/image" Target="media/image5.jpeg"/><Relationship Id="rId387" Type="http://schemas.openxmlformats.org/officeDocument/2006/relationships/footer" Target="footer376.xml"/><Relationship Id="rId388" Type="http://schemas.openxmlformats.org/officeDocument/2006/relationships/image" Target="media/image6.jpeg"/><Relationship Id="rId389" Type="http://schemas.openxmlformats.org/officeDocument/2006/relationships/image" Target="media/image6.jpeg"/><Relationship Id="rId390" Type="http://schemas.openxmlformats.org/officeDocument/2006/relationships/footer" Target="footer377.xml"/><Relationship Id="rId391" Type="http://schemas.openxmlformats.org/officeDocument/2006/relationships/image" Target="media/image7.jpeg"/><Relationship Id="rId392" Type="http://schemas.openxmlformats.org/officeDocument/2006/relationships/image" Target="media/image7.jpeg"/><Relationship Id="rId393" Type="http://schemas.openxmlformats.org/officeDocument/2006/relationships/footer" Target="footer378.xml"/><Relationship Id="rId394" Type="http://schemas.openxmlformats.org/officeDocument/2006/relationships/image" Target="media/image8.jpeg"/><Relationship Id="rId395" Type="http://schemas.openxmlformats.org/officeDocument/2006/relationships/image" Target="media/image8.jpeg"/><Relationship Id="rId396" Type="http://schemas.openxmlformats.org/officeDocument/2006/relationships/footer" Target="footer379.xml"/><Relationship Id="rId397" Type="http://schemas.openxmlformats.org/officeDocument/2006/relationships/image" Target="media/image9.jpeg"/><Relationship Id="rId398" Type="http://schemas.openxmlformats.org/officeDocument/2006/relationships/image" Target="media/image9.jpeg"/><Relationship Id="rId399" Type="http://schemas.openxmlformats.org/officeDocument/2006/relationships/footer" Target="footer380.xml"/><Relationship Id="rId400" Type="http://schemas.openxmlformats.org/officeDocument/2006/relationships/image" Target="media/image10.jpeg"/><Relationship Id="rId401" Type="http://schemas.openxmlformats.org/officeDocument/2006/relationships/image" Target="media/image10.jpeg"/><Relationship Id="rId402" Type="http://schemas.openxmlformats.org/officeDocument/2006/relationships/footer" Target="footer381.xml"/><Relationship Id="rId403" Type="http://schemas.openxmlformats.org/officeDocument/2006/relationships/image" Target="media/image11.jpeg"/><Relationship Id="rId404" Type="http://schemas.openxmlformats.org/officeDocument/2006/relationships/image" Target="media/image11.jpeg"/><Relationship Id="rId405" Type="http://schemas.openxmlformats.org/officeDocument/2006/relationships/footer" Target="footer382.xml"/><Relationship Id="rId406" Type="http://schemas.openxmlformats.org/officeDocument/2006/relationships/image" Target="media/image12.jpeg"/><Relationship Id="rId407" Type="http://schemas.openxmlformats.org/officeDocument/2006/relationships/image" Target="media/image12.jpeg"/><Relationship Id="rId408" Type="http://schemas.openxmlformats.org/officeDocument/2006/relationships/footer" Target="footer383.xml"/><Relationship Id="rId409" Type="http://schemas.openxmlformats.org/officeDocument/2006/relationships/image" Target="media/image13.jpeg"/><Relationship Id="rId410" Type="http://schemas.openxmlformats.org/officeDocument/2006/relationships/image" Target="media/image13.jpeg"/><Relationship Id="rId411" Type="http://schemas.openxmlformats.org/officeDocument/2006/relationships/footer" Target="footer384.xml"/><Relationship Id="rId412" Type="http://schemas.openxmlformats.org/officeDocument/2006/relationships/image" Target="media/image14.jpeg"/><Relationship Id="rId413" Type="http://schemas.openxmlformats.org/officeDocument/2006/relationships/image" Target="media/image14.jpeg"/><Relationship Id="rId414" Type="http://schemas.openxmlformats.org/officeDocument/2006/relationships/footer" Target="footer385.xml"/><Relationship Id="rId415" Type="http://schemas.openxmlformats.org/officeDocument/2006/relationships/image" Target="media/image15.jpeg"/><Relationship Id="rId416" Type="http://schemas.openxmlformats.org/officeDocument/2006/relationships/image" Target="media/image15.jpeg"/><Relationship Id="rId417" Type="http://schemas.openxmlformats.org/officeDocument/2006/relationships/footer" Target="footer386.xml"/><Relationship Id="rId418" Type="http://schemas.openxmlformats.org/officeDocument/2006/relationships/image" Target="media/image16.jpeg"/><Relationship Id="rId419" Type="http://schemas.openxmlformats.org/officeDocument/2006/relationships/image" Target="media/image16.jpeg"/><Relationship Id="rId420" Type="http://schemas.openxmlformats.org/officeDocument/2006/relationships/footer" Target="footer387.xml"/><Relationship Id="rId421" Type="http://schemas.openxmlformats.org/officeDocument/2006/relationships/image" Target="media/image17.jpeg"/><Relationship Id="rId422" Type="http://schemas.openxmlformats.org/officeDocument/2006/relationships/image" Target="media/image17.jpeg"/><Relationship Id="rId423" Type="http://schemas.openxmlformats.org/officeDocument/2006/relationships/footer" Target="footer388.xml"/><Relationship Id="rId424" Type="http://schemas.openxmlformats.org/officeDocument/2006/relationships/image" Target="media/image18.jpeg"/><Relationship Id="rId425" Type="http://schemas.openxmlformats.org/officeDocument/2006/relationships/image" Target="media/image18.jpeg"/><Relationship Id="rId426" Type="http://schemas.openxmlformats.org/officeDocument/2006/relationships/footer" Target="footer389.xml"/><Relationship Id="rId427" Type="http://schemas.openxmlformats.org/officeDocument/2006/relationships/image" Target="media/image19.jpeg"/><Relationship Id="rId428" Type="http://schemas.openxmlformats.org/officeDocument/2006/relationships/image" Target="media/image19.jpeg"/><Relationship Id="rId429" Type="http://schemas.openxmlformats.org/officeDocument/2006/relationships/footer" Target="footer390.xml"/><Relationship Id="rId430" Type="http://schemas.openxmlformats.org/officeDocument/2006/relationships/image" Target="media/image20.jpeg"/><Relationship Id="rId431" Type="http://schemas.openxmlformats.org/officeDocument/2006/relationships/image" Target="media/image20.jpeg"/><Relationship Id="rId432" Type="http://schemas.openxmlformats.org/officeDocument/2006/relationships/footer" Target="footer391.xml"/><Relationship Id="rId433" Type="http://schemas.openxmlformats.org/officeDocument/2006/relationships/image" Target="media/image21.jpeg"/><Relationship Id="rId434" Type="http://schemas.openxmlformats.org/officeDocument/2006/relationships/image" Target="media/image21.jpeg"/><Relationship Id="rId435" Type="http://schemas.openxmlformats.org/officeDocument/2006/relationships/footer" Target="footer392.xml"/><Relationship Id="rId436" Type="http://schemas.openxmlformats.org/officeDocument/2006/relationships/image" Target="media/image22.jpeg"/><Relationship Id="rId437" Type="http://schemas.openxmlformats.org/officeDocument/2006/relationships/image" Target="media/image22.jpeg"/><Relationship Id="rId438" Type="http://schemas.openxmlformats.org/officeDocument/2006/relationships/footer" Target="footer393.xml"/><Relationship Id="rId439" Type="http://schemas.openxmlformats.org/officeDocument/2006/relationships/image" Target="media/image23.jpeg"/><Relationship Id="rId440" Type="http://schemas.openxmlformats.org/officeDocument/2006/relationships/image" Target="media/image23.jpeg"/><Relationship Id="rId441" Type="http://schemas.openxmlformats.org/officeDocument/2006/relationships/footer" Target="footer394.xml"/><Relationship Id="rId442" Type="http://schemas.openxmlformats.org/officeDocument/2006/relationships/image" Target="media/image24.jpeg"/><Relationship Id="rId443" Type="http://schemas.openxmlformats.org/officeDocument/2006/relationships/image" Target="media/image24.jpeg"/><Relationship Id="rId444" Type="http://schemas.openxmlformats.org/officeDocument/2006/relationships/footer" Target="footer395.xml"/><Relationship Id="rId445" Type="http://schemas.openxmlformats.org/officeDocument/2006/relationships/image" Target="media/image25.jpeg"/><Relationship Id="rId446" Type="http://schemas.openxmlformats.org/officeDocument/2006/relationships/image" Target="media/image25.jpeg"/><Relationship Id="rId447" Type="http://schemas.openxmlformats.org/officeDocument/2006/relationships/footer" Target="footer396.xml"/><Relationship Id="rId448" Type="http://schemas.openxmlformats.org/officeDocument/2006/relationships/image" Target="media/image26.jpeg"/><Relationship Id="rId449" Type="http://schemas.openxmlformats.org/officeDocument/2006/relationships/image" Target="media/image26.jpeg"/><Relationship Id="rId450" Type="http://schemas.openxmlformats.org/officeDocument/2006/relationships/footer" Target="footer397.xml"/><Relationship Id="rId451" Type="http://schemas.openxmlformats.org/officeDocument/2006/relationships/image" Target="media/image27.jpeg"/><Relationship Id="rId452" Type="http://schemas.openxmlformats.org/officeDocument/2006/relationships/image" Target="media/image27.jpeg"/><Relationship Id="rId453" Type="http://schemas.openxmlformats.org/officeDocument/2006/relationships/footer" Target="footer398.xml"/><Relationship Id="rId454" Type="http://schemas.openxmlformats.org/officeDocument/2006/relationships/image" Target="media/image28.jpeg"/><Relationship Id="rId455" Type="http://schemas.openxmlformats.org/officeDocument/2006/relationships/image" Target="media/image28.jpeg"/><Relationship Id="rId456" Type="http://schemas.openxmlformats.org/officeDocument/2006/relationships/footer" Target="footer399.xml"/><Relationship Id="rId457" Type="http://schemas.openxmlformats.org/officeDocument/2006/relationships/image" Target="media/image29.jpeg"/><Relationship Id="rId458" Type="http://schemas.openxmlformats.org/officeDocument/2006/relationships/image" Target="media/image29.jpeg"/><Relationship Id="rId459" Type="http://schemas.openxmlformats.org/officeDocument/2006/relationships/footer" Target="footer400.xml"/><Relationship Id="rId460" Type="http://schemas.openxmlformats.org/officeDocument/2006/relationships/image" Target="media/image30.jpeg"/><Relationship Id="rId461" Type="http://schemas.openxmlformats.org/officeDocument/2006/relationships/image" Target="media/image30.jpeg"/><Relationship Id="rId462" Type="http://schemas.openxmlformats.org/officeDocument/2006/relationships/footer" Target="footer401.xml"/><Relationship Id="rId463" Type="http://schemas.openxmlformats.org/officeDocument/2006/relationships/image" Target="media/image31.jpeg"/><Relationship Id="rId464" Type="http://schemas.openxmlformats.org/officeDocument/2006/relationships/image" Target="media/image31.jpeg"/><Relationship Id="rId465" Type="http://schemas.openxmlformats.org/officeDocument/2006/relationships/footer" Target="footer402.xml"/><Relationship Id="rId466" Type="http://schemas.openxmlformats.org/officeDocument/2006/relationships/image" Target="media/image32.jpeg"/><Relationship Id="rId467" Type="http://schemas.openxmlformats.org/officeDocument/2006/relationships/image" Target="media/image32.jpeg"/><Relationship Id="rId468" Type="http://schemas.openxmlformats.org/officeDocument/2006/relationships/footer" Target="footer403.xml"/><Relationship Id="rId469" Type="http://schemas.openxmlformats.org/officeDocument/2006/relationships/image" Target="media/image33.jpeg"/><Relationship Id="rId470" Type="http://schemas.openxmlformats.org/officeDocument/2006/relationships/image" Target="media/image33.jpeg"/><Relationship Id="rId471" Type="http://schemas.openxmlformats.org/officeDocument/2006/relationships/footer" Target="footer404.xml"/><Relationship Id="rId472" Type="http://schemas.openxmlformats.org/officeDocument/2006/relationships/image" Target="media/image34.jpeg"/><Relationship Id="rId473" Type="http://schemas.openxmlformats.org/officeDocument/2006/relationships/image" Target="media/image34.jpeg"/><Relationship Id="rId474" Type="http://schemas.openxmlformats.org/officeDocument/2006/relationships/footer" Target="footer405.xml"/><Relationship Id="rId475" Type="http://schemas.openxmlformats.org/officeDocument/2006/relationships/image" Target="media/image35.jpeg"/><Relationship Id="rId476" Type="http://schemas.openxmlformats.org/officeDocument/2006/relationships/image" Target="media/image35.jpeg"/><Relationship Id="rId477" Type="http://schemas.openxmlformats.org/officeDocument/2006/relationships/footer" Target="footer406.xml"/><Relationship Id="rId478" Type="http://schemas.openxmlformats.org/officeDocument/2006/relationships/image" Target="media/image36.jpeg"/><Relationship Id="rId479" Type="http://schemas.openxmlformats.org/officeDocument/2006/relationships/image" Target="media/image36.jpeg"/><Relationship Id="rId480" Type="http://schemas.openxmlformats.org/officeDocument/2006/relationships/footer" Target="footer407.xml"/><Relationship Id="rId481" Type="http://schemas.openxmlformats.org/officeDocument/2006/relationships/image" Target="media/image37.jpeg"/><Relationship Id="rId482" Type="http://schemas.openxmlformats.org/officeDocument/2006/relationships/image" Target="media/image37.jpeg"/><Relationship Id="rId483" Type="http://schemas.openxmlformats.org/officeDocument/2006/relationships/footer" Target="footer408.xml"/><Relationship Id="rId484" Type="http://schemas.openxmlformats.org/officeDocument/2006/relationships/image" Target="media/image38.jpeg"/><Relationship Id="rId485" Type="http://schemas.openxmlformats.org/officeDocument/2006/relationships/image" Target="media/image38.jpeg"/><Relationship Id="rId486" Type="http://schemas.openxmlformats.org/officeDocument/2006/relationships/footer" Target="footer409.xml"/><Relationship Id="rId487" Type="http://schemas.openxmlformats.org/officeDocument/2006/relationships/image" Target="media/image39.jpeg"/><Relationship Id="rId488" Type="http://schemas.openxmlformats.org/officeDocument/2006/relationships/image" Target="media/image39.jpeg"/><Relationship Id="rId489" Type="http://schemas.openxmlformats.org/officeDocument/2006/relationships/footer" Target="footer410.xml"/><Relationship Id="rId490" Type="http://schemas.openxmlformats.org/officeDocument/2006/relationships/image" Target="media/image40.jpeg"/><Relationship Id="rId491" Type="http://schemas.openxmlformats.org/officeDocument/2006/relationships/image" Target="media/image40.jpeg"/><Relationship Id="rId492" Type="http://schemas.openxmlformats.org/officeDocument/2006/relationships/footer" Target="footer411.xml"/><Relationship Id="rId493" Type="http://schemas.openxmlformats.org/officeDocument/2006/relationships/image" Target="media/image41.jpeg"/><Relationship Id="rId494" Type="http://schemas.openxmlformats.org/officeDocument/2006/relationships/image" Target="media/image41.jpeg"/><Relationship Id="rId495" Type="http://schemas.openxmlformats.org/officeDocument/2006/relationships/footer" Target="footer412.xml"/><Relationship Id="rId496" Type="http://schemas.openxmlformats.org/officeDocument/2006/relationships/image" Target="media/image42.jpeg"/><Relationship Id="rId497" Type="http://schemas.openxmlformats.org/officeDocument/2006/relationships/image" Target="media/image42.jpeg"/><Relationship Id="rId498" Type="http://schemas.openxmlformats.org/officeDocument/2006/relationships/footer" Target="footer413.xml"/><Relationship Id="rId499" Type="http://schemas.openxmlformats.org/officeDocument/2006/relationships/image" Target="media/image43.jpeg"/><Relationship Id="rId500" Type="http://schemas.openxmlformats.org/officeDocument/2006/relationships/image" Target="media/image43.jpeg"/><Relationship Id="rId501" Type="http://schemas.openxmlformats.org/officeDocument/2006/relationships/footer" Target="footer414.xml"/><Relationship Id="rId502" Type="http://schemas.openxmlformats.org/officeDocument/2006/relationships/footer" Target="footer415.xml"/><Relationship Id="rId503" Type="http://schemas.openxmlformats.org/officeDocument/2006/relationships/footer" Target="footer416.xml"/><Relationship Id="rId504" Type="http://schemas.openxmlformats.org/officeDocument/2006/relationships/footer" Target="footer417.xml"/><Relationship Id="rId505" Type="http://schemas.openxmlformats.org/officeDocument/2006/relationships/footer" Target="footer418.xml"/><Relationship Id="rId506" Type="http://schemas.openxmlformats.org/officeDocument/2006/relationships/footer" Target="footer419.xml"/><Relationship Id="rId507" Type="http://schemas.openxmlformats.org/officeDocument/2006/relationships/footer" Target="footer420.xml"/><Relationship Id="rId508" Type="http://schemas.openxmlformats.org/officeDocument/2006/relationships/footer" Target="footer421.xml"/><Relationship Id="rId509" Type="http://schemas.openxmlformats.org/officeDocument/2006/relationships/footer" Target="footer422.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423.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11687</Words>
  <Characters>50792</Characters>
  <CharactersWithSpaces>61112</CharactersWithSpaces>
  <Paragraphs>1440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2026-08-16T02:44:06Z</dcterms:created>
  <dc:creator>ghaemiyeh.com</dc:creator>
  <dc:description/>
  <dc:language>en-US</dc:language>
  <cp:lastModifiedBy/>
  <dcterms:modified xsi:type="dcterms:W3CDTF">2026-08-16T06:14:42Z</dcterms:modified>
  <cp:revision>1</cp:revision>
  <dc:subject/>
  <dc:title>اوصاف امیرالمومنین علیه السلام بیش از دو هزار منقبت</dc:title>
</cp:coreProperties>
</file>

<file path=docProps/custom.xml><?xml version="1.0" encoding="utf-8"?>
<Properties xmlns="http://schemas.openxmlformats.org/officeDocument/2006/custom-properties" xmlns:vt="http://schemas.openxmlformats.org/officeDocument/2006/docPropsVTypes"/>
</file>