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دستهای ناپیدا خاطرات مستر همفر جاسوس انگلیس در کشورهای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3113_1490000891">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1523115_1490000891">
            <w:r>
              <w:rPr>
                <w:webHidden/>
                <w:rStyle w:val="IndexLink"/>
                <w:rtl w:val="true"/>
              </w:rPr>
              <w:t>اشاره</w:t>
            </w:r>
            <w:r>
              <w:rPr>
                <w:rStyle w:val="IndexLink"/>
                <w:rtl w:val="true"/>
              </w:rPr>
              <w:tab/>
            </w:r>
            <w:r>
              <w:rPr>
                <w:rStyle w:val="IndexLink"/>
              </w:rPr>
              <w:t>3</w:t>
            </w:r>
          </w:hyperlink>
        </w:p>
        <w:p>
          <w:pPr>
            <w:pStyle w:val="Contents2"/>
            <w:tabs>
              <w:tab w:val="clear" w:pos="8743"/>
              <w:tab w:val="right" w:pos="9026" w:leader="dot"/>
            </w:tabs>
            <w:rPr/>
          </w:pPr>
          <w:hyperlink w:anchor="__RefHeading___Toc1523117_1490000891">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523119_1490000891">
            <w:r>
              <w:rPr>
                <w:webHidden/>
                <w:rStyle w:val="IndexLink"/>
                <w:rtl w:val="true"/>
              </w:rPr>
              <w:t>بخش اوّل‌</w:t>
            </w:r>
            <w:r>
              <w:rPr>
                <w:rStyle w:val="IndexLink"/>
                <w:rtl w:val="true"/>
              </w:rPr>
              <w:tab/>
            </w:r>
            <w:r>
              <w:rPr>
                <w:rStyle w:val="IndexLink"/>
              </w:rPr>
              <w:t>9</w:t>
            </w:r>
          </w:hyperlink>
        </w:p>
        <w:p>
          <w:pPr>
            <w:pStyle w:val="Contents2"/>
            <w:tabs>
              <w:tab w:val="clear" w:pos="8743"/>
              <w:tab w:val="right" w:pos="9026" w:leader="dot"/>
            </w:tabs>
            <w:rPr/>
          </w:pPr>
          <w:hyperlink w:anchor="__RefHeading___Toc1523121_1490000891">
            <w:r>
              <w:rPr>
                <w:webHidden/>
                <w:rStyle w:val="IndexLink"/>
                <w:rtl w:val="true"/>
              </w:rPr>
              <w:t>بخش دوم‌</w:t>
            </w:r>
            <w:r>
              <w:rPr>
                <w:rStyle w:val="IndexLink"/>
                <w:rtl w:val="true"/>
              </w:rPr>
              <w:tab/>
            </w:r>
            <w:r>
              <w:rPr>
                <w:rStyle w:val="IndexLink"/>
              </w:rPr>
              <w:t>16</w:t>
            </w:r>
          </w:hyperlink>
        </w:p>
        <w:p>
          <w:pPr>
            <w:pStyle w:val="Contents2"/>
            <w:tabs>
              <w:tab w:val="clear" w:pos="8743"/>
              <w:tab w:val="right" w:pos="9026" w:leader="dot"/>
            </w:tabs>
            <w:rPr/>
          </w:pPr>
          <w:hyperlink w:anchor="__RefHeading___Toc1523123_1490000891">
            <w:r>
              <w:rPr>
                <w:webHidden/>
                <w:rStyle w:val="IndexLink"/>
                <w:rtl w:val="true"/>
              </w:rPr>
              <w:t>بخش سوم‌</w:t>
            </w:r>
            <w:r>
              <w:rPr>
                <w:rStyle w:val="IndexLink"/>
                <w:rtl w:val="true"/>
              </w:rPr>
              <w:tab/>
            </w:r>
            <w:r>
              <w:rPr>
                <w:rStyle w:val="IndexLink"/>
              </w:rPr>
              <w:t>23</w:t>
            </w:r>
          </w:hyperlink>
        </w:p>
        <w:p>
          <w:pPr>
            <w:pStyle w:val="Contents2"/>
            <w:tabs>
              <w:tab w:val="clear" w:pos="8743"/>
              <w:tab w:val="right" w:pos="9026" w:leader="dot"/>
            </w:tabs>
            <w:rPr/>
          </w:pPr>
          <w:hyperlink w:anchor="__RefHeading___Toc1523125_1490000891">
            <w:r>
              <w:rPr>
                <w:webHidden/>
                <w:rStyle w:val="IndexLink"/>
                <w:rtl w:val="true"/>
              </w:rPr>
              <w:t>بخش چهارم‌</w:t>
            </w:r>
            <w:r>
              <w:rPr>
                <w:rStyle w:val="IndexLink"/>
                <w:rtl w:val="true"/>
              </w:rPr>
              <w:tab/>
            </w:r>
            <w:r>
              <w:rPr>
                <w:rStyle w:val="IndexLink"/>
              </w:rPr>
              <w:t>31</w:t>
            </w:r>
          </w:hyperlink>
        </w:p>
        <w:p>
          <w:pPr>
            <w:pStyle w:val="Contents2"/>
            <w:tabs>
              <w:tab w:val="clear" w:pos="8743"/>
              <w:tab w:val="right" w:pos="9026" w:leader="dot"/>
            </w:tabs>
            <w:rPr/>
          </w:pPr>
          <w:hyperlink w:anchor="__RefHeading___Toc1523127_1490000891">
            <w:r>
              <w:rPr>
                <w:webHidden/>
                <w:rStyle w:val="IndexLink"/>
                <w:rtl w:val="true"/>
              </w:rPr>
              <w:t>بخش پنجم‌</w:t>
            </w:r>
            <w:r>
              <w:rPr>
                <w:rStyle w:val="IndexLink"/>
                <w:rtl w:val="true"/>
              </w:rPr>
              <w:tab/>
            </w:r>
            <w:r>
              <w:rPr>
                <w:rStyle w:val="IndexLink"/>
              </w:rPr>
              <w:t>46</w:t>
            </w:r>
          </w:hyperlink>
        </w:p>
        <w:p>
          <w:pPr>
            <w:pStyle w:val="Contents2"/>
            <w:tabs>
              <w:tab w:val="clear" w:pos="8743"/>
              <w:tab w:val="right" w:pos="9026" w:leader="dot"/>
            </w:tabs>
            <w:rPr/>
          </w:pPr>
          <w:hyperlink w:anchor="__RefHeading___Toc1523129_1490000891">
            <w:r>
              <w:rPr>
                <w:webHidden/>
                <w:rStyle w:val="IndexLink"/>
                <w:rtl w:val="true"/>
              </w:rPr>
              <w:t>بخش ششم</w:t>
            </w:r>
            <w:r>
              <w:rPr>
                <w:rStyle w:val="IndexLink"/>
                <w:rtl w:val="true"/>
              </w:rPr>
              <w:tab/>
            </w:r>
            <w:r>
              <w:rPr>
                <w:rStyle w:val="IndexLink"/>
              </w:rPr>
              <w:t>54</w:t>
            </w:r>
          </w:hyperlink>
        </w:p>
        <w:p>
          <w:pPr>
            <w:pStyle w:val="Contents2"/>
            <w:tabs>
              <w:tab w:val="clear" w:pos="8743"/>
              <w:tab w:val="right" w:pos="9026" w:leader="dot"/>
            </w:tabs>
            <w:rPr/>
          </w:pPr>
          <w:hyperlink w:anchor="__RefHeading___Toc1523131_1490000891">
            <w:r>
              <w:rPr>
                <w:webHidden/>
                <w:rStyle w:val="IndexLink"/>
                <w:rtl w:val="true"/>
              </w:rPr>
              <w:t>بخش هفتم</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_1"/>
      <w:bookmarkStart w:id="1" w:name="pg4_1"/>
      <w:bookmarkEnd w:id="1"/>
    </w:p>
    <w:p>
      <w:pPr>
        <w:pStyle w:val="Heading2"/>
        <w:numPr>
          <w:ilvl w:val="1"/>
          <w:numId w:val="1"/>
        </w:numPr>
        <w:rPr/>
      </w:pPr>
      <w:bookmarkStart w:id="2" w:name="pg4_1"/>
      <w:bookmarkStart w:id="3" w:name="__RefHeading___Toc1523113_149000089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مستر همفر جاسوس انگلیس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احسان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هامفری،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Humphrey</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کوثر،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90735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90735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این کتاب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همفر جاسوس انگلیسی در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محسن مویدی توسط انتشارات امیرکبیر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با عناوین متفاوت توسط مترجمین و ناشرین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مستر همفر جاسوس انگلیس در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همفر جاسوس انگلیسی در ممالک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هامفری،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احسان،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DA47/9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327/41017671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17603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3115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دست های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مستر همفر جاسوس انگلیس در کشور های اسلامی</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احسان قرنی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_5"/>
      <w:bookmarkStart w:id="8" w:name="pg4_5"/>
      <w:bookmarkEnd w:id="8"/>
    </w:p>
    <w:p>
      <w:pPr>
        <w:pStyle w:val="Heading2"/>
        <w:numPr>
          <w:ilvl w:val="1"/>
          <w:numId w:val="1"/>
        </w:numPr>
        <w:rPr/>
      </w:pPr>
      <w:bookmarkStart w:id="9" w:name="pg4_5"/>
      <w:bookmarkStart w:id="10" w:name="__RefHeading___Toc1523117_1490000891"/>
      <w:bookmarkStart w:id="11" w:name="_Toc3"/>
      <w:bookmarkEnd w:id="9"/>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این کتاب مجموعه خاطرات جاسوس انگلیس در کشور های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مستر همفر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سال‌ها تلاش و کوشش، مأموریت پنهانی خود را با موفقیّت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مأموریّت مربوط به زمانی است که قدرت و شوکت امپراطوری عثمانی رو به ضعف و سستی نهاده بود و دشمنان اسلام در پی آن بودند که با ویران کردن پایه‌های اعتقادی مسلمانان، ضربه‌ای اساسی بر جوامع اسلامی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می‌کوشیدند تا باورهایی که مسلمانان را بیدار و آگاه می‌ساخت و میان آنها همدلی و اتّحاد ایجاد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باورهایی که فرقه‌های گوناگون اسلامی بر آن پای می‌فشردند و سلامت فکری، روانی و اجتماعی آنان را تأمین می‌نمود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ترجمه انگلیسی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بمبئی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جنگ جهانی دوم، آلمانی‌ها خاطرات </w:t>
      </w:r>
    </w:p>
    <w:p>
      <w:pPr>
        <w:pStyle w:val="BookText"/>
        <w:rPr/>
      </w:pPr>
      <w:r>
        <w:rPr>
          <w:rFonts w:ascii="IRNazanin" w:hAnsi="IRNazanin" w:eastAsia="IRNazanin"/>
          <w:color w:val="111111"/>
          <w:sz w:val="28"/>
          <w:sz w:val="28"/>
          <w:szCs w:val="28"/>
          <w:rtl w:val="true"/>
          <w:lang w:bidi="fa-IR"/>
        </w:rPr>
        <w:t>مستر همفر را به صورت یک مجموعه دنباله‌دار در مجلّه اشپیگل منتشر کردند و در این مجموعه که با عنوان اعترافات همفر چاپ می‌شد از چهره امپریالیسم انگلیس پرده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جهانی دوم یک مجلّه فرانسوی، ترجمه فرانسه این خاطرات را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دانشجویی لبنانی خاطرات همفر را از فرانسه به زبان عربی باز گردانید و در بیروت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گردان ترجمه فارسی این کتاب که هم اکنون در دست شماست از روی نسخه عربی انجام گرفته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دل بستن همه مسلمانان به باورهای راستین اسلام و چنگ زدن آنان به دستورات متعالی این آیین جاویدان</w:t>
      </w:r>
      <w:r>
        <w:rPr>
          <w:rFonts w:eastAsia="IRNazanin" w:cs="IRNazanin"/>
          <w:color w:val="111111"/>
          <w:sz w:val="28"/>
          <w:szCs w:val="28"/>
          <w:rtl w:val="true"/>
          <w:lang w:bidi="fa-IR"/>
        </w:rPr>
        <w:t xml:space="preserve">. </w:t>
      </w:r>
      <w:bookmarkStart w:id="12" w:name="pg4_7"/>
    </w:p>
    <w:p>
      <w:pPr>
        <w:pStyle w:val="Heading2"/>
        <w:numPr>
          <w:ilvl w:val="1"/>
          <w:numId w:val="1"/>
        </w:numPr>
        <w:rPr/>
      </w:pPr>
      <w:bookmarkStart w:id="13" w:name="__RefHeading___Toc1523119_1490000891"/>
      <w:bookmarkStart w:id="14" w:name="_Toc4"/>
      <w:bookmarkEnd w:id="12"/>
      <w:bookmarkEnd w:id="13"/>
      <w:r>
        <w:rPr>
          <w:rtl w:val="true"/>
        </w:rPr>
        <w:t>بخش اوّل‌</w:t>
      </w:r>
      <w:bookmarkEnd w:id="14"/>
    </w:p>
    <w:p>
      <w:pPr>
        <w:pStyle w:val="BookText"/>
        <w:rPr/>
      </w:pPr>
      <w:r>
        <w:rPr>
          <w:rFonts w:ascii="IRNazanin" w:hAnsi="IRNazanin" w:eastAsia="IRNazanin"/>
          <w:color w:val="111111"/>
          <w:sz w:val="28"/>
          <w:sz w:val="28"/>
          <w:szCs w:val="28"/>
          <w:rtl w:val="true"/>
          <w:lang w:bidi="fa-IR"/>
        </w:rPr>
        <w:t>از گذشته‌های دور حکومت بریتانیای کبیر مانند امروز در این اندیشه بود که امپراطوری بزرگ و گسترده خود را چگونه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که آفتاب هیچگاه در آن غروب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در مقایسه با مستعمرات خود همچون هند، چین و خاورمیانه، کشوری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در بخش‌های بزرگی از این کشورها حکومت دست نشانده نداشتیم و کار را خود مردم انجام می‌دادند، امّا سیاست‌های فعّال و موفقیّت‌آمیز ما در این کشورها به پیش می‌رفت، و ما به سوی حاکمیّت کامل بر آنها گام بر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به دو نکته می‌اندیشیدیم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بر آنها تسلّط پیدا کردیم حاکمیّت خود را حفظ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که هنوز زیر سلطه ما نیستند به مستعمرات خود بیفزاییم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مستعمرات برای هر یک از این کشورها کمیسیون خاصّی </w:t>
      </w:r>
    </w:p>
    <w:p>
      <w:pPr>
        <w:pStyle w:val="BookText"/>
        <w:rPr/>
      </w:pPr>
      <w:r>
        <w:rPr>
          <w:rFonts w:ascii="IRNazanin" w:hAnsi="IRNazanin" w:eastAsia="IRNazanin"/>
          <w:color w:val="111111"/>
          <w:sz w:val="28"/>
          <w:sz w:val="28"/>
          <w:szCs w:val="28"/>
          <w:rtl w:val="true"/>
          <w:lang w:bidi="fa-IR"/>
        </w:rPr>
        <w:t>برگزید تا به بررسی این مسایل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خوشبختانه از ابتدای ورود به این وزارت مورد اعتماد وزیر بودم؛ و کار در کمپانی هند شرقی به من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 اگر چه هدف آشکارش صرفا بازرگانی بود، اما در واقع راه‌های تسلّط دست اندازی به هند، و به چنگ آوردن سرزمین‌های دور شبه قاره هند را جستجو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بریتانیا از هند به دلیل وجود قومیّت‌های مختلف، ادیان متفاوت، زبان‌های گوناگون و منافع بسیار در صورت برخورد با آن موارد نگرانی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چین نیز نمی‌توانست نگران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بودا و کنفوسیوس که بیشتر مردم آن کشور پیرو آنها بودند انگیزه قیام را در آنان بر نمی‌انگیخت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دین مرده‌ای هستند که به مسایل اجتماعی کاری ندارند و تنها به ابعاد درونی انسان می‌پردازند؛ و احتمال ضعیف داشت که احساسی ملّی در میان مردم این دو منطقه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بریتانیای کبیر از این دو منطقه نگرانی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امکان به وجود آمدن تحوّلاتی در آینده نیز غافل نبودیم و برنامه‌های دراز مدّتی را برای گسترش تفرقه، نادانی، فقر، و گاه بیماری، در این کشورها برنامه‌ریزی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پوشش مناسب برای این اهداف نیز دشوار نبود، پوشش‌هایی با ظاهر جذّاب و خیره کننده و باطنی استوار، که با تمایلات روحی مردم در این مناطق متناسب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توصیف کار ما می‌توان از یک مثل قدیمی بودایی یاد کرد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دارو تلخ است امّا به گونه‌ای رفتار کن که بیمار آن را با شیرینی میل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اوضاع کشورهای اسلامی ما را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بیمار</w:t>
      </w:r>
      <w:r>
        <w:rPr>
          <w:rStyle w:val="FootnoteAnchor"/>
          <w:rtl w:val="true"/>
        </w:rPr>
        <w:footnoteReference w:id="2"/>
      </w:r>
      <w:r>
        <w:rPr>
          <w:rFonts w:ascii="IRNazanin" w:hAnsi="IRNazanin" w:eastAsia="IRNazanin"/>
          <w:color w:val="111111"/>
          <w:sz w:val="28"/>
          <w:sz w:val="28"/>
          <w:szCs w:val="28"/>
          <w:rtl w:val="true"/>
          <w:lang w:bidi="fa-IR"/>
        </w:rPr>
        <w:t>قراردادهایی بسته بودیم که همه آن به نفع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وزارت مستعمرات نیز بر این باور بودند که این مرد کمتر از یک قرن آینده نفس‌های آخرش را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قراردادهای پنهانی با دولت ایران بسته بودیم و نیز جاسوس‌ها و مزدورانی در این دو کشور به کار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فساد اداری و سرگرمی پادشاهان با زنان زیبا مانند موریانه در آنها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برنامه‌ریزی به دلایل زیر ما به نتایج کار اطمینان نداشتیم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اسلام در جان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مسلمان در پیروی از اسلام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اسلام در جان یک مسلمان، همانند مسیحیّت در دل کشیش‌ها و راهبان می‌باشد، که جان می‌دهند ولی دست از مسیحیّت برنمی‌دارند، خطر وجود مسلمانان شیعه در ایران، از این هم بیشتر است زیرا آنان مسیحیان را کافر و نجس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نگاه یک شیعه همچون نجاستی است که یکی از دستان ما را آلوده کرده است و باید در پاک کردن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نفر آنان پرسیدم چرا در مسیحیان این‌گونه می‌نگرید،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انسان حکیمی بود و به این وسیله می‌خواست پیرامون کافران نوعی فشار اجتماعی ایجاد نماید تا آنان احساس تنگی و ترس کنند تا به سوی خدا و دین درست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حکومت‌ها هرگاه از کسی احساس خطر کنند او را در فشار قرار می‌دهند تا دوباره مطیع و فرمان‌بردار گردد منظور از نجاستی هم که گفته شد </w:t>
      </w:r>
    </w:p>
    <w:p>
      <w:pPr>
        <w:pStyle w:val="BookText"/>
        <w:rPr/>
      </w:pPr>
      <w:r>
        <w:rPr>
          <w:rFonts w:ascii="IRNazanin" w:hAnsi="IRNazanin" w:eastAsia="IRNazanin"/>
          <w:color w:val="111111"/>
          <w:sz w:val="28"/>
          <w:sz w:val="28"/>
          <w:szCs w:val="28"/>
          <w:rtl w:val="true"/>
          <w:lang w:bidi="fa-IR"/>
        </w:rPr>
        <w:t>نه پلیدی ظاهری، بلکه نجاست معنوی است و نه تنها مسیحیان که همه کافران را فرا می‌گیرد، حتّی مجوسانی که ساکنان ایران باستان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خدا، نبوّت و معاد باور دارند، چرا آنان را نجس می‌دانید؟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نخست این‌که آنها پیامبری محمّدصلی الله علیه وآله وسلم را انکار می‌کنند و این به معنای دروغگو خواندن پیامبر است، و ما در برابر آن می‌گوییم که شما مسیحیان نجس هستید زیرا بر مبنای عقل، هرکس آزار رساند، می‌توان او را آزار داد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قَطَعَكَ وَ تُعْطِي مَنْ حَرَمَكَ تَعْفُو عَمَّنْ ظَلَمَكَ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چیز از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پیوندش را از تو برید بپیوند و به آن کس که از تو بازداشت ببخشای و از آن کس که بر تو ستم روا داشت درگذر از این سخن روشن می گردد که استدلال یاد شده برای اثبات نجاست اهل کتاب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بودن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فقهایی که چنین فتوا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فقهی است و بیان دلیل ها و مدرک های آن در این مختصر نمی گنجد</w:t>
      </w:r>
    </w:p>
    <w:p>
      <w:pPr>
        <w:pStyle w:val="BookText"/>
        <w:rPr/>
      </w:pPr>
      <w:r>
        <w:rPr>
          <w:rFonts w:ascii="IRNazanin" w:hAnsi="IRNazanin" w:eastAsia="IRNazanin"/>
          <w:color w:val="111111"/>
          <w:sz w:val="28"/>
          <w:sz w:val="28"/>
          <w:szCs w:val="28"/>
          <w:rtl w:val="true"/>
          <w:lang w:bidi="fa-IR"/>
        </w:rPr>
        <w:t>دوم آن‌که آنها به پیامبران الهی نسبت‌های ناروا می‌دهند، مثلاً می‌گویند مسیح شراب می‌نوشید و او نفرین شده بود چون به صلیب کشیده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برآشفته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این‌گونه نمی‌گویند،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در کتاب مقدس آنها چنین سخنانی است، من با آن‌که می‌دانستم این مرد در مورد دوم دروغ می‌گوید سکوت پیشه کردم؛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او در مورد اوّل 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نمی‌خواستم که با او بحث کنم زیرا من در جامه مسلمانی بودم و می‌ترسیدم که به من مشکوک شوند، از این‌رو همواره از مسایل جنجالی دوری می‌جستم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اسلام دین زندگی بوده که سروری داشته، و برده خواندن سروران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هنگام ناتوانی و عقب ماندگی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سوی برتری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نمی‌توانستیم تاریخ اسلام را وارونه کنیم تا مسلمانان احساس کنند که سروری گذشته آنها در شرایط ویژه‌ای به دست آمده است و اکنون آن زمان سپری شده و باز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نداشتیم که عثمانی‌ها و پادشاهان ایران آگاه نشوند و برنامه‌های سلطه‌گرانه ما را در هم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حکومت چنان‌که اشاره شد بسیار ناتوان شده بودند امّا وجود یک حکومت مرکزی با حاکمیّت و پول و اسلحه که مردم فرمان‌بردار آن بودند امری نگران کننده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عالمان مسلمان بسیار نگران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الأزهر، عراق و ایران استوارترین سد در برابر خواسته‌های ما محسوب می‌شدند، آنان از اصول زندگی معاصر کاملاً بی‌اطّلاع بودند، بهشتی را که قرآن مژده داده بود هدف خود قرار داده بودند، و حاضر نبودند سر سوزنی از اعتقادات خود دست بردارند، و مردم از آن ها پیروی می‌کردند و حکومت همچون موش هراسان از </w:t>
      </w:r>
    </w:p>
    <w:p>
      <w:pPr>
        <w:pStyle w:val="BookText"/>
        <w:rPr/>
      </w:pPr>
      <w:r>
        <w:rPr>
          <w:rFonts w:ascii="IRNazanin" w:hAnsi="IRNazanin" w:eastAsia="IRNazanin"/>
          <w:color w:val="111111"/>
          <w:sz w:val="28"/>
          <w:sz w:val="28"/>
          <w:szCs w:val="28"/>
          <w:rtl w:val="true"/>
          <w:lang w:bidi="fa-IR"/>
        </w:rPr>
        <w:t>گربه، از آن ها می‌ترسید، البتّه اهل تسنّن نسبت به شیعیان، کمتر از علمای خود فرمان‌بری داشتند، زیرا آنان هم سلطان و هم شیخ الإسلام را حاکم می‌دانند، در حالی که شیعیان حکومت را تنها شایسته عالمان می‌دانند و به سلطان اهمیّت کافی نمی‌دهند؛ امّا این تفاوت چیزی از نگرانی وزارت مستعمرات و حاکمان بریتانیای کبیر نمی‌کاست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کنفرانس‌های بسیاری تشکیل دادیم تا برای این مسایل نگران کننده راه‌حل‌هایی بیابیم امّا هر بار با بن‌بست روبرو می‌شدیم گزارش‌های رسیده از جاسوس‌ها و مزدوران نیز ناامید کننده بود، همچون نتایج کنفرانس‌ها که یا صفر بود و یا زیر صفر، ناامیدی در ما راهی نداشت زیرا ما خود را با تلاش پیوسته و صبر بی‌پایان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که یک بار کنفرانسی با حضور شخص وزیر و بزرگ‌ترین کشیشان و تعدادی از کارشناسان برپا کرده بودیم، افراد حاضر در جلسه بیست نفر بودند بیش از سه ساعت گفتگو کردیم و کنفرانس را بدون نتیجه به پایان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 از سیصد سال شکنجه، و تبعید و کشته شدن خود و پیروانش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او از ملکوت نظر لطفی بیفکند و ما موفّق شویم حتّی پس از سیصد سال کفّار را از مراکزشان بیرون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ایمان استوار و بردباری بی‌پایان مجهّز شویم و از همه وسایل و راه‌ها برای تسلّط و ترویج مسیحیّت در سرزمین‌های مسلمانان بهره ببریم، اگر چه پس از قرن‌ها به نتیجه برسیم؛ که پدران برای فرزندان می‌کارند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کنفرانسی در وزارت تشکیل شد که در آن نمایندگانی از بریتانیای کبیر، فرانسه و روسیه در بالاترین سطوح حضور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دیپلمات‌ها و دین‌مردان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 به دلیل پیوندهای نزدیک با وزیر در این کنفرانس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کنفرانس به‌طور گسترده‌ای مشکلات مسلمانان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راه‌های افزایش فشار بر مسلمانان، جدا نمودن آن ها از باورهایشان و بازگرداندن آن ها به حوزه ایمان را مطرح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اسپانیا پس از قرن‌ها جنگ با مسلمانان بربر به حوزه ایمان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در سطح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مشروح گفت وگوهای این کنفرانس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ملکوت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برکندن ریشه‌های درختی که در شرق و غرب زمین گسترش یافته، دشوار است امّا باید به هر بهایی از دشواری‌های این کار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باید گسترش یابد و این مژده خود مسیح،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صلی الله علیه وآله وسلم از شرایط زمانی انحطاط شرق و غرب سود جست و با پایان دوران انحطاط باید این فرصت از میان می‌رفت که خوشبختانه چنین شد، کار مسلمانان به انحطاط گرایید و کشورهای مسیحی رو به پیشرفت نهادند و اکنون هنگام آن رسیده است که آن‌چه را طی قرن‌ها از دست داده‌ایم با فداکاری باز 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نیرومند بریتانیای کبیر در این روزگار لوای این مبارزه فرخنده را در دست گرفته است</w:t>
      </w:r>
      <w:r>
        <w:rPr>
          <w:rFonts w:eastAsia="IRNazanin" w:cs="IRNazanin"/>
          <w:color w:val="111111"/>
          <w:sz w:val="28"/>
          <w:szCs w:val="28"/>
          <w:rtl w:val="true"/>
          <w:lang w:bidi="fa-IR"/>
        </w:rPr>
        <w:t xml:space="preserve">. </w:t>
      </w:r>
      <w:bookmarkStart w:id="15" w:name="pg4_14"/>
    </w:p>
    <w:p>
      <w:pPr>
        <w:pStyle w:val="Heading2"/>
        <w:numPr>
          <w:ilvl w:val="1"/>
          <w:numId w:val="1"/>
        </w:numPr>
        <w:rPr/>
      </w:pPr>
      <w:bookmarkStart w:id="16" w:name="__RefHeading___Toc1523121_1490000891"/>
      <w:bookmarkStart w:id="17" w:name="_Toc5"/>
      <w:bookmarkEnd w:id="15"/>
      <w:bookmarkEnd w:id="16"/>
      <w:r>
        <w:rPr>
          <w:rtl w:val="true"/>
        </w:rPr>
        <w:t>بخش دوم‌</w:t>
      </w:r>
      <w:bookmarkEnd w:id="1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مستعمرات من را به مصر، عراق، تهران، حجاز و استانبول فرستاد تا اطّلاعات کافی برای ضعیف کردن مسلمانان و چیرگی بیشتر بر آنان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نه نفر دیگر از بهترین کارمندان وزارت که فعالیّت، نشاط و دل‌بستگی کافی برای تحکیم سلطه بریتانیا بر امپراطوری عثمانی و دیگر کشورهای اسلامی را داشتند، به مناطق مختلف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پول کافی، اطّلاعات لازم، نقشه‌های مربوطه و نام‌های حاکمان، سران قبایل و عالمان را در اختیار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دبیرکل را هنگامی‌که به نام مسیح ما را بدرود می‌داد،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کشور ما در گرو موفقیّت شماست، آن‌چه در توان دارید کوتاهی نکنید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هدف دوگانگی، راهی استانبول مرکز خلافت اسلامی شدم، در لندن زبان‌های ترکی،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بودم؛ ولی حالا باید زبان ترکی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مسلمانان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زبان با دانستن زبان بگونه ای که بتوان چون </w:t>
      </w:r>
    </w:p>
    <w:p>
      <w:pPr>
        <w:pStyle w:val="BookText"/>
        <w:rPr/>
      </w:pPr>
      <w:r>
        <w:rPr>
          <w:rFonts w:ascii="IRNazanin" w:hAnsi="IRNazanin" w:eastAsia="IRNazanin"/>
          <w:color w:val="111111"/>
          <w:sz w:val="28"/>
          <w:sz w:val="28"/>
          <w:szCs w:val="28"/>
          <w:rtl w:val="true"/>
          <w:lang w:bidi="fa-IR"/>
        </w:rPr>
        <w:t>مردم آن کشور سخن گفت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چند سال طول می‌کشد امّا دومی چند برابر به درازا خواهد کشید و من باید زبان را با همه ریزه‌کاری‌هایش چنان می‌آموختم که مورد بدگمانی قرار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مورد نگرانی زیادی نداشتم زیرا مسلمانان تسامح، سعه صدر و خوش گمانی را از پیامبرشان آموخته‌اند و بدگمانی نزد آنها چون بدگمانی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ترکان نیز در رتبه‌ای نبود که بتواند جاسوسان و مزدوران را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آن‌چنان ناتوان و از هم گسیخته بود که خاطر ما را آسوده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سفر خسته کننده به استانبول رسیدم، خود را محمّد نامیدم و به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گردهمایی و عبادت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پاکیزگی و فرمان‌برداری آنان شگفت زده‌ام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این انسان‌ها می‌جنگیم؟ چرا می‌کوشیم آنها را درهم بکوبیم و دستاوردهایشان را برباییم؟ آیا مسیح ما را بدین کار سفارش کرده است؟ امّا زود این اندیشه اهریمنی را از خود دور کردم و دوباره اراده نمودم که این جام را تا پایان بنوشم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عالم کهن‌سالی برخورد کردم به نام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خوش نفسی، پر حوصلگی، پاک باطنی و خیرخواهی، بهترین مردان دینیمان را هم چون او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می‌کوشید تا همچون پیامبر صلی الله علیه وآله وسلم شود که او را برترین نمونه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او را می‌برد چشمانش پر از اشک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او حتّی یک‌بار هم از ریشه و کسان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محمّد افندی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می‌پرسیدم به من می‌آموخت و وقتی فهمید که من در کشورشان مهمان هستم و برای کار </w:t>
      </w:r>
    </w:p>
    <w:p>
      <w:pPr>
        <w:pStyle w:val="BookText"/>
        <w:rPr/>
      </w:pPr>
      <w:r>
        <w:rPr>
          <w:rFonts w:ascii="IRNazanin" w:hAnsi="IRNazanin" w:eastAsia="IRNazanin"/>
          <w:color w:val="111111"/>
          <w:sz w:val="28"/>
          <w:sz w:val="28"/>
          <w:szCs w:val="28"/>
          <w:rtl w:val="true"/>
          <w:lang w:bidi="fa-IR"/>
        </w:rPr>
        <w:t>و زندگی در سایه خلیفه پیامبر رفته‌ام، با من بسیار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دلایلی بود که من برای زندگی در استانبول ارائه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هستم که پدر و مادرم را از دست داده‌ام برادری هم ندارم؛ آنان برایم ثروتی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اندیشیدم که قرآن و سنّت بیاموزم و لذا به پایتخت اسلام آمده‌ام که به دین و دنیا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من بسیار خوش آمد گفت، او با کلماتی که عیناً می‌آورم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احترام تو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مسلمانی و مسلمانان برادرند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میهمانی و پیامبر صلی الله علیه وآله وسلم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 را نوازش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جوینده دانشی و اسلام بر بزرگ داشت جویندگان دانش پای می‌فشارد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پی کسبی و در خبر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 دوست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مسایل بسیار شگفت زده شده،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مسیحیّت چنین حقایق تابناکی داشت، و تعجّب کردم که چرا اسلام با چنین مرتبه والایی به دست این حاکمان سرکش و عالمان بی‌اطّلاع از زندگی بدین پایه ناتوان و پست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قرآن کریم را بیاموزم؛ او از این درخواست من شادمان شد و آموزش سوره حمد و تفسیر مفاهیم آن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برخی از کلمات برایم دشوار بود و گاه حتّی در نهایت، مشقّت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تلفظ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اُمَمٍ مِمَّنْ مَعَکَ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را پس </w:t>
      </w:r>
    </w:p>
    <w:p>
      <w:pPr>
        <w:pStyle w:val="BookText"/>
        <w:rPr/>
      </w:pPr>
      <w:r>
        <w:rPr>
          <w:rFonts w:ascii="IRNazanin" w:hAnsi="IRNazanin" w:eastAsia="IRNazanin"/>
          <w:color w:val="111111"/>
          <w:sz w:val="28"/>
          <w:sz w:val="28"/>
          <w:szCs w:val="28"/>
          <w:rtl w:val="true"/>
          <w:lang w:bidi="fa-IR"/>
        </w:rPr>
        <w:t>از ده‌ها بار تکرار در طول یک هفته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شیخ گفته بود باید چنان ادغام کنی که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شود، بدین ترتیب من در طول دو سال کامل قرآن را از ابتدا تا انتها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می‌خواست مرا آموزش دهد وضوی نماز می‌گرفت و از من هم می‌خواست که چون او وضو بگیرم و روی به قبله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وضو یکی از شست وشوی‌های مسلمانان می‌باشد، ابتدا روی را می‌شویند، سپس دست راست را از انگشتان تا آرنج و آن‌گاه دست چپ را به همین گونه، پس از آن بر سر، پشت گوش‌ها و گردن دست می‌کشند و سرانجام پاهایشان را می‌شویند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گرداندن آب در دهان و به بینی کشاندن آن پیش از وضو بسیار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مسواک برایم بسیار دشوار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چوبی است که برای تمیز کردن دندان‌هایشان پیش از وضو به دهان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بودم این چوب برای دهان و دندان‌ها زیان‌آور است، گاهی نیز دهان را زخم می‌کرد و از آن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ناگزیر از این کار بودم زیرا مسواک زدن سنّت مؤکّد پیامبرشان حضرت محمّد صلی الله علیه وآله وسلم بود و آنها فضیلت‌های بسیاری برای آن برمی‌شمردند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در استانبول به سر می‌بردم پولی به خادم مسجد می‌پرداختم و شب‌ها نزدش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تندخو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مروان افندی، که نام یکی از یاران پیامبر صلی الله علیه وآله وسلم بوده است و این خادم به این نام فرخنده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تو فرزندی داد نام او را مروان بگذار، زیرا او یکی از شخصیّت‌های بزرگ و </w:t>
      </w:r>
    </w:p>
    <w:p>
      <w:pPr>
        <w:pStyle w:val="BookText"/>
        <w:rPr/>
      </w:pPr>
      <w:r>
        <w:rPr>
          <w:rFonts w:ascii="IRNazanin" w:hAnsi="IRNazanin" w:eastAsia="IRNazanin"/>
          <w:color w:val="111111"/>
          <w:sz w:val="28"/>
          <w:sz w:val="28"/>
          <w:szCs w:val="28"/>
          <w:rtl w:val="true"/>
          <w:lang w:bidi="fa-IR"/>
        </w:rPr>
        <w:t>مجاهد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را آن خادم برایم فراهم می‌کرد و با هم تناول می‌کردیم،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 نمی‌کردم و دیگر روزها نجاری کار می‌کردم، او مزد اندکی به صورت هفتگی به من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تنها صبح‌ها سر کار بودم و مزد من نصف مزد دیگر کارگرها بود، نام نجّار خالد بود که به هنگام بیکاری پیرامون فضیلت‌های خالد بن‌ولید پرحرفی می‌کرد خالد بن‌ولید یک سردار اسلامی و از اصحاب پیامبر صلی الله علیه وآله وسلم بوده و برای اسلام بسیار رنج کشیده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وی از آن اندوهگین بود که امیرالمؤمنین عمر بن‌الخطاب به هنگام خلافتش، خالد بن‌ولید را بر کنار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خالد، نجّار بسیار بداخلاق و تند مزاجی بود او به من اطمینان داشت امّا من دلیلش را نمی‌دانستم؛ شاید سبب این اعتمادش آن بود که من حرف شنو و مطیع بودم و در امور دین و مغازه‌اش با او بحث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خلوت از من درخواست لواط می‌کرد، این کار به گفته شیخ احمد برای آنها مؤکّد منع شده است، امّا خالد در واقع اعتقادی به دین نداشت، اگر چه به ظاهر و پیش دوستانش به آن تظاهر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جمعه می‌رفت، امّا نمی‌دانم که در روزهای دیگر نماز می‌خواند یا نه؟ ولی من از این کار خودداری می‌کردم، به گمانم او با دیگر کارگرانش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کارگران جوان و زیبا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سلانیک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یهودی بود که مسلمان شده بود، گاهی با خالد به قسمت پشت مغازه که انبار چوب بود </w:t>
      </w:r>
    </w:p>
    <w:p>
      <w:pPr>
        <w:pStyle w:val="BookText"/>
        <w:rPr/>
      </w:pPr>
      <w:r>
        <w:rPr>
          <w:rFonts w:ascii="IRNazanin" w:hAnsi="IRNazanin" w:eastAsia="IRNazanin"/>
          <w:color w:val="111111"/>
          <w:sz w:val="28"/>
          <w:sz w:val="28"/>
          <w:szCs w:val="28"/>
          <w:rtl w:val="true"/>
          <w:lang w:bidi="fa-IR"/>
        </w:rPr>
        <w:t>می‌رفت و وانمود می‌کردند که می‌خواهند انبار را مرتب کنند، امّا من می‌دانستم که آنها در پی انجام کار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مغازه غذا می‌خوردم و برای نماز به مسجد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نماز عصر در مسجد می‌ماندم و پس از نماز راهی خانه شیخ احمد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دو ساعت به آموختن قرآن و زبان‌های ترکی و عربی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آدینه زکات پولی را که در یک هفته به دست آورده بودم به وی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در واقع رشوه‌ای بود که من برای تداوم روابط به او می‌دادم تا مرا بهتر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آموزش قرآن، مبانی اسلام و ریزه‌کاری‌های دو زبان عربی و ترکی از چیزی فروگذاری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شیخ احمد دریافت که من همسر ندارم از من خواست که با یکی از دخترانش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خودداری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ناتوانم و چون دیگر مردان قادر به ازدواج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پس از آن‌که او بر این کار پافشاری کرد و تهدید کرد روابطش را با من خواهد برید، این عذر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 پیامبر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سنت من سرپیچی کند از من نیست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چاره‌ای ندیدم جز آن‌که این بیماری دروغین را بهانه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سخن را پذیرفت و پیوندهای دوستانه و محبت‌آمیز دوباره بازگشت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سال اقامت در استانبول اجازه گرفتم که به وطنم باز گردم امّا شیخ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می‌خواهی بروی؟ در استانبول هر چه دلت </w:t>
      </w:r>
    </w:p>
    <w:p>
      <w:pPr>
        <w:pStyle w:val="BookText"/>
        <w:rPr/>
      </w:pPr>
      <w:r>
        <w:rPr>
          <w:rFonts w:ascii="IRNazanin" w:hAnsi="IRNazanin" w:eastAsia="IRNazanin"/>
          <w:color w:val="111111"/>
          <w:sz w:val="28"/>
          <w:sz w:val="28"/>
          <w:szCs w:val="28"/>
          <w:rtl w:val="true"/>
          <w:lang w:bidi="fa-IR"/>
        </w:rPr>
        <w:t>بخواهد و چشمانت بپسندد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و دنیا را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تو پیش از این گفتی که پدر و مادرت مرده‌اند و برادری هم نداری؛ پس در همین شهر مسکن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دلیل دوستی با من پافشاری می‌کرد که بمانم من هم به او بسیار دل‌بسته شده بودم، امّا وظیفه ملّی مرا به بازگشت به لندن و ارائه گزارش مشروح از اوضاع پایتخت خلافت و دریافت دستورات جدید فرا می‌خواند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اقامتم در استانبول ماهانه گزارشی از تحوّلات و مشاهداتم برای وزارت مستعمرات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یک بار در گزارشم درخواست صاحب مغازه را در مورد لواط آوردم، پاسخ شگفت‌آور آن بود که اگر این کار در دست‌یابی به هدف کمک می‌کند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پاسخ را خواندم آسمان گرد سرم چرخید با خود اندیشیدم چگونه رؤسای من از فرمان دادن به چنین کار زشتی شرم نمی‌کنند؟ امّا ناگزیر بودم که این جام را تا پایان بنوشم، بنابراین کارم را ادامه دادم و لب فرو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وداع با شیخ، او با چشمان اشک‌بار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 به همراهت؛ اگر به این شهر بازگشتی و مرا زنده نیافتی به یادم باش؛ ما در روز بازپسین یکدیگر را نزد پپامبر صلی الله علیه وآله وسلم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واقعاً بسیار اندوهگین شدم و اشک‌های گرمی فشاندم امّا وظیفه مهم‌تر از احساسات بود</w:t>
      </w:r>
      <w:r>
        <w:rPr>
          <w:rFonts w:eastAsia="IRNazanin" w:cs="IRNazanin"/>
          <w:color w:val="111111"/>
          <w:sz w:val="28"/>
          <w:szCs w:val="28"/>
          <w:rtl w:val="true"/>
          <w:lang w:bidi="fa-IR"/>
        </w:rPr>
        <w:t xml:space="preserve">. </w:t>
      </w:r>
      <w:bookmarkStart w:id="18" w:name="pg4_21"/>
    </w:p>
    <w:p>
      <w:pPr>
        <w:pStyle w:val="Heading2"/>
        <w:numPr>
          <w:ilvl w:val="1"/>
          <w:numId w:val="1"/>
        </w:numPr>
        <w:rPr/>
      </w:pPr>
      <w:bookmarkStart w:id="19" w:name="__RefHeading___Toc1523123_1490000891"/>
      <w:bookmarkStart w:id="20" w:name="_Toc6"/>
      <w:bookmarkEnd w:id="18"/>
      <w:bookmarkEnd w:id="19"/>
      <w:r>
        <w:rPr>
          <w:rtl w:val="true"/>
        </w:rPr>
        <w:t>بخش سوم‌</w:t>
      </w:r>
      <w:bookmarkEnd w:id="20"/>
    </w:p>
    <w:p>
      <w:pPr>
        <w:pStyle w:val="BookText"/>
        <w:rPr/>
      </w:pPr>
      <w:r>
        <w:rPr>
          <w:rFonts w:ascii="IRNazanin" w:hAnsi="IRNazanin" w:eastAsia="IRNazanin"/>
          <w:color w:val="111111"/>
          <w:sz w:val="28"/>
          <w:sz w:val="28"/>
          <w:szCs w:val="28"/>
          <w:rtl w:val="true"/>
          <w:lang w:bidi="fa-IR"/>
        </w:rPr>
        <w:t>وزارت، نُه دوست دیگرم را نیز همچون من به لندن فرا خوانده بود، ولی از بخت بد تنها شش تن بازگشتند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چهار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دبیرکل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و در مصر مانده بود، و دبیرکل خشنود بود که او رازش را برملا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روسیه رفته بود، او در اصل 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بسیار نگران به نظر می‌رسید، نه از جهت بازگشت او به میهنش، بلکه می‌پنداشت که او جاسوس روس‌ها برای وزارت مستعمرات بوده و اکنون پس از انجام مأموریّت به کشور خویش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در مورد 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در شهر عماره در نزدیکی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به این بیماری مبتلا شده و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نفر چهارم خبری در دست نبود، وزارت ردّش را تا شهر صنعا در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 بود، گزارش‌های او تا یک سال به‌طور پیوسته به وزارت می‌رسید، امّا پس از آن، گزارش‌ها قطع شده بود و وزارت علاوه بر تلاش‌هایش نتوانسته بود خبری از او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از دست دادن این چهار تن را </w:t>
      </w:r>
    </w:p>
    <w:p>
      <w:pPr>
        <w:pStyle w:val="BookText"/>
        <w:rPr/>
      </w:pPr>
      <w:r>
        <w:rPr>
          <w:rFonts w:ascii="IRNazanin" w:hAnsi="IRNazanin" w:eastAsia="IRNazanin"/>
          <w:color w:val="111111"/>
          <w:sz w:val="28"/>
          <w:sz w:val="28"/>
          <w:szCs w:val="28"/>
          <w:rtl w:val="true"/>
          <w:lang w:bidi="fa-IR"/>
        </w:rPr>
        <w:t>فاجعه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مورد هر فرد به دقّت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ملّتی هستیم کوچک با اهداف بزرگ و از دست دادن هر انسانی در این سطح برای ما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پس از شنیدن گزارش‌های اولیّه‌ام، مرا به کنفرانسی فرستاد که با حضور گروهی از کارکنان وزارت مستعمرات به ریاست شخص وزیر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به گزارش‌های ما شش نفر گوش فرا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همکارانم و من گزارش‌هایی از مهم‌ترین فعالیّت‌هایمان ارائه کردیم، وزیر دبیرکل و برخی حاضرین مرا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دریافتم که کارکرد من پس از جرج بلکود</w:t>
      </w:r>
      <w:r>
        <w:rPr>
          <w:rStyle w:val="FootnoteAnchor"/>
          <w:rtl w:val="true"/>
        </w:rPr>
        <w:footnoteReference w:id="9"/>
      </w:r>
      <w:r>
        <w:rPr>
          <w:rFonts w:ascii="IRNazanin" w:hAnsi="IRNazanin" w:eastAsia="IRNazanin"/>
          <w:color w:val="111111"/>
          <w:sz w:val="28"/>
          <w:sz w:val="28"/>
          <w:szCs w:val="28"/>
          <w:rtl w:val="true"/>
          <w:lang w:bidi="fa-IR"/>
        </w:rPr>
        <w:t>و هنری فانس</w:t>
      </w:r>
      <w:r>
        <w:rPr>
          <w:rStyle w:val="FootnoteAnchor"/>
          <w:rtl w:val="true"/>
        </w:rPr>
        <w:footnoteReference w:id="10"/>
      </w:r>
      <w:r>
        <w:rPr>
          <w:rFonts w:ascii="IRNazanin" w:hAnsi="IRNazanin" w:eastAsia="IRNazanin"/>
          <w:color w:val="111111"/>
          <w:sz w:val="28"/>
          <w:sz w:val="28"/>
          <w:szCs w:val="28"/>
          <w:rtl w:val="true"/>
          <w:lang w:bidi="fa-IR"/>
        </w:rPr>
        <w:t>در درجه سوم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نظر آموزش زبان‌های ترکی، عربی، قرآن و شریعت موفقیّت کاملی به دست آورده بودم، امّا از جهت ارسال گزارش‌هایی که ضعف‌های دولت عثمانی را برای وزارت آشکار کند، توفیقی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پس از شش ساعت کار به پایان رسید سپس دبیرکل توجّه مرا به این اشکال جلب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آموختن زبان، شریعت و قرآن بود، بنابراین من وقتم را برای دیگر کارها صرف نکردم، امّا اگر برای سفر آینده به من اعتماد کنید، چنان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 موفّق بوده‌ای امّا من امیدوارم در این بخش نیز توفیق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سفر آینده دو وظیفه بر عهده داری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ضعف مسلمان‌ها را که ما می‌توانیم از طریق آن به آنها آسیب </w:t>
      </w:r>
    </w:p>
    <w:p>
      <w:pPr>
        <w:pStyle w:val="BookText"/>
        <w:rPr/>
      </w:pPr>
      <w:r>
        <w:rPr>
          <w:rFonts w:ascii="IRNazanin" w:hAnsi="IRNazanin" w:eastAsia="IRNazanin"/>
          <w:color w:val="111111"/>
          <w:sz w:val="28"/>
          <w:sz w:val="28"/>
          <w:szCs w:val="28"/>
          <w:rtl w:val="true"/>
          <w:lang w:bidi="fa-IR"/>
        </w:rPr>
        <w:t>برسانیم، دریابی؛ و این پایه پیروزی بر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نقطه ضعف را یافتی بر آن یورش ببر؛ اگر توانستی چنین کنی بدان که موفّق‌ترینِ مزدورانی، و شایستگی اخذ نشان افتخار وزارت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ماه در لندن به سر بردم، در این مدّت با دختر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سال از من بزرگ‌تر بود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بیست ودو سال داشتم و او بیست وسه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با هوش متوسّط، زیبارو و دارای سطح فکری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زمان بهترین روزهای زندگیم را با وی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روزها را در انتظار میهمان جدیدمان سپری می‌کردیم، وزارت به من دستور داد که باید متوجّه عراق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سرزمین عربی که خلافت اسلامی از سال ها پیش آن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باعث تأسّف من شد آن هم هنگامی که در انتظار تولّد کودکم بودم؛ امّا دل‌بستگی به میهن و نیز علاقه به مشهور شدن در میان همکارانم بر احساسات همسری و فرزندی چیره شد؛ و برخلاف خواست همسرم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به بعد از به دنیا آمدن کودکمان موکول کن، آن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وداع هر دو به تلخی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برایم نامه بفرست و من نیز با نامه از آشیانه تازه طلاییمان به تو خبر خواهم داد؛ این سخن طوفانی در من به پا کرد تا آن‌جا که می‌خواستم از سفر صرف‌نظر کنم، ولی احساسات خود را کنترل کردم و با او خداحافظی کردم و به وزارت رفتم تا آخرین رهنمودها را بشنوم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ماه بعد در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عشایری که در آن دو طایفه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می‌کنند، چنان‌که برخی اهالی </w:t>
      </w:r>
    </w:p>
    <w:p>
      <w:pPr>
        <w:pStyle w:val="BookText"/>
        <w:rPr/>
      </w:pPr>
      <w:r>
        <w:rPr>
          <w:rFonts w:ascii="IRNazanin" w:hAnsi="IRNazanin" w:eastAsia="IRNazanin"/>
          <w:color w:val="111111"/>
          <w:sz w:val="28"/>
          <w:sz w:val="28"/>
          <w:szCs w:val="28"/>
          <w:rtl w:val="true"/>
          <w:lang w:bidi="fa-IR"/>
        </w:rPr>
        <w:t>آن عربند و بعضی دیگر فارس و اندک هم مسیحی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 در زندگی، با شیعیان و فارس‌ها دیدار کردم؛ خوب است که در مورد شیعه و سنّی هم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پیروان علی بن ابی‌طالب‌علیه السلام هستند و او داماد پیامبرشان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دخترش فاطمه و پسر عموی پیامبر صلی الله علیه وآله وسلم، شیعیان می‌گویند پیامبرشان محمّد صلی الله علیه وآله وسلم پس از خود، علی را به خلافت برگزیده و علی و فرزندانش یکی پس از دیگری خلیفه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در مورد خلافت علی، حسن و حسین حقّ با شیعه است، زیرا بر اساس بررسی‌های من، علی ویژگی‌های والایی داشته که او را برای رهبری امتیاز می‌بخشید، و بعید نیست که پیامبر محمّد صلی الله علیه وآله وسلم، حسن و حسین علیهم السلام را نیز به عنوان امام معرفی کرده باشد، این را اهل‌سنّت نیز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پیامبر محمّد صلی الله علیه وآله وسلم نه تن از فرزندان حسین را نیز به جانشینی خود برگزیده باشد تردید دارم، زیرا حضرت محمّد صلی الله علیه وآله وسلم چگونه از آینده خبر داشت؟ هنگامی که او درگذشت حسین کودک بود، او چگونه می‌دانست که حسین فرزندانی خواهد داشت و آنان نُه تن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محمّد صلی الله علیه وآله وسلم واقعاً پیامبر بوده ممکن است این‌ها را از جانب خدا می‌دانست، چنان‌که مسیح نیز از آینده خبر داده است امّا ما مسیحیان در پیامبری محمّد صلی الله علیه وآله وسلم تردید داریم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پیامبری محمّد صلی الله علیه وآله وسلم است، امّا من قرآن را خواندم و این نشانه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قرآن، کتاب بلند مرتبه‌ای است؛ سطحی فراتر از تورات و انجیل دارد، که شامل قوانین، نظام‌ها و اخلاقیّات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به تنهایی برای اثبات پیامبری محمّد صلی الله علیه وآله وسلم </w:t>
      </w:r>
    </w:p>
    <w:p>
      <w:pPr>
        <w:pStyle w:val="BookText"/>
        <w:rPr/>
      </w:pPr>
      <w:r>
        <w:rPr>
          <w:rFonts w:ascii="IRNazanin" w:hAnsi="IRNazanin" w:eastAsia="IRNazanin"/>
          <w:color w:val="111111"/>
          <w:sz w:val="28"/>
          <w:sz w:val="28"/>
          <w:szCs w:val="28"/>
          <w:rtl w:val="true"/>
          <w:lang w:bidi="fa-IR"/>
        </w:rPr>
        <w:t>کافی است؟</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در قرآنی که ما به بندۀ خود محمد صلی الله علیه وآله فرستادیم شک دارید، پس یک سوره مثل آن بیاورید و گواهان خود غیر خدا را بخوانید تا شهادت دهند که آیا آن سوره مثل سوره های قرآن است یا نه 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کنون هیچ کس نتوانسته است حتی یک آیه مثل آیه های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مسیلمه کذاب و متنبی نیز که عباراتی را برای رویارویی با قرآن ساختند بدان پایه کلامشان سست بود که در همان زمان دروغشان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نامشان نیز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کار محمّد صلی الله علیه وآله وسلم بسیار شگفت زده‌ام او یک مرد بیابانی بود که خواندن و نوشتن را نزد کسی نیاموخته بود، چگونه می‌توانست چنین کتاب بلند مرتبه‌ای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خوش خلق و تیزهوش، بوده و هیچ عرب درس خوانده‌ای همانند او نبوده است، چه برسد به صحرا نشینانی که خواندن و نوشتن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 امّا از طرف دیگر، آیا این دلیل برای اثبات پیامبری او کافی است؟</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شَاءَ اللهُ مَا تَلَوْتُهُ عَلَيْكُمْ وَ لا أَدْريكُمْ بِهِ فَقَدْ لَبِثْتُ فِيكُمْ عُمُراً مِنْ قَبْلِهِ 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نمیخواست من قرآن را برای شما تلاوت نمی کردم و شما را به حقیقت های آن آگاه نمی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زیستم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هیچ گونه مطلب علمی یا حتی شعری و یا نثری از من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 کنید؟</w:t>
      </w:r>
    </w:p>
    <w:p>
      <w:pPr>
        <w:pStyle w:val="BookText"/>
        <w:rPr/>
      </w:pPr>
      <w:r>
        <w:rPr>
          <w:rFonts w:ascii="IRNazanin" w:hAnsi="IRNazanin" w:eastAsia="IRNazanin"/>
          <w:color w:val="111111"/>
          <w:sz w:val="28"/>
          <w:sz w:val="28"/>
          <w:szCs w:val="28"/>
          <w:rtl w:val="true"/>
          <w:lang w:bidi="fa-IR"/>
        </w:rPr>
        <w:t>من همواره در پی آن بودم که این حقیقت را دریابم، یکبار این موضوع را با یکی از کشیشان در لندن در میان گذاشتم، امّا او پاسخ قانع کننده‌ای به من نداد و از سر تعصّب و دشمنی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با شیخ احمد نیز بارها بحث را گشودم، امّا هرگز جواب صحیحی نشنیدم، در حقیقت باید بگویم که من نمی‌توانستم به صراحت با شیخ سخن بگویم زیرا می‌ترسیدم رازم برملا شود و یا به من مشکوک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به حضرت محمّد صلی الله علیه وآله وسلم بسیار ارج می‌نهم؛ بی‌تردید او در سطح پیامبرانی است که ویژگی هایشان را در کتاب ها می‌خوانیم؛ امّا تاکنون پیامبری او را نپذیرفته‌ام، البتّه به فرض اینکه وی را پیامبر ندانیم، فردی که به او احترام می‌گذارد نمی‌تواند او را همچون دیگر برجستگان بداند؛ بی‌تردید او برتر از آنان و والاتر از همه هوشمندان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بر این باورند که پس از پیامبر، مسلمانان ابوبکر، عمر و عثمان را برای خلافت، برتر از علی دانستند ولذا فرمان پیامبر را نادیده گرفتند و آنان را به خلافت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درگیری هایی در هر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من نمی‌دانم توجیه ادامه این درگیری ها چیست؟ علی و عمر از دنیا رفته‌اند اگر مسلمانان خردمند باشند باید به امروز بیندیشند نه به گذشته دور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موضوع اختلاف شیعه و سنّی را با برخی از مسئولان وزارت در </w:t>
      </w:r>
    </w:p>
    <w:p>
      <w:pPr>
        <w:pStyle w:val="BookText"/>
        <w:rPr/>
      </w:pPr>
      <w:r>
        <w:rPr>
          <w:rFonts w:ascii="IRNazanin" w:hAnsi="IRNazanin" w:eastAsia="IRNazanin"/>
          <w:color w:val="111111"/>
          <w:sz w:val="28"/>
          <w:sz w:val="28"/>
          <w:szCs w:val="28"/>
          <w:rtl w:val="true"/>
          <w:lang w:bidi="fa-IR"/>
        </w:rPr>
        <w:t>میان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زندگی را در می‌یافتند اختلافات را به یک سو می‌نهادند و یکپارچه می‌شدند، آن مسئول بر من بانگ زد که تو باید آتش اختلاف را شعله‌ور کنی نه آنکه در بین آنها وحدت کلمه ایجاد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دبیرکل در یکی از جلساتی که پیش از سفر به عراق با من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انسان ها از آن هنگام که خدای متعال، هابیل و قابیل را آفرید تا آنگاه که مسیح باز گردد، به طور طبیعی اختلافاتی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سبب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قبیله‌ای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تو در این سفر آن است که این اختلاف ها را در میان مسلمانان بازشناسی و کوه های آماده آتشفشان را بیابی و اطّلاعات دقیق آن را برای وزارت بفرستی، اگر بتوانی آتش اختلاف را شعله‌ور کنی، خدمت بزرگی به بریتانیای کبیر کرده‌ای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بریتانیایی ها نمی‌توانیم در رفاه زندگی کنیم، مگر آنکه در همه مستعمرات آشوب و درگیری ایجاد کنیم، ما تنها از طریق ایجاد آشوب در میان مردم خواهیم توانست سلطان عثمانی را در هم بکوبیم و بجز این چگونه یک ملّت کوچک خواهد توانست بر یک ملّت بزرگ چیره شود تو با تمام توان بکوش که راه نفوذی بیابی و اگر یافتی در آن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که حکومتهای ترک و فارس ناتوان شده‌اند و تو باید مردم را بر این حکومت ها بشورانی، مانند تمام انقلاب هایی که در طول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علیه حاکمان انجام شده است؛ اگر آنها از هم جدا شوند و با یکدیگر به درگیری بپردازند ما به آسانی خواهیم توانست بر آنان چیره شویم</w:t>
      </w:r>
      <w:r>
        <w:rPr>
          <w:rFonts w:eastAsia="IRNazanin" w:cs="IRNazanin"/>
          <w:color w:val="111111"/>
          <w:sz w:val="28"/>
          <w:szCs w:val="28"/>
          <w:rtl w:val="true"/>
          <w:lang w:bidi="fa-IR"/>
        </w:rPr>
        <w:t xml:space="preserve">. </w:t>
      </w:r>
      <w:bookmarkStart w:id="21" w:name="pg4_29"/>
    </w:p>
    <w:p>
      <w:pPr>
        <w:pStyle w:val="Heading2"/>
        <w:numPr>
          <w:ilvl w:val="1"/>
          <w:numId w:val="1"/>
        </w:numPr>
        <w:rPr/>
      </w:pPr>
      <w:bookmarkStart w:id="22" w:name="__RefHeading___Toc1523125_1490000891"/>
      <w:bookmarkStart w:id="23" w:name="_Toc7"/>
      <w:bookmarkEnd w:id="21"/>
      <w:bookmarkEnd w:id="22"/>
      <w:r>
        <w:rPr>
          <w:rtl w:val="true"/>
        </w:rPr>
        <w:t>بخش چهارم‌</w:t>
      </w:r>
      <w:bookmarkEnd w:id="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بصره رسیدم به مسجدی رفتم که امامت آن را شخصی از نژاد عرب به نام شیخ عمر طایی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آشنا شدم و به او اظهار محبّت کردم، امّا او از نخستین دیدار به من شک کرد و جستجوی از اصل و نسبم و تمام ویژگی هایم را آغاز نمود، به گمانم رنگ و لهجه‌ام شیخ را مردّد کرده بود امّا توانستم از این تنگنا بگریزم به این صورت که خود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اغدیر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شیخ احمد در استانبول معرفی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مغازه خالد، نجاری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اطلاعاتی را که از هنگام اقامت در ترکیه داشتم برای او بیان کردم؛ در ضمن چند جمله به زبان ترکی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چشم به یکی از حاضران اشاره کرد تا بداند آیا من ترکی را به درستی می‌دانم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اشاره چشم جواب مثبت داد و من شادمان شدم که توانسته‌ام توجّه شیخ را به خودم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گمان من سرابی فریبنده بود زیرا چند روز بعد دریافتم که شیخ همچنان به من بدگمان است و می‌پندارد که من جاسوس ترکیه هستم، این بدان سبب بود که </w:t>
      </w:r>
    </w:p>
    <w:p>
      <w:pPr>
        <w:pStyle w:val="BookText"/>
        <w:rPr/>
      </w:pPr>
      <w:r>
        <w:rPr>
          <w:rFonts w:ascii="IRNazanin" w:hAnsi="IRNazanin" w:eastAsia="IRNazanin"/>
          <w:color w:val="111111"/>
          <w:sz w:val="28"/>
          <w:sz w:val="28"/>
          <w:szCs w:val="28"/>
          <w:rtl w:val="true"/>
          <w:lang w:bidi="fa-IR"/>
        </w:rPr>
        <w:t xml:space="preserve">شیخ با استاندار، که از طرف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بود سر ناسازگاری داشت، آنها نسبت به هم بدبین بودند و یکدیگر را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مجبور شدم که مسجد شیخ عمر را ترک کنم و به کاروانسرایی که جایگاه افراد غریبه و مسافران است، رفتم و اتاقی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کاروانسرا مرد احمقی بود که هر روز سپیده‌دم، آسایش مرا سلب می‌کرد او به هنگام فجر درب اطاق مرا به شدت می‌کوبید و پشت درب می‌ماند تا من برای نماز صبح برخیزم و من که چاره‌ای جز همراهی او نداشتم، برمی‌خاستم و نماز می‌خواندم آنگاه او از من می‌خواست تا درآمدن آفتاب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واجب نیست چرا چنین 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اکنون بخوابد بدبخت است و فقر برای کاروانسرای من می‌آورد، و من چاره‌ای جز انجام خواسته‌هایش نداشتم، زیرا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کاروانسرا بیرون می‌کند و من مجبور بودم در اوّل وقت، نماز به جای آورم و سپس بیش از یک ساعت در روز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مشکل من نبود، نام صاحب کاروانسرا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تو در این محل اتاق گرفته‌ای مشکلاتی برای من پدید آمده و به گمان من اینها از توست و به دلیل آن است که تو ازدواج نکرده‌ای و مرد بی‌همسر شوم است بنابراین یا ازدواج کن یا از این مکان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ندارم که همسر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ترسیدم بگویم که من ناتوانم زیرا ممکن بود بخواهد درستی گفته مرا بیازماید، زیرا او کسی بود که با شنیدن این بهانه چنین کاری می‌کرد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سست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بزرگ را نخوانده‌ای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بی‌چیز باشند خدای از کرامتش بی‌نیازشان </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ماندم که چه کنم و چه پاسخی بدهم؟ سرانجام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چگونه بدون پول ازدواج کنم؛ آیا تو می‌توانی به من پول کافی قرض دهی و یا زنی بیابی که مهریه نخواهد؟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کرد و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نمی‌فهمم تو یا باید تا اوّل ماه رجب ازدواج کنی و یا کاروانسرای مرا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پنجم ماه جمادی‌الثّانی و تا اوّل ماه رجب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فرصت داشتم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یادآوری ماه های اسلامی لازم است، که به این ترتیب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صفر، ربیع الاوّل، ربیع‌الثانی، جمادی‌الاوّل، جمادی‌الثّانی، رجب، شعبان، رمضان، شوال، ذی‌العقده،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ماه های آنها بر اساس دیدن ماه است، و روزهای این ماه ها، کمتر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مجبور شدم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بپذیرم و با نجّاری قرارداد بستم که در مقابل غذا، خواب و دستمزد ناچیز، برای او کار کنم، پیش از پایان ماه، کاروانسرا را ترک کردم و راهی مغازه نجّار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شریف و بزرگواری بود و با من مانند یکی از فرزندانش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یک شیعه ایرانی از مردم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شمردم تا از او زبان فارسی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ایرانی هر روز عصر پیش او گرد هم می‌آمدند و از هر دری سخن می‌گفتند، از سیاست گرفته تا </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حکومتشان بسیار می‌تاختند، آنچنان که از خلیفه استانبول دریغ نمی‌کردند امّا وقتی که مشتری ناشناسی می‌آمد آن سخنان را قطع می‌کردند و به صحبت های خصوصی می‌پرداختند، نمی‌دانم چرا به من اعتماد کرده بودند، امّا سرانجام دریافتم که آنها گمان می‌کنند من از مردم آذربایجانم؛ زیرا فهمیده بودند که زبان ترکی می‌دانم رنگ من همانند رنگ اکثر مردم آذربایجان سفید بود که این حسن ظن آنها را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مغازه با جوانی آشنا شدم؛ او در آنجا رفت وآمد می‌کرد؛ سه زبان ترکی، فارسی و عربی را می‌دانست و لباس طلبه علوم دینی را بر تن داشت، نامش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جوانی بسیار بلند پرواز و تندخو بود و از حکومت عثمانی انتقاد می‌کرد ولی به حکومت ایران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دوستیش با صاحب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دو از خلیفه عثمانی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جوان سُنّی مذهب از کجا زبان فارسی را آموخته بود و چگونه با عبدالرّضای شیعه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مسایل شگفت‌آور نبود زیرا در بصره شیعه و سنّی با همدیگر مانند برادر برخورد می‌کنند؛ بسیاری از مردم بصره به فارسی و عربی سخن می‌گویند و بسیاری ترکی نیز می‌دانند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جوان آزاد اندیشی بود، تعصّب ضدّ شیعی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بیشتر اهل‌تسنّن تعصّب ضدّ شیعه دارند؛ حتّی برخی از عالمان بزرگ اهل تسنّن، شیعیان را کافر می‌شمرند و آنها را مسلمان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برای مذاهب چهارگانه اهل تسنّن جایگاهی نمی‌شناخت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دستوری در این مورد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قصّه مذاهب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قرن پس از درگذشت پیامبر اسلام، در میان اهل تسنّن چهار عالم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احمد بن‌حنبل، مالک و محمد بن‌ادریس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خلیفه‌ها، به مسلمانان فرمان می‌دادند که باید یکی از چهار نفر را برای تقلید انتخاب کنند و هیچ کدام از عالمان پس از آنها حقّ اجتهاد در قرآن و سنّت پیامبر را ندارند، این در واقع بستن دروازه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 جمود فکری مسلمانان همین بسته شدن دروازه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این فرصت استفاده کردند و به تبلیغ گسترده مذهبشان پرداختند به طوری که تعداد شیعیان که یک دهم اهل‌تسنّن بود روبه افزایش نهاد و تقریباً به تعداد اهل‌تسنّن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نتیجه‌ای طبیعی است زیرا اجتهاد، فقه اسلامی را تحوّل می‌بخشد و فهم قرآن و سنّت را بر مبنای نیازهای زمان همچون سلاحی پیشرفته، نو می‌کند امّا اگر مذهب فقط در مسیر خاصی منحصر شود به طوری که راه فهم و شنیدن ندای نیازهای زمان بسته شود، همچون سلاحی کهنه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سلاح کهنه و دشمنت سلاح پیشرفته داشته باشد دیر یا زود شکست خواهی خورد، به نظر من خردمندان اهل‌تسنّن به زودی راه اجتهاد را باز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اهل‌تسنّن اعلام خطر می‌کنم که چند قرنی نخواهد گذشت مگر آنکه آنها در اقلیّت خواهند بود و شمار شیعیان فزونی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بلند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قرآن و سنّت از اجتهاد خود استفاده می‌کرد و نظرات بزرگان را، نه تنها بزرگان زمان خود و مذاهب چهارگانه، بلکه نظرات ابوبکر و عمر را به نقد می‌کشید؛ و اگر نظرش با نظرات آنها متفاوت بود گفته‌های آنان را اهمیّت نمی‌داد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گفت من </w:t>
      </w:r>
    </w:p>
    <w:p>
      <w:pPr>
        <w:pStyle w:val="BookText"/>
        <w:rPr/>
      </w:pPr>
      <w:r>
        <w:rPr>
          <w:rFonts w:ascii="IRNazanin" w:hAnsi="IRNazanin" w:eastAsia="IRNazanin"/>
          <w:color w:val="111111"/>
          <w:sz w:val="28"/>
          <w:sz w:val="28"/>
          <w:szCs w:val="28"/>
          <w:rtl w:val="true"/>
          <w:lang w:bidi="fa-IR"/>
        </w:rPr>
        <w:t>کتاب و سنّت را در میان شما می‌گذارم امّا نگفت کتاب، سنّت، صحابه و مذاهب اربعه را، بنابراین پیروی از کتاب و سنّت واجب است مذاهب اربعه و صحابه و بزرگان هرنظری می‌خواهند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میهمانی منزل عبدالرضا میان محمد و یکی از علمای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جواد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میهمان عبدالرضا بود بحثی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من و برخی از دوستان صاحب منزل هم بودیم، آنچه از مباحثه سخت این دو نفر در ذهنم مانده باز می‌گویم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چنانچه می‌گویی آزاداندیش و مجتهدی چرا مانند شیعیان سر به فرمان علی نمی‌گذاری؟ محمد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گفتار علی مانند عمر و دیگران معتبر نیست، تنها کتاب و سنّت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پیامبر صلی الله علیه وآله وسلم نفرمود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علی درب آن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پس علی با دیگر اصحاب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علی برهان است چرا پیامبر نگفت کتاب خدا و علی بن‌ابی‌طالب،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گفته است کتاب خدا و خاندانم، و علی بزرگ خاندان است، محمد نپذیرفت که این سخن از پیامبر باشد امّا قمی دلایل قانع‌کننده‌ای آورد که او ساکت شد و پاسخی نداشت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لیکن محمد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پیامبر گفته کتاب خدا و اهل‌بیتم، پس سنّت پیامبر چه شد؟</w:t>
      </w:r>
    </w:p>
    <w:p>
      <w:pPr>
        <w:pStyle w:val="BookText"/>
        <w:rPr/>
      </w:pP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شرح کتاب خداست وقتی پیامبر می‌گوید کتاب خدا و خاندانم، منظورش کتاب خدا و شرح آن است که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اهل‌بیت همان شرح کتاب خدا نیست، دیگر چه نیازی به آنها داریم؟ قمی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دنیا رفت، مردم به شرح کتاب خدا متناسب با نیازهای زمان احتیاج داشتند، بنابراین پیامبر امّت خود را به قرآن به عنوان اصل و به عترت به عنوان شرح کنندگان آن، متناسب با نیازهای زمان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مباحثه بسیار شگفت‌زده شدم، محمد جوان در برابر این شیخ سالخورده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گنجشکی در دست صیاد، توان حرکت نداشت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امّا گمشده‌ای را که در جستجویش بودم در شخص محمد بن عبدالوهاب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پروازی، آزاد اندیشی، ناخشنودی از عالمان زمان و نیز استقلال رأی، مهم‌ترین نقطه های ضعف او بودند که می شد از آنها سود و جست و وی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نظرات خلفای چهارگانه هم برای او </w:t>
      </w:r>
    </w:p>
    <w:p>
      <w:pPr>
        <w:pStyle w:val="BookText"/>
        <w:rPr/>
      </w:pPr>
      <w:r>
        <w:rPr>
          <w:rFonts w:ascii="IRNazanin" w:hAnsi="IRNazanin" w:eastAsia="IRNazanin"/>
          <w:color w:val="111111"/>
          <w:sz w:val="28"/>
          <w:sz w:val="28"/>
          <w:szCs w:val="28"/>
          <w:rtl w:val="true"/>
          <w:lang w:bidi="fa-IR"/>
        </w:rPr>
        <w:t>در برابر فهم خودش از کتاب و سنت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سرکش کجا و آن شیخ ترک که در ترکیه از او دانش می آموختم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گذشتگان به مانند کوهی بود که چیزی حرکتش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حنفی مذهب چون می خواست نام ابوحنیفه را بر زبان آورد بر می خاست وضو می گرفت و سپس نام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در نزد اهل تسنن سخت گرامی و مقدس است را بردارد برمیخاست وضو میگرفت و آن را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شيخ محمد بن عبدالوهاب هرگونه پرده دری بر ابوحنیفه روا می داشت؛ می گفت من بیش از ابوحنیفه می فهمم؛ او می گفت نصف کتاب بخاری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روابط و پیوندها را با محمد ایجاد کردم و همواره در او می دمیدم و می گفتم تو موهبتی بزرگ تر از علی و عمر هستی و اگر پیامبر اکنون زنده بود تو را به جانشینی خود بر می گزید و آن ها را رها می کرد و همواره به او می گفتم امیدوارم اسلام به دست تو احیا شود، و تو یگانه فردی هستی که میتوانی اسلام را از این پرتگاه نجات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گرفتیم که تفسیر قرآن را با محمد در پرتو اندیشه های ویژه خودمان مورد گفتگو قرار دهیم و نه در پرتو دریافت صحابه، مذاهب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خواندیم و در مورد برخی از مسائل آن گفتگو می کردیم؛ من می خواستم او را در دام بیندازم و او نیز با قبول نظرات من در این اندیشه بود که خویشتن را بعنوان مظهر آزاداندیشی جلوه دهد بیش از پیش اعتماد مرا جلب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به او گفتم جهاد واجب نیست، او گفت خدا می گوید با کافران </w:t>
      </w:r>
    </w:p>
    <w:p>
      <w:pPr>
        <w:pStyle w:val="BookText"/>
        <w:rPr/>
      </w:pPr>
      <w:r>
        <w:rPr>
          <w:rFonts w:ascii="IRNazanin" w:hAnsi="IRNazanin" w:eastAsia="IRNazanin"/>
          <w:color w:val="111111"/>
          <w:sz w:val="28"/>
          <w:sz w:val="28"/>
          <w:szCs w:val="28"/>
          <w:rtl w:val="true"/>
          <w:lang w:bidi="fa-IR"/>
        </w:rPr>
        <w:t>جهاد کنید، گفتم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 و منافقان جهاد کنید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اگر جهاد واجب بود چرا پیامبر با منافقان جهاد نکرد؟ گفت پیامبر با زبانش با آنها جهاد کرد، گفتم پس جهاد با کفار نیز به زبان واجب است، گفت اما پیامبر با کافران جنگید، گفتم جنگ پیامبر دفاع از خویش بود، کافران می خواستند او را بکشند او از خود دفاع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محمد به نشانه موافقت سر تکان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او گفتم ازدواج موقت با زنان جایز است؛ 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از آنها بهره گیرید بهایش را بپردازید،</w:t>
      </w:r>
      <w:r>
        <w:rPr>
          <w:rStyle w:val="FootnoteAnchor"/>
          <w:rtl w:val="true"/>
        </w:rPr>
        <w:footnoteReference w:id="18"/>
      </w:r>
      <w:r>
        <w:rPr>
          <w:rFonts w:ascii="IRNazanin" w:hAnsi="IRNazanin" w:eastAsia="IRNazanin"/>
          <w:color w:val="111111"/>
          <w:sz w:val="28"/>
          <w:sz w:val="28"/>
          <w:szCs w:val="28"/>
          <w:rtl w:val="true"/>
          <w:lang w:bidi="fa-IR"/>
        </w:rPr>
        <w:t>گفت عمر ازدواج موقت را حرام کرده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پیامبر جایز بود، من آنها را حرام می کنم و بر آنها کیفر می دهم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گفتم تو داناتر از عمری چرا از او پیروی می کنی؟ سپس گفتم اگر عمر می گوید او چیزی را حرام کرده که پیامبر حلال کرده بود تو چرا رأی خدا و پیامبر را رها کرده نظر عمر را پذیرفته ای؟ سکوت کرد؛ من دریافتم که سکوت او نشانه پذیرش است غریزه جنسی او هم در این سکوت مؤثر بود چون در </w:t>
      </w:r>
    </w:p>
    <w:p>
      <w:pPr>
        <w:pStyle w:val="BookText"/>
        <w:rPr/>
      </w:pPr>
      <w:r>
        <w:rPr>
          <w:rFonts w:ascii="IRNazanin" w:hAnsi="IRNazanin" w:eastAsia="IRNazanin"/>
          <w:color w:val="111111"/>
          <w:sz w:val="28"/>
          <w:sz w:val="28"/>
          <w:szCs w:val="28"/>
          <w:rtl w:val="true"/>
          <w:lang w:bidi="fa-IR"/>
        </w:rPr>
        <w:t>آن هنگام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من و تو آزاد نباشیم که زنی را به ازدواج موقت در بیاوریم و از او بهره بگیریم؟ او به نشانه موافقت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موافقت را بزرگ ترین فرصت یافتم و زمانی را مشخص کردم تا زنی برایش بیاورم که از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ترس انجام کارهای مخالف اعتقادات عمومی را در او از میان ببرم؛ اما او شرط کرد که این کار مخفیانه باشد و آن زن هم نام وی را نداند من فوراً به دیدار یکی از زنان مسیحی در خدمت وزارت مستعمرات که برای فاسد کردن جوانان مسلمان در آنجا حضور داشتند شتافتم و شرح داستان را برای وی گفتم و نام او را صفیه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قرار گذاشته بودیم، با محمد به خانه 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تنها بود؛ من و شیخ صیغه عقد را برای مدت یک هفته خواندیم و شیخ سکه طلا مهر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خارج و صفیه از داخل برای توجیه شیخ محمد عبدالوهاب می کوشیدیم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صفیه هرچه می توانست از محمد گرفت و محمد نیز شیرینی مخالفت با اوامر شرعی را در پوشش استقلال رأی و آزاداندیشی چشید، در سومین روز از متعه، من گفتگوی درازی در مورد عدم حرمتِ شراب با وی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آیات قرآن و روایات استدلال کرد، رد نمودم و سرانجام گفتم معاویه، یزید، خلفای بنی امیه و بنی عباس همه شراب می نوشیدند؛ آیا ممکن است که همۀ آنها در گمراهی باشند و تو به راه درست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آنان کتاب خدا و سنت پیامبر را بهتر می فهمیدند، این نشان می دهد که آن ها از این نهی، تحریم استنباط نمی کردند، بلکه آن را به معنای کراهت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مقدس </w:t>
      </w:r>
    </w:p>
    <w:p>
      <w:pPr>
        <w:pStyle w:val="BookText"/>
        <w:rPr/>
      </w:pPr>
      <w:r>
        <w:rPr>
          <w:rFonts w:ascii="IRNazanin" w:hAnsi="IRNazanin" w:eastAsia="IRNazanin"/>
          <w:color w:val="111111"/>
          <w:sz w:val="28"/>
          <w:sz w:val="28"/>
          <w:szCs w:val="28"/>
          <w:rtl w:val="true"/>
          <w:lang w:bidi="fa-IR"/>
        </w:rPr>
        <w:t>یهودیان و مسیحیان نیز شراب مباح دانسته شده است؛ آیا این خردمندانه است که شراب در یک دین حلال و در دیگری حرام باشد؟ در حالی که همۀ ادیان از سوی یک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می گویند عمر تا هنگام نزول آیه آیا از آن دست بر می دارید</w:t>
      </w:r>
      <w:r>
        <w:rPr>
          <w:rStyle w:val="FootnoteAnchor"/>
          <w:rtl w:val="true"/>
        </w:rPr>
        <w:footnoteReference w:id="20"/>
      </w:r>
      <w:r>
        <w:rPr>
          <w:rFonts w:ascii="IRNazanin" w:hAnsi="IRNazanin" w:eastAsia="IRNazanin"/>
          <w:color w:val="111111"/>
          <w:sz w:val="28"/>
          <w:sz w:val="28"/>
          <w:szCs w:val="28"/>
          <w:rtl w:val="true"/>
          <w:lang w:bidi="fa-IR"/>
        </w:rPr>
        <w:t>شراب می خورد؛ اگر شراب حرام بود پیامبر او را کیفر می داد؛ این کیفر ندادن خود دلیل حلال بودن شراب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 دل و جان به سخنان من گوش می داد؛ سپس گفت برخی از روایت ها گویای آن است که عمر مست کنندگی شراب را با آب از بین می برد و آن را می نوشید و می گفت اگر مست کننده باشد حرام است، اما اگر باعث مستی نشود نه </w:t>
      </w:r>
      <w:r>
        <w:rPr>
          <w:rStyle w:val="FootnoteAnchor"/>
          <w:rtl w:val="true"/>
        </w:rPr>
        <w:footnoteReference w:id="21"/>
      </w:r>
      <w:r>
        <w:rPr>
          <w:rFonts w:ascii="IRNazanin" w:hAnsi="IRNazanin" w:eastAsia="IRNazanin"/>
          <w:color w:val="111111"/>
          <w:sz w:val="28"/>
          <w:sz w:val="28"/>
          <w:szCs w:val="28"/>
          <w:rtl w:val="true"/>
          <w:lang w:bidi="fa-IR"/>
        </w:rPr>
        <w:t>محمد سپس گفت عمر این را درست می فهمید زیرا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می خواهد با شراب و قمار میان شما کینه و </w:t>
      </w:r>
    </w:p>
    <w:p>
      <w:pPr>
        <w:pStyle w:val="BookText"/>
        <w:rPr/>
      </w:pPr>
      <w:r>
        <w:rPr>
          <w:rFonts w:ascii="IRNazanin" w:hAnsi="IRNazanin" w:eastAsia="IRNazanin"/>
          <w:color w:val="111111"/>
          <w:sz w:val="28"/>
          <w:sz w:val="28"/>
          <w:szCs w:val="28"/>
          <w:rtl w:val="true"/>
          <w:lang w:bidi="fa-IR"/>
        </w:rPr>
        <w:t>دشمنی بیفکند و شما را از ذکر خدای و نماز بازدارد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اگر شراب مست کننده نباشد نتایج گفته شده در آیه را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شراب مستی آور نباشد ممنوع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صفیه را از آنچه گذشته بود آگاه کردم و از او خواستم که به شیخ شرابی سخت بیاشاماند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در پی آن به من خبر داد که شیخ شراب را تا به آخر نوشیده و عربده کشیده و شب را در کنار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آن شب، من آثار ضعف و ناتوانی را در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من و صفیه بطور کامل بر شیخ چیره شدیم</w:t>
      </w:r>
    </w:p>
    <w:p>
      <w:pPr>
        <w:pStyle w:val="BookText"/>
        <w:rPr/>
      </w:pPr>
      <w:r>
        <w:rPr>
          <w:rFonts w:ascii="IRNazanin" w:hAnsi="IRNazanin" w:eastAsia="IRNazanin"/>
          <w:color w:val="111111"/>
          <w:sz w:val="28"/>
          <w:sz w:val="28"/>
          <w:szCs w:val="28"/>
          <w:rtl w:val="true"/>
          <w:lang w:bidi="fa-IR"/>
        </w:rPr>
        <w:t xml:space="preserve">چه زیبا بود این سخن طلایی که وزیر مستعمرات هنگام خداحافظی به من گفته بود که ما اسپانیا را با زنا و شراب از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گرفتیم، و باید بکوشیم دیگر کشورها را هم با همین دو نیروی بزرگ بازستانیم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با شیخ در مورد روزه سخن می گفتیم، به او گفتم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بگیرید برای شما بهتر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نگفته بر شما واجب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دیدگاه اسلام مستحب است و نه واجب</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برابر این نظر ایستاد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از دینم بیرون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دل، سلامت روان و تجاوز نکردن به دیگران است، مگر پیامبر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خدای در قرآن حکیم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را ستایش کن تا به یقین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اگر انسان به و روز بازپسین یقین پیدا کند، خوش قلب و نیکوکار باشد، برترین مردم است؛ اما او به نشانه عدم پذیرش و از سر ناخشنودی سر تکان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نوبتی دیگر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چگونه؟ گفتم زیرا خدای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برای یاد من بپای دار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بنابراین منظور از نماز به یادِ خدای متعال بودن است و تو می توانی به جای نماز تنها به یاد خدای باشی </w:t>
      </w:r>
      <w:r>
        <w:rPr>
          <w:rStyle w:val="FootnoteAnchor"/>
          <w:rtl w:val="true"/>
        </w:rPr>
        <w:footnoteReference w:id="28"/>
      </w:r>
      <w:r>
        <w:rPr>
          <w:rFonts w:ascii="IRNazanin" w:hAnsi="IRNazanin" w:eastAsia="IRNazanin"/>
          <w:color w:val="111111"/>
          <w:sz w:val="28"/>
          <w:sz w:val="28"/>
          <w:szCs w:val="28"/>
          <w:rtl w:val="true"/>
          <w:lang w:bidi="fa-IR"/>
        </w:rPr>
        <w:t>وهاب گفت بله، شنیده ام که برخی عالمان در وقت نماز به جای آن، یاد خدای متعال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او بسیار شادمان شدم و آنقدر در این رأی پافشاری کردم که پنداشتم او بدان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مشاهده می کردم که او جدیتی در نماز ندارد، گاه می خواند و گاه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نماز صبح که بیشتر فرومی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 </w:t>
      </w:r>
    </w:p>
    <w:p>
      <w:pPr>
        <w:pStyle w:val="BookText"/>
        <w:rPr/>
      </w:pPr>
      <w:r>
        <w:rPr>
          <w:rFonts w:ascii="IRNazanin" w:hAnsi="IRNazanin" w:eastAsia="IRNazanin"/>
          <w:color w:val="111111"/>
          <w:sz w:val="28"/>
          <w:sz w:val="28"/>
          <w:szCs w:val="28"/>
          <w:rtl w:val="true"/>
          <w:lang w:bidi="fa-IR"/>
        </w:rPr>
        <w:t>شب ها را تا نیمه بیدار بودیم و او بامداد از برخاستن برای نماز صبح ناتوان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من به تدریج رختِ ایمان را از تن او بیرون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کوشیدم در مورد پیامبر با وی گفتگو کنم اما او سرسختانه در برابر من ایستاد و گفت اگر بار دیگر در مورد این موضوع سخنی بگویی پیوندم را با تو خواهم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نگرانی از اینکه آنچه را ساخته ام ویران شود در مورد پیامبر سخنی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کوشیدم این روح را در او بدمم که او غیر از شیعه و سنی خود راه سومی را برگزیند؛ او این پیشنهاد را با دل و جان پذیرفت زیرا با غرور و آزاداندیشی وی 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صفیه که پس از پایان آن هفته هم با ازدواج های موقت جدید، پیوندش را با او ادامه داده بود، توانستیم مهار شیخ را کاملاً در دست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نوبت به او گفتم آیا درست است که پیامبر میان اصحابش برادری ایجاد نمود؟ گفت آری؛ گفتم آیا احکام اسلام برای زمان خاصی است و یا همیشگی می باشد؟ گفت همیشگی است زیرا پیامبر گفته حلال محمد صلی الله علیه وآله تا روز بازپسین چلال و حرام او نیز تا روز رستاخیز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من و تو با هم برادر شویم، و برادر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من همواره حتی در سفرها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نهالی را که بهترین روزهای جوانیم را صرف آن کرده بودم، به بر نشسته ببینم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ماه نتایج را برای وزارت می 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هنگام بیرون آمدن از لندن شیوۀ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اندازه کافی تشویق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محمد </w:t>
      </w:r>
    </w:p>
    <w:p>
      <w:pPr>
        <w:pStyle w:val="BookText"/>
        <w:rPr/>
      </w:pPr>
      <w:r>
        <w:rPr>
          <w:rFonts w:ascii="IRNazanin" w:hAnsi="IRNazanin" w:eastAsia="IRNazanin"/>
          <w:color w:val="111111"/>
          <w:sz w:val="28"/>
          <w:sz w:val="28"/>
          <w:szCs w:val="28"/>
          <w:rtl w:val="true"/>
          <w:lang w:bidi="fa-IR"/>
        </w:rPr>
        <w:t>در راهی که مشخص کرده بودم پیش می رفتیم و من هیچ گاه حتی در سفرها او را ترک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آن بود که روح استقلال، آزاداندیشی و تردید افکنی را در او پرورش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همواره به آینده ای درخشان مژده می دادم، روح جستجوگر و ذهن نقاد وی را می ستودم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دروغ خوابی برای وی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در خواب پیامبر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پیامبر را چنان گفتم که در منبرها از گویندگان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یک صندلی نشسته بود و گرد وی گروهی از عالمان بودند که هیچ یک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تو وارد شدی؛ چهره ات نورانی بود؛ هنگامی که نزدیک پیامبر شدی او به احترام تو برخاست و میان دو چشم تو را بوسید و گفت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نام و وارث دانشم و جانشین من در اداره امور دین و دنیا هستی تو گفتی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بیان دانشم برای مردم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 مرتبه ای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چون این خواب شنید از شادی گویی به پرواز درآمد، بارها از من پرسید آیا براستی این خواب را دیده ای؟ هر بار که می پرسید به او اطمینان می دادم که خواب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او از همان روز بر آن شد که اندیشه هایش را آشکارا بازگوید</w:t>
      </w:r>
      <w:r>
        <w:rPr>
          <w:rFonts w:eastAsia="IRNazanin" w:cs="IRNazanin"/>
          <w:color w:val="111111"/>
          <w:sz w:val="28"/>
          <w:szCs w:val="28"/>
          <w:rtl w:val="true"/>
          <w:lang w:bidi="fa-IR"/>
        </w:rPr>
        <w:t xml:space="preserve">. </w:t>
      </w:r>
      <w:bookmarkStart w:id="24" w:name="pg4_44"/>
    </w:p>
    <w:p>
      <w:pPr>
        <w:pStyle w:val="Heading2"/>
        <w:numPr>
          <w:ilvl w:val="1"/>
          <w:numId w:val="1"/>
        </w:numPr>
        <w:rPr/>
      </w:pPr>
      <w:bookmarkStart w:id="25" w:name="__RefHeading___Toc1523127_1490000891"/>
      <w:bookmarkStart w:id="26" w:name="_Toc8"/>
      <w:bookmarkEnd w:id="24"/>
      <w:bookmarkEnd w:id="25"/>
      <w:r>
        <w:rPr>
          <w:rtl w:val="true"/>
        </w:rPr>
        <w:t>بخش پنجم‌</w:t>
      </w:r>
      <w:bookmarkEnd w:id="26"/>
    </w:p>
    <w:p>
      <w:pPr>
        <w:pStyle w:val="BookText"/>
        <w:rPr/>
      </w:pPr>
      <w:r>
        <w:rPr>
          <w:rFonts w:ascii="IRNazanin" w:hAnsi="IRNazanin" w:eastAsia="IRNazanin"/>
          <w:color w:val="111111"/>
          <w:sz w:val="28"/>
          <w:sz w:val="28"/>
          <w:szCs w:val="28"/>
          <w:rtl w:val="true"/>
          <w:lang w:bidi="fa-IR"/>
        </w:rPr>
        <w:t>در این روزها از لندن دستوراتی رسید که من راهی کربلا و نجف شوم، این دو شهر، کعبه آرزوهای شیعیان و مرکز علم و معنویّت آن هاست که داستان درازی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داستان نجف از روز دفن علی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اهل تسنّن چهارمین خلیفه و برای شیعیان نخستین امام است، در یک فرسنگی نجف شهری است موسوم به کوفه که با یک ساعت پیاده‌روی می‌توان به آن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مرکز خلافت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علی کشته شد،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او را در خارج از کوفه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مکانی که اکنون به نجف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نجف رو به آبادانی گذاشت و کوفه رو به ویرانی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عالمان شیعه در نجف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خانه‌ها، بازارها و مدارسی ساخته شد و اکنون مرکز عالمان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در استانبول آنها را گرامی می‌دارد، به چند دلیل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شیعه ایران پشتیبان آنها است و اگر خلیفه به آنان بی‌حرمتی کند روابط دو دولت تیره خواهد شد و حتّی ممکن است جنگ </w:t>
      </w:r>
    </w:p>
    <w:p>
      <w:pPr>
        <w:pStyle w:val="BookText"/>
        <w:rPr/>
      </w:pPr>
      <w:r>
        <w:rPr>
          <w:rFonts w:ascii="IRNazanin" w:hAnsi="IRNazanin" w:eastAsia="IRNazanin"/>
          <w:color w:val="111111"/>
          <w:sz w:val="28"/>
          <w:sz w:val="28"/>
          <w:szCs w:val="28"/>
          <w:rtl w:val="true"/>
          <w:lang w:bidi="fa-IR"/>
        </w:rPr>
        <w:t>درگیرد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حومه نجف از این عالمان پشتیبانی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مسلّح اند، اگر چه سلاحهای پیشرفته‌ای در اختیار ندارند و سازماندهی آنها نیز عشایری است ولی درگیری خلیفه با عالمان به جنگ های خونینی با این عشایر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دلیلی نمی‌بیند که بخواهد در برابر عالمان صف‌آرایی کند بنابراین آنها را به حالِ خود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مراجع دینی شیعیان جهان از جمله هند و آفریقا هستند و اگر حکومت به آنها بی‌احترامی کند خشم همه شیعیان را دربر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کربلا، از هنگامی آغاز شد که نواده رسول اللّه صلی الله علیه وآله وسلم حسین پسر علی و فاطمه، دختر پیامبر خدا در آنجا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از حسین خواستند که از مدینه به سوی آنها برود و خلیفه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و خانواده‌اش در کربلا به دوازده فرسنگی کوفه رسیدند، مردم عراق با او به طرز دیگری برخورد کردند و به فرمان یزید برای جنگ با حسین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بن‌علی، شجاعانه با لشکر انبوه اموی جنگید تا خود و خاندانش کشته شدند لشکریان اموی در این نبرد همه نوع، پستی و فرومایگی از خود نشان دادند، از آن هنگام شیعیان این محل را یک مرز معنوی برای خود می‌دانند که از هر کجا روی بدان می‌آورند و آنچنان زیاد می‌شوند که ما در مراکز دینی مسیحی نظیر آن نداریم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یک شهر شیعی است و عالمان شیعه و مدارسشان در آن وجود دارند، کربلا و نجف تکیه‌گاه یکدیگرند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دستور رسید راهی این دو شهر شوم، از بصره به سمت بغداد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مرکز حکومت استاندار منصوب خلیفه عثمانی است، و از آنجا به حِلّه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بر کرانه رود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 و فرات دو رود بزرگی هستند که از ترکیه سرچشمه می‌گیرند؛ عراق را می‌پیمایند و به دریا می‌ریزند، کشاورزی و رفاه در عراق مدیون این دو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لندن به وزارت مستعمرات پیشنهاد کردم که بکوشند که این دو رود را به چنگ آورند تا در هنگام ضرورت بتوانند عراق را فرمانبر نگاه دارند زیرا اگر آب بسته شود، عراقیان مطیع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حلّه در جامه بازرگانی از بازرگانانِ آذربایجان راهی نجف شدم با مردان دینی مخلوط شدم و به سر کلاس درسشان رفتم؛ با آنها رفت وآمد نمودم و از پاکی جانشان و از توان علمی آنها بسیار شگفت‌زده شدم، امّا زمانی طولانی بر آنها گذشته بود بدون اینکه به نوسازی اوضاع خود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ترکیه بسیار دشمن بودند نه از آن جهت که اینان شیعه و آنها سنّی، بودند بلکه به دلیل فشار زیادی که حکومت بر آنها می‌آورد؛ و آنان به مقابله با حکومت و رهایی از آن نمی‌اندیشیدند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کشیشان ما در دوره جمود خود را در علوم دینی محدود کرده بودند و علوم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که بی‌فایده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رویدادهای پیرامون خود در جهان نمی‌اندیشیدند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در خواب و دنیا بیدار است، روزی فرا می‌رسد که سیل آنها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کوشیدم آنها را به برخاستن در برابر خلافت </w:t>
      </w:r>
    </w:p>
    <w:p>
      <w:pPr>
        <w:pStyle w:val="BookText"/>
        <w:rPr/>
      </w:pPr>
      <w:r>
        <w:rPr>
          <w:rFonts w:ascii="IRNazanin" w:hAnsi="IRNazanin" w:eastAsia="IRNazanin"/>
          <w:color w:val="111111"/>
          <w:sz w:val="28"/>
          <w:sz w:val="28"/>
          <w:szCs w:val="28"/>
          <w:rtl w:val="true"/>
          <w:lang w:bidi="fa-IR"/>
        </w:rPr>
        <w:t>وادارم، امّا گوش شنوایی نیافتم، برخی مرا دست می‌انداختند؛ گویی که من گفته بودم دنیا را زیر و زبر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خلافت را گردنکشی می‌دانستند که جز با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ولی‌امر، امام دوازدهم آنان است که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هجرت پیامبرشان از دیده‌ها ناپدید شده، و اکنون زنده است و روزی ظهور خواهد کرد تا جهان را در زمانی که از ستم پر شده است، آکنده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که چگونه انسان های دانشمند چنین باور خرافی دارند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صحیح 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صحیح بخاری ج ، كتاب بدء الخلق؛ 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صحیح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خروج المهدى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مثال عقیده خرافی بعضی مسیحیان است که می‌گویند مسیح از آسمان باز می‌گردد تا دنیا را پر از عدل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ستم را برافکنید چنانچه پیامبر اسلام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پشتیبانی خدا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را یاری کنید او یاریتان خواهد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شما هم اگر با شمشیر در برابر ستم خلیفه برخیزید، خدای از شما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بازرگانی و نمی‌توانی چنین مسائل علمی را دریابی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مرقد امام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آنان نام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زیبا و آراسته به زیورهاست، حرم زیبایی دارد بر فراز آن گنبد طلایی بزرگی </w:t>
      </w:r>
    </w:p>
    <w:p>
      <w:pPr>
        <w:pStyle w:val="BookText"/>
        <w:rPr/>
      </w:pPr>
      <w:r>
        <w:rPr>
          <w:rFonts w:ascii="IRNazanin" w:hAnsi="IRNazanin" w:eastAsia="IRNazanin"/>
          <w:color w:val="111111"/>
          <w:sz w:val="28"/>
          <w:sz w:val="28"/>
          <w:szCs w:val="28"/>
          <w:rtl w:val="true"/>
          <w:lang w:bidi="fa-IR"/>
        </w:rPr>
        <w:t>است و دو گلدسته ستبر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شیعیان گروه گروه در آن می روند و به جماعت نماز می گذارند؛ به ضریحش که بر مزار او نهاده شده بوسه و می زنند؛ خم می شوند؛ آستانه او را می بوسند و بر او درود می فرستند برای ورود از او رخصت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حرم، صحن بزرگی است و در آن اتاق های بسیاری وجود دارد که جایگاه دین مردان و دیدار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دو حرم بگونه حرم علی هست، حرم حسین و حرم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حسین که با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کربلا چنان می کنند که در نجف و کربلا خوش آب و هواتر از نجف است زیرا پیرامونش را کمربند بزرگ و پرشماری از باغ ها فرا گرفته و رودهایی از آن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به عراق خاطرم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گویای آن بود که حکومت به پایان راه رسیده است؛ استاندار فرستاده استانبول فردِ نادان و خودسری است که هرچه می 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مردم بندگان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همگی از او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به دلیل آنکه آزادیشان را گرفته و به آنها اهمیت نمی دهد؛ اهل سنت؛ بدان جهت که بزرگان و نواده های پیامبر را در خود دارند و خویشتن را از یک حاکم ترک برای خلافت سزاوارتر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ویران است و مردم در تباهی و درماندگی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 ناامن است و دزدان در کمین کاروان هایند تا اگر مأموران با آنها نباشند داراییشان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حکومت مأموران مسلح نفرستد، کاروان ها حرکت نمی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عشایر سخت درگیر دشمنی ها هستند؛ هر روز عشیره ای بر عشیره دیگر می تازد و کشت و کشتار به راه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سوادی و نادانی بگونۀ شگفت انگیزی فراگیر است و مرا به یاد روزهای تسلط کلیسا بر کشورمان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دین مردان در کربلا و نجف و پیوستگان به آنها از هر هزار تن یکی خواندن و نوشتن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از هم پاشیده و مردم در فقر و بدبختی سختی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ناپایدار است و هرج و مرج همه چیز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مردم به یکدیگر بی اعتمادند و لذا با هم همکاری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در امور مذهبی غوطه ور و از زندگی دنیا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ها بیشتر بیابان بدون کشت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رود دجله و فرات از زمین هایشان می گذرد و گویی میهمان آنهاست تا به دریا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اوضاع از هم پاشیده دیگر که در انتظار نجات بسر می بردند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ماه در کربلا و نجف ماندم و به بیماری شدیدی نیز مبتلا شدم؛ چنان که از ادامه زندگی مأیوس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پزشکی مراجعه کردم و داروهایی به من داد که پس از استفاده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تابستانی به شدت گرم بود و من در هنگام بیماری در جایی زیر زمین موسوم به سرداب بسر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از آن صاحب خانه ای بود که اتاقی از او اجاره کرده بودم و همو غذا و دارو را در برابر مزد اندکی برایم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به مرا بهترین راه برای نزدیکی به خدا می دانست؛ چراکه مرا زائر امیرالمؤمنین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نخست بیماری غذایم آب پرندهای موسوم به ماکیان بود، سپس پزشک اجازه داد گوشت آن را هم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سوم برنج نیز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بهبود بیماری رهسپار بغداد شدم و در آنجا گزارش طولانی مشاهداتم را در نجف، کربلا، بغداد و حله و در مسیر این شهرها، نوشتم؛ یک گزارش پس </w:t>
      </w:r>
    </w:p>
    <w:p>
      <w:pPr>
        <w:pStyle w:val="BookText"/>
        <w:rPr/>
      </w:pPr>
      <w:r>
        <w:rPr>
          <w:rFonts w:ascii="IRNazanin" w:hAnsi="IRNazanin" w:eastAsia="IRNazanin"/>
          <w:color w:val="111111"/>
          <w:sz w:val="28"/>
          <w:sz w:val="28"/>
          <w:szCs w:val="28"/>
          <w:rtl w:val="true"/>
          <w:lang w:bidi="fa-IR"/>
        </w:rPr>
        <w:t>بلند صد صفحه ای؛ گزارش را به نماینده وزارت در بغداد سپردم و در انتظار دستور وزارت بودم که به لندن بازگردم و یا در عراق باقی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دوست داشتم که به لندن بازگردم زیرا دور،ی به درازا کشیده و شوق دیدار کشور و خانواده رو به فزونی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برای دیدار فرزندم راسپوتین که اندکی پس از سفر من دیده به دنیا گشوده بود، روزشماری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گزارشم از وزارت خواستم که اجازه دهند دست کم برای مدت کوتاهی به لندن بازگردم تا هم یافته هایم را با زبان خویش بازگویم و هم اندکی بیاسایم که سفر به عراق به درازا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وزارت در بغداد گفت پیرامون او رفت و آمد نکنم؛ اتاقی در یکی از مسافرخانه های مشرف بر رود دجله بگیرم تا شکی در مورد من 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وزارت گفت هنگامی که پاسخ نامه از لندن بیاید، مرا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روزهایی که در بغداد بودم میان پایتخت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بغداد جدایی بسیاری دیدم ترک ها عراقیان را سبک می شمردند زیرا از حیله عرب ها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ترک بصره و سفر به کربلا و نجف از سرنوشت شیخ محمد عبدالوهاب بسیار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ترسیدم راهی را که برایش مشخص کرده بودم رها کند، زیرا او رنگ به رنگ و تندخو بود و من می ترسیدم کاخ آرزوهایم ویران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 خواستم او را ترک کنم در اندیشه سفر به استانبول بود تا با اوضاع آنجا آشنا شود، اما من به سختی با این کار مخالفت کردم و گفتم می ترسم در آنجا چیزی بگویی که تو را تکفیر کنند 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گفتم اما در دل اندیشه دیگری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اگر در آنجا برخی عالمان را می دید ممکن بود کژی های او را راست کنند و وی را به راه اهل سنت بازگردانند و امیدهای من نقش بر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نمی خواست در بصره بماند لذا به او پیشنهاد کردم که به اصفهان یا شیراز برود؛ مردم این دو شهر زیبا شیعه بودند و شیعیان نمی توانستند محمد را تحت تأثیر قرار دهند و بدین گونه آرامش می یافتم که او به راه دیگری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وداع با شیخ به او گفتم آیا به تقیّه باور داری؟ گفت آری، یکی از یاران پیامبر تقیه کرد؛ شاید مقداد بود که وقتی مشرکان او را شکنجه می کردند و پدر و مادرش را کشتند او سخنان شرک آمیزی به زبان آورد و پیامبر خدا صلی الله علیه وآله نیز این کار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از شیعه تقیّه کن و مگو که از اهل تسننی، شاید در مصیبت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آنها و عالمانشان سود ببر؛ عادت ها و آداب و رسومشان را بشناس که برای آینده زندگی تو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خداحافظی مقداری پول بعنوان زکات به شیخ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مالیات اسلامی که برای خرج کردن در راه مصالح مسلمین گرفته می شود، یک حیوان هم جهت سواری خریدم و بعنوان هدیه به او دادم و آنگاه با او وداع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آنگاه که او را بدرود گفته بودم نمی دانستم چه بر سر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نگران بودم، با آنکه قرار گذاشته بودیم که به بصره بازگردیم و اگر یکی برگشت و دیگری را نیافت نامهای نزد عبدالرضا بگذارد و از حالش خبر دهد</w:t>
      </w:r>
      <w:r>
        <w:rPr>
          <w:rFonts w:eastAsia="IRNazanin" w:cs="IRNazanin"/>
          <w:color w:val="111111"/>
          <w:sz w:val="28"/>
          <w:szCs w:val="28"/>
          <w:rtl w:val="true"/>
          <w:lang w:bidi="fa-IR"/>
        </w:rPr>
        <w:t xml:space="preserve">. </w:t>
      </w:r>
      <w:bookmarkStart w:id="27" w:name="pg4_52"/>
    </w:p>
    <w:p>
      <w:pPr>
        <w:pStyle w:val="Heading2"/>
        <w:numPr>
          <w:ilvl w:val="1"/>
          <w:numId w:val="1"/>
        </w:numPr>
        <w:rPr/>
      </w:pPr>
      <w:bookmarkStart w:id="28" w:name="__RefHeading___Toc1523129_1490000891"/>
      <w:bookmarkStart w:id="29" w:name="_Toc9"/>
      <w:bookmarkEnd w:id="27"/>
      <w:bookmarkEnd w:id="28"/>
      <w:r>
        <w:rPr>
          <w:rtl w:val="true"/>
        </w:rPr>
        <w:t>بخش ششم</w:t>
      </w:r>
      <w:bookmarkEnd w:id="29"/>
    </w:p>
    <w:p>
      <w:pPr>
        <w:pStyle w:val="BookText"/>
        <w:rPr/>
      </w:pPr>
      <w:r>
        <w:rPr>
          <w:rFonts w:ascii="IRNazanin" w:hAnsi="IRNazanin" w:eastAsia="IRNazanin"/>
          <w:color w:val="111111"/>
          <w:sz w:val="28"/>
          <w:sz w:val="28"/>
          <w:szCs w:val="28"/>
          <w:rtl w:val="true"/>
          <w:lang w:bidi="fa-IR"/>
        </w:rPr>
        <w:t>پس از مدتی که در بغداد بودم دستور آمد که فوری به لندن بازگردم و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با دبیر کل و برخی از اعضای وزارت جلسه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و کارهای خود را در این سفر طولانی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اطلاعاتی که در سفر عراق به دست آورده بودم بسیار شادمان شدند و ابراز خشنودی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گزارش مفصلی از سفرم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دانستم که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شیخ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همانند من برایشان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دریافتم که وزارت در هر سفر افرادی را به مراقبت از من گمارده است؛ آنان نیز گزارش های رضایت بخشی در مورد من فرستاده بودند که گزارش های مرا تأیید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کل وقت دیداری با شخص وزیر برایم گرفت و هنگامی که او را در دفترش دیدم به من خوشامد گرمی گفت که با خوشامد سفر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داشت؛ او گفت که جایگاه درخوری در قلب او یافته 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از به چنگ آوردن محمد بسیار شادمان بود و گفت او گمشده </w:t>
      </w:r>
    </w:p>
    <w:p>
      <w:pPr>
        <w:pStyle w:val="BookText"/>
        <w:rPr/>
      </w:pPr>
      <w:r>
        <w:rPr>
          <w:rFonts w:ascii="IRNazanin" w:hAnsi="IRNazanin" w:eastAsia="IRNazanin"/>
          <w:color w:val="111111"/>
          <w:sz w:val="28"/>
          <w:sz w:val="28"/>
          <w:szCs w:val="28"/>
          <w:rtl w:val="true"/>
          <w:lang w:bidi="fa-IR"/>
        </w:rPr>
        <w:t>وزارت است و پیوسته به من می گفت با وی همه گونه پیمان ببند؛ او افزود اگر همه رنج هایت جز شیخ دستاوردی نمی داشت باز هم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مورد سرنوشت وی اظهار نگرانی کردم وزیر گفت اطمینان داشته باش که شیخ همچنان همان آرا و اندیشه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 کارکنان وزارت در اصفهان او را دیده و گفته اند که شیخ به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چگونه شیخ اسرارش را بر آنها باز نموده است؛ اما مهابت وزیر مانع شد این نکته را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شیخ دیدار کردم دانستم که فردی به نام عبدالکریم در اصفهان با او تماس گرفته و گفته که برادر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جزئیات اسرار او را از قول من برایش بازگو نموده و از این راه توانسته در دل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عبدالوهاب گفت که صفیه در اصفهان با او دیدار کرده و برای دو ماه دیگر در ازدواج موقت با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شیخ را تا شیراز همراهی کرده و برای او همسر موقت دیگری به نام آسیه آورده که زیباتر و دلرباتر و</w:t>
      </w:r>
    </w:p>
    <w:p>
      <w:pPr>
        <w:pStyle w:val="BookText"/>
        <w:rPr/>
      </w:pPr>
      <w:r>
        <w:rPr>
          <w:rFonts w:ascii="IRNazanin" w:hAnsi="IRNazanin" w:eastAsia="IRNazanin"/>
          <w:color w:val="111111"/>
          <w:sz w:val="28"/>
          <w:sz w:val="28"/>
          <w:szCs w:val="28"/>
          <w:rtl w:val="true"/>
          <w:lang w:bidi="fa-IR"/>
        </w:rPr>
        <w:t>با احساس تر از صفیه بوده و شیخ بهترین ساعت های زندگیش را با او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نام ساختگی یکی از مسیحیان جلفا در اطراف اصفهان بوده که برای وزارت کار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نیز از یهودیان شیراز و مزدور وزارت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چیرگی ما چهار تن بر محمد الوهاب آن بود که وی به بهترین گونه ممکن برای آینده آماده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این مسائل را در حضور دبیر کل و دو تن دیگر که از پیش آنها را نمی شناختم برای وزیر گفتم، وی گفت تو سزاوار دریافت بالاترین نشانهای وزارتی و بین مزدوران ویژه وزارت در رتبه نخست قرار داری؛ سپس افزود دبیر کل اسراری را به تو می آموزد که در انجام وظیفه ات </w:t>
      </w:r>
    </w:p>
    <w:p>
      <w:pPr>
        <w:pStyle w:val="BookText"/>
        <w:rPr/>
      </w:pPr>
      <w:r>
        <w:rPr>
          <w:rFonts w:ascii="IRNazanin" w:hAnsi="IRNazanin" w:eastAsia="IRNazanin"/>
          <w:color w:val="111111"/>
          <w:sz w:val="28"/>
          <w:sz w:val="28"/>
          <w:szCs w:val="28"/>
          <w:rtl w:val="true"/>
          <w:lang w:bidi="fa-IR"/>
        </w:rPr>
        <w:t>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اجازه دادند که ده روز را در میان خانواده ام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شادمانی از وزارت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روزهایم را با فرزند کوچکم گذراندم؛ او شبیه من بود؛ برخی واژه ها را می گفت و راه می رفت چنان که گویی پاره ای از جان من بر زمین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شادیم را اندازه ای نبود؛ از عشق گویی روحم پرواز می کرد؛ از خانواده و وطن برترین بهره 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کهن سالم را دیدم که همواره به من لطف و مهربانی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دیداری بسیار نیکو و بهنگام بود زیرا زمانی که من در سومین سفر بودم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برای من بسیار دردناک، اندوهبار و غم 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روز به سرعت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روزهای خوش چون ساعتی می گذرد و روزهای سخت به قرنی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آورم روزهایی را که در نجف و عراق بیمار بودم، یک روزش چون 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آن روزها هنوز در کام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که همه روزهای خوشم آن اندازه شادمانی برایم نداشته، که با تلخی روزهای سخت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وزارت بازگشتم تا در مورد آینده دستور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با چهره ای گشوده، لبی خندان و برخوردی نیکو به من خوشامد گفت و دستم را بگرمی فشرد بگونه ای که نشانه همه گونه برادری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وزیر و کمیسیون ویژه مستعمرات به من گفته اند که دو راز مهم را برای تو بازگویم، تا در آینده از آن بهره جویی؛ به این دو راز تنها اندکی از افراد مورد اعتماد آگاهی 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دستم را گرفت و به یکی از اتاق های وزارت برد که در آنجا چیز شگفتی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برگرد میزی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در جامه سلطان </w:t>
      </w:r>
    </w:p>
    <w:p>
      <w:pPr>
        <w:pStyle w:val="BookText"/>
        <w:rPr/>
      </w:pPr>
      <w:r>
        <w:rPr>
          <w:rFonts w:ascii="IRNazanin" w:hAnsi="IRNazanin" w:eastAsia="IRNazanin"/>
          <w:color w:val="111111"/>
          <w:sz w:val="28"/>
          <w:sz w:val="28"/>
          <w:szCs w:val="28"/>
          <w:rtl w:val="true"/>
          <w:lang w:bidi="fa-IR"/>
        </w:rPr>
        <w:t>عثمانی به ترکی و انگلیسی سخن می گفت؛ دومی جامه شیخ الاسلام استانبول را در بر کرده بود؛ سومی بسان شاه فارس بود و چهارمی بگونه یک عالم درباری شیعه؛ پنجمی چون یک مرجع تقلید شیعه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به دو زبان فارسی و انگلیسی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نویسنده ای با خود داشتند که آنچه می گفتند او می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مزدوران در مورد آن پنج تن در استانبول، فارس و نجف گرد می آوردند، به دست این پنج تن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در نقش آن اصلی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ساخته ایم تا چگونگی اندیشه های آنان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اطلاعات گردآوری شده از استانبول، فارس و نجف را در اختیار اینها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به جای آن اصلی ها می انگارند و به پرسش های ما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اندیشه های این افراد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افکار اصلی ها همسان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کل گفت تو می توانی بیازمایی؛ با عالم نجف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مسائل را که از مرجع تقلید در نجف پرسیده بودم از این بدلی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ما شیعیان با این حکومت سنی متعصب بجنگیم؟ بدلی لختی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سنی هستند جنگ با آنها جایز نیست؛ زیرا مسلمانان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آنان امت را آزار و شکنجه می کنند جنگ با آنها رواست و این از سر امر به معروف و نهی از منکر است تا دست از آزار ما بکشند، و چون دست کشیدند به حال خود رهایشان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نظر شما در مورد نجاست یهود و نصاری چیست؟ آیا آنان نجس هستند یا نه؟ بدل گفت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گفتم افندم اگر خلیفه همان صاحب امر باشد، چگونه خدای به ما دستور می دهد از یزید اطاعت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مدینه منوره را بر لشکریانش مباح کرد و حسین نوادۀ رسول خدا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به ما دستور می دهد، از ولید اطاعت کنیم که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سوی خدا امیر مؤمنان بود؛ در کشتن حسین اشتباه کرد و پس از آن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در مورد مدینه منوره هم درست بود زیرا آن مردم شورش و سرکشی کرده، سر از فرمان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ولید شراب را در آب می ریخت و می نوشید و آن مستی آور نبود و اشکالی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سؤال را از شیخ احمد افندم پرسیده بودم؛ پاسخ های او با اندکی تفاوت همین ها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سخنان به دیبر کل گفتم فایده این شبیه سازی چیست؟ گفت ما با چگونگی تفکر پادشاهان و عالمان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شویم و راه کارهای درخور را برای عکس العمل آن ها در مسائل سیاسی و دینی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بدانی دشمنت از شرق می آید سربازانت را به آن سو گسیل می کنی و راهش را می بندی؛ اما اگر ندانی از کجا می آید، ناگزیری سپاهیانت را در همه سو بپراکنی؛ اگر دریافتی که مسلمان چگونه بر مذهب و دینش دلیل می آورد می توانی پاسخ های آماده ای در رد آن ارائه کنی و این جواب ها برای خلل افکندن در باورهای مسلمانان کافی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دبیر کل سپس یک کتاب پربرگ هزار صفحه ای به من داد که نتایج اندیشه های آن پنج تن اصلی و این پنج نفر بدلی در امور نظامی،</w:t>
      </w:r>
    </w:p>
    <w:p>
      <w:pPr>
        <w:pStyle w:val="BookText"/>
        <w:rPr/>
      </w:pPr>
      <w:r>
        <w:rPr>
          <w:rFonts w:ascii="IRNazanin" w:hAnsi="IRNazanin" w:eastAsia="IRNazanin"/>
          <w:color w:val="111111"/>
          <w:sz w:val="28"/>
          <w:sz w:val="28"/>
          <w:szCs w:val="28"/>
          <w:rtl w:val="true"/>
          <w:lang w:bidi="fa-IR"/>
        </w:rPr>
        <w:t>بررسی اقتصادی، فرهنگی و دینی در آن آمده بود، کتاب را با خود به خانه بردم و در مدت سه هفته مرخصی ام همۀ آن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که پس از مطالعه، کتاب را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کتاب از بحث های دقیق آن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بر مبنای دانسته های من بیش از هفتاد درصد با واقعیت ها همخوان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دبیر کل پیش از آن به من گفته بود پاسخ ها به میزان هفتاد درصد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توانایی حکومتم امیدوارتر شدم و بر اساس پیش بینی کتاب باور کردم که امپراطوری عثمانی در کمتر از یک قرن دیگر به پایان عمر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گفت برای همه کشورهای زیر سلطه و سایر کشورهایی که حکومت ما در آینده قصد استعمار آنها را دارد، کسانی در اتاق های دیگر هستند که نقش اصلی ها را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دبیر کل گفتم این بدلی ها چگونه این ژرف بینی و توانایی را به دست آورده اند؟ وی گفت مزدوران ما همواره اطلاعات کافی را از همه کشورها برای ما می فرستند، و این بدلی ها هم کارشناسان این مناطق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تو هم اگر اطلاعات کافی و ویژه ای را که در اختیار فردی است داشته باشی می توانی چون او بیندیشی و نتیجه گیری کنی و در این صورت نسخه ای همانند اصل خواهی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رازی است که به فرمان وزیر برای تو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دوم را هم یک ماه بعد هنگامی که مطالعه آن کتاب را به پایان بردی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همان کتاب هزار صفحه ای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را با دقت و توجه کافی صفحه به صفحه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های تازه ای در مورد اوضاع مسلمانان بر روی من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اندیشه های آنان را دریافتم، و دلیل واپس ماندگیشان را نیز فهمیدم؛ به نقطه ضعف هایشان پی بردم و دانستم که نقطه های قوت آنها کدام است و چگونه باید آن نقطه قوت ها را ویران کنیم و به نقطه ضعف تبدیل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نقطه ضعف های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میان شیعیان و سنیان؛ اختلاف بین حکومت ها و مردم؛ اختلاف میان حکومت های ترک و فارس؛ اختلاف میان عشایر و اختلاف بين عالمان و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نادانی و بی سوادی که به جز اندکی همه مسلمانان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خمودی جان ها، نبودن شناخت و آگاهی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کردن کلی دنیا و سمت دادن همه تلاش ها به سوی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دیکتاتوری حاکمان و استبداد فراگیر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ناامنی راه ها و قطع رفت و آمد جز اندکی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اوضاع بهداشت عمومی بگونه ای که طاعون و و با پی در پی بر آنان هجوم می آورد و هر بار ده ها هزار را طعمه خود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کشورها، انهدام دشت ها، بسته شدن رودها و کمی کشتزارها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 پاشیدگی در همه امور بگونه ای که هیچ نظام، قانون و مقرراتی وجود ندارد؛ اگرچه بسیار به قرآن افتخار می کنند اما به دستورات آن عمل نمی نمایند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پاشیدگی ویران کننده اقتصادی بگونه ای که فقر همه جا را </w:t>
      </w:r>
    </w:p>
    <w:p>
      <w:pPr>
        <w:pStyle w:val="BookText"/>
        <w:rPr/>
      </w:pPr>
      <w:r>
        <w:rPr>
          <w:rFonts w:ascii="IRNazanin" w:hAnsi="IRNazanin" w:eastAsia="IRNazanin"/>
          <w:color w:val="111111"/>
          <w:sz w:val="28"/>
          <w:sz w:val="28"/>
          <w:szCs w:val="28"/>
          <w:rtl w:val="true"/>
          <w:lang w:bidi="fa-IR"/>
        </w:rPr>
        <w:t>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ارتش منظم و سلاح کافی و در نتیجه نابسامانی ناشی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 شمردن زنان و پایمال کردن حقوق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آلودگی بازارها، خیابان ها، همه چیز و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پس از بیان هر نقطه ضعف یادآوری می شود که مقررات اسلام عکس آن است و باید مسلمانان را در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داشت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حقیقتِ دینشان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آمده است که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اتحاد، دوستی و کنار گذاشتن اختلافات فرمانشان می دهد؛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الهی چنگ زنید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ها دستور می دهد که دانش بیاموزند؛ در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دانش بر هر مرد و زن مسلمان واجب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می دهد که آگاه باشند؛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گردش کنید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به دنیا خواهی فرمان می دهد؛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آنها می گویند پروردگارا در دنیا و آخرت به ما خوبی عطاکن</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به مشورت فرامی خواند؛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امورشان </w:t>
      </w:r>
    </w:p>
    <w:p>
      <w:pPr>
        <w:pStyle w:val="BookText"/>
        <w:rPr/>
      </w:pPr>
      <w:r>
        <w:rPr>
          <w:rFonts w:ascii="IRNazanin" w:hAnsi="IRNazanin" w:eastAsia="IRNazanin"/>
          <w:color w:val="111111"/>
          <w:sz w:val="28"/>
          <w:sz w:val="28"/>
          <w:szCs w:val="28"/>
          <w:rtl w:val="true"/>
          <w:lang w:bidi="fa-IR"/>
        </w:rPr>
        <w:t>مشورت می کنند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ایمن ساختن راهها دستور می دهد؛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پستی و بلندی های زمین گام بردارید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به حفظ بهداشت و سلامتی فرامی خواند؛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برای نگاهداشت ادیان، پزشکی برای نگاهداشت بدن ها، نحو برای نگاهداشت زبان و نجوم برای نگاهداشت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آبادانی می خواند؛ در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را در زمین است برای شما آفرید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به نظم و ترتیب دستور میدهد؛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چیزی به اندازه رویاندیم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در حدیث است که سفارش می کنم 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در کارهایتان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می دهد که اقتصاد توانایی داشته باشند؛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معاش ندارد معاد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به داشتن لشگریان قوی و سلاح امر می نماید؛ در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توانید برای مبارزه با ایشان نیرو آماده کنید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حرمت داشتن زنان می خواند؛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بله آن ها نجسند؛ باید از آنها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 این از سر مقابله به مثل است؛ آنها ما را کافر می دانند؛ پیامبر ما را تکذیب می کنند؛ ما هم به همان گونه با آنان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مگر پاکیزگی از ایمان نیست؛ پس چرا صحن شریف، خیابان ها، کوچه ها و حتی مدارس علمیه اینگونه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 تردید پاکیزگی از ایمان است، اما چه کنیم که آب کم است و حکومت ارزشی به پاکیزگی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پاسخ های بدل به شگفت آمدم زیرا همچون جواب های مرجع در نجف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ارزشی به پاکیزگی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سوم، از خودِ او بود و من به یاد نمی آورم که اصلی این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همسانی پاسخ ها بسیار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که این سؤال ها را از مرجع پرسیدم، بی کم و کاست همین پاسخ ها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نیز چون مرجع نجف به فارسی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به من گفت اگر با چهار تن اصلی دیگر نیز برخورد داشته ای و با آنها سخن گفته ای از این بدلی ها بپرس تا بدانی چگونه این بدلی ها مثل آن اصلی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می دانم شیخ الاسلام چگونه می اندیشد زیرا استادم شیخ احمد افندم از او بسیار برایم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گفت پس با این بدلی هم سخن بگو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بدل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افندم آیا پیروی از خلیفه واجب است؛ گفت آری؛ همچون اطاعت از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گفته خدای تعالی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پیامبر و صاحبان امرتان </w:t>
      </w:r>
    </w:p>
    <w:p>
      <w:pPr>
        <w:pStyle w:val="BookText"/>
        <w:rPr/>
      </w:pPr>
      <w:r>
        <w:rPr>
          <w:rFonts w:ascii="IRNazanin" w:hAnsi="IRNazanin" w:eastAsia="IRNazanin"/>
          <w:color w:val="111111"/>
          <w:sz w:val="28"/>
          <w:sz w:val="28"/>
          <w:szCs w:val="28"/>
          <w:rtl w:val="true"/>
          <w:lang w:bidi="fa-IR"/>
        </w:rPr>
        <w:t>زنان، همانند وظائفی که بر دوش آن هاست، حقوق شایسته ای قرار داده 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به پاکیزگی فرامی خواند؛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نشانه ایمان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نقطه های قوت آنان که در کتاب آمده و دستور به از میان بردن آن ها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قومیت ها، سرزمین ها ، زبان ها، رنگ ها و گذشته کشورها برای آنها اهمیتی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احتکار، زنا،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برای آنان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عالمانشان دلبستگی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اهل تسنن خلیفه را گرامی می دارند و او را بسان پیامبرشان می پندارند و بر این باورند که پیروی از او همچون پیروی از خدا و پیامبر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را واجب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غیر مسلمان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هر باوری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باورند که اسلام سربلند است و والاتر از آن چیزی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کلیساسازی را در کشورهای اسلامی حرام می 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مسلمانان بر این باورند که یهودیان و مسیحیان باید از جزيرة العرب بیرون رانده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عبادت هایی چونان نماز، روزه و حج بسیار اهتمام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خمس دادن به عالمانشان را واجب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باورهای اسلامی بسیار دل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فرزندانشان را به دقت و با روش پدران و نیاکانشان تربیت می کنند، بگونه ای که جدا کردن فرزندان از پدران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زنانشان در حجاب سختی هستند، که فساد به آنها راه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بارها برای نماز جماعت گرد هم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پیامبر، خانواده اش و نیکان مقبره هایی دارند که محل گرد آمدن و رهسپار شدن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آنان بسیار کسانند که وابسته به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پیامبرند و او را در برابر دیده ها زنده نگاه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حسینیه هایی دارند که در زمان های خاصی در آنها گرد می آیند و سخنران ایمان را در وجودشان قوت می بخشد و آنها را به کارهای نیک تشویق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برایشان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زیادی فرزندان و تعدد همسران برایشان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آنان هر کس انسانی را مسلمان کند برایش بهتر از آن است که همۀ دنیا را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عقیده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سنت نیکویی بگذارد پاداش آن و پاداش </w:t>
      </w:r>
    </w:p>
    <w:p>
      <w:pPr>
        <w:pStyle w:val="BookText"/>
        <w:rPr/>
      </w:pPr>
      <w:r>
        <w:rPr>
          <w:rFonts w:ascii="IRNazanin" w:hAnsi="IRNazanin" w:eastAsia="IRNazanin"/>
          <w:color w:val="111111"/>
          <w:sz w:val="28"/>
          <w:sz w:val="28"/>
          <w:szCs w:val="28"/>
          <w:rtl w:val="true"/>
          <w:lang w:bidi="fa-IR"/>
        </w:rPr>
        <w:t>هر که را بدان عمل کند خواهد گرفت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قرآن و حدیث بسیار ارزش می نهند و پاداش پیروی از آن را بهشت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همچنین به افزودن نقاط ضعف و از میان بردن نقطه های قوت، سفارش می نماید و دلیل های کافی را هم برای این کار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بخش افزودن نقطه های ضعف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ها را می توان با افزایش بدبینی میان گروه های درگیر و نیز انتشار کتاب هایی که از این یا آن گروه بد می گوید، انبوه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کافی باید برای ویرانگری و پراکندگی خرج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نادانی را می توان با جلوگیری از گشایش مدارس و انتشار کتاب ها، نگاه داشت؛ آتش زدن کتاب ها، تشویق مردم به اینکه فرزندانشان را به مدارس دینی نفرستند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اتهام زدن به عالمان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توانند به این هدف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می توان در یک حالتِ نا آگاهی نگاه داشت؛ برای این کار باید از بهشت بسیار گفت؛ آنان را نسبت به زندگی دنیا بی مسؤولیت قلمداد نمود؛ حلقه های صوفیه را گسترش داد؛ کتاب هایی را که به زهد فرامی خواند ترویج نمود؛ همچون کتاب احیاء العلوم غزالی، منظومه های مثنوی و کتاب های ابن عربی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دیکتاتوری حکومت ها را می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آنها نیرومندتر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وانمود کرد ابوبکر، عمر، عثمان، علی، بنی امیه و </w:t>
      </w:r>
    </w:p>
    <w:p>
      <w:pPr>
        <w:pStyle w:val="BookText"/>
        <w:rPr/>
      </w:pPr>
      <w:r>
        <w:rPr>
          <w:rFonts w:ascii="IRNazanin" w:hAnsi="IRNazanin" w:eastAsia="IRNazanin"/>
          <w:color w:val="111111"/>
          <w:sz w:val="28"/>
          <w:sz w:val="28"/>
          <w:szCs w:val="28"/>
          <w:rtl w:val="true"/>
          <w:lang w:bidi="fa-IR"/>
        </w:rPr>
        <w:t>بنی عباس همه با زور و شمشیر به حکومت رسیدند و حکومت فردی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شمشیر عمر و با تهدید او به حکومت رسید، و خانه های کسانی همچون فاطمه دختر محمد صلی الله علیه وآله که سر به فرمان ننهادند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وصیت ابوبکر خلیفه شد؛ خلافت عثمان به حکم عمر بود علی را انقلابی ها به حکومت برگزیدند؛ معاویه با نیروی شمشیر حاکم شد و بنی امیه حکومت را از او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خلافت را با ش مشیر به چنگ آورد و بنی عباس حکومت را به میراث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میدهد که حکومت در اسلام استبدادی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راه ها را همچنان نا امن نگاه داشت؛ حکومت ها را از مجازات دزدان بازداشت؛ دزدان را تقویت نمود؛ به آنها سلاح داد و آنان را به دزدی و بر هم زدن نظم تشویق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پراکندن باور به قضا و قدر در میان آن ها می توان نابسامانی بهداشتی آنها را افزود و گفت که این همه از خداست و درمان، هیچ سودی ندارد، مگر خدا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من غذا و آب می دهد و اگر بیمار شوم همو شفایم می دهد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مگر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می میراند و آنگاه همو زنده ام همو زنده ام می کند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خداست؛ مرگ به دست خداست و بدون خواست او نه هیچ راهی برای شفا هست و نه گریزی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قضا و قدر اوست کند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می توان این ویرانی و نابسامانی را همچنان نگاه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هرج و مرج را می توان حفظ کرد؛ باید این اندیشه را گسترش داد که اسلام یک دین عبادی است؛ سازماندهی ندارد محمد صلی الله علیه وآله و</w:t>
      </w:r>
    </w:p>
    <w:p>
      <w:pPr>
        <w:pStyle w:val="BookText"/>
        <w:rPr/>
      </w:pPr>
      <w:r>
        <w:rPr>
          <w:rFonts w:ascii="IRNazanin" w:hAnsi="IRNazanin" w:eastAsia="IRNazanin"/>
          <w:color w:val="111111"/>
          <w:sz w:val="28"/>
          <w:sz w:val="28"/>
          <w:szCs w:val="28"/>
          <w:rtl w:val="true"/>
          <w:lang w:bidi="fa-IR"/>
        </w:rPr>
        <w:t>جانشینانش هیچ یک وزیر، نظام اداره و قانون نداشتند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 ریختگی اقتصادی، نتیجه طبیعی آشفتگی های پیش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فراورده های کشاورزی، غرق کردن کشتی های بازرگانی، به آتش کشیدن بازارها، شکستن سدها که آب در شهرها و کشتزارها می افکند و ریختن سم در آب های آشامیدنی این درهم ریختگی را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را می توان به فساد، شرابخواری، قمار و ریخت و پاش دارایی ها در امور شخصی تشویق کرد تا چیزی برای سلاح و مخارج ارتش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شایع کرد که اسلام زن را تحقیر می کند مگر در قرآن نیامده است که مردان سرپرست زنانند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یکی از تفاوت هایی که بین زنان و مردان مشاهده می شود آن است که زندگی زنان، یک زندگی عاطفی و مبتنی بر رقت و لطافت است؛ بنابراین در جامعه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به شدت، قدرت و تعقل قوی نیاز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حکومت و قضاوت، به مردان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نیز درصدد بیان همین معناست نه آنکه استقلال در امور فردی را از زنان سلب نماید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در سنت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همه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آلودگی و ناپاکی بطور طبیعی پیامد کم آبی است؛ باید با هر نیرنگی از افزایش آب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سفارش های کتاب برای از میان بردن نقطه های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موارد زیر سفارش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کردن فریادهای قومی، سرزمینی، زبانی، نژادی و مانند این ها در میان مسلمان ها؛ چنان که باید به مسلمانان سفارش کرد که به تمدن گذشته کشورهای خود و قهرمانان پیش از اسلام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زنده کردن فرعون ها در مصر، دوگانه پرستی در ایران، تمدن بابلی در عراق و دیگر مواردی که در کتاب به شرح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پراکندن چهار 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قمار، زنا و گوشت خوک آشکارا یا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همکاری با یهودیان مسیحیان، مجوس و صابئان </w:t>
      </w:r>
      <w:r>
        <w:rPr>
          <w:rStyle w:val="FootnoteAnchor"/>
          <w:rtl w:val="true"/>
        </w:rPr>
        <w:footnoteReference w:id="48"/>
      </w:r>
      <w:r>
        <w:rPr>
          <w:rFonts w:ascii="IRNazanin" w:hAnsi="IRNazanin" w:eastAsia="IRNazanin"/>
          <w:color w:val="111111"/>
          <w:sz w:val="28"/>
          <w:sz w:val="28"/>
          <w:szCs w:val="28"/>
          <w:rtl w:val="true"/>
          <w:lang w:bidi="fa-IR"/>
        </w:rPr>
        <w:t>که در سرزمین های اسلامی زندگی می کنند، فرا می خواند تا این امور زنده نگه داشته شود؛ از وزارت مستعمرات می خواهد تا از خزانه خود برای کارمندانی که این امور را می پراکنند حقوق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توانست این امور را گسترده و همه گیر کند به او جایزه دهد و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نمایندگان دولت بریتانیا می خواهد که آشکار یا پنهان از </w:t>
      </w:r>
    </w:p>
    <w:p>
      <w:pPr>
        <w:pStyle w:val="BookText"/>
        <w:rPr/>
      </w:pPr>
      <w:r>
        <w:rPr>
          <w:rFonts w:ascii="IRNazanin" w:hAnsi="IRNazanin" w:eastAsia="IRNazanin"/>
          <w:color w:val="111111"/>
          <w:sz w:val="28"/>
          <w:sz w:val="28"/>
          <w:szCs w:val="28"/>
          <w:rtl w:val="true"/>
          <w:lang w:bidi="fa-IR"/>
        </w:rPr>
        <w:t>این امور پشتیبانی کنند، و هر اندازه پول که لازم است هزینه نمایند تا از مجازات عاملان نشر این کارها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همچنین سفارش می کند از ربا به هر شکل ترویج شود؛ این کار افزون بر آنکه اقتصاد ملی را ویران می کند، مسلمانان را در شکستن قوانین قرآن جرأت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قانون را بشکند شکستن دیگر قانونها نیز برایش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توصیه می کند که به مسلمانان گفته شود تنها ربای مضاعف، بر مسلمانان حرام است زیرا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را دو چندان و افزوده نخورید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همه گونه های ربا حرام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مردم با عالمان دینی را باید کاست و برخی مزدوران را جامه عالمان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اینان همه گونه کار بد انجام دهند تا مردم به هر عالم دینی مشکوک شوند و نتوانند دریابند که این عالم است یا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این مزدوران به الازهر، استانبول، نجف و کربلا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کاهش دلبستگی مردم به عالمان دینی گشایش مدارسی است که مزدوران وزارت در آن کودکان را بگونه ای بپرورند که عالمان و خلیفه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های خلیفه و خوش گذرانی های او را بازگویند؛ به آن ها بیاموزند که خلیفه اموال مردم را در راه فساد و هوسرانی </w:t>
      </w:r>
    </w:p>
    <w:p>
      <w:pPr>
        <w:pStyle w:val="BookText"/>
        <w:rPr/>
      </w:pPr>
      <w:r>
        <w:rPr>
          <w:rFonts w:ascii="IRNazanin" w:hAnsi="IRNazanin" w:eastAsia="IRNazanin"/>
          <w:color w:val="111111"/>
          <w:sz w:val="28"/>
          <w:sz w:val="28"/>
          <w:szCs w:val="28"/>
          <w:rtl w:val="true"/>
          <w:lang w:bidi="fa-IR"/>
        </w:rPr>
        <w:t>خرج می کند، و او به هیچ روی همچون پیامبر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برانگیختن در امر جهاد و شناساندن آن بعنوان مسئله ای که مربوط به زمان خاصی بوده و مدت آن سپری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اندیشه نجس بودن کافران از جان های شیعیان بیرون راند و گفت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شما برای آنان حلال است و غذای آنان برای شما حلال</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هرگاه لفظ طعام را بطور مطلق ذکر می کند، مقصودش خشکبار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برخی روایات نیز استفاده می شود؛ بنابراین آیه یاد شده بر پاک بودن اهل کتاب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یک همسر پیامبر یهودی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و همسر دیگرش مسیحی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و نمی توان همسران پیامبر را نجس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باور کنند که منظور پیامبر از اسلام، همه ادیان است چه نصرانیت باشد و چه یهودیت و مقصود تنها پیروان محمد صلی الله علیه وآله نیست زیرا قرآن همۀ دینداران را مسلمان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یوسف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مسلمان بمیران</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ابراهیم و اسماعیل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مسلمان نما و از فرزندان ما نیز امت مسلمانی بیافرین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یعقوب پیامبر به فرزندانش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دین اسلام نمی رید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 جانشینانش کلیساها را خراب نکردند و به آنها حرمت نهادند؛ چرا این ها کلیساها را تحریم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را با برخی دیگر نمی زدود، صومعه ها، کلیساها و عبادتگاه ها ویران می 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صومعه ها از آن مسیحیان، کلیساها از یهودیان و عبادتگاه ها از آن مجوسان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مراکز ستایش خدا حرمت می نهد نه اینکه آنها را ویران کند و یا مردم را از آنها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در این خبر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را از جزیرة العرب بیرون رانید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نیز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دین در جزیرة العرب گرد هم نمی آیند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خطاب به زنان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 وَ لا تَبَرْجْنَ تَبَرُّجَ الْجَاهِلِيَّةِ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بنشینید و آرام گیرید و مانند دوره جاهلیت پیشین، آرایش و خودآرایی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روایات درست بود، پیامبر همسران یهودی و مسیحی نداشت؛ طلحه صحابی پیامبر همسر یهودی نداشت و پیامبر با نصرانیان نجران مذاکره نمی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مسلمانان را از عبادت بازداشت و در سودمند بودن آن تردید افکند با این دستاویز که خدا از اطاعت انسان ها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p>
    <w:p>
      <w:pPr>
        <w:pStyle w:val="BookText"/>
        <w:rPr/>
      </w:pPr>
      <w:r>
        <w:rPr>
          <w:rFonts w:ascii="IRNazanin" w:hAnsi="IRNazanin" w:eastAsia="IRNazanin"/>
          <w:color w:val="111111"/>
          <w:sz w:val="28"/>
          <w:sz w:val="28"/>
          <w:szCs w:val="28"/>
          <w:rtl w:val="true"/>
          <w:lang w:bidi="fa-IR"/>
        </w:rPr>
        <w:t>به سوی آنان بروند تا فساد در میانشان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باید زنان غیر مسلمان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بردارند تا زنان مسلمان نیز سردرپی آنان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 جماعت را باید با نسبت دادن فسق به امام جماعت و آشکار کردن بدی های او و نیز دشمنی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امام و پیروانش برافکند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زیارتگاه ها را باید به بهانه اینکه اینها در زمان پیامبر نبوده و بدعت است، ویران کرد و مردم را از رفتن به اینگونه مکان 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اینکه زیارتگاه های موجود واقعاً از آن پیامبر، امامان و یا صالحان باشد تردید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کنار قبر مادرش به خاک سپرده شد؛ ابوبکر و عمر در بقیع دفن شدند و قبر عثمان مشخص نیست؛ علی در بصره مدفون گردید و نجف محل قبر مغيرة بن شعبه است، سر حسین در حنانه دفن شد و مزار خودش معلوم نیست؛ در کاظمین قبر دو تن از خلیفگان است نه مزار کاظم و جواد از خانواده پیامبر؛ در طوس قبر هارون است و نه رضا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قبرهای بنی عباس است نه هادی و عسکری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اهل بیت؛ بقیع را باید با خاک یکسان کرد، </w:t>
      </w:r>
      <w:r>
        <w:rPr>
          <w:rStyle w:val="FootnoteAnchor"/>
          <w:rtl w:val="true"/>
        </w:rPr>
        <w:footnoteReference w:id="57"/>
      </w:r>
      <w:r>
        <w:rPr>
          <w:rFonts w:ascii="IRNazanin" w:hAnsi="IRNazanin" w:eastAsia="IRNazanin"/>
          <w:color w:val="111111"/>
          <w:sz w:val="28"/>
          <w:sz w:val="28"/>
          <w:szCs w:val="28"/>
          <w:rtl w:val="true"/>
          <w:lang w:bidi="fa-IR"/>
        </w:rPr>
        <w:t xml:space="preserve">چنان که باید گنبدها و ضریح های موجود در همه </w:t>
      </w:r>
    </w:p>
    <w:p>
      <w:pPr>
        <w:pStyle w:val="BookText"/>
        <w:rPr/>
      </w:pPr>
      <w:r>
        <w:rPr>
          <w:rFonts w:ascii="IRNazanin" w:hAnsi="IRNazanin" w:eastAsia="IRNazanin"/>
          <w:color w:val="111111"/>
          <w:sz w:val="28"/>
          <w:sz w:val="28"/>
          <w:szCs w:val="28"/>
          <w:rtl w:val="true"/>
          <w:lang w:bidi="fa-IR"/>
        </w:rPr>
        <w:t xml:space="preserve">کشورهای اسلامی را از میان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نسبت خانواده پیامبر به او باید تردید افکند؛ افرادی که سید نیستند عمامه سیاه و سبز بر سر بگذارند تا مردم نتوانند آنها را تشخیص دهند و به خانوادۀ پیامبر بدبین شوند و در نسبت سادات با پیامبر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ضروری است عمامه ها از سر عالمان دین و سادات برداشته شود تا هم نسبت خاندان پیامبر از میان برود و هم عالمان دینی در میان مردم حرمت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حسینیه ها را باید با این دستاویز که بدعت هستند و در زمان پیامبر و جانشینانش نبوده اند، مورد تردید قرار داد و ویران کرد؛ چنان که مردم را باید به هر حیله از رفتن به این مکان ها بازداشت؛ سخنرانان را کاهش داد؛ مالیات های ویژه ای بر سخنرانی بست که خودِ سخنران و صاحبان حسینیه آن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پیام بی بند و باری را در جان های مسلمانان دمید؛ هر کس هر کاری بخواهد می تواند بکند؛ نه امر به معروف واجب است و نه نهی از منکر، نه آموزش احکام؛ باید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در گور دیگری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نهی به عهده دولت است نه مردم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کاهش جمعیت لازم است؛ مرد نباید بیش از یک همسر بگیرد؛ باید در راه ازدواج محدودیت هایی پدید آورد؛ عرب نباید با فارس ازدواج </w:t>
      </w:r>
    </w:p>
    <w:p>
      <w:pPr>
        <w:pStyle w:val="BookText"/>
        <w:rPr/>
      </w:pPr>
      <w:r>
        <w:rPr>
          <w:rFonts w:ascii="IRNazanin" w:hAnsi="IRNazanin" w:eastAsia="IRNazanin"/>
          <w:color w:val="111111"/>
          <w:sz w:val="28"/>
          <w:sz w:val="28"/>
          <w:szCs w:val="28"/>
          <w:rtl w:val="true"/>
          <w:lang w:bidi="fa-IR"/>
        </w:rPr>
        <w:t>کند؛ ترک نیز نباید با عرب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از دعوت و هدایت به اسلام و گسترش آن جلوگیری کرد؛ باید این اندیشه را گسترش داد که اسلام یک دین قومی است و در قرآن هم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یادآوری برای تو و قوم تو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آیه ذکر شده نیز بر قومی بودن اسلام دلالت ندارد زیرا به نظر بیشتر اهل تفسیر آیه معناست که قرآن باعث می شود پیامبر اسلام صلی الله علیه وآله و قوم او در میان سایر قوم ها یاد شوند و این قرآن مایه شرافت و برتری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های نیکو باید محدود گردند و این کارها به دولت سپرده شوند هیچ کس حق نداشته باشد، مسجد، مدرسه و یا مکانی برای کودکان بی سرپرست بسازد همین طور دیگر سنت های خوب و صدقه های همیشگی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با این دستاویز که قرآن کم و زیاد شده است، در آن تردید افکند </w:t>
      </w:r>
      <w:r>
        <w:rPr>
          <w:rStyle w:val="FootnoteAnchor"/>
          <w:rtl w:val="true"/>
        </w:rPr>
        <w:footnoteReference w:id="59"/>
      </w:r>
      <w:r>
        <w:rPr>
          <w:rFonts w:ascii="IRNazanin" w:hAnsi="IRNazanin" w:eastAsia="IRNazanin"/>
          <w:color w:val="111111"/>
          <w:sz w:val="28"/>
          <w:sz w:val="28"/>
          <w:szCs w:val="28"/>
          <w:rtl w:val="true"/>
          <w:lang w:bidi="fa-IR"/>
        </w:rPr>
        <w:t xml:space="preserve">و قرآن های ساختگی که کاستی ها و افزودنی هایی داشته باشند </w:t>
      </w:r>
    </w:p>
    <w:p>
      <w:pPr>
        <w:pStyle w:val="BookText"/>
        <w:rPr/>
      </w:pPr>
      <w:r>
        <w:rPr>
          <w:rFonts w:ascii="IRNazanin" w:hAnsi="IRNazanin" w:eastAsia="IRNazanin"/>
          <w:color w:val="111111"/>
          <w:sz w:val="28"/>
          <w:sz w:val="28"/>
          <w:szCs w:val="28"/>
          <w:rtl w:val="true"/>
          <w:lang w:bidi="fa-IR"/>
        </w:rPr>
        <w:t>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آیاتی که در آن ها از یهود و یا نصاری بدگویی شده برداشته شوند؛ آیات جهاد و امر به معروف حذف شوند؛ قرآن به زبان های فارسی، ترکی و هندی برگردانده شود، در کشورهای غیر عرب از قرائت قرآن به زبان عربی نهی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اذان، نماز و دعا به زبان عربی در کشورهای غیر عرب ممنوع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می بایست تردید افکند و آنچه در مورد قرآن توصیه شد مانند تحریف، ترجمه و بدگویی، در مورد روایات نیز باید عمل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های کتاب بسیار نیکو بود؛ نامش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اسلام را در هم 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برنامه کار من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 را باز پس دادم و شگفتی بسیار خود را به دبیر کل باز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در این میدان تنها نیستی؛ سربازان پاکی هستند که چون تو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تاکنون پنج هزار تن را برای این کار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اکنون در این اندیشه است که این افراد را به ده هزار تن برساند، و روزی که این کار انجام شود، بر مسلمانان چیره خواهیم شد و خواهیم توانست اسلام و کشورهای اسلامی را درهم 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وزارت کوتاه زمانی نیاز دارد تا این برنامه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آن زمان را نبینیم، فرزندان ما با چشمان خویش آن را خواهند دید؛ این ضرب المثل چه خوب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کاشتند و ما خوردیم؛ ما </w:t>
      </w:r>
    </w:p>
    <w:p>
      <w:pPr>
        <w:pStyle w:val="BookText"/>
        <w:rPr/>
      </w:pPr>
      <w:r>
        <w:rPr>
          <w:rFonts w:ascii="IRNazanin" w:hAnsi="IRNazanin" w:eastAsia="IRNazanin"/>
          <w:color w:val="111111"/>
          <w:sz w:val="28"/>
          <w:sz w:val="28"/>
          <w:szCs w:val="28"/>
          <w:rtl w:val="true"/>
          <w:lang w:bidi="fa-IR"/>
        </w:rPr>
        <w:t>بکاریم و دیگران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 دریاها بتواند اسلام را درهم کوبد و بر کشورهای اسلامی چیره شود، جهان مسیحیت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جنگ و تجاوز مسلمانان، نفس راحتی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بی فایده بود؛ مغول ها هم نتوانستند ریشه اسلام را برافکنند زیرا کاری بدون فکر و برنامه ریزی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نظامی که ظاهری تجاوزکارانه داشت؛ به همین دلیل آنان به سرعت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اندیشه رهبران حکومت بزرگ ما این است که با یک برنامه ریزی حساب شده و بردباری بی پایان، اسلام را از درون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یک ضربۀ نظامی کوبنده هم نیاز داریم، اما این ضربه آخرین اقدام است، پیش از آن باید کشورهای اسلامی را تضعیف کنیم و از هر سو به اسلام ضربه بزنیم بگونه ای که آنان نتوانند نیروهایشان را گرد آورند و به جنگ بپردازند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کل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مسیحی در استانبول، بسیار زیرک و باهوشند؛ زیرا همین برنامه ها را اجرا می کنند؛ در درون مسلمانان آشوب کرده اند؛ مدرسه هایی برای پرورش کودکانشان گشوده اند؛ کلیساهایی بنا کرده اند؛ شراب، قمار و فساد را میان آنها رایج کرده اند؛ در جوان هایشان نسبت به دین تردید ایجاد کرده اند؛ حکومت هایشان را به جان هم انداخته اند؛ در جاهای مختلف فتنه ها را میانشان شعله ور کرده اند؛ خانه های بزرگانشان را از زیبارویان مسیحی آکنده اند تا بزرگیشان از میان برود، دلبستگی آنها نسبت به دینشان کم شود و وحدت و همدلیشان کاستی یابد؛ آنگاه بزرگان مسیحی به یکباره نیروهای نظامی سهمگین برانگیزند تا ریشه اسلام را از این کشورها برکنند</w:t>
      </w:r>
      <w:r>
        <w:rPr>
          <w:rFonts w:eastAsia="IRNazanin" w:cs="IRNazanin"/>
          <w:color w:val="111111"/>
          <w:sz w:val="28"/>
          <w:szCs w:val="28"/>
          <w:rtl w:val="true"/>
          <w:lang w:bidi="fa-IR"/>
        </w:rPr>
        <w:t xml:space="preserve">. </w:t>
      </w:r>
      <w:bookmarkStart w:id="30" w:name="pg4_99"/>
    </w:p>
    <w:p>
      <w:pPr>
        <w:pStyle w:val="Heading2"/>
        <w:numPr>
          <w:ilvl w:val="1"/>
          <w:numId w:val="1"/>
        </w:numPr>
        <w:rPr/>
      </w:pPr>
      <w:bookmarkStart w:id="31" w:name="__RefHeading___Toc1523131_1490000891"/>
      <w:bookmarkStart w:id="32" w:name="_Toc10"/>
      <w:bookmarkEnd w:id="30"/>
      <w:bookmarkEnd w:id="31"/>
      <w:r>
        <w:rPr>
          <w:rtl w:val="true"/>
        </w:rPr>
        <w:t>بخش هفتم</w:t>
      </w:r>
      <w:bookmarkEnd w:id="32"/>
    </w:p>
    <w:p>
      <w:pPr>
        <w:pStyle w:val="BookText"/>
        <w:rPr/>
      </w:pPr>
      <w:r>
        <w:rPr>
          <w:rFonts w:ascii="IRNazanin" w:hAnsi="IRNazanin" w:eastAsia="IRNazanin"/>
          <w:color w:val="111111"/>
          <w:sz w:val="28"/>
          <w:sz w:val="28"/>
          <w:szCs w:val="28"/>
          <w:rtl w:val="true"/>
          <w:lang w:bidi="fa-IR"/>
        </w:rPr>
        <w:t xml:space="preserve">دبیر کل راز دوم را هم برای من بازگفت؛ همان رازی که وعده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بویژه پس از چشیدن شیرینی راز اول در آرزوی دانستن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دوم سند پنجاه صفحه ای بود که در آن برنامه هایی برای درهم کوفتن اسلام و مسلمانان در مدت یک قرن آمده بود بگونه ای که پس از آن از اسلام تنها نامی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خطاب به مدیر کل های وزارت و برای دست یابی به این هدف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چهارده بند داشت و به من هشدار دادند که از این سند به کسی چیزی نگویم و آن را كاملاً پوشیده دارم تا مسلمانان به مفاد آن آگاه نشوند و برای رویارویی با آن چاره ای 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سند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جدی با تزارهای روسیه برای دست اندازی به مناطق اسلامی همچون بخارا، تاجیکستان، ارمنستان، خراسان و توابع آن، و همکاری جدی با آنها برای دست یافتن به اطراف مناطق ترک نشین هم مرز با روسیه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کامل با فرانسه و روسیه در برنامه ریزی همه جانبه برای </w:t>
      </w:r>
    </w:p>
    <w:p>
      <w:pPr>
        <w:pStyle w:val="BookText"/>
        <w:rPr/>
      </w:pPr>
      <w:r>
        <w:rPr>
          <w:rFonts w:ascii="IRNazanin" w:hAnsi="IRNazanin" w:eastAsia="IRNazanin"/>
          <w:color w:val="111111"/>
          <w:sz w:val="28"/>
          <w:sz w:val="28"/>
          <w:szCs w:val="28"/>
          <w:rtl w:val="true"/>
          <w:lang w:bidi="fa-IR"/>
        </w:rPr>
        <w:t>سختی از حج جلوگیری کرد و از هر گردهمایی مسلمانان چون نماز جماعت، و حاضر شدن در مجلس های حسین، و دسته های عزاداری؛ چنان که باید آن ها را به سختی از ساختن مساجد، زیارتگاه ها، کعبه، حسینیه ها و مدارس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خمس تردید افکند و آن را تنها برای غنیمت های به دست آمده از جنگ با کفار واجب دانست و نه منافع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خمس را باید به پیامبر و امام پرداخت و نه عالم دیگر اینکه عالمان با پول های مردم خانه، قصر، چهارپا و باغ می خرند بنابراین خمس دادن به آن ها شرعی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را باید دین عقب ماندگی و هرج و مرج برشماریم؛ در عقاید مردم تردید ایجاد کنیم و پیوند مسلمانان را با اسلام سست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ماندگی و ناآرامی و دزدی در کشورهای اسلامی را باید به اسلام نسبت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پدران را از پسران جدا کنیم تا فرزندان به پرورش پدران گردن ننهند و تربیت آنان به دست ما بیفتد و ما آنان را از عقیده، تربیت دینی و پیوستگی با عالمان دور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زنان را تشویق کنیم که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بیفکنند زیرا حجاب را خلیفگان بنی عباس رایج کردند و این یک عادت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مردم زنان پیامبر را می دیدند و زن در همه امور وارد بود؛ </w:t>
      </w:r>
      <w:r>
        <w:rPr>
          <w:rStyle w:val="FootnoteAnchor"/>
          <w:rtl w:val="true"/>
        </w:rPr>
        <w:footnoteReference w:id="60"/>
      </w:r>
      <w:r>
        <w:rPr>
          <w:rFonts w:ascii="IRNazanin" w:hAnsi="IRNazanin" w:eastAsia="IRNazanin"/>
          <w:color w:val="111111"/>
          <w:sz w:val="28"/>
          <w:sz w:val="28"/>
          <w:szCs w:val="28"/>
          <w:rtl w:val="true"/>
          <w:lang w:bidi="fa-IR"/>
        </w:rPr>
        <w:t xml:space="preserve">آ نگاه که زن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افکند، جوانان را تشویق کنیم که </w:t>
      </w:r>
    </w:p>
    <w:p>
      <w:pPr>
        <w:pStyle w:val="BookText"/>
        <w:rPr/>
      </w:pPr>
      <w:r>
        <w:rPr>
          <w:rFonts w:ascii="IRNazanin" w:hAnsi="IRNazanin" w:eastAsia="IRNazanin"/>
          <w:color w:val="111111"/>
          <w:sz w:val="28"/>
          <w:sz w:val="28"/>
          <w:szCs w:val="28"/>
          <w:rtl w:val="true"/>
          <w:lang w:bidi="fa-IR"/>
        </w:rPr>
        <w:t>در هم کوبیدن جهان اسلام از بیرون و درون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برانگیختن اختلاف ها و درگیری های شدید میان دو حکومت ترک و فارس و افروختن آتش قومی و نژادی میان دو طرف؛ شعله ور کردن آتش جنگ میان قبایل و ملت های مسلمان همسایه و کشورهای اسلامی و زنده کردن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 که از میان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برانگیختن اختلاف در میان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مناطقی از کشورهای اسلامی به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به</w:t>
      </w:r>
    </w:p>
    <w:p>
      <w:pPr>
        <w:pStyle w:val="BookText"/>
        <w:rPr/>
      </w:pPr>
      <w:r>
        <w:rPr>
          <w:rFonts w:ascii="IRNazanin" w:hAnsi="IRNazanin" w:eastAsia="IRNazanin"/>
          <w:color w:val="111111"/>
          <w:sz w:val="28"/>
          <w:sz w:val="28"/>
          <w:szCs w:val="28"/>
          <w:rtl w:val="true"/>
          <w:lang w:bidi="fa-IR"/>
        </w:rPr>
        <w:t>یهودیان؛ اسکندریه به مسیحیان؛ یزد به زرتشتیان پارسی؛ عماره به</w:t>
      </w:r>
    </w:p>
    <w:p>
      <w:pPr>
        <w:pStyle w:val="BookText"/>
        <w:rPr/>
      </w:pPr>
      <w:r>
        <w:rPr>
          <w:rFonts w:ascii="IRNazanin" w:hAnsi="IRNazanin" w:eastAsia="IRNazanin"/>
          <w:color w:val="111111"/>
          <w:sz w:val="28"/>
          <w:sz w:val="28"/>
          <w:szCs w:val="28"/>
          <w:rtl w:val="true"/>
          <w:lang w:bidi="fa-IR"/>
        </w:rPr>
        <w:t xml:space="preserve">صابئان؛ کرمانشاه به علی اللهی ها؛ موصل به یزیدیان ؛ </w:t>
      </w:r>
      <w:r>
        <w:rPr>
          <w:rStyle w:val="FootnoteAnchor"/>
          <w:rtl w:val="true"/>
        </w:rPr>
        <w:footnoteReference w:id="61"/>
      </w:r>
      <w:r>
        <w:rPr>
          <w:rFonts w:ascii="IRNazanin" w:hAnsi="IRNazanin" w:eastAsia="IRNazanin"/>
          <w:color w:val="111111"/>
          <w:sz w:val="28"/>
          <w:sz w:val="28"/>
          <w:szCs w:val="28"/>
          <w:rtl w:val="true"/>
          <w:lang w:bidi="fa-IR"/>
        </w:rPr>
        <w:t xml:space="preserve">خلیج فارس به هندوها پس از آنکه تعداد زیادی هندو به آن منطقه آورده شدند؛ طرابلس به دروزی ها </w:t>
      </w:r>
      <w:r>
        <w:rPr>
          <w:rStyle w:val="FootnoteAnchor"/>
          <w:rtl w:val="true"/>
        </w:rPr>
        <w:footnoteReference w:id="62"/>
      </w:r>
      <w:r>
        <w:rPr>
          <w:rFonts w:ascii="IRNazanin" w:hAnsi="IRNazanin" w:eastAsia="IRNazanin"/>
          <w:color w:val="111111"/>
          <w:sz w:val="28"/>
          <w:sz w:val="28"/>
          <w:szCs w:val="28"/>
          <w:rtl w:val="true"/>
          <w:lang w:bidi="fa-IR"/>
        </w:rPr>
        <w:t xml:space="preserve">قارص </w:t>
      </w:r>
      <w:r>
        <w:rPr>
          <w:rStyle w:val="FootnoteAnchor"/>
          <w:rtl w:val="true"/>
        </w:rPr>
        <w:footnoteReference w:id="63"/>
      </w:r>
      <w:r>
        <w:rPr>
          <w:rFonts w:ascii="IRNazanin" w:hAnsi="IRNazanin" w:eastAsia="IRNazanin"/>
          <w:color w:val="111111"/>
          <w:sz w:val="28"/>
          <w:sz w:val="28"/>
          <w:szCs w:val="28"/>
          <w:rtl w:val="true"/>
          <w:lang w:bidi="fa-IR"/>
        </w:rPr>
        <w:t>به علوی ها؛ مسقط به خوارج؛ باید اینان را با پول، اسلحه، برنامه و نیروهای کارآمد یاری کنیم تا همچون خارهایی در بدن اسلام باشند، و مناطق آنها را گسترش دهیم تا همه کشورهای اسلامی را درهم کوبند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ریزی برای پاره پاره کردن حکومت های اسلامی فارس و ترک به بیش ترین پاره های ممکن؛ حکومت های کوچک محلی که با یکدیگر نزاع </w:t>
      </w:r>
    </w:p>
    <w:p>
      <w:pPr>
        <w:pStyle w:val="BookText"/>
        <w:rPr/>
      </w:pPr>
      <w:r>
        <w:rPr>
          <w:rFonts w:ascii="IRNazanin" w:hAnsi="IRNazanin" w:eastAsia="IRNazanin"/>
          <w:color w:val="111111"/>
          <w:sz w:val="28"/>
          <w:sz w:val="28"/>
          <w:szCs w:val="28"/>
          <w:rtl w:val="true"/>
          <w:lang w:bidi="fa-IR"/>
        </w:rPr>
        <w:t>کنند؛ همچون اوضاع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ویران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دین ها و مذهب های مختلف در کشورهای اسلامی، و این برنامه ریزی حساب شده ای نیاز دارد بگونه ای که هر دین با تمایلات مردم یک منطقه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چهار دین در مناطق شیعه پدید آورد، دینی که خدایش حسین بن علی باشد؛ دینی که جعفر صادق را پرستش کند؛ دینی که مهدی موعود را بپرستد و دینی که علی الرضا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مناسب برای اولی کربلا، دومی اصفهان، سومی سامرا و چهار می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مذهب های چهارگانه اهل سنت را به شیوه ادیان جداگانه درآورد که ارتباطی با یکدیگر نداشته باشند؛ اختلاف های خونینی داشته باشند؛ در کتاب هایشان باید دست برد تا هر گروه تنها خود را مسلمان بداند و بر این باور باشد که دیگران کافرند و کشتن و بیرون راندن آنان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 فسادهایی چون زنا، لواط، شراب و قمار در میان مسلمانان و بهترین وسیله برای این کار باقیماندگان از دین های گذشته در این کشورهایند؛ آنان باید سربازان انبوهی برای این کار داشته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گماشتن حاکمان فاسد در این کشورها که در دستان وزارت باشند؛ دستورات را انجام دهند و از آنچه نهی می شود خودداری کنند؛ ما باید خواسته هایمان را از طریق اینها در کشورهای اسلامی جامه عمل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ها غیر مسلمان باشند بسیار بهتر است؛ بنابراین باید افرادی را با ظاهر اسلامی به سوی مراکز قدرت گسیل کنیم تا اهداف ما را به انجام برسانند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محدود ساختن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و رواج بخشیدن به زبان های دیگر چون سانسکریت، پارسی، کردی و پشتو؛ زنده کردن زبان های اصلی رایج در جهان عرب و گسترش لهجه های فرعی زبان عربی که سبب خواهد شد عرب ها از زبان فصیح که زبان قرآن و سنت است دور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گسیل مزدوران به گردِ حاکمان و رساندن آنها به درجه مشاوران آنان، تا وزارت بتواند بدین روش در حاکمان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راه، سود جستن از غلامان و کنیزکان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باید اینان را پرورش دهد و در بازار برده فروشان به نزدیکان حاکمان همچون فرزندان، زنان و افراد دارای نفوذ نزد حاکمان فروخته شوند، تا آنان گام به گام به حاکمان نزدیک شوند؛ پس از آن مادران و مشاوران حاکمان شوند و همچون دست بندی آنها را در برگیرند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دایره دعوت به مسیحیت و وارد کردن افرادی از هر صنف به گروه دعوت کنندگان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حسابداران، پزشکان، مهندسان و مانند آنان؛ ساختن کلیساها، مدارس ، درمانگاه ها، کتابخانه ها و گروه های خیریه در گوشه و کنار جهان اسلام؛ انتشار مجانی و بدون عوض میلیون ها کتاب مسیحی در میان مسلمانان؛ تلاش برای جای دادن تاریخ مسیحی در کنار تاریخ اسلامی؛ فرستادن جاسوس ها و مزدوران به دیرها و صومعه ها با نام راهبان زن و مرد که وظیفه آنان کمک به ارتباط ها و تحرک های مسیحیان و نیز خبریابی از اوضاع و احوال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لشکر بزرگی از دانشمندان پدید آورد تا پس از آشنایی کامل با اوضاع مسلمانان، تاریخ آنان را سیاه کنند و در کتاب هایشان دست </w:t>
      </w:r>
    </w:p>
    <w:p>
      <w:pPr>
        <w:pStyle w:val="BookText"/>
        <w:rPr/>
      </w:pP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 کردن عقیده دختران و پسران مسلمان؛ تردید افکندن در میان آنها نسبت به دینشان؛ فاسد کردن اخلاق آنها از طریق مدرسه ها، کتاب ها، باشگاه ها، نشریه ها و نیز دوستان غیر مسلمان که می توانند زمینه را برای این کار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گروه های پنهانی از جوانان یهودی و مسیحی و دیگر آیین ها تشکیل شوند که در کمین جوانان مسلمان باشند و با هر روش ممکن آنان را شکار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برافروختن آتش همیشگی جنگ ها و شورش های داخلی و مرزی میان مسلمانان و غیر مسلمانان و میان خود مسلمانان تا نیروی مسلمانان تباه شود و اندیشه پیشرفت و همبستگی را از سر بیرون کنند؛ نیروهای فکری و مالیشان نابود گردد؛ جوانانشان از میان بروند و آشفتگی، درهم ریختگی، و هرج و مرج آنان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 ساختن اقتصاد و معاش مسلمانان؛ نابود کردن کشتزارها؛ خراب کردن سدها؛ خشک ساختن رودها؛ تلاش برای گسترش بیکاری بوسیله بیزار کردن آنان از کار؛ پدید آوردن مکان هایی برای وقت گذرانی بیکاران و افزون ساختن معتادان به تریاک و دیگر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بندها همواره با شرح کامل، نقشه ها، شکل ها و عکس هایی آمده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دیبر کل به دلیل اینکه این سند را در اختیارم گذاشته بود سپاسگزاری کردم و یک ماه دیگر در لندن ماندم؛ وزارت دستور داد بار دیگر به سوی عراق روان شوم تا کار را با محمد الوهاب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به من گفت در کار او هیچ گونه کوتاهی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بر اساس گزارش های دریافتی از مزدوران، شیخ بهترین کسی است که می توان به او </w:t>
      </w:r>
    </w:p>
    <w:p>
      <w:pPr>
        <w:pStyle w:val="BookText"/>
        <w:rPr/>
      </w:pPr>
      <w:r>
        <w:rPr>
          <w:rFonts w:ascii="IRNazanin" w:hAnsi="IRNazanin" w:eastAsia="IRNazanin"/>
          <w:color w:val="111111"/>
          <w:sz w:val="28"/>
          <w:sz w:val="28"/>
          <w:szCs w:val="28"/>
          <w:rtl w:val="true"/>
          <w:lang w:bidi="fa-IR"/>
        </w:rPr>
        <w:t>تکیه کرد؛ او گوش به فرمان وزارت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بی پرده سخن بگو، مزدور ما در اصفهان با او بی پرده سخن گفته و شیخ همه چیز را پذیرفته است؛ به شرط آنکه از او در برابر حکومت ها و عالمانی که در صورت ارائه اندیشه هایش بر او از همه سو خواهند تاخت، پشتیبانی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شد پول و سلاح کافی در اختیار او قرار گیرد و یک استان هر چند کوچک نیز در اطراف نجد، به او سپرده شود وزارت این همه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خبر گویا می خواستم از شادمانی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 کل گفتم، اکنون من چه کنم؟ از شیخ چه بخواهم؟ و از کجا آغاز نمایم؟ دبیر کل گفت وزارت برنامه دقیقی دارد که شیخ باید آن را انجام دهد؛ آن برنامه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تکفیر همۀ مسلمانان و روا دانستن کشتار آنان؛ ستاندن اموالشان، بر باد دادن ناموسشان، فروش آن ها در بازار برده فروشان و روا دانستن آنکه مردان مسلمان بعنوان غلام و زنانشان بعنوان کنیز به خدمت گرفته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 کردن کعبه با این دستاویز که این بنا از باقی مانده های بت پرستی است، و جلوگیری از انجام حج و تشویق قبایل به قتل و غارت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سرپیچی از فرمان خلیفه؛ تشویق به جنگ با او و گرد آوردن سربازان برای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بزرگان حجاز، برای کاهش نفوذ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وسیله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ویران کردن گنبدها، ضریح ها، مکان های مقدس مسلمانان در مکه، </w:t>
      </w:r>
    </w:p>
    <w:p>
      <w:pPr>
        <w:pStyle w:val="BookText"/>
        <w:rPr/>
      </w:pPr>
      <w:r>
        <w:rPr>
          <w:rFonts w:ascii="IRNazanin" w:hAnsi="IRNazanin" w:eastAsia="IRNazanin"/>
          <w:color w:val="111111"/>
          <w:sz w:val="28"/>
          <w:sz w:val="28"/>
          <w:szCs w:val="28"/>
          <w:rtl w:val="true"/>
          <w:lang w:bidi="fa-IR"/>
        </w:rPr>
        <w:t xml:space="preserve">مدینه و دیگر شهرها به دستاویز شرک و بت پرستی همچنین لکه دار کردن شخصیت پیامبر محمد صلی الله علیه وآله و جانشینانش و مردان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هرج و مرج و تروریسم در کشورهای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قرآنی تحریف شده که بر اساس حدیث ها در آن فزونی و کاستی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این برنامه مشخص شد دبیر کل گفت از این برنامه گسترده هراسان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بذرهایی بکاریم و بزودی نسل های دیگری می آیند و آن را تکمیل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بریتانیا بر اینگونه بردباری، دیرینه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گام به گام باید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پیامبر صلی الله علیه وآله یک مرد نبود که توانست چنین انقلاب نابود کننده ای برپاکند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نیز باید همچون پیامبرش باشد و این انقلاب مطلوب را انجام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از وزیر و دبیر کل اجازه گرفتم؛ با خانواده و دوستانم بدرود گفتم؛ چون می خواستم از خانه بیرون آیم، پسرم گفت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برگرد؛ چشمانم اشک آلود شد و نتوانستم از همسرم پنهان کنم؛ یکدیگر را به گرمی بوسیدیم و به سوی بصره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سفر دراز، شبی به خانه عبدالرضا در بصره رسیدم؛ در خواب بود؛ چون مرا دید بگرمی خوشامد گفت؛ شب را تا صبح خوابیدیم؛ به من گفت محمد به بصره آمد، و پیش از سفر دوباره نامه ای برایت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نامه را خواندم و دانستم که به نجد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اش را در نجد نوشته بود؛ صبحگاه به راه نجد رهسپار شدم و پس از رنج بسیار به آنجا رسیدم و </w:t>
      </w:r>
    </w:p>
    <w:p>
      <w:pPr>
        <w:pStyle w:val="BookText"/>
        <w:rPr/>
      </w:pPr>
      <w:r>
        <w:rPr>
          <w:rFonts w:ascii="IRNazanin" w:hAnsi="IRNazanin" w:eastAsia="IRNazanin"/>
          <w:color w:val="111111"/>
          <w:sz w:val="28"/>
          <w:sz w:val="28"/>
          <w:szCs w:val="28"/>
          <w:rtl w:val="true"/>
          <w:lang w:bidi="fa-IR"/>
        </w:rPr>
        <w:t xml:space="preserve">شیخ محمد را در خانه اش پیدا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ناتوانی را در او دیدم؛ به او چیزی نگفتم اما پس از آن دریافتم که ازدواج کرده است و اندیشیدم که اینگونه نیرویش کاسته خواهد شد، به او پند دادم همسرش را رها کند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گذاشتیم که من خود را بعنوان بنده او معرفی کنم؛ بنده ای که او از بازار خریده، در سفر بوده و اکنون باز آمده است و چنین نیز شد؛ در بین دوستانش مشهور شد که من بنده او هستم؛ او مرا در بصره خریده است و من به دستور وی در سفری بوده ام و اکنون بازگشته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به همین گونه می شناختند؛ من دو سال با او بودم و ما زمینه آشکار کردن دعوت را فراهم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عزم جزم کرد تا یارانی گرد آورد و فراخوان خود را با واژه های مبهم و حرف های رمزآلود برای نزدیک ترین یارانش بازگفت و به تدریج دعوتش را گسترش میداد من برگردِ وی گروهی توانمند گرد آوردم که به آنها پول می دادیم؛ هرگاه آن ها را در برخورد با دشمنان ناتوان می دیدم، عزمشان را سخت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دعوتش را بیشتر آشکار می کرد دشمنانش افزون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فشار شایعه هایی که علیه او می ساختند می خواست از راهش بازگردد اما من اراده او را سخت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محمد صلی الله علیه وآله بیش از این تحمل کرد؛ این راه بزرگواری است، هر مصلحی با این گونه سختی ها و تهمت ها روبرو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اینگونه با دشمنان در جنگ و گریز بودیم؛ من برای دشمنان شیخ جاسوس هایی گمارده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هرگاه می خواستند فتنه ای بپا کنند جاسوس ها خبر می دادند و ما می توانستیم توطئه آنها را در هم 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جاسوسان گفتند برخی از دشمنان شیخ در اندیشه ترور او </w:t>
      </w:r>
    </w:p>
    <w:p>
      <w:pPr>
        <w:pStyle w:val="BookText"/>
        <w:rPr/>
      </w:pPr>
      <w:r>
        <w:rPr>
          <w:rFonts w:ascii="IRNazanin" w:hAnsi="IRNazanin" w:eastAsia="IRNazanin"/>
          <w:color w:val="111111"/>
          <w:sz w:val="28"/>
          <w:sz w:val="28"/>
          <w:szCs w:val="28"/>
          <w:rtl w:val="true"/>
          <w:lang w:bidi="fa-IR"/>
        </w:rPr>
        <w:t>هستند؛ وقتی که نقشه آنها را برای ترور شیخ آشکارا کردیم کار بر آنها واژگونه شد و مردم از آنها بیزار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من قول داد که هر شش بخش برنامه را انجام خواهد داد؛ وی گفت البته اکنون تنها برخی از آنها را می توانم انجام دهم و این کار را هم کرد شیخ بعید می دانست که بتواند پس از دست یافتن به کعبه آن را ویران کند؛ زیرا دستاویز اینکه آنجا مرکز بت پرستی بوده است، مورد پذیرش مردم نبود؛ همچنین بعید می دانست که بتواند قرآن تازه ای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حاکمان مکه و استانبول به سختی هراسان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اگر ما سخنی در این دو مورد بگوییم آنان لشکریانی به سوی ما گسیل خواهند کرد که ما توانایی دفاع در برابر آنها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او را پذیرفتم زیرا همچنان که شیخ می گفت زمینه آماده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 ها کار، وزارت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سوی ما سوق دهد؛ آنان کسی را پیش من فرستادند که این مطلب را به من بگوید و لزوم همکاری میان این دو محمد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محمد الوهاب و قدرت از محمد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دل های مردم را به چنگ آورند و هم بدن هایشان را؛ زیرا تاریخ نشان داده است که حکومت های دینی هم پایدارترند، هم نفوذ بیشتری دارند و هم ترسناک ترند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شد که قدرت بزرگی در سوی ما گرد آمد،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پایتخت حکومت و دین تازه قرار دادیم و وزارت، پنهانی حکومت نو را پول کافی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تازه، بندگانی خرید که در واقع بهترین کارشناسان وابسته به وزارت بودند؛ آنها زبان عربی آموخته و جنگ های بیابانی فراگرفته بودند؛ من و آنان که یازده تن بودند، در اجرای </w:t>
      </w:r>
    </w:p>
    <w:p>
      <w:pPr>
        <w:pStyle w:val="BookText"/>
        <w:rPr/>
      </w:pPr>
      <w:r>
        <w:rPr>
          <w:rFonts w:ascii="IRNazanin" w:hAnsi="IRNazanin" w:eastAsia="IRNazanin"/>
          <w:color w:val="111111"/>
          <w:sz w:val="28"/>
          <w:sz w:val="28"/>
          <w:szCs w:val="28"/>
          <w:rtl w:val="true"/>
          <w:lang w:bidi="fa-IR"/>
        </w:rPr>
        <w:t>برنامه های مورد نیاز همکاری می کردیم و این دو محمد هم در انجام برنامه های ما پیش می رفتند؛ بارها در مواردی که وزارت دستور خاصی نداده بود ما خود مسائل را مورد بررسی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با دخترانی از عشایر ازدواج کردیم، و چه شگفت زده شدیم از یکرنگی زن مسلمان با 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 با عشایر بیش از پیش پیوسته شدیم و اینک پیشرفت کارها هر روز از روز پیش بهتر است و مرکزیت ما روز به روز تقویت می شود بگونه ای که اگر فاجعه ای ناگهانی روی ندهد، بذرهای کاشته شده چنان رشد می کنند که میوه های مطلوب به بار خواهد نشست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1793/1/2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مورد وهابیت و تاریخچه آن کتاب های بسیاری نوشته شده است از جمله می توان به کتاب های زیر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تجريد سيف الجهاد لمدعى الاجتهاد، عبد الله بن عبداللطیف شافعی، استاد محمد 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و الرعود، عفیف الدین حنبلی، بسیاری از علمای بصره ، بغداد ، حلب، احساء و شهرهای دیگر بر این کتاب تقریظ نوشته اند و آن را تأیید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العباد ببيان الرشاد، شیخ مصطفی حمامی مصری، از علمای الأزهر متوفی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الارتياب في اتباع محمدبن عبدالوهاب، سید محسن امین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وهابي ها، ترجمۀ کشف الارتیاب، سید ابراهیم سید علوی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النقول الشرعية في الرّد على الوهابية، شيخ حسن بن عمر شطی حنبلی دمشقی متوفی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بالنبى و جهلة الوهابيين، ابو حامد بن مرزوق از علمای مکه معظمه، مؤلف در این کتاب نام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معاصر با محمدبن عبدالوهاب راکه در رد وی کتاب نوشته اند،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الفؤاد من دنس الاعتقاد، شیخ محمد نجیت مطیعی مصری حنفی از علمای الأزهر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السنية في الرد على 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الكلام في امراء البلد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فتنة الوهابية، هر سه کتاب از تألیفات شیخ احمد بن زینی دحلان مفتی بزرگ مکه، 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وهابیت، ترجمه کتاب فوق، ابراهیم وحید 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الرشاد، شیخ جعفر نجفی کاشف الغطاء، متوفى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البراهين الجليّة في رفع تشكيكات الوهابية، سيد محمد حسین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وهابیان چه می گویند؟ ترجمه کتاب فوق، ابراهیم وحید 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وهابیت،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البينات في قمع البدع والضلالات، شیخ محمد حسین كاشف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وهابیان علی اصغر فقیهی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 الوهابية فى خدمة من ؟ ، السيد ابوالعلى التقوى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ازهاق الباطل في رد الفرقة الوهابية، امام الحرمین محمد بن داود همدانی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گلستان کوثر</w:t>
      </w:r>
    </w:p>
    <w:p>
      <w:pPr>
        <w:pStyle w:val="BookText"/>
        <w:rPr/>
      </w:pPr>
      <w:r>
        <w:rPr>
          <w:rFonts w:ascii="IRNazanin" w:hAnsi="IRNazanin" w:eastAsia="IRNazanin"/>
          <w:color w:val="111111"/>
          <w:sz w:val="28"/>
          <w:sz w:val="28"/>
          <w:szCs w:val="28"/>
          <w:rtl w:val="true"/>
          <w:lang w:bidi="fa-IR"/>
        </w:rPr>
        <w:t xml:space="preserve">تهران، خیابان سعدی شمالی، خیابان برادران شهید قائدی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7526868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90735</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964-90735-6-6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امپراطوری عثمانی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اسلام در مواردی که احتمال هدایت وجود داشته باشد در برابر آزار رساننده به برخورد نیکو سفارش می کند و روش پیامبر اسلام صلی الله علیه وآله نیز اینگونه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بند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مسیح علیه السلام آمده است، او پس از آنکه از جام شراب نوشید، آن را به شاگردانش داد و به آنها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آینه به شما می گویم بعد از این از عصیر انگور نخورم تا روزی که در ملکوت خدا آن را تازه بنوشم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شخصیت مروان بن حکم و خالد بن به کتاب های تاریخ اسلام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بندری است در یونان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 سُنتي فَمَنْ رَغِبَ عَنْ سُنْتي فَلَيْسَ مِنّي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G.Belcoude</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H.Fanse</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خاتم حضرت محمد صلی الله علیه وآله برای اثبات پیامبریش معجزه های بسیاری داشته است؛ اما بهترین معجزه، که امروز نیز پس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و اندی به خوبی پیامبری او را ثابت می نماید، قرآن کریم است قرآن کریم یقیناً کتابی نیست که ساخته و پرداخته بشر باشد؛ بلکه آیه های نورانی و مقدسی است که از سوی خداوند سبحان به پیامبرش وحی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بر این مدعا آن است که قرآن کریم بیش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است که مبارز می طلبد؛ در 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مواردی که قرآن کریم به سبب آن مبارز می طلبد، همین مطلب است که قرآن بر شخصی نازل شده که خواندن و نوشتن نمی دانسته است؛ آیا این به تنهایی برای اثبات پیامبر او کافی نیست؟ در 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وَأَنْكِحُوا الأيامى مِنْكُمْ وَالصَّالِحِينَ مِنْ عِبَادِكُمْ وَإِمَائِكُمْ إِنْ يَكُونُوا فُقَرَاءَ يُغْنِهِمُ اللهُ مِنْ فَضْلِهِ وَاللهُ وَاسِعٌ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عَلَى بَابُهَا، فَمَنْ أَرَادَ الْمَدِينَةَ فَلْيَأْتِ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ثقلین از احادیث متواتر است و در کتاب های مختلف از جمله مسند احمد 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در مسند خود به نقل ابی سعید خدری حدیث ثقلین را چنین می نگارد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قَدْ تَرَكْتُ فِيكُمْ مَا إِنْ تَمَسْكُتُمْ بِهِ لَنْ تَضِلُّوا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اليُقْلَيْنِ، وَأَحَدُهُمَا أَكْبَرُ مِنَ الآخَرِ، كِتَابَ اللهِ، حَبْلُ مَمْدُودُ مِنَ السَّمَاءِ إِلَى الأَرْضِ وَ عِتْرَتي أَهْلِ بَيْتِي، أَلَا وَإِنَّهُمَا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خدا 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چیزی را در میان شما بر جای می گذارم که اگر به آن چنگ زنید هرگز پس از من گمراه نمی گردید؛ دو چیز گران بها که یکی از دیگری بزرگتر است یکی کتاب خدا که ریسمانی است کشیده شده از آسمان تا زمین و دیگر فرزندانم خانواده ام آگاه باشید که این دو هرگز از یکدیگر جدا نمی شوند تا در حوض بر من وارد شوند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النَّبِيُّ جَاهِدِ الْكُفَّارَ وَ الْمُنَافِقِينَ وَ اغْلُظْ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یعنی بکار بستن نهایت توان در مقاومت و این گاهی به زبان است و گاهی به زدن و کشتن در این آیه شریف جهاد به همین معنی عام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آیه یاد شده با واجب بودن جهاد با کفار بعنوان یک فرع از فروع دین منافات ندارد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اندک آشنایی با تاریخ اسلام بی پایه بودن این سخن را آشکارا می سازد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فَاتُوهُنَّ أُجُورَهُنَّ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کتاب های حدیث و تفسیر و تاریخ و رجال از عمر نقل شده است که بالای منبر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 صلی الله علیه وآله و أنَا أَنْهَى عَنْهُمَا وَأَعَاقِبُ عَلَيْهِمَا مُتْعَةُ الْحَج وَ 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أَنْتُمْ مُنْتَهُونَ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شراب خوردن عمر و نزول آیه شریفه به این مناسبت در کتاب های 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المنورة نوشته ابن شبة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اینچنین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عُمَرُ لِغُلامِهِ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 إداوَتِكَ شَيْءٌ مِنْ ذَلِكَ النبيذ؟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 لَنَا، فَأَتَاهُ فَصَبَّهُ فِي إِنَاءٍ ثُمَّ شَمْهُ فَوَجَدَهُ مُنْكِرَ الرّيحِ فَصَبٌ عَلَيْهِ مَاءً، ثُمَّ شَمَّهُ فَوَجَدَهُ مُنْكِرَ الرّيحِ فَصَبْ عَلَيْهِ الْمَاءَ ثَلاثَ مَرَّاتٍ ثُمَّ شَرِبَهُ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رَابَكُمْ مِنْ شَرابِكُمْ شَيْءٌ فَافْعَلُوا بِهِ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عمر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غلامش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مشکت چیزی از آن شراب هست؟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ما بیاور؛ غلام شراب را آورد؛ عمر آن را در ظرفی ریخت سپس بویید و دریافت که بوی بدی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مقداری آب در آن ریخت و بویید و دوباره بوی بد استشمام کرد آن گاه تا سه مرتبه به آن آب افزود و سپس نوشید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شرابتان شما را به شک افکند، اینچنین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الشَّيْطَانُ أَنْ يُوقِعَ بَيْنَكُم الْعَدَاوَةَ وَ الْبَغْضَاء فِي الْخَمْرِ وَالْمَيْسِرِ وَيَصَدُكُمْ عَنْ ذِكْرِ اللهِ وَ عَنِ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آیه شریفه ذکر، شده از جمله ایجاد کینه و دشمنی حکمت حرام بودن شراب است و نه علت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به تصریح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پلید است و ضررهای آن در موارد ذکر شده خلاصه نمی شود بلکه بر اساس تحقیقات علم پزشکی، بیماری های بسیاری نیز در اثر ورود الکل به بدن ایجاد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اینکه 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به مقدار 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سلول های کبد مضر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بنابراین نمی توان برای اثبات حلال بودن شراب از آیه ذکر شده سود جست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تَصُومُوا خَيْرٌ لَكُمْ إِنْ كُنْتُمْ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آیه قبل یعنی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گرویدگان، روزه گرفتن بر شما واجب گردید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اعْبُدْ رَبِّكَ حَتَّى يَأْتِيَكَ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 الصَّلوةَ 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بودن نماز از ضروریات دین اسلام است و از آیه های بسیاری وجوب آن فهمیده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به وجوب نماز تصریح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الصَّلوةَ كَانَتْ عَلَى الْمُؤمِنِينَ كِتاباً مَوْقُوتًا یعنی نماز برای گرویدگان حکمی واجب و لازم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ظهور یک مصلح جهانی از فرزندان پیامبر اسلام صلی الله علیه وآله نه یک خرافه که باوری راستین و برخاسته از سخنان گهربار رسول اکرم صلی الله علیه وآله می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تَنْصُرُوا اللهَ يَنْصُرْكُمْ وَ يُثَبِّتْ أَقْدَامَكُمْ 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الْعِلْمِ فَرِيضَةً عَلَى كُلِّ مُسْلِمٍ وَ مُسْلِمَةٍ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فَسِيرُوا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 رَبَّنَا آتِنَا فِي الدُّنْيا حَسَنَةً وَ فِى الْآخِرَةِ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أَمْرُهُمْ شُورى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فَامْشُوا في مَنَاكِبِها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أَنْبَتْنَا فِيهَا مِنْ كُلِّ شَيْءٍ مَوزُون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وَلَهُنَّ مِثْلُ الذي عَلَيْهِنَّ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 مِنَ الْإِيمَانِ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 سُنَّةً حَسَنَةً فَلَهُ أَجْرُهَا وَ أَجْرُ مَنْ عَمِلَ بِهَا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هُوَ يُطْعِمُني وَ يَسْقِينِ وَ إِذَا مَرِضْتُ فَهُوَ يَشْفِينِ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يُميتُنى ثُمَّ يُحْيِين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والاترین قانون ها که پس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همچنان تمامی شئون زندگی انسان را کفایت می کند، قانون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پژوهان می دانند تمدن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امروزه آوازه اش به سراسر دنیا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اسپانیا ریشه گرفته است؛ اسپانیا نیز با گسترش اسلام در دست مسلمانان بوده و تمدنش را وامدار مدینه منوره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صابئان جمعی از اهل کتابند که با رها نمودن برخی باورهایشان به ستاره پرستی گرایش پیدا کرده 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تَأْكُلُوا الرّبوا أَضْعَافاً مُضاعَفَةٌ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صفت اضعافاً مضاعفة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صفتِ غالب ربا را بیان می کند و به هیچ روی ربای حرام را در دو یا چند برابر سود منحصر نمی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بقره آیه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الَّذینَ آمَنُوا اتَّقُوا اللهَ وَذَرُوا مَا بَقِيَ مِنَ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گرویدگان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تقوای الهی پیشه کنید و آنچه از ریا بر جای مانده است را وانهید؛ از این آیه و آیه های دیگر فهمیده می شود که ربا بکلی حرام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وَطَعَامُ الَّذِينَ أُوتُوا الْكِتَابَ حِلُّ لَكُمْ وَ طَعَامُكُمْ 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تَوَفَّني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وَاجْعَلْنَا مُسْلِمَينِ لَكَ وَ مِنْ ذُرِّيتِنَا أُمَّةٌ مُسْلِمَةٌ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تَمُوتُنْ إِلَّا وَأَنْتُمْ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پیامبران الهی تسلیم فرمان خداوند بودند و معنی اسلام همین تسلیم حق بودن است؛ از این رو دین در پیشگاه خداوند یکی و آن اسلام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الدّينَ عِنْدَ اللهِ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همه دین ها قبل از تحریف در یک راستا بوده اند اما اسلام بعنوان آیین پیامبر خاتم صلی الله علیه وآله کاملترین دین است و شریعت های پیشین را نسخ می 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دَفْعُ اللهِ النَّاسَ بَعْضَهُمْ بِبَعْضٍ لَهُدِّمَتْ صَوَامِعُ وَبِيَعٌ وَصَلَواتُ وَ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الْيَهُودَ وَالنَّصَارَى مِنْ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دينانِ في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بقعه و گنبدهای بقیع را خراب نموده و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آنچنان که امروز مشاهده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خاک یکسان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کتاب های متعددی از جمله فتنة الوهابية نوشته زینی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مکه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مقبره های بقیع، تصویرهایی نیز وجود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لَذِكْرُ لَكَ وَ لِقَوْمِكَ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یک آیین فراگیر و جهانی است؛ در 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أَنْزَلْنَاهُ إِلَيْكَ لِتُخْرِجَ النَّاسَ مِنَ الظُّلُمَاتِ إِلَى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کتابی است که بر تو فروفرستادیم تا همه مردم را از تاریکی ها به سوی نور هدایت کنی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با ویژگی های مختلف خود مبارز طلبیده است؛ از جهت بلاغت؛ از جهت خبر دادن به امور غیبی؛ از جهت اینکه اختلاف و تناقضی در آن راه ندارد و مانند این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قرآن تحریف شود بگونه ای که کلام الهی نباشد،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کم در جاهای تحریف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نخواهد بود و مبارزطلبی به آن صحیح نیست در حالی که در عصر کنونی نیز قرآن با صدایی رسا مبارز می طلبد و هیچ کس را یارای مقابله با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دست بردن در قرآن کریم و ارائه آن بعنوان کلام الهی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تغییراتی مانند اختلاف قرائت ها نیز که در قرآن ایجاد شده، بگونه ای نبوده است که قرآن را از اعجاز و کلامِ خدا بودن خارج سازد خداوند در 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لَكِتَابُ عَزيزُ لا يَأْتِيهِ الْبَاطِلُ مِنْ بَيْنِ يَدَيْهِ وَ لا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براستی قرآن کتاب نفوذناپذیری است که باطل را از هیچ سو در آن راهی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درست نیست و منابع تاریخ اسلام آن را تأیید نمی کند؛ خداوند متعال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کردها هستند که در پنهان کردن باورهای خود بسیار می کوشند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معتقدند شیطان در آفرینش، سهم بزرگی 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ای مذهبی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سال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مذهب مدتی در سوریه و لبنان رواج داشت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قارص شهری است قدیمی که امروزه در کشور ترکیه در کنار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قارص 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این شهر در قدیم به قفقاز وابسته بوده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image" Target="media/image1.jpeg"/><Relationship Id="rId95" Type="http://schemas.openxmlformats.org/officeDocument/2006/relationships/image" Target="media/image1.jpeg"/><Relationship Id="rId96" Type="http://schemas.openxmlformats.org/officeDocument/2006/relationships/footer" Target="footer91.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21607</Words>
  <Characters>80914</Characters>
  <CharactersWithSpaces>102059</CharactersWithSpaces>
  <Paragraphs>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2026-08-13T14:21:44Z</dcterms:created>
  <dc:creator>ghaemiyeh.com</dc:creator>
  <dc:description/>
  <dc:language>en-US</dc:language>
  <cp:lastModifiedBy/>
  <dcterms:modified xsi:type="dcterms:W3CDTF">2026-08-13T17:51:48Z</dcterms:modified>
  <cp:revision>1</cp:revision>
  <dc:subject/>
  <dc:title>دستهای ناپیدا خاطرات مستر همفر جاسوس انگلیس در کشورهای اسلامی</dc:title>
</cp:coreProperties>
</file>

<file path=docProps/custom.xml><?xml version="1.0" encoding="utf-8"?>
<Properties xmlns="http://schemas.openxmlformats.org/officeDocument/2006/custom-properties" xmlns:vt="http://schemas.openxmlformats.org/officeDocument/2006/docPropsVTypes"/>
</file>