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95.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73.jpeg" ContentType="image/jpeg"/>
  <Override PartName="/word/media/image72.jpeg" ContentType="image/jpeg"/>
  <Override PartName="/word/media/image100.jpeg" ContentType="image/jpeg"/>
  <Override PartName="/word/media/image21.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103.jpeg" ContentType="image/jpeg"/>
  <Override PartName="/word/media/image83.jpeg" ContentType="image/jpeg"/>
  <Override PartName="/word/media/image24.jpeg" ContentType="image/jpeg"/>
  <Override PartName="/word/media/image25.jpeg" ContentType="image/jpeg"/>
  <Override PartName="/word/media/image84.jpeg" ContentType="image/jpeg"/>
  <Override PartName="/word/media/image26.jpeg" ContentType="image/jpeg"/>
  <Override PartName="/word/media/image85.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اثر داروهای شیمیایی در بدن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592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4594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4596_149000089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654598_149000089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654600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54602_1490000891">
            <w:r>
              <w:rPr>
                <w:webHidden/>
                <w:rStyle w:val="IndexLink"/>
                <w:rtl w:val="true"/>
              </w:rPr>
              <w:t>فصل اول</w:t>
            </w:r>
            <w:r>
              <w:rPr>
                <w:rStyle w:val="IndexLink"/>
                <w:rtl w:val="true"/>
              </w:rPr>
              <w:t xml:space="preserve">: </w:t>
            </w:r>
            <w:r>
              <w:rPr>
                <w:rStyle w:val="IndexLink"/>
                <w:rtl w:val="true"/>
              </w:rPr>
              <w:t>دارو</w:t>
            </w:r>
            <w:r>
              <w:rPr>
                <w:rStyle w:val="IndexLink"/>
                <w:rtl w:val="true"/>
              </w:rPr>
              <w:tab/>
            </w:r>
            <w:r>
              <w:rPr>
                <w:rStyle w:val="IndexLink"/>
              </w:rPr>
              <w:t>11</w:t>
            </w:r>
          </w:hyperlink>
        </w:p>
        <w:p>
          <w:pPr>
            <w:pStyle w:val="Contents3"/>
            <w:tabs>
              <w:tab w:val="clear" w:pos="8459"/>
              <w:tab w:val="right" w:pos="9026" w:leader="dot"/>
            </w:tabs>
            <w:rPr/>
          </w:pPr>
          <w:hyperlink w:anchor="__RefHeading___Toc654604_149000089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54606_1490000891">
            <w:r>
              <w:rPr>
                <w:webHidden/>
                <w:rStyle w:val="IndexLink"/>
                <w:rtl w:val="true"/>
              </w:rPr>
              <w:t>دارو</w:t>
            </w:r>
            <w:r>
              <w:rPr>
                <w:rStyle w:val="IndexLink"/>
                <w:rtl w:val="true"/>
              </w:rPr>
              <w:tab/>
            </w:r>
            <w:r>
              <w:rPr>
                <w:rStyle w:val="IndexLink"/>
              </w:rPr>
              <w:t>12</w:t>
            </w:r>
          </w:hyperlink>
        </w:p>
        <w:p>
          <w:pPr>
            <w:pStyle w:val="Contents3"/>
            <w:tabs>
              <w:tab w:val="clear" w:pos="8459"/>
              <w:tab w:val="right" w:pos="9026" w:leader="dot"/>
            </w:tabs>
            <w:rPr/>
          </w:pPr>
          <w:hyperlink w:anchor="__RefHeading___Toc654608_1490000891">
            <w:r>
              <w:rPr>
                <w:webHidden/>
                <w:rStyle w:val="IndexLink"/>
                <w:rtl w:val="true"/>
              </w:rPr>
              <w:t>ماهیت داروها</w:t>
            </w:r>
            <w:r>
              <w:rPr>
                <w:rStyle w:val="IndexLink"/>
                <w:rtl w:val="true"/>
              </w:rPr>
              <w:tab/>
            </w:r>
            <w:r>
              <w:rPr>
                <w:rStyle w:val="IndexLink"/>
              </w:rPr>
              <w:t>14</w:t>
            </w:r>
          </w:hyperlink>
        </w:p>
        <w:p>
          <w:pPr>
            <w:pStyle w:val="Contents3"/>
            <w:tabs>
              <w:tab w:val="clear" w:pos="8459"/>
              <w:tab w:val="right" w:pos="9026" w:leader="dot"/>
            </w:tabs>
            <w:rPr/>
          </w:pPr>
          <w:hyperlink w:anchor="__RefHeading___Toc654610_1490000891">
            <w:r>
              <w:rPr>
                <w:webHidden/>
                <w:rStyle w:val="IndexLink"/>
                <w:rtl w:val="true"/>
              </w:rPr>
              <w:t>عملکرد داروها</w:t>
            </w:r>
            <w:r>
              <w:rPr>
                <w:rStyle w:val="IndexLink"/>
                <w:rtl w:val="true"/>
              </w:rPr>
              <w:tab/>
            </w:r>
            <w:r>
              <w:rPr>
                <w:rStyle w:val="IndexLink"/>
              </w:rPr>
              <w:t>14</w:t>
            </w:r>
          </w:hyperlink>
        </w:p>
        <w:p>
          <w:pPr>
            <w:pStyle w:val="Contents4"/>
            <w:tabs>
              <w:tab w:val="clear" w:pos="8176"/>
              <w:tab w:val="right" w:pos="9026" w:leader="dot"/>
            </w:tabs>
            <w:rPr/>
          </w:pPr>
          <w:hyperlink w:anchor="__RefHeading___Toc654612_149000089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654614_1490000891">
            <w:r>
              <w:rPr>
                <w:webHidden/>
                <w:rStyle w:val="IndexLink"/>
                <w:rtl w:val="true"/>
              </w:rPr>
              <w:t>جایگاه داروسازی و زکریای رازی در تمدن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654616_1490000891">
            <w:r>
              <w:rPr>
                <w:webHidden/>
                <w:rStyle w:val="IndexLink"/>
                <w:rtl w:val="true"/>
              </w:rPr>
              <w:t>پزشکی در ایران باستان</w:t>
            </w:r>
            <w:r>
              <w:rPr>
                <w:rStyle w:val="IndexLink"/>
                <w:rtl w:val="true"/>
              </w:rPr>
              <w:tab/>
            </w:r>
            <w:r>
              <w:rPr>
                <w:rStyle w:val="IndexLink"/>
              </w:rPr>
              <w:t>24</w:t>
            </w:r>
          </w:hyperlink>
        </w:p>
        <w:p>
          <w:pPr>
            <w:pStyle w:val="Contents2"/>
            <w:tabs>
              <w:tab w:val="clear" w:pos="8743"/>
              <w:tab w:val="right" w:pos="9026" w:leader="dot"/>
            </w:tabs>
            <w:rPr/>
          </w:pPr>
          <w:hyperlink w:anchor="__RefHeading___Toc654618_1490000891">
            <w:r>
              <w:rPr>
                <w:webHidden/>
                <w:rStyle w:val="IndexLink"/>
                <w:rtl w:val="true"/>
              </w:rPr>
              <w:t>فصل دوم</w:t>
            </w:r>
            <w:r>
              <w:rPr>
                <w:rStyle w:val="IndexLink"/>
                <w:rtl w:val="true"/>
              </w:rPr>
              <w:t xml:space="preserve">: </w:t>
            </w:r>
            <w:r>
              <w:rPr>
                <w:rStyle w:val="IndexLink"/>
                <w:rtl w:val="true"/>
              </w:rPr>
              <w:t>انواع داروهای شیمیایی</w:t>
            </w:r>
            <w:r>
              <w:rPr>
                <w:rStyle w:val="IndexLink"/>
                <w:rtl w:val="true"/>
              </w:rPr>
              <w:tab/>
            </w:r>
            <w:r>
              <w:rPr>
                <w:rStyle w:val="IndexLink"/>
              </w:rPr>
              <w:t>26</w:t>
            </w:r>
          </w:hyperlink>
        </w:p>
        <w:p>
          <w:pPr>
            <w:pStyle w:val="Contents3"/>
            <w:tabs>
              <w:tab w:val="clear" w:pos="8459"/>
              <w:tab w:val="right" w:pos="9026" w:leader="dot"/>
            </w:tabs>
            <w:rPr/>
          </w:pPr>
          <w:hyperlink w:anchor="__RefHeading___Toc654620_149000089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54622_1490000891">
            <w:r>
              <w:rPr>
                <w:webHidden/>
                <w:rStyle w:val="IndexLink"/>
                <w:rtl w:val="true"/>
              </w:rPr>
              <w:t>داروهای شیمیایی</w:t>
            </w:r>
            <w:r>
              <w:rPr>
                <w:rStyle w:val="IndexLink"/>
                <w:rtl w:val="true"/>
              </w:rPr>
              <w:tab/>
            </w:r>
            <w:r>
              <w:rPr>
                <w:rStyle w:val="IndexLink"/>
              </w:rPr>
              <w:t>27</w:t>
            </w:r>
          </w:hyperlink>
        </w:p>
        <w:p>
          <w:pPr>
            <w:pStyle w:val="Contents3"/>
            <w:tabs>
              <w:tab w:val="clear" w:pos="8459"/>
              <w:tab w:val="right" w:pos="9026" w:leader="dot"/>
            </w:tabs>
            <w:rPr/>
          </w:pPr>
          <w:hyperlink w:anchor="__RefHeading___Toc654624_1490000891">
            <w:r>
              <w:rPr>
                <w:webHidden/>
                <w:rStyle w:val="IndexLink"/>
                <w:rtl w:val="true"/>
              </w:rPr>
              <w:t>لیست کامل طبقه بندی انواع داروها و کاربرد آن ها</w:t>
            </w:r>
            <w:r>
              <w:rPr>
                <w:rStyle w:val="IndexLink"/>
                <w:rtl w:val="true"/>
              </w:rPr>
              <w:tab/>
            </w:r>
            <w:r>
              <w:rPr>
                <w:rStyle w:val="IndexLink"/>
              </w:rPr>
              <w:t>27</w:t>
            </w:r>
          </w:hyperlink>
        </w:p>
        <w:p>
          <w:pPr>
            <w:pStyle w:val="Contents4"/>
            <w:tabs>
              <w:tab w:val="clear" w:pos="8176"/>
              <w:tab w:val="right" w:pos="9026" w:leader="dot"/>
            </w:tabs>
            <w:rPr/>
          </w:pPr>
          <w:hyperlink w:anchor="__RefHeading___Toc654626_149000089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54628_1490000891">
            <w:r>
              <w:rPr>
                <w:webHidden/>
                <w:rStyle w:val="IndexLink"/>
                <w:rtl w:val="true"/>
              </w:rPr>
              <w:t>انواع داروها</w:t>
            </w:r>
            <w:r>
              <w:rPr>
                <w:rStyle w:val="IndexLink"/>
                <w:rtl w:val="true"/>
              </w:rPr>
              <w:tab/>
            </w:r>
            <w:r>
              <w:rPr>
                <w:rStyle w:val="IndexLink"/>
              </w:rPr>
              <w:t>29</w:t>
            </w:r>
          </w:hyperlink>
        </w:p>
        <w:p>
          <w:pPr>
            <w:pStyle w:val="Contents4"/>
            <w:tabs>
              <w:tab w:val="clear" w:pos="8176"/>
              <w:tab w:val="right" w:pos="9026" w:leader="dot"/>
            </w:tabs>
            <w:rPr/>
          </w:pPr>
          <w:hyperlink w:anchor="__RefHeading___Toc654630_1490000891">
            <w:r>
              <w:rPr>
                <w:webHidden/>
                <w:rStyle w:val="IndexLink"/>
                <w:rtl w:val="true"/>
              </w:rPr>
              <w:t>نمونه ای از انواع گیاهان دارویی عبارتند از</w:t>
            </w:r>
            <w:r>
              <w:rPr>
                <w:rStyle w:val="IndexLink"/>
                <w:rtl w:val="true"/>
              </w:rPr>
              <w:t>:</w:t>
              <w:tab/>
            </w:r>
            <w:r>
              <w:rPr>
                <w:rStyle w:val="IndexLink"/>
              </w:rPr>
              <w:t>30</w:t>
            </w:r>
          </w:hyperlink>
        </w:p>
        <w:p>
          <w:pPr>
            <w:pStyle w:val="Contents4"/>
            <w:tabs>
              <w:tab w:val="clear" w:pos="8176"/>
              <w:tab w:val="right" w:pos="9026" w:leader="dot"/>
            </w:tabs>
            <w:rPr/>
          </w:pPr>
          <w:hyperlink w:anchor="__RefHeading___Toc654632_1490000891">
            <w:r>
              <w:rPr>
                <w:webHidden/>
                <w:rStyle w:val="IndexLink"/>
                <w:rtl w:val="true"/>
              </w:rPr>
              <w:t>داروهای معدنی و حیوانی</w:t>
            </w:r>
            <w:r>
              <w:rPr>
                <w:rStyle w:val="IndexLink"/>
                <w:rtl w:val="true"/>
              </w:rPr>
              <w:tab/>
            </w:r>
            <w:r>
              <w:rPr>
                <w:rStyle w:val="IndexLink"/>
              </w:rPr>
              <w:t>34</w:t>
            </w:r>
          </w:hyperlink>
        </w:p>
        <w:p>
          <w:pPr>
            <w:pStyle w:val="Contents3"/>
            <w:tabs>
              <w:tab w:val="clear" w:pos="8459"/>
              <w:tab w:val="right" w:pos="9026" w:leader="dot"/>
            </w:tabs>
            <w:rPr/>
          </w:pPr>
          <w:hyperlink w:anchor="__RefHeading___Toc654634_1490000891">
            <w:r>
              <w:rPr>
                <w:webHidden/>
                <w:rStyle w:val="IndexLink"/>
                <w:rtl w:val="true"/>
              </w:rPr>
              <w:t>داروهای شیمیایی</w:t>
            </w:r>
            <w:r>
              <w:rPr>
                <w:rStyle w:val="IndexLink"/>
                <w:rtl w:val="true"/>
              </w:rPr>
              <w:tab/>
            </w:r>
            <w:r>
              <w:rPr>
                <w:rStyle w:val="IndexLink"/>
              </w:rPr>
              <w:t>36</w:t>
            </w:r>
          </w:hyperlink>
        </w:p>
        <w:p>
          <w:pPr>
            <w:pStyle w:val="Contents4"/>
            <w:tabs>
              <w:tab w:val="clear" w:pos="8176"/>
              <w:tab w:val="right" w:pos="9026" w:leader="dot"/>
            </w:tabs>
            <w:rPr/>
          </w:pPr>
          <w:hyperlink w:anchor="__RefHeading___Toc654636_149000089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54638_1490000891">
            <w:r>
              <w:rPr>
                <w:webHidden/>
                <w:rStyle w:val="IndexLink"/>
                <w:rtl w:val="true"/>
              </w:rPr>
              <w:t>انواع داروهای شیمیایی</w:t>
            </w:r>
            <w:r>
              <w:rPr>
                <w:rStyle w:val="IndexLink"/>
                <w:rtl w:val="true"/>
              </w:rPr>
              <w:tab/>
            </w:r>
            <w:r>
              <w:rPr>
                <w:rStyle w:val="IndexLink"/>
              </w:rPr>
              <w:t>36</w:t>
            </w:r>
          </w:hyperlink>
        </w:p>
        <w:p>
          <w:pPr>
            <w:pStyle w:val="Contents3"/>
            <w:tabs>
              <w:tab w:val="clear" w:pos="8459"/>
              <w:tab w:val="right" w:pos="9026" w:leader="dot"/>
            </w:tabs>
            <w:rPr/>
          </w:pPr>
          <w:hyperlink w:anchor="__RefHeading___Toc654640_1490000891">
            <w:r>
              <w:rPr>
                <w:webHidden/>
                <w:rStyle w:val="IndexLink"/>
                <w:rtl w:val="true"/>
              </w:rPr>
              <w:t>داروهای شیمیایی برای درمان بیماری ها</w:t>
            </w:r>
            <w:r>
              <w:rPr>
                <w:rStyle w:val="IndexLink"/>
                <w:rtl w:val="true"/>
              </w:rPr>
              <w:tab/>
            </w:r>
            <w:r>
              <w:rPr>
                <w:rStyle w:val="IndexLink"/>
              </w:rPr>
              <w:t>40</w:t>
            </w:r>
          </w:hyperlink>
        </w:p>
        <w:p>
          <w:pPr>
            <w:pStyle w:val="Contents4"/>
            <w:tabs>
              <w:tab w:val="clear" w:pos="8176"/>
              <w:tab w:val="right" w:pos="9026" w:leader="dot"/>
            </w:tabs>
            <w:rPr/>
          </w:pPr>
          <w:hyperlink w:anchor="__RefHeading___Toc654642_149000089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54644_1490000891">
            <w:r>
              <w:rPr>
                <w:webHidden/>
                <w:rStyle w:val="IndexLink"/>
                <w:rtl w:val="true"/>
              </w:rPr>
              <w:t>دارو و قرص دل درد و معده درد</w:t>
            </w:r>
            <w:r>
              <w:rPr>
                <w:rStyle w:val="IndexLink"/>
                <w:rtl w:val="true"/>
              </w:rPr>
              <w:tab/>
            </w:r>
            <w:r>
              <w:rPr>
                <w:rStyle w:val="IndexLink"/>
              </w:rPr>
              <w:t>41</w:t>
            </w:r>
          </w:hyperlink>
        </w:p>
        <w:p>
          <w:pPr>
            <w:pStyle w:val="Contents5"/>
            <w:tabs>
              <w:tab w:val="clear" w:pos="7892"/>
              <w:tab w:val="right" w:pos="9026" w:leader="dot"/>
            </w:tabs>
            <w:rPr/>
          </w:pPr>
          <w:hyperlink w:anchor="__RefHeading___Toc654646_1490000891">
            <w:r>
              <w:rPr>
                <w:webHidden/>
                <w:rStyle w:val="IndexLink"/>
                <w:rtl w:val="true"/>
              </w:rPr>
              <w:t>هیوسین</w:t>
            </w:r>
            <w:r>
              <w:rPr>
                <w:rStyle w:val="IndexLink"/>
                <w:rtl w:val="true"/>
              </w:rPr>
              <w:tab/>
            </w:r>
            <w:r>
              <w:rPr>
                <w:rStyle w:val="IndexLink"/>
              </w:rPr>
              <w:t>41</w:t>
            </w:r>
          </w:hyperlink>
        </w:p>
        <w:p>
          <w:pPr>
            <w:pStyle w:val="Contents5"/>
            <w:tabs>
              <w:tab w:val="clear" w:pos="7892"/>
              <w:tab w:val="right" w:pos="9026" w:leader="dot"/>
            </w:tabs>
            <w:rPr/>
          </w:pPr>
          <w:hyperlink w:anchor="__RefHeading___Toc654648_1490000891">
            <w:r>
              <w:rPr>
                <w:webHidden/>
                <w:rStyle w:val="IndexLink"/>
                <w:rtl w:val="true"/>
              </w:rPr>
              <w:t>دی سیکلومین</w:t>
            </w:r>
            <w:r>
              <w:rPr>
                <w:rStyle w:val="IndexLink"/>
                <w:rtl w:val="true"/>
              </w:rPr>
              <w:tab/>
            </w:r>
            <w:r>
              <w:rPr>
                <w:rStyle w:val="IndexLink"/>
              </w:rPr>
              <w:t>41</w:t>
            </w:r>
          </w:hyperlink>
        </w:p>
        <w:p>
          <w:pPr>
            <w:pStyle w:val="Contents5"/>
            <w:tabs>
              <w:tab w:val="clear" w:pos="7892"/>
              <w:tab w:val="right" w:pos="9026" w:leader="dot"/>
            </w:tabs>
            <w:rPr/>
          </w:pPr>
          <w:hyperlink w:anchor="__RefHeading___Toc654650_1490000891">
            <w:r>
              <w:rPr>
                <w:webHidden/>
                <w:rStyle w:val="IndexLink"/>
                <w:rtl w:val="true"/>
              </w:rPr>
              <w:t>سایمتیدین</w:t>
            </w:r>
            <w:r>
              <w:rPr>
                <w:rStyle w:val="IndexLink"/>
                <w:rtl w:val="true"/>
              </w:rPr>
              <w:tab/>
            </w:r>
            <w:r>
              <w:rPr>
                <w:rStyle w:val="IndexLink"/>
              </w:rPr>
              <w:t>41</w:t>
            </w:r>
          </w:hyperlink>
        </w:p>
        <w:p>
          <w:pPr>
            <w:pStyle w:val="Contents5"/>
            <w:tabs>
              <w:tab w:val="clear" w:pos="7892"/>
              <w:tab w:val="right" w:pos="9026" w:leader="dot"/>
            </w:tabs>
            <w:rPr/>
          </w:pPr>
          <w:hyperlink w:anchor="__RefHeading___Toc654652_1490000891">
            <w:r>
              <w:rPr>
                <w:webHidden/>
                <w:rStyle w:val="IndexLink"/>
                <w:rtl w:val="true"/>
              </w:rPr>
              <w:t>رانیتیدین</w:t>
            </w:r>
            <w:r>
              <w:rPr>
                <w:rStyle w:val="IndexLink"/>
                <w:rtl w:val="true"/>
              </w:rPr>
              <w:tab/>
            </w:r>
            <w:r>
              <w:rPr>
                <w:rStyle w:val="IndexLink"/>
              </w:rPr>
              <w:t>43</w:t>
            </w:r>
          </w:hyperlink>
        </w:p>
        <w:p>
          <w:pPr>
            <w:pStyle w:val="Contents5"/>
            <w:tabs>
              <w:tab w:val="clear" w:pos="7892"/>
              <w:tab w:val="right" w:pos="9026" w:leader="dot"/>
            </w:tabs>
            <w:rPr/>
          </w:pPr>
          <w:hyperlink w:anchor="__RefHeading___Toc654654_1490000891">
            <w:r>
              <w:rPr>
                <w:webHidden/>
                <w:rStyle w:val="IndexLink"/>
                <w:rtl w:val="true"/>
              </w:rPr>
              <w:t>متوکلوپرامید یا پلازیل</w:t>
            </w:r>
            <w:r>
              <w:rPr>
                <w:rStyle w:val="IndexLink"/>
                <w:rtl w:val="true"/>
              </w:rPr>
              <w:tab/>
            </w:r>
            <w:r>
              <w:rPr>
                <w:rStyle w:val="IndexLink"/>
              </w:rPr>
              <w:t>43</w:t>
            </w:r>
          </w:hyperlink>
        </w:p>
        <w:p>
          <w:pPr>
            <w:pStyle w:val="Contents5"/>
            <w:tabs>
              <w:tab w:val="clear" w:pos="7892"/>
              <w:tab w:val="right" w:pos="9026" w:leader="dot"/>
            </w:tabs>
            <w:rPr/>
          </w:pPr>
          <w:hyperlink w:anchor="__RefHeading___Toc654656_1490000891">
            <w:r>
              <w:rPr>
                <w:webHidden/>
                <w:rStyle w:val="IndexLink"/>
                <w:rtl w:val="true"/>
              </w:rPr>
              <w:t xml:space="preserve">ویتامین ب </w:t>
            </w:r>
            <w:r>
              <w:rPr>
                <w:rStyle w:val="IndexLink"/>
              </w:rPr>
              <w:t>6</w:t>
            </w:r>
            <w:r>
              <w:rPr>
                <w:rStyle w:val="IndexLink"/>
                <w:rtl w:val="true"/>
              </w:rPr>
              <w:tab/>
            </w:r>
            <w:r>
              <w:rPr>
                <w:rStyle w:val="IndexLink"/>
              </w:rPr>
              <w:t>44</w:t>
            </w:r>
          </w:hyperlink>
        </w:p>
        <w:p>
          <w:pPr>
            <w:pStyle w:val="Contents5"/>
            <w:tabs>
              <w:tab w:val="clear" w:pos="7892"/>
              <w:tab w:val="right" w:pos="9026" w:leader="dot"/>
            </w:tabs>
            <w:rPr/>
          </w:pPr>
          <w:hyperlink w:anchor="__RefHeading___Toc654658_1490000891">
            <w:r>
              <w:rPr>
                <w:webHidden/>
                <w:rStyle w:val="IndexLink"/>
                <w:rtl w:val="true"/>
              </w:rPr>
              <w:t>پرومتازین</w:t>
            </w:r>
            <w:r>
              <w:rPr>
                <w:rStyle w:val="IndexLink"/>
                <w:rtl w:val="true"/>
              </w:rPr>
              <w:tab/>
            </w:r>
            <w:r>
              <w:rPr>
                <w:rStyle w:val="IndexLink"/>
              </w:rPr>
              <w:t>44</w:t>
            </w:r>
          </w:hyperlink>
        </w:p>
        <w:p>
          <w:pPr>
            <w:pStyle w:val="Contents5"/>
            <w:tabs>
              <w:tab w:val="clear" w:pos="7892"/>
              <w:tab w:val="right" w:pos="9026" w:leader="dot"/>
            </w:tabs>
            <w:rPr/>
          </w:pPr>
          <w:hyperlink w:anchor="__RefHeading___Toc654660_1490000891">
            <w:r>
              <w:rPr>
                <w:webHidden/>
                <w:rStyle w:val="IndexLink"/>
                <w:rtl w:val="true"/>
              </w:rPr>
              <w:t>اندانسترون</w:t>
            </w:r>
            <w:r>
              <w:rPr>
                <w:rStyle w:val="IndexLink"/>
                <w:rtl w:val="true"/>
              </w:rPr>
              <w:tab/>
            </w:r>
            <w:r>
              <w:rPr>
                <w:rStyle w:val="IndexLink"/>
              </w:rPr>
              <w:t>44</w:t>
            </w:r>
          </w:hyperlink>
        </w:p>
        <w:p>
          <w:pPr>
            <w:pStyle w:val="Contents5"/>
            <w:tabs>
              <w:tab w:val="clear" w:pos="7892"/>
              <w:tab w:val="right" w:pos="9026" w:leader="dot"/>
            </w:tabs>
            <w:rPr/>
          </w:pPr>
          <w:hyperlink w:anchor="__RefHeading___Toc654662_1490000891">
            <w:r>
              <w:rPr>
                <w:webHidden/>
                <w:rStyle w:val="IndexLink"/>
                <w:rtl w:val="true"/>
              </w:rPr>
              <w:t xml:space="preserve">قرص دیمن هیدرینات، پلازیل و </w:t>
            </w:r>
            <w:r>
              <w:rPr>
                <w:rStyle w:val="IndexLink"/>
              </w:rPr>
              <w:t>B6</w:t>
            </w:r>
            <w:r>
              <w:rPr>
                <w:rStyle w:val="IndexLink"/>
                <w:rtl w:val="true"/>
              </w:rPr>
              <w:tab/>
            </w:r>
            <w:r>
              <w:rPr>
                <w:rStyle w:val="IndexLink"/>
              </w:rPr>
              <w:t>44</w:t>
            </w:r>
          </w:hyperlink>
        </w:p>
        <w:p>
          <w:pPr>
            <w:pStyle w:val="Contents4"/>
            <w:tabs>
              <w:tab w:val="clear" w:pos="8176"/>
              <w:tab w:val="right" w:pos="9026" w:leader="dot"/>
            </w:tabs>
            <w:rPr/>
          </w:pPr>
          <w:hyperlink w:anchor="__RefHeading___Toc654664_1490000891">
            <w:r>
              <w:rPr>
                <w:webHidden/>
                <w:rStyle w:val="IndexLink"/>
                <w:rtl w:val="true"/>
              </w:rPr>
              <w:t>داروهای ضد حساسیت</w:t>
            </w:r>
            <w:r>
              <w:rPr>
                <w:rStyle w:val="IndexLink"/>
                <w:rtl w:val="true"/>
              </w:rPr>
              <w:tab/>
            </w:r>
            <w:r>
              <w:rPr>
                <w:rStyle w:val="IndexLink"/>
              </w:rPr>
              <w:t>46</w:t>
            </w:r>
          </w:hyperlink>
        </w:p>
        <w:p>
          <w:pPr>
            <w:pStyle w:val="Contents5"/>
            <w:tabs>
              <w:tab w:val="clear" w:pos="7892"/>
              <w:tab w:val="right" w:pos="9026" w:leader="dot"/>
            </w:tabs>
            <w:rPr/>
          </w:pPr>
          <w:hyperlink w:anchor="__RefHeading___Toc654666_1490000891">
            <w:r>
              <w:rPr>
                <w:webHidden/>
                <w:rStyle w:val="IndexLink"/>
                <w:rtl w:val="true"/>
              </w:rPr>
              <w:t>دگزامتازون</w:t>
            </w:r>
            <w:r>
              <w:rPr>
                <w:rStyle w:val="IndexLink"/>
                <w:rtl w:val="true"/>
              </w:rPr>
              <w:tab/>
            </w:r>
            <w:r>
              <w:rPr>
                <w:rStyle w:val="IndexLink"/>
              </w:rPr>
              <w:t>46</w:t>
            </w:r>
          </w:hyperlink>
        </w:p>
        <w:p>
          <w:pPr>
            <w:pStyle w:val="Contents5"/>
            <w:tabs>
              <w:tab w:val="clear" w:pos="7892"/>
              <w:tab w:val="right" w:pos="9026" w:leader="dot"/>
            </w:tabs>
            <w:rPr/>
          </w:pPr>
          <w:hyperlink w:anchor="__RefHeading___Toc654668_1490000891">
            <w:r>
              <w:rPr>
                <w:webHidden/>
                <w:rStyle w:val="IndexLink"/>
                <w:rtl w:val="true"/>
              </w:rPr>
              <w:t>بتامتازون</w:t>
            </w:r>
            <w:r>
              <w:rPr>
                <w:rStyle w:val="IndexLink"/>
                <w:rtl w:val="true"/>
              </w:rPr>
              <w:tab/>
            </w:r>
            <w:r>
              <w:rPr>
                <w:rStyle w:val="IndexLink"/>
              </w:rPr>
              <w:t>46</w:t>
            </w:r>
          </w:hyperlink>
        </w:p>
        <w:p>
          <w:pPr>
            <w:pStyle w:val="Contents5"/>
            <w:tabs>
              <w:tab w:val="clear" w:pos="7892"/>
              <w:tab w:val="right" w:pos="9026" w:leader="dot"/>
            </w:tabs>
            <w:rPr/>
          </w:pPr>
          <w:hyperlink w:anchor="__RefHeading___Toc654670_1490000891">
            <w:r>
              <w:rPr>
                <w:webHidden/>
                <w:rStyle w:val="IndexLink"/>
                <w:rtl w:val="true"/>
              </w:rPr>
              <w:t>هیدروکورتیزون</w:t>
            </w:r>
            <w:r>
              <w:rPr>
                <w:rStyle w:val="IndexLink"/>
                <w:rtl w:val="true"/>
              </w:rPr>
              <w:tab/>
            </w:r>
            <w:r>
              <w:rPr>
                <w:rStyle w:val="IndexLink"/>
              </w:rPr>
              <w:t>46</w:t>
            </w:r>
          </w:hyperlink>
        </w:p>
        <w:p>
          <w:pPr>
            <w:pStyle w:val="Contents5"/>
            <w:tabs>
              <w:tab w:val="clear" w:pos="7892"/>
              <w:tab w:val="right" w:pos="9026" w:leader="dot"/>
            </w:tabs>
            <w:rPr/>
          </w:pPr>
          <w:hyperlink w:anchor="__RefHeading___Toc654672_1490000891">
            <w:r>
              <w:rPr>
                <w:webHidden/>
                <w:rStyle w:val="IndexLink"/>
                <w:rtl w:val="true"/>
              </w:rPr>
              <w:t>کلرفیرامین</w:t>
            </w:r>
            <w:r>
              <w:rPr>
                <w:rStyle w:val="IndexLink"/>
                <w:rtl w:val="true"/>
              </w:rPr>
              <w:tab/>
            </w:r>
            <w:r>
              <w:rPr>
                <w:rStyle w:val="IndexLink"/>
              </w:rPr>
              <w:t>47</w:t>
            </w:r>
          </w:hyperlink>
        </w:p>
        <w:p>
          <w:pPr>
            <w:pStyle w:val="Contents5"/>
            <w:tabs>
              <w:tab w:val="clear" w:pos="7892"/>
              <w:tab w:val="right" w:pos="9026" w:leader="dot"/>
            </w:tabs>
            <w:rPr/>
          </w:pPr>
          <w:hyperlink w:anchor="__RefHeading___Toc654674_1490000891">
            <w:r>
              <w:rPr>
                <w:webHidden/>
                <w:rStyle w:val="IndexLink"/>
                <w:rtl w:val="true"/>
              </w:rPr>
              <w:t>کلملستین</w:t>
            </w:r>
            <w:r>
              <w:rPr>
                <w:rStyle w:val="IndexLink"/>
                <w:rtl w:val="true"/>
              </w:rPr>
              <w:tab/>
            </w:r>
            <w:r>
              <w:rPr>
                <w:rStyle w:val="IndexLink"/>
              </w:rPr>
              <w:t>47</w:t>
            </w:r>
          </w:hyperlink>
        </w:p>
        <w:p>
          <w:pPr>
            <w:pStyle w:val="Contents5"/>
            <w:tabs>
              <w:tab w:val="clear" w:pos="7892"/>
              <w:tab w:val="right" w:pos="9026" w:leader="dot"/>
            </w:tabs>
            <w:rPr/>
          </w:pPr>
          <w:hyperlink w:anchor="__RefHeading___Toc654676_1490000891">
            <w:r>
              <w:rPr>
                <w:webHidden/>
                <w:rStyle w:val="IndexLink"/>
                <w:rtl w:val="true"/>
              </w:rPr>
              <w:t>متیل پردنیزولون</w:t>
            </w:r>
            <w:r>
              <w:rPr>
                <w:rStyle w:val="IndexLink"/>
                <w:rtl w:val="true"/>
              </w:rPr>
              <w:tab/>
            </w:r>
            <w:r>
              <w:rPr>
                <w:rStyle w:val="IndexLink"/>
              </w:rPr>
              <w:t>47</w:t>
            </w:r>
          </w:hyperlink>
        </w:p>
        <w:p>
          <w:pPr>
            <w:pStyle w:val="Contents4"/>
            <w:tabs>
              <w:tab w:val="clear" w:pos="8176"/>
              <w:tab w:val="right" w:pos="9026" w:leader="dot"/>
            </w:tabs>
            <w:rPr/>
          </w:pPr>
          <w:hyperlink w:anchor="__RefHeading___Toc654678_1490000891">
            <w:r>
              <w:rPr>
                <w:webHidden/>
                <w:rStyle w:val="IndexLink"/>
                <w:rtl w:val="true"/>
              </w:rPr>
              <w:t>داروهای مسکن</w:t>
            </w:r>
            <w:r>
              <w:rPr>
                <w:rStyle w:val="IndexLink"/>
                <w:rtl w:val="true"/>
              </w:rPr>
              <w:tab/>
            </w:r>
            <w:r>
              <w:rPr>
                <w:rStyle w:val="IndexLink"/>
              </w:rPr>
              <w:t>49</w:t>
            </w:r>
          </w:hyperlink>
        </w:p>
        <w:p>
          <w:pPr>
            <w:pStyle w:val="Contents5"/>
            <w:tabs>
              <w:tab w:val="clear" w:pos="7892"/>
              <w:tab w:val="right" w:pos="9026" w:leader="dot"/>
            </w:tabs>
            <w:rPr/>
          </w:pPr>
          <w:hyperlink w:anchor="__RefHeading___Toc654680_1490000891">
            <w:r>
              <w:rPr>
                <w:webHidden/>
                <w:rStyle w:val="IndexLink"/>
                <w:rtl w:val="true"/>
              </w:rPr>
              <w:t>دهیدرواورگوتامین</w:t>
            </w:r>
            <w:r>
              <w:rPr>
                <w:rStyle w:val="IndexLink"/>
                <w:rtl w:val="true"/>
              </w:rPr>
              <w:tab/>
            </w:r>
            <w:r>
              <w:rPr>
                <w:rStyle w:val="IndexLink"/>
              </w:rPr>
              <w:t>49</w:t>
            </w:r>
          </w:hyperlink>
        </w:p>
        <w:p>
          <w:pPr>
            <w:pStyle w:val="Contents5"/>
            <w:tabs>
              <w:tab w:val="clear" w:pos="7892"/>
              <w:tab w:val="right" w:pos="9026" w:leader="dot"/>
            </w:tabs>
            <w:rPr/>
          </w:pPr>
          <w:hyperlink w:anchor="__RefHeading___Toc654682_1490000891">
            <w:r>
              <w:rPr>
                <w:webHidden/>
                <w:rStyle w:val="IndexLink"/>
                <w:rtl w:val="true"/>
              </w:rPr>
              <w:t>دیکلوفناک</w:t>
            </w:r>
            <w:r>
              <w:rPr>
                <w:rStyle w:val="IndexLink"/>
                <w:rtl w:val="true"/>
              </w:rPr>
              <w:tab/>
            </w:r>
            <w:r>
              <w:rPr>
                <w:rStyle w:val="IndexLink"/>
              </w:rPr>
              <w:t>49</w:t>
            </w:r>
          </w:hyperlink>
        </w:p>
        <w:p>
          <w:pPr>
            <w:pStyle w:val="Contents5"/>
            <w:tabs>
              <w:tab w:val="clear" w:pos="7892"/>
              <w:tab w:val="right" w:pos="9026" w:leader="dot"/>
            </w:tabs>
            <w:rPr/>
          </w:pPr>
          <w:hyperlink w:anchor="__RefHeading___Toc654684_1490000891">
            <w:r>
              <w:rPr>
                <w:webHidden/>
                <w:rStyle w:val="IndexLink"/>
                <w:rtl w:val="true"/>
              </w:rPr>
              <w:t>دگزامتازون</w:t>
            </w:r>
            <w:r>
              <w:rPr>
                <w:rStyle w:val="IndexLink"/>
                <w:rtl w:val="true"/>
              </w:rPr>
              <w:tab/>
            </w:r>
            <w:r>
              <w:rPr>
                <w:rStyle w:val="IndexLink"/>
              </w:rPr>
              <w:t>49</w:t>
            </w:r>
          </w:hyperlink>
        </w:p>
        <w:p>
          <w:pPr>
            <w:pStyle w:val="Contents5"/>
            <w:tabs>
              <w:tab w:val="clear" w:pos="7892"/>
              <w:tab w:val="right" w:pos="9026" w:leader="dot"/>
            </w:tabs>
            <w:rPr/>
          </w:pPr>
          <w:hyperlink w:anchor="__RefHeading___Toc654686_1490000891">
            <w:r>
              <w:rPr>
                <w:webHidden/>
                <w:rStyle w:val="IndexLink"/>
                <w:rtl w:val="true"/>
              </w:rPr>
              <w:t>ترامادول</w:t>
            </w:r>
            <w:r>
              <w:rPr>
                <w:rStyle w:val="IndexLink"/>
                <w:rtl w:val="true"/>
              </w:rPr>
              <w:tab/>
            </w:r>
            <w:r>
              <w:rPr>
                <w:rStyle w:val="IndexLink"/>
              </w:rPr>
              <w:t>50</w:t>
            </w:r>
          </w:hyperlink>
        </w:p>
        <w:p>
          <w:pPr>
            <w:pStyle w:val="Contents5"/>
            <w:tabs>
              <w:tab w:val="clear" w:pos="7892"/>
              <w:tab w:val="right" w:pos="9026" w:leader="dot"/>
            </w:tabs>
            <w:rPr/>
          </w:pPr>
          <w:hyperlink w:anchor="__RefHeading___Toc654688_1490000891">
            <w:r>
              <w:rPr>
                <w:webHidden/>
                <w:rStyle w:val="IndexLink"/>
                <w:rtl w:val="true"/>
              </w:rPr>
              <w:t>رباکسین یا متوکاربامول</w:t>
            </w:r>
            <w:r>
              <w:rPr>
                <w:rStyle w:val="IndexLink"/>
                <w:rtl w:val="true"/>
              </w:rPr>
              <w:tab/>
            </w:r>
            <w:r>
              <w:rPr>
                <w:rStyle w:val="IndexLink"/>
              </w:rPr>
              <w:t>50</w:t>
            </w:r>
          </w:hyperlink>
        </w:p>
        <w:p>
          <w:pPr>
            <w:pStyle w:val="Contents5"/>
            <w:tabs>
              <w:tab w:val="clear" w:pos="7892"/>
              <w:tab w:val="right" w:pos="9026" w:leader="dot"/>
            </w:tabs>
            <w:rPr/>
          </w:pPr>
          <w:hyperlink w:anchor="__RefHeading___Toc654690_1490000891">
            <w:r>
              <w:rPr>
                <w:webHidden/>
                <w:rStyle w:val="IndexLink"/>
                <w:rtl w:val="true"/>
              </w:rPr>
              <w:t>دیازپام</w:t>
            </w:r>
            <w:r>
              <w:rPr>
                <w:rStyle w:val="IndexLink"/>
                <w:rtl w:val="true"/>
              </w:rPr>
              <w:tab/>
            </w:r>
            <w:r>
              <w:rPr>
                <w:rStyle w:val="IndexLink"/>
              </w:rPr>
              <w:t>50</w:t>
            </w:r>
          </w:hyperlink>
        </w:p>
        <w:p>
          <w:pPr>
            <w:pStyle w:val="Contents5"/>
            <w:tabs>
              <w:tab w:val="clear" w:pos="7892"/>
              <w:tab w:val="right" w:pos="9026" w:leader="dot"/>
            </w:tabs>
            <w:rPr/>
          </w:pPr>
          <w:hyperlink w:anchor="__RefHeading___Toc654692_1490000891">
            <w:r>
              <w:rPr>
                <w:webHidden/>
                <w:rStyle w:val="IndexLink"/>
                <w:rtl w:val="true"/>
              </w:rPr>
              <w:t>هالوپریدول و بای پیریدین</w:t>
            </w:r>
            <w:r>
              <w:rPr>
                <w:rStyle w:val="IndexLink"/>
                <w:rtl w:val="true"/>
              </w:rPr>
              <w:tab/>
            </w:r>
            <w:r>
              <w:rPr>
                <w:rStyle w:val="IndexLink"/>
              </w:rPr>
              <w:t>51</w:t>
            </w:r>
          </w:hyperlink>
        </w:p>
        <w:p>
          <w:pPr>
            <w:pStyle w:val="Contents5"/>
            <w:tabs>
              <w:tab w:val="clear" w:pos="7892"/>
              <w:tab w:val="right" w:pos="9026" w:leader="dot"/>
            </w:tabs>
            <w:rPr/>
          </w:pPr>
          <w:hyperlink w:anchor="__RefHeading___Toc654694_1490000891">
            <w:r>
              <w:rPr>
                <w:webHidden/>
                <w:rStyle w:val="IndexLink"/>
                <w:rtl w:val="true"/>
              </w:rPr>
              <w:t>اپی نفرین و آتروپین</w:t>
            </w:r>
            <w:r>
              <w:rPr>
                <w:rStyle w:val="IndexLink"/>
                <w:rtl w:val="true"/>
              </w:rPr>
              <w:tab/>
            </w:r>
            <w:r>
              <w:rPr>
                <w:rStyle w:val="IndexLink"/>
              </w:rPr>
              <w:t>51</w:t>
            </w:r>
          </w:hyperlink>
        </w:p>
        <w:p>
          <w:pPr>
            <w:pStyle w:val="Contents5"/>
            <w:tabs>
              <w:tab w:val="clear" w:pos="7892"/>
              <w:tab w:val="right" w:pos="9026" w:leader="dot"/>
            </w:tabs>
            <w:rPr/>
          </w:pPr>
          <w:hyperlink w:anchor="__RefHeading___Toc654696_1490000891">
            <w:r>
              <w:rPr>
                <w:webHidden/>
                <w:rStyle w:val="IndexLink"/>
                <w:rtl w:val="true"/>
              </w:rPr>
              <w:t>آمینوفیلین</w:t>
            </w:r>
            <w:r>
              <w:rPr>
                <w:rStyle w:val="IndexLink"/>
                <w:rtl w:val="true"/>
              </w:rPr>
              <w:tab/>
            </w:r>
            <w:r>
              <w:rPr>
                <w:rStyle w:val="IndexLink"/>
              </w:rPr>
              <w:t>52</w:t>
            </w:r>
          </w:hyperlink>
        </w:p>
        <w:p>
          <w:pPr>
            <w:pStyle w:val="Contents5"/>
            <w:tabs>
              <w:tab w:val="clear" w:pos="7892"/>
              <w:tab w:val="right" w:pos="9026" w:leader="dot"/>
            </w:tabs>
            <w:rPr/>
          </w:pPr>
          <w:hyperlink w:anchor="__RefHeading___Toc654698_1490000891">
            <w:r>
              <w:rPr>
                <w:webHidden/>
                <w:rStyle w:val="IndexLink"/>
                <w:rtl w:val="true"/>
              </w:rPr>
              <w:t>ونوفر</w:t>
            </w:r>
            <w:r>
              <w:rPr>
                <w:rStyle w:val="IndexLink"/>
                <w:rtl w:val="true"/>
              </w:rPr>
              <w:tab/>
            </w:r>
            <w:r>
              <w:rPr>
                <w:rStyle w:val="IndexLink"/>
              </w:rPr>
              <w:t>52</w:t>
            </w:r>
          </w:hyperlink>
        </w:p>
        <w:p>
          <w:pPr>
            <w:pStyle w:val="Contents5"/>
            <w:tabs>
              <w:tab w:val="clear" w:pos="7892"/>
              <w:tab w:val="right" w:pos="9026" w:leader="dot"/>
            </w:tabs>
            <w:rPr/>
          </w:pPr>
          <w:hyperlink w:anchor="__RefHeading___Toc654700_1490000891">
            <w:r>
              <w:rPr>
                <w:webHidden/>
                <w:rStyle w:val="IndexLink"/>
                <w:rtl w:val="true"/>
              </w:rPr>
              <w:t>فنوباربیتال</w:t>
            </w:r>
            <w:r>
              <w:rPr>
                <w:rStyle w:val="IndexLink"/>
                <w:rtl w:val="true"/>
              </w:rPr>
              <w:tab/>
            </w:r>
            <w:r>
              <w:rPr>
                <w:rStyle w:val="IndexLink"/>
              </w:rPr>
              <w:t>53</w:t>
            </w:r>
          </w:hyperlink>
        </w:p>
        <w:p>
          <w:pPr>
            <w:pStyle w:val="Contents5"/>
            <w:tabs>
              <w:tab w:val="clear" w:pos="7892"/>
              <w:tab w:val="right" w:pos="9026" w:leader="dot"/>
            </w:tabs>
            <w:rPr/>
          </w:pPr>
          <w:hyperlink w:anchor="__RefHeading___Toc654702_1490000891">
            <w:r>
              <w:rPr>
                <w:webHidden/>
                <w:rStyle w:val="IndexLink"/>
                <w:rtl w:val="true"/>
              </w:rPr>
              <w:t>قرص دوفاستون</w:t>
            </w:r>
            <w:r>
              <w:rPr>
                <w:rStyle w:val="IndexLink"/>
                <w:rtl w:val="true"/>
              </w:rPr>
              <w:tab/>
            </w:r>
            <w:r>
              <w:rPr>
                <w:rStyle w:val="IndexLink"/>
              </w:rPr>
              <w:t>53</w:t>
            </w:r>
          </w:hyperlink>
        </w:p>
        <w:p>
          <w:pPr>
            <w:pStyle w:val="Contents5"/>
            <w:tabs>
              <w:tab w:val="clear" w:pos="7892"/>
              <w:tab w:val="right" w:pos="9026" w:leader="dot"/>
            </w:tabs>
            <w:rPr/>
          </w:pPr>
          <w:hyperlink w:anchor="__RefHeading___Toc654704_1490000891">
            <w:r>
              <w:rPr>
                <w:webHidden/>
                <w:rStyle w:val="IndexLink"/>
                <w:rtl w:val="true"/>
              </w:rPr>
              <w:t>کاربامازپین</w:t>
            </w:r>
            <w:r>
              <w:rPr>
                <w:rStyle w:val="IndexLink"/>
                <w:rtl w:val="true"/>
              </w:rPr>
              <w:tab/>
            </w:r>
            <w:r>
              <w:rPr>
                <w:rStyle w:val="IndexLink"/>
              </w:rPr>
              <w:t>53</w:t>
            </w:r>
          </w:hyperlink>
        </w:p>
        <w:p>
          <w:pPr>
            <w:pStyle w:val="Contents5"/>
            <w:tabs>
              <w:tab w:val="clear" w:pos="7892"/>
              <w:tab w:val="right" w:pos="9026" w:leader="dot"/>
            </w:tabs>
            <w:rPr/>
          </w:pPr>
          <w:hyperlink w:anchor="__RefHeading___Toc654706_1490000891">
            <w:r>
              <w:rPr>
                <w:webHidden/>
                <w:rStyle w:val="IndexLink"/>
                <w:rtl w:val="true"/>
              </w:rPr>
              <w:t>قرص لوودوپا</w:t>
            </w:r>
            <w:r>
              <w:rPr>
                <w:rStyle w:val="IndexLink"/>
                <w:rtl w:val="true"/>
              </w:rPr>
              <w:tab/>
            </w:r>
            <w:r>
              <w:rPr>
                <w:rStyle w:val="IndexLink"/>
              </w:rPr>
              <w:t>54</w:t>
            </w:r>
          </w:hyperlink>
        </w:p>
        <w:p>
          <w:pPr>
            <w:pStyle w:val="Contents5"/>
            <w:tabs>
              <w:tab w:val="clear" w:pos="7892"/>
              <w:tab w:val="right" w:pos="9026" w:leader="dot"/>
            </w:tabs>
            <w:rPr/>
          </w:pPr>
          <w:hyperlink w:anchor="__RefHeading___Toc654708_1490000891">
            <w:r>
              <w:rPr>
                <w:webHidden/>
                <w:rStyle w:val="IndexLink"/>
                <w:rtl w:val="true"/>
              </w:rPr>
              <w:t>قرص کافئین</w:t>
            </w:r>
            <w:r>
              <w:rPr>
                <w:rStyle w:val="IndexLink"/>
                <w:rtl w:val="true"/>
              </w:rPr>
              <w:tab/>
            </w:r>
            <w:r>
              <w:rPr>
                <w:rStyle w:val="IndexLink"/>
              </w:rPr>
              <w:t>54</w:t>
            </w:r>
          </w:hyperlink>
        </w:p>
        <w:p>
          <w:pPr>
            <w:pStyle w:val="Contents5"/>
            <w:tabs>
              <w:tab w:val="clear" w:pos="7892"/>
              <w:tab w:val="right" w:pos="9026" w:leader="dot"/>
            </w:tabs>
            <w:rPr/>
          </w:pPr>
          <w:hyperlink w:anchor="__RefHeading___Toc654710_1490000891">
            <w:r>
              <w:rPr>
                <w:webHidden/>
                <w:rStyle w:val="IndexLink"/>
                <w:rtl w:val="true"/>
              </w:rPr>
              <w:t>قرص کتوتیفن</w:t>
            </w:r>
            <w:r>
              <w:rPr>
                <w:rStyle w:val="IndexLink"/>
                <w:rtl w:val="true"/>
              </w:rPr>
              <w:tab/>
            </w:r>
            <w:r>
              <w:rPr>
                <w:rStyle w:val="IndexLink"/>
              </w:rPr>
              <w:t>55</w:t>
            </w:r>
          </w:hyperlink>
        </w:p>
        <w:p>
          <w:pPr>
            <w:pStyle w:val="Contents5"/>
            <w:tabs>
              <w:tab w:val="clear" w:pos="7892"/>
              <w:tab w:val="right" w:pos="9026" w:leader="dot"/>
            </w:tabs>
            <w:rPr/>
          </w:pPr>
          <w:hyperlink w:anchor="__RefHeading___Toc654712_1490000891">
            <w:r>
              <w:rPr>
                <w:webHidden/>
                <w:rStyle w:val="IndexLink"/>
                <w:rtl w:val="true"/>
              </w:rPr>
              <w:t>قرص کلومیپرامین</w:t>
            </w:r>
            <w:r>
              <w:rPr>
                <w:rStyle w:val="IndexLink"/>
                <w:rtl w:val="true"/>
              </w:rPr>
              <w:tab/>
            </w:r>
            <w:r>
              <w:rPr>
                <w:rStyle w:val="IndexLink"/>
              </w:rPr>
              <w:t>55</w:t>
            </w:r>
          </w:hyperlink>
        </w:p>
        <w:p>
          <w:pPr>
            <w:pStyle w:val="Contents5"/>
            <w:tabs>
              <w:tab w:val="clear" w:pos="7892"/>
              <w:tab w:val="right" w:pos="9026" w:leader="dot"/>
            </w:tabs>
            <w:rPr/>
          </w:pPr>
          <w:hyperlink w:anchor="__RefHeading___Toc654714_1490000891">
            <w:r>
              <w:rPr>
                <w:webHidden/>
                <w:rStyle w:val="IndexLink"/>
                <w:rtl w:val="true"/>
              </w:rPr>
              <w:t>داروی بیهوشی انفلوران</w:t>
            </w:r>
            <w:r>
              <w:rPr>
                <w:rStyle w:val="IndexLink"/>
                <w:rtl w:val="true"/>
              </w:rPr>
              <w:tab/>
            </w:r>
            <w:r>
              <w:rPr>
                <w:rStyle w:val="IndexLink"/>
              </w:rPr>
              <w:t>57</w:t>
            </w:r>
          </w:hyperlink>
        </w:p>
        <w:p>
          <w:pPr>
            <w:pStyle w:val="Contents5"/>
            <w:tabs>
              <w:tab w:val="clear" w:pos="7892"/>
              <w:tab w:val="right" w:pos="9026" w:leader="dot"/>
            </w:tabs>
            <w:rPr/>
          </w:pPr>
          <w:hyperlink w:anchor="__RefHeading___Toc654716_1490000891">
            <w:r>
              <w:rPr>
                <w:webHidden/>
                <w:rStyle w:val="IndexLink"/>
                <w:rtl w:val="true"/>
              </w:rPr>
              <w:t>داروی بیهوشی دسفلوران</w:t>
            </w:r>
            <w:r>
              <w:rPr>
                <w:rStyle w:val="IndexLink"/>
                <w:rtl w:val="true"/>
              </w:rPr>
              <w:tab/>
            </w:r>
            <w:r>
              <w:rPr>
                <w:rStyle w:val="IndexLink"/>
              </w:rPr>
              <w:t>57</w:t>
            </w:r>
          </w:hyperlink>
        </w:p>
        <w:p>
          <w:pPr>
            <w:pStyle w:val="Contents5"/>
            <w:tabs>
              <w:tab w:val="clear" w:pos="7892"/>
              <w:tab w:val="right" w:pos="9026" w:leader="dot"/>
            </w:tabs>
            <w:rPr/>
          </w:pPr>
          <w:hyperlink w:anchor="__RefHeading___Toc654718_1490000891">
            <w:r>
              <w:rPr>
                <w:webHidden/>
                <w:rStyle w:val="IndexLink"/>
                <w:rtl w:val="true"/>
              </w:rPr>
              <w:t>داروی مخدر اکسی کدون</w:t>
            </w:r>
            <w:r>
              <w:rPr>
                <w:rStyle w:val="IndexLink"/>
                <w:rtl w:val="true"/>
              </w:rPr>
              <w:tab/>
            </w:r>
            <w:r>
              <w:rPr>
                <w:rStyle w:val="IndexLink"/>
              </w:rPr>
              <w:t>57</w:t>
            </w:r>
          </w:hyperlink>
        </w:p>
        <w:p>
          <w:pPr>
            <w:pStyle w:val="Contents5"/>
            <w:tabs>
              <w:tab w:val="clear" w:pos="7892"/>
              <w:tab w:val="right" w:pos="9026" w:leader="dot"/>
            </w:tabs>
            <w:rPr/>
          </w:pPr>
          <w:hyperlink w:anchor="__RefHeading___Toc654720_1490000891">
            <w:r>
              <w:rPr>
                <w:webHidden/>
                <w:rStyle w:val="IndexLink"/>
                <w:rtl w:val="true"/>
              </w:rPr>
              <w:t>داروی مسکن پتیدین</w:t>
            </w:r>
            <w:r>
              <w:rPr>
                <w:rStyle w:val="IndexLink"/>
                <w:rtl w:val="true"/>
              </w:rPr>
              <w:tab/>
            </w:r>
            <w:r>
              <w:rPr>
                <w:rStyle w:val="IndexLink"/>
              </w:rPr>
              <w:t>58</w:t>
            </w:r>
          </w:hyperlink>
        </w:p>
        <w:p>
          <w:pPr>
            <w:pStyle w:val="Contents5"/>
            <w:tabs>
              <w:tab w:val="clear" w:pos="7892"/>
              <w:tab w:val="right" w:pos="9026" w:leader="dot"/>
            </w:tabs>
            <w:rPr/>
          </w:pPr>
          <w:hyperlink w:anchor="__RefHeading___Toc654722_1490000891">
            <w:r>
              <w:rPr>
                <w:webHidden/>
                <w:rStyle w:val="IndexLink"/>
                <w:rtl w:val="true"/>
              </w:rPr>
              <w:t>بوپرنورفین</w:t>
            </w:r>
            <w:r>
              <w:rPr>
                <w:rStyle w:val="IndexLink"/>
                <w:rtl w:val="true"/>
              </w:rPr>
              <w:tab/>
            </w:r>
            <w:r>
              <w:rPr>
                <w:rStyle w:val="IndexLink"/>
              </w:rPr>
              <w:t>58</w:t>
            </w:r>
          </w:hyperlink>
        </w:p>
        <w:p>
          <w:pPr>
            <w:pStyle w:val="Contents5"/>
            <w:tabs>
              <w:tab w:val="clear" w:pos="7892"/>
              <w:tab w:val="right" w:pos="9026" w:leader="dot"/>
            </w:tabs>
            <w:rPr/>
          </w:pPr>
          <w:hyperlink w:anchor="__RefHeading___Toc654724_1490000891">
            <w:r>
              <w:rPr>
                <w:webHidden/>
                <w:rStyle w:val="IndexLink"/>
                <w:rtl w:val="true"/>
              </w:rPr>
              <w:t>داروی نالبوفین</w:t>
            </w:r>
            <w:r>
              <w:rPr>
                <w:rStyle w:val="IndexLink"/>
                <w:rtl w:val="true"/>
              </w:rPr>
              <w:tab/>
            </w:r>
            <w:r>
              <w:rPr>
                <w:rStyle w:val="IndexLink"/>
              </w:rPr>
              <w:t>59</w:t>
            </w:r>
          </w:hyperlink>
        </w:p>
        <w:p>
          <w:pPr>
            <w:pStyle w:val="Contents5"/>
            <w:tabs>
              <w:tab w:val="clear" w:pos="7892"/>
              <w:tab w:val="right" w:pos="9026" w:leader="dot"/>
            </w:tabs>
            <w:rPr/>
          </w:pPr>
          <w:hyperlink w:anchor="__RefHeading___Toc654726_1490000891">
            <w:r>
              <w:rPr>
                <w:webHidden/>
                <w:rStyle w:val="IndexLink"/>
                <w:rtl w:val="true"/>
              </w:rPr>
              <w:t>کلداستاپ یا کلداکس</w:t>
            </w:r>
            <w:r>
              <w:rPr>
                <w:rStyle w:val="IndexLink"/>
                <w:rtl w:val="true"/>
              </w:rPr>
              <w:tab/>
            </w:r>
            <w:r>
              <w:rPr>
                <w:rStyle w:val="IndexLink"/>
              </w:rPr>
              <w:t>59</w:t>
            </w:r>
          </w:hyperlink>
        </w:p>
        <w:p>
          <w:pPr>
            <w:pStyle w:val="Contents5"/>
            <w:tabs>
              <w:tab w:val="clear" w:pos="7892"/>
              <w:tab w:val="right" w:pos="9026" w:leader="dot"/>
            </w:tabs>
            <w:rPr/>
          </w:pPr>
          <w:hyperlink w:anchor="__RefHeading___Toc654728_1490000891">
            <w:r>
              <w:rPr>
                <w:webHidden/>
                <w:rStyle w:val="IndexLink"/>
                <w:rtl w:val="true"/>
              </w:rPr>
              <w:t>داروی آرام بخش آموباربیتال</w:t>
            </w:r>
            <w:r>
              <w:rPr>
                <w:rStyle w:val="IndexLink"/>
                <w:rtl w:val="true"/>
              </w:rPr>
              <w:tab/>
            </w:r>
            <w:r>
              <w:rPr>
                <w:rStyle w:val="IndexLink"/>
              </w:rPr>
              <w:t>59</w:t>
            </w:r>
          </w:hyperlink>
        </w:p>
        <w:p>
          <w:pPr>
            <w:pStyle w:val="Contents5"/>
            <w:tabs>
              <w:tab w:val="clear" w:pos="7892"/>
              <w:tab w:val="right" w:pos="9026" w:leader="dot"/>
            </w:tabs>
            <w:rPr/>
          </w:pPr>
          <w:hyperlink w:anchor="__RefHeading___Toc654730_1490000891">
            <w:r>
              <w:rPr>
                <w:webHidden/>
                <w:rStyle w:val="IndexLink"/>
                <w:rtl w:val="true"/>
              </w:rPr>
              <w:t>آنتی بیوتیک سفورکسیم</w:t>
            </w:r>
            <w:r>
              <w:rPr>
                <w:rStyle w:val="IndexLink"/>
                <w:rtl w:val="true"/>
              </w:rPr>
              <w:tab/>
            </w:r>
            <w:r>
              <w:rPr>
                <w:rStyle w:val="IndexLink"/>
              </w:rPr>
              <w:t>60</w:t>
            </w:r>
          </w:hyperlink>
        </w:p>
        <w:p>
          <w:pPr>
            <w:pStyle w:val="Contents5"/>
            <w:tabs>
              <w:tab w:val="clear" w:pos="7892"/>
              <w:tab w:val="right" w:pos="9026" w:leader="dot"/>
            </w:tabs>
            <w:rPr/>
          </w:pPr>
          <w:hyperlink w:anchor="__RefHeading___Toc654732_1490000891">
            <w:r>
              <w:rPr>
                <w:webHidden/>
                <w:rStyle w:val="IndexLink"/>
                <w:rtl w:val="true"/>
              </w:rPr>
              <w:t>تتراسایکلین</w:t>
            </w:r>
            <w:r>
              <w:rPr>
                <w:rStyle w:val="IndexLink"/>
                <w:rtl w:val="true"/>
              </w:rPr>
              <w:tab/>
            </w:r>
            <w:r>
              <w:rPr>
                <w:rStyle w:val="IndexLink"/>
              </w:rPr>
              <w:t>60</w:t>
            </w:r>
          </w:hyperlink>
        </w:p>
        <w:p>
          <w:pPr>
            <w:pStyle w:val="Contents5"/>
            <w:tabs>
              <w:tab w:val="clear" w:pos="7892"/>
              <w:tab w:val="right" w:pos="9026" w:leader="dot"/>
            </w:tabs>
            <w:rPr/>
          </w:pPr>
          <w:hyperlink w:anchor="__RefHeading___Toc654734_1490000891">
            <w:r>
              <w:rPr>
                <w:webHidden/>
                <w:rStyle w:val="IndexLink"/>
                <w:rtl w:val="true"/>
              </w:rPr>
              <w:t>قرص زینک دینه</w:t>
            </w:r>
            <w:r>
              <w:rPr>
                <w:rStyle w:val="IndexLink"/>
                <w:rtl w:val="true"/>
              </w:rPr>
              <w:tab/>
            </w:r>
            <w:r>
              <w:rPr>
                <w:rStyle w:val="IndexLink"/>
              </w:rPr>
              <w:t>60</w:t>
            </w:r>
          </w:hyperlink>
        </w:p>
        <w:p>
          <w:pPr>
            <w:pStyle w:val="Contents3"/>
            <w:tabs>
              <w:tab w:val="clear" w:pos="8459"/>
              <w:tab w:val="right" w:pos="9026" w:leader="dot"/>
            </w:tabs>
            <w:rPr/>
          </w:pPr>
          <w:hyperlink w:anchor="__RefHeading___Toc654736_1490000891">
            <w:r>
              <w:rPr>
                <w:webHidden/>
                <w:rStyle w:val="IndexLink"/>
                <w:rtl w:val="true"/>
              </w:rPr>
              <w:t>داروهای شیمیایی که ریشه گیاهی دارند</w:t>
            </w:r>
            <w:r>
              <w:rPr>
                <w:rStyle w:val="IndexLink"/>
                <w:rtl w:val="true"/>
              </w:rPr>
              <w:tab/>
            </w:r>
            <w:r>
              <w:rPr>
                <w:rStyle w:val="IndexLink"/>
              </w:rPr>
              <w:t>61</w:t>
            </w:r>
          </w:hyperlink>
        </w:p>
        <w:p>
          <w:pPr>
            <w:pStyle w:val="Contents3"/>
            <w:tabs>
              <w:tab w:val="clear" w:pos="8459"/>
              <w:tab w:val="right" w:pos="9026" w:leader="dot"/>
            </w:tabs>
            <w:rPr/>
          </w:pPr>
          <w:hyperlink w:anchor="__RefHeading___Toc654738_1490000891">
            <w:r>
              <w:rPr>
                <w:webHidden/>
                <w:rStyle w:val="IndexLink"/>
                <w:rtl w:val="true"/>
              </w:rPr>
              <w:t>مقایسه ساده بین داروهای شیمیایی و گیاهی</w:t>
            </w:r>
            <w:r>
              <w:rPr>
                <w:rStyle w:val="IndexLink"/>
                <w:rtl w:val="true"/>
              </w:rPr>
              <w:tab/>
            </w:r>
            <w:r>
              <w:rPr>
                <w:rStyle w:val="IndexLink"/>
              </w:rPr>
              <w:t>63</w:t>
            </w:r>
          </w:hyperlink>
        </w:p>
        <w:p>
          <w:pPr>
            <w:pStyle w:val="Contents4"/>
            <w:tabs>
              <w:tab w:val="clear" w:pos="8176"/>
              <w:tab w:val="right" w:pos="9026" w:leader="dot"/>
            </w:tabs>
            <w:rPr/>
          </w:pPr>
          <w:hyperlink w:anchor="__RefHeading___Toc654740_149000089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54742_1490000891">
            <w:r>
              <w:rPr>
                <w:webHidden/>
                <w:rStyle w:val="IndexLink"/>
                <w:rtl w:val="true"/>
              </w:rPr>
              <w:t>آسپرین</w:t>
            </w:r>
            <w:r>
              <w:rPr>
                <w:rStyle w:val="IndexLink"/>
                <w:rtl w:val="true"/>
              </w:rPr>
              <w:tab/>
            </w:r>
            <w:r>
              <w:rPr>
                <w:rStyle w:val="IndexLink"/>
              </w:rPr>
              <w:t>63</w:t>
            </w:r>
          </w:hyperlink>
        </w:p>
        <w:p>
          <w:pPr>
            <w:pStyle w:val="Contents4"/>
            <w:tabs>
              <w:tab w:val="clear" w:pos="8176"/>
              <w:tab w:val="right" w:pos="9026" w:leader="dot"/>
            </w:tabs>
            <w:rPr/>
          </w:pPr>
          <w:hyperlink w:anchor="__RefHeading___Toc654744_1490000891">
            <w:r>
              <w:rPr>
                <w:webHidden/>
                <w:rStyle w:val="IndexLink"/>
                <w:rtl w:val="true"/>
              </w:rPr>
              <w:t>عوارض کورتون</w:t>
            </w:r>
            <w:r>
              <w:rPr>
                <w:rStyle w:val="IndexLink"/>
                <w:rtl w:val="true"/>
              </w:rPr>
              <w:tab/>
            </w:r>
            <w:r>
              <w:rPr>
                <w:rStyle w:val="IndexLink"/>
              </w:rPr>
              <w:t>65</w:t>
            </w:r>
          </w:hyperlink>
        </w:p>
        <w:p>
          <w:pPr>
            <w:pStyle w:val="Contents4"/>
            <w:tabs>
              <w:tab w:val="clear" w:pos="8176"/>
              <w:tab w:val="right" w:pos="9026" w:leader="dot"/>
            </w:tabs>
            <w:rPr/>
          </w:pPr>
          <w:hyperlink w:anchor="__RefHeading___Toc654746_1490000891">
            <w:r>
              <w:rPr>
                <w:webHidden/>
                <w:rStyle w:val="IndexLink"/>
                <w:rtl w:val="true"/>
              </w:rPr>
              <w:t>برخی داروهای پرمصرف</w:t>
            </w:r>
            <w:r>
              <w:rPr>
                <w:rStyle w:val="IndexLink"/>
                <w:rtl w:val="true"/>
              </w:rPr>
              <w:tab/>
            </w:r>
            <w:r>
              <w:rPr>
                <w:rStyle w:val="IndexLink"/>
              </w:rPr>
              <w:t>68</w:t>
            </w:r>
          </w:hyperlink>
        </w:p>
        <w:p>
          <w:pPr>
            <w:pStyle w:val="Contents2"/>
            <w:tabs>
              <w:tab w:val="clear" w:pos="8743"/>
              <w:tab w:val="right" w:pos="9026" w:leader="dot"/>
            </w:tabs>
            <w:rPr/>
          </w:pPr>
          <w:hyperlink w:anchor="__RefHeading___Toc654748_1490000891">
            <w:r>
              <w:rPr>
                <w:webHidden/>
                <w:rStyle w:val="IndexLink"/>
                <w:rtl w:val="true"/>
              </w:rPr>
              <w:t>فصل سوم</w:t>
            </w:r>
            <w:r>
              <w:rPr>
                <w:rStyle w:val="IndexLink"/>
                <w:rtl w:val="true"/>
              </w:rPr>
              <w:t xml:space="preserve">: </w:t>
            </w:r>
            <w:r>
              <w:rPr>
                <w:rStyle w:val="IndexLink"/>
                <w:rtl w:val="true"/>
              </w:rPr>
              <w:t>عوارض داروهای شیمیایی</w:t>
            </w:r>
            <w:r>
              <w:rPr>
                <w:rStyle w:val="IndexLink"/>
                <w:rtl w:val="true"/>
              </w:rPr>
              <w:tab/>
            </w:r>
            <w:r>
              <w:rPr>
                <w:rStyle w:val="IndexLink"/>
              </w:rPr>
              <w:t>69</w:t>
            </w:r>
          </w:hyperlink>
        </w:p>
        <w:p>
          <w:pPr>
            <w:pStyle w:val="Contents3"/>
            <w:tabs>
              <w:tab w:val="clear" w:pos="8459"/>
              <w:tab w:val="right" w:pos="9026" w:leader="dot"/>
            </w:tabs>
            <w:rPr/>
          </w:pPr>
          <w:hyperlink w:anchor="__RefHeading___Toc654750_1490000891">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654752_1490000891">
            <w:r>
              <w:rPr>
                <w:webHidden/>
                <w:rStyle w:val="IndexLink"/>
                <w:rtl w:val="true"/>
              </w:rPr>
              <w:t>عوارض وحشتناک چند دارو</w:t>
            </w:r>
            <w:r>
              <w:rPr>
                <w:rStyle w:val="IndexLink"/>
                <w:rtl w:val="true"/>
              </w:rPr>
              <w:tab/>
            </w:r>
            <w:r>
              <w:rPr>
                <w:rStyle w:val="IndexLink"/>
              </w:rPr>
              <w:t>70</w:t>
            </w:r>
          </w:hyperlink>
        </w:p>
        <w:p>
          <w:pPr>
            <w:pStyle w:val="Contents4"/>
            <w:tabs>
              <w:tab w:val="clear" w:pos="8176"/>
              <w:tab w:val="right" w:pos="9026" w:leader="dot"/>
            </w:tabs>
            <w:rPr/>
          </w:pPr>
          <w:hyperlink w:anchor="__RefHeading___Toc654754_1490000891">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54756_1490000891">
            <w:r>
              <w:rPr>
                <w:webHidden/>
                <w:rStyle w:val="IndexLink"/>
                <w:rtl w:val="true"/>
              </w:rPr>
              <w:t xml:space="preserve">میرا پکس </w:t>
            </w:r>
            <w:r>
              <w:rPr>
                <w:rStyle w:val="IndexLink"/>
                <w:rtl w:val="true"/>
              </w:rPr>
              <w:t>(</w:t>
            </w:r>
            <w:r>
              <w:rPr>
                <w:rStyle w:val="IndexLink"/>
              </w:rPr>
              <w:t>Mirapax</w:t>
            </w:r>
            <w:r>
              <w:rPr>
                <w:rStyle w:val="IndexLink"/>
                <w:rtl w:val="true"/>
              </w:rPr>
              <w:t>):</w:t>
              <w:tab/>
            </w:r>
            <w:r>
              <w:rPr>
                <w:rStyle w:val="IndexLink"/>
              </w:rPr>
              <w:t>70</w:t>
            </w:r>
          </w:hyperlink>
        </w:p>
        <w:p>
          <w:pPr>
            <w:pStyle w:val="Contents4"/>
            <w:tabs>
              <w:tab w:val="clear" w:pos="8176"/>
              <w:tab w:val="right" w:pos="9026" w:leader="dot"/>
            </w:tabs>
            <w:rPr/>
          </w:pPr>
          <w:hyperlink w:anchor="__RefHeading___Toc654758_1490000891">
            <w:r>
              <w:rPr>
                <w:webHidden/>
                <w:rStyle w:val="IndexLink"/>
                <w:rtl w:val="true"/>
              </w:rPr>
              <w:t xml:space="preserve">پروپشیا </w:t>
            </w:r>
            <w:r>
              <w:rPr>
                <w:rStyle w:val="IndexLink"/>
                <w:rtl w:val="true"/>
              </w:rPr>
              <w:t>(</w:t>
            </w:r>
            <w:r>
              <w:rPr>
                <w:rStyle w:val="IndexLink"/>
              </w:rPr>
              <w:t>Propecia</w:t>
            </w:r>
            <w:r>
              <w:rPr>
                <w:rStyle w:val="IndexLink"/>
                <w:rtl w:val="true"/>
              </w:rPr>
              <w:t>):</w:t>
              <w:tab/>
            </w:r>
            <w:r>
              <w:rPr>
                <w:rStyle w:val="IndexLink"/>
              </w:rPr>
              <w:t>70</w:t>
            </w:r>
          </w:hyperlink>
        </w:p>
        <w:p>
          <w:pPr>
            <w:pStyle w:val="Contents4"/>
            <w:tabs>
              <w:tab w:val="clear" w:pos="8176"/>
              <w:tab w:val="right" w:pos="9026" w:leader="dot"/>
            </w:tabs>
            <w:rPr/>
          </w:pPr>
          <w:hyperlink w:anchor="__RefHeading___Toc654760_1490000891">
            <w:r>
              <w:rPr>
                <w:webHidden/>
                <w:rStyle w:val="IndexLink"/>
                <w:rtl w:val="true"/>
              </w:rPr>
              <w:t xml:space="preserve">وانکستون </w:t>
            </w:r>
            <w:r>
              <w:rPr>
                <w:rStyle w:val="IndexLink"/>
                <w:rtl w:val="true"/>
              </w:rPr>
              <w:t>(</w:t>
            </w:r>
            <w:r>
              <w:rPr>
                <w:rStyle w:val="IndexLink"/>
              </w:rPr>
              <w:t>Onexton</w:t>
            </w:r>
            <w:r>
              <w:rPr>
                <w:rStyle w:val="IndexLink"/>
                <w:rtl w:val="true"/>
              </w:rPr>
              <w:t>):</w:t>
              <w:tab/>
            </w:r>
            <w:r>
              <w:rPr>
                <w:rStyle w:val="IndexLink"/>
              </w:rPr>
              <w:t>71</w:t>
            </w:r>
          </w:hyperlink>
        </w:p>
        <w:p>
          <w:pPr>
            <w:pStyle w:val="Contents4"/>
            <w:tabs>
              <w:tab w:val="clear" w:pos="8176"/>
              <w:tab w:val="right" w:pos="9026" w:leader="dot"/>
            </w:tabs>
            <w:rPr/>
          </w:pPr>
          <w:hyperlink w:anchor="__RefHeading___Toc654762_1490000891">
            <w:r>
              <w:rPr>
                <w:webHidden/>
                <w:rStyle w:val="IndexLink"/>
                <w:rtl w:val="true"/>
              </w:rPr>
              <w:t xml:space="preserve">آکوتان </w:t>
            </w:r>
            <w:r>
              <w:rPr>
                <w:rStyle w:val="IndexLink"/>
                <w:rtl w:val="true"/>
              </w:rPr>
              <w:t>(</w:t>
            </w:r>
            <w:r>
              <w:rPr>
                <w:rStyle w:val="IndexLink"/>
              </w:rPr>
              <w:t>Accutane</w:t>
            </w:r>
            <w:r>
              <w:rPr>
                <w:rStyle w:val="IndexLink"/>
                <w:rtl w:val="true"/>
              </w:rPr>
              <w:t>):</w:t>
              <w:tab/>
            </w:r>
            <w:r>
              <w:rPr>
                <w:rStyle w:val="IndexLink"/>
              </w:rPr>
              <w:t>71</w:t>
            </w:r>
          </w:hyperlink>
        </w:p>
        <w:p>
          <w:pPr>
            <w:pStyle w:val="Contents3"/>
            <w:tabs>
              <w:tab w:val="clear" w:pos="8459"/>
              <w:tab w:val="right" w:pos="9026" w:leader="dot"/>
            </w:tabs>
            <w:rPr/>
          </w:pPr>
          <w:hyperlink w:anchor="__RefHeading___Toc654764_1490000891">
            <w:r>
              <w:rPr>
                <w:webHidden/>
                <w:rStyle w:val="IndexLink"/>
                <w:rtl w:val="true"/>
              </w:rPr>
              <w:t>آن چه درباره داروها باید بدانیم</w:t>
            </w:r>
            <w:r>
              <w:rPr>
                <w:rStyle w:val="IndexLink"/>
                <w:rtl w:val="true"/>
              </w:rPr>
              <w:tab/>
            </w:r>
            <w:r>
              <w:rPr>
                <w:rStyle w:val="IndexLink"/>
              </w:rPr>
              <w:t>71</w:t>
            </w:r>
          </w:hyperlink>
        </w:p>
        <w:p>
          <w:pPr>
            <w:pStyle w:val="Contents3"/>
            <w:tabs>
              <w:tab w:val="clear" w:pos="8459"/>
              <w:tab w:val="right" w:pos="9026" w:leader="dot"/>
            </w:tabs>
            <w:rPr/>
          </w:pPr>
          <w:hyperlink w:anchor="__RefHeading___Toc654766_1490000891">
            <w:r>
              <w:rPr>
                <w:webHidden/>
                <w:rStyle w:val="IndexLink"/>
                <w:rtl w:val="true"/>
              </w:rPr>
              <w:t>فواید داروهای امروزی</w:t>
            </w:r>
            <w:r>
              <w:rPr>
                <w:rStyle w:val="IndexLink"/>
                <w:rtl w:val="true"/>
              </w:rPr>
              <w:tab/>
            </w:r>
            <w:r>
              <w:rPr>
                <w:rStyle w:val="IndexLink"/>
              </w:rPr>
              <w:t>72</w:t>
            </w:r>
          </w:hyperlink>
        </w:p>
        <w:p>
          <w:pPr>
            <w:pStyle w:val="Contents3"/>
            <w:tabs>
              <w:tab w:val="clear" w:pos="8459"/>
              <w:tab w:val="right" w:pos="9026" w:leader="dot"/>
            </w:tabs>
            <w:rPr/>
          </w:pPr>
          <w:hyperlink w:anchor="__RefHeading___Toc654768_1490000891">
            <w:r>
              <w:rPr>
                <w:webHidden/>
                <w:rStyle w:val="IndexLink"/>
                <w:rtl w:val="true"/>
              </w:rPr>
              <w:t>خطرات بالقوه داروها</w:t>
            </w:r>
            <w:r>
              <w:rPr>
                <w:rStyle w:val="IndexLink"/>
                <w:rtl w:val="true"/>
              </w:rPr>
              <w:tab/>
            </w:r>
            <w:r>
              <w:rPr>
                <w:rStyle w:val="IndexLink"/>
              </w:rPr>
              <w:t>73</w:t>
            </w:r>
          </w:hyperlink>
        </w:p>
        <w:p>
          <w:pPr>
            <w:pStyle w:val="Contents4"/>
            <w:tabs>
              <w:tab w:val="clear" w:pos="8176"/>
              <w:tab w:val="right" w:pos="9026" w:leader="dot"/>
            </w:tabs>
            <w:rPr/>
          </w:pPr>
          <w:hyperlink w:anchor="__RefHeading___Toc654770_1490000891">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54772_1490000891">
            <w:r>
              <w:rPr>
                <w:webHidden/>
                <w:rStyle w:val="IndexLink"/>
                <w:rtl w:val="true"/>
              </w:rPr>
              <w:t>واکنش های غیر منتظره</w:t>
            </w:r>
            <w:r>
              <w:rPr>
                <w:rStyle w:val="IndexLink"/>
                <w:rtl w:val="true"/>
              </w:rPr>
              <w:tab/>
            </w:r>
            <w:r>
              <w:rPr>
                <w:rStyle w:val="IndexLink"/>
              </w:rPr>
              <w:t>74</w:t>
            </w:r>
          </w:hyperlink>
        </w:p>
        <w:p>
          <w:pPr>
            <w:pStyle w:val="Contents2"/>
            <w:tabs>
              <w:tab w:val="clear" w:pos="8743"/>
              <w:tab w:val="right" w:pos="9026" w:leader="dot"/>
            </w:tabs>
            <w:rPr/>
          </w:pPr>
          <w:hyperlink w:anchor="__RefHeading___Toc654774_1490000891">
            <w:r>
              <w:rPr>
                <w:webHidden/>
                <w:rStyle w:val="IndexLink"/>
                <w:rtl w:val="true"/>
              </w:rPr>
              <w:t>منابع</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05_209021"/>
      <w:bookmarkStart w:id="1" w:name="pg20405_209021"/>
      <w:bookmarkEnd w:id="1"/>
    </w:p>
    <w:p>
      <w:pPr>
        <w:pStyle w:val="Heading2"/>
        <w:numPr>
          <w:ilvl w:val="1"/>
          <w:numId w:val="1"/>
        </w:numPr>
        <w:rPr/>
      </w:pPr>
      <w:bookmarkStart w:id="2" w:name="pg20405_209021"/>
      <w:bookmarkStart w:id="3" w:name="__RefHeading___Toc654592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اسماعیلی دهقی، مرتضی،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داروهای شیمیایی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مرتضی علی اسماعیلی دهقی، اشکان احمدی حیدری؛ ویراستار ادبی راضیه جوهریان؛ ویراستار علمی مهسا صالحیان، نادر سلطانی، علیرضا مردی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جانبی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Drugs--Side effects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فیزیولوژیکی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Drugs -- Physiological effect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متقابل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Drug interactions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حیدری، اشکان،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ها، علیرضا،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RM302/5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w:t>
      </w:r>
      <w:r>
        <w:rPr>
          <w:rFonts w:eastAsia="IRNazanin" w:cs="IRNazanin"/>
          <w:color w:val="111111"/>
          <w:sz w:val="28"/>
          <w:szCs w:val="28"/>
          <w:lang w:bidi="fa-IR"/>
        </w:rPr>
        <w:t>/</w:t>
      </w:r>
      <w:r>
        <w:rPr>
          <w:rFonts w:ascii="IRNazanin" w:hAnsi="IRNazanin" w:eastAsia="IRNazanin"/>
          <w:color w:val="111111"/>
          <w:sz w:val="28"/>
          <w:sz w:val="28"/>
          <w:szCs w:val="28"/>
          <w:lang w:bidi="fa-IR"/>
        </w:rPr>
        <w:t>۷۰۴۲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۵۵۱۷۰۵۲</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4594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اسماعیلی دهقی، مرتضی،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داروهای شیمیایی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مرتضی علی اسماعیلی دهقی، اشکان احمدی حیدری؛ ویراستار ادبی راضیه جوهریان؛ ویراستار علمی مهسا صالحیان، نادر سلطانی، علیرضا مردی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جانبی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Drugs--Side effects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فیزیولوژیکی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Drugs -- Physiological effect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متقابل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Drug interactions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حیدری، اشکان،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ها، علیرضا،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RM302/5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w:t>
      </w:r>
      <w:r>
        <w:rPr>
          <w:rFonts w:eastAsia="IRNazanin" w:cs="IRNazanin"/>
          <w:color w:val="111111"/>
          <w:sz w:val="28"/>
          <w:szCs w:val="28"/>
          <w:lang w:bidi="fa-IR"/>
        </w:rPr>
        <w:t>/</w:t>
      </w:r>
      <w:r>
        <w:rPr>
          <w:rFonts w:ascii="IRNazanin" w:hAnsi="IRNazanin" w:eastAsia="IRNazanin"/>
          <w:color w:val="111111"/>
          <w:sz w:val="28"/>
          <w:sz w:val="28"/>
          <w:szCs w:val="28"/>
          <w:lang w:bidi="fa-IR"/>
        </w:rPr>
        <w:t>۷۰۴۲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۵۵۱۷۰۵۲</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بررسی اثر داروهای شیمیایی در بدن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علی اسماعیلی دهقی</w:t>
      </w:r>
    </w:p>
    <w:p>
      <w:pPr>
        <w:pStyle w:val="BookText"/>
        <w:rPr/>
      </w:pPr>
      <w:r>
        <w:rPr>
          <w:rFonts w:ascii="IRNazanin" w:hAnsi="IRNazanin" w:eastAsia="IRNazanin"/>
          <w:color w:val="111111"/>
          <w:sz w:val="28"/>
          <w:sz w:val="28"/>
          <w:szCs w:val="28"/>
          <w:rtl w:val="true"/>
          <w:lang w:bidi="fa-IR"/>
        </w:rPr>
        <w:t>دانش آموز پایه ی نهم دبیرستان دکتر محمدشفیعی</w:t>
      </w:r>
    </w:p>
    <w:p>
      <w:pPr>
        <w:pStyle w:val="BookText"/>
        <w:rPr/>
      </w:pPr>
      <w:r>
        <w:rPr>
          <w:rFonts w:ascii="IRNazanin" w:hAnsi="IRNazanin" w:eastAsia="IRNazanin"/>
          <w:color w:val="111111"/>
          <w:sz w:val="28"/>
          <w:sz w:val="28"/>
          <w:szCs w:val="28"/>
          <w:rtl w:val="true"/>
          <w:lang w:bidi="fa-IR"/>
        </w:rPr>
        <w:t>اشکان احمدی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نهم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۳۲٧٣٠٣٦٠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بررسی اثر داروهای شیمیایی در بدن</w:t>
      </w:r>
    </w:p>
    <w:p>
      <w:pPr>
        <w:pStyle w:val="BookText"/>
        <w:rPr/>
      </w:pPr>
      <w:r>
        <w:rPr>
          <w:rFonts w:ascii="IRNazanin" w:hAnsi="IRNazanin" w:eastAsia="IRNazanin"/>
          <w:color w:val="111111"/>
          <w:sz w:val="28"/>
          <w:sz w:val="28"/>
          <w:szCs w:val="28"/>
          <w:rtl w:val="true"/>
          <w:lang w:bidi="fa-IR"/>
        </w:rPr>
        <w:t xml:space="preserve">مرتضی علی اسماعیلی دهقی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 احمدی حیدری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 – علیرضا مردیها</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 •حق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20405_209025"/>
    </w:p>
    <w:p>
      <w:pPr>
        <w:pStyle w:val="Heading2"/>
        <w:numPr>
          <w:ilvl w:val="1"/>
          <w:numId w:val="1"/>
        </w:numPr>
        <w:rPr/>
      </w:pPr>
      <w:bookmarkStart w:id="8" w:name="__RefHeading___Toc654596_149000089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علی اسماعیلی دهقی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اشکان احمدی حیدری </w:t>
      </w:r>
      <w:bookmarkStart w:id="10" w:name="pg20405_209026"/>
    </w:p>
    <w:p>
      <w:pPr>
        <w:pStyle w:val="Heading2"/>
        <w:numPr>
          <w:ilvl w:val="1"/>
          <w:numId w:val="1"/>
        </w:numPr>
        <w:rPr/>
      </w:pPr>
      <w:bookmarkStart w:id="11" w:name="__RefHeading___Toc654598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05_209027"/>
    </w:p>
    <w:p>
      <w:pPr>
        <w:pStyle w:val="Heading2"/>
        <w:numPr>
          <w:ilvl w:val="1"/>
          <w:numId w:val="1"/>
        </w:numPr>
        <w:rPr/>
      </w:pPr>
      <w:bookmarkStart w:id="14" w:name="__RefHeading___Toc654600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دارو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ماهیت داروها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عملکرد داروها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پزشکی در ایران باستان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داروهای شیمیایی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لیست کامل طبقه بندی انواع داروها و کاربرد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داروهای شیمیایی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داروهای شیمیایی برای درمان بیماری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داروهای شیمیایی که ریشه گیاهی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مقایسه ساده بین داروهای شیمیایی و گیاهی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برخی داروهای پر مصرف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عوارض وحشتناک چند دارو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آن چه درباره داروها باید بدانیم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فواید داروهای امروزی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خطرات بالقوه داروها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20405_209028"/>
    </w:p>
    <w:p>
      <w:pPr>
        <w:pStyle w:val="Heading2"/>
        <w:numPr>
          <w:ilvl w:val="1"/>
          <w:numId w:val="1"/>
        </w:numPr>
        <w:rPr/>
      </w:pPr>
      <w:bookmarkStart w:id="17" w:name="__RefHeading___Toc654602_1490000891"/>
      <w:bookmarkStart w:id="18" w:name="_Toc6"/>
      <w:bookmarkEnd w:id="16"/>
      <w:bookmarkEnd w:id="17"/>
      <w:r>
        <w:rPr>
          <w:rtl w:val="true"/>
        </w:rPr>
        <w:t>فصل اول</w:t>
      </w:r>
      <w:r>
        <w:rPr>
          <w:rtl w:val="true"/>
        </w:rPr>
        <w:t xml:space="preserve">: </w:t>
      </w:r>
      <w:r>
        <w:rPr>
          <w:rtl w:val="true"/>
        </w:rPr>
        <w:t>دارو</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54604_1490000891"/>
      <w:bookmarkStart w:id="20" w:name="_Toc7"/>
      <w:bookmarkEnd w:id="19"/>
      <w:r>
        <w:rPr>
          <w:rtl w:val="true"/>
        </w:rPr>
        <w:t>اشاره</w:t>
      </w:r>
      <w:bookmarkStart w:id="21" w:name="pg20405_209029"/>
      <w:bookmarkEnd w:id="20"/>
    </w:p>
    <w:p>
      <w:pPr>
        <w:pStyle w:val="Heading3"/>
        <w:numPr>
          <w:ilvl w:val="2"/>
          <w:numId w:val="1"/>
        </w:numPr>
        <w:rPr/>
      </w:pPr>
      <w:bookmarkStart w:id="22" w:name="__RefHeading___Toc654606_1490000891"/>
      <w:bookmarkStart w:id="23" w:name="_Toc8"/>
      <w:bookmarkEnd w:id="21"/>
      <w:bookmarkEnd w:id="22"/>
      <w:r>
        <w:rPr>
          <w:rtl w:val="true"/>
        </w:rPr>
        <w:t>دارو</w:t>
      </w:r>
      <w:bookmarkEnd w:id="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2"/>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07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ورق کتابی متعلق به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میلادی از دوران طلایی اسلام که آماده سازی نوعی دارو را نمایش می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دانش پزشکی به هر ماده ای که برای درمان، تسکین علائم، تشخیص بیماری یا پیشگیری از آن به کار رود و بر ساختار یا کارکرد ارگانیسم زنده اثر گذارد و پس از ورود به بدن عملکرد بدن را تصحیح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ممکن است، منشأ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یا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این که به طور مصنوعی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شیمیایی معمولاً در آزمایشگاه و به دست پزشکان یا داروسازان کشف شده و پس از تحقیقات کافی و تأیید مراجع رسمی در کارخانه های داروسازی تولید می گردند</w:t>
      </w:r>
      <w:r>
        <w:rPr>
          <w:rFonts w:eastAsia="IRNazanin" w:cs="IRNazanin"/>
          <w:color w:val="111111"/>
          <w:sz w:val="28"/>
          <w:szCs w:val="28"/>
          <w:rtl w:val="true"/>
          <w:lang w:bidi="fa-IR"/>
        </w:rPr>
        <w:t xml:space="preserve">. </w:t>
      </w:r>
      <w:bookmarkStart w:id="24" w:name="pg20405_209030"/>
    </w:p>
    <w:p>
      <w:pPr>
        <w:pStyle w:val="BookText"/>
        <w:rPr/>
      </w:pPr>
      <w:bookmarkEnd w:id="2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محل فروش دارو داروخانه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 توان داروها را به دو بخش مجاز و غیر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مخدرها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 اصولاً باید در شرایط ویژه ای نگهداری شوند و تاریخ مصرف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مصرف دارو و دوز مصرفی آن در نسخه پزشک معالج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داروهای ساختنی که به آن ها داروهای جالینوسی نیز گفته می شود، در داروخانـه بـا نسخه پزشک و از ترکیب چند ماده دارویی ساخته می شود</w:t>
      </w:r>
      <w:r>
        <w:rPr>
          <w:rFonts w:eastAsia="IRNazanin" w:cs="IRNazanin"/>
          <w:color w:val="111111"/>
          <w:sz w:val="28"/>
          <w:szCs w:val="28"/>
          <w:rtl w:val="true"/>
          <w:lang w:bidi="fa-IR"/>
        </w:rPr>
        <w:t>.</w:t>
      </w:r>
    </w:p>
    <w:p>
      <w:pPr>
        <w:pStyle w:val="Heading3"/>
        <w:numPr>
          <w:ilvl w:val="2"/>
          <w:numId w:val="1"/>
        </w:numPr>
        <w:rPr/>
      </w:pPr>
      <w:bookmarkStart w:id="25" w:name="__RefHeading___Toc654608_1490000891"/>
      <w:bookmarkStart w:id="26" w:name="_Toc9"/>
      <w:bookmarkEnd w:id="25"/>
      <w:r>
        <w:rPr>
          <w:rtl w:val="true"/>
        </w:rPr>
        <w:t>ماهیت داروها</w:t>
      </w:r>
      <w:bookmarkEnd w:id="26"/>
    </w:p>
    <w:p>
      <w:pPr>
        <w:pStyle w:val="BookText"/>
        <w:rPr/>
      </w:pPr>
      <w:r>
        <w:rPr>
          <w:rFonts w:ascii="IRNazanin" w:hAnsi="IRNazanin" w:eastAsia="IRNazanin"/>
          <w:color w:val="111111"/>
          <w:sz w:val="28"/>
          <w:sz w:val="28"/>
          <w:szCs w:val="28"/>
          <w:rtl w:val="true"/>
          <w:lang w:bidi="fa-IR"/>
        </w:rPr>
        <w:t>در حالت کلی، یک دارو ماده ای است، که به وسیله واکنش های شیمیایی خود، تغییراتی در کارکرد زیستی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اندکی داروها به عنوان دشمن شیمیایی معروف هستند، که ممکن است با دیگر داروها واکنش دهند، در موارد دیگری مثل عوامل اسمزی داروها به طور انحصاری با مولکول های آب واکنش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ممکن است درون بدن تولید شوند، همانند هورمون ها یا شیمیایی بوده و درون بدن تولید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نیز دارو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سمی می توانند به وسیله موجودات زنده از قبیل گیاهان و جانوران ساخته شوند</w:t>
      </w:r>
      <w:r>
        <w:rPr>
          <w:rFonts w:eastAsia="IRNazanin" w:cs="IRNazanin"/>
          <w:color w:val="111111"/>
          <w:sz w:val="28"/>
          <w:szCs w:val="28"/>
          <w:rtl w:val="true"/>
          <w:lang w:bidi="fa-IR"/>
        </w:rPr>
        <w:t>.</w:t>
      </w:r>
    </w:p>
    <w:p>
      <w:pPr>
        <w:pStyle w:val="Heading3"/>
        <w:numPr>
          <w:ilvl w:val="2"/>
          <w:numId w:val="1"/>
        </w:numPr>
        <w:rPr/>
      </w:pPr>
      <w:bookmarkStart w:id="27" w:name="__RefHeading___Toc654610_1490000891"/>
      <w:bookmarkStart w:id="28" w:name="_Toc10"/>
      <w:bookmarkEnd w:id="27"/>
      <w:r>
        <w:rPr>
          <w:rtl w:val="true"/>
        </w:rPr>
        <w:t>عملکرد داروها</w:t>
      </w:r>
      <w:bookmarkEnd w:id="28"/>
    </w:p>
    <w:p>
      <w:pPr>
        <w:pStyle w:val="Heading4"/>
        <w:numPr>
          <w:ilvl w:val="3"/>
          <w:numId w:val="1"/>
        </w:numPr>
        <w:rPr/>
      </w:pPr>
      <w:bookmarkStart w:id="29" w:name="__RefHeading___Toc654612_1490000891"/>
      <w:bookmarkStart w:id="30" w:name="_Toc11"/>
      <w:bookmarkEnd w:id="29"/>
      <w:r>
        <w:rPr>
          <w:rtl w:val="true"/>
        </w:rPr>
        <w:t>اشاره</w:t>
      </w:r>
      <w:bookmarkEnd w:id="3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دارو معمولاً دارای نقطه دریافت متفاوتی نسبت به جایگاه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قرص هایی که برای درمان سردرد به کار می روند، اگرچه از طریق دهان دریافت می شوند، اما جایگاه عمل آن ها مغز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39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داروها می توانند در شرایط استاندارد دما و فشار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سه حالت؛ گاز مثل نیتروز اکسید، مایع مثل لیدوکایین و جامد مثل آسپرین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تعیین کننده نحوه ورود و دریافت آن ها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داروهای مایع به راحتی در دمای اتاق تبخیر می شوند و می توانند به همان شکل تنفس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گوناگون داروهای آلی در داروشناسی و داروسازی مورد بررسی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داروها بازها و اسیدهای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به وسیله خود بدن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تفاوت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اجزای مختلف ممکن است درجه یونش این قبیل داروها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3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شایع ترین انواع مسمویت مربوط به مسمومیت دارویی است، در جهان خواب آورها، مسکن ها و داروهای ضدافسردگی که سیستم اعصاب مرکزی را تحت تأثیر قرار می دهد در زمره مهم ترین داروهای مسومیت آفرین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داروها، نخستین عامل مسمومیت در کشور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های غیر مخدر، تب برها و داروهای ضد رماتیسمی، اولین دسته داروهای ایجاد کننده مسمومیت در ایران هستند و پس از آن داروهای دسته اعصاب و روان مانند، داروهای خواب آور و ضد صرع قرار دارند</w:t>
      </w:r>
      <w:r>
        <w:rPr>
          <w:rFonts w:eastAsia="IRNazanin" w:cs="IRNazanin"/>
          <w:color w:val="111111"/>
          <w:sz w:val="28"/>
          <w:szCs w:val="28"/>
          <w:rtl w:val="true"/>
          <w:lang w:bidi="fa-IR"/>
        </w:rPr>
        <w:t xml:space="preserve">. </w:t>
      </w:r>
      <w:bookmarkStart w:id="31" w:name="pg20405_209032"/>
    </w:p>
    <w:p>
      <w:pPr>
        <w:pStyle w:val="BookText"/>
        <w:rPr/>
      </w:pPr>
      <w:bookmarkEnd w:id="3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05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26" o:detectmouseclick="t"/>
                <v:stroke color="#3465a4" joinstyle="round" endcap="flat"/>
                <w10:wrap type="none"/>
              </v:shape>
            </w:pict>
          </mc:Fallback>
        </mc:AlternateContent>
      </w:r>
    </w:p>
    <w:p>
      <w:pPr>
        <w:pStyle w:val="Heading4"/>
        <w:numPr>
          <w:ilvl w:val="3"/>
          <w:numId w:val="1"/>
        </w:numPr>
        <w:rPr/>
      </w:pPr>
      <w:bookmarkStart w:id="32" w:name="__RefHeading___Toc654614_1490000891"/>
      <w:bookmarkStart w:id="33" w:name="_Toc12"/>
      <w:bookmarkEnd w:id="32"/>
      <w:r>
        <w:rPr>
          <w:rtl w:val="true"/>
        </w:rPr>
        <w:t>جایگاه داروسازی و زکریای رازی در تمدن اسلامی</w:t>
      </w:r>
      <w:bookmarkEnd w:id="33"/>
    </w:p>
    <w:p>
      <w:pPr>
        <w:pStyle w:val="BookText"/>
        <w:rPr/>
      </w:pPr>
      <w:r>
        <w:rPr>
          <w:rFonts w:ascii="IRNazanin" w:hAnsi="IRNazanin" w:eastAsia="IRNazanin"/>
          <w:color w:val="111111"/>
          <w:sz w:val="28"/>
          <w:sz w:val="28"/>
          <w:szCs w:val="28"/>
          <w:rtl w:val="true"/>
          <w:lang w:bidi="fa-IR"/>
        </w:rPr>
        <w:t>داروسازی از پیشینه ای به قدمت تاریخ خود انسان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علمی پس از ظهور اسلام نیز در کنار سایر شاخه های علوم بشری، مورد توجه مسلمانان قرار گرفت و مسلمانان را به فرا گرفتن این علم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ستارگان درخشان این علم در تمدن اسلامی، جابربن حیان، زکریای رازی، ابو علی سینا، ابوریحان بیرونی، موفق هروی و به دنبال آنان، ابن بیطار، ابن رشد، زهراوی، الکندی و ابن زهر را می توان نام برد، و پیشرفت علوم پزشکی از جمله داروسازی در مغرب زمین، مدیون تلاش های این دانشمندان مسلمان بوده است، که با ترجمه آثار ارزشمند یونان، ایران، مصر، هندوستان و چین به عربی و تکمیل آن ها از طریق اسپانیا، در اختیار دانشمندان مغرب زمین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جابربن حیان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59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زكرياى رازی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5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سینا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ابوریحان بیرونی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56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ابن زهر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الكندى</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ابن بیطار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داروسازی در اسلام با نام، حکیم محمدبن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کشف الکل و جوهر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سولفوریک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منسوب به اوست،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از میان نزدیک به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اثر مکتوب، بیش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اثر خود را به علوم پزشکی و داروسازی اختصاص داده است، که کتاب الحاوی او در داروسازی از جایگاه مهم در علوم و تمدن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در باب کلینیک، شرح حال و نقد آرای جالینوس و بقراط و تکیه بر علائم بالینی و پرهیز از ذهن گرایی در قرن سوم و چهارم هجری و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جلد و به زبان عربی به رشته تحریر درآمده است، بزرگ ترین اثر طبی و دارویی و در واقع یک دایرة المعارف پزشکی و شاید بزرگ ترین دایرة المعارف طبی جهان به شمار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38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توجه به جایگاه خاص علوم پزشکی به ویژه داروسازی در اسلام استحکام نظــام پزشکی و نظارت بر امر داروسازی و ارزیابی داروسازان که بخشی از سوگندنامه بقراط را به خود اختصاص داده است، از امور مهم در تمدن و تشکیلات اسلامی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متون تاریخی آمده است، که در دوره معتصم عباسی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خلیفه، زکریا طیفوری پزشک به ارزیابی عملکرد داروسازان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21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این باره آمده است، که داروها و شربت ها، طبیعت و مزاج های گوناگونی دارد و باید درمان در حد خاصیت هر یک از آن ها صورت گیرد</w:t>
      </w:r>
      <w:r>
        <w:rPr>
          <w:rFonts w:eastAsia="IRNazanin" w:cs="IRNazanin"/>
          <w:color w:val="111111"/>
          <w:sz w:val="28"/>
          <w:szCs w:val="28"/>
          <w:rtl w:val="true"/>
          <w:lang w:bidi="fa-IR"/>
        </w:rPr>
        <w:t xml:space="preserve">. </w:t>
      </w:r>
      <w:bookmarkStart w:id="34" w:name="pg20405_209037"/>
    </w:p>
    <w:p>
      <w:pPr>
        <w:pStyle w:val="Heading3"/>
        <w:numPr>
          <w:ilvl w:val="2"/>
          <w:numId w:val="1"/>
        </w:numPr>
        <w:rPr/>
      </w:pPr>
      <w:bookmarkStart w:id="35" w:name="__RefHeading___Toc654616_1490000891"/>
      <w:bookmarkStart w:id="36" w:name="_Toc13"/>
      <w:bookmarkEnd w:id="34"/>
      <w:bookmarkEnd w:id="35"/>
      <w:r>
        <w:rPr>
          <w:rtl w:val="true"/>
        </w:rPr>
        <w:t>پزشکی در ایران باستان</w:t>
      </w:r>
      <w:bookmarkEnd w:id="3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از دانش هایی چون پزشکی، فلسفه و ریاضیات در زمان باستان می شود، می بینیم که کشورهایی چون یونان خود را سردمدار علوم در جهان می دانند، در حالی که با نگاهی گذرا بر سیر علم و دانش در ایران و یونان و مقایسه این دو کشور بر طبق مدارک مستند، در می یابیم که یونانیان در حقیقت وام دار ایرانیان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هیچ دوره ای از تاریخ از کسب علم و دانش غافل نبوده و همواره دانشمندان بزرگی را در رشته های مختلف علمی به جهانیان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سنگ نوشته ای که به دست آمده، سابقه پزشکی در ایران به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سال پیش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جرأت می توان گفت آن چه که طب یونانی نامیده می شود، ایرانیان به یونانیان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سال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پیش از میلاد هیچ اثری از علم و فرهنگ در یونان مشهود نبود، اما بعدها یونانیان چنان در علم پیشرفت کردند که بقراط توانست رساله هایی در دانش پزشکی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که او را پدر علم پزشکی می نامند در روزگار اردشیر یکم زندگی می کرد، که در آن زمان دانش پزشکی در ایران، مصر و تا حدودی بابل شکوفا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اروپاییان خود را واضع همه دانش ها می دانند، و همه پدران را از میان یونانیان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هرودت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اما در حقیقت تاریخ نویسی نوین را ایرانیان ابداع کردند که نشانه روشن آن سنگ نوشته ی بیستون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54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افلاطون که از فلسفه و حکمت ایرانیان برداشت کرده است، در مورد آموزش پسران شاهان هخامنشی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شاه را از چهارده سالگی به آموزگاران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 نیز جزء آموزگاران هستند، چرا که داناترین شان دانش مغان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سیسرون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نتواند شاه پارس شود مگر آن که دانش مغان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مغان عبارت بود از فلسفه، استدلال، منطق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بخش های زیادی در اوستا به دانش پزشکی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پیامبران و شاهان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بزرگان سرزمین ایران را بکشت، شهرها و قلعه ها را ویران نمود و سرزمین آن ها را به روش ملوک الطوایفی تقسیم کرد و دانش های نجوم، پزشکی، فلسفه و کشاورزی را پس از آن که به زبان های سریانی و سپس یونانی برگردانید، به مغرب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03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9"/>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60" o:detectmouseclick="t"/>
                <v:stroke color="#3465a4" joinstyle="round" endcap="flat"/>
                <w10:wrap type="none"/>
              </v:shape>
            </w:pict>
          </mc:Fallback>
        </mc:AlternateContent>
      </w:r>
      <w:bookmarkStart w:id="37" w:name="pg20405_209039"/>
    </w:p>
    <w:p>
      <w:pPr>
        <w:pStyle w:val="Heading2"/>
        <w:numPr>
          <w:ilvl w:val="1"/>
          <w:numId w:val="1"/>
        </w:numPr>
        <w:rPr/>
      </w:pPr>
      <w:bookmarkStart w:id="38" w:name="__RefHeading___Toc654618_1490000891"/>
      <w:bookmarkStart w:id="39" w:name="_Toc14"/>
      <w:bookmarkEnd w:id="37"/>
      <w:bookmarkEnd w:id="38"/>
      <w:r>
        <w:rPr>
          <w:rtl w:val="true"/>
        </w:rPr>
        <w:t>فصل دوم</w:t>
      </w:r>
      <w:r>
        <w:rPr>
          <w:rtl w:val="true"/>
        </w:rPr>
        <w:t xml:space="preserve">: </w:t>
      </w:r>
      <w:r>
        <w:rPr>
          <w:rtl w:val="true"/>
        </w:rPr>
        <w:t>انواع داروهای شیمیایی</w:t>
      </w:r>
      <w:bookmarkEnd w:id="3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654620_1490000891"/>
      <w:bookmarkStart w:id="41" w:name="_Toc15"/>
      <w:bookmarkEnd w:id="40"/>
      <w:r>
        <w:rPr>
          <w:rtl w:val="true"/>
        </w:rPr>
        <w:t>اشاره</w:t>
      </w:r>
      <w:bookmarkStart w:id="42" w:name="pg20405_209040"/>
      <w:bookmarkEnd w:id="41"/>
    </w:p>
    <w:p>
      <w:pPr>
        <w:pStyle w:val="Heading3"/>
        <w:numPr>
          <w:ilvl w:val="2"/>
          <w:numId w:val="1"/>
        </w:numPr>
        <w:rPr/>
      </w:pPr>
      <w:bookmarkStart w:id="43" w:name="__RefHeading___Toc654622_1490000891"/>
      <w:bookmarkStart w:id="44" w:name="_Toc16"/>
      <w:bookmarkEnd w:id="42"/>
      <w:bookmarkEnd w:id="43"/>
      <w:r>
        <w:rPr>
          <w:rtl w:val="true"/>
        </w:rPr>
        <w:t>داروهای شیمیایی</w:t>
      </w:r>
      <w:bookmarkEnd w:id="4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داروهای شیمیایی یا داروهای صناعی، به ماده ای که برای درمان و تشخیص بیماری و پیشگیری از آن به کار رود و بر ساختار یا کارکرد ارگانیسم زنده اثر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توسط واکنش های شیمیایی ساخته می شوند و در طبیعت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داروها ممکن است به صورت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و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پماد و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استنشاقی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تزریقی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 اصولا باید در شرایط ویژه ای نگهداری شوند و تاریخ مصرف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مصرف دارو و دوز مصرفی آن در نسخه پزشک معالج مشخص می شود</w:t>
      </w:r>
      <w:r>
        <w:rPr>
          <w:rFonts w:eastAsia="IRNazanin" w:cs="IRNazanin"/>
          <w:color w:val="111111"/>
          <w:sz w:val="28"/>
          <w:szCs w:val="28"/>
          <w:rtl w:val="true"/>
          <w:lang w:bidi="fa-IR"/>
        </w:rPr>
        <w:t>.</w:t>
      </w:r>
    </w:p>
    <w:p>
      <w:pPr>
        <w:pStyle w:val="Heading3"/>
        <w:numPr>
          <w:ilvl w:val="2"/>
          <w:numId w:val="1"/>
        </w:numPr>
        <w:rPr/>
      </w:pPr>
      <w:bookmarkStart w:id="45" w:name="__RefHeading___Toc654624_1490000891"/>
      <w:bookmarkStart w:id="46" w:name="_Toc17"/>
      <w:bookmarkEnd w:id="45"/>
      <w:r>
        <w:rPr>
          <w:rtl w:val="true"/>
        </w:rPr>
        <w:t>لیست کامل طبقه بندی انواع داروها و کاربرد آن ها</w:t>
      </w:r>
      <w:bookmarkEnd w:id="46"/>
    </w:p>
    <w:p>
      <w:pPr>
        <w:pStyle w:val="Heading4"/>
        <w:numPr>
          <w:ilvl w:val="3"/>
          <w:numId w:val="1"/>
        </w:numPr>
        <w:rPr/>
      </w:pPr>
      <w:bookmarkStart w:id="47" w:name="__RefHeading___Toc654626_1490000891"/>
      <w:bookmarkStart w:id="48" w:name="_Toc18"/>
      <w:bookmarkEnd w:id="47"/>
      <w:r>
        <w:rPr>
          <w:rtl w:val="true"/>
        </w:rPr>
        <w:t>اشاره</w:t>
      </w:r>
      <w:bookmarkEnd w:id="4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داروها موادی هستند که برای رفع بیماری و بهبودی شخص یا برای کند کردن روند رو به رشد بیماری و تسکین درد بنابر علائم بیماری فرد توسط پزشک تجویز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4"/>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داروها در گذشته بیشتر منشا گیاهی و حتی در برخی موارد منشا حیوانی و معدنی داشته و در طول تاریخ با پیشرفت دانش بشری فرآیندهای شیمیایی، موجب تولید داروها شده، تا جای که در بسیاری از داروهای شیمیایی، نوع مصنوعی مواد موجود در طبیعت را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داروها بعد از مصرف به تدریج طی دوره درمان وارد بدن شده و عملکرد ناحیه آسیب دیده را تصحیح می کند، و بر ساختار سلول های زنده بدن اثر می گذارد به طوری که یا موجب بهبودی شده و یا سرعت رشد میکروب ها را در دراز مدت خنثی کرده و به گونه ای میکروب ها را قرنطینه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دقت داشت که این معقوله زمانی صحت دارد که مصرف دارو از زمان شروع بیماری تا بهبودی کامل از نظر </w:t>
      </w:r>
      <w:bookmarkStart w:id="49" w:name="pg20405_209042"/>
    </w:p>
    <w:p>
      <w:pPr>
        <w:pStyle w:val="BookText"/>
        <w:rPr/>
      </w:pPr>
      <w:bookmarkEnd w:id="49"/>
      <w:r>
        <w:rPr>
          <w:rFonts w:ascii="IRNazanin" w:hAnsi="IRNazanin" w:eastAsia="IRNazanin"/>
          <w:color w:val="111111"/>
          <w:sz w:val="28"/>
          <w:sz w:val="28"/>
          <w:szCs w:val="28"/>
          <w:rtl w:val="true"/>
          <w:lang w:bidi="fa-IR"/>
        </w:rPr>
        <w:t>پزشک ادامه داشته باشد، در غیر این صورت ممکن است علاوه بر عدم بهبودی بیمار، تاثیر سوئی نیزبر بدن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در دو دسته مجاز و غیر مجاز دسته بندی می شود، داروهایی که توسط پزشک براساس نوع بیماری تجویز می شود مجاز بوده و داروهای که از انواع مواد مخدر تولید شده و افراد معتاد به هر دلیلی از جمله تسکین و غیره از آن ها استفاده می کنند در دسته داروهای غیر مجاز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ذکر است؛ که در درمان برخی بیماری ها که درد بسیاری دارند اجبارا از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دوز مناسب زیر نظر پزشک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9"/>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میزان مصرف داروها و طول دوره درمان با دارو بر طبق نظر پزشک در نسخه 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خرید یا مصرف دارو حتما به تاریخ انقضای آن و محیطی که دارو در آن نگهداری شده است باید توجه داشت</w:t>
      </w:r>
      <w:r>
        <w:rPr>
          <w:rFonts w:eastAsia="IRNazanin" w:cs="IRNazanin"/>
          <w:color w:val="111111"/>
          <w:sz w:val="28"/>
          <w:szCs w:val="28"/>
          <w:rtl w:val="true"/>
          <w:lang w:bidi="fa-IR"/>
        </w:rPr>
        <w:t>.</w:t>
      </w:r>
    </w:p>
    <w:p>
      <w:pPr>
        <w:pStyle w:val="Heading4"/>
        <w:numPr>
          <w:ilvl w:val="3"/>
          <w:numId w:val="1"/>
        </w:numPr>
        <w:rPr/>
      </w:pPr>
      <w:bookmarkStart w:id="50" w:name="__RefHeading___Toc654628_1490000891"/>
      <w:bookmarkStart w:id="51" w:name="_Toc19"/>
      <w:bookmarkEnd w:id="50"/>
      <w:r>
        <w:rPr>
          <w:rtl w:val="true"/>
        </w:rPr>
        <w:t>انواع داروها</w:t>
      </w:r>
      <w:bookmarkEnd w:id="51"/>
    </w:p>
    <w:p>
      <w:pPr>
        <w:pStyle w:val="BookText"/>
        <w:rPr/>
      </w:pPr>
      <w:r>
        <w:rPr>
          <w:rFonts w:ascii="IRNazanin" w:hAnsi="IRNazanin" w:eastAsia="IRNazanin"/>
          <w:color w:val="111111"/>
          <w:sz w:val="28"/>
          <w:sz w:val="28"/>
          <w:szCs w:val="28"/>
          <w:rtl w:val="true"/>
          <w:lang w:bidi="fa-IR"/>
        </w:rPr>
        <w:t>داروهای گیاهی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نامش پیداست، منشا این دارو گیاهی بوده و در طبیعت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توسط فرد آگاه به داروهای گیاهی تجویز شود در غیر این صورت نه تنها بیماری را بهبود نمی بخشد بلکه اثر سوئی بر فرد بیمار نمایان می کند</w:t>
      </w:r>
      <w:r>
        <w:rPr>
          <w:rFonts w:eastAsia="IRNazanin" w:cs="IRNazanin"/>
          <w:color w:val="111111"/>
          <w:sz w:val="28"/>
          <w:szCs w:val="28"/>
          <w:rtl w:val="true"/>
          <w:lang w:bidi="fa-IR"/>
        </w:rPr>
        <w:t xml:space="preserve">. </w:t>
      </w:r>
      <w:bookmarkStart w:id="52" w:name="pg20405_209043"/>
    </w:p>
    <w:p>
      <w:pPr>
        <w:pStyle w:val="BookText"/>
        <w:rPr/>
      </w:pPr>
      <w:bookmarkEnd w:id="5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2"/>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73" o:detectmouseclick="t"/>
                <v:stroke color="#3465a4" joinstyle="round" endcap="flat"/>
                <w10:wrap type="none"/>
              </v:shape>
            </w:pict>
          </mc:Fallback>
        </mc:AlternateContent>
      </w:r>
    </w:p>
    <w:p>
      <w:pPr>
        <w:pStyle w:val="Heading4"/>
        <w:numPr>
          <w:ilvl w:val="3"/>
          <w:numId w:val="1"/>
        </w:numPr>
        <w:rPr/>
      </w:pPr>
      <w:bookmarkStart w:id="53" w:name="__RefHeading___Toc654630_1490000891"/>
      <w:bookmarkStart w:id="54" w:name="_Toc20"/>
      <w:bookmarkEnd w:id="53"/>
      <w:r>
        <w:rPr>
          <w:rtl w:val="true"/>
        </w:rPr>
        <w:t>نمونه ای از انواع گیاهان دارویی عبارتند از</w:t>
      </w:r>
      <w:r>
        <w:rPr>
          <w:rtl w:val="true"/>
        </w:rPr>
        <w:t>:</w:t>
      </w:r>
      <w:bookmarkEnd w:id="54"/>
    </w:p>
    <w:p>
      <w:pPr>
        <w:pStyle w:val="BookText"/>
        <w:rPr/>
      </w:pPr>
      <w:r>
        <w:rPr>
          <w:rFonts w:ascii="IRNazanin" w:hAnsi="IRNazanin" w:eastAsia="IRNazanin"/>
          <w:color w:val="111111"/>
          <w:sz w:val="28"/>
          <w:sz w:val="28"/>
          <w:szCs w:val="28"/>
          <w:rtl w:val="true"/>
          <w:lang w:bidi="fa-IR"/>
        </w:rPr>
        <w:t xml:space="preserve">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تخم شربتی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هسته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عرق کاسنی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برای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70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4"/>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تخم شربتی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76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6"/>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رازیانه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هسته انگور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1"/>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عرق کاسنی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79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3"/>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کندر </w:t>
      </w:r>
      <w:bookmarkStart w:id="55" w:name="pg20405_209045"/>
    </w:p>
    <w:p>
      <w:pPr>
        <w:pStyle w:val="BookText"/>
        <w:rPr/>
      </w:pPr>
      <w:bookmarkEnd w:id="5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73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6"/>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اویشن</w:t>
      </w:r>
    </w:p>
    <w:p>
      <w:pPr>
        <w:pStyle w:val="Heading4"/>
        <w:numPr>
          <w:ilvl w:val="3"/>
          <w:numId w:val="1"/>
        </w:numPr>
        <w:rPr/>
      </w:pPr>
      <w:bookmarkStart w:id="56" w:name="__RefHeading___Toc654632_1490000891"/>
      <w:bookmarkStart w:id="57" w:name="_Toc21"/>
      <w:bookmarkEnd w:id="56"/>
      <w:r>
        <w:rPr>
          <w:rtl w:val="true"/>
        </w:rPr>
        <w:t>داروهای معدنی و حیوانی</w:t>
      </w:r>
      <w:bookmarkEnd w:id="57"/>
    </w:p>
    <w:p>
      <w:pPr>
        <w:pStyle w:val="BookText"/>
        <w:rPr/>
      </w:pPr>
      <w:r>
        <w:rPr>
          <w:rFonts w:ascii="IRNazanin" w:hAnsi="IRNazanin" w:eastAsia="IRNazanin"/>
          <w:color w:val="111111"/>
          <w:sz w:val="28"/>
          <w:sz w:val="28"/>
          <w:szCs w:val="28"/>
          <w:rtl w:val="true"/>
          <w:lang w:bidi="fa-IR"/>
        </w:rPr>
        <w:t xml:space="preserve">این داروها منشا حیوانی داشته، مانند روغن الاغ برای رفع درد، دود عنبر نسارا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پشگل الاغ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میکروب محیط و در برخی موارد درمان بیماری ها، مدفوع گرگ برای درمان درد قولنج، تار عنکبوت برای قطع کردن خونریزی و روغن عقرب یا کژدم برای درمان گوش درد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60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عنبر نسارا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59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0"/>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 عنکبوت </w:t>
      </w:r>
      <w:bookmarkStart w:id="58" w:name="pg20405_209046"/>
    </w:p>
    <w:p>
      <w:pPr>
        <w:pStyle w:val="BookText"/>
        <w:rPr/>
      </w:pPr>
      <w:bookmarkEnd w:id="5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3"/>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مدفوع گرگ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59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5"/>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روغن عقرب یا کژدم</w:t>
      </w:r>
    </w:p>
    <w:p>
      <w:pPr>
        <w:pStyle w:val="Heading3"/>
        <w:numPr>
          <w:ilvl w:val="2"/>
          <w:numId w:val="1"/>
        </w:numPr>
        <w:rPr/>
      </w:pPr>
      <w:bookmarkStart w:id="59" w:name="__RefHeading___Toc654634_1490000891"/>
      <w:bookmarkStart w:id="60" w:name="_Toc22"/>
      <w:bookmarkEnd w:id="59"/>
      <w:r>
        <w:rPr>
          <w:rtl w:val="true"/>
        </w:rPr>
        <w:t>داروهای شیمیایی</w:t>
      </w:r>
      <w:bookmarkEnd w:id="60"/>
    </w:p>
    <w:p>
      <w:pPr>
        <w:pStyle w:val="Heading4"/>
        <w:numPr>
          <w:ilvl w:val="3"/>
          <w:numId w:val="1"/>
        </w:numPr>
        <w:rPr/>
      </w:pPr>
      <w:bookmarkStart w:id="61" w:name="__RefHeading___Toc654636_1490000891"/>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کلیه داروهایی که در دسترس مردم می باشد از فرایندهای شیمیایی توسط داروسازان در آزمایشگاه ها تولید شده و در درمان بیماری های مختلف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علائم یک نوع بیماری در افراد مختلف مشابه نیست و حتما داروها باید با نظر و تشخیص پزشک تجویز شود</w:t>
      </w:r>
      <w:r>
        <w:rPr>
          <w:rFonts w:eastAsia="IRNazanin" w:cs="IRNazanin"/>
          <w:color w:val="111111"/>
          <w:sz w:val="28"/>
          <w:szCs w:val="28"/>
          <w:rtl w:val="true"/>
          <w:lang w:bidi="fa-IR"/>
        </w:rPr>
        <w:t>.</w:t>
      </w:r>
    </w:p>
    <w:p>
      <w:pPr>
        <w:pStyle w:val="Heading4"/>
        <w:numPr>
          <w:ilvl w:val="3"/>
          <w:numId w:val="1"/>
        </w:numPr>
        <w:rPr/>
      </w:pPr>
      <w:bookmarkStart w:id="63" w:name="__RefHeading___Toc654638_1490000891"/>
      <w:bookmarkStart w:id="64" w:name="_Toc24"/>
      <w:bookmarkEnd w:id="63"/>
      <w:r>
        <w:rPr>
          <w:rtl w:val="true"/>
        </w:rPr>
        <w:t>انواع داروهای شیمیایی</w:t>
      </w:r>
      <w:bookmarkEnd w:id="6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فولیک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برای سلامتی سیستم عصبی 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47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8"/>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ماینوکسیدیل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برای درمان ریزش مو البته در استفاده مداوم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73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0"/>
                        <a:stretch/>
                      </pic:blipFill>
                      <pic:spPr>
                        <a:xfrm>
                          <a:off x="0" y="0"/>
                          <a:ext cx="5334120" cy="2273400"/>
                        </a:xfrm>
                        <a:prstGeom prst="rect">
                          <a:avLst/>
                        </a:prstGeom>
                        <a:ln w="0">
                          <a:noFill/>
                        </a:ln>
                      </pic:spPr>
                    </pic:pic>
                  </a:graphicData>
                </a:graphic>
              </wp:inline>
            </w:drawing>
          </mc:Choice>
          <mc:Fallback>
            <w:pict>
              <v:shape id="shape_0" stroked="f" o:allowincell="f" style="position:absolute;margin-left:0pt;margin-top:-179.05pt;width:419.95pt;height:178.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ژلوفن، ایبوپروفن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قوی برای تسکین درد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مولتی ویتامین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های ویتامینی و مواد معدنی مورد نیاز بدن انسان را شامل </w:t>
      </w:r>
      <w:bookmarkStart w:id="65" w:name="pg20405_209048"/>
    </w:p>
    <w:p>
      <w:pPr>
        <w:pStyle w:val="BookText"/>
        <w:rPr/>
      </w:pPr>
      <w:bookmarkEnd w:id="65"/>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مصرف خودسرانه و زیاد آن ها موجب افزایش نیاز بدن به این مکمل ها شده و دیگر غذاهای مصرفی نمی توانند کمبود ویتامین های بدن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59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5"/>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آنتی بیوتیک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داروهای آنتی بیوتیکی که پرمصرف هستند می توان آریترومایسین، آموکسی سیلین و سفیکسین را نام برد، که خاصیت ضدمیکروبی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22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7"/>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108" o:detectmouseclick="t"/>
                <v:stroke color="#3465a4" joinstyle="round" endcap="flat"/>
                <w10:wrap type="none"/>
              </v:shape>
            </w:pict>
          </mc:Fallback>
        </mc:AlternateContent>
      </w:r>
    </w:p>
    <w:p>
      <w:pPr>
        <w:pStyle w:val="Heading3"/>
        <w:numPr>
          <w:ilvl w:val="2"/>
          <w:numId w:val="1"/>
        </w:numPr>
        <w:rPr/>
      </w:pPr>
      <w:bookmarkStart w:id="66" w:name="__RefHeading___Toc654640_1490000891"/>
      <w:bookmarkStart w:id="67" w:name="_Toc25"/>
      <w:bookmarkEnd w:id="66"/>
      <w:r>
        <w:rPr>
          <w:rtl w:val="true"/>
        </w:rPr>
        <w:t>داروهای شیمیایی برای درمان بیماری ها</w:t>
      </w:r>
      <w:bookmarkEnd w:id="67"/>
    </w:p>
    <w:p>
      <w:pPr>
        <w:pStyle w:val="Heading4"/>
        <w:numPr>
          <w:ilvl w:val="3"/>
          <w:numId w:val="1"/>
        </w:numPr>
        <w:rPr/>
      </w:pPr>
      <w:bookmarkStart w:id="68" w:name="__RefHeading___Toc654642_1490000891"/>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عکس</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59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9"/>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10" o:detectmouseclick="t"/>
                <v:stroke color="#3465a4" joinstyle="round" endcap="flat"/>
                <w10:wrap type="none"/>
              </v:shape>
            </w:pict>
          </mc:Fallback>
        </mc:AlternateContent>
      </w:r>
      <w:bookmarkStart w:id="70" w:name="pg20405_209049"/>
    </w:p>
    <w:p>
      <w:pPr>
        <w:pStyle w:val="Heading4"/>
        <w:numPr>
          <w:ilvl w:val="3"/>
          <w:numId w:val="1"/>
        </w:numPr>
        <w:rPr/>
      </w:pPr>
      <w:bookmarkStart w:id="71" w:name="__RefHeading___Toc654644_1490000891"/>
      <w:bookmarkStart w:id="72" w:name="_Toc27"/>
      <w:bookmarkEnd w:id="70"/>
      <w:bookmarkEnd w:id="71"/>
      <w:r>
        <w:rPr>
          <w:rtl w:val="true"/>
        </w:rPr>
        <w:t>دارو و قرص دل درد و معده درد</w:t>
      </w:r>
      <w:bookmarkEnd w:id="72"/>
    </w:p>
    <w:p>
      <w:pPr>
        <w:pStyle w:val="Heading5"/>
        <w:numPr>
          <w:ilvl w:val="4"/>
          <w:numId w:val="1"/>
        </w:numPr>
        <w:rPr/>
      </w:pPr>
      <w:bookmarkStart w:id="73" w:name="__RefHeading___Toc654646_1490000891"/>
      <w:bookmarkStart w:id="74" w:name="_Toc28"/>
      <w:bookmarkEnd w:id="73"/>
      <w:r>
        <w:rPr>
          <w:rtl w:val="true"/>
        </w:rPr>
        <w:t>هیوسین</w:t>
      </w:r>
      <w:bookmarkEnd w:id="74"/>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وریدی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داخل رگی، این دارو برای دل درد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خشکی دهان، تاری دید و دو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00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2"/>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113" o:detectmouseclick="t"/>
                <v:stroke color="#3465a4" joinstyle="round" endcap="flat"/>
                <w10:wrap type="none"/>
              </v:shape>
            </w:pict>
          </mc:Fallback>
        </mc:AlternateContent>
      </w:r>
    </w:p>
    <w:p>
      <w:pPr>
        <w:pStyle w:val="Heading5"/>
        <w:numPr>
          <w:ilvl w:val="4"/>
          <w:numId w:val="1"/>
        </w:numPr>
        <w:rPr/>
      </w:pPr>
      <w:bookmarkStart w:id="75" w:name="__RefHeading___Toc654648_1490000891"/>
      <w:bookmarkStart w:id="76" w:name="_Toc29"/>
      <w:bookmarkEnd w:id="75"/>
      <w:r>
        <w:rPr>
          <w:rtl w:val="true"/>
        </w:rPr>
        <w:t>دی سیکلومین</w:t>
      </w:r>
      <w:bookmarkEnd w:id="76"/>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صورت عضلانی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59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4"/>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115" o:detectmouseclick="t"/>
                <v:stroke color="#3465a4" joinstyle="round" endcap="flat"/>
                <w10:wrap type="none"/>
              </v:shape>
            </w:pict>
          </mc:Fallback>
        </mc:AlternateContent>
      </w:r>
    </w:p>
    <w:p>
      <w:pPr>
        <w:pStyle w:val="Heading5"/>
        <w:numPr>
          <w:ilvl w:val="4"/>
          <w:numId w:val="1"/>
        </w:numPr>
        <w:rPr/>
      </w:pPr>
      <w:bookmarkStart w:id="77" w:name="__RefHeading___Toc654650_1490000891"/>
      <w:bookmarkStart w:id="78" w:name="_Toc30"/>
      <w:bookmarkEnd w:id="77"/>
      <w:r>
        <w:rPr>
          <w:rtl w:val="true"/>
        </w:rPr>
        <w:t>سایمتیدین</w:t>
      </w:r>
      <w:bookmarkEnd w:id="78"/>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عضلانی وریدی، تزریق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گاه به صورت مستقیم وریدی نمی زنیم و آن را به صورت انفوزیون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 تزریق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62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6"/>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117" o:detectmouseclick="t"/>
                <v:stroke color="#3465a4" joinstyle="round" endcap="flat"/>
                <w10:wrap type="none"/>
              </v:shape>
            </w:pict>
          </mc:Fallback>
        </mc:AlternateContent>
      </w:r>
      <w:bookmarkStart w:id="79" w:name="pg20405_209050"/>
    </w:p>
    <w:p>
      <w:pPr>
        <w:pStyle w:val="Heading5"/>
        <w:numPr>
          <w:ilvl w:val="4"/>
          <w:numId w:val="1"/>
        </w:numPr>
        <w:rPr/>
      </w:pPr>
      <w:bookmarkStart w:id="80" w:name="__RefHeading___Toc654652_1490000891"/>
      <w:bookmarkStart w:id="81" w:name="_Toc31"/>
      <w:bookmarkEnd w:id="79"/>
      <w:bookmarkEnd w:id="80"/>
      <w:r>
        <w:rPr>
          <w:rtl w:val="true"/>
        </w:rPr>
        <w:t>رانیتیدین</w:t>
      </w:r>
      <w:bookmarkEnd w:id="81"/>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وریدی</w:t>
      </w:r>
    </w:p>
    <w:p>
      <w:pPr>
        <w:pStyle w:val="BookText"/>
        <w:rPr/>
      </w:pP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ضربان قلب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9"/>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20" o:detectmouseclick="t"/>
                <v:stroke color="#3465a4" joinstyle="round" endcap="flat"/>
                <w10:wrap type="none"/>
              </v:shape>
            </w:pict>
          </mc:Fallback>
        </mc:AlternateContent>
      </w:r>
    </w:p>
    <w:p>
      <w:pPr>
        <w:pStyle w:val="Heading5"/>
        <w:numPr>
          <w:ilvl w:val="4"/>
          <w:numId w:val="1"/>
        </w:numPr>
        <w:rPr/>
      </w:pPr>
      <w:bookmarkStart w:id="82" w:name="__RefHeading___Toc654654_1490000891"/>
      <w:bookmarkStart w:id="83" w:name="_Toc32"/>
      <w:bookmarkEnd w:id="82"/>
      <w:r>
        <w:rPr>
          <w:rtl w:val="true"/>
        </w:rPr>
        <w:t>متوکلوپرامید یا پلازیل</w:t>
      </w:r>
      <w:bookmarkEnd w:id="83"/>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IV</w:t>
      </w:r>
    </w:p>
    <w:p>
      <w:pPr>
        <w:pStyle w:val="BookText"/>
        <w:rPr/>
      </w:pP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بیمار دچار بی قراری چرخش چشم به سقف، لرزش شدید، سفتی اندام و گردن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دچار این حالت شد با تزریق دیازپام یا بی پیریدین عوارض جانبی دارو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81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1"/>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22" o:detectmouseclick="t"/>
                <v:stroke color="#3465a4" joinstyle="round" endcap="flat"/>
                <w10:wrap type="none"/>
              </v:shape>
            </w:pict>
          </mc:Fallback>
        </mc:AlternateContent>
      </w:r>
      <w:bookmarkStart w:id="84" w:name="pg20405_209051"/>
    </w:p>
    <w:p>
      <w:pPr>
        <w:pStyle w:val="Heading5"/>
        <w:numPr>
          <w:ilvl w:val="4"/>
          <w:numId w:val="1"/>
        </w:numPr>
        <w:rPr/>
      </w:pPr>
      <w:bookmarkStart w:id="85" w:name="__RefHeading___Toc654656_1490000891"/>
      <w:bookmarkStart w:id="86" w:name="_Toc33"/>
      <w:bookmarkEnd w:id="84"/>
      <w:bookmarkEnd w:id="85"/>
      <w:r>
        <w:rPr>
          <w:rtl w:val="true"/>
        </w:rPr>
        <w:t xml:space="preserve">ویتامین ب </w:t>
      </w:r>
      <w:r>
        <w:rPr/>
        <w:t>6</w:t>
      </w:r>
      <w:bookmarkEnd w:id="86"/>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IV</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49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4"/>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25" o:detectmouseclick="t"/>
                <v:stroke color="#3465a4" joinstyle="round" endcap="flat"/>
                <w10:wrap type="none"/>
              </v:shape>
            </w:pict>
          </mc:Fallback>
        </mc:AlternateContent>
      </w:r>
    </w:p>
    <w:p>
      <w:pPr>
        <w:pStyle w:val="Heading5"/>
        <w:numPr>
          <w:ilvl w:val="4"/>
          <w:numId w:val="1"/>
        </w:numPr>
        <w:rPr/>
      </w:pPr>
      <w:bookmarkStart w:id="87" w:name="__RefHeading___Toc654658_1490000891"/>
      <w:bookmarkStart w:id="88" w:name="_Toc34"/>
      <w:bookmarkEnd w:id="87"/>
      <w:r>
        <w:rPr>
          <w:rtl w:val="true"/>
        </w:rPr>
        <w:t>پرومتازین</w:t>
      </w:r>
      <w:bookmarkEnd w:id="88"/>
    </w:p>
    <w:p>
      <w:pPr>
        <w:pStyle w:val="BookText"/>
        <w:rPr/>
      </w:pPr>
      <w:r>
        <w:rPr>
          <w:rFonts w:ascii="IRNazanin" w:hAnsi="IRNazanin" w:eastAsia="IRNazanin"/>
          <w:color w:val="111111"/>
          <w:sz w:val="28"/>
          <w:sz w:val="28"/>
          <w:szCs w:val="28"/>
          <w:rtl w:val="true"/>
          <w:lang w:bidi="fa-IR"/>
        </w:rPr>
        <w:t>عوارض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فشارخون و خواب آلودگی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86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6"/>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127" o:detectmouseclick="t"/>
                <v:stroke color="#3465a4" joinstyle="round" endcap="flat"/>
                <w10:wrap type="none"/>
              </v:shape>
            </w:pict>
          </mc:Fallback>
        </mc:AlternateContent>
      </w:r>
    </w:p>
    <w:p>
      <w:pPr>
        <w:pStyle w:val="Heading5"/>
        <w:numPr>
          <w:ilvl w:val="4"/>
          <w:numId w:val="1"/>
        </w:numPr>
        <w:rPr/>
      </w:pPr>
      <w:bookmarkStart w:id="89" w:name="__RefHeading___Toc654660_1490000891"/>
      <w:bookmarkStart w:id="90" w:name="_Toc35"/>
      <w:bookmarkEnd w:id="89"/>
      <w:r>
        <w:rPr>
          <w:rtl w:val="true"/>
        </w:rPr>
        <w:t>اندانسترون</w:t>
      </w:r>
      <w:bookmarkEnd w:id="90"/>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داخل رگ یا سرم</w:t>
      </w:r>
    </w:p>
    <w:p>
      <w:pPr>
        <w:pStyle w:val="Heading5"/>
        <w:numPr>
          <w:ilvl w:val="4"/>
          <w:numId w:val="1"/>
        </w:numPr>
        <w:rPr/>
      </w:pPr>
      <w:bookmarkStart w:id="91" w:name="__RefHeading___Toc654662_1490000891"/>
      <w:bookmarkStart w:id="92" w:name="_Toc36"/>
      <w:bookmarkEnd w:id="91"/>
      <w:r>
        <w:rPr>
          <w:rtl w:val="true"/>
        </w:rPr>
        <w:t xml:space="preserve">قرص دیمن هیدرینات، پلازیل و </w:t>
      </w:r>
      <w:r>
        <w:rPr/>
        <w:t>B6</w:t>
      </w:r>
      <w:bookmarkEnd w:id="92"/>
    </w:p>
    <w:p>
      <w:pPr>
        <w:pStyle w:val="BookText"/>
        <w:rPr/>
      </w:pPr>
      <w:r>
        <w:rPr>
          <w:rFonts w:ascii="IRNazanin" w:hAnsi="IRNazanin" w:eastAsia="IRNazanin"/>
          <w:color w:val="111111"/>
          <w:sz w:val="28"/>
          <w:sz w:val="28"/>
          <w:szCs w:val="28"/>
          <w:rtl w:val="true"/>
          <w:lang w:bidi="fa-IR"/>
        </w:rPr>
        <w:t>عکس</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28"/>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29" o:detectmouseclick="t"/>
                <v:stroke color="#3465a4" joinstyle="round" endcap="flat"/>
                <w10:wrap type="none"/>
              </v:shape>
            </w:pict>
          </mc:Fallback>
        </mc:AlternateContent>
      </w:r>
      <w:bookmarkStart w:id="93" w:name="pg20405_209052"/>
    </w:p>
    <w:p>
      <w:pPr>
        <w:pStyle w:val="Heading4"/>
        <w:numPr>
          <w:ilvl w:val="3"/>
          <w:numId w:val="1"/>
        </w:numPr>
        <w:rPr/>
      </w:pPr>
      <w:bookmarkStart w:id="94" w:name="__RefHeading___Toc654664_1490000891"/>
      <w:bookmarkStart w:id="95" w:name="_Toc37"/>
      <w:bookmarkEnd w:id="93"/>
      <w:bookmarkEnd w:id="94"/>
      <w:r>
        <w:rPr>
          <w:rtl w:val="true"/>
        </w:rPr>
        <w:t>داروهای ضد حساسیت</w:t>
      </w:r>
      <w:bookmarkEnd w:id="95"/>
    </w:p>
    <w:p>
      <w:pPr>
        <w:pStyle w:val="Heading5"/>
        <w:numPr>
          <w:ilvl w:val="4"/>
          <w:numId w:val="1"/>
        </w:numPr>
        <w:rPr/>
      </w:pPr>
      <w:bookmarkStart w:id="96" w:name="__RefHeading___Toc654666_1490000891"/>
      <w:bookmarkStart w:id="97" w:name="_Toc38"/>
      <w:bookmarkEnd w:id="96"/>
      <w:r>
        <w:rPr>
          <w:rtl w:val="true"/>
        </w:rPr>
        <w:t>دگزامتازون</w:t>
      </w:r>
      <w:bookmarkEnd w:id="97"/>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عضلانی و تزریق وریدی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وریدی مستقیم داخل رگ نمی زنیم چون گرگرفتگی شدیدی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034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1"/>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132" o:detectmouseclick="t"/>
                <v:stroke color="#3465a4" joinstyle="round" endcap="flat"/>
                <w10:wrap type="none"/>
              </v:shape>
            </w:pict>
          </mc:Fallback>
        </mc:AlternateContent>
      </w:r>
    </w:p>
    <w:p>
      <w:pPr>
        <w:pStyle w:val="Heading5"/>
        <w:numPr>
          <w:ilvl w:val="4"/>
          <w:numId w:val="1"/>
        </w:numPr>
        <w:rPr/>
      </w:pPr>
      <w:bookmarkStart w:id="98" w:name="__RefHeading___Toc654668_1490000891"/>
      <w:bookmarkStart w:id="99" w:name="_Toc39"/>
      <w:bookmarkEnd w:id="98"/>
      <w:r>
        <w:rPr>
          <w:rtl w:val="true"/>
        </w:rPr>
        <w:t>بتامتازون</w:t>
      </w:r>
      <w:bookmarkEnd w:id="99"/>
    </w:p>
    <w:p>
      <w:pPr>
        <w:pStyle w:val="BookText"/>
        <w:rPr/>
      </w:pPr>
      <w:r>
        <w:rPr>
          <w:rFonts w:ascii="IRNazanin" w:hAnsi="IRNazanin" w:eastAsia="IRNazanin"/>
          <w:color w:val="111111"/>
          <w:sz w:val="28"/>
          <w:sz w:val="28"/>
          <w:szCs w:val="28"/>
          <w:rtl w:val="true"/>
          <w:lang w:bidi="fa-IR"/>
        </w:rPr>
        <w:t>این دارو دو نوع شیری و معمولی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معمولی آن به صورت عضلانی و وریدی؛ و شیری آن به صورت عضلانی تزریق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65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3"/>
                        <a:stretch/>
                      </pic:blipFill>
                      <pic:spPr>
                        <a:xfrm>
                          <a:off x="0" y="0"/>
                          <a:ext cx="5334120" cy="1765440"/>
                        </a:xfrm>
                        <a:prstGeom prst="rect">
                          <a:avLst/>
                        </a:prstGeom>
                        <a:ln w="0">
                          <a:noFill/>
                        </a:ln>
                      </pic:spPr>
                    </pic:pic>
                  </a:graphicData>
                </a:graphic>
              </wp:inline>
            </w:drawing>
          </mc:Choice>
          <mc:Fallback>
            <w:pict>
              <v:shape id="shape_0" stroked="f" o:allowincell="f" style="position:absolute;margin-left:0pt;margin-top:-139.05pt;width:419.95pt;height:138.95pt;mso-wrap-style:none;v-text-anchor:middle;mso-position-horizontal:left;mso-position-vertical:top" type="_x0000_t75">
                <v:imagedata r:id="rId134" o:detectmouseclick="t"/>
                <v:stroke color="#3465a4" joinstyle="round" endcap="flat"/>
                <w10:wrap type="none"/>
              </v:shape>
            </w:pict>
          </mc:Fallback>
        </mc:AlternateContent>
      </w:r>
    </w:p>
    <w:p>
      <w:pPr>
        <w:pStyle w:val="Heading5"/>
        <w:numPr>
          <w:ilvl w:val="4"/>
          <w:numId w:val="1"/>
        </w:numPr>
        <w:rPr/>
      </w:pPr>
      <w:bookmarkStart w:id="100" w:name="__RefHeading___Toc654670_1490000891"/>
      <w:bookmarkStart w:id="101" w:name="_Toc40"/>
      <w:bookmarkEnd w:id="100"/>
      <w:r>
        <w:rPr>
          <w:rtl w:val="true"/>
        </w:rPr>
        <w:t>هیدروکورتیزون</w:t>
      </w:r>
      <w:bookmarkEnd w:id="101"/>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عضلانی و وریدی</w:t>
      </w:r>
    </w:p>
    <w:p>
      <w:pPr>
        <w:pStyle w:val="BookText"/>
        <w:rPr/>
      </w:pPr>
      <w:r>
        <w:rPr>
          <w:rFonts w:ascii="IRNazanin" w:hAnsi="IRNazanin" w:eastAsia="IRNazanin"/>
          <w:color w:val="111111"/>
          <w:sz w:val="28"/>
          <w:sz w:val="28"/>
          <w:szCs w:val="28"/>
          <w:rtl w:val="true"/>
          <w:lang w:bidi="fa-IR"/>
        </w:rPr>
        <w:t>عکس</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034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5"/>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136" o:detectmouseclick="t"/>
                <v:stroke color="#3465a4" joinstyle="round" endcap="flat"/>
                <w10:wrap type="none"/>
              </v:shape>
            </w:pict>
          </mc:Fallback>
        </mc:AlternateContent>
      </w:r>
      <w:bookmarkStart w:id="102" w:name="pg20405_209053"/>
    </w:p>
    <w:p>
      <w:pPr>
        <w:pStyle w:val="Heading5"/>
        <w:numPr>
          <w:ilvl w:val="4"/>
          <w:numId w:val="1"/>
        </w:numPr>
        <w:rPr/>
      </w:pPr>
      <w:bookmarkStart w:id="103" w:name="__RefHeading___Toc654672_1490000891"/>
      <w:bookmarkStart w:id="104" w:name="_Toc41"/>
      <w:bookmarkEnd w:id="102"/>
      <w:bookmarkEnd w:id="103"/>
      <w:r>
        <w:rPr>
          <w:rtl w:val="true"/>
        </w:rPr>
        <w:t>کلرفیرامین</w:t>
      </w:r>
      <w:bookmarkEnd w:id="104"/>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عضلانی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52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38"/>
                        <a:stretch/>
                      </pic:blipFill>
                      <pic:spPr>
                        <a:xfrm>
                          <a:off x="0" y="0"/>
                          <a:ext cx="5334120" cy="1752480"/>
                        </a:xfrm>
                        <a:prstGeom prst="rect">
                          <a:avLst/>
                        </a:prstGeom>
                        <a:ln w="0">
                          <a:noFill/>
                        </a:ln>
                      </pic:spPr>
                    </pic:pic>
                  </a:graphicData>
                </a:graphic>
              </wp:inline>
            </w:drawing>
          </mc:Choice>
          <mc:Fallback>
            <w:pict>
              <v:shape id="shape_0" stroked="f" o:allowincell="f" style="position:absolute;margin-left:0pt;margin-top:-138.05pt;width:419.95pt;height:137.95pt;mso-wrap-style:none;v-text-anchor:middle;mso-position-horizontal:left;mso-position-vertical:top" type="_x0000_t75">
                <v:imagedata r:id="rId139" o:detectmouseclick="t"/>
                <v:stroke color="#3465a4" joinstyle="round" endcap="flat"/>
                <w10:wrap type="none"/>
              </v:shape>
            </w:pict>
          </mc:Fallback>
        </mc:AlternateContent>
      </w:r>
    </w:p>
    <w:p>
      <w:pPr>
        <w:pStyle w:val="Heading5"/>
        <w:numPr>
          <w:ilvl w:val="4"/>
          <w:numId w:val="1"/>
        </w:numPr>
        <w:rPr/>
      </w:pPr>
      <w:bookmarkStart w:id="105" w:name="__RefHeading___Toc654674_1490000891"/>
      <w:bookmarkStart w:id="106" w:name="_Toc42"/>
      <w:bookmarkEnd w:id="105"/>
      <w:r>
        <w:rPr>
          <w:rtl w:val="true"/>
        </w:rPr>
        <w:t>کلملستین</w:t>
      </w:r>
      <w:bookmarkEnd w:id="106"/>
    </w:p>
    <w:p>
      <w:pPr>
        <w:pStyle w:val="BookText"/>
        <w:rPr/>
      </w:pPr>
      <w:r>
        <w:rPr>
          <w:rFonts w:ascii="IRNazanin" w:hAnsi="IRNazanin" w:eastAsia="IRNazanin"/>
          <w:color w:val="111111"/>
          <w:sz w:val="28"/>
          <w:sz w:val="28"/>
          <w:szCs w:val="28"/>
          <w:rtl w:val="true"/>
          <w:lang w:bidi="fa-IR"/>
        </w:rPr>
        <w:t>طریقه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304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0"/>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141" o:detectmouseclick="t"/>
                <v:stroke color="#3465a4" joinstyle="round" endcap="flat"/>
                <w10:wrap type="none"/>
              </v:shape>
            </w:pict>
          </mc:Fallback>
        </mc:AlternateContent>
      </w:r>
    </w:p>
    <w:p>
      <w:pPr>
        <w:pStyle w:val="Heading5"/>
        <w:numPr>
          <w:ilvl w:val="4"/>
          <w:numId w:val="1"/>
        </w:numPr>
        <w:rPr/>
      </w:pPr>
      <w:bookmarkStart w:id="107" w:name="__RefHeading___Toc654676_1490000891"/>
      <w:bookmarkStart w:id="108" w:name="_Toc43"/>
      <w:bookmarkEnd w:id="107"/>
      <w:r>
        <w:rPr>
          <w:rtl w:val="true"/>
        </w:rPr>
        <w:t>متیل پردنیزولون</w:t>
      </w:r>
      <w:bookmarkEnd w:id="108"/>
    </w:p>
    <w:p>
      <w:pPr>
        <w:pStyle w:val="BookText"/>
        <w:rPr/>
      </w:pPr>
      <w:r>
        <w:rPr>
          <w:rFonts w:ascii="IRNazanin" w:hAnsi="IRNazanin" w:eastAsia="IRNazanin"/>
          <w:color w:val="111111"/>
          <w:sz w:val="28"/>
          <w:sz w:val="28"/>
          <w:szCs w:val="28"/>
          <w:rtl w:val="true"/>
          <w:lang w:bidi="fa-IR"/>
        </w:rPr>
        <w:t>این داروها برای نیش حشرات مثل زنبور، هزارپا، عقرب هم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لوراتادین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آنتی هیستامین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سیتیریزین</w:t>
      </w:r>
    </w:p>
    <w:p>
      <w:pPr>
        <w:pStyle w:val="BookText"/>
        <w:rPr/>
      </w:pPr>
      <w:r>
        <w:rPr>
          <w:rFonts w:ascii="IRNazanin" w:hAnsi="IRNazanin" w:eastAsia="IRNazanin"/>
          <w:color w:val="111111"/>
          <w:sz w:val="28"/>
          <w:sz w:val="28"/>
          <w:szCs w:val="28"/>
          <w:rtl w:val="true"/>
          <w:lang w:bidi="fa-IR"/>
        </w:rPr>
        <w:t>عکس</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2"/>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143" o:detectmouseclick="t"/>
                <v:stroke color="#3465a4" joinstyle="round" endcap="flat"/>
                <w10:wrap type="none"/>
              </v:shape>
            </w:pict>
          </mc:Fallback>
        </mc:AlternateContent>
      </w:r>
      <w:bookmarkStart w:id="109" w:name="pg20405_209054"/>
    </w:p>
    <w:p>
      <w:pPr>
        <w:pStyle w:val="Heading4"/>
        <w:numPr>
          <w:ilvl w:val="3"/>
          <w:numId w:val="1"/>
        </w:numPr>
        <w:rPr/>
      </w:pPr>
      <w:bookmarkStart w:id="110" w:name="__RefHeading___Toc654678_1490000891"/>
      <w:bookmarkStart w:id="111" w:name="_Toc44"/>
      <w:bookmarkEnd w:id="109"/>
      <w:bookmarkEnd w:id="110"/>
      <w:r>
        <w:rPr>
          <w:rtl w:val="true"/>
        </w:rPr>
        <w:t>داروهای مسکن</w:t>
      </w:r>
      <w:bookmarkEnd w:id="111"/>
    </w:p>
    <w:p>
      <w:pPr>
        <w:pStyle w:val="Heading5"/>
        <w:numPr>
          <w:ilvl w:val="4"/>
          <w:numId w:val="1"/>
        </w:numPr>
        <w:rPr/>
      </w:pPr>
      <w:bookmarkStart w:id="112" w:name="__RefHeading___Toc654680_1490000891"/>
      <w:bookmarkStart w:id="113" w:name="_Toc45"/>
      <w:bookmarkEnd w:id="112"/>
      <w:r>
        <w:rPr>
          <w:rtl w:val="true"/>
        </w:rPr>
        <w:t>دهیدرواورگوتامین</w:t>
      </w:r>
      <w:bookmarkEnd w:id="113"/>
    </w:p>
    <w:p>
      <w:pPr>
        <w:pStyle w:val="BookText"/>
        <w:rPr/>
      </w:pPr>
      <w:r>
        <w:rPr>
          <w:rFonts w:ascii="IRNazanin" w:hAnsi="IRNazanin" w:eastAsia="IRNazanin"/>
          <w:color w:val="111111"/>
          <w:sz w:val="28"/>
          <w:sz w:val="28"/>
          <w:szCs w:val="28"/>
          <w:rtl w:val="true"/>
          <w:lang w:bidi="fa-IR"/>
        </w:rPr>
        <w:t>این دارو برای میگرن و سردرد استفاده می شود و به صورت عضلانی تزریق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5"/>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46" o:detectmouseclick="t"/>
                <v:stroke color="#3465a4" joinstyle="round" endcap="flat"/>
                <w10:wrap type="none"/>
              </v:shape>
            </w:pict>
          </mc:Fallback>
        </mc:AlternateContent>
      </w:r>
    </w:p>
    <w:p>
      <w:pPr>
        <w:pStyle w:val="Heading5"/>
        <w:numPr>
          <w:ilvl w:val="4"/>
          <w:numId w:val="1"/>
        </w:numPr>
        <w:rPr/>
      </w:pPr>
      <w:bookmarkStart w:id="114" w:name="__RefHeading___Toc654682_1490000891"/>
      <w:bookmarkStart w:id="115" w:name="_Toc46"/>
      <w:bookmarkEnd w:id="114"/>
      <w:r>
        <w:rPr>
          <w:rtl w:val="true"/>
        </w:rPr>
        <w:t>دیکلوفناک</w:t>
      </w:r>
      <w:bookmarkEnd w:id="115"/>
    </w:p>
    <w:p>
      <w:pPr>
        <w:pStyle w:val="BookText"/>
        <w:rPr/>
      </w:pPr>
      <w:r>
        <w:rPr>
          <w:rFonts w:ascii="IRNazanin" w:hAnsi="IRNazanin" w:eastAsia="IRNazanin"/>
          <w:color w:val="111111"/>
          <w:sz w:val="28"/>
          <w:sz w:val="28"/>
          <w:szCs w:val="28"/>
          <w:rtl w:val="true"/>
          <w:lang w:bidi="fa-IR"/>
        </w:rPr>
        <w:t>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عضلانی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11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47"/>
                        <a:stretch/>
                      </pic:blipFill>
                      <pic:spPr>
                        <a:xfrm>
                          <a:off x="0" y="0"/>
                          <a:ext cx="5334120" cy="2311560"/>
                        </a:xfrm>
                        <a:prstGeom prst="rect">
                          <a:avLst/>
                        </a:prstGeom>
                        <a:ln w="0">
                          <a:noFill/>
                        </a:ln>
                      </pic:spPr>
                    </pic:pic>
                  </a:graphicData>
                </a:graphic>
              </wp:inline>
            </w:drawing>
          </mc:Choice>
          <mc:Fallback>
            <w:pict>
              <v:shape id="shape_0" stroked="f" o:allowincell="f" style="position:absolute;margin-left:0pt;margin-top:-182.05pt;width:419.95pt;height:181.95pt;mso-wrap-style:none;v-text-anchor:middle;mso-position-horizontal:left;mso-position-vertical:top" type="_x0000_t75">
                <v:imagedata r:id="rId148" o:detectmouseclick="t"/>
                <v:stroke color="#3465a4" joinstyle="round" endcap="flat"/>
                <w10:wrap type="none"/>
              </v:shape>
            </w:pict>
          </mc:Fallback>
        </mc:AlternateContent>
      </w:r>
    </w:p>
    <w:p>
      <w:pPr>
        <w:pStyle w:val="Heading5"/>
        <w:numPr>
          <w:ilvl w:val="4"/>
          <w:numId w:val="1"/>
        </w:numPr>
        <w:rPr/>
      </w:pPr>
      <w:bookmarkStart w:id="116" w:name="__RefHeading___Toc654684_1490000891"/>
      <w:bookmarkStart w:id="117" w:name="_Toc47"/>
      <w:bookmarkEnd w:id="116"/>
      <w:r>
        <w:rPr>
          <w:rtl w:val="true"/>
        </w:rPr>
        <w:t>دگزامتازون</w:t>
      </w:r>
      <w:bookmarkEnd w:id="11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وریدی و عضلانی است</w:t>
      </w:r>
      <w:r>
        <w:rPr>
          <w:rFonts w:eastAsia="IRNazanin" w:cs="IRNazanin"/>
          <w:color w:val="111111"/>
          <w:sz w:val="28"/>
          <w:szCs w:val="28"/>
          <w:rtl w:val="true"/>
          <w:lang w:bidi="fa-IR"/>
        </w:rPr>
        <w:t xml:space="preserve">. </w:t>
      </w:r>
      <w:bookmarkStart w:id="118" w:name="pg20405_209055"/>
    </w:p>
    <w:p>
      <w:pPr>
        <w:pStyle w:val="BookText"/>
        <w:rPr/>
      </w:pPr>
      <w:bookmarkEnd w:id="11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92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0"/>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151" o:detectmouseclick="t"/>
                <v:stroke color="#3465a4" joinstyle="round" endcap="flat"/>
                <w10:wrap type="none"/>
              </v:shape>
            </w:pict>
          </mc:Fallback>
        </mc:AlternateContent>
      </w:r>
    </w:p>
    <w:p>
      <w:pPr>
        <w:pStyle w:val="Heading5"/>
        <w:numPr>
          <w:ilvl w:val="4"/>
          <w:numId w:val="1"/>
        </w:numPr>
        <w:rPr/>
      </w:pPr>
      <w:bookmarkStart w:id="119" w:name="__RefHeading___Toc654686_1490000891"/>
      <w:bookmarkStart w:id="120" w:name="_Toc48"/>
      <w:bookmarkEnd w:id="119"/>
      <w:r>
        <w:rPr>
          <w:rtl w:val="true"/>
        </w:rPr>
        <w:t>ترامادول</w:t>
      </w:r>
      <w:bookmarkEnd w:id="120"/>
    </w:p>
    <w:p>
      <w:pPr>
        <w:pStyle w:val="BookText"/>
        <w:rPr/>
      </w:pPr>
      <w:r>
        <w:rPr>
          <w:rFonts w:ascii="IRNazanin" w:hAnsi="IRNazanin" w:eastAsia="IRNazanin"/>
          <w:color w:val="111111"/>
          <w:sz w:val="28"/>
          <w:sz w:val="28"/>
          <w:szCs w:val="28"/>
          <w:rtl w:val="true"/>
          <w:lang w:bidi="fa-IR"/>
        </w:rPr>
        <w:t>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عضلانی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39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2"/>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153" o:detectmouseclick="t"/>
                <v:stroke color="#3465a4" joinstyle="round" endcap="flat"/>
                <w10:wrap type="none"/>
              </v:shape>
            </w:pict>
          </mc:Fallback>
        </mc:AlternateContent>
      </w:r>
    </w:p>
    <w:p>
      <w:pPr>
        <w:pStyle w:val="Heading5"/>
        <w:numPr>
          <w:ilvl w:val="4"/>
          <w:numId w:val="1"/>
        </w:numPr>
        <w:rPr/>
      </w:pPr>
      <w:bookmarkStart w:id="121" w:name="__RefHeading___Toc654688_1490000891"/>
      <w:bookmarkStart w:id="122" w:name="_Toc49"/>
      <w:bookmarkEnd w:id="121"/>
      <w:r>
        <w:rPr>
          <w:rtl w:val="true"/>
        </w:rPr>
        <w:t>رباکسین یا متوکاربامول</w:t>
      </w:r>
      <w:bookmarkEnd w:id="122"/>
    </w:p>
    <w:p>
      <w:pPr>
        <w:pStyle w:val="BookText"/>
        <w:rPr/>
      </w:pPr>
      <w:r>
        <w:rPr>
          <w:rFonts w:ascii="IRNazanin" w:hAnsi="IRNazanin" w:eastAsia="IRNazanin"/>
          <w:color w:val="111111"/>
          <w:sz w:val="28"/>
          <w:sz w:val="28"/>
          <w:szCs w:val="28"/>
          <w:rtl w:val="true"/>
          <w:lang w:bidi="fa-IR"/>
        </w:rPr>
        <w:t>این دارو برای گرفتگی عضلانی، کمر درد و اسپاسم عضلانی استفاده می شود و به صورت تزریق عضلانی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47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4"/>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155" o:detectmouseclick="t"/>
                <v:stroke color="#3465a4" joinstyle="round" endcap="flat"/>
                <w10:wrap type="none"/>
              </v:shape>
            </w:pict>
          </mc:Fallback>
        </mc:AlternateContent>
      </w:r>
    </w:p>
    <w:p>
      <w:pPr>
        <w:pStyle w:val="Heading5"/>
        <w:numPr>
          <w:ilvl w:val="4"/>
          <w:numId w:val="1"/>
        </w:numPr>
        <w:rPr/>
      </w:pPr>
      <w:bookmarkStart w:id="123" w:name="__RefHeading___Toc654690_1490000891"/>
      <w:bookmarkStart w:id="124" w:name="_Toc50"/>
      <w:bookmarkEnd w:id="123"/>
      <w:r>
        <w:rPr>
          <w:rtl w:val="true"/>
        </w:rPr>
        <w:t>دیازپام</w:t>
      </w:r>
      <w:bookmarkEnd w:id="124"/>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دارو آرام بخش است و ترجیحا به صورت عضلانی تزریق می شود، چون در </w:t>
      </w:r>
      <w:bookmarkStart w:id="125" w:name="pg20405_209056"/>
    </w:p>
    <w:p>
      <w:pPr>
        <w:pStyle w:val="BookText"/>
        <w:rPr/>
      </w:pPr>
      <w:bookmarkEnd w:id="125"/>
      <w:r>
        <w:rPr>
          <w:rFonts w:ascii="IRNazanin" w:hAnsi="IRNazanin" w:eastAsia="IRNazanin"/>
          <w:color w:val="111111"/>
          <w:sz w:val="28"/>
          <w:sz w:val="28"/>
          <w:szCs w:val="28"/>
          <w:rtl w:val="true"/>
          <w:lang w:bidi="fa-IR"/>
        </w:rPr>
        <w:t>تزریق وریدی آن احتمال آپنه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تزریق وریدی بهتر است دارو به آهستگی و در عرض چند دقیقه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241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57"/>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158" o:detectmouseclick="t"/>
                <v:stroke color="#3465a4" joinstyle="round" endcap="flat"/>
                <w10:wrap type="none"/>
              </v:shape>
            </w:pict>
          </mc:Fallback>
        </mc:AlternateContent>
      </w:r>
    </w:p>
    <w:p>
      <w:pPr>
        <w:pStyle w:val="Heading5"/>
        <w:numPr>
          <w:ilvl w:val="4"/>
          <w:numId w:val="1"/>
        </w:numPr>
        <w:rPr/>
      </w:pPr>
      <w:bookmarkStart w:id="126" w:name="__RefHeading___Toc654692_1490000891"/>
      <w:bookmarkStart w:id="127" w:name="_Toc51"/>
      <w:bookmarkEnd w:id="126"/>
      <w:r>
        <w:rPr>
          <w:rtl w:val="true"/>
        </w:rPr>
        <w:t>هالوپریدول و بای پیریدین</w:t>
      </w:r>
      <w:bookmarkEnd w:id="127"/>
    </w:p>
    <w:p>
      <w:pPr>
        <w:pStyle w:val="BookText"/>
        <w:rPr/>
      </w:pPr>
      <w:r>
        <w:rPr>
          <w:rFonts w:ascii="IRNazanin" w:hAnsi="IRNazanin" w:eastAsia="IRNazanin"/>
          <w:color w:val="111111"/>
          <w:sz w:val="28"/>
          <w:sz w:val="28"/>
          <w:szCs w:val="28"/>
          <w:rtl w:val="true"/>
          <w:lang w:bidi="fa-IR"/>
        </w:rPr>
        <w:t>برای افرادی که دچار تنش های عصبی شده اند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637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59"/>
                        <a:stretch/>
                      </pic:blipFill>
                      <pic:spPr>
                        <a:xfrm>
                          <a:off x="0" y="0"/>
                          <a:ext cx="5334120" cy="1663560"/>
                        </a:xfrm>
                        <a:prstGeom prst="rect">
                          <a:avLst/>
                        </a:prstGeom>
                        <a:ln w="0">
                          <a:noFill/>
                        </a:ln>
                      </pic:spPr>
                    </pic:pic>
                  </a:graphicData>
                </a:graphic>
              </wp:inline>
            </w:drawing>
          </mc:Choice>
          <mc:Fallback>
            <w:pict>
              <v:shape id="shape_0" stroked="f" o:allowincell="f" style="position:absolute;margin-left:0pt;margin-top:-131.05pt;width:419.95pt;height:130.95pt;mso-wrap-style:none;v-text-anchor:middle;mso-position-horizontal:left;mso-position-vertical:top" type="_x0000_t75">
                <v:imagedata r:id="rId160" o:detectmouseclick="t"/>
                <v:stroke color="#3465a4" joinstyle="round" endcap="flat"/>
                <w10:wrap type="none"/>
              </v:shape>
            </w:pict>
          </mc:Fallback>
        </mc:AlternateContent>
      </w:r>
    </w:p>
    <w:p>
      <w:pPr>
        <w:pStyle w:val="Heading5"/>
        <w:numPr>
          <w:ilvl w:val="4"/>
          <w:numId w:val="1"/>
        </w:numPr>
        <w:rPr/>
      </w:pPr>
      <w:bookmarkStart w:id="128" w:name="__RefHeading___Toc654694_1490000891"/>
      <w:bookmarkStart w:id="129" w:name="_Toc52"/>
      <w:bookmarkEnd w:id="128"/>
      <w:r>
        <w:rPr>
          <w:rtl w:val="true"/>
        </w:rPr>
        <w:t>اپی نفرین و آتروپین</w:t>
      </w:r>
      <w:bookmarkEnd w:id="129"/>
    </w:p>
    <w:p>
      <w:pPr>
        <w:pStyle w:val="BookText"/>
        <w:rPr/>
      </w:pPr>
      <w:r>
        <w:rPr>
          <w:rFonts w:ascii="IRNazanin" w:hAnsi="IRNazanin" w:eastAsia="IRNazanin"/>
          <w:color w:val="111111"/>
          <w:sz w:val="28"/>
          <w:sz w:val="28"/>
          <w:szCs w:val="28"/>
          <w:rtl w:val="true"/>
          <w:lang w:bidi="fa-IR"/>
        </w:rPr>
        <w:t>این داروها جز دسته داروهای احیا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اتروپین در مسمومیت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907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1"/>
                        <a:stretch/>
                      </pic:blipFill>
                      <pic:spPr>
                        <a:xfrm>
                          <a:off x="0" y="0"/>
                          <a:ext cx="5334120" cy="1790640"/>
                        </a:xfrm>
                        <a:prstGeom prst="rect">
                          <a:avLst/>
                        </a:prstGeom>
                        <a:ln w="0">
                          <a:noFill/>
                        </a:ln>
                      </pic:spPr>
                    </pic:pic>
                  </a:graphicData>
                </a:graphic>
              </wp:inline>
            </w:drawing>
          </mc:Choice>
          <mc:Fallback>
            <w:pict>
              <v:shape id="shape_0" stroked="f" o:allowincell="f" style="position:absolute;margin-left:0pt;margin-top:-141.05pt;width:419.95pt;height:140.95pt;mso-wrap-style:none;v-text-anchor:middle;mso-position-horizontal:left;mso-position-vertical:top" type="_x0000_t75">
                <v:imagedata r:id="rId162" o:detectmouseclick="t"/>
                <v:stroke color="#3465a4" joinstyle="round" endcap="flat"/>
                <w10:wrap type="none"/>
              </v:shape>
            </w:pict>
          </mc:Fallback>
        </mc:AlternateContent>
      </w:r>
      <w:bookmarkStart w:id="130" w:name="pg20405_209057"/>
    </w:p>
    <w:p>
      <w:pPr>
        <w:pStyle w:val="Heading5"/>
        <w:numPr>
          <w:ilvl w:val="4"/>
          <w:numId w:val="1"/>
        </w:numPr>
        <w:rPr/>
      </w:pPr>
      <w:bookmarkStart w:id="131" w:name="__RefHeading___Toc654696_1490000891"/>
      <w:bookmarkStart w:id="132" w:name="_Toc53"/>
      <w:bookmarkEnd w:id="130"/>
      <w:bookmarkEnd w:id="131"/>
      <w:r>
        <w:rPr>
          <w:rtl w:val="true"/>
        </w:rPr>
        <w:t>آمینوفیلین</w:t>
      </w:r>
      <w:bookmarkEnd w:id="132"/>
    </w:p>
    <w:p>
      <w:pPr>
        <w:pStyle w:val="BookText"/>
        <w:rPr/>
      </w:pPr>
      <w:r>
        <w:rPr>
          <w:rFonts w:ascii="IRNazanin" w:hAnsi="IRNazanin" w:eastAsia="IRNazanin"/>
          <w:color w:val="111111"/>
          <w:sz w:val="28"/>
          <w:sz w:val="28"/>
          <w:szCs w:val="28"/>
          <w:rtl w:val="true"/>
          <w:lang w:bidi="fa-IR"/>
        </w:rPr>
        <w:t>دارویی است که باعث اتساع برونش های ریه و مجراها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برای افرادی که دچار سنگ کلیه و آسم هستند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971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4"/>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165" o:detectmouseclick="t"/>
                <v:stroke color="#3465a4" joinstyle="round" endcap="flat"/>
                <w10:wrap type="none"/>
              </v:shape>
            </w:pict>
          </mc:Fallback>
        </mc:AlternateContent>
      </w:r>
    </w:p>
    <w:p>
      <w:pPr>
        <w:pStyle w:val="Heading5"/>
        <w:numPr>
          <w:ilvl w:val="4"/>
          <w:numId w:val="1"/>
        </w:numPr>
        <w:rPr/>
      </w:pPr>
      <w:bookmarkStart w:id="133" w:name="__RefHeading___Toc654698_1490000891"/>
      <w:bookmarkStart w:id="134" w:name="_Toc54"/>
      <w:bookmarkEnd w:id="133"/>
      <w:r>
        <w:rPr>
          <w:rtl w:val="true"/>
        </w:rPr>
        <w:t>ونوفر</w:t>
      </w:r>
      <w:bookmarkEnd w:id="134"/>
    </w:p>
    <w:p>
      <w:pPr>
        <w:pStyle w:val="BookText"/>
        <w:rPr/>
      </w:pPr>
      <w:r>
        <w:rPr>
          <w:rFonts w:ascii="IRNazanin" w:hAnsi="IRNazanin" w:eastAsia="IRNazanin"/>
          <w:color w:val="111111"/>
          <w:sz w:val="28"/>
          <w:sz w:val="28"/>
          <w:szCs w:val="28"/>
          <w:rtl w:val="true"/>
          <w:lang w:bidi="fa-IR"/>
        </w:rPr>
        <w:t>این دارو برای افرادی که کم خونی دارند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عضلانی این دارو بسیار خطرناک است باعث شوک و مرگ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051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6"/>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67" o:detectmouseclick="t"/>
                <v:stroke color="#3465a4" joinstyle="round" endcap="flat"/>
                <w10:wrap type="none"/>
              </v:shape>
            </w:pict>
          </mc:Fallback>
        </mc:AlternateContent>
      </w:r>
      <w:bookmarkStart w:id="135" w:name="pg20405_209058"/>
    </w:p>
    <w:p>
      <w:pPr>
        <w:pStyle w:val="Heading5"/>
        <w:numPr>
          <w:ilvl w:val="4"/>
          <w:numId w:val="1"/>
        </w:numPr>
        <w:rPr/>
      </w:pPr>
      <w:bookmarkStart w:id="136" w:name="__RefHeading___Toc654700_1490000891"/>
      <w:bookmarkStart w:id="137" w:name="_Toc55"/>
      <w:bookmarkEnd w:id="135"/>
      <w:bookmarkEnd w:id="136"/>
      <w:r>
        <w:rPr>
          <w:rtl w:val="true"/>
        </w:rPr>
        <w:t>فنوباربیتال</w:t>
      </w:r>
      <w:bookmarkEnd w:id="137"/>
    </w:p>
    <w:p>
      <w:pPr>
        <w:pStyle w:val="BookText"/>
        <w:rPr/>
      </w:pPr>
      <w:r>
        <w:rPr>
          <w:rFonts w:ascii="IRNazanin" w:hAnsi="IRNazanin" w:eastAsia="IRNazanin"/>
          <w:color w:val="111111"/>
          <w:sz w:val="28"/>
          <w:sz w:val="28"/>
          <w:szCs w:val="28"/>
          <w:rtl w:val="true"/>
          <w:lang w:bidi="fa-IR"/>
        </w:rPr>
        <w:t>موارد مصرف و عوارض فنوباربیتال در حمله مداوم صرع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فنوربابیتـال تزریقی برای درمان اضطراری بعضی از حملات تشنجی حاد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272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69"/>
                        <a:stretch/>
                      </pic:blipFill>
                      <pic:spPr>
                        <a:xfrm>
                          <a:off x="0" y="0"/>
                          <a:ext cx="5334120" cy="1727280"/>
                        </a:xfrm>
                        <a:prstGeom prst="rect">
                          <a:avLst/>
                        </a:prstGeom>
                        <a:ln w="0">
                          <a:noFill/>
                        </a:ln>
                      </pic:spPr>
                    </pic:pic>
                  </a:graphicData>
                </a:graphic>
              </wp:inline>
            </w:drawing>
          </mc:Choice>
          <mc:Fallback>
            <w:pict>
              <v:shape id="shape_0" stroked="f" o:allowincell="f" style="position:absolute;margin-left:0pt;margin-top:-136.05pt;width:419.95pt;height:135.95pt;mso-wrap-style:none;v-text-anchor:middle;mso-position-horizontal:left;mso-position-vertical:top" type="_x0000_t75">
                <v:imagedata r:id="rId170" o:detectmouseclick="t"/>
                <v:stroke color="#3465a4" joinstyle="round" endcap="flat"/>
                <w10:wrap type="none"/>
              </v:shape>
            </w:pict>
          </mc:Fallback>
        </mc:AlternateContent>
      </w:r>
    </w:p>
    <w:p>
      <w:pPr>
        <w:pStyle w:val="Heading5"/>
        <w:numPr>
          <w:ilvl w:val="4"/>
          <w:numId w:val="1"/>
        </w:numPr>
        <w:rPr/>
      </w:pPr>
      <w:bookmarkStart w:id="138" w:name="__RefHeading___Toc654702_1490000891"/>
      <w:bookmarkStart w:id="139" w:name="_Toc56"/>
      <w:bookmarkEnd w:id="138"/>
      <w:r>
        <w:rPr>
          <w:rtl w:val="true"/>
        </w:rPr>
        <w:t>قرص دوفاستون</w:t>
      </w:r>
      <w:bookmarkEnd w:id="139"/>
    </w:p>
    <w:p>
      <w:pPr>
        <w:pStyle w:val="BookText"/>
        <w:rPr/>
      </w:pPr>
      <w:r>
        <w:rPr>
          <w:rFonts w:ascii="IRNazanin" w:hAnsi="IRNazanin" w:eastAsia="IRNazanin"/>
          <w:color w:val="111111"/>
          <w:sz w:val="28"/>
          <w:sz w:val="28"/>
          <w:szCs w:val="28"/>
          <w:rtl w:val="true"/>
          <w:lang w:bidi="fa-IR"/>
        </w:rPr>
        <w:t>وارد مصرف و عوارض قرص دوفاستون نوعی پروژسترون مصنوعی است، که در مواردی که بدن قادر به تولید پروژسترون نباشد تجویز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685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1"/>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172" o:detectmouseclick="t"/>
                <v:stroke color="#3465a4" joinstyle="round" endcap="flat"/>
                <w10:wrap type="none"/>
              </v:shape>
            </w:pict>
          </mc:Fallback>
        </mc:AlternateContent>
      </w:r>
    </w:p>
    <w:p>
      <w:pPr>
        <w:pStyle w:val="Heading5"/>
        <w:numPr>
          <w:ilvl w:val="4"/>
          <w:numId w:val="1"/>
        </w:numPr>
        <w:rPr/>
      </w:pPr>
      <w:bookmarkStart w:id="140" w:name="__RefHeading___Toc654704_1490000891"/>
      <w:bookmarkStart w:id="141" w:name="_Toc57"/>
      <w:bookmarkEnd w:id="140"/>
      <w:r>
        <w:rPr>
          <w:rtl w:val="true"/>
        </w:rPr>
        <w:t>کاربامازپین</w:t>
      </w:r>
      <w:bookmarkEnd w:id="141"/>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مصرف و عوارض قرص کاربامازپین یکی از داروهای پر مصرف از گروه داروهای ضد صرع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حملات تشنج در اثر اختلال جریان الکتریکی سلول های قسمتی از مغز رخ می دهد</w:t>
      </w:r>
      <w:r>
        <w:rPr>
          <w:rFonts w:eastAsia="IRNazanin" w:cs="IRNazanin"/>
          <w:color w:val="111111"/>
          <w:sz w:val="28"/>
          <w:szCs w:val="28"/>
          <w:rtl w:val="true"/>
          <w:lang w:bidi="fa-IR"/>
        </w:rPr>
        <w:t xml:space="preserve">. </w:t>
      </w:r>
      <w:bookmarkStart w:id="142" w:name="pg20405_209059"/>
    </w:p>
    <w:p>
      <w:pPr>
        <w:pStyle w:val="BookText"/>
        <w:rPr/>
      </w:pPr>
      <w:bookmarkEnd w:id="14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923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4"/>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175" o:detectmouseclick="t"/>
                <v:stroke color="#3465a4" joinstyle="round" endcap="flat"/>
                <w10:wrap type="none"/>
              </v:shape>
            </w:pict>
          </mc:Fallback>
        </mc:AlternateContent>
      </w:r>
    </w:p>
    <w:p>
      <w:pPr>
        <w:pStyle w:val="Heading5"/>
        <w:numPr>
          <w:ilvl w:val="4"/>
          <w:numId w:val="1"/>
        </w:numPr>
        <w:rPr/>
      </w:pPr>
      <w:bookmarkStart w:id="143" w:name="__RefHeading___Toc654706_1490000891"/>
      <w:bookmarkStart w:id="144" w:name="_Toc58"/>
      <w:bookmarkEnd w:id="143"/>
      <w:r>
        <w:rPr>
          <w:rtl w:val="true"/>
        </w:rPr>
        <w:t>قرص لوودوپا</w:t>
      </w:r>
      <w:bookmarkEnd w:id="144"/>
    </w:p>
    <w:p>
      <w:pPr>
        <w:pStyle w:val="BookText"/>
        <w:rPr/>
      </w:pPr>
      <w:r>
        <w:rPr>
          <w:rFonts w:ascii="IRNazanin" w:hAnsi="IRNazanin" w:eastAsia="IRNazanin"/>
          <w:color w:val="111111"/>
          <w:sz w:val="28"/>
          <w:sz w:val="28"/>
          <w:szCs w:val="28"/>
          <w:rtl w:val="true"/>
          <w:lang w:bidi="fa-IR"/>
        </w:rPr>
        <w:t>قرص لوودوپا چیست؟ لوودوپا از داروهایی است، که برای درمان بیماری پارکینسون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دارو باعث بهبود کنترل عضلات و کمک به حرکت طبیعی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685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6"/>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177" o:detectmouseclick="t"/>
                <v:stroke color="#3465a4" joinstyle="round" endcap="flat"/>
                <w10:wrap type="none"/>
              </v:shape>
            </w:pict>
          </mc:Fallback>
        </mc:AlternateContent>
      </w:r>
    </w:p>
    <w:p>
      <w:pPr>
        <w:pStyle w:val="Heading5"/>
        <w:numPr>
          <w:ilvl w:val="4"/>
          <w:numId w:val="1"/>
        </w:numPr>
        <w:rPr/>
      </w:pPr>
      <w:bookmarkStart w:id="145" w:name="__RefHeading___Toc654708_1490000891"/>
      <w:bookmarkStart w:id="146" w:name="_Toc59"/>
      <w:bookmarkEnd w:id="145"/>
      <w:r>
        <w:rPr>
          <w:rtl w:val="true"/>
        </w:rPr>
        <w:t>قرص کافئین</w:t>
      </w:r>
      <w:bookmarkEnd w:id="14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مصرف و عوارض قرص کافئین نوعی مکمل است که به دلیل محرک بودن مورد علاقه بدنسازان و ورزشکاران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آور بودن و وابستگی از مضرات مصرف قرص کافئین است</w:t>
      </w:r>
      <w:r>
        <w:rPr>
          <w:rFonts w:eastAsia="IRNazanin" w:cs="IRNazanin"/>
          <w:color w:val="111111"/>
          <w:sz w:val="28"/>
          <w:szCs w:val="28"/>
          <w:rtl w:val="true"/>
          <w:lang w:bidi="fa-IR"/>
        </w:rPr>
        <w:t xml:space="preserve">. </w:t>
      </w:r>
      <w:bookmarkStart w:id="147" w:name="pg20405_209060"/>
    </w:p>
    <w:p>
      <w:pPr>
        <w:pStyle w:val="BookText"/>
        <w:rPr/>
      </w:pPr>
      <w:bookmarkEnd w:id="14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416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79"/>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180" o:detectmouseclick="t"/>
                <v:stroke color="#3465a4" joinstyle="round" endcap="flat"/>
                <w10:wrap type="none"/>
              </v:shape>
            </w:pict>
          </mc:Fallback>
        </mc:AlternateContent>
      </w:r>
    </w:p>
    <w:p>
      <w:pPr>
        <w:pStyle w:val="Heading5"/>
        <w:numPr>
          <w:ilvl w:val="4"/>
          <w:numId w:val="1"/>
        </w:numPr>
        <w:rPr/>
      </w:pPr>
      <w:bookmarkStart w:id="148" w:name="__RefHeading___Toc654710_1490000891"/>
      <w:bookmarkStart w:id="149" w:name="_Toc60"/>
      <w:bookmarkEnd w:id="148"/>
      <w:r>
        <w:rPr>
          <w:rtl w:val="true"/>
        </w:rPr>
        <w:t>قرص کتوتیفن</w:t>
      </w:r>
      <w:bookmarkEnd w:id="149"/>
    </w:p>
    <w:p>
      <w:pPr>
        <w:pStyle w:val="BookText"/>
        <w:rPr/>
      </w:pPr>
      <w:r>
        <w:rPr>
          <w:rFonts w:ascii="IRNazanin" w:hAnsi="IRNazanin" w:eastAsia="IRNazanin"/>
          <w:color w:val="111111"/>
          <w:sz w:val="28"/>
          <w:sz w:val="28"/>
          <w:szCs w:val="28"/>
          <w:rtl w:val="true"/>
          <w:lang w:bidi="fa-IR"/>
        </w:rPr>
        <w:t>قرص کتوتیفن به گروه داروهای آنتی هیستامین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آسم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05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1"/>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82" o:detectmouseclick="t"/>
                <v:stroke color="#3465a4" joinstyle="round" endcap="flat"/>
                <w10:wrap type="none"/>
              </v:shape>
            </w:pict>
          </mc:Fallback>
        </mc:AlternateContent>
      </w:r>
    </w:p>
    <w:p>
      <w:pPr>
        <w:pStyle w:val="Heading5"/>
        <w:numPr>
          <w:ilvl w:val="4"/>
          <w:numId w:val="1"/>
        </w:numPr>
        <w:rPr/>
      </w:pPr>
      <w:bookmarkStart w:id="150" w:name="__RefHeading___Toc654712_1490000891"/>
      <w:bookmarkStart w:id="151" w:name="_Toc61"/>
      <w:bookmarkEnd w:id="150"/>
      <w:r>
        <w:rPr>
          <w:rtl w:val="true"/>
        </w:rPr>
        <w:t>قرص کلومیپرامین</w:t>
      </w:r>
      <w:bookmarkEnd w:id="151"/>
    </w:p>
    <w:p>
      <w:pPr>
        <w:pStyle w:val="BookText"/>
        <w:rPr/>
      </w:pPr>
      <w:r>
        <w:rPr>
          <w:rFonts w:ascii="IRNazanin" w:hAnsi="IRNazanin" w:eastAsia="IRNazanin"/>
          <w:color w:val="111111"/>
          <w:sz w:val="28"/>
          <w:sz w:val="28"/>
          <w:szCs w:val="28"/>
          <w:rtl w:val="true"/>
          <w:lang w:bidi="fa-IR"/>
        </w:rPr>
        <w:t>معرفی قرص کلومیپرامین از ضد افسردگی های سه حلقه ای است، که برای درمان مشکلاتی مثل افسردگی، اختلالات وسواس و درد عصبی تجویز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273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3"/>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84" o:detectmouseclick="t"/>
                <v:stroke color="#3465a4" joinstyle="round" endcap="flat"/>
                <w10:wrap type="none"/>
              </v:shape>
            </w:pict>
          </mc:Fallback>
        </mc:AlternateContent>
      </w:r>
      <w:bookmarkStart w:id="152" w:name="pg20405_209061"/>
    </w:p>
    <w:p>
      <w:pPr>
        <w:pStyle w:val="Heading5"/>
        <w:numPr>
          <w:ilvl w:val="4"/>
          <w:numId w:val="1"/>
        </w:numPr>
        <w:rPr/>
      </w:pPr>
      <w:bookmarkStart w:id="153" w:name="__RefHeading___Toc654714_1490000891"/>
      <w:bookmarkStart w:id="154" w:name="_Toc62"/>
      <w:bookmarkEnd w:id="152"/>
      <w:bookmarkEnd w:id="153"/>
      <w:r>
        <w:rPr>
          <w:rtl w:val="true"/>
        </w:rPr>
        <w:t>داروی بیهوشی انفلوران</w:t>
      </w:r>
      <w:bookmarkEnd w:id="154"/>
    </w:p>
    <w:p>
      <w:pPr>
        <w:pStyle w:val="BookText"/>
        <w:rPr/>
      </w:pPr>
      <w:r>
        <w:rPr>
          <w:rFonts w:ascii="IRNazanin" w:hAnsi="IRNazanin" w:eastAsia="IRNazanin"/>
          <w:color w:val="111111"/>
          <w:sz w:val="28"/>
          <w:sz w:val="28"/>
          <w:szCs w:val="28"/>
          <w:rtl w:val="true"/>
          <w:lang w:bidi="fa-IR"/>
        </w:rPr>
        <w:t>معرفی داروی انفلوران یک بیهوش کننده استنشاقی فوق العاده پایدار است، که بیهوشی سریع با حداقل تغییرات در ضربان قلب و سیستم تنفس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432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6"/>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187" o:detectmouseclick="t"/>
                <v:stroke color="#3465a4" joinstyle="round" endcap="flat"/>
                <w10:wrap type="none"/>
              </v:shape>
            </w:pict>
          </mc:Fallback>
        </mc:AlternateContent>
      </w:r>
    </w:p>
    <w:p>
      <w:pPr>
        <w:pStyle w:val="Heading5"/>
        <w:numPr>
          <w:ilvl w:val="4"/>
          <w:numId w:val="1"/>
        </w:numPr>
        <w:rPr/>
      </w:pPr>
      <w:bookmarkStart w:id="155" w:name="__RefHeading___Toc654716_1490000891"/>
      <w:bookmarkStart w:id="156" w:name="_Toc63"/>
      <w:bookmarkEnd w:id="155"/>
      <w:r>
        <w:rPr>
          <w:rtl w:val="true"/>
        </w:rPr>
        <w:t>داروی بیهوشی دسفلوران</w:t>
      </w:r>
      <w:bookmarkEnd w:id="156"/>
    </w:p>
    <w:p>
      <w:pPr>
        <w:pStyle w:val="BookText"/>
        <w:rPr/>
      </w:pPr>
      <w:r>
        <w:rPr>
          <w:rFonts w:ascii="IRNazanin" w:hAnsi="IRNazanin" w:eastAsia="IRNazanin"/>
          <w:color w:val="111111"/>
          <w:sz w:val="28"/>
          <w:sz w:val="28"/>
          <w:szCs w:val="28"/>
          <w:rtl w:val="true"/>
          <w:lang w:bidi="fa-IR"/>
        </w:rPr>
        <w:t>معرفی داروی دسفلوران یک داروی بیهوشی هالوژنی است، که از طریق استنشاقی تجویز می گردد، و فعالیت آن مشابه با هالوتان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88"/>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89" o:detectmouseclick="t"/>
                <v:stroke color="#3465a4" joinstyle="round" endcap="flat"/>
                <w10:wrap type="none"/>
              </v:shape>
            </w:pict>
          </mc:Fallback>
        </mc:AlternateContent>
      </w:r>
    </w:p>
    <w:p>
      <w:pPr>
        <w:pStyle w:val="Heading5"/>
        <w:numPr>
          <w:ilvl w:val="4"/>
          <w:numId w:val="1"/>
        </w:numPr>
        <w:rPr/>
      </w:pPr>
      <w:bookmarkStart w:id="157" w:name="__RefHeading___Toc654718_1490000891"/>
      <w:bookmarkStart w:id="158" w:name="_Toc64"/>
      <w:bookmarkEnd w:id="157"/>
      <w:r>
        <w:rPr>
          <w:rtl w:val="true"/>
        </w:rPr>
        <w:t>داروی مخدر اکسی کدون</w:t>
      </w:r>
      <w:bookmarkEnd w:id="15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داروی اکسی کدون، یک مشتق فنانترن و یک ضد درد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به صورت خوراکی یا زیر جلدی یا داخل وریدی برای تسکین دردهای متوسط تا شدید مصرف می شود</w:t>
      </w:r>
      <w:r>
        <w:rPr>
          <w:rFonts w:eastAsia="IRNazanin" w:cs="IRNazanin"/>
          <w:color w:val="111111"/>
          <w:sz w:val="28"/>
          <w:szCs w:val="28"/>
          <w:rtl w:val="true"/>
          <w:lang w:bidi="fa-IR"/>
        </w:rPr>
        <w:t xml:space="preserve">. </w:t>
      </w:r>
      <w:bookmarkStart w:id="159" w:name="pg20405_209062"/>
    </w:p>
    <w:p>
      <w:pPr>
        <w:pStyle w:val="BookText"/>
        <w:rPr/>
      </w:pPr>
      <w:bookmarkEnd w:id="15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178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1"/>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92" o:detectmouseclick="t"/>
                <v:stroke color="#3465a4" joinstyle="round" endcap="flat"/>
                <w10:wrap type="none"/>
              </v:shape>
            </w:pict>
          </mc:Fallback>
        </mc:AlternateContent>
      </w:r>
    </w:p>
    <w:p>
      <w:pPr>
        <w:pStyle w:val="Heading5"/>
        <w:numPr>
          <w:ilvl w:val="4"/>
          <w:numId w:val="1"/>
        </w:numPr>
        <w:rPr/>
      </w:pPr>
      <w:bookmarkStart w:id="160" w:name="__RefHeading___Toc654720_1490000891"/>
      <w:bookmarkStart w:id="161" w:name="_Toc65"/>
      <w:bookmarkEnd w:id="160"/>
      <w:r>
        <w:rPr>
          <w:rtl w:val="true"/>
        </w:rPr>
        <w:t>داروی مسکن پتیدین</w:t>
      </w:r>
      <w:bookmarkEnd w:id="161"/>
    </w:p>
    <w:p>
      <w:pPr>
        <w:pStyle w:val="BookText"/>
        <w:rPr/>
      </w:pPr>
      <w:r>
        <w:rPr>
          <w:rFonts w:ascii="IRNazanin" w:hAnsi="IRNazanin" w:eastAsia="IRNazanin"/>
          <w:color w:val="111111"/>
          <w:sz w:val="28"/>
          <w:sz w:val="28"/>
          <w:szCs w:val="28"/>
          <w:rtl w:val="true"/>
          <w:lang w:bidi="fa-IR"/>
        </w:rPr>
        <w:t>معرفی داروی مسکن پتیدین از داروهای مخدر است، که به منظور کنترل دردهای متوسط تا شدید و تسکین درد در موقع زایمان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3"/>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94" o:detectmouseclick="t"/>
                <v:stroke color="#3465a4" joinstyle="round" endcap="flat"/>
                <w10:wrap type="none"/>
              </v:shape>
            </w:pict>
          </mc:Fallback>
        </mc:AlternateContent>
      </w:r>
    </w:p>
    <w:p>
      <w:pPr>
        <w:pStyle w:val="Heading5"/>
        <w:numPr>
          <w:ilvl w:val="4"/>
          <w:numId w:val="1"/>
        </w:numPr>
        <w:rPr/>
      </w:pPr>
      <w:bookmarkStart w:id="162" w:name="__RefHeading___Toc654722_1490000891"/>
      <w:bookmarkStart w:id="163" w:name="_Toc66"/>
      <w:bookmarkEnd w:id="162"/>
      <w:r>
        <w:rPr>
          <w:rtl w:val="true"/>
        </w:rPr>
        <w:t>بوپرنورفین</w:t>
      </w:r>
      <w:bookmarkEnd w:id="163"/>
    </w:p>
    <w:p>
      <w:pPr>
        <w:pStyle w:val="BookText"/>
        <w:rPr/>
      </w:pPr>
      <w:r>
        <w:rPr>
          <w:rFonts w:ascii="IRNazanin" w:hAnsi="IRNazanin" w:eastAsia="IRNazanin"/>
          <w:color w:val="111111"/>
          <w:sz w:val="28"/>
          <w:sz w:val="28"/>
          <w:szCs w:val="28"/>
          <w:rtl w:val="true"/>
          <w:lang w:bidi="fa-IR"/>
        </w:rPr>
        <w:t>معرفی داروی بوپرنورفین یک داروی مسکن مخدر با احتمال وابستگی و اعتیاد، مانند مورفین، کدئین، هروئین و متادون است و عوارض جسمانی و روانی مشابه و جدی دارد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4" w:name="pg20405_209063"/>
    </w:p>
    <w:p>
      <w:pPr>
        <w:pStyle w:val="Heading5"/>
        <w:numPr>
          <w:ilvl w:val="4"/>
          <w:numId w:val="1"/>
        </w:numPr>
        <w:rPr/>
      </w:pPr>
      <w:bookmarkStart w:id="165" w:name="__RefHeading___Toc654724_1490000891"/>
      <w:bookmarkStart w:id="166" w:name="_Toc67"/>
      <w:bookmarkEnd w:id="164"/>
      <w:bookmarkEnd w:id="165"/>
      <w:r>
        <w:rPr>
          <w:rtl w:val="true"/>
        </w:rPr>
        <w:t>داروی نالبوفین</w:t>
      </w:r>
      <w:bookmarkEnd w:id="166"/>
    </w:p>
    <w:p>
      <w:pPr>
        <w:pStyle w:val="BookText"/>
        <w:rPr/>
      </w:pPr>
      <w:r>
        <w:rPr>
          <w:rFonts w:ascii="IRNazanin" w:hAnsi="IRNazanin" w:eastAsia="IRNazanin"/>
          <w:color w:val="111111"/>
          <w:sz w:val="28"/>
          <w:sz w:val="28"/>
          <w:szCs w:val="28"/>
          <w:rtl w:val="true"/>
          <w:lang w:bidi="fa-IR"/>
        </w:rPr>
        <w:t xml:space="preserve">معرفی کامل داروی نالبوفین که یک داروی مخدر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مواقع به عنوان ماده مخدر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برای تسکین درد و ترک اعتیاد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6"/>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97" o:detectmouseclick="t"/>
                <v:stroke color="#3465a4" joinstyle="round" endcap="flat"/>
                <w10:wrap type="none"/>
              </v:shape>
            </w:pict>
          </mc:Fallback>
        </mc:AlternateContent>
      </w:r>
    </w:p>
    <w:p>
      <w:pPr>
        <w:pStyle w:val="Heading5"/>
        <w:numPr>
          <w:ilvl w:val="4"/>
          <w:numId w:val="1"/>
        </w:numPr>
        <w:rPr/>
      </w:pPr>
      <w:bookmarkStart w:id="167" w:name="__RefHeading___Toc654726_1490000891"/>
      <w:bookmarkStart w:id="168" w:name="_Toc68"/>
      <w:bookmarkEnd w:id="167"/>
      <w:r>
        <w:rPr>
          <w:rtl w:val="true"/>
        </w:rPr>
        <w:t>کلداستاپ یا کلداکس</w:t>
      </w:r>
      <w:bookmarkEnd w:id="168"/>
    </w:p>
    <w:p>
      <w:pPr>
        <w:pStyle w:val="BookText"/>
        <w:rPr/>
      </w:pPr>
      <w:r>
        <w:rPr>
          <w:rFonts w:ascii="IRNazanin" w:hAnsi="IRNazanin" w:eastAsia="IRNazanin"/>
          <w:color w:val="111111"/>
          <w:sz w:val="28"/>
          <w:sz w:val="28"/>
          <w:szCs w:val="28"/>
          <w:rtl w:val="true"/>
          <w:lang w:bidi="fa-IR"/>
        </w:rPr>
        <w:t>قرص کلداکس یکی از مؤثر ترین داروهای درمان سرماخوردگی است، که با توجه به شدت و نوع سرماخوردگی در افراد مختلف، قدرت اثر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عفونت های ویروسی یا باکتریایی که در دستگاه تنفسی وجود دارد استفاده می شود</w:t>
      </w:r>
      <w:r>
        <w:rPr>
          <w:rFonts w:eastAsia="IRNazanin" w:cs="IRNazanin"/>
          <w:color w:val="111111"/>
          <w:sz w:val="28"/>
          <w:szCs w:val="28"/>
          <w:rtl w:val="true"/>
          <w:lang w:bidi="fa-IR"/>
        </w:rPr>
        <w:t>.</w:t>
      </w:r>
    </w:p>
    <w:p>
      <w:pPr>
        <w:pStyle w:val="Heading5"/>
        <w:numPr>
          <w:ilvl w:val="4"/>
          <w:numId w:val="1"/>
        </w:numPr>
        <w:rPr/>
      </w:pPr>
      <w:bookmarkStart w:id="169" w:name="__RefHeading___Toc654728_1490000891"/>
      <w:bookmarkStart w:id="170" w:name="_Toc69"/>
      <w:bookmarkEnd w:id="169"/>
      <w:r>
        <w:rPr>
          <w:rtl w:val="true"/>
        </w:rPr>
        <w:t>داروی آرام بخش آموباربیتال</w:t>
      </w:r>
      <w:bookmarkEnd w:id="170"/>
    </w:p>
    <w:p>
      <w:pPr>
        <w:pStyle w:val="BookText"/>
        <w:rPr/>
      </w:pPr>
      <w:r>
        <w:rPr>
          <w:rFonts w:ascii="IRNazanin" w:hAnsi="IRNazanin" w:eastAsia="IRNazanin"/>
          <w:color w:val="111111"/>
          <w:sz w:val="28"/>
          <w:sz w:val="28"/>
          <w:szCs w:val="28"/>
          <w:rtl w:val="true"/>
          <w:lang w:bidi="fa-IR"/>
        </w:rPr>
        <w:t>معرفی داروی آموباربیتال یک آرام بخش و خواب آور است و به عنوان یک اثر کمکی در مصاحبه برای بیماران مبتلا به اختلال های واپس زنی و تجزیه ای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8"/>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99" o:detectmouseclick="t"/>
                <v:stroke color="#3465a4" joinstyle="round" endcap="flat"/>
                <w10:wrap type="none"/>
              </v:shape>
            </w:pict>
          </mc:Fallback>
        </mc:AlternateContent>
      </w:r>
      <w:bookmarkStart w:id="171" w:name="pg20405_209064"/>
    </w:p>
    <w:p>
      <w:pPr>
        <w:pStyle w:val="Heading5"/>
        <w:numPr>
          <w:ilvl w:val="4"/>
          <w:numId w:val="1"/>
        </w:numPr>
        <w:rPr/>
      </w:pPr>
      <w:bookmarkStart w:id="172" w:name="__RefHeading___Toc654730_1490000891"/>
      <w:bookmarkStart w:id="173" w:name="_Toc70"/>
      <w:bookmarkEnd w:id="171"/>
      <w:bookmarkEnd w:id="172"/>
      <w:r>
        <w:rPr>
          <w:rtl w:val="true"/>
        </w:rPr>
        <w:t>آنتی بیوتیک سفورکسیم</w:t>
      </w:r>
      <w:bookmarkEnd w:id="173"/>
    </w:p>
    <w:p>
      <w:pPr>
        <w:pStyle w:val="BookText"/>
        <w:rPr/>
      </w:pPr>
      <w:r>
        <w:rPr>
          <w:rFonts w:ascii="IRNazanin" w:hAnsi="IRNazanin" w:eastAsia="IRNazanin"/>
          <w:color w:val="111111"/>
          <w:sz w:val="28"/>
          <w:sz w:val="28"/>
          <w:szCs w:val="28"/>
          <w:rtl w:val="true"/>
          <w:lang w:bidi="fa-IR"/>
        </w:rPr>
        <w:t>موارد مصرف سفور کسیم یک آنتی بیوتیک سفالوسپورینی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آنتی بیوتیک در درمان تعداد زیادی از بیماری ها، مثل عفونت های تنفسی، عفونت گوش میانی، عفونت پوست و بافت نرم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957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1"/>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02" o:detectmouseclick="t"/>
                <v:stroke color="#3465a4" joinstyle="round" endcap="flat"/>
                <w10:wrap type="none"/>
              </v:shape>
            </w:pict>
          </mc:Fallback>
        </mc:AlternateContent>
      </w:r>
    </w:p>
    <w:p>
      <w:pPr>
        <w:pStyle w:val="Heading5"/>
        <w:numPr>
          <w:ilvl w:val="4"/>
          <w:numId w:val="1"/>
        </w:numPr>
        <w:rPr/>
      </w:pPr>
      <w:bookmarkStart w:id="174" w:name="__RefHeading___Toc654732_1490000891"/>
      <w:bookmarkStart w:id="175" w:name="_Toc71"/>
      <w:bookmarkEnd w:id="174"/>
      <w:r>
        <w:rPr>
          <w:rtl w:val="true"/>
        </w:rPr>
        <w:t>تتراسایکلین</w:t>
      </w:r>
      <w:bookmarkEnd w:id="175"/>
    </w:p>
    <w:p>
      <w:pPr>
        <w:pStyle w:val="BookText"/>
        <w:rPr/>
      </w:pPr>
      <w:r>
        <w:rPr>
          <w:rFonts w:ascii="IRNazanin" w:hAnsi="IRNazanin" w:eastAsia="IRNazanin"/>
          <w:color w:val="111111"/>
          <w:sz w:val="28"/>
          <w:sz w:val="28"/>
          <w:szCs w:val="28"/>
          <w:rtl w:val="true"/>
          <w:lang w:bidi="fa-IR"/>
        </w:rPr>
        <w:t>موارد مصرف تتراسایکلین ها خانواده ای از آنتی بیوتیک های باکتریواستاتیک هستند، که در مقابل باکتری های مختلف گرم منفی و گرم مثبت، مایکو پلاسماها، کلامیدیاها و ریکتزیاها فعال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3"/>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204" o:detectmouseclick="t"/>
                <v:stroke color="#3465a4" joinstyle="round" endcap="flat"/>
                <w10:wrap type="none"/>
              </v:shape>
            </w:pict>
          </mc:Fallback>
        </mc:AlternateContent>
      </w:r>
    </w:p>
    <w:p>
      <w:pPr>
        <w:pStyle w:val="Heading5"/>
        <w:numPr>
          <w:ilvl w:val="4"/>
          <w:numId w:val="1"/>
        </w:numPr>
        <w:rPr/>
      </w:pPr>
      <w:bookmarkStart w:id="176" w:name="__RefHeading___Toc654734_1490000891"/>
      <w:bookmarkStart w:id="177" w:name="_Toc72"/>
      <w:bookmarkEnd w:id="176"/>
      <w:r>
        <w:rPr>
          <w:rtl w:val="true"/>
        </w:rPr>
        <w:t>قرص زینک دینه</w:t>
      </w:r>
      <w:bookmarkEnd w:id="17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قرص زینک دینه قرص زینک دینه مکملی است که به حفظ سلامت پوست، مو و ناخن کمک می کند و باعث جلوگیری از کمبود 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به عنوان یک ریز مغذی نقش عمده ای در سیستم های آنزیمی بدن دارد</w:t>
      </w:r>
      <w:r>
        <w:rPr>
          <w:rFonts w:eastAsia="IRNazanin" w:cs="IRNazanin"/>
          <w:color w:val="111111"/>
          <w:sz w:val="28"/>
          <w:szCs w:val="28"/>
          <w:rtl w:val="true"/>
          <w:lang w:bidi="fa-IR"/>
        </w:rPr>
        <w:t xml:space="preserve">. </w:t>
      </w:r>
      <w:bookmarkStart w:id="178" w:name="pg20405_209065"/>
    </w:p>
    <w:p>
      <w:pPr>
        <w:pStyle w:val="BookText"/>
        <w:rPr/>
      </w:pPr>
      <w:bookmarkEnd w:id="17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543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06"/>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207" o:detectmouseclick="t"/>
                <v:stroke color="#3465a4" joinstyle="round" endcap="flat"/>
                <w10:wrap type="none"/>
              </v:shape>
            </w:pict>
          </mc:Fallback>
        </mc:AlternateContent>
      </w:r>
    </w:p>
    <w:p>
      <w:pPr>
        <w:pStyle w:val="Heading3"/>
        <w:numPr>
          <w:ilvl w:val="2"/>
          <w:numId w:val="1"/>
        </w:numPr>
        <w:rPr/>
      </w:pPr>
      <w:bookmarkStart w:id="179" w:name="__RefHeading___Toc654736_1490000891"/>
      <w:bookmarkStart w:id="180" w:name="_Toc73"/>
      <w:bookmarkEnd w:id="179"/>
      <w:r>
        <w:rPr>
          <w:rtl w:val="true"/>
        </w:rPr>
        <w:t>داروهای شیمیایی که ریشه گیاهی دارند</w:t>
      </w:r>
      <w:bookmarkEnd w:id="180"/>
    </w:p>
    <w:p>
      <w:pPr>
        <w:pStyle w:val="BookText"/>
        <w:rPr/>
      </w:pPr>
      <w:r>
        <w:rPr>
          <w:rFonts w:ascii="IRNazanin" w:hAnsi="IRNazanin" w:eastAsia="IRNazanin"/>
          <w:color w:val="111111"/>
          <w:sz w:val="28"/>
          <w:sz w:val="28"/>
          <w:szCs w:val="28"/>
          <w:rtl w:val="true"/>
          <w:lang w:bidi="fa-IR"/>
        </w:rPr>
        <w:t>گیاهان دارویی در طول تاریخ، نجات بخش انسان از بیماری های کشنده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استفاده از گیاهان دارویی جایگاه بسیار مهمی در سیستم بهداشت و درمان دارد و جالب است بدانید، بسیاری از داروهای شیمیایی طب مدرن از جمله آسپرین نیز دارای منشأ گیاهی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8"/>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گیاهان دارویی به آن دسته از گیاهان گفته می شود که تمام یا قسمتی از گیاه، حاوی مواد موثری است که به تنهایی یا در ترکیب با سایر گیاهان می تواند تأثیرات شیمیایی و زیستی مفیدی روی بدن داشته باشد و با تنظیم فعالیت ارگان های مختلف بدن به درمان مشکلات و بیماری 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دارویی به اشکال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خشک شده یا پودر، دم شده، جوشانده، شربت، روغن های گیاهی و فرآوری شده مصرف می شود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تهیه این ترکیبات می توان قسمتی از یک گیاه یا کل گیاه را مورد استفاده قرار داد، یا آن که برحسب خواص و نیاز بیمار چند گیاه مختلف را با هم ترکیب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نحوه تهیه یک ترکیب گیاه دارویی بسیار مهم است و چه بسا خواص آن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13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1"/>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عنوان مثال بسیاری از گیاهان دارویی باید به صورت دم کرده استفاده شود و اگر بر اثر ندانستن یا غفلت مصرف کننده جوشانده شود، خاصیت آن تغییر می کند و چه بسا موادی از گیاه آزاد می شود، که دارای عوارض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قابل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حتما باید به صورت دم کرده استفاده شود و جوشانده آن می تواند مضر باشد و برعکس بعضی از گیاهان دارویی را باید به صورت جوشانده مصرف کرد و مصرف دم کرده آن فاقد اثرات دارویی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نحوه تهیه نوشیدنی خاکشیر است، که اگر با آب گرم تهیه شود، می تواند مسهل بسیار خوبی باشد و اگر با آب سرد مصرف شود قابض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تاثیرات گیاهان دارویی به علت مواد موثر شیمیایی موجود در گیاه یا به علت تاثیر </w:t>
      </w:r>
      <w:bookmarkStart w:id="181" w:name="pg20405_209067"/>
    </w:p>
    <w:p>
      <w:pPr>
        <w:pStyle w:val="BookText"/>
        <w:rPr/>
      </w:pPr>
      <w:bookmarkEnd w:id="181"/>
      <w:r>
        <w:rPr>
          <w:rFonts w:ascii="IRNazanin" w:hAnsi="IRNazanin" w:eastAsia="IRNazanin"/>
          <w:color w:val="111111"/>
          <w:sz w:val="28"/>
          <w:sz w:val="28"/>
          <w:szCs w:val="28"/>
          <w:rtl w:val="true"/>
          <w:lang w:bidi="fa-IR"/>
        </w:rPr>
        <w:t>ترکیبات مختلف این گیاه روی ارگان های مختلف بدن و تنظیم فعالیت و بازگرداندن تعادل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عوارض احتمالی گیاهان دارویی یا تداخل اثر آن با سایر گیاهان دارویی و داروهای شیمیایی و حتی مواد غذایی مصرف شده از سوی بیمار را مورد توجه قرار داد، بنابراین تجویز گیاهان دارویی و داروهای گیاهی مانند، سایر شاخه های پزشکی باید از سوی کسی انجام شود که علم و مهارت کافی داشته باشد</w:t>
      </w:r>
      <w:r>
        <w:rPr>
          <w:rFonts w:eastAsia="IRNazanin" w:cs="IRNazanin"/>
          <w:color w:val="111111"/>
          <w:sz w:val="28"/>
          <w:szCs w:val="28"/>
          <w:rtl w:val="true"/>
          <w:lang w:bidi="fa-IR"/>
        </w:rPr>
        <w:t>.</w:t>
      </w:r>
    </w:p>
    <w:p>
      <w:pPr>
        <w:pStyle w:val="Heading3"/>
        <w:numPr>
          <w:ilvl w:val="2"/>
          <w:numId w:val="1"/>
        </w:numPr>
        <w:rPr/>
      </w:pPr>
      <w:bookmarkStart w:id="182" w:name="__RefHeading___Toc654738_1490000891"/>
      <w:bookmarkStart w:id="183" w:name="_Toc74"/>
      <w:bookmarkEnd w:id="182"/>
      <w:r>
        <w:rPr>
          <w:rtl w:val="true"/>
        </w:rPr>
        <w:t>مقایسه ساده بین داروهای شیمیایی و گیاهی</w:t>
      </w:r>
      <w:bookmarkEnd w:id="183"/>
    </w:p>
    <w:p>
      <w:pPr>
        <w:pStyle w:val="Heading4"/>
        <w:numPr>
          <w:ilvl w:val="3"/>
          <w:numId w:val="1"/>
        </w:numPr>
        <w:rPr/>
      </w:pPr>
      <w:bookmarkStart w:id="184" w:name="__RefHeading___Toc654740_1490000891"/>
      <w:bookmarkStart w:id="185" w:name="_Toc7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داروهای شیمیایی مضرات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داروهای یک مریض را پودر کنید و در استخری پر از ماهی بریزید، شاهد مرگ فجیع تمام ماهی 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مطلب به ذکر چند داروی معروف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511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16"/>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217" o:detectmouseclick="t"/>
                <v:stroke color="#3465a4" joinstyle="round" endcap="flat"/>
                <w10:wrap type="none"/>
              </v:shape>
            </w:pict>
          </mc:Fallback>
        </mc:AlternateContent>
      </w:r>
    </w:p>
    <w:p>
      <w:pPr>
        <w:pStyle w:val="Heading4"/>
        <w:numPr>
          <w:ilvl w:val="3"/>
          <w:numId w:val="1"/>
        </w:numPr>
        <w:rPr/>
      </w:pPr>
      <w:bookmarkStart w:id="186" w:name="__RefHeading___Toc654742_1490000891"/>
      <w:bookmarkStart w:id="187" w:name="_Toc76"/>
      <w:bookmarkEnd w:id="186"/>
      <w:r>
        <w:rPr>
          <w:rtl w:val="true"/>
        </w:rPr>
        <w:t>آسپرین</w:t>
      </w:r>
      <w:bookmarkEnd w:id="187"/>
    </w:p>
    <w:p>
      <w:pPr>
        <w:pStyle w:val="BookText"/>
        <w:rPr/>
      </w:pPr>
      <w:r>
        <w:rPr>
          <w:rFonts w:ascii="IRNazanin" w:hAnsi="IRNazanin" w:eastAsia="IRNazanin"/>
          <w:color w:val="111111"/>
          <w:sz w:val="28"/>
          <w:sz w:val="28"/>
          <w:szCs w:val="28"/>
          <w:rtl w:val="true"/>
          <w:lang w:bidi="fa-IR"/>
        </w:rPr>
        <w:t>در میان داروهای شیمیایی، آسپرین معروف ترین و کم خطر ترین آن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و اختلالات ناشی از مصرف زیاد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سنگ مثانه، افت فشار خون، ایجاد زخم معده، آب مروارید، سنگینی گوش، خشکی پوست، رینیت، اسپاسم ریوی، افزایش زمان خونریزی، کاهش پروترومبین خون، گیجی، وزوز گوش، تهوع و استفراغ، کتوزیس، آلکالاز تنفسی، افسردگی، اسیدوز متابولیک، آسم، حساسیت، بثورات پوستی و مصرف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آن با خطر مرگ همراه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جمله مشابه های گیاهی آسپرین می توان به انگور، کشمش، پرتقال، خیار، بادام، سیب قرمز، گوجه فرنگی، زردآلو و ترکیبات گل گاوزبان و بهار نارنج اشاره کرد، که ضمن نداشتن مضرات پیش گفته شده، از خواص بسیار نیز برخوردارند</w:t>
      </w:r>
      <w:r>
        <w:rPr>
          <w:rFonts w:eastAsia="IRNazanin" w:cs="IRNazanin"/>
          <w:color w:val="111111"/>
          <w:sz w:val="28"/>
          <w:szCs w:val="28"/>
          <w:rtl w:val="true"/>
          <w:lang w:bidi="fa-IR"/>
        </w:rPr>
        <w:t xml:space="preserve">. </w:t>
      </w:r>
      <w:bookmarkStart w:id="188" w:name="pg20405_209068"/>
    </w:p>
    <w:p>
      <w:pPr>
        <w:pStyle w:val="BookText"/>
        <w:rPr/>
      </w:pPr>
      <w:bookmarkEnd w:id="18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9"/>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1"/>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3"/>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2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26" o:detectmouseclick="t"/>
                <v:stroke color="#3465a4" joinstyle="round" endcap="flat"/>
                <w10:wrap type="none"/>
              </v:shape>
            </w:pict>
          </mc:Fallback>
        </mc:AlternateContent>
      </w:r>
    </w:p>
    <w:p>
      <w:pPr>
        <w:pStyle w:val="Heading4"/>
        <w:numPr>
          <w:ilvl w:val="3"/>
          <w:numId w:val="1"/>
        </w:numPr>
        <w:rPr/>
      </w:pPr>
      <w:bookmarkStart w:id="189" w:name="__RefHeading___Toc654744_1490000891"/>
      <w:bookmarkStart w:id="190" w:name="_Toc77"/>
      <w:bookmarkEnd w:id="189"/>
      <w:r>
        <w:rPr>
          <w:rtl w:val="true"/>
        </w:rPr>
        <w:t>عوارض کورتون</w:t>
      </w:r>
      <w:bookmarkEnd w:id="190"/>
    </w:p>
    <w:p>
      <w:pPr>
        <w:pStyle w:val="BookText"/>
        <w:rPr/>
      </w:pPr>
      <w:r>
        <w:rPr>
          <w:rFonts w:ascii="IRNazanin" w:hAnsi="IRNazanin" w:eastAsia="IRNazanin"/>
          <w:color w:val="111111"/>
          <w:sz w:val="28"/>
          <w:sz w:val="28"/>
          <w:szCs w:val="28"/>
          <w:rtl w:val="true"/>
          <w:lang w:bidi="fa-IR"/>
        </w:rPr>
        <w:t>ایجاد آب مروارید، پوکی استخوان و کمبود کلسیم مهره های پشتی؛ چاقی ناهمگون صورت، افزایش وزن بدن در اثر باد کردن بدن و جمع شدن چربی های موضعی، افزایش فشارخون، افزایش قند خون، وخیم شدن بیماری دیابت، خون مردگی و پارگی مویرگ ها، تنگ شدن رگ های خونی، اختلال در رشد کودکان، سستی ماهیچه ها،</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ضعف بینایی، سرطان پوست، تغییرات رفتاری و اختلالات عصبی، و باعث وخیم تر شدن عفونت های عمومی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گیاهان حاوی کورتون طبیعی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آناناس، بومادران، جوشانده پوست سیب زمینی، ریشه سنبل الطیب، دانه ی اسفرزه، میوه سپستان، جوشانده شاه پسند، جوشانده خشک بابونه، علف چای، کاه مکی، زردچوبه، چوب چینی، روئینه، بذر کرفس و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8"/>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892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30"/>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845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2"/>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33" o:detectmouseclick="t"/>
                <v:stroke color="#3465a4" joinstyle="round" endcap="flat"/>
                <w10:wrap type="none"/>
              </v:shape>
            </w:pict>
          </mc:Fallback>
        </mc:AlternateContent>
      </w:r>
      <w:bookmarkStart w:id="191" w:name="pg20405_209070"/>
    </w:p>
    <w:p>
      <w:pPr>
        <w:pStyle w:val="Heading4"/>
        <w:numPr>
          <w:ilvl w:val="3"/>
          <w:numId w:val="1"/>
        </w:numPr>
        <w:rPr/>
      </w:pPr>
      <w:bookmarkStart w:id="192" w:name="__RefHeading___Toc654746_1490000891"/>
      <w:bookmarkStart w:id="193" w:name="_Toc78"/>
      <w:bookmarkEnd w:id="191"/>
      <w:bookmarkEnd w:id="192"/>
      <w:r>
        <w:rPr>
          <w:rtl w:val="true"/>
        </w:rPr>
        <w:t>برخی داروهای پرمصرف</w:t>
      </w:r>
      <w:bookmarkEnd w:id="193"/>
    </w:p>
    <w:p>
      <w:pPr>
        <w:pStyle w:val="BookText"/>
        <w:rPr/>
      </w:pPr>
      <w:r>
        <w:rPr>
          <w:rFonts w:ascii="IRNazanin" w:hAnsi="IRNazanin" w:eastAsia="IRNazanin"/>
          <w:color w:val="111111"/>
          <w:sz w:val="28"/>
          <w:sz w:val="28"/>
          <w:szCs w:val="28"/>
          <w:rtl w:val="true"/>
          <w:lang w:bidi="fa-IR"/>
        </w:rPr>
        <w:t>به جای مصرف آنتی بیوتیک می توان هر شش ساعت یک بار یک فنجان شیر سرد شده که سه قطره آب لیموترش تازه به آن اضافه شده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استامینوفن، می توان یک عدد سیب قرمز میل کرد، که جانشین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قطره استامینوفن است، یا به جای سوربیتول می توان از گیاهان حاوی آن، از جمله انگور، گیلاس، سیب قرمز، گلابی و آلو استفاده کرد، همین طور به جای استفاده از قرص های ویتامینه باید از مواد طبیعی حاوی آن ها استفاده کرد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4" w:name="pg20405_209071"/>
    </w:p>
    <w:p>
      <w:pPr>
        <w:pStyle w:val="Heading2"/>
        <w:numPr>
          <w:ilvl w:val="1"/>
          <w:numId w:val="1"/>
        </w:numPr>
        <w:rPr/>
      </w:pPr>
      <w:bookmarkStart w:id="195" w:name="__RefHeading___Toc654748_1490000891"/>
      <w:bookmarkStart w:id="196" w:name="_Toc79"/>
      <w:bookmarkEnd w:id="194"/>
      <w:bookmarkEnd w:id="195"/>
      <w:r>
        <w:rPr>
          <w:rtl w:val="true"/>
        </w:rPr>
        <w:t>فصل سوم</w:t>
      </w:r>
      <w:r>
        <w:rPr>
          <w:rtl w:val="true"/>
        </w:rPr>
        <w:t xml:space="preserve">: </w:t>
      </w:r>
      <w:r>
        <w:rPr>
          <w:rtl w:val="true"/>
        </w:rPr>
        <w:t>عوارض داروهای شیمیایی</w:t>
      </w:r>
      <w:bookmarkEnd w:id="196"/>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654750_1490000891"/>
      <w:bookmarkStart w:id="198" w:name="_Toc80"/>
      <w:bookmarkEnd w:id="197"/>
      <w:r>
        <w:rPr>
          <w:rtl w:val="true"/>
        </w:rPr>
        <w:t>اشاره</w:t>
      </w:r>
      <w:bookmarkStart w:id="199" w:name="pg20405_209072"/>
      <w:bookmarkEnd w:id="198"/>
    </w:p>
    <w:p>
      <w:pPr>
        <w:pStyle w:val="Heading3"/>
        <w:numPr>
          <w:ilvl w:val="2"/>
          <w:numId w:val="1"/>
        </w:numPr>
        <w:rPr/>
      </w:pPr>
      <w:bookmarkStart w:id="200" w:name="__RefHeading___Toc654752_1490000891"/>
      <w:bookmarkStart w:id="201" w:name="_Toc81"/>
      <w:bookmarkEnd w:id="199"/>
      <w:bookmarkEnd w:id="200"/>
      <w:r>
        <w:rPr>
          <w:rtl w:val="true"/>
        </w:rPr>
        <w:t>عوارض وحشتناک چند دارو</w:t>
      </w:r>
      <w:bookmarkEnd w:id="201"/>
    </w:p>
    <w:p>
      <w:pPr>
        <w:pStyle w:val="Heading4"/>
        <w:numPr>
          <w:ilvl w:val="3"/>
          <w:numId w:val="1"/>
        </w:numPr>
        <w:rPr/>
      </w:pPr>
      <w:bookmarkStart w:id="202" w:name="__RefHeading___Toc654754_1490000891"/>
      <w:bookmarkStart w:id="203" w:name="_Toc8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7"/>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بسیاری از داروهایی که معمولا مصرف شایعی دارند، عوارض جانبی خطرناکی ایجاد می کنند</w:t>
      </w:r>
      <w:r>
        <w:rPr>
          <w:rFonts w:eastAsia="IRNazanin" w:cs="IRNazanin"/>
          <w:color w:val="111111"/>
          <w:sz w:val="28"/>
          <w:szCs w:val="28"/>
          <w:rtl w:val="true"/>
          <w:lang w:bidi="fa-IR"/>
        </w:rPr>
        <w:t>.</w:t>
      </w:r>
    </w:p>
    <w:p>
      <w:pPr>
        <w:pStyle w:val="Heading4"/>
        <w:numPr>
          <w:ilvl w:val="3"/>
          <w:numId w:val="1"/>
        </w:numPr>
        <w:rPr/>
      </w:pPr>
      <w:bookmarkStart w:id="204" w:name="__RefHeading___Toc654756_1490000891"/>
      <w:bookmarkStart w:id="205" w:name="_Toc83"/>
      <w:bookmarkEnd w:id="204"/>
      <w:r>
        <w:rPr>
          <w:rtl w:val="true"/>
        </w:rPr>
        <w:t xml:space="preserve">میرا پکس </w:t>
      </w:r>
      <w:r>
        <w:rPr>
          <w:rtl w:val="true"/>
        </w:rPr>
        <w:t>(</w:t>
      </w:r>
      <w:r>
        <w:rPr/>
        <w:t>Mirapax</w:t>
      </w:r>
      <w:r>
        <w:rPr>
          <w:rtl w:val="true"/>
        </w:rPr>
        <w:t>):</w:t>
      </w:r>
      <w:bookmarkEnd w:id="205"/>
    </w:p>
    <w:p>
      <w:pPr>
        <w:pStyle w:val="BookText"/>
        <w:rPr/>
      </w:pPr>
      <w:r>
        <w:rPr>
          <w:rFonts w:ascii="IRNazanin" w:hAnsi="IRNazanin" w:eastAsia="IRNazanin"/>
          <w:color w:val="111111"/>
          <w:sz w:val="28"/>
          <w:sz w:val="28"/>
          <w:szCs w:val="28"/>
          <w:rtl w:val="true"/>
          <w:lang w:bidi="fa-IR"/>
        </w:rPr>
        <w:t xml:space="preserve">اختلال بسیار شایع سندرم پای بی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عصبی که احساس حرکت در پاها ایجاد می کند و باعث می شود فرد احساس ناراحتی در پاها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آزاردهنده ای است که بسیاری از مبتلایان آن را برای برطرف کردن این مشکل به سمت مصرف دارو سوق می دهند، اما عوارض جانبی داروهایی که برای این بیماری تجویز می شود، تاثیرات بسیار زیان بارتری بر زندگی فرد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داروهای تجویزی برای این اختلال میراپکس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عوارض جانبی خطرناک میراپکس که برای درمان پارکینسون تجویز می شود، می توان به فراموشی، توهم، میل شدید به قمار، میل شدید و غیر قابل کنترل به خرج کردن پول، خوردن و غیره اشاره کرد</w:t>
      </w:r>
      <w:r>
        <w:rPr>
          <w:rFonts w:eastAsia="IRNazanin" w:cs="IRNazanin"/>
          <w:color w:val="111111"/>
          <w:sz w:val="28"/>
          <w:szCs w:val="28"/>
          <w:rtl w:val="true"/>
          <w:lang w:bidi="fa-IR"/>
        </w:rPr>
        <w:t>.</w:t>
      </w:r>
    </w:p>
    <w:p>
      <w:pPr>
        <w:pStyle w:val="Heading4"/>
        <w:numPr>
          <w:ilvl w:val="3"/>
          <w:numId w:val="1"/>
        </w:numPr>
        <w:rPr/>
      </w:pPr>
      <w:bookmarkStart w:id="206" w:name="__RefHeading___Toc654758_1490000891"/>
      <w:bookmarkStart w:id="207" w:name="_Toc84"/>
      <w:bookmarkEnd w:id="206"/>
      <w:r>
        <w:rPr>
          <w:rtl w:val="true"/>
        </w:rPr>
        <w:t xml:space="preserve">پروپشیا </w:t>
      </w:r>
      <w:r>
        <w:rPr>
          <w:rtl w:val="true"/>
        </w:rPr>
        <w:t>(</w:t>
      </w:r>
      <w:r>
        <w:rPr/>
        <w:t>Propecia</w:t>
      </w:r>
      <w:r>
        <w:rPr>
          <w:rtl w:val="true"/>
        </w:rPr>
        <w:t>):</w:t>
      </w:r>
      <w:bookmarkEnd w:id="20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پروپشیا دارویی است، که برای درمان ریزش مو و طاسی به خصوص در مورد قایان </w:t>
      </w:r>
      <w:bookmarkStart w:id="208" w:name="pg20405_209073"/>
    </w:p>
    <w:p>
      <w:pPr>
        <w:pStyle w:val="BookText"/>
        <w:rPr/>
      </w:pPr>
      <w:bookmarkEnd w:id="208"/>
      <w:r>
        <w:rPr>
          <w:rFonts w:ascii="IRNazanin" w:hAnsi="IRNazanin" w:eastAsia="IRNazanin"/>
          <w:color w:val="111111"/>
          <w:sz w:val="28"/>
          <w:sz w:val="28"/>
          <w:szCs w:val="28"/>
          <w:rtl w:val="true"/>
          <w:lang w:bidi="fa-IR"/>
        </w:rPr>
        <w:t>و هم چنین در بزرگی خوش خیم پروستات تجویز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در سراسر دنیا دچار عوارض جانبی خطرناک این دارو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جنسی کامل، رشد پستان در مردان، سرطان سینه، افسردگی و عصبانیت و تفکر جدی خودکشی از عوارض جانبی این دارو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اعلام رسمی شرکت تولید کننده، این عوارض ممکن است، دائمی و همیشگی باشند و با قطع مصرف دارو نیز برطرف نشوند</w:t>
      </w:r>
      <w:r>
        <w:rPr>
          <w:rFonts w:eastAsia="IRNazanin" w:cs="IRNazanin"/>
          <w:color w:val="111111"/>
          <w:sz w:val="28"/>
          <w:szCs w:val="28"/>
          <w:rtl w:val="true"/>
          <w:lang w:bidi="fa-IR"/>
        </w:rPr>
        <w:t>.</w:t>
      </w:r>
    </w:p>
    <w:p>
      <w:pPr>
        <w:pStyle w:val="Heading4"/>
        <w:numPr>
          <w:ilvl w:val="3"/>
          <w:numId w:val="1"/>
        </w:numPr>
        <w:rPr/>
      </w:pPr>
      <w:bookmarkStart w:id="209" w:name="__RefHeading___Toc654760_1490000891"/>
      <w:bookmarkStart w:id="210" w:name="_Toc85"/>
      <w:bookmarkEnd w:id="209"/>
      <w:r>
        <w:rPr>
          <w:rtl w:val="true"/>
        </w:rPr>
        <w:t xml:space="preserve">وانکستون </w:t>
      </w:r>
      <w:r>
        <w:rPr>
          <w:rtl w:val="true"/>
        </w:rPr>
        <w:t>(</w:t>
      </w:r>
      <w:r>
        <w:rPr/>
        <w:t>Onexton</w:t>
      </w:r>
      <w:r>
        <w:rPr>
          <w:rtl w:val="true"/>
        </w:rPr>
        <w:t>):</w:t>
      </w:r>
      <w:bookmarkEnd w:id="210"/>
    </w:p>
    <w:p>
      <w:pPr>
        <w:pStyle w:val="BookText"/>
        <w:rPr/>
      </w:pPr>
      <w:r>
        <w:rPr>
          <w:rFonts w:ascii="IRNazanin" w:hAnsi="IRNazanin" w:eastAsia="IRNazanin"/>
          <w:color w:val="111111"/>
          <w:sz w:val="28"/>
          <w:sz w:val="28"/>
          <w:szCs w:val="28"/>
          <w:rtl w:val="true"/>
          <w:lang w:bidi="fa-IR"/>
        </w:rPr>
        <w:t>این دارو که برای برطرف شدن آکنه مورد استفاده قرار می گیرد، عوارض جانبی متعددی از احساس گرما و چربی پوست گرفته تا اسهال خونی، کرامپ معده و مرگ دردناک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افراد از مصرف این دارو به دلیل داشتن این عوارض خودداری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اسهال خونی و درد معده به مرگ منجر نشود، خفگی حاصل از تنگی نفس شدید که از دیگر عوارض مصرف داروست، می تواند مرگ فرد را در پی داشته باشد</w:t>
      </w:r>
      <w:r>
        <w:rPr>
          <w:rFonts w:eastAsia="IRNazanin" w:cs="IRNazanin"/>
          <w:color w:val="111111"/>
          <w:sz w:val="28"/>
          <w:szCs w:val="28"/>
          <w:rtl w:val="true"/>
          <w:lang w:bidi="fa-IR"/>
        </w:rPr>
        <w:t>.</w:t>
      </w:r>
    </w:p>
    <w:p>
      <w:pPr>
        <w:pStyle w:val="Heading4"/>
        <w:numPr>
          <w:ilvl w:val="3"/>
          <w:numId w:val="1"/>
        </w:numPr>
        <w:rPr/>
      </w:pPr>
      <w:bookmarkStart w:id="211" w:name="__RefHeading___Toc654762_1490000891"/>
      <w:bookmarkStart w:id="212" w:name="_Toc86"/>
      <w:bookmarkEnd w:id="211"/>
      <w:r>
        <w:rPr>
          <w:rtl w:val="true"/>
        </w:rPr>
        <w:t xml:space="preserve">آکوتان </w:t>
      </w:r>
      <w:r>
        <w:rPr>
          <w:rtl w:val="true"/>
        </w:rPr>
        <w:t>(</w:t>
      </w:r>
      <w:r>
        <w:rPr/>
        <w:t>Accutane</w:t>
      </w:r>
      <w:r>
        <w:rPr>
          <w:rtl w:val="true"/>
        </w:rPr>
        <w:t>):</w:t>
      </w:r>
      <w:bookmarkEnd w:id="212"/>
    </w:p>
    <w:p>
      <w:pPr>
        <w:pStyle w:val="BookText"/>
        <w:rPr/>
      </w:pPr>
      <w:r>
        <w:rPr>
          <w:rFonts w:ascii="IRNazanin" w:hAnsi="IRNazanin" w:eastAsia="IRNazanin"/>
          <w:color w:val="111111"/>
          <w:sz w:val="28"/>
          <w:sz w:val="28"/>
          <w:szCs w:val="28"/>
          <w:rtl w:val="true"/>
          <w:lang w:bidi="fa-IR"/>
        </w:rPr>
        <w:t xml:space="preserve">این دارو بیش از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عارضه جانبی دارد، که از دست دادن شخصیت، رفتارهای خشونت آمیز، خودکشی، سکته، پرمویی بیش از حد، مشکل در بهبود زخم ها، کوری ناگهانی و احساس درد در هر بار حرکت دادن چشم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دارویـی بـا ایــن عوارض خطرناک برای درمان آکنه تجویز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40"/>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41" o:detectmouseclick="t"/>
                <v:stroke color="#3465a4" joinstyle="round" endcap="flat"/>
                <w10:wrap type="none"/>
              </v:shape>
            </w:pict>
          </mc:Fallback>
        </mc:AlternateContent>
      </w:r>
    </w:p>
    <w:p>
      <w:pPr>
        <w:pStyle w:val="Heading3"/>
        <w:numPr>
          <w:ilvl w:val="2"/>
          <w:numId w:val="1"/>
        </w:numPr>
        <w:rPr/>
      </w:pPr>
      <w:bookmarkStart w:id="213" w:name="__RefHeading___Toc654764_1490000891"/>
      <w:bookmarkStart w:id="214" w:name="_Toc87"/>
      <w:bookmarkEnd w:id="213"/>
      <w:r>
        <w:rPr>
          <w:rtl w:val="true"/>
        </w:rPr>
        <w:t>آن چه درباره داروها باید بدانیم</w:t>
      </w:r>
      <w:bookmarkEnd w:id="214"/>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داروهای امروزی ترکیبات قوی شمیایی هستند، که برای درمان بیماری، بهبود </w:t>
      </w:r>
      <w:bookmarkStart w:id="215" w:name="pg20405_209074"/>
    </w:p>
    <w:p>
      <w:pPr>
        <w:pStyle w:val="BookText"/>
        <w:rPr/>
      </w:pPr>
      <w:bookmarkEnd w:id="215"/>
      <w:r>
        <w:rPr>
          <w:rFonts w:ascii="IRNazanin" w:hAnsi="IRNazanin" w:eastAsia="IRNazanin"/>
          <w:color w:val="111111"/>
          <w:sz w:val="28"/>
          <w:sz w:val="28"/>
          <w:szCs w:val="28"/>
          <w:rtl w:val="true"/>
          <w:lang w:bidi="fa-IR"/>
        </w:rPr>
        <w:t>ضایعات و تسکین درد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به سلامتی افراد کمک می کند و در صورتی که داروهای امروزی صحیح مصرف شوند می توانند بسیاری از ناخوشی ها از سردرد گرفته تا بیماری قلبی را درمان، یا سلامتی ما را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داروها با بی دقتی مصرف شوند، می توانند موجب بروز خطرات غیر منتظره گردند تا جایی که به جای تخفیف علائم، باعث مسمومیت و در بعضی موارد موجب مرگ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داروهایی که باید از آن ها آگاهی داشته باشید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داروهای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نسخه تهیه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داروهای تجویزی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پزشک انتخاب شده و به وسیله مسئول داروخانه در اختیار بیمار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قدر که در درمان بیماری مؤثر است ممکن است، عوارضی نیز برای مصرف کننده داشته باشد؛ به این ترتیب هر چه بیشتر دارو مصرف کنید احتمال بروز عوارض جانبی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4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44" o:detectmouseclick="t"/>
                <v:stroke color="#3465a4" joinstyle="round" endcap="flat"/>
                <w10:wrap type="none"/>
              </v:shape>
            </w:pict>
          </mc:Fallback>
        </mc:AlternateContent>
      </w:r>
    </w:p>
    <w:p>
      <w:pPr>
        <w:pStyle w:val="Heading3"/>
        <w:numPr>
          <w:ilvl w:val="2"/>
          <w:numId w:val="1"/>
        </w:numPr>
        <w:rPr/>
      </w:pPr>
      <w:bookmarkStart w:id="216" w:name="__RefHeading___Toc654766_1490000891"/>
      <w:bookmarkStart w:id="217" w:name="_Toc88"/>
      <w:bookmarkEnd w:id="216"/>
      <w:r>
        <w:rPr>
          <w:rtl w:val="true"/>
        </w:rPr>
        <w:t>فواید داروهای امروزی</w:t>
      </w:r>
      <w:bookmarkEnd w:id="217"/>
    </w:p>
    <w:p>
      <w:pPr>
        <w:pStyle w:val="BookText"/>
        <w:rPr/>
      </w:pPr>
      <w:r>
        <w:rPr>
          <w:rFonts w:ascii="IRNazanin" w:hAnsi="IRNazanin" w:eastAsia="IRNazanin"/>
          <w:color w:val="111111"/>
          <w:sz w:val="28"/>
          <w:sz w:val="28"/>
          <w:szCs w:val="28"/>
          <w:rtl w:val="true"/>
          <w:lang w:bidi="fa-IR"/>
        </w:rPr>
        <w:t>مصرف صحیح داروهای امروزی فواید ذیل را در بر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بیماری ها نظیر آنفلوانزا، کزاز، هپاتیت، سل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بیماری هایی نظیر قند، فشارخون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 درد آرتروز، رماتیسم، سردرد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کردن مشکلات روانی نظیر بی خوابی، اضطراب، افسردگی و غیره</w:t>
      </w:r>
      <w:r>
        <w:rPr>
          <w:rFonts w:eastAsia="IRNazanin" w:cs="IRNazanin"/>
          <w:color w:val="111111"/>
          <w:sz w:val="28"/>
          <w:szCs w:val="28"/>
          <w:rtl w:val="true"/>
          <w:lang w:bidi="fa-IR"/>
        </w:rPr>
        <w:t xml:space="preserve">. </w:t>
      </w:r>
      <w:bookmarkStart w:id="218" w:name="pg20405_209075"/>
    </w:p>
    <w:p>
      <w:pPr>
        <w:pStyle w:val="BookText"/>
        <w:rPr/>
      </w:pPr>
      <w:bookmarkEnd w:id="2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بهبودی آسیب ها، جراحی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اختلالات کبد، ریه، کلیه و ناراحتی های گوارشی مانند زخم معده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 علائم حساسیت، سرفه، سرماخوردگی، آنفلولانزا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عفونت نظیر ذات الریه، برونشیت، زخم ها و غیره</w:t>
      </w:r>
      <w:r>
        <w:rPr>
          <w:rFonts w:eastAsia="IRNazanin" w:cs="IRNazanin"/>
          <w:color w:val="111111"/>
          <w:sz w:val="28"/>
          <w:szCs w:val="28"/>
          <w:rtl w:val="true"/>
          <w:lang w:bidi="fa-IR"/>
        </w:rPr>
        <w:t>.</w:t>
      </w:r>
    </w:p>
    <w:p>
      <w:pPr>
        <w:pStyle w:val="Heading3"/>
        <w:numPr>
          <w:ilvl w:val="2"/>
          <w:numId w:val="1"/>
        </w:numPr>
        <w:rPr/>
      </w:pPr>
      <w:bookmarkStart w:id="219" w:name="__RefHeading___Toc654768_1490000891"/>
      <w:bookmarkStart w:id="220" w:name="_Toc89"/>
      <w:bookmarkEnd w:id="219"/>
      <w:r>
        <w:rPr>
          <w:rtl w:val="true"/>
        </w:rPr>
        <w:t>خطرات بالقوه داروها</w:t>
      </w:r>
      <w:bookmarkEnd w:id="220"/>
    </w:p>
    <w:p>
      <w:pPr>
        <w:pStyle w:val="Heading4"/>
        <w:numPr>
          <w:ilvl w:val="3"/>
          <w:numId w:val="1"/>
        </w:numPr>
        <w:rPr/>
      </w:pPr>
      <w:bookmarkStart w:id="221" w:name="__RefHeading___Toc654770_1490000891"/>
      <w:bookmarkStart w:id="222" w:name="_Toc9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6"/>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توجه کنید که چگونه می توانید از بروز مشکلات ذیل اجتناب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اعتیاد آور گرچه فواید درمانی دارند، ولی در مصرف دراز مدت، موجبات اعتیاد فرد به دارو را هموار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داروها ممکن است عوارض جانبی ناخواسته داشته باشند، شدت عوارض جانبی بستگی به دارو و فرد مصرف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جانبی برخی داروها بسیار جزئی است؛ در حالی که در بعضی مواقع شدت این عوارض به حدی است که پزشک ناچار می شود داروی دیگری را تجویز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وابستگی به دار و همیشه از پزشک خود بپرسید که آیا دارویی که برای شما تجویز شده است اعتیاد آور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تا چه مدتی می توانید به دور از خطر اعتیاد به دارو، مصرف آن را ادامه دهید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حداقل رساندن عوارض جانبی، قبل از مصرف دارو توجه کنید که باید انتظار کدام عوارض جانبی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های دارویی را بخوانید و در صورت بروز هر گونه سؤال با پزشک، پرستار یا داروساز داروخانه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واکنش يا حساسیت را به پزشک خود اطلاع دهید</w:t>
      </w:r>
      <w:r>
        <w:rPr>
          <w:rFonts w:eastAsia="IRNazanin" w:cs="IRNazanin"/>
          <w:color w:val="111111"/>
          <w:sz w:val="28"/>
          <w:szCs w:val="28"/>
          <w:rtl w:val="true"/>
          <w:lang w:bidi="fa-IR"/>
        </w:rPr>
        <w:t xml:space="preserve">. </w:t>
      </w:r>
      <w:bookmarkStart w:id="223" w:name="pg20405_209076"/>
    </w:p>
    <w:p>
      <w:pPr>
        <w:pStyle w:val="Heading4"/>
        <w:numPr>
          <w:ilvl w:val="3"/>
          <w:numId w:val="1"/>
        </w:numPr>
        <w:rPr/>
      </w:pPr>
      <w:bookmarkStart w:id="224" w:name="__RefHeading___Toc654772_1490000891"/>
      <w:bookmarkStart w:id="225" w:name="_Toc91"/>
      <w:bookmarkEnd w:id="223"/>
      <w:bookmarkEnd w:id="224"/>
      <w:r>
        <w:rPr>
          <w:rtl w:val="true"/>
        </w:rPr>
        <w:t>واکنش های غیر منتظره</w:t>
      </w:r>
      <w:bookmarkEnd w:id="225"/>
    </w:p>
    <w:p>
      <w:pPr>
        <w:pStyle w:val="BookText"/>
        <w:rPr/>
      </w:pPr>
      <w:r>
        <w:rPr>
          <w:rFonts w:ascii="IRNazanin" w:hAnsi="IRNazanin" w:eastAsia="IRNazanin"/>
          <w:color w:val="111111"/>
          <w:sz w:val="28"/>
          <w:sz w:val="28"/>
          <w:szCs w:val="28"/>
          <w:rtl w:val="true"/>
          <w:lang w:bidi="fa-IR"/>
        </w:rPr>
        <w:t>بسیاری از داروها وقتی که با هم مصرف می شوند ممکن است واکنش های زیانباری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داروها با یکدیگر ترکیب شده و عوارض جانبی خطرناکی ایجاد نمایند؛ همان طور که ممکن است یک دارو اثر داروی دیگر را قوی تر کرده یا آن را کاملاً بی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067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9"/>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عوارض داروهای شیمیایی سبب روی آوری مردم به داروهای گیاهی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51"/>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های زیادی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گذشته در دنیا برای استفاده از گیاهان دارویی برای درمان بیماری هایی مانند آلزایمر، ایدز و نارسایی کبد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گیاهان دارویی در شش سال گذشته بیشترین مصرف را در دنیا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آن ها می توان به علف چای، جینکو، جیسینگ، سیر، زردچوبه، خار مریم، سرخارگل، آویشن، نعنا و بابونه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54"/>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162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6"/>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8"/>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988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60"/>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559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63"/>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 مردم دنیا به طور مستقیم یا غیر مستقیم از داروی طبیعی یا گیاهی استفاده می کنند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مصرف گیاهان دارویی در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میلیارد دلار بوده که در سال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میلیارد دلار یعنی سه برابر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مردم از عوارض داروهای شیمیایی سبب روی آوری به مصرف داروهای گیاهی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 گیاهانی هستند، که یک یا برخی از اندام های آن ها حاوی ماده مؤثر بر موجودات زنده است</w:t>
      </w:r>
      <w:r>
        <w:rPr>
          <w:rFonts w:eastAsia="IRNazanin" w:cs="IRNazanin"/>
          <w:color w:val="111111"/>
          <w:sz w:val="28"/>
          <w:szCs w:val="28"/>
          <w:rtl w:val="true"/>
          <w:lang w:bidi="fa-IR"/>
        </w:rPr>
        <w:t xml:space="preserve">. </w:t>
      </w:r>
      <w:bookmarkStart w:id="226" w:name="pg20405_209079"/>
    </w:p>
    <w:p>
      <w:pPr>
        <w:pStyle w:val="Heading2"/>
        <w:numPr>
          <w:ilvl w:val="1"/>
          <w:numId w:val="1"/>
        </w:numPr>
        <w:rPr/>
      </w:pPr>
      <w:bookmarkStart w:id="227" w:name="__RefHeading___Toc654774_1490000891"/>
      <w:bookmarkStart w:id="228" w:name="_Toc92"/>
      <w:bookmarkEnd w:id="226"/>
      <w:bookmarkEnd w:id="227"/>
      <w:r>
        <w:rPr>
          <w:rtl w:val="true"/>
        </w:rPr>
        <w:t>منابع</w:t>
      </w:r>
      <w:bookmarkEnd w:id="22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سروستانی، نقش ترکیبات آلی فلزی در چیره شدن بر مقاومت دارویی، همایش شیمی و نانو فناوری، دانشگاه آزاد دورود،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www.vista.ir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www.shahrnevesht.tehran.ir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www.asemooni.com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www.fa.parsiteb.com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www.khanepezeshkan.com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www.shoaresal.ir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image" Target="media/image2.jpeg"/><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image" Target="media/image16.jpeg"/><Relationship Id="rId47" Type="http://schemas.openxmlformats.org/officeDocument/2006/relationships/image" Target="media/image16.jpeg"/><Relationship Id="rId48" Type="http://schemas.openxmlformats.org/officeDocument/2006/relationships/footer" Target="footer15.xml"/><Relationship Id="rId49" Type="http://schemas.openxmlformats.org/officeDocument/2006/relationships/image" Target="media/image17.jpeg"/><Relationship Id="rId50" Type="http://schemas.openxmlformats.org/officeDocument/2006/relationships/image" Target="media/image17.jpeg"/><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footer" Target="footer16.xml"/><Relationship Id="rId54" Type="http://schemas.openxmlformats.org/officeDocument/2006/relationships/image" Target="media/image19.jpeg"/><Relationship Id="rId55" Type="http://schemas.openxmlformats.org/officeDocument/2006/relationships/image" Target="media/image19.jpeg"/><Relationship Id="rId56" Type="http://schemas.openxmlformats.org/officeDocument/2006/relationships/footer" Target="footer17.xml"/><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image" Target="media/image21.jpeg"/><Relationship Id="rId60" Type="http://schemas.openxmlformats.org/officeDocument/2006/relationships/image" Target="media/image21.jpeg"/><Relationship Id="rId61" Type="http://schemas.openxmlformats.org/officeDocument/2006/relationships/footer" Target="footer18.xml"/><Relationship Id="rId62" Type="http://schemas.openxmlformats.org/officeDocument/2006/relationships/footer" Target="footer19.xml"/><Relationship Id="rId63" Type="http://schemas.openxmlformats.org/officeDocument/2006/relationships/footer" Target="footer20.xml"/><Relationship Id="rId64" Type="http://schemas.openxmlformats.org/officeDocument/2006/relationships/image" Target="media/image22.jpeg"/><Relationship Id="rId65" Type="http://schemas.openxmlformats.org/officeDocument/2006/relationships/image" Target="media/image22.jpeg"/><Relationship Id="rId66" Type="http://schemas.openxmlformats.org/officeDocument/2006/relationships/image" Target="media/image23.jpeg"/><Relationship Id="rId67" Type="http://schemas.openxmlformats.org/officeDocument/2006/relationships/image" Target="media/image23.jpeg"/><Relationship Id="rId68" Type="http://schemas.openxmlformats.org/officeDocument/2006/relationships/footer" Target="footer21.xml"/><Relationship Id="rId69" Type="http://schemas.openxmlformats.org/officeDocument/2006/relationships/image" Target="media/image24.jpeg"/><Relationship Id="rId70" Type="http://schemas.openxmlformats.org/officeDocument/2006/relationships/image" Target="media/image24.jpeg"/><Relationship Id="rId71" Type="http://schemas.openxmlformats.org/officeDocument/2006/relationships/footer" Target="footer22.xml"/><Relationship Id="rId72" Type="http://schemas.openxmlformats.org/officeDocument/2006/relationships/image" Target="media/image25.jpeg"/><Relationship Id="rId73" Type="http://schemas.openxmlformats.org/officeDocument/2006/relationships/image" Target="media/image25.jpeg"/><Relationship Id="rId74" Type="http://schemas.openxmlformats.org/officeDocument/2006/relationships/image" Target="media/image26.jpeg"/><Relationship Id="rId75" Type="http://schemas.openxmlformats.org/officeDocument/2006/relationships/image" Target="media/image26.jpeg"/><Relationship Id="rId76" Type="http://schemas.openxmlformats.org/officeDocument/2006/relationships/image" Target="media/image27.jpeg"/><Relationship Id="rId77" Type="http://schemas.openxmlformats.org/officeDocument/2006/relationships/image" Target="media/image27.jpeg"/><Relationship Id="rId78" Type="http://schemas.openxmlformats.org/officeDocument/2006/relationships/footer" Target="footer23.xml"/><Relationship Id="rId79" Type="http://schemas.openxmlformats.org/officeDocument/2006/relationships/image" Target="media/image28.jpeg"/><Relationship Id="rId80" Type="http://schemas.openxmlformats.org/officeDocument/2006/relationships/image" Target="media/image28.jpeg"/><Relationship Id="rId81" Type="http://schemas.openxmlformats.org/officeDocument/2006/relationships/image" Target="media/image29.jpeg"/><Relationship Id="rId82" Type="http://schemas.openxmlformats.org/officeDocument/2006/relationships/image" Target="media/image29.jpeg"/><Relationship Id="rId83" Type="http://schemas.openxmlformats.org/officeDocument/2006/relationships/image" Target="media/image30.jpeg"/><Relationship Id="rId84" Type="http://schemas.openxmlformats.org/officeDocument/2006/relationships/image" Target="media/image30.jpeg"/><Relationship Id="rId85" Type="http://schemas.openxmlformats.org/officeDocument/2006/relationships/footer" Target="footer24.xml"/><Relationship Id="rId86" Type="http://schemas.openxmlformats.org/officeDocument/2006/relationships/image" Target="media/image31.jpeg"/><Relationship Id="rId87" Type="http://schemas.openxmlformats.org/officeDocument/2006/relationships/image" Target="media/image31.jpeg"/><Relationship Id="rId88" Type="http://schemas.openxmlformats.org/officeDocument/2006/relationships/image" Target="media/image32.jpeg"/><Relationship Id="rId89" Type="http://schemas.openxmlformats.org/officeDocument/2006/relationships/image" Target="media/image32.jpeg"/><Relationship Id="rId90" Type="http://schemas.openxmlformats.org/officeDocument/2006/relationships/image" Target="media/image33.jpeg"/><Relationship Id="rId91" Type="http://schemas.openxmlformats.org/officeDocument/2006/relationships/image" Target="media/image33.jpeg"/><Relationship Id="rId92" Type="http://schemas.openxmlformats.org/officeDocument/2006/relationships/footer" Target="footer25.xml"/><Relationship Id="rId93" Type="http://schemas.openxmlformats.org/officeDocument/2006/relationships/image" Target="media/image34.jpeg"/><Relationship Id="rId94" Type="http://schemas.openxmlformats.org/officeDocument/2006/relationships/image" Target="media/image34.jpeg"/><Relationship Id="rId95" Type="http://schemas.openxmlformats.org/officeDocument/2006/relationships/image" Target="media/image35.jpeg"/><Relationship Id="rId96" Type="http://schemas.openxmlformats.org/officeDocument/2006/relationships/image" Target="media/image35.jpeg"/><Relationship Id="rId97" Type="http://schemas.openxmlformats.org/officeDocument/2006/relationships/footer" Target="footer26.xml"/><Relationship Id="rId98" Type="http://schemas.openxmlformats.org/officeDocument/2006/relationships/image" Target="media/image36.jpeg"/><Relationship Id="rId99" Type="http://schemas.openxmlformats.org/officeDocument/2006/relationships/image" Target="media/image36.jpeg"/><Relationship Id="rId100" Type="http://schemas.openxmlformats.org/officeDocument/2006/relationships/image" Target="media/image37.jpeg"/><Relationship Id="rId101" Type="http://schemas.openxmlformats.org/officeDocument/2006/relationships/image" Target="media/image37.jpeg"/><Relationship Id="rId102" Type="http://schemas.openxmlformats.org/officeDocument/2006/relationships/image" Target="media/image38.jpeg"/><Relationship Id="rId103" Type="http://schemas.openxmlformats.org/officeDocument/2006/relationships/image" Target="media/image38.jpeg"/><Relationship Id="rId104" Type="http://schemas.openxmlformats.org/officeDocument/2006/relationships/footer" Target="footer27.xml"/><Relationship Id="rId105" Type="http://schemas.openxmlformats.org/officeDocument/2006/relationships/image" Target="media/image39.jpeg"/><Relationship Id="rId106" Type="http://schemas.openxmlformats.org/officeDocument/2006/relationships/image" Target="media/image39.jpeg"/><Relationship Id="rId107" Type="http://schemas.openxmlformats.org/officeDocument/2006/relationships/image" Target="media/image40.jpeg"/><Relationship Id="rId108" Type="http://schemas.openxmlformats.org/officeDocument/2006/relationships/image" Target="media/image40.jpeg"/><Relationship Id="rId109" Type="http://schemas.openxmlformats.org/officeDocument/2006/relationships/image" Target="media/image41.jpeg"/><Relationship Id="rId110" Type="http://schemas.openxmlformats.org/officeDocument/2006/relationships/image" Target="media/image41.jpeg"/><Relationship Id="rId111" Type="http://schemas.openxmlformats.org/officeDocument/2006/relationships/footer" Target="footer28.xml"/><Relationship Id="rId112" Type="http://schemas.openxmlformats.org/officeDocument/2006/relationships/image" Target="media/image42.jpeg"/><Relationship Id="rId113" Type="http://schemas.openxmlformats.org/officeDocument/2006/relationships/image" Target="media/image42.jpeg"/><Relationship Id="rId114" Type="http://schemas.openxmlformats.org/officeDocument/2006/relationships/image" Target="media/image43.jpeg"/><Relationship Id="rId115" Type="http://schemas.openxmlformats.org/officeDocument/2006/relationships/image" Target="media/image43.jpeg"/><Relationship Id="rId116" Type="http://schemas.openxmlformats.org/officeDocument/2006/relationships/image" Target="media/image44.jpeg"/><Relationship Id="rId117" Type="http://schemas.openxmlformats.org/officeDocument/2006/relationships/image" Target="media/image44.jpeg"/><Relationship Id="rId118" Type="http://schemas.openxmlformats.org/officeDocument/2006/relationships/footer" Target="footer29.xml"/><Relationship Id="rId119" Type="http://schemas.openxmlformats.org/officeDocument/2006/relationships/image" Target="media/image45.jpeg"/><Relationship Id="rId120" Type="http://schemas.openxmlformats.org/officeDocument/2006/relationships/image" Target="media/image45.jpeg"/><Relationship Id="rId121" Type="http://schemas.openxmlformats.org/officeDocument/2006/relationships/image" Target="media/image46.jpeg"/><Relationship Id="rId122" Type="http://schemas.openxmlformats.org/officeDocument/2006/relationships/image" Target="media/image46.jpeg"/><Relationship Id="rId123" Type="http://schemas.openxmlformats.org/officeDocument/2006/relationships/footer" Target="footer30.xml"/><Relationship Id="rId124" Type="http://schemas.openxmlformats.org/officeDocument/2006/relationships/image" Target="media/image47.jpeg"/><Relationship Id="rId125" Type="http://schemas.openxmlformats.org/officeDocument/2006/relationships/image" Target="media/image47.jpeg"/><Relationship Id="rId126" Type="http://schemas.openxmlformats.org/officeDocument/2006/relationships/image" Target="media/image48.jpeg"/><Relationship Id="rId127" Type="http://schemas.openxmlformats.org/officeDocument/2006/relationships/image" Target="media/image48.jpeg"/><Relationship Id="rId128" Type="http://schemas.openxmlformats.org/officeDocument/2006/relationships/image" Target="media/image49.jpeg"/><Relationship Id="rId129" Type="http://schemas.openxmlformats.org/officeDocument/2006/relationships/image" Target="media/image49.jpeg"/><Relationship Id="rId130" Type="http://schemas.openxmlformats.org/officeDocument/2006/relationships/footer" Target="footer31.xml"/><Relationship Id="rId131" Type="http://schemas.openxmlformats.org/officeDocument/2006/relationships/image" Target="media/image50.jpeg"/><Relationship Id="rId132" Type="http://schemas.openxmlformats.org/officeDocument/2006/relationships/image" Target="media/image50.jpeg"/><Relationship Id="rId133" Type="http://schemas.openxmlformats.org/officeDocument/2006/relationships/image" Target="media/image51.jpeg"/><Relationship Id="rId134" Type="http://schemas.openxmlformats.org/officeDocument/2006/relationships/image" Target="media/image51.jpeg"/><Relationship Id="rId135" Type="http://schemas.openxmlformats.org/officeDocument/2006/relationships/image" Target="media/image52.jpeg"/><Relationship Id="rId136" Type="http://schemas.openxmlformats.org/officeDocument/2006/relationships/image" Target="media/image52.jpeg"/><Relationship Id="rId137" Type="http://schemas.openxmlformats.org/officeDocument/2006/relationships/footer" Target="footer32.xml"/><Relationship Id="rId138" Type="http://schemas.openxmlformats.org/officeDocument/2006/relationships/image" Target="media/image53.jpeg"/><Relationship Id="rId139" Type="http://schemas.openxmlformats.org/officeDocument/2006/relationships/image" Target="media/image53.jpeg"/><Relationship Id="rId140" Type="http://schemas.openxmlformats.org/officeDocument/2006/relationships/image" Target="media/image54.jpeg"/><Relationship Id="rId141" Type="http://schemas.openxmlformats.org/officeDocument/2006/relationships/image" Target="media/image54.jpeg"/><Relationship Id="rId142" Type="http://schemas.openxmlformats.org/officeDocument/2006/relationships/image" Target="media/image55.jpeg"/><Relationship Id="rId143" Type="http://schemas.openxmlformats.org/officeDocument/2006/relationships/image" Target="media/image55.jpeg"/><Relationship Id="rId144" Type="http://schemas.openxmlformats.org/officeDocument/2006/relationships/footer" Target="footer33.xml"/><Relationship Id="rId145" Type="http://schemas.openxmlformats.org/officeDocument/2006/relationships/image" Target="media/image56.jpeg"/><Relationship Id="rId146" Type="http://schemas.openxmlformats.org/officeDocument/2006/relationships/image" Target="media/image56.jpeg"/><Relationship Id="rId147" Type="http://schemas.openxmlformats.org/officeDocument/2006/relationships/image" Target="media/image57.jpeg"/><Relationship Id="rId148" Type="http://schemas.openxmlformats.org/officeDocument/2006/relationships/image" Target="media/image57.jpeg"/><Relationship Id="rId149" Type="http://schemas.openxmlformats.org/officeDocument/2006/relationships/footer" Target="footer34.xml"/><Relationship Id="rId150" Type="http://schemas.openxmlformats.org/officeDocument/2006/relationships/image" Target="media/image58.jpeg"/><Relationship Id="rId151" Type="http://schemas.openxmlformats.org/officeDocument/2006/relationships/image" Target="media/image58.jpeg"/><Relationship Id="rId152" Type="http://schemas.openxmlformats.org/officeDocument/2006/relationships/image" Target="media/image59.jpeg"/><Relationship Id="rId153" Type="http://schemas.openxmlformats.org/officeDocument/2006/relationships/image" Target="media/image59.jpeg"/><Relationship Id="rId154" Type="http://schemas.openxmlformats.org/officeDocument/2006/relationships/image" Target="media/image60.jpeg"/><Relationship Id="rId155" Type="http://schemas.openxmlformats.org/officeDocument/2006/relationships/image" Target="media/image60.jpeg"/><Relationship Id="rId156" Type="http://schemas.openxmlformats.org/officeDocument/2006/relationships/footer" Target="footer35.xml"/><Relationship Id="rId157" Type="http://schemas.openxmlformats.org/officeDocument/2006/relationships/image" Target="media/image61.jpeg"/><Relationship Id="rId158" Type="http://schemas.openxmlformats.org/officeDocument/2006/relationships/image" Target="media/image61.jpeg"/><Relationship Id="rId159" Type="http://schemas.openxmlformats.org/officeDocument/2006/relationships/image" Target="media/image62.jpeg"/><Relationship Id="rId160" Type="http://schemas.openxmlformats.org/officeDocument/2006/relationships/image" Target="media/image62.jpeg"/><Relationship Id="rId161" Type="http://schemas.openxmlformats.org/officeDocument/2006/relationships/image" Target="media/image63.jpeg"/><Relationship Id="rId162" Type="http://schemas.openxmlformats.org/officeDocument/2006/relationships/image" Target="media/image63.jpeg"/><Relationship Id="rId163" Type="http://schemas.openxmlformats.org/officeDocument/2006/relationships/footer" Target="footer36.xml"/><Relationship Id="rId164" Type="http://schemas.openxmlformats.org/officeDocument/2006/relationships/image" Target="media/image64.jpeg"/><Relationship Id="rId165" Type="http://schemas.openxmlformats.org/officeDocument/2006/relationships/image" Target="media/image64.jpeg"/><Relationship Id="rId166" Type="http://schemas.openxmlformats.org/officeDocument/2006/relationships/image" Target="media/image65.jpeg"/><Relationship Id="rId167" Type="http://schemas.openxmlformats.org/officeDocument/2006/relationships/image" Target="media/image65.jpeg"/><Relationship Id="rId168" Type="http://schemas.openxmlformats.org/officeDocument/2006/relationships/footer" Target="footer37.xml"/><Relationship Id="rId169" Type="http://schemas.openxmlformats.org/officeDocument/2006/relationships/image" Target="media/image66.jpeg"/><Relationship Id="rId170" Type="http://schemas.openxmlformats.org/officeDocument/2006/relationships/image" Target="media/image66.jpeg"/><Relationship Id="rId171" Type="http://schemas.openxmlformats.org/officeDocument/2006/relationships/image" Target="media/image67.jpeg"/><Relationship Id="rId172" Type="http://schemas.openxmlformats.org/officeDocument/2006/relationships/image" Target="media/image67.jpeg"/><Relationship Id="rId173" Type="http://schemas.openxmlformats.org/officeDocument/2006/relationships/footer" Target="footer38.xml"/><Relationship Id="rId174" Type="http://schemas.openxmlformats.org/officeDocument/2006/relationships/image" Target="media/image68.jpeg"/><Relationship Id="rId175" Type="http://schemas.openxmlformats.org/officeDocument/2006/relationships/image" Target="media/image68.jpeg"/><Relationship Id="rId176" Type="http://schemas.openxmlformats.org/officeDocument/2006/relationships/image" Target="media/image69.jpeg"/><Relationship Id="rId177" Type="http://schemas.openxmlformats.org/officeDocument/2006/relationships/image" Target="media/image69.jpeg"/><Relationship Id="rId178" Type="http://schemas.openxmlformats.org/officeDocument/2006/relationships/footer" Target="footer39.xml"/><Relationship Id="rId179" Type="http://schemas.openxmlformats.org/officeDocument/2006/relationships/image" Target="media/image70.jpeg"/><Relationship Id="rId180" Type="http://schemas.openxmlformats.org/officeDocument/2006/relationships/image" Target="media/image70.jpeg"/><Relationship Id="rId181" Type="http://schemas.openxmlformats.org/officeDocument/2006/relationships/image" Target="media/image71.jpeg"/><Relationship Id="rId182" Type="http://schemas.openxmlformats.org/officeDocument/2006/relationships/image" Target="media/image71.jpeg"/><Relationship Id="rId183" Type="http://schemas.openxmlformats.org/officeDocument/2006/relationships/image" Target="media/image72.jpeg"/><Relationship Id="rId184" Type="http://schemas.openxmlformats.org/officeDocument/2006/relationships/image" Target="media/image72.jpeg"/><Relationship Id="rId185" Type="http://schemas.openxmlformats.org/officeDocument/2006/relationships/footer" Target="footer40.xml"/><Relationship Id="rId186" Type="http://schemas.openxmlformats.org/officeDocument/2006/relationships/image" Target="media/image73.jpeg"/><Relationship Id="rId187" Type="http://schemas.openxmlformats.org/officeDocument/2006/relationships/image" Target="media/image73.jpeg"/><Relationship Id="rId188" Type="http://schemas.openxmlformats.org/officeDocument/2006/relationships/image" Target="media/image74.jpeg"/><Relationship Id="rId189" Type="http://schemas.openxmlformats.org/officeDocument/2006/relationships/image" Target="media/image74.jpeg"/><Relationship Id="rId190" Type="http://schemas.openxmlformats.org/officeDocument/2006/relationships/footer" Target="footer41.xml"/><Relationship Id="rId191" Type="http://schemas.openxmlformats.org/officeDocument/2006/relationships/image" Target="media/image75.jpeg"/><Relationship Id="rId192" Type="http://schemas.openxmlformats.org/officeDocument/2006/relationships/image" Target="media/image75.jpeg"/><Relationship Id="rId193" Type="http://schemas.openxmlformats.org/officeDocument/2006/relationships/image" Target="media/image76.jpeg"/><Relationship Id="rId194" Type="http://schemas.openxmlformats.org/officeDocument/2006/relationships/image" Target="media/image76.jpeg"/><Relationship Id="rId195" Type="http://schemas.openxmlformats.org/officeDocument/2006/relationships/footer" Target="footer42.xml"/><Relationship Id="rId196" Type="http://schemas.openxmlformats.org/officeDocument/2006/relationships/image" Target="media/image77.jpeg"/><Relationship Id="rId197" Type="http://schemas.openxmlformats.org/officeDocument/2006/relationships/image" Target="media/image77.jpeg"/><Relationship Id="rId198" Type="http://schemas.openxmlformats.org/officeDocument/2006/relationships/image" Target="media/image78.jpeg"/><Relationship Id="rId199" Type="http://schemas.openxmlformats.org/officeDocument/2006/relationships/image" Target="media/image78.jpeg"/><Relationship Id="rId200" Type="http://schemas.openxmlformats.org/officeDocument/2006/relationships/footer" Target="footer43.xml"/><Relationship Id="rId201" Type="http://schemas.openxmlformats.org/officeDocument/2006/relationships/image" Target="media/image79.jpeg"/><Relationship Id="rId202" Type="http://schemas.openxmlformats.org/officeDocument/2006/relationships/image" Target="media/image79.jpeg"/><Relationship Id="rId203" Type="http://schemas.openxmlformats.org/officeDocument/2006/relationships/image" Target="media/image80.jpeg"/><Relationship Id="rId204" Type="http://schemas.openxmlformats.org/officeDocument/2006/relationships/image" Target="media/image80.jpeg"/><Relationship Id="rId205" Type="http://schemas.openxmlformats.org/officeDocument/2006/relationships/footer" Target="footer44.xml"/><Relationship Id="rId206" Type="http://schemas.openxmlformats.org/officeDocument/2006/relationships/image" Target="media/image81.jpeg"/><Relationship Id="rId207" Type="http://schemas.openxmlformats.org/officeDocument/2006/relationships/image" Target="media/image81.jpeg"/><Relationship Id="rId208" Type="http://schemas.openxmlformats.org/officeDocument/2006/relationships/image" Target="media/image82.jpeg"/><Relationship Id="rId209" Type="http://schemas.openxmlformats.org/officeDocument/2006/relationships/image" Target="media/image82.jpeg"/><Relationship Id="rId210" Type="http://schemas.openxmlformats.org/officeDocument/2006/relationships/footer" Target="footer45.xml"/><Relationship Id="rId211" Type="http://schemas.openxmlformats.org/officeDocument/2006/relationships/image" Target="media/image83.jpeg"/><Relationship Id="rId212" Type="http://schemas.openxmlformats.org/officeDocument/2006/relationships/image" Target="media/image83.jpeg"/><Relationship Id="rId213" Type="http://schemas.openxmlformats.org/officeDocument/2006/relationships/image" Target="media/image84.jpeg"/><Relationship Id="rId214" Type="http://schemas.openxmlformats.org/officeDocument/2006/relationships/image" Target="media/image84.jpeg"/><Relationship Id="rId215" Type="http://schemas.openxmlformats.org/officeDocument/2006/relationships/footer" Target="footer46.xml"/><Relationship Id="rId216" Type="http://schemas.openxmlformats.org/officeDocument/2006/relationships/image" Target="media/image85.jpeg"/><Relationship Id="rId217" Type="http://schemas.openxmlformats.org/officeDocument/2006/relationships/image" Target="media/image85.jpeg"/><Relationship Id="rId218" Type="http://schemas.openxmlformats.org/officeDocument/2006/relationships/footer" Target="footer47.xml"/><Relationship Id="rId219" Type="http://schemas.openxmlformats.org/officeDocument/2006/relationships/image" Target="media/image86.jpeg"/><Relationship Id="rId220" Type="http://schemas.openxmlformats.org/officeDocument/2006/relationships/image" Target="media/image86.jpeg"/><Relationship Id="rId221" Type="http://schemas.openxmlformats.org/officeDocument/2006/relationships/image" Target="media/image87.jpeg"/><Relationship Id="rId222" Type="http://schemas.openxmlformats.org/officeDocument/2006/relationships/image" Target="media/image87.jpeg"/><Relationship Id="rId223" Type="http://schemas.openxmlformats.org/officeDocument/2006/relationships/image" Target="media/image88.jpeg"/><Relationship Id="rId224" Type="http://schemas.openxmlformats.org/officeDocument/2006/relationships/image" Target="media/image88.jpeg"/><Relationship Id="rId225" Type="http://schemas.openxmlformats.org/officeDocument/2006/relationships/image" Target="media/image89.jpeg"/><Relationship Id="rId226" Type="http://schemas.openxmlformats.org/officeDocument/2006/relationships/image" Target="media/image89.jpeg"/><Relationship Id="rId227" Type="http://schemas.openxmlformats.org/officeDocument/2006/relationships/footer" Target="footer48.xml"/><Relationship Id="rId228" Type="http://schemas.openxmlformats.org/officeDocument/2006/relationships/image" Target="media/image90.jpeg"/><Relationship Id="rId229" Type="http://schemas.openxmlformats.org/officeDocument/2006/relationships/image" Target="media/image90.jpeg"/><Relationship Id="rId230" Type="http://schemas.openxmlformats.org/officeDocument/2006/relationships/image" Target="media/image91.jpeg"/><Relationship Id="rId231" Type="http://schemas.openxmlformats.org/officeDocument/2006/relationships/image" Target="media/image91.jpeg"/><Relationship Id="rId232" Type="http://schemas.openxmlformats.org/officeDocument/2006/relationships/image" Target="media/image92.jpeg"/><Relationship Id="rId233" Type="http://schemas.openxmlformats.org/officeDocument/2006/relationships/image" Target="media/image92.jpeg"/><Relationship Id="rId234" Type="http://schemas.openxmlformats.org/officeDocument/2006/relationships/footer" Target="footer49.xml"/><Relationship Id="rId235" Type="http://schemas.openxmlformats.org/officeDocument/2006/relationships/footer" Target="footer50.xml"/><Relationship Id="rId236" Type="http://schemas.openxmlformats.org/officeDocument/2006/relationships/footer" Target="footer51.xml"/><Relationship Id="rId237" Type="http://schemas.openxmlformats.org/officeDocument/2006/relationships/image" Target="media/image93.jpeg"/><Relationship Id="rId238" Type="http://schemas.openxmlformats.org/officeDocument/2006/relationships/image" Target="media/image93.jpeg"/><Relationship Id="rId239" Type="http://schemas.openxmlformats.org/officeDocument/2006/relationships/footer" Target="footer52.xml"/><Relationship Id="rId240" Type="http://schemas.openxmlformats.org/officeDocument/2006/relationships/image" Target="media/image94.jpeg"/><Relationship Id="rId241" Type="http://schemas.openxmlformats.org/officeDocument/2006/relationships/image" Target="media/image94.jpeg"/><Relationship Id="rId242" Type="http://schemas.openxmlformats.org/officeDocument/2006/relationships/footer" Target="footer53.xml"/><Relationship Id="rId243" Type="http://schemas.openxmlformats.org/officeDocument/2006/relationships/image" Target="media/image95.jpeg"/><Relationship Id="rId244" Type="http://schemas.openxmlformats.org/officeDocument/2006/relationships/image" Target="media/image95.jpeg"/><Relationship Id="rId245" Type="http://schemas.openxmlformats.org/officeDocument/2006/relationships/footer" Target="footer54.xml"/><Relationship Id="rId246" Type="http://schemas.openxmlformats.org/officeDocument/2006/relationships/image" Target="media/image96.jpeg"/><Relationship Id="rId247" Type="http://schemas.openxmlformats.org/officeDocument/2006/relationships/image" Target="media/image96.jpeg"/><Relationship Id="rId248" Type="http://schemas.openxmlformats.org/officeDocument/2006/relationships/footer" Target="footer55.xml"/><Relationship Id="rId249" Type="http://schemas.openxmlformats.org/officeDocument/2006/relationships/image" Target="media/image97.jpeg"/><Relationship Id="rId250" Type="http://schemas.openxmlformats.org/officeDocument/2006/relationships/image" Target="media/image97.jpeg"/><Relationship Id="rId251" Type="http://schemas.openxmlformats.org/officeDocument/2006/relationships/image" Target="media/image98.jpeg"/><Relationship Id="rId252" Type="http://schemas.openxmlformats.org/officeDocument/2006/relationships/image" Target="media/image98.jpeg"/><Relationship Id="rId253" Type="http://schemas.openxmlformats.org/officeDocument/2006/relationships/footer" Target="footer56.xml"/><Relationship Id="rId254" Type="http://schemas.openxmlformats.org/officeDocument/2006/relationships/image" Target="media/image99.jpeg"/><Relationship Id="rId255" Type="http://schemas.openxmlformats.org/officeDocument/2006/relationships/image" Target="media/image99.jpeg"/><Relationship Id="rId256" Type="http://schemas.openxmlformats.org/officeDocument/2006/relationships/image" Target="media/image100.jpeg"/><Relationship Id="rId257" Type="http://schemas.openxmlformats.org/officeDocument/2006/relationships/image" Target="media/image100.jpeg"/><Relationship Id="rId258" Type="http://schemas.openxmlformats.org/officeDocument/2006/relationships/image" Target="media/image101.jpeg"/><Relationship Id="rId259" Type="http://schemas.openxmlformats.org/officeDocument/2006/relationships/image" Target="media/image101.jpeg"/><Relationship Id="rId260" Type="http://schemas.openxmlformats.org/officeDocument/2006/relationships/image" Target="media/image102.jpeg"/><Relationship Id="rId261" Type="http://schemas.openxmlformats.org/officeDocument/2006/relationships/image" Target="media/image102.jpeg"/><Relationship Id="rId262" Type="http://schemas.openxmlformats.org/officeDocument/2006/relationships/footer" Target="footer57.xml"/><Relationship Id="rId263" Type="http://schemas.openxmlformats.org/officeDocument/2006/relationships/image" Target="media/image103.jpeg"/><Relationship Id="rId264" Type="http://schemas.openxmlformats.org/officeDocument/2006/relationships/image" Target="media/image103.jpeg"/><Relationship Id="rId265" Type="http://schemas.openxmlformats.org/officeDocument/2006/relationships/footer" Target="footer58.xml"/><Relationship Id="rId266" Type="http://schemas.openxmlformats.org/officeDocument/2006/relationships/footer" Target="footer59.xml"/><Relationship Id="rId267" Type="http://schemas.openxmlformats.org/officeDocument/2006/relationships/image" Target="media/image1.jpeg"/><Relationship Id="rId268" Type="http://schemas.openxmlformats.org/officeDocument/2006/relationships/image" Target="media/image1.jpeg"/><Relationship Id="rId269" Type="http://schemas.openxmlformats.org/officeDocument/2006/relationships/footer" Target="footer60.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6325</Words>
  <Characters>26352</Characters>
  <CharactersWithSpaces>32175</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2026-08-08T15:01:29Z</dcterms:created>
  <dc:creator>ghaemiyeh.com</dc:creator>
  <dc:description/>
  <dc:language>en-US</dc:language>
  <cp:lastModifiedBy/>
  <dcterms:modified xsi:type="dcterms:W3CDTF">2026-08-08T18:31:33Z</dcterms:modified>
  <cp:revision>1</cp:revision>
  <dc:subject/>
  <dc:title>بررسی اثر داروهای شیمیایی در بدن</dc:title>
</cp:coreProperties>
</file>

<file path=docProps/custom.xml><?xml version="1.0" encoding="utf-8"?>
<Properties xmlns="http://schemas.openxmlformats.org/officeDocument/2006/custom-properties" xmlns:vt="http://schemas.openxmlformats.org/officeDocument/2006/docPropsVTypes"/>
</file>