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521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5212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5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صبور باش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0044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70046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70048_353189537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70050_3531895371">
            <w:r>
              <w:rPr>
                <w:webHidden/>
                <w:rStyle w:val="IndexLink"/>
                <w:rtl w:val="true"/>
              </w:rPr>
              <w:t>صبر و تقوا</w:t>
            </w:r>
            <w:r>
              <w:rPr>
                <w:rStyle w:val="IndexLink"/>
                <w:rtl w:val="true"/>
              </w:rPr>
              <w:tab/>
            </w:r>
            <w:r>
              <w:rPr>
                <w:rStyle w:val="IndexLink"/>
              </w:rPr>
              <w:t>15</w:t>
            </w:r>
          </w:hyperlink>
        </w:p>
        <w:p>
          <w:pPr>
            <w:pStyle w:val="Contents2"/>
            <w:tabs>
              <w:tab w:val="clear" w:pos="8743"/>
              <w:tab w:val="right" w:pos="9026" w:leader="dot"/>
            </w:tabs>
            <w:rPr/>
          </w:pPr>
          <w:hyperlink w:anchor="__RefHeading___Toc770052_3531895371">
            <w:r>
              <w:rPr>
                <w:webHidden/>
                <w:rStyle w:val="IndexLink"/>
                <w:rtl w:val="true"/>
              </w:rPr>
              <w:t>معنای اصطلاحی صبر</w:t>
            </w:r>
            <w:r>
              <w:rPr>
                <w:rStyle w:val="IndexLink"/>
                <w:rtl w:val="true"/>
              </w:rPr>
              <w:tab/>
            </w:r>
            <w:r>
              <w:rPr>
                <w:rStyle w:val="IndexLink"/>
              </w:rPr>
              <w:t>17</w:t>
            </w:r>
          </w:hyperlink>
        </w:p>
        <w:p>
          <w:pPr>
            <w:pStyle w:val="Contents2"/>
            <w:tabs>
              <w:tab w:val="clear" w:pos="8743"/>
              <w:tab w:val="right" w:pos="9026" w:leader="dot"/>
            </w:tabs>
            <w:rPr/>
          </w:pPr>
          <w:hyperlink w:anchor="__RefHeading___Toc770054_3531895371">
            <w:r>
              <w:rPr>
                <w:webHidden/>
                <w:rStyle w:val="IndexLink"/>
                <w:rtl w:val="true"/>
              </w:rPr>
              <w:t>تفاوت انظلام با صبر</w:t>
            </w:r>
            <w:r>
              <w:rPr>
                <w:rStyle w:val="IndexLink"/>
                <w:rtl w:val="true"/>
              </w:rPr>
              <w:tab/>
            </w:r>
            <w:r>
              <w:rPr>
                <w:rStyle w:val="IndexLink"/>
              </w:rPr>
              <w:t>20</w:t>
            </w:r>
          </w:hyperlink>
        </w:p>
        <w:p>
          <w:pPr>
            <w:pStyle w:val="Contents2"/>
            <w:tabs>
              <w:tab w:val="clear" w:pos="8743"/>
              <w:tab w:val="right" w:pos="9026" w:leader="dot"/>
            </w:tabs>
            <w:rPr/>
          </w:pPr>
          <w:hyperlink w:anchor="__RefHeading___Toc770056_3531895371">
            <w:r>
              <w:rPr>
                <w:webHidden/>
                <w:rStyle w:val="IndexLink"/>
                <w:rtl w:val="true"/>
              </w:rPr>
              <w:t>ضرورت صبر در نظام اخلاقی اسلامی</w:t>
            </w:r>
            <w:r>
              <w:rPr>
                <w:rStyle w:val="IndexLink"/>
                <w:rtl w:val="true"/>
              </w:rPr>
              <w:tab/>
            </w:r>
            <w:r>
              <w:rPr>
                <w:rStyle w:val="IndexLink"/>
              </w:rPr>
              <w:t>21</w:t>
            </w:r>
          </w:hyperlink>
        </w:p>
        <w:p>
          <w:pPr>
            <w:pStyle w:val="Contents3"/>
            <w:tabs>
              <w:tab w:val="clear" w:pos="8459"/>
              <w:tab w:val="right" w:pos="9026" w:leader="dot"/>
            </w:tabs>
            <w:rPr/>
          </w:pPr>
          <w:hyperlink w:anchor="__RefHeading___Toc770058_3531895371">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770060_3531895371">
            <w:r>
              <w:rPr>
                <w:webHidden/>
                <w:rStyle w:val="IndexLink"/>
                <w:rtl w:val="true"/>
              </w:rPr>
              <w:t>موضوع صبر</w:t>
            </w:r>
            <w:r>
              <w:rPr>
                <w:rStyle w:val="IndexLink"/>
                <w:rtl w:val="true"/>
              </w:rPr>
              <w:tab/>
            </w:r>
            <w:r>
              <w:rPr>
                <w:rStyle w:val="IndexLink"/>
              </w:rPr>
              <w:t>24</w:t>
            </w:r>
          </w:hyperlink>
        </w:p>
        <w:p>
          <w:pPr>
            <w:pStyle w:val="Contents3"/>
            <w:tabs>
              <w:tab w:val="clear" w:pos="8459"/>
              <w:tab w:val="right" w:pos="9026" w:leader="dot"/>
            </w:tabs>
            <w:rPr/>
          </w:pPr>
          <w:hyperlink w:anchor="__RefHeading___Toc770062_3531895371">
            <w:r>
              <w:rPr>
                <w:webHidden/>
                <w:rStyle w:val="IndexLink"/>
                <w:rtl w:val="true"/>
              </w:rPr>
              <w:t>حکم صبر</w:t>
            </w:r>
            <w:r>
              <w:rPr>
                <w:rStyle w:val="IndexLink"/>
                <w:rtl w:val="true"/>
              </w:rPr>
              <w:tab/>
            </w:r>
            <w:r>
              <w:rPr>
                <w:rStyle w:val="IndexLink"/>
              </w:rPr>
              <w:t>25</w:t>
            </w:r>
          </w:hyperlink>
        </w:p>
        <w:p>
          <w:pPr>
            <w:pStyle w:val="Contents2"/>
            <w:tabs>
              <w:tab w:val="clear" w:pos="8743"/>
              <w:tab w:val="right" w:pos="9026" w:leader="dot"/>
            </w:tabs>
            <w:rPr/>
          </w:pPr>
          <w:hyperlink w:anchor="__RefHeading___Toc770064_3531895371">
            <w:r>
              <w:rPr>
                <w:webHidden/>
                <w:rStyle w:val="IndexLink"/>
                <w:rtl w:val="true"/>
              </w:rPr>
              <w:t>اقسام صبر</w:t>
            </w:r>
            <w:r>
              <w:rPr>
                <w:rStyle w:val="IndexLink"/>
                <w:rtl w:val="true"/>
              </w:rPr>
              <w:tab/>
            </w:r>
            <w:r>
              <w:rPr>
                <w:rStyle w:val="IndexLink"/>
              </w:rPr>
              <w:t>25</w:t>
            </w:r>
          </w:hyperlink>
        </w:p>
        <w:p>
          <w:pPr>
            <w:pStyle w:val="Contents3"/>
            <w:tabs>
              <w:tab w:val="clear" w:pos="8459"/>
              <w:tab w:val="right" w:pos="9026" w:leader="dot"/>
            </w:tabs>
            <w:rPr/>
          </w:pPr>
          <w:hyperlink w:anchor="__RefHeading___Toc770066_3531895371">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70068_3531895371">
            <w:r>
              <w:rPr>
                <w:webHidden/>
                <w:rStyle w:val="IndexLink"/>
                <w:rtl w:val="true"/>
              </w:rPr>
              <w:t>صبر بدنی</w:t>
            </w:r>
            <w:r>
              <w:rPr>
                <w:rStyle w:val="IndexLink"/>
                <w:rtl w:val="true"/>
              </w:rPr>
              <w:tab/>
            </w:r>
            <w:r>
              <w:rPr>
                <w:rStyle w:val="IndexLink"/>
              </w:rPr>
              <w:t>26</w:t>
            </w:r>
          </w:hyperlink>
        </w:p>
        <w:p>
          <w:pPr>
            <w:pStyle w:val="Contents3"/>
            <w:tabs>
              <w:tab w:val="clear" w:pos="8459"/>
              <w:tab w:val="right" w:pos="9026" w:leader="dot"/>
            </w:tabs>
            <w:rPr/>
          </w:pPr>
          <w:hyperlink w:anchor="__RefHeading___Toc770070_3531895371">
            <w:r>
              <w:rPr>
                <w:webHidden/>
                <w:rStyle w:val="IndexLink"/>
                <w:rtl w:val="true"/>
              </w:rPr>
              <w:t>صبر نفسی</w:t>
            </w:r>
            <w:r>
              <w:rPr>
                <w:rStyle w:val="IndexLink"/>
                <w:rtl w:val="true"/>
              </w:rPr>
              <w:tab/>
            </w:r>
            <w:r>
              <w:rPr>
                <w:rStyle w:val="IndexLink"/>
              </w:rPr>
              <w:t>27</w:t>
            </w:r>
          </w:hyperlink>
        </w:p>
        <w:p>
          <w:pPr>
            <w:pStyle w:val="Contents3"/>
            <w:tabs>
              <w:tab w:val="clear" w:pos="8459"/>
              <w:tab w:val="right" w:pos="9026" w:leader="dot"/>
            </w:tabs>
            <w:rPr/>
          </w:pPr>
          <w:hyperlink w:anchor="__RefHeading___Toc770072_3531895371">
            <w:r>
              <w:rPr>
                <w:webHidden/>
                <w:rStyle w:val="IndexLink"/>
                <w:rtl w:val="true"/>
              </w:rPr>
              <w:t>انگیزه صبر</w:t>
            </w:r>
            <w:r>
              <w:rPr>
                <w:rStyle w:val="IndexLink"/>
                <w:rtl w:val="true"/>
              </w:rPr>
              <w:tab/>
            </w:r>
            <w:r>
              <w:rPr>
                <w:rStyle w:val="IndexLink"/>
              </w:rPr>
              <w:t>28</w:t>
            </w:r>
          </w:hyperlink>
        </w:p>
        <w:p>
          <w:pPr>
            <w:pStyle w:val="Contents2"/>
            <w:tabs>
              <w:tab w:val="clear" w:pos="8743"/>
              <w:tab w:val="right" w:pos="9026" w:leader="dot"/>
            </w:tabs>
            <w:rPr/>
          </w:pPr>
          <w:hyperlink w:anchor="__RefHeading___Toc770074_3531895371">
            <w:r>
              <w:rPr>
                <w:webHidden/>
                <w:rStyle w:val="IndexLink"/>
                <w:rtl w:val="true"/>
              </w:rPr>
              <w:t>مراتب صبر</w:t>
            </w:r>
            <w:r>
              <w:rPr>
                <w:rStyle w:val="IndexLink"/>
                <w:rtl w:val="true"/>
              </w:rPr>
              <w:tab/>
            </w:r>
            <w:r>
              <w:rPr>
                <w:rStyle w:val="IndexLink"/>
              </w:rPr>
              <w:t>28</w:t>
            </w:r>
          </w:hyperlink>
        </w:p>
        <w:p>
          <w:pPr>
            <w:pStyle w:val="Contents3"/>
            <w:tabs>
              <w:tab w:val="clear" w:pos="8459"/>
              <w:tab w:val="right" w:pos="9026" w:leader="dot"/>
            </w:tabs>
            <w:rPr/>
          </w:pPr>
          <w:hyperlink w:anchor="__RefHeading___Toc770076_3531895371">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70078_3531895371">
            <w:r>
              <w:rPr>
                <w:webHidden/>
                <w:rStyle w:val="IndexLink"/>
                <w:rtl w:val="true"/>
              </w:rPr>
              <w:t>صبر بر مصیبت</w:t>
            </w:r>
            <w:r>
              <w:rPr>
                <w:rStyle w:val="IndexLink"/>
                <w:rtl w:val="true"/>
              </w:rPr>
              <w:tab/>
            </w:r>
            <w:r>
              <w:rPr>
                <w:rStyle w:val="IndexLink"/>
              </w:rPr>
              <w:t>30</w:t>
            </w:r>
          </w:hyperlink>
        </w:p>
        <w:p>
          <w:pPr>
            <w:pStyle w:val="Contents3"/>
            <w:tabs>
              <w:tab w:val="clear" w:pos="8459"/>
              <w:tab w:val="right" w:pos="9026" w:leader="dot"/>
            </w:tabs>
            <w:rPr/>
          </w:pPr>
          <w:hyperlink w:anchor="__RefHeading___Toc770080_3531895371">
            <w:r>
              <w:rPr>
                <w:webHidden/>
                <w:rStyle w:val="IndexLink"/>
                <w:rtl w:val="true"/>
              </w:rPr>
              <w:t>صبر بر طاعت</w:t>
            </w:r>
            <w:r>
              <w:rPr>
                <w:rStyle w:val="IndexLink"/>
                <w:rtl w:val="true"/>
              </w:rPr>
              <w:tab/>
            </w:r>
            <w:r>
              <w:rPr>
                <w:rStyle w:val="IndexLink"/>
              </w:rPr>
              <w:t>31</w:t>
            </w:r>
          </w:hyperlink>
        </w:p>
        <w:p>
          <w:pPr>
            <w:pStyle w:val="Contents3"/>
            <w:tabs>
              <w:tab w:val="clear" w:pos="8459"/>
              <w:tab w:val="right" w:pos="9026" w:leader="dot"/>
            </w:tabs>
            <w:rPr/>
          </w:pPr>
          <w:hyperlink w:anchor="__RefHeading___Toc770082_3531895371">
            <w:r>
              <w:rPr>
                <w:webHidden/>
                <w:rStyle w:val="IndexLink"/>
                <w:rtl w:val="true"/>
              </w:rPr>
              <w:t>صبر در معصیت</w:t>
            </w:r>
            <w:r>
              <w:rPr>
                <w:rStyle w:val="IndexLink"/>
                <w:rtl w:val="true"/>
              </w:rPr>
              <w:tab/>
            </w:r>
            <w:r>
              <w:rPr>
                <w:rStyle w:val="IndexLink"/>
              </w:rPr>
              <w:t>32</w:t>
            </w:r>
          </w:hyperlink>
        </w:p>
        <w:p>
          <w:pPr>
            <w:pStyle w:val="Contents2"/>
            <w:tabs>
              <w:tab w:val="clear" w:pos="8743"/>
              <w:tab w:val="right" w:pos="9026" w:leader="dot"/>
            </w:tabs>
            <w:rPr/>
          </w:pPr>
          <w:hyperlink w:anchor="__RefHeading___Toc770084_3531895371">
            <w:r>
              <w:rPr>
                <w:webHidden/>
                <w:rStyle w:val="IndexLink"/>
                <w:rtl w:val="true"/>
              </w:rPr>
              <w:t>انواع صبر از دیدگاه قرآن</w:t>
            </w:r>
            <w:r>
              <w:rPr>
                <w:rStyle w:val="IndexLink"/>
                <w:rtl w:val="true"/>
              </w:rPr>
              <w:tab/>
            </w:r>
            <w:r>
              <w:rPr>
                <w:rStyle w:val="IndexLink"/>
              </w:rPr>
              <w:t>34</w:t>
            </w:r>
          </w:hyperlink>
        </w:p>
        <w:p>
          <w:pPr>
            <w:pStyle w:val="Contents3"/>
            <w:tabs>
              <w:tab w:val="clear" w:pos="8459"/>
              <w:tab w:val="right" w:pos="9026" w:leader="dot"/>
            </w:tabs>
            <w:rPr/>
          </w:pPr>
          <w:hyperlink w:anchor="__RefHeading___Toc770086_3531895371">
            <w:r>
              <w:rPr>
                <w:webHidden/>
                <w:rStyle w:val="IndexLink"/>
              </w:rPr>
              <w:t>1</w:t>
            </w:r>
            <w:r>
              <w:rPr>
                <w:rStyle w:val="IndexLink"/>
                <w:rtl w:val="true"/>
              </w:rPr>
              <w:t xml:space="preserve">- </w:t>
            </w:r>
            <w:r>
              <w:rPr>
                <w:rStyle w:val="IndexLink"/>
                <w:rtl w:val="true"/>
              </w:rPr>
              <w:t>صبر در برابر سختی‌ها و مشکلات</w:t>
            </w:r>
            <w:r>
              <w:rPr>
                <w:rStyle w:val="IndexLink"/>
                <w:rtl w:val="true"/>
              </w:rPr>
              <w:tab/>
            </w:r>
            <w:r>
              <w:rPr>
                <w:rStyle w:val="IndexLink"/>
              </w:rPr>
              <w:t>34</w:t>
            </w:r>
          </w:hyperlink>
        </w:p>
        <w:p>
          <w:pPr>
            <w:pStyle w:val="Contents3"/>
            <w:tabs>
              <w:tab w:val="clear" w:pos="8459"/>
              <w:tab w:val="right" w:pos="9026" w:leader="dot"/>
            </w:tabs>
            <w:rPr/>
          </w:pPr>
          <w:hyperlink w:anchor="__RefHeading___Toc770088_3531895371">
            <w:r>
              <w:rPr>
                <w:webHidden/>
                <w:rStyle w:val="IndexLink"/>
              </w:rPr>
              <w:t>2</w:t>
            </w:r>
            <w:r>
              <w:rPr>
                <w:rStyle w:val="IndexLink"/>
                <w:rtl w:val="true"/>
              </w:rPr>
              <w:t xml:space="preserve">- </w:t>
            </w:r>
            <w:r>
              <w:rPr>
                <w:rStyle w:val="IndexLink"/>
                <w:rtl w:val="true"/>
              </w:rPr>
              <w:t>صبر در میدان جنگ</w:t>
            </w:r>
            <w:r>
              <w:rPr>
                <w:rStyle w:val="IndexLink"/>
                <w:rtl w:val="true"/>
              </w:rPr>
              <w:tab/>
            </w:r>
            <w:r>
              <w:rPr>
                <w:rStyle w:val="IndexLink"/>
              </w:rPr>
              <w:t>35</w:t>
            </w:r>
          </w:hyperlink>
        </w:p>
        <w:p>
          <w:pPr>
            <w:pStyle w:val="Contents3"/>
            <w:tabs>
              <w:tab w:val="clear" w:pos="8459"/>
              <w:tab w:val="right" w:pos="9026" w:leader="dot"/>
            </w:tabs>
            <w:rPr/>
          </w:pPr>
          <w:hyperlink w:anchor="__RefHeading___Toc770090_3531895371">
            <w:r>
              <w:rPr>
                <w:webHidden/>
                <w:rStyle w:val="IndexLink"/>
              </w:rPr>
              <w:t>3</w:t>
            </w:r>
            <w:r>
              <w:rPr>
                <w:rStyle w:val="IndexLink"/>
                <w:rtl w:val="true"/>
              </w:rPr>
              <w:t xml:space="preserve">- </w:t>
            </w:r>
            <w:r>
              <w:rPr>
                <w:rStyle w:val="IndexLink"/>
                <w:rtl w:val="true"/>
              </w:rPr>
              <w:t>صبر در برابر آزمایش خداوند</w:t>
            </w:r>
            <w:r>
              <w:rPr>
                <w:rStyle w:val="IndexLink"/>
                <w:rtl w:val="true"/>
              </w:rPr>
              <w:tab/>
            </w:r>
            <w:r>
              <w:rPr>
                <w:rStyle w:val="IndexLink"/>
              </w:rPr>
              <w:t>37</w:t>
            </w:r>
          </w:hyperlink>
        </w:p>
        <w:p>
          <w:pPr>
            <w:pStyle w:val="Contents4"/>
            <w:tabs>
              <w:tab w:val="clear" w:pos="8176"/>
              <w:tab w:val="right" w:pos="9026" w:leader="dot"/>
            </w:tabs>
            <w:rPr/>
          </w:pPr>
          <w:hyperlink w:anchor="__RefHeading___Toc770092_3531895371">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770094_3531895371">
            <w:r>
              <w:rPr>
                <w:webHidden/>
                <w:rStyle w:val="IndexLink"/>
                <w:rtl w:val="true"/>
              </w:rPr>
              <w:t>حکایت شنیدنی صبر و شکیبایی سیدابراهیم قزوینی</w:t>
            </w:r>
            <w:r>
              <w:rPr>
                <w:rStyle w:val="IndexLink"/>
                <w:rtl w:val="true"/>
              </w:rPr>
              <w:tab/>
            </w:r>
            <w:r>
              <w:rPr>
                <w:rStyle w:val="IndexLink"/>
              </w:rPr>
              <w:t>37</w:t>
            </w:r>
          </w:hyperlink>
        </w:p>
        <w:p>
          <w:pPr>
            <w:pStyle w:val="Contents3"/>
            <w:tabs>
              <w:tab w:val="clear" w:pos="8459"/>
              <w:tab w:val="right" w:pos="9026" w:leader="dot"/>
            </w:tabs>
            <w:rPr/>
          </w:pPr>
          <w:hyperlink w:anchor="__RefHeading___Toc770096_3531895371">
            <w:r>
              <w:rPr>
                <w:webHidden/>
                <w:rStyle w:val="IndexLink"/>
              </w:rPr>
              <w:t>4</w:t>
            </w:r>
            <w:r>
              <w:rPr>
                <w:rStyle w:val="IndexLink"/>
                <w:rtl w:val="true"/>
              </w:rPr>
              <w:t xml:space="preserve">- </w:t>
            </w:r>
            <w:r>
              <w:rPr>
                <w:rStyle w:val="IndexLink"/>
                <w:rtl w:val="true"/>
              </w:rPr>
              <w:t>صبر در برابر سخنان ناروا</w:t>
            </w:r>
            <w:r>
              <w:rPr>
                <w:rStyle w:val="IndexLink"/>
                <w:rtl w:val="true"/>
              </w:rPr>
              <w:tab/>
            </w:r>
            <w:r>
              <w:rPr>
                <w:rStyle w:val="IndexLink"/>
              </w:rPr>
              <w:t>40</w:t>
            </w:r>
          </w:hyperlink>
        </w:p>
        <w:p>
          <w:pPr>
            <w:pStyle w:val="Contents3"/>
            <w:tabs>
              <w:tab w:val="clear" w:pos="8459"/>
              <w:tab w:val="right" w:pos="9026" w:leader="dot"/>
            </w:tabs>
            <w:rPr/>
          </w:pPr>
          <w:hyperlink w:anchor="__RefHeading___Toc770098_3531895371">
            <w:r>
              <w:rPr>
                <w:webHidden/>
                <w:rStyle w:val="IndexLink"/>
              </w:rPr>
              <w:t>5</w:t>
            </w:r>
            <w:r>
              <w:rPr>
                <w:rStyle w:val="IndexLink"/>
                <w:rtl w:val="true"/>
              </w:rPr>
              <w:t xml:space="preserve">- </w:t>
            </w:r>
            <w:r>
              <w:rPr>
                <w:rStyle w:val="IndexLink"/>
                <w:rtl w:val="true"/>
              </w:rPr>
              <w:t>صبر در برابر تکذیب دشمنان</w:t>
            </w:r>
            <w:r>
              <w:rPr>
                <w:rStyle w:val="IndexLink"/>
                <w:rtl w:val="true"/>
              </w:rPr>
              <w:tab/>
            </w:r>
            <w:r>
              <w:rPr>
                <w:rStyle w:val="IndexLink"/>
              </w:rPr>
              <w:t>41</w:t>
            </w:r>
          </w:hyperlink>
        </w:p>
        <w:p>
          <w:pPr>
            <w:pStyle w:val="Contents3"/>
            <w:tabs>
              <w:tab w:val="clear" w:pos="8459"/>
              <w:tab w:val="right" w:pos="9026" w:leader="dot"/>
            </w:tabs>
            <w:rPr/>
          </w:pPr>
          <w:hyperlink w:anchor="__RefHeading___Toc770100_3531895371">
            <w:r>
              <w:rPr>
                <w:webHidden/>
                <w:rStyle w:val="IndexLink"/>
              </w:rPr>
              <w:t>6</w:t>
            </w:r>
            <w:r>
              <w:rPr>
                <w:rStyle w:val="IndexLink"/>
                <w:rtl w:val="true"/>
              </w:rPr>
              <w:t xml:space="preserve">- </w:t>
            </w:r>
            <w:r>
              <w:rPr>
                <w:rStyle w:val="IndexLink"/>
                <w:rtl w:val="true"/>
              </w:rPr>
              <w:t>صبر در فراق فرزند</w:t>
            </w:r>
            <w:r>
              <w:rPr>
                <w:rStyle w:val="IndexLink"/>
                <w:rtl w:val="true"/>
              </w:rPr>
              <w:tab/>
            </w:r>
            <w:r>
              <w:rPr>
                <w:rStyle w:val="IndexLink"/>
              </w:rPr>
              <w:t>41</w:t>
            </w:r>
          </w:hyperlink>
        </w:p>
        <w:p>
          <w:pPr>
            <w:pStyle w:val="Contents2"/>
            <w:tabs>
              <w:tab w:val="clear" w:pos="8743"/>
              <w:tab w:val="right" w:pos="9026" w:leader="dot"/>
            </w:tabs>
            <w:rPr/>
          </w:pPr>
          <w:hyperlink w:anchor="__RefHeading___Toc770102_3531895371">
            <w:r>
              <w:rPr>
                <w:webHidden/>
                <w:rStyle w:val="IndexLink"/>
                <w:rtl w:val="true"/>
              </w:rPr>
              <w:t>فضیلت صبر در قرآن</w:t>
            </w:r>
            <w:r>
              <w:rPr>
                <w:rStyle w:val="IndexLink"/>
                <w:rtl w:val="true"/>
              </w:rPr>
              <w:tab/>
            </w:r>
            <w:r>
              <w:rPr>
                <w:rStyle w:val="IndexLink"/>
              </w:rPr>
              <w:t>42</w:t>
            </w:r>
          </w:hyperlink>
        </w:p>
        <w:p>
          <w:pPr>
            <w:pStyle w:val="Contents3"/>
            <w:tabs>
              <w:tab w:val="clear" w:pos="8459"/>
              <w:tab w:val="right" w:pos="9026" w:leader="dot"/>
            </w:tabs>
            <w:rPr/>
          </w:pPr>
          <w:hyperlink w:anchor="__RefHeading___Toc770104_3531895371">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770106_3531895371">
            <w:r>
              <w:rPr>
                <w:webHidden/>
                <w:rStyle w:val="IndexLink"/>
                <w:rtl w:val="true"/>
              </w:rPr>
              <w:t>پاداش صابران</w:t>
            </w:r>
            <w:r>
              <w:rPr>
                <w:rStyle w:val="IndexLink"/>
                <w:rtl w:val="true"/>
              </w:rPr>
              <w:tab/>
            </w:r>
            <w:r>
              <w:rPr>
                <w:rStyle w:val="IndexLink"/>
              </w:rPr>
              <w:t>43</w:t>
            </w:r>
          </w:hyperlink>
        </w:p>
        <w:p>
          <w:pPr>
            <w:pStyle w:val="Contents3"/>
            <w:tabs>
              <w:tab w:val="clear" w:pos="8459"/>
              <w:tab w:val="right" w:pos="9026" w:leader="dot"/>
            </w:tabs>
            <w:rPr/>
          </w:pPr>
          <w:hyperlink w:anchor="__RefHeading___Toc770108_3531895371">
            <w:r>
              <w:rPr>
                <w:webHidden/>
                <w:rStyle w:val="IndexLink"/>
                <w:rtl w:val="true"/>
              </w:rPr>
              <w:t>وعده همراهی صابران</w:t>
            </w:r>
            <w:r>
              <w:rPr>
                <w:rStyle w:val="IndexLink"/>
                <w:rtl w:val="true"/>
              </w:rPr>
              <w:tab/>
            </w:r>
            <w:r>
              <w:rPr>
                <w:rStyle w:val="IndexLink"/>
              </w:rPr>
              <w:t>46</w:t>
            </w:r>
          </w:hyperlink>
        </w:p>
        <w:p>
          <w:pPr>
            <w:pStyle w:val="Contents2"/>
            <w:tabs>
              <w:tab w:val="clear" w:pos="8743"/>
              <w:tab w:val="right" w:pos="9026" w:leader="dot"/>
            </w:tabs>
            <w:rPr/>
          </w:pPr>
          <w:hyperlink w:anchor="__RefHeading___Toc770110_3531895371">
            <w:r>
              <w:rPr>
                <w:webHidden/>
                <w:rStyle w:val="IndexLink"/>
                <w:rtl w:val="true"/>
              </w:rPr>
              <w:t>اهمیت صبر در کنار ایمان</w:t>
            </w:r>
            <w:r>
              <w:rPr>
                <w:rStyle w:val="IndexLink"/>
                <w:rtl w:val="true"/>
              </w:rPr>
              <w:tab/>
            </w:r>
            <w:r>
              <w:rPr>
                <w:rStyle w:val="IndexLink"/>
              </w:rPr>
              <w:t>47</w:t>
            </w:r>
          </w:hyperlink>
        </w:p>
        <w:p>
          <w:pPr>
            <w:pStyle w:val="Contents3"/>
            <w:tabs>
              <w:tab w:val="clear" w:pos="8459"/>
              <w:tab w:val="right" w:pos="9026" w:leader="dot"/>
            </w:tabs>
            <w:rPr/>
          </w:pPr>
          <w:hyperlink w:anchor="__RefHeading___Toc770112_3531895371">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770114_3531895371">
            <w:r>
              <w:rPr>
                <w:webHidden/>
                <w:rStyle w:val="IndexLink"/>
                <w:rtl w:val="true"/>
              </w:rPr>
              <w:t>موفقیت و پیشرفت در امور زندگی</w:t>
            </w:r>
            <w:r>
              <w:rPr>
                <w:rStyle w:val="IndexLink"/>
                <w:rtl w:val="true"/>
              </w:rPr>
              <w:tab/>
            </w:r>
            <w:r>
              <w:rPr>
                <w:rStyle w:val="IndexLink"/>
              </w:rPr>
              <w:t>48</w:t>
            </w:r>
          </w:hyperlink>
        </w:p>
        <w:p>
          <w:pPr>
            <w:pStyle w:val="Contents3"/>
            <w:tabs>
              <w:tab w:val="clear" w:pos="8459"/>
              <w:tab w:val="right" w:pos="9026" w:leader="dot"/>
            </w:tabs>
            <w:rPr/>
          </w:pPr>
          <w:hyperlink w:anchor="__RefHeading___Toc770116_3531895371">
            <w:r>
              <w:rPr>
                <w:webHidden/>
                <w:rStyle w:val="IndexLink"/>
                <w:rtl w:val="true"/>
              </w:rPr>
              <w:t>نشانگر واقعیت ایمان</w:t>
            </w:r>
            <w:r>
              <w:rPr>
                <w:rStyle w:val="IndexLink"/>
                <w:rtl w:val="true"/>
              </w:rPr>
              <w:tab/>
            </w:r>
            <w:r>
              <w:rPr>
                <w:rStyle w:val="IndexLink"/>
              </w:rPr>
              <w:t>48</w:t>
            </w:r>
          </w:hyperlink>
        </w:p>
        <w:p>
          <w:pPr>
            <w:pStyle w:val="Contents3"/>
            <w:tabs>
              <w:tab w:val="clear" w:pos="8459"/>
              <w:tab w:val="right" w:pos="9026" w:leader="dot"/>
            </w:tabs>
            <w:rPr/>
          </w:pPr>
          <w:hyperlink w:anchor="__RefHeading___Toc770118_3531895371">
            <w:r>
              <w:rPr>
                <w:webHidden/>
                <w:rStyle w:val="IndexLink"/>
                <w:rtl w:val="true"/>
              </w:rPr>
              <w:t>فوز و رستگاری</w:t>
            </w:r>
            <w:r>
              <w:rPr>
                <w:rStyle w:val="IndexLink"/>
                <w:rtl w:val="true"/>
              </w:rPr>
              <w:tab/>
            </w:r>
            <w:r>
              <w:rPr>
                <w:rStyle w:val="IndexLink"/>
              </w:rPr>
              <w:t>49</w:t>
            </w:r>
          </w:hyperlink>
        </w:p>
        <w:p>
          <w:pPr>
            <w:pStyle w:val="Contents3"/>
            <w:tabs>
              <w:tab w:val="clear" w:pos="8459"/>
              <w:tab w:val="right" w:pos="9026" w:leader="dot"/>
            </w:tabs>
            <w:rPr/>
          </w:pPr>
          <w:hyperlink w:anchor="__RefHeading___Toc770120_3531895371">
            <w:r>
              <w:rPr>
                <w:webHidden/>
                <w:rStyle w:val="IndexLink"/>
                <w:rtl w:val="true"/>
              </w:rPr>
              <w:t>یاری در برزخ</w:t>
            </w:r>
            <w:r>
              <w:rPr>
                <w:rStyle w:val="IndexLink"/>
                <w:rtl w:val="true"/>
              </w:rPr>
              <w:tab/>
            </w:r>
            <w:r>
              <w:rPr>
                <w:rStyle w:val="IndexLink"/>
              </w:rPr>
              <w:t>50</w:t>
            </w:r>
          </w:hyperlink>
        </w:p>
        <w:p>
          <w:pPr>
            <w:pStyle w:val="Contents2"/>
            <w:tabs>
              <w:tab w:val="clear" w:pos="8743"/>
              <w:tab w:val="right" w:pos="9026" w:leader="dot"/>
            </w:tabs>
            <w:rPr/>
          </w:pPr>
          <w:hyperlink w:anchor="__RefHeading___Toc770122_3531895371">
            <w:r>
              <w:rPr>
                <w:webHidden/>
                <w:rStyle w:val="IndexLink"/>
                <w:rtl w:val="true"/>
              </w:rPr>
              <w:t>راه‌های تحصیل صبر</w:t>
            </w:r>
            <w:r>
              <w:rPr>
                <w:rStyle w:val="IndexLink"/>
                <w:rtl w:val="true"/>
              </w:rPr>
              <w:tab/>
            </w:r>
            <w:r>
              <w:rPr>
                <w:rStyle w:val="IndexLink"/>
              </w:rPr>
              <w:t>51</w:t>
            </w:r>
          </w:hyperlink>
        </w:p>
        <w:p>
          <w:pPr>
            <w:pStyle w:val="Contents2"/>
            <w:tabs>
              <w:tab w:val="clear" w:pos="8743"/>
              <w:tab w:val="right" w:pos="9026" w:leader="dot"/>
            </w:tabs>
            <w:rPr/>
          </w:pPr>
          <w:hyperlink w:anchor="__RefHeading___Toc770124_3531895371">
            <w:r>
              <w:rPr>
                <w:webHidden/>
                <w:rStyle w:val="IndexLink"/>
                <w:rtl w:val="true"/>
              </w:rPr>
              <w:t>راه‌های تقویت صبر</w:t>
            </w:r>
            <w:r>
              <w:rPr>
                <w:rStyle w:val="IndexLink"/>
                <w:rtl w:val="true"/>
              </w:rPr>
              <w:tab/>
            </w:r>
            <w:r>
              <w:rPr>
                <w:rStyle w:val="IndexLink"/>
              </w:rPr>
              <w:t>51</w:t>
            </w:r>
          </w:hyperlink>
        </w:p>
        <w:p>
          <w:pPr>
            <w:pStyle w:val="Contents3"/>
            <w:tabs>
              <w:tab w:val="clear" w:pos="8459"/>
              <w:tab w:val="right" w:pos="9026" w:leader="dot"/>
            </w:tabs>
            <w:rPr/>
          </w:pPr>
          <w:hyperlink w:anchor="__RefHeading___Toc770126_3531895371">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770128_3531895371">
            <w:r>
              <w:rPr>
                <w:webHidden/>
                <w:rStyle w:val="IndexLink"/>
                <w:rtl w:val="true"/>
              </w:rPr>
              <w:t>رابطه با خدا</w:t>
            </w:r>
            <w:r>
              <w:rPr>
                <w:rStyle w:val="IndexLink"/>
                <w:rtl w:val="true"/>
              </w:rPr>
              <w:tab/>
            </w:r>
            <w:r>
              <w:rPr>
                <w:rStyle w:val="IndexLink"/>
              </w:rPr>
              <w:t>52</w:t>
            </w:r>
          </w:hyperlink>
        </w:p>
        <w:p>
          <w:pPr>
            <w:pStyle w:val="Contents3"/>
            <w:tabs>
              <w:tab w:val="clear" w:pos="8459"/>
              <w:tab w:val="right" w:pos="9026" w:leader="dot"/>
            </w:tabs>
            <w:rPr/>
          </w:pPr>
          <w:hyperlink w:anchor="__RefHeading___Toc770130_3531895371">
            <w:r>
              <w:rPr>
                <w:webHidden/>
                <w:rStyle w:val="IndexLink"/>
                <w:rtl w:val="true"/>
              </w:rPr>
              <w:t>شناخت راه و رمز مشکلات</w:t>
            </w:r>
            <w:r>
              <w:rPr>
                <w:rStyle w:val="IndexLink"/>
                <w:rtl w:val="true"/>
              </w:rPr>
              <w:tab/>
            </w:r>
            <w:r>
              <w:rPr>
                <w:rStyle w:val="IndexLink"/>
              </w:rPr>
              <w:t>52</w:t>
            </w:r>
          </w:hyperlink>
        </w:p>
        <w:p>
          <w:pPr>
            <w:pStyle w:val="Contents3"/>
            <w:tabs>
              <w:tab w:val="clear" w:pos="8459"/>
              <w:tab w:val="right" w:pos="9026" w:leader="dot"/>
            </w:tabs>
            <w:rPr/>
          </w:pPr>
          <w:hyperlink w:anchor="__RefHeading___Toc770132_3531895371">
            <w:r>
              <w:rPr>
                <w:webHidden/>
                <w:rStyle w:val="IndexLink"/>
                <w:rtl w:val="true"/>
              </w:rPr>
              <w:t>توجه به آثار اخروی صبر</w:t>
            </w:r>
            <w:r>
              <w:rPr>
                <w:rStyle w:val="IndexLink"/>
                <w:rtl w:val="true"/>
              </w:rPr>
              <w:tab/>
            </w:r>
            <w:r>
              <w:rPr>
                <w:rStyle w:val="IndexLink"/>
              </w:rPr>
              <w:t>53</w:t>
            </w:r>
          </w:hyperlink>
        </w:p>
        <w:p>
          <w:pPr>
            <w:pStyle w:val="Contents3"/>
            <w:tabs>
              <w:tab w:val="clear" w:pos="8459"/>
              <w:tab w:val="right" w:pos="9026" w:leader="dot"/>
            </w:tabs>
            <w:rPr/>
          </w:pPr>
          <w:hyperlink w:anchor="__RefHeading___Toc770134_3531895371">
            <w:r>
              <w:rPr>
                <w:webHidden/>
                <w:rStyle w:val="IndexLink"/>
                <w:rtl w:val="true"/>
              </w:rPr>
              <w:t>توجه به گذرا بودن بحران ها</w:t>
            </w:r>
            <w:r>
              <w:rPr>
                <w:rStyle w:val="IndexLink"/>
                <w:rtl w:val="true"/>
              </w:rPr>
              <w:tab/>
            </w:r>
            <w:r>
              <w:rPr>
                <w:rStyle w:val="IndexLink"/>
              </w:rPr>
              <w:t>54</w:t>
            </w:r>
          </w:hyperlink>
        </w:p>
        <w:p>
          <w:pPr>
            <w:pStyle w:val="Contents3"/>
            <w:tabs>
              <w:tab w:val="clear" w:pos="8459"/>
              <w:tab w:val="right" w:pos="9026" w:leader="dot"/>
            </w:tabs>
            <w:rPr/>
          </w:pPr>
          <w:hyperlink w:anchor="__RefHeading___Toc770136_3531895371">
            <w:r>
              <w:rPr>
                <w:webHidden/>
                <w:rStyle w:val="IndexLink"/>
                <w:rtl w:val="true"/>
              </w:rPr>
              <w:t>توجه به افراد پایین‌دست</w:t>
            </w:r>
            <w:r>
              <w:rPr>
                <w:rStyle w:val="IndexLink"/>
                <w:rtl w:val="true"/>
              </w:rPr>
              <w:tab/>
            </w:r>
            <w:r>
              <w:rPr>
                <w:rStyle w:val="IndexLink"/>
              </w:rPr>
              <w:t>54</w:t>
            </w:r>
          </w:hyperlink>
        </w:p>
        <w:p>
          <w:pPr>
            <w:pStyle w:val="Contents3"/>
            <w:tabs>
              <w:tab w:val="clear" w:pos="8459"/>
              <w:tab w:val="right" w:pos="9026" w:leader="dot"/>
            </w:tabs>
            <w:rPr/>
          </w:pPr>
          <w:hyperlink w:anchor="__RefHeading___Toc770138_3531895371">
            <w:r>
              <w:rPr>
                <w:webHidden/>
                <w:rStyle w:val="IndexLink"/>
                <w:rtl w:val="true"/>
              </w:rPr>
              <w:t>الگوپذیری از اولیای الهی</w:t>
            </w:r>
            <w:r>
              <w:rPr>
                <w:rStyle w:val="IndexLink"/>
                <w:rtl w:val="true"/>
              </w:rPr>
              <w:tab/>
            </w:r>
            <w:r>
              <w:rPr>
                <w:rStyle w:val="IndexLink"/>
              </w:rPr>
              <w:t>54</w:t>
            </w:r>
          </w:hyperlink>
        </w:p>
        <w:p>
          <w:pPr>
            <w:pStyle w:val="Contents3"/>
            <w:tabs>
              <w:tab w:val="clear" w:pos="8459"/>
              <w:tab w:val="right" w:pos="9026" w:leader="dot"/>
            </w:tabs>
            <w:rPr/>
          </w:pPr>
          <w:hyperlink w:anchor="__RefHeading___Toc770140_3531895371">
            <w:r>
              <w:rPr>
                <w:webHidden/>
                <w:rStyle w:val="IndexLink"/>
                <w:rtl w:val="true"/>
              </w:rPr>
              <w:t>آمادگی روحی</w:t>
            </w:r>
            <w:r>
              <w:rPr>
                <w:rStyle w:val="IndexLink"/>
                <w:rtl w:val="true"/>
              </w:rPr>
              <w:tab/>
            </w:r>
            <w:r>
              <w:rPr>
                <w:rStyle w:val="IndexLink"/>
              </w:rPr>
              <w:t>55</w:t>
            </w:r>
          </w:hyperlink>
        </w:p>
        <w:p>
          <w:pPr>
            <w:pStyle w:val="Contents3"/>
            <w:tabs>
              <w:tab w:val="clear" w:pos="8459"/>
              <w:tab w:val="right" w:pos="9026" w:leader="dot"/>
            </w:tabs>
            <w:rPr/>
          </w:pPr>
          <w:hyperlink w:anchor="__RefHeading___Toc770142_3531895371">
            <w:r>
              <w:rPr>
                <w:webHidden/>
                <w:rStyle w:val="IndexLink"/>
                <w:rtl w:val="true"/>
              </w:rPr>
              <w:t>توجه به آثار جسمانی صبر</w:t>
            </w:r>
            <w:r>
              <w:rPr>
                <w:rStyle w:val="IndexLink"/>
                <w:rtl w:val="true"/>
              </w:rPr>
              <w:tab/>
            </w:r>
            <w:r>
              <w:rPr>
                <w:rStyle w:val="IndexLink"/>
              </w:rPr>
              <w:t>56</w:t>
            </w:r>
          </w:hyperlink>
        </w:p>
        <w:p>
          <w:pPr>
            <w:pStyle w:val="Contents3"/>
            <w:tabs>
              <w:tab w:val="clear" w:pos="8459"/>
              <w:tab w:val="right" w:pos="9026" w:leader="dot"/>
            </w:tabs>
            <w:rPr/>
          </w:pPr>
          <w:hyperlink w:anchor="__RefHeading___Toc770144_3531895371">
            <w:r>
              <w:rPr>
                <w:webHidden/>
                <w:rStyle w:val="IndexLink"/>
                <w:rtl w:val="true"/>
              </w:rPr>
              <w:t>وسیله امتحان بندگان</w:t>
            </w:r>
            <w:r>
              <w:rPr>
                <w:rStyle w:val="IndexLink"/>
                <w:rtl w:val="true"/>
              </w:rPr>
              <w:tab/>
            </w:r>
            <w:r>
              <w:rPr>
                <w:rStyle w:val="IndexLink"/>
              </w:rPr>
              <w:t>59</w:t>
            </w:r>
          </w:hyperlink>
        </w:p>
        <w:p>
          <w:pPr>
            <w:pStyle w:val="Contents2"/>
            <w:tabs>
              <w:tab w:val="clear" w:pos="8743"/>
              <w:tab w:val="right" w:pos="9026" w:leader="dot"/>
            </w:tabs>
            <w:rPr/>
          </w:pPr>
          <w:hyperlink w:anchor="__RefHeading___Toc770146_3531895371">
            <w:r>
              <w:rPr>
                <w:webHidden/>
                <w:rStyle w:val="IndexLink"/>
                <w:rtl w:val="true"/>
              </w:rPr>
              <w:t>نشانه‌های صابران</w:t>
            </w:r>
            <w:r>
              <w:rPr>
                <w:rStyle w:val="IndexLink"/>
                <w:rtl w:val="true"/>
              </w:rPr>
              <w:tab/>
            </w:r>
            <w:r>
              <w:rPr>
                <w:rStyle w:val="IndexLink"/>
              </w:rPr>
              <w:t>60</w:t>
            </w:r>
          </w:hyperlink>
        </w:p>
        <w:p>
          <w:pPr>
            <w:pStyle w:val="Contents3"/>
            <w:tabs>
              <w:tab w:val="clear" w:pos="8459"/>
              <w:tab w:val="right" w:pos="9026" w:leader="dot"/>
            </w:tabs>
            <w:rPr/>
          </w:pPr>
          <w:hyperlink w:anchor="__RefHeading___Toc770148_3531895371">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770150_3531895371">
            <w:r>
              <w:rPr>
                <w:webHidden/>
                <w:rStyle w:val="IndexLink"/>
                <w:rtl w:val="true"/>
              </w:rPr>
              <w:t>صبر در سیره انبیاء</w:t>
            </w:r>
            <w:r>
              <w:rPr>
                <w:rStyle w:val="IndexLink"/>
                <w:rtl w:val="true"/>
              </w:rPr>
              <w:tab/>
            </w:r>
            <w:r>
              <w:rPr>
                <w:rStyle w:val="IndexLink"/>
              </w:rPr>
              <w:t>61</w:t>
            </w:r>
          </w:hyperlink>
        </w:p>
        <w:p>
          <w:pPr>
            <w:pStyle w:val="Contents3"/>
            <w:tabs>
              <w:tab w:val="clear" w:pos="8459"/>
              <w:tab w:val="right" w:pos="9026" w:leader="dot"/>
            </w:tabs>
            <w:rPr/>
          </w:pPr>
          <w:hyperlink w:anchor="__RefHeading___Toc770152_3531895371">
            <w:r>
              <w:rPr>
                <w:webHidden/>
                <w:rStyle w:val="IndexLink"/>
                <w:rtl w:val="true"/>
              </w:rPr>
              <w:t>صبر مذموم</w:t>
            </w:r>
            <w:r>
              <w:rPr>
                <w:rStyle w:val="IndexLink"/>
                <w:rtl w:val="true"/>
              </w:rPr>
              <w:tab/>
            </w:r>
            <w:r>
              <w:rPr>
                <w:rStyle w:val="IndexLink"/>
              </w:rPr>
              <w:t>65</w:t>
            </w:r>
          </w:hyperlink>
        </w:p>
        <w:p>
          <w:pPr>
            <w:pStyle w:val="Contents2"/>
            <w:tabs>
              <w:tab w:val="clear" w:pos="8743"/>
              <w:tab w:val="right" w:pos="9026" w:leader="dot"/>
            </w:tabs>
            <w:rPr/>
          </w:pPr>
          <w:hyperlink w:anchor="__RefHeading___Toc770154_3531895371">
            <w:r>
              <w:rPr>
                <w:webHidden/>
                <w:rStyle w:val="IndexLink"/>
                <w:rtl w:val="true"/>
              </w:rPr>
              <w:t>فهرست مصادر</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43_201987"/>
      <w:bookmarkStart w:id="1" w:name="pg20643_201987"/>
      <w:bookmarkEnd w:id="1"/>
    </w:p>
    <w:p>
      <w:pPr>
        <w:pStyle w:val="Heading2"/>
        <w:numPr>
          <w:ilvl w:val="1"/>
          <w:numId w:val="1"/>
        </w:numPr>
        <w:rPr/>
      </w:pPr>
      <w:bookmarkStart w:id="2" w:name="pg20643_201987"/>
      <w:bookmarkStart w:id="3" w:name="__RefHeading___Toc770044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صبور باش</w:t>
      </w:r>
    </w:p>
    <w:p>
      <w:pPr>
        <w:pStyle w:val="BookText"/>
        <w:rPr/>
      </w:pPr>
      <w:r>
        <w:rPr>
          <w:rFonts w:ascii="IRNazanin" w:hAnsi="IRNazanin" w:eastAsia="IRNazanin"/>
          <w:color w:val="111111"/>
          <w:sz w:val="28"/>
          <w:sz w:val="28"/>
          <w:szCs w:val="28"/>
          <w:rtl w:val="true"/>
          <w:lang w:bidi="fa-IR"/>
        </w:rPr>
        <w:t>ملیحه سرتاج</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سرتاج، ملیحه،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سرتاج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Piety — Quran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BP247/8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0046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تحفه ای تقدیم به ساحت مقدسه دردانه حسینی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صابره کربلا و نازدانه با وفا حضرت رقیه خاتون صلواة الله علیها </w:t>
      </w:r>
      <w:bookmarkStart w:id="7" w:name="pg20643_201991"/>
    </w:p>
    <w:p>
      <w:pPr>
        <w:pStyle w:val="Heading2"/>
        <w:numPr>
          <w:ilvl w:val="1"/>
          <w:numId w:val="1"/>
        </w:numPr>
        <w:rPr/>
      </w:pPr>
      <w:bookmarkStart w:id="8" w:name="__RefHeading___Toc770048_353189537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صبر و تقوا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معنای اصطلاحی صبر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تفاوت انظلام با صبر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ضرورت صبر در نظام اخلاقی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موضوع صبر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حکم صبر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اقسام صبر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صبر بدنی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صبر نفسی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انگیزه صبر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مراتب صبر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بر مصیبت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صبر بر طاعت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صبر در معصیت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انواع صبر از دیدگاه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سختی‌ها و مشکلات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میدان جنگ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آزمایش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حکایت شنیدنی صبر و شکیبایی سیدابراهیم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سخنان ناروا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تکذیب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فراق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فضیلت صبر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پاداش صابران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وعده همراهی صابران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اهمیت صبر در کنار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موفقیت و پیشرفت در امور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نشانگر واقعیت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فوز و رستگاری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یاری در برزخ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راه‌های تحصیل صبر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راه‌های تقویت صبر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رابطه با خدا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شناخت راه و رمز مشکلات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توجه به آثار اخروی صبر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توجه به گذرا بودن بحران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توجه به افراد پایین‌دست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الگوپذیری از اولیای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آمادگی روحی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توجه به آثار جسمانی صبر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وسیله امتحان بندگان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نشانه‌های صابران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صبر در سیره 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صبر مذموم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خداوند باری تعالی در خلقت خود، بنی بشر را به مدالی چونان صبر پیشه کردن مفتخر نمود، و هر آنچه را به هر کس عطا فرمود، از صبر او مرحمت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در کتاب آسمانی‌اش حبیب‌اش را مورد خطاب قرار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مَعَ الصّابِرین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معیّت، اعظم نعمت‌های حضرت حقّ جلّ و علاست، که هر که زنده‌دل و بینا باشد، حقیقت این ادّعا را درک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حقیقتی انکارناپذیر است، که ادیب‌الممالک در سروده خود بدان اشاره نموده،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آنکه دلم ز عشق شیدا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دهی باده تمنّا سازی</w:t>
      </w:r>
    </w:p>
    <w:p>
      <w:pPr>
        <w:pStyle w:val="BookText"/>
        <w:rPr/>
      </w:pPr>
      <w:r>
        <w:rPr>
          <w:rFonts w:ascii="IRNazanin" w:hAnsi="IRNazanin" w:eastAsia="IRNazanin"/>
          <w:color w:val="111111"/>
          <w:sz w:val="28"/>
          <w:sz w:val="28"/>
          <w:szCs w:val="28"/>
          <w:rtl w:val="true"/>
          <w:lang w:bidi="fa-IR"/>
        </w:rPr>
        <w:t xml:space="preserve">گر جهد کنی شراب گردد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صبر کنی ز غوره حلوا سازی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بسیاری از آیات شریفه قرآن، و فرمایشات مفسّران کلام الهی، </w:t>
      </w:r>
    </w:p>
    <w:p>
      <w:pPr>
        <w:pStyle w:val="BookText"/>
        <w:rPr/>
      </w:pPr>
      <w:r>
        <w:rPr>
          <w:rFonts w:ascii="IRNazanin" w:hAnsi="IRNazanin" w:eastAsia="IRNazanin"/>
          <w:color w:val="111111"/>
          <w:sz w:val="28"/>
          <w:sz w:val="28"/>
          <w:szCs w:val="28"/>
          <w:rtl w:val="true"/>
          <w:lang w:bidi="fa-IR"/>
        </w:rPr>
        <w:t>حضرات آل‌اللّه علیهم السلام، تأکیدات فراوان در صبر پیشه نمودن و با صابران بودن و توصیه به صبر کردن وارد شده، چرا که هرآنچه از ثمرات عائد می‌شود از صبرنمودن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برای انسان خسران و پشیمانی حاصل می‌شود، از روی جزع و عجول بودن و ترک صبر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خاتم انبیاء صلی الله علیه وآله در اشاره به حقیقت ایمانی که حضرت حقّ جلّ و علا بدان امر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آمِنُوا</w:t>
      </w:r>
      <w:r>
        <w:rPr>
          <w:rStyle w:val="FootnoteAnchor"/>
          <w:rtl w:val="true"/>
        </w:rPr>
        <w:footnoteReference w:id="3"/>
      </w:r>
      <w:r>
        <w:rPr>
          <w:rFonts w:ascii="Amiri" w:hAnsi="Amiri" w:eastAsia="Amiri" w:cs="Amiri"/>
          <w:color w:val="111111"/>
          <w:sz w:val="28"/>
          <w:sz w:val="28"/>
          <w:szCs w:val="28"/>
          <w:rtl w:val="true"/>
          <w:lang w:bidi="ar-SA"/>
        </w:rPr>
        <w:t>،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هُوَ الصَّبْر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باشد که طیّ مراحل صعودی کمالی خود را در عالم بندگی حضرت باری تعالی، با صبر مزیّن کرده و خود را از جمله صابران رقم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فاضله محترمه سرکار خانم سرتاج، گوشه‌ای از این صفت و موهبت الهی به بشر و اهمیّت آن، از دیدگاه قرآن و روایات و سیره گذشتگان را با قلمی رسا به اوراق کشانده، و از برای جویندگان حقیقت، گوهری را به هدیه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 از این اوراق حقایقی را برداشت کرده و به عمل آوریم و خداوند متعال همه ما را از صابران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شیرازی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سنه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10" w:name="pg20643_201997"/>
    </w:p>
    <w:p>
      <w:pPr>
        <w:pStyle w:val="Heading2"/>
        <w:numPr>
          <w:ilvl w:val="1"/>
          <w:numId w:val="1"/>
        </w:numPr>
        <w:rPr/>
      </w:pPr>
      <w:bookmarkStart w:id="11" w:name="__RefHeading___Toc770050_3531895371"/>
      <w:bookmarkStart w:id="12" w:name="_Toc4"/>
      <w:bookmarkEnd w:id="10"/>
      <w:bookmarkEnd w:id="11"/>
      <w:r>
        <w:rPr>
          <w:rtl w:val="true"/>
        </w:rPr>
        <w:t>صبر و تقوا</w:t>
      </w:r>
      <w:bookmarkEnd w:id="12"/>
    </w:p>
    <w:p>
      <w:pPr>
        <w:pStyle w:val="BookText"/>
        <w:rPr/>
      </w:pPr>
      <w:r>
        <w:rPr>
          <w:rFonts w:ascii="IRNazanin" w:hAnsi="IRNazanin" w:eastAsia="IRNazanin"/>
          <w:color w:val="111111"/>
          <w:sz w:val="28"/>
          <w:sz w:val="28"/>
          <w:szCs w:val="28"/>
          <w:rtl w:val="true"/>
          <w:lang w:bidi="fa-IR"/>
        </w:rPr>
        <w:t>صبر عبارت است از ثبات نفس و اطمینان آن، و مضطرب نگشتن و مقاومت کردن در بلایا و مصائب، به گونه‌ای که سینۀ انسان تنگ نشود و خاطرش پریشان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اخلاقی صبر عبارت است از وادار نمودن نفس به انجام آنچه که عقل و شرع اقتضا می‌کند، و بازداشتن از آنچه که عقل و شرع نهی می‌کند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اصولاً تقوا ملازم با صبر و تحمل و استقامت است، و بدون یکدیگر چندان نتیجه‌بخش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در جابه‌جای داستان حضرت یوسف علیه السلام بدین ملازمه اشاره کرده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قانون و سنت الهی است که هر کس تقوا و صبر پیشه کند از </w:t>
      </w:r>
    </w:p>
    <w:p>
      <w:pPr>
        <w:pStyle w:val="BookText"/>
        <w:rPr/>
      </w:pPr>
      <w:r>
        <w:rPr>
          <w:rFonts w:ascii="IRNazanin" w:hAnsi="IRNazanin" w:eastAsia="IRNazanin"/>
          <w:color w:val="111111"/>
          <w:sz w:val="28"/>
          <w:sz w:val="28"/>
          <w:szCs w:val="28"/>
          <w:rtl w:val="true"/>
          <w:lang w:bidi="fa-IR"/>
        </w:rPr>
        <w:t>نیکان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هرگز پاداش نیکوکاران را ضایع نخواهد کرد، و از خزانه‌ی لطف خود به آنان پاداشهای دنیوی و اخروی خواهد داد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لذا صبر از نشانه‌های مردان الهی است که همراه انبیاء، با فساد و ظلم مقابله کردند و جنگیدند، و در این راه به خود سستی راه نداده، و تن به تسلیم ندادند، و با صبوری در جست‌وجوی راه حل، و رفع موانع برای رسیدن به موفقیت بودند، و با این صبر نمودن محبوب حضرت حق گردیدند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در معنای لغوی صبر گفته شد، بعضی دیگر از اهل لغت صبر را اینگونه تعریف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محاربه شجاعت به خرج دادن و در صحبت کتمان آنچه را که نباید گفت را از معانی صبر دانسته‌اند</w:t>
      </w:r>
      <w:r>
        <w:rPr>
          <w:rFonts w:eastAsia="IRNazanin" w:cs="IRNazanin"/>
          <w:color w:val="111111"/>
          <w:sz w:val="28"/>
          <w:szCs w:val="28"/>
          <w:rtl w:val="true"/>
          <w:lang w:bidi="fa-IR"/>
        </w:rPr>
        <w:t>.</w:t>
      </w:r>
      <w:r>
        <w:rPr>
          <w:rStyle w:val="FootnoteAnchor"/>
          <w:rtl w:val="true"/>
        </w:rPr>
        <w:footnoteReference w:id="8"/>
      </w:r>
      <w:bookmarkStart w:id="13" w:name="pg20643_201999"/>
    </w:p>
    <w:p>
      <w:pPr>
        <w:pStyle w:val="Heading2"/>
        <w:numPr>
          <w:ilvl w:val="1"/>
          <w:numId w:val="1"/>
        </w:numPr>
        <w:rPr/>
      </w:pPr>
      <w:bookmarkStart w:id="14" w:name="__RefHeading___Toc770052_3531895371"/>
      <w:bookmarkStart w:id="15" w:name="_Toc5"/>
      <w:bookmarkEnd w:id="13"/>
      <w:bookmarkEnd w:id="14"/>
      <w:r>
        <w:rPr>
          <w:rtl w:val="true"/>
        </w:rPr>
        <w:t>معنای اصطلاحی صبر</w:t>
      </w:r>
      <w:bookmarkEnd w:id="15"/>
    </w:p>
    <w:p>
      <w:pPr>
        <w:pStyle w:val="BookText"/>
        <w:rPr/>
      </w:pPr>
      <w:r>
        <w:rPr>
          <w:rFonts w:ascii="IRNazanin" w:hAnsi="IRNazanin" w:eastAsia="IRNazanin"/>
          <w:color w:val="111111"/>
          <w:sz w:val="28"/>
          <w:sz w:val="28"/>
          <w:szCs w:val="28"/>
          <w:rtl w:val="true"/>
          <w:lang w:bidi="fa-IR"/>
        </w:rPr>
        <w:t>مرحوم نراقی در تعریف صبر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ضد جزع و بی‌تابی نمودن است، که آن عبارت از ثبات و آرامش نفس، در سختی و بلایا و مصائب و پایداری در برابر آنها، به طوری که از آرامشی که پیش از حوادث داشته بیرون نرود، و زبان خود را از شکایت و اعضاء خود را از حرکات غیرمتعارف حفظ نماید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مناسبت در اینجا جریانی را از صبرپیشه‌کردن این عالم بزرگوار، یعنی مرحوم نراقی برای خوانندگان این اوراق متذکر شده، که درسهای زیادی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احمد نراقی از شخصیت‌های کم‌نظیر جامعه اسلامی است که حق عظیمی به علم، فلسفه، حکمت، عرفان، فقه شیعه، مردم زمان خود و اهل ایمان تا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عظمت را نیز پدر بزرگوارشان، مرحوم ملامهدی نراقی داشتند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محوریت و جامعیت ایشان حدود دویست و پنجاه سال است که نظیرش کم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فرزند و نوه مرد بی‌سواد نراقی بودند که شغل مستخدمی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ملامهدی می‌خواست در اصفهان </w:t>
      </w:r>
    </w:p>
    <w:p>
      <w:pPr>
        <w:pStyle w:val="BookText"/>
        <w:rPr/>
      </w:pPr>
      <w:r>
        <w:rPr>
          <w:rFonts w:ascii="IRNazanin" w:hAnsi="IRNazanin" w:eastAsia="IRNazanin"/>
          <w:color w:val="111111"/>
          <w:sz w:val="28"/>
          <w:sz w:val="28"/>
          <w:szCs w:val="28"/>
          <w:rtl w:val="true"/>
          <w:lang w:bidi="fa-IR"/>
        </w:rPr>
        <w:t>درس بخواند، او از نراق نامه‌ای به اصفهان نوشت و به فرزندش مهدی گفت با این شغل و درآمدی که من دارم، یقین بدان که اگر تو بخواهی به مقامی علمی برسی، من خرجی تو را نمی‌توانم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واحد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حتی گفته بود من یک عباسی نیز نمی‌توانم به تو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سن چهارده سالگی بود به پدر بزرگوارش می‌گوید من از شما توقع کمک ندارم، چون می‌دانم شما نمی‌توانید به من کمک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پروردگار عالم از درون این جوان را به کسب حقایق هدایت می‌کرد، لذا حاضر شد بدون کمک پدر، برای کسب علم، به اصفهان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ملامهدی وقتی وارد حوزه علمیه اصفهان شد، در فقر کامل به‌سر می‌برد و در سختی بوده و می شود گفت او مظهر صبر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ملامهدی با این درخت صبر منافع بسیاری به جهان شیعه داده است و عزت خود را در آن مشکلات عجیب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وارد اصفهان شد مدارس آباد اصفهان مانند مدارس چهارباغ خواجو، صدر و نیماورد، حجره نداشتند که به او بدهند و کسی او را نمی‌شناخت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پای برهنه و لباس کهنه که به نظر علمای متولی به چهره او نمی‌آمد که در علوم حوزوی پیشرفت نماید، وارد اصفهان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نکته را باید اینجا متذکر شد که دین به ما می‌گوید به ظاهر افراد نگاه نکنید چون درون انسان دریایی از جوشش و هیجانات روحی و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خیمه روی، قد، چهره سیاه نگاه نکنید درون انسان را نگاه کنید که با جرقه‌ای که انبیا و اولیای الهی بر این انبار بزنند، موجودی درست می‌شود که به عرش خدا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نراقی حجره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را پیدا کرد که نیمه ویرانه بود و بعضی از اتاق‌های او که مقداری قابل اعتماد بود، در آن طلبه‌های ساده و غریبه ساکن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یکی از این اتاق‌ها سکونت کرد و چون برای غذا پول نداشت در وقت خلوت غروب یا صبح زود به کوچه‌های اصفهان می‌رفت تا کسی او را نبیند، نان خشک، پوست هندوانه و خربزه‌ای که مردم دور ریخته بودند را پنهانی جمع می‌کرد و زیر عبایش می‌گرفت و به حجره می‌آورد، پوست خربزه و هندوانه‌ها را می‌شست و تمیز می‌کرد و نان خشک‌ها راآب می‌پاشید تا قابل خوردن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به این شکل صبر کرد و درس خواند تا به این مقام والای عالم تشیع رسید و دین را به ما منتقل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برای مطالعه درس، اول شب در یکی از دستشویی‌ها که چراغ موشی پردود در آن روشن بود می‌آمد، در را می‌بست و در دستشویی می‌ماند </w:t>
      </w:r>
      <w:bookmarkStart w:id="16" w:name="pg20643_202002"/>
    </w:p>
    <w:p>
      <w:pPr>
        <w:pStyle w:val="BookText"/>
        <w:rPr/>
      </w:pPr>
      <w:bookmarkEnd w:id="16"/>
      <w:r>
        <w:rPr>
          <w:rFonts w:ascii="IRNazanin" w:hAnsi="IRNazanin" w:eastAsia="IRNazanin"/>
          <w:color w:val="111111"/>
          <w:sz w:val="28"/>
          <w:sz w:val="28"/>
          <w:szCs w:val="28"/>
          <w:rtl w:val="true"/>
          <w:lang w:bidi="fa-IR"/>
        </w:rPr>
        <w:t>و ایستاده درس می‌خواند و مطالعه می‌کرد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توجه به تعاریف مذکور، صبر یک صفت نفسانی بازدارنده و عامی است که دارای دو جهت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گرایشها و تمایلات غریزی و نفسانی انسان را حبس، و در قلمرو عقل و شرع محدود می‌کند، و از سوی دیگر نفس را از مسئولیت گریزی در برابر عقل و شرع بازداشته و آنرا وادار می‌کند که زحمت و دشواری پایبندی به وظایف الهی را بر خود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حالت اگر به سهولت و آسانی در انسان تحقق یابد، آن را صبر، و هر گاه فرد خود را با زحمت و مشقت بدان وادار سازد آنرا تصبّر می‌گویند</w:t>
      </w:r>
      <w:r>
        <w:rPr>
          <w:rFonts w:eastAsia="IRNazanin" w:cs="IRNazanin"/>
          <w:color w:val="111111"/>
          <w:sz w:val="28"/>
          <w:szCs w:val="28"/>
          <w:rtl w:val="true"/>
          <w:lang w:bidi="fa-IR"/>
        </w:rPr>
        <w:t>.</w:t>
      </w:r>
    </w:p>
    <w:p>
      <w:pPr>
        <w:pStyle w:val="Heading2"/>
        <w:numPr>
          <w:ilvl w:val="1"/>
          <w:numId w:val="1"/>
        </w:numPr>
        <w:rPr/>
      </w:pPr>
      <w:bookmarkStart w:id="17" w:name="__RefHeading___Toc770054_3531895371"/>
      <w:bookmarkStart w:id="18" w:name="_Toc6"/>
      <w:bookmarkEnd w:id="17"/>
      <w:r>
        <w:rPr>
          <w:rtl w:val="true"/>
        </w:rPr>
        <w:t>تفاوت انظلام با صبر</w:t>
      </w:r>
      <w:bookmarkEnd w:id="18"/>
    </w:p>
    <w:p>
      <w:pPr>
        <w:pStyle w:val="BookText"/>
        <w:rPr/>
      </w:pPr>
      <w:r>
        <w:rPr>
          <w:rFonts w:ascii="IRNazanin" w:hAnsi="IRNazanin" w:eastAsia="IRNazanin"/>
          <w:color w:val="111111"/>
          <w:sz w:val="28"/>
          <w:sz w:val="28"/>
          <w:szCs w:val="28"/>
          <w:rtl w:val="true"/>
          <w:lang w:bidi="fa-IR"/>
        </w:rPr>
        <w:t xml:space="preserve">علیرغم وضوح ظاهری این واژه، برخی آن را تحریف کرده و آن را به معنای انظلام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ظلم‌پذیری و سکوت در مقابل ظلم و ناملایمات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شانه خالی کردن از زیر بار مسئولیت گرفته‌اند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که در واقع ظالم پروری و حقارت طلبی است، ابداً در مورد صبر صحیح نیست، بلکه صبر به معنای مقاومت، پایمردی، برخورد صحیح با مشکلات و تحکیم و تثبیت حق است هر چند مستلزم از </w:t>
      </w:r>
      <w:bookmarkStart w:id="19" w:name="pg20643_202003"/>
    </w:p>
    <w:p>
      <w:pPr>
        <w:pStyle w:val="BookText"/>
        <w:rPr/>
      </w:pPr>
      <w:bookmarkEnd w:id="19"/>
      <w:r>
        <w:rPr>
          <w:rFonts w:ascii="IRNazanin" w:hAnsi="IRNazanin" w:eastAsia="IRNazanin"/>
          <w:color w:val="111111"/>
          <w:sz w:val="28"/>
          <w:sz w:val="28"/>
          <w:szCs w:val="28"/>
          <w:rtl w:val="true"/>
          <w:lang w:bidi="fa-IR"/>
        </w:rPr>
        <w:t>دست دادن مال و جان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کردن در مقابل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خونسردی و بی‌تفاوتی در مورد چاره‌جویی برای مشکلات است که ظاهراً با صبر مشتبه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صبر است، اما در معنا ضد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برابر ظلم حالتی است برخاسته از خواری و ذلت نفس، که دارنده این حالت به جای مبارزه با موانع راه کمال و پیمودن راه فطرت و وصول به قرب الهی، نشستن را بر رفتن، آسانی را بر سختی و در یک کلام تسلیم را بر مبارزه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در برابر ظلم از اقسام صبر بر بلایا نیست، بلکه گردن نهادن به ادامه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سکوت در مقابل ظلم را نباید با صبر که نوعی مبارزه آرام و حساب شده در جای خود می‌باشد اشتباه گرفت</w:t>
      </w:r>
      <w:r>
        <w:rPr>
          <w:rFonts w:eastAsia="IRNazanin" w:cs="IRNazanin"/>
          <w:color w:val="111111"/>
          <w:sz w:val="28"/>
          <w:szCs w:val="28"/>
          <w:rtl w:val="true"/>
          <w:lang w:bidi="fa-IR"/>
        </w:rPr>
        <w:t>.</w:t>
      </w:r>
    </w:p>
    <w:p>
      <w:pPr>
        <w:pStyle w:val="Heading2"/>
        <w:numPr>
          <w:ilvl w:val="1"/>
          <w:numId w:val="1"/>
        </w:numPr>
        <w:rPr/>
      </w:pPr>
      <w:bookmarkStart w:id="20" w:name="__RefHeading___Toc770056_3531895371"/>
      <w:bookmarkStart w:id="21" w:name="_Toc7"/>
      <w:bookmarkEnd w:id="20"/>
      <w:r>
        <w:rPr>
          <w:rtl w:val="true"/>
        </w:rPr>
        <w:t>ضرورت صبر در نظام اخلاقی اسلامی</w:t>
      </w:r>
      <w:bookmarkEnd w:id="21"/>
    </w:p>
    <w:p>
      <w:pPr>
        <w:pStyle w:val="Heading3"/>
        <w:numPr>
          <w:ilvl w:val="2"/>
          <w:numId w:val="1"/>
        </w:numPr>
        <w:rPr/>
      </w:pPr>
      <w:bookmarkStart w:id="22" w:name="__RefHeading___Toc770058_3531895371"/>
      <w:bookmarkStart w:id="23" w:name="_Toc8"/>
      <w:bookmarkEnd w:id="22"/>
      <w:r>
        <w:rPr>
          <w:rtl w:val="true"/>
        </w:rPr>
        <w:t>اشاره</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کتاب‌های آسمانی و گفتار همه‌ی پیامبران و اولیاء خدا و امامان علیهم السلام با تأکیدهای فراوان، به صبر و استقامت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آن را اکسیر اعظم و کیمیای کلیدی مشکلات دانسته‌اند، و ضد آن را موجب انحرافات و بدبختی‌های ویرانگر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سایۀ داشتن ویژگی صبر و پایداری است که انسان می‌تواند عرصه‌های این فضیلت را یکی از اوصاف متقین، و موقعیت صبر را همراه ایمان همانند موقعیت سر نسبت به بدن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مولای متقیان علی علیه السلام در فرمایش خود، صبر را به منزلۀ رأس هر انسان نسبت به بدن او معرفی می‌کنند، چرا که صبر در هر امر و مسأله‌ای در رأس کار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در ادامه فرموده‌اند همچنین که اگر سر از بدن جدا شود بدن از بین می‌رود، صبر نیز هر گاه همراه کارها نباشد، کارها تباه می‌شوند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حدیث نشان می‌دهد که بدون صبر، ایمان کامل که التزام عملی به دین خداست امکان‌پذیر نیست، و صبر نقش کلیدی برای تمام ابعاد زندگی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از امیرالمؤمنین علیه السلام اینگونه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صبر و استقامت ندارد ایمان او پایدار نخواهد ماند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دیگر از امام محمد باقر علیه السلام نقل شده است بدست آوردن </w:t>
      </w:r>
    </w:p>
    <w:p>
      <w:pPr>
        <w:pStyle w:val="BookText"/>
        <w:rPr/>
      </w:pPr>
      <w:r>
        <w:rPr>
          <w:rFonts w:ascii="IRNazanin" w:hAnsi="IRNazanin" w:eastAsia="IRNazanin"/>
          <w:color w:val="111111"/>
          <w:sz w:val="28"/>
          <w:sz w:val="28"/>
          <w:szCs w:val="28"/>
          <w:rtl w:val="true"/>
          <w:lang w:bidi="fa-IR"/>
        </w:rPr>
        <w:t>بهشت با تحمل سختی‌ها و صبر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سختی‌های دنیا صبر کند داخل بهشت می‌شود و پیروی از لذت‌های باطل و شهوات جهنم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نفس خود را از لذت‌ها و شهوات بهره‌مند کند وارد آتش می‌شود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در حدیث نبوی دیگر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گنجی از گنجهای بهشت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همچنین در باب ارزش‌گذاری صبر رسول خدا صلی الله علیه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بهترین مرکب سواری است خداوند هیچ بنده‌ای را بهتر و به گستردگی صبر روزی نداده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بهترین مرکب در این حدیث شریف، اشاره به این دارد که صبر وسیلۀ رسیدن به همه سعادت‌ها و خوشبختی‌هاست، و انسان بدون آن نمی‌تواند به همۀ مقامات دنیوی و اخروی دست یابد</w:t>
      </w:r>
      <w:r>
        <w:rPr>
          <w:rFonts w:eastAsia="IRNazanin" w:cs="IRNazanin"/>
          <w:color w:val="111111"/>
          <w:sz w:val="28"/>
          <w:szCs w:val="28"/>
          <w:rtl w:val="true"/>
          <w:lang w:bidi="fa-IR"/>
        </w:rPr>
        <w:t xml:space="preserve">. </w:t>
      </w:r>
      <w:bookmarkStart w:id="24" w:name="pg20643_202006"/>
    </w:p>
    <w:p>
      <w:pPr>
        <w:pStyle w:val="Heading3"/>
        <w:numPr>
          <w:ilvl w:val="2"/>
          <w:numId w:val="1"/>
        </w:numPr>
        <w:rPr/>
      </w:pPr>
      <w:bookmarkStart w:id="25" w:name="__RefHeading___Toc770060_3531895371"/>
      <w:bookmarkStart w:id="26" w:name="_Toc9"/>
      <w:bookmarkEnd w:id="24"/>
      <w:bookmarkEnd w:id="25"/>
      <w:r>
        <w:rPr>
          <w:rtl w:val="true"/>
        </w:rPr>
        <w:t>موضوع صبر</w:t>
      </w:r>
      <w:bookmarkEnd w:id="26"/>
    </w:p>
    <w:p>
      <w:pPr>
        <w:pStyle w:val="BookText"/>
        <w:rPr/>
      </w:pPr>
      <w:r>
        <w:rPr>
          <w:rFonts w:ascii="IRNazanin" w:hAnsi="IRNazanin" w:eastAsia="IRNazanin"/>
          <w:color w:val="111111"/>
          <w:sz w:val="28"/>
          <w:sz w:val="28"/>
          <w:szCs w:val="28"/>
          <w:rtl w:val="true"/>
          <w:lang w:bidi="fa-IR"/>
        </w:rPr>
        <w:t>صبر در مفهوم عام خود از حیث موضوع دارای انواع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صبر بر سختی‌ها و مصیبت‌ها و عدم اضطراب و پریشانی و حفظ سعه صدر در مقابل آن هاست، که به آن صبر بر مکروهات می‌گویند، و در مقابل آن جزع و بی‌قراری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شایع و رایج آن همین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دشواری‌های جنگ شجاعت نام دارد، و در مقابل آن جُبن و ترس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مقابل سرکشی و طغیان و غضب و خشم است، که حلم و کظم غیظ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صبر در انجام عبادت است که در مقابل آن فسق قرار دارد، و به مفهوم عدم پایبندی به عبادات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صبر در برابر شهوات شکم و غریزه جنسی است که عفت نام دارد، و گاهی در مقابل غریزه دنیاطلبی و زیاده‌خواهی است که زهد نام دارد، و در مقابل آن حرص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صبر بر کتمان اسرار است که رازداری نام دارد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برخی از عالمان اخلاق، صبر را از این جهت به صبر بر </w:t>
      </w:r>
      <w:bookmarkStart w:id="27" w:name="pg20643_202007"/>
    </w:p>
    <w:p>
      <w:pPr>
        <w:pStyle w:val="BookText"/>
        <w:rPr/>
      </w:pPr>
      <w:bookmarkEnd w:id="27"/>
      <w:r>
        <w:rPr>
          <w:rFonts w:ascii="IRNazanin" w:hAnsi="IRNazanin" w:eastAsia="IRNazanin"/>
          <w:color w:val="111111"/>
          <w:sz w:val="28"/>
          <w:sz w:val="28"/>
          <w:szCs w:val="28"/>
          <w:rtl w:val="true"/>
          <w:lang w:bidi="fa-IR"/>
        </w:rPr>
        <w:t xml:space="preserve">متاع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صبر بر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w:t>
      </w:r>
    </w:p>
    <w:p>
      <w:pPr>
        <w:pStyle w:val="Heading3"/>
        <w:numPr>
          <w:ilvl w:val="2"/>
          <w:numId w:val="1"/>
        </w:numPr>
        <w:rPr/>
      </w:pPr>
      <w:bookmarkStart w:id="28" w:name="__RefHeading___Toc770062_3531895371"/>
      <w:bookmarkStart w:id="29" w:name="_Toc10"/>
      <w:bookmarkEnd w:id="28"/>
      <w:r>
        <w:rPr>
          <w:rtl w:val="true"/>
        </w:rPr>
        <w:t>حکم صبر</w:t>
      </w:r>
      <w:bookmarkEnd w:id="29"/>
    </w:p>
    <w:p>
      <w:pPr>
        <w:pStyle w:val="BookText"/>
        <w:rPr/>
      </w:pPr>
      <w:r>
        <w:rPr>
          <w:rFonts w:ascii="IRNazanin" w:hAnsi="IRNazanin" w:eastAsia="IRNazanin"/>
          <w:color w:val="111111"/>
          <w:sz w:val="28"/>
          <w:sz w:val="28"/>
          <w:szCs w:val="28"/>
          <w:rtl w:val="true"/>
          <w:lang w:bidi="fa-IR"/>
        </w:rPr>
        <w:t>صبر به حکم تکلیفی‌اش به پنج نوع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واجب که در مقابل شهوات و گرایش‌های حرام است، صبر مستحب که بر دشواری انجام مستحبات است، صبر حرام که بر بعضی آزارها و اذیت ها است مانند صبر در مقابل متجاوزان به مال، جان و ناموس انسان، صبر در انجام امور مکروه و ناخوشایند مانند صبر بر ایستاده نوشیدن آب در شب که مکروه می‌باشد، و در غیر این موارد صبر مباح است و چون اساساً صبر مستحبّ می‌باشد، صبر بر امور مباح هم زیرمجموعه صبر مستحبّ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همواره امری پسندیده نیست بلکه گاهی حرام و مکروه هم می‌شود</w:t>
      </w:r>
      <w:r>
        <w:rPr>
          <w:rFonts w:eastAsia="IRNazanin" w:cs="IRNazanin"/>
          <w:color w:val="111111"/>
          <w:sz w:val="28"/>
          <w:szCs w:val="28"/>
          <w:rtl w:val="true"/>
          <w:lang w:bidi="fa-IR"/>
        </w:rPr>
        <w:t>.</w:t>
      </w:r>
    </w:p>
    <w:p>
      <w:pPr>
        <w:pStyle w:val="Heading2"/>
        <w:numPr>
          <w:ilvl w:val="1"/>
          <w:numId w:val="1"/>
        </w:numPr>
        <w:rPr/>
      </w:pPr>
      <w:bookmarkStart w:id="30" w:name="__RefHeading___Toc770064_3531895371"/>
      <w:bookmarkStart w:id="31" w:name="_Toc11"/>
      <w:bookmarkEnd w:id="30"/>
      <w:r>
        <w:rPr>
          <w:rtl w:val="true"/>
        </w:rPr>
        <w:t>اقسام صبر</w:t>
      </w:r>
      <w:bookmarkEnd w:id="31"/>
    </w:p>
    <w:p>
      <w:pPr>
        <w:pStyle w:val="Heading3"/>
        <w:numPr>
          <w:ilvl w:val="2"/>
          <w:numId w:val="1"/>
        </w:numPr>
        <w:rPr/>
      </w:pPr>
      <w:bookmarkStart w:id="32" w:name="__RefHeading___Toc770066_3531895371"/>
      <w:bookmarkStart w:id="33" w:name="_Toc12"/>
      <w:bookmarkEnd w:id="32"/>
      <w:r>
        <w:rPr>
          <w:rtl w:val="true"/>
        </w:rPr>
        <w:t>اشاره</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یک تقسیم‌بندی کلی به دو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بدنی و صبر نفسی</w:t>
      </w:r>
      <w:r>
        <w:rPr>
          <w:rFonts w:eastAsia="IRNazanin" w:cs="IRNazanin"/>
          <w:color w:val="111111"/>
          <w:sz w:val="28"/>
          <w:szCs w:val="28"/>
          <w:rtl w:val="true"/>
          <w:lang w:bidi="fa-IR"/>
        </w:rPr>
        <w:t xml:space="preserve">. </w:t>
      </w:r>
      <w:bookmarkStart w:id="34" w:name="pg20643_202008"/>
    </w:p>
    <w:p>
      <w:pPr>
        <w:pStyle w:val="Heading3"/>
        <w:numPr>
          <w:ilvl w:val="2"/>
          <w:numId w:val="1"/>
        </w:numPr>
        <w:rPr/>
      </w:pPr>
      <w:bookmarkStart w:id="35" w:name="__RefHeading___Toc770068_3531895371"/>
      <w:bookmarkStart w:id="36" w:name="_Toc13"/>
      <w:bookmarkEnd w:id="34"/>
      <w:bookmarkEnd w:id="35"/>
      <w:r>
        <w:rPr>
          <w:rtl w:val="true"/>
        </w:rPr>
        <w:t>صبر بدنی</w:t>
      </w:r>
      <w:bookmarkEnd w:id="36"/>
    </w:p>
    <w:p>
      <w:pPr>
        <w:pStyle w:val="BookText"/>
        <w:rPr/>
      </w:pPr>
      <w:r>
        <w:rPr>
          <w:rFonts w:ascii="IRNazanin" w:hAnsi="IRNazanin" w:eastAsia="IRNazanin"/>
          <w:color w:val="111111"/>
          <w:sz w:val="28"/>
          <w:sz w:val="28"/>
          <w:szCs w:val="28"/>
          <w:rtl w:val="true"/>
          <w:lang w:bidi="fa-IR"/>
        </w:rPr>
        <w:t>صبر بدنی در مقابل مشقت‌هایی است که بر بدن و جسم انسان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با عمل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قیام به عبادت ها، تحمل امراض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نمونۀ بارز صبر در برابر مصیبت‌ها و مشقت‌ها، صبر ایوب نبی علیه السلام است که قرآن این گونه از او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 عَبْدَنَا أَيُّوبَ إِذْ نَادَى رَبَّهُ أَنِّي مَسَّنِيَ الشَّيْطَانُ بِنُصْبٍ وَعَذَابٍ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بیاور بنده ما ایوب را هنگامی که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رنج و عذاب افکنده است</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که در نتیجه اِنّا وَجَدْناهُ صابراً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ایوب را شکیبا یافتیم</w:t>
      </w:r>
      <w:r>
        <w:rPr>
          <w:rFonts w:eastAsia="IRNazanin" w:cs="IRNazanin"/>
          <w:color w:val="111111"/>
          <w:sz w:val="28"/>
          <w:szCs w:val="28"/>
          <w:rtl w:val="true"/>
          <w:lang w:bidi="fa-IR"/>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ایوب یکی از انبیاء بزرگ الهی است که دارای مال و فرزندان فراوان و بسیار اهل بخشش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امتحان‌های سخت الهی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از بین رفت، فرزندان او هلاک شدند، اما او در برابر کوه مصائب شدید که بر او وارد شد، صبر نمود و هیچ شکایتی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عنوان اسوه و الگوی صبر شناخته شده است</w:t>
      </w:r>
      <w:r>
        <w:rPr>
          <w:rFonts w:eastAsia="IRNazanin" w:cs="IRNazanin"/>
          <w:color w:val="111111"/>
          <w:sz w:val="28"/>
          <w:szCs w:val="28"/>
          <w:rtl w:val="true"/>
          <w:lang w:bidi="fa-IR"/>
        </w:rPr>
        <w:t>.</w:t>
      </w:r>
      <w:r>
        <w:rPr>
          <w:rStyle w:val="FootnoteAnchor"/>
          <w:rtl w:val="true"/>
        </w:rPr>
        <w:footnoteReference w:id="19"/>
      </w:r>
      <w:bookmarkStart w:id="37" w:name="pg20643_202009"/>
    </w:p>
    <w:p>
      <w:pPr>
        <w:pStyle w:val="Heading3"/>
        <w:numPr>
          <w:ilvl w:val="2"/>
          <w:numId w:val="1"/>
        </w:numPr>
        <w:rPr/>
      </w:pPr>
      <w:bookmarkStart w:id="38" w:name="__RefHeading___Toc770070_3531895371"/>
      <w:bookmarkStart w:id="39" w:name="_Toc14"/>
      <w:bookmarkEnd w:id="37"/>
      <w:bookmarkEnd w:id="38"/>
      <w:r>
        <w:rPr>
          <w:rtl w:val="true"/>
        </w:rPr>
        <w:t>صبر نفسی</w:t>
      </w:r>
      <w:bookmarkEnd w:id="39"/>
    </w:p>
    <w:p>
      <w:pPr>
        <w:pStyle w:val="BookText"/>
        <w:rPr/>
      </w:pPr>
      <w:r>
        <w:rPr>
          <w:rFonts w:ascii="IRNazanin" w:hAnsi="IRNazanin" w:eastAsia="IRNazanin"/>
          <w:color w:val="111111"/>
          <w:sz w:val="28"/>
          <w:sz w:val="28"/>
          <w:szCs w:val="28"/>
          <w:rtl w:val="true"/>
          <w:lang w:bidi="fa-IR"/>
        </w:rPr>
        <w:t>یکی از اقسام صبر، صبر در مقابل شهوات نفسانی است که قرآن این گونه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طَغَى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کسی که طغیان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وَآثَرَ الْحَيَاةَ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را مقدم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الْجَحِيمَ هِيَ الْمَأْوَى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دوزخ جایگاه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خَافَ مَقَامَ رَبِّهِ وَنَهَى النَّفْسَ عَنِ الْهَوَى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از مقام پروردگارش ترسان باشد نفس را از هویٰ بازدارد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به دو گروه از انسان ها اشاره دارد که یک گروه آنها در مقابل هوای نفس خود سر فرود آورده، و در مقابل زرق و برق آن صبر خود از کف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 به خاطر ترس از مقام پروردگار خویش، نفس خود را حبس نموده و صبر را مقتدای خود قرار می‌دهند</w:t>
      </w:r>
      <w:r>
        <w:rPr>
          <w:rFonts w:eastAsia="IRNazanin" w:cs="IRNazanin"/>
          <w:color w:val="111111"/>
          <w:sz w:val="28"/>
          <w:szCs w:val="28"/>
          <w:rtl w:val="true"/>
          <w:lang w:bidi="fa-IR"/>
        </w:rPr>
        <w:t xml:space="preserve">. </w:t>
      </w:r>
      <w:bookmarkStart w:id="40" w:name="pg20643_202010"/>
    </w:p>
    <w:p>
      <w:pPr>
        <w:pStyle w:val="Heading3"/>
        <w:numPr>
          <w:ilvl w:val="2"/>
          <w:numId w:val="1"/>
        </w:numPr>
        <w:rPr/>
      </w:pPr>
      <w:bookmarkStart w:id="41" w:name="__RefHeading___Toc770072_3531895371"/>
      <w:bookmarkStart w:id="42" w:name="_Toc15"/>
      <w:bookmarkEnd w:id="40"/>
      <w:bookmarkEnd w:id="41"/>
      <w:r>
        <w:rPr>
          <w:rtl w:val="true"/>
        </w:rPr>
        <w:t>انگیزه صبر</w:t>
      </w:r>
      <w:bookmarkEnd w:id="42"/>
    </w:p>
    <w:p>
      <w:pPr>
        <w:pStyle w:val="BookText"/>
        <w:rPr/>
      </w:pPr>
      <w:r>
        <w:rPr>
          <w:rFonts w:ascii="IRNazanin" w:hAnsi="IRNazanin" w:eastAsia="IRNazanin"/>
          <w:color w:val="111111"/>
          <w:sz w:val="28"/>
          <w:sz w:val="28"/>
          <w:szCs w:val="28"/>
          <w:rtl w:val="true"/>
          <w:lang w:bidi="fa-IR"/>
        </w:rPr>
        <w:t>صبر در هر صورتی پسندیده است، و اگر برای تقرب و کسب رضای الهی باشد پسندیده‌تر است، و خداوند متعال در قرآن صبر و صابران را به نیکی یاد کرده است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صَبَرُوا ابْتِغَاءَ وَجْهِ رَبِّهِمْ وَأَقَامُوا الصَّلَاةَ وَأَنْفَقُوا مِمَّا رَزَقْنَاهُمْ سِرًّا وَعَلَانِيَةً وَيَدْرَءُونَ بِالْحَسَنَةِ السَّيِّئَةَ أُولَئِكَ لَهُمْ عُقْبَى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به دست آوردن خشنودی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گناهان و انجام وظایف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ورزیدند و نماز را برپا داشتند، و بخشی از آنچه را که روزی آنان کردیم در نهان و آشکار انفاق نمودند، و همواره با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و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خوبی‌های خود نسبت به مردم، بدی‌های آنان را نسبت به خود برطرف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فرجام نیک آن سرای، ویژه آنان است</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43" w:name="__RefHeading___Toc770074_3531895371"/>
      <w:bookmarkStart w:id="44" w:name="_Toc16"/>
      <w:bookmarkEnd w:id="43"/>
      <w:r>
        <w:rPr>
          <w:rtl w:val="true"/>
        </w:rPr>
        <w:t>مراتب صبر</w:t>
      </w:r>
      <w:bookmarkEnd w:id="44"/>
    </w:p>
    <w:p>
      <w:pPr>
        <w:pStyle w:val="Heading3"/>
        <w:numPr>
          <w:ilvl w:val="2"/>
          <w:numId w:val="1"/>
        </w:numPr>
        <w:rPr/>
      </w:pPr>
      <w:bookmarkStart w:id="45" w:name="__RefHeading___Toc770076_3531895371"/>
      <w:bookmarkStart w:id="46" w:name="_Toc17"/>
      <w:bookmarkEnd w:id="45"/>
      <w:r>
        <w:rPr>
          <w:rtl w:val="true"/>
        </w:rPr>
        <w:t>اشاره</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گفتار و نوشتارهای علمای اخلاق و بزرگان اسلام، صبر </w:t>
      </w:r>
    </w:p>
    <w:p>
      <w:pPr>
        <w:pStyle w:val="BookText"/>
        <w:rPr/>
      </w:pPr>
      <w:r>
        <w:rPr>
          <w:rFonts w:ascii="IRNazanin" w:hAnsi="IRNazanin" w:eastAsia="IRNazanin"/>
          <w:color w:val="111111"/>
          <w:sz w:val="28"/>
          <w:sz w:val="28"/>
          <w:szCs w:val="28"/>
          <w:rtl w:val="true"/>
          <w:lang w:bidi="fa-IR"/>
        </w:rPr>
        <w:t>به سه شاخه تقسیم شده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بزرگان اخلاق این تقسیم سه‌گانه را از روایات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روایتی که از پیامبر صلی الله علیه وآله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صبر بر طاعت و صبر بر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صبر بر مصیبت کند و آن را با شکیبایی و صبر جمیل تحمل نماید، خداوند سیصد درجه برایش می‌نویسد، که فاصله هر درجه تا درجه دیگر به مانند میان آسمان است 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طاعت که پاداشش ششصد درجه و فاصله هر درجه بین اعماق زمین تا عرش الهی است، و صبر بر معصیت که اجر آن نهصد درجه و فاصله هر درجه از اعماق زمین تا نهایت عرش الهی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مراتب صبر از تعبیر این حدیث چنین استفاده می‌شود که ثواب </w:t>
      </w:r>
      <w:bookmarkStart w:id="47" w:name="pg20643_202012"/>
    </w:p>
    <w:p>
      <w:pPr>
        <w:pStyle w:val="BookText"/>
        <w:rPr/>
      </w:pPr>
      <w:bookmarkEnd w:id="47"/>
      <w:r>
        <w:rPr>
          <w:rFonts w:ascii="IRNazanin" w:hAnsi="IRNazanin" w:eastAsia="IRNazanin"/>
          <w:color w:val="111111"/>
          <w:sz w:val="28"/>
          <w:sz w:val="28"/>
          <w:szCs w:val="28"/>
          <w:rtl w:val="true"/>
          <w:lang w:bidi="fa-IR"/>
        </w:rPr>
        <w:t>و فضیلت صبر بر معصیت، به مراتب افزون‌تر از ثواب و فضیلت صبر بر طاعت است، و فضیلت صبر بر طاعت، به مراتب بالاتر از ثواب و فضیلت صبر بر مصیبت می‌باشد</w:t>
      </w:r>
      <w:r>
        <w:rPr>
          <w:rFonts w:eastAsia="IRNazanin" w:cs="IRNazanin"/>
          <w:color w:val="111111"/>
          <w:sz w:val="28"/>
          <w:szCs w:val="28"/>
          <w:rtl w:val="true"/>
          <w:lang w:bidi="fa-IR"/>
        </w:rPr>
        <w:t>.</w:t>
      </w:r>
    </w:p>
    <w:p>
      <w:pPr>
        <w:pStyle w:val="Heading3"/>
        <w:numPr>
          <w:ilvl w:val="2"/>
          <w:numId w:val="1"/>
        </w:numPr>
        <w:rPr/>
      </w:pPr>
      <w:bookmarkStart w:id="48" w:name="__RefHeading___Toc770078_3531895371"/>
      <w:bookmarkStart w:id="49" w:name="_Toc18"/>
      <w:bookmarkEnd w:id="48"/>
      <w:r>
        <w:rPr>
          <w:rtl w:val="true"/>
        </w:rPr>
        <w:t>صبر بر مصیبت</w:t>
      </w:r>
      <w:bookmarkEnd w:id="49"/>
    </w:p>
    <w:p>
      <w:pPr>
        <w:pStyle w:val="BookText"/>
        <w:rPr/>
      </w:pPr>
      <w:r>
        <w:rPr>
          <w:rFonts w:ascii="IRNazanin" w:hAnsi="IRNazanin" w:eastAsia="IRNazanin"/>
          <w:color w:val="111111"/>
          <w:sz w:val="28"/>
          <w:sz w:val="28"/>
          <w:szCs w:val="28"/>
          <w:rtl w:val="true"/>
          <w:lang w:bidi="fa-IR"/>
        </w:rPr>
        <w:t xml:space="preserve">شکیبایی انسان در برابر حوادث تلخ و ناگوار مثل خسارات مالی، مرگ عزیزان، بیماری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مراتب صبر است که قرآن کریم از آن اینگونه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بی‌تردید شما را به چیزی اندک از ترس و گرسنگی و کاهش بخشی از اموال و کسان و محصولات آزمایش می‌کنیم و صبرکنندگان را بشارت ده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الَّذِينَ إِذَا أَصَابَتْهُمْ مُصِيبَةٌ قَالُوا إِنَّا لِلَّهِ وَإِنَّا إِلَيْهِ رَاجِعُونَ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هر گاه مصیبتی به آن ها رسد می‌گویند ما از آن خداییم و به سوی او بازمی‌گردیم</w:t>
      </w:r>
      <w:r>
        <w:rPr>
          <w:rFonts w:eastAsia="IRNazanin" w:cs="IRNazanin"/>
          <w:color w:val="111111"/>
          <w:sz w:val="28"/>
          <w:szCs w:val="28"/>
          <w:rtl w:val="true"/>
          <w:lang w:bidi="fa-IR"/>
        </w:rPr>
        <w:t>.»</w:t>
      </w:r>
      <w:r>
        <w:rPr>
          <w:rStyle w:val="FootnoteAnchor"/>
          <w:rtl w:val="true"/>
        </w:rPr>
        <w:footnoteReference w:id="25"/>
      </w:r>
      <w:bookmarkStart w:id="50" w:name="pg20643_202013"/>
    </w:p>
    <w:p>
      <w:pPr>
        <w:pStyle w:val="BookText"/>
        <w:rPr/>
      </w:pPr>
      <w:bookmarkEnd w:id="50"/>
      <w:r>
        <w:rPr>
          <w:rFonts w:ascii="IRNazanin" w:hAnsi="IRNazanin" w:eastAsia="IRNazanin"/>
          <w:color w:val="111111"/>
          <w:sz w:val="28"/>
          <w:sz w:val="28"/>
          <w:szCs w:val="28"/>
          <w:rtl w:val="true"/>
          <w:lang w:bidi="fa-IR"/>
        </w:rPr>
        <w:t>در این آیات خداوند به کسانی که در برابر مصائب صبر پیشه کرده‌اند بشارت می‌دهد، چرا که آنان مالکیت حقیقی را از آن خداوند می‌دانند، و او را صاحب حق هرگونه تصرفات در عالم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قطع چنین کسانی از وارد شدن مصائب و مشکلات متأثر نمی‌گردند</w:t>
      </w:r>
      <w:r>
        <w:rPr>
          <w:rFonts w:eastAsia="IRNazanin" w:cs="IRNazanin"/>
          <w:color w:val="111111"/>
          <w:sz w:val="28"/>
          <w:szCs w:val="28"/>
          <w:rtl w:val="true"/>
          <w:lang w:bidi="fa-IR"/>
        </w:rPr>
        <w:t>.</w:t>
      </w:r>
    </w:p>
    <w:p>
      <w:pPr>
        <w:pStyle w:val="Heading3"/>
        <w:numPr>
          <w:ilvl w:val="2"/>
          <w:numId w:val="1"/>
        </w:numPr>
        <w:rPr/>
      </w:pPr>
      <w:bookmarkStart w:id="51" w:name="__RefHeading___Toc770080_3531895371"/>
      <w:bookmarkStart w:id="52" w:name="_Toc19"/>
      <w:bookmarkEnd w:id="51"/>
      <w:r>
        <w:rPr>
          <w:rtl w:val="true"/>
        </w:rPr>
        <w:t>صبر بر طاعت</w:t>
      </w:r>
      <w:bookmarkEnd w:id="52"/>
    </w:p>
    <w:p>
      <w:pPr>
        <w:pStyle w:val="BookText"/>
        <w:rPr/>
      </w:pPr>
      <w:r>
        <w:rPr>
          <w:rFonts w:ascii="IRNazanin" w:hAnsi="IRNazanin" w:eastAsia="IRNazanin"/>
          <w:color w:val="111111"/>
          <w:sz w:val="28"/>
          <w:sz w:val="28"/>
          <w:szCs w:val="28"/>
          <w:rtl w:val="true"/>
          <w:lang w:bidi="fa-IR"/>
        </w:rPr>
        <w:t>صبر بر طاعت یعنی شکیبایی در برابر مشکلات که در راه اطاعت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امور واجب مانند نماز،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تکالیفی که خدای متعال بر عهده بندگان قرار داده با دشواری‌هایی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انسان به خاطر دشواری در انجام آن کوتاهی کرده و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انسان‌ها را به صبر به امتثال وظایف دینی توصیه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وَالْأَرْضِ وَمَا بَيْنَهُمَا فَاعْبُدْهُ وَاصْطَبِرْ لِعِبَادَتِهِ هَلْ تَعْلَمُ لَهُ سَمِيًّا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پروردگار آسمان ها و زمین و آنچه میان آن دو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کن و در راه عبادتش شکیبا باش</w:t>
      </w:r>
      <w:r>
        <w:rPr>
          <w:rFonts w:eastAsia="IRNazanin" w:cs="IRNazanin"/>
          <w:color w:val="111111"/>
          <w:sz w:val="28"/>
          <w:szCs w:val="28"/>
          <w:rtl w:val="true"/>
          <w:lang w:bidi="fa-IR"/>
        </w:rPr>
        <w:t>.»</w:t>
      </w:r>
      <w:r>
        <w:rPr>
          <w:rStyle w:val="FootnoteAnchor"/>
          <w:rtl w:val="true"/>
        </w:rPr>
        <w:footnoteReference w:id="26"/>
      </w:r>
      <w:bookmarkStart w:id="53" w:name="pg20643_202014"/>
    </w:p>
    <w:p>
      <w:pPr>
        <w:pStyle w:val="Heading3"/>
        <w:numPr>
          <w:ilvl w:val="2"/>
          <w:numId w:val="1"/>
        </w:numPr>
        <w:rPr/>
      </w:pPr>
      <w:bookmarkStart w:id="54" w:name="__RefHeading___Toc770082_3531895371"/>
      <w:bookmarkStart w:id="55" w:name="_Toc20"/>
      <w:bookmarkEnd w:id="53"/>
      <w:bookmarkEnd w:id="54"/>
      <w:r>
        <w:rPr>
          <w:rtl w:val="true"/>
        </w:rPr>
        <w:t>صبر در معصیت</w:t>
      </w:r>
      <w:bookmarkEnd w:id="55"/>
    </w:p>
    <w:p>
      <w:pPr>
        <w:pStyle w:val="BookText"/>
        <w:rPr/>
      </w:pPr>
      <w:r>
        <w:rPr>
          <w:rFonts w:ascii="IRNazanin" w:hAnsi="IRNazanin" w:eastAsia="IRNazanin"/>
          <w:color w:val="111111"/>
          <w:sz w:val="28"/>
          <w:sz w:val="28"/>
          <w:szCs w:val="28"/>
          <w:rtl w:val="true"/>
          <w:lang w:bidi="fa-IR"/>
        </w:rPr>
        <w:t>بالاترین مرحله از صبر، صبر بر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ایستادگی در برابر شعله‌های سرکش شهوات و هیجان‌های برخاسته از هوی و هوس و یا مقامات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بیشتر انسان‌ها در برابر فقر و گرفتاری طغیان نمی‌کنند، ولی وقتی خدا مقام، پول و صحت بدن بدهد آن وقت خیلی سخت است که خودشان را سالم نگه دارند و صبر پیشه کنند و این نعمت‌ها موجب غفلت نشود و به معصیت مبتلا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قسم به صبر بر نعمت نیز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أَذَقْنَاهُ نَعْمَاءَ بَعْدَ ضَرَّاءَ مَسَّتْهُ لَيَقُولَنَّ ذَهَبَ السَّيِّئَاتُ عَنِّي إِنَّهُ لَفَرِحٌ فَخُورٌ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بعد از شدت و رنجی که به او رسیده، نعمت‌هایی به او بچشانیم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از من برطرف شد و دیگر باز نخواهد گشت، و غرق شادی و غفلت و فخرفروشی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ایمان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ورزیدند و کارهای شایسته </w:t>
      </w:r>
    </w:p>
    <w:p>
      <w:pPr>
        <w:pStyle w:val="BookText"/>
        <w:rPr/>
      </w:pP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صبر در برابر معصیت‌ها و هوای نفس آن قدر عظیم است که حتی یوسف نبی علیه السلام نیز خود را از شرّ آن ایمن ندانسته و به خدا پناه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أُبَرِّئُ نَفْسِي إِنَّ النَّفْسَ لَأَمَّارَةٌ بِالسُّوءِ إِلَّا مَا رَحِمَ رَبِّي إِنَّ رَبِّي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خود را تبرئه نمی‌کنم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بدی‌ها امر می‌کند مگر آنچه را پروردگارم رحم کند قطعاً پروردگارم آمرزنده و مهربان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علیه السلام فرزند یعقوب نبی علیه السلام که در کودکی مورد حسد برادران خود قرار گرفت، و با بی‌رحمی او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بهایی اندک فروختند، و در مصر نیز به دلیل ردّ درخواست نامشروع همسر عزیز مصر و دیگر زنان مصری، سال ها به زندان افتاد اما در برابر این همه مصائب صبر پیشه کرد و بر خدا توکل کرد</w:t>
      </w:r>
      <w:r>
        <w:rPr>
          <w:rFonts w:eastAsia="IRNazanin" w:cs="IRNazanin"/>
          <w:color w:val="111111"/>
          <w:sz w:val="28"/>
          <w:szCs w:val="28"/>
          <w:rtl w:val="true"/>
          <w:lang w:bidi="fa-IR"/>
        </w:rPr>
        <w:t>.</w:t>
      </w:r>
      <w:r>
        <w:rPr>
          <w:rStyle w:val="FootnoteAnchor"/>
          <w:rtl w:val="true"/>
        </w:rPr>
        <w:footnoteReference w:id="29"/>
      </w:r>
      <w:bookmarkStart w:id="56" w:name="pg20643_202016"/>
    </w:p>
    <w:p>
      <w:pPr>
        <w:pStyle w:val="Heading2"/>
        <w:numPr>
          <w:ilvl w:val="1"/>
          <w:numId w:val="1"/>
        </w:numPr>
        <w:rPr/>
      </w:pPr>
      <w:bookmarkStart w:id="57" w:name="__RefHeading___Toc770084_3531895371"/>
      <w:bookmarkStart w:id="58" w:name="_Toc21"/>
      <w:bookmarkEnd w:id="56"/>
      <w:bookmarkEnd w:id="57"/>
      <w:r>
        <w:rPr>
          <w:rtl w:val="true"/>
        </w:rPr>
        <w:t>انواع صبر از دیدگاه قرآن</w:t>
      </w:r>
      <w:bookmarkEnd w:id="58"/>
    </w:p>
    <w:p>
      <w:pPr>
        <w:pStyle w:val="Heading3"/>
        <w:numPr>
          <w:ilvl w:val="2"/>
          <w:numId w:val="1"/>
        </w:numPr>
        <w:rPr/>
      </w:pPr>
      <w:bookmarkStart w:id="59" w:name="__RefHeading___Toc770086_3531895371"/>
      <w:bookmarkStart w:id="60" w:name="_Toc22"/>
      <w:bookmarkEnd w:id="59"/>
      <w:r>
        <w:rPr/>
        <w:t>1</w:t>
      </w:r>
      <w:r>
        <w:rPr>
          <w:rtl w:val="true"/>
        </w:rPr>
        <w:t xml:space="preserve">- </w:t>
      </w:r>
      <w:r>
        <w:rPr>
          <w:rtl w:val="true"/>
        </w:rPr>
        <w:t>صبر در برابر سختی‌ها و مشکلات</w:t>
      </w:r>
      <w:bookmarkEnd w:id="60"/>
    </w:p>
    <w:p>
      <w:pPr>
        <w:pStyle w:val="BookText"/>
        <w:rPr/>
      </w:pPr>
      <w:r>
        <w:rPr>
          <w:rFonts w:ascii="Amiri" w:hAnsi="Amiri" w:eastAsia="Amiri" w:cs="Amiri"/>
          <w:color w:val="111111"/>
          <w:sz w:val="28"/>
          <w:sz w:val="28"/>
          <w:szCs w:val="28"/>
          <w:rtl w:val="true"/>
          <w:lang w:bidi="ar-SA"/>
        </w:rPr>
        <w:t>وَالصَّابِرِينَ فِي الْبَأْسَاءِ وَالضَّرَّاءِ وَحِينَ الْبَأْسِ أُولَئِكَ الَّذِينَ صَدَقُوا وَأُولَئِكَ هُمُ الْمُتَّقُونَ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نیکوکاری آن نیست که روی خود را به سوی مشرق و مغرب بگردانید، بلکه نیکی آن است که کسی به خدا و روز بازپسین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ایمان آورد، و مال خود را با وجود دوست‌داشتنش به خویشاوندان و یتیمان و بینوایان و در راه‌ماندگان و گدایان و در راه آزاد کردن بندگان بدهد، و آنان چون عهد بندند به عهد خود وفادارند، و در سختی و زیان به هنگام جنگ شکیبا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راست گفته‌اند و آنان پرهیزکارانند</w:t>
      </w:r>
      <w:r>
        <w:rPr>
          <w:rFonts w:eastAsia="IRNazanin" w:cs="IRNazanin"/>
          <w:color w:val="111111"/>
          <w:sz w:val="28"/>
          <w:szCs w:val="28"/>
          <w:rtl w:val="true"/>
          <w:lang w:bidi="fa-IR"/>
        </w:rPr>
        <w:t>.»</w:t>
      </w:r>
      <w:r>
        <w:rPr>
          <w:rStyle w:val="FootnoteAnchor"/>
          <w:rtl w:val="true"/>
        </w:rPr>
        <w:footnoteReference w:id="30"/>
      </w:r>
      <w:bookmarkStart w:id="61" w:name="pg20643_202017"/>
    </w:p>
    <w:p>
      <w:pPr>
        <w:pStyle w:val="Heading3"/>
        <w:numPr>
          <w:ilvl w:val="2"/>
          <w:numId w:val="1"/>
        </w:numPr>
        <w:rPr/>
      </w:pPr>
      <w:bookmarkStart w:id="62" w:name="__RefHeading___Toc770088_3531895371"/>
      <w:bookmarkStart w:id="63" w:name="_Toc23"/>
      <w:bookmarkEnd w:id="61"/>
      <w:bookmarkEnd w:id="62"/>
      <w:r>
        <w:rPr/>
        <w:t>2</w:t>
      </w:r>
      <w:r>
        <w:rPr>
          <w:rtl w:val="true"/>
        </w:rPr>
        <w:t xml:space="preserve">- </w:t>
      </w:r>
      <w:r>
        <w:rPr>
          <w:rtl w:val="true"/>
        </w:rPr>
        <w:t>صبر در میدان جنگ</w:t>
      </w:r>
      <w:bookmarkEnd w:id="63"/>
    </w:p>
    <w:p>
      <w:pPr>
        <w:pStyle w:val="BookText"/>
        <w:rPr/>
      </w:pP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وَإِنْ يَكُنْ مِنْكُمْ مِائَةٌ يَغْلِبُوا أَلْفًا مِنَ الَّذِينَ كَفَرُوا بِأَنَّهُمْ قَوْمٌ لَا يَفْقَهُونَ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مؤمنان را به جنگ برانگیز، که اگر از شما بیست نفر صابر باشند بر دویست نفر چیره می‌شوند، و اگر از شما صد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بر هزار نفر از کافران چیره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گروهی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حقایق توحید و قدرت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نمونۀ بارز صبر در میدان جنگ حضرت سیدالشهدا علیه السلام است، که در روز عاشورا همه را امر به صبر می‌فرمودند، و جنابشان در تمامی مصائب صبور بودند و نفرین نکردند و راضی به قضای الهی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عصر علیه السلام در زیارت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عَجَبت مِن صَبرکَ ملائِکة السّماوات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آسمان از صبر تو به شگفت آمدند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لذا امام حسین علیه السلام در روز عاشورا، هفتاد و دو نفر یار خود را به صبر سفارش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بَنی اِلکرام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 فرزندان آقائی، بزرگواری، شرف، اصالت و کرامت من شما را به صبر سفارش می‌کنم یعنی دراین حادثه تلخ و ناگوار خود را در حریم الهی، دین و مقررات پروردگار که یکی از آن ها جهاد است و امروز بر عهده شما قرار گرفته است نگاه بدارید و بدانید که کشته شدن شما به منزله پل عبور است که از این خانه محدود و محل تنگنا و پرمضیقه شما را عبور می‌دهد و به جهان لقا و قرب وصال حضرت محبوب خواهید رسید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این بزرگواران از طلوع آفتاب تا بعدازظهر که امام حسین علیه السلام به شهادت رسیدند خود را جانانه و عاشقانه در حریم الهی حفظ کردند و صبری از خود نشان دادند که بعضی از عرفا می‌گویند حقیقت صبر را از خود صبر شرمنده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به زنان، دختران و خواهران خود سفارش به صبر کردند که بعد از شهادت ما، خود را در حریم </w:t>
      </w:r>
      <w:bookmarkStart w:id="64" w:name="pg20643_202019"/>
    </w:p>
    <w:p>
      <w:pPr>
        <w:pStyle w:val="BookText"/>
        <w:rPr/>
      </w:pPr>
      <w:bookmarkEnd w:id="64"/>
      <w:r>
        <w:rPr>
          <w:rFonts w:ascii="IRNazanin" w:hAnsi="IRNazanin" w:eastAsia="IRNazanin"/>
          <w:color w:val="111111"/>
          <w:sz w:val="28"/>
          <w:sz w:val="28"/>
          <w:szCs w:val="28"/>
          <w:rtl w:val="true"/>
          <w:lang w:bidi="fa-IR"/>
        </w:rPr>
        <w:t>خدا نگه دارید و برای کاستن از تلخی و بلای اسارت، مبادا به دشمن متوسل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را خواهران، دختران و زنان اصحاب در طول اسارت شان از کربلا به شام و از شام به مدینه رعایت کردند تا جایی که در شب‌ها و روزهایی که سختی به اوج رسید، برای یک بار از دشمن تقاضایی نکردند و اخلاق بالاتر این که از دوست هم نیز تقاضایی نکردند</w:t>
      </w:r>
      <w:r>
        <w:rPr>
          <w:rFonts w:eastAsia="IRNazanin" w:cs="IRNazanin"/>
          <w:color w:val="111111"/>
          <w:sz w:val="28"/>
          <w:szCs w:val="28"/>
          <w:rtl w:val="true"/>
          <w:lang w:bidi="fa-IR"/>
        </w:rPr>
        <w:t>.</w:t>
      </w:r>
    </w:p>
    <w:p>
      <w:pPr>
        <w:pStyle w:val="Heading3"/>
        <w:numPr>
          <w:ilvl w:val="2"/>
          <w:numId w:val="1"/>
        </w:numPr>
        <w:rPr/>
      </w:pPr>
      <w:bookmarkStart w:id="65" w:name="__RefHeading___Toc770090_3531895371"/>
      <w:bookmarkStart w:id="66" w:name="_Toc24"/>
      <w:bookmarkEnd w:id="65"/>
      <w:r>
        <w:rPr/>
        <w:t>3</w:t>
      </w:r>
      <w:r>
        <w:rPr>
          <w:rtl w:val="true"/>
        </w:rPr>
        <w:t xml:space="preserve">- </w:t>
      </w:r>
      <w:r>
        <w:rPr>
          <w:rtl w:val="true"/>
        </w:rPr>
        <w:t>صبر در برابر آزمایش خداوند</w:t>
      </w:r>
      <w:bookmarkEnd w:id="66"/>
    </w:p>
    <w:p>
      <w:pPr>
        <w:pStyle w:val="Heading4"/>
        <w:numPr>
          <w:ilvl w:val="3"/>
          <w:numId w:val="1"/>
        </w:numPr>
        <w:rPr/>
      </w:pPr>
      <w:bookmarkStart w:id="67" w:name="__RefHeading___Toc770092_3531895371"/>
      <w:bookmarkStart w:id="68" w:name="_Toc25"/>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وَمَا أَرْسَلْنَا قَبْلَكَ مِنَ الْمُرْسَلِينَ إِلَّا إِنَّهُمْ لَيَأْكُلُونَ الطَّعَامَ وَيَمْشُونَ فِي الْأَسْوَاقِ وَجَعَلْنَا بَعْضَكُمْ لِبَعْضٍ فِتْنَةً أَتَصْبِرُونَ وَكَانَ رَبُّكَ بَصِيرًا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نفرستادیم جز اینکه آنان غذا می‌خوردند و در بازارها راه می‌رفتند و برخی از شما را برای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شکیبایی می‌کنید و پروردگار تو همواره بیناست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69" w:name="__RefHeading___Toc770094_3531895371"/>
      <w:bookmarkStart w:id="70" w:name="_Toc26"/>
      <w:bookmarkEnd w:id="69"/>
      <w:r>
        <w:rPr>
          <w:rtl w:val="true"/>
        </w:rPr>
        <w:t>حکایت شنیدنی صبر و شکیبایی سیدابراهیم قزوینی</w:t>
      </w:r>
      <w:bookmarkEnd w:id="7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سیدابراهیمی قزوینی از بزرگ ترین عالمان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است ایشان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بسیار فوق‌العاده‌ای است زمانی که تعداد شاگردان درس‌های مهم نجف به صد عدد نمی‌رسیده است بیشترین علمای بزرگ را به عنوان شاگرد در جلسه درس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امیرالمؤمنین علیه السلام را در خواب می‌بینند که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مقیم کربلا شوید وظیفه شما این است که به کربلا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هستم و خواب در اسلام حجت نیست، دلیلی ندارد که به خواب خود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قرآن، فرهنگ اهل بیت علیه السلام و عقل سالم حجت است و خواب فقط برای انبیا و ائمه علیهم السلام حجت بوده اما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امام علیه السلام را در خواب می‌بیند که می‌فرماید من به تو امر می‌کنم که به کربلا بروی، سید دوباره بیدار می‌شود و باز می‌گوید خواب حجت نیست تا اینکه برای بارسوم امیرالمؤمنین علیه السلام را در خواب می‌بیند چهره‌ی حضرت نگران بود،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به تو امر کردم که از این شهر بیرون برو و مقیم کربلا شو ایشان به کربلا می‌آید و منشأ آثار عجیبی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اشرار، اهل دنیا و اهل فساد، عالِم بی‌تقوایی را در برابر ایشان عَلَم می‌کنند و به افراد شیاد و بی‌سواد پول می‌دهند که در درس او شرکت کنند، با این عمل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می‌خواستند حوزه باعظیم سیدابراهیم را از بین ببرند تا ایشان از کربلا بیرون برود زیرا ماندن ایشان در کربلا باعث تقویت دین و توجه بدکاران می‌شد و دست اشرار از این قدرت کوتاه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به خدمت سید می‌گویند شما از فردا باید در درس این آقا شرکت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عالم بی‌تقواست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 بحث و مطالعه دارم، مرا معاف کنید چون اگر می‌خواست در آن درس شرکت کند، جلسه گناه را تایید می‌کرد و اولیای خدا در این گونه جلسات شرکت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و اشخاص همراه او که از اشرار کربلا و یزیدی مسلک بودند آن قدر زندگی را بر سیدابراهیم سخت گرفتند که سید مجبور شد همه چیز را رها کند و از کربلا به حرم مبارک موسی بن جعفر علیه السلام در کاظمین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بغداد به خاطر شرارت آنها لشکری به سوی کربلا روانه کرد و قصد داشت همه‌ی اشرار را دستگیر و به بغداد بیاورد تا آنها را اعدام کند و یا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دستگیر شدند، محور اسراء آن عالم بی‌تقوا، منافق و مادی‌پرست بود که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در مسیر رفتن به شهر کاظمین مشاهده می‌کند که تمام اشرار کربلا در غل و زنجیر اسیرند و آن ها را به طرف بغداد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دنیاپرست از میان اشرار به سیدابراهیم سلام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بد </w:t>
      </w:r>
      <w:bookmarkStart w:id="71" w:name="pg20643_202022"/>
    </w:p>
    <w:p>
      <w:pPr>
        <w:pStyle w:val="BookText"/>
        <w:rPr/>
      </w:pPr>
      <w:bookmarkEnd w:id="71"/>
      <w:r>
        <w:rPr>
          <w:rFonts w:ascii="IRNazanin" w:hAnsi="IRNazanin" w:eastAsia="IRNazanin"/>
          <w:color w:val="111111"/>
          <w:sz w:val="28"/>
          <w:sz w:val="28"/>
          <w:szCs w:val="28"/>
          <w:rtl w:val="true"/>
          <w:lang w:bidi="fa-IR"/>
        </w:rPr>
        <w:t>کردم، می‌خواستم آبروی شما را ببرم و من باعث شدم که شما را از کربلا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از نظامیان عفو آن عالم را خواستار شد و گفت این شخص را از شما خریداری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خرید اسراء به گوش حاکم بغداد 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اعدامی است طبق گزارشاتی که به من داده‌اند، این آقا مزاحم سیدابراهیم قزوینی شده است و باید اعدام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خود سید پول فرستاده و می‌خواهد ایشان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بغداد گفت من به احترام سید ایشان را آزاد می‌کنم ولی این چه اخلاق حسنه ای است که این سید بزرگوار دارد</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72" w:name="__RefHeading___Toc770096_3531895371"/>
      <w:bookmarkStart w:id="73" w:name="_Toc27"/>
      <w:bookmarkEnd w:id="72"/>
      <w:r>
        <w:rPr/>
        <w:t>4</w:t>
      </w:r>
      <w:r>
        <w:rPr>
          <w:rtl w:val="true"/>
        </w:rPr>
        <w:t xml:space="preserve">- </w:t>
      </w:r>
      <w:r>
        <w:rPr>
          <w:rtl w:val="true"/>
        </w:rPr>
        <w:t>صبر در برابر سخنان ناروا</w:t>
      </w:r>
      <w:bookmarkEnd w:id="73"/>
    </w:p>
    <w:p>
      <w:pPr>
        <w:pStyle w:val="BookText"/>
        <w:rPr/>
      </w:pPr>
      <w:r>
        <w:rPr>
          <w:rFonts w:ascii="Amiri" w:hAnsi="Amiri" w:eastAsia="Amiri" w:cs="Amiri"/>
          <w:color w:val="111111"/>
          <w:sz w:val="28"/>
          <w:sz w:val="28"/>
          <w:szCs w:val="28"/>
          <w:rtl w:val="true"/>
          <w:lang w:bidi="ar-SA"/>
        </w:rPr>
        <w:t>وَاِن یَکادَ الَّذینَ کَفَروا لِیُزْلِقونَکَ بِأَبصارِهِم لَمَّا سَمِعُوا الذِّکرَ وَ یَقُولُونَ اِنَّهُ لَمَجنون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چون قرآن را شنیدند نزدیک بود تو را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کینه‌توزانه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بلغزانند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پای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دیوانه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به سخنان مشرکان دارد که پیامبر را بخاطر آوردن حق دیوانه می‌خواندند و پیامبر در برابر آزار و اذیت‌های آنها صبر کرد و بر خدا توکل کرد</w:t>
      </w:r>
      <w:r>
        <w:rPr>
          <w:rFonts w:eastAsia="IRNazanin" w:cs="IRNazanin"/>
          <w:color w:val="111111"/>
          <w:sz w:val="28"/>
          <w:szCs w:val="28"/>
          <w:rtl w:val="true"/>
          <w:lang w:bidi="fa-IR"/>
        </w:rPr>
        <w:t xml:space="preserve">. </w:t>
      </w:r>
      <w:bookmarkStart w:id="74" w:name="pg20643_202023"/>
    </w:p>
    <w:p>
      <w:pPr>
        <w:pStyle w:val="Heading3"/>
        <w:numPr>
          <w:ilvl w:val="2"/>
          <w:numId w:val="1"/>
        </w:numPr>
        <w:rPr/>
      </w:pPr>
      <w:bookmarkStart w:id="75" w:name="__RefHeading___Toc770098_3531895371"/>
      <w:bookmarkStart w:id="76" w:name="_Toc28"/>
      <w:bookmarkEnd w:id="74"/>
      <w:bookmarkEnd w:id="75"/>
      <w:r>
        <w:rPr/>
        <w:t>5</w:t>
      </w:r>
      <w:r>
        <w:rPr>
          <w:rtl w:val="true"/>
        </w:rPr>
        <w:t xml:space="preserve">- </w:t>
      </w:r>
      <w:r>
        <w:rPr>
          <w:rtl w:val="true"/>
        </w:rPr>
        <w:t>صبر در برابر تکذیب دشمنان</w:t>
      </w:r>
      <w:bookmarkEnd w:id="76"/>
    </w:p>
    <w:p>
      <w:pPr>
        <w:pStyle w:val="BookText"/>
        <w:rPr/>
      </w:pPr>
      <w:r>
        <w:rPr>
          <w:rFonts w:ascii="Amiri" w:hAnsi="Amiri" w:eastAsia="Amiri" w:cs="Amiri"/>
          <w:color w:val="111111"/>
          <w:sz w:val="28"/>
          <w:sz w:val="28"/>
          <w:szCs w:val="28"/>
          <w:rtl w:val="true"/>
          <w:lang w:bidi="ar-SA"/>
        </w:rPr>
        <w:t>وَلَقَدْ كُذِّبَتْ رُسُلٌ مِنْ قَبْلِكَ فَصَبَرُوا عَلَى مَا كُذِّبُوا وَأُوذُوا حَتَّى أَتَاهُمْ نَصْرُنَا وَلَا مُبَدِّلَ لِكَلِمَاتِ اللَّهِ وَلَقَدْ جَاءَكَ مِنْ نَبَإِ الْمُرْسَلِينَ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پیامبران تکذیب شدند ولی بر آنچه تکذیب شدند و آزار دیدند شکیبایی کردند تا یاری ما به آنان رسید و برای کلمات خدا هیچ تغییردهنده‌ای نیست و مسلماً اخبار پیامبران به تو رسیده است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77" w:name="__RefHeading___Toc770100_3531895371"/>
      <w:bookmarkStart w:id="78" w:name="_Toc29"/>
      <w:bookmarkEnd w:id="77"/>
      <w:r>
        <w:rPr/>
        <w:t>6</w:t>
      </w:r>
      <w:r>
        <w:rPr>
          <w:rtl w:val="true"/>
        </w:rPr>
        <w:t xml:space="preserve">- </w:t>
      </w:r>
      <w:r>
        <w:rPr>
          <w:rtl w:val="true"/>
        </w:rPr>
        <w:t>صبر در فراق فرزند</w:t>
      </w:r>
      <w:bookmarkEnd w:id="78"/>
    </w:p>
    <w:p>
      <w:pPr>
        <w:pStyle w:val="BookText"/>
        <w:rPr/>
      </w:pPr>
      <w:r>
        <w:rPr>
          <w:rFonts w:ascii="Amiri" w:hAnsi="Amiri" w:eastAsia="Amiri" w:cs="Amiri"/>
          <w:color w:val="111111"/>
          <w:sz w:val="28"/>
          <w:sz w:val="28"/>
          <w:szCs w:val="28"/>
          <w:rtl w:val="true"/>
          <w:lang w:bidi="ar-SA"/>
        </w:rPr>
        <w:t>وَجَاءُوا عَلَى قَمِيصِهِ بِدَمٍ كَذِبٍ قَالَ بَلْ سَوَّلَتْ لَكُمْ أَنْفُسُكُمْ أَمْرًا فَصَبْرٌ جَمِيلٌ وَاللَهُ الْمُسْتَعَانُ عَلَى مَا تَصِفُونَ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خونی دروغین بر پیراهنش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یعقوب مرگ یوسف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چنین نیست که می‌گویید بلکه نفس شما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نظرتان آراست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انجامش بر شما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صبری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خداست که بر آنچه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می‌دهید از او یاری خواسته می‌شود</w:t>
      </w:r>
      <w:r>
        <w:rPr>
          <w:rFonts w:eastAsia="IRNazanin" w:cs="IRNazanin"/>
          <w:color w:val="111111"/>
          <w:sz w:val="28"/>
          <w:szCs w:val="28"/>
          <w:rtl w:val="true"/>
          <w:lang w:bidi="fa-IR"/>
        </w:rPr>
        <w:t>.»</w:t>
      </w:r>
      <w:r>
        <w:rPr>
          <w:rStyle w:val="FootnoteAnchor"/>
          <w:rtl w:val="true"/>
        </w:rPr>
        <w:footnoteReference w:id="38"/>
      </w:r>
      <w:bookmarkStart w:id="79" w:name="pg20643_202024"/>
    </w:p>
    <w:p>
      <w:pPr>
        <w:pStyle w:val="BookText"/>
        <w:rPr/>
      </w:pPr>
      <w:bookmarkEnd w:id="79"/>
      <w:r>
        <w:rPr>
          <w:rFonts w:ascii="IRNazanin" w:hAnsi="IRNazanin" w:eastAsia="IRNazanin"/>
          <w:color w:val="111111"/>
          <w:sz w:val="28"/>
          <w:sz w:val="28"/>
          <w:szCs w:val="28"/>
          <w:rtl w:val="true"/>
          <w:lang w:bidi="fa-IR"/>
        </w:rPr>
        <w:t>در این آیه حضرت یعقوب علیه السلام به فرزندانش که خبر کشته شدن یوسف را توسط گرگ به او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جدایی و فراق فرزندم صبر نیکو خواهم کرد و خداوند مددکار من خواهد بود</w:t>
      </w:r>
      <w:r>
        <w:rPr>
          <w:rFonts w:eastAsia="IRNazanin" w:cs="IRNazanin"/>
          <w:color w:val="111111"/>
          <w:sz w:val="28"/>
          <w:szCs w:val="28"/>
          <w:rtl w:val="true"/>
          <w:lang w:bidi="fa-IR"/>
        </w:rPr>
        <w:t>.</w:t>
      </w:r>
    </w:p>
    <w:p>
      <w:pPr>
        <w:pStyle w:val="Heading2"/>
        <w:numPr>
          <w:ilvl w:val="1"/>
          <w:numId w:val="1"/>
        </w:numPr>
        <w:rPr/>
      </w:pPr>
      <w:bookmarkStart w:id="80" w:name="__RefHeading___Toc770102_3531895371"/>
      <w:bookmarkStart w:id="81" w:name="_Toc30"/>
      <w:bookmarkEnd w:id="80"/>
      <w:r>
        <w:rPr>
          <w:rtl w:val="true"/>
        </w:rPr>
        <w:t>فضیلت صبر در قرآن</w:t>
      </w:r>
      <w:bookmarkEnd w:id="81"/>
    </w:p>
    <w:p>
      <w:pPr>
        <w:pStyle w:val="Heading3"/>
        <w:numPr>
          <w:ilvl w:val="2"/>
          <w:numId w:val="1"/>
        </w:numPr>
        <w:rPr/>
      </w:pPr>
      <w:bookmarkStart w:id="82" w:name="__RefHeading___Toc770104_3531895371"/>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همچنین در باب ارزش والای صبر، قرآن در آیات متعددی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الصَّابِرِين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يُحِبُّ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دیگر به آنها مژده می‌دهد که خداوند با آنها همراه است و آنان را بسیار دوست دارد، و در بیان علت رسیدن بعضی از بنی‌اسرائیل به مقام امامت و هدایت مردم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مِنْهُمْ أَئِمَّةً يَهْدُونَ بِأَمْرِنَا لَمَّا صَبَرُوا وَكَانُوا بِآيَاتِنَا يُوقِنُونَ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و شکیبایی نمودند و به آیات ما یقین داشتند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صبر را از مقدمات رسیدن به مقام پیشوایی شمرده ،و انسان را در مقام قرب الهی تا جایی بالا می‌برد که شایستگی امامت بر مردم </w:t>
      </w:r>
      <w:bookmarkStart w:id="84" w:name="pg20643_202025"/>
    </w:p>
    <w:p>
      <w:pPr>
        <w:pStyle w:val="BookText"/>
        <w:rPr/>
      </w:pPr>
      <w:bookmarkEnd w:id="84"/>
      <w:r>
        <w:rPr>
          <w:rFonts w:ascii="IRNazanin" w:hAnsi="IRNazanin" w:eastAsia="IRNazanin"/>
          <w:color w:val="111111"/>
          <w:sz w:val="28"/>
          <w:sz w:val="28"/>
          <w:szCs w:val="28"/>
          <w:rtl w:val="true"/>
          <w:lang w:bidi="fa-IR"/>
        </w:rPr>
        <w:t>را پیدا می‌کند، که خود دلیلی آشکار بر ارزش والای صبر در راه خداست</w:t>
      </w:r>
      <w:r>
        <w:rPr>
          <w:rFonts w:eastAsia="IRNazanin" w:cs="IRNazanin"/>
          <w:color w:val="111111"/>
          <w:sz w:val="28"/>
          <w:szCs w:val="28"/>
          <w:rtl w:val="true"/>
          <w:lang w:bidi="fa-IR"/>
        </w:rPr>
        <w:t>.</w:t>
      </w:r>
    </w:p>
    <w:p>
      <w:pPr>
        <w:pStyle w:val="Heading3"/>
        <w:numPr>
          <w:ilvl w:val="2"/>
          <w:numId w:val="1"/>
        </w:numPr>
        <w:rPr/>
      </w:pPr>
      <w:bookmarkStart w:id="85" w:name="__RefHeading___Toc770106_3531895371"/>
      <w:bookmarkStart w:id="86" w:name="_Toc32"/>
      <w:bookmarkEnd w:id="85"/>
      <w:r>
        <w:rPr>
          <w:rtl w:val="true"/>
        </w:rPr>
        <w:t>پاداش صابران</w:t>
      </w:r>
      <w:bookmarkEnd w:id="86"/>
    </w:p>
    <w:p>
      <w:pPr>
        <w:pStyle w:val="BookText"/>
        <w:rPr/>
      </w:pPr>
      <w:r>
        <w:rPr>
          <w:rFonts w:ascii="IRNazanin" w:hAnsi="IRNazanin" w:eastAsia="IRNazanin"/>
          <w:color w:val="111111"/>
          <w:sz w:val="28"/>
          <w:sz w:val="28"/>
          <w:szCs w:val="28"/>
          <w:rtl w:val="true"/>
          <w:lang w:bidi="fa-IR"/>
        </w:rPr>
        <w:t>در قرآن چگونگی پاداش صابران، و جایگاه آنان در آخرت به آنها وعده پاداشی بهتر از آنچه عمل کردند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عِنْدَكُمْ يَنْفَدُ وَمَا عِنْدَ اللهِ بَاقٍ وَلَنَجْزِيَنَّ الَّذِينَ صَبَرُوا أَجْرَهُمْ بِأَحْسَنِ 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شماست تمام می‌شود و آنچه پیش خداست پایدار است قطعاً کسانی که شکیبایی کردند به بهتر از آنچه عمل می‌کردند پاداش خواهیم داد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در آیات دیگر در تعیین مقدار پاداش صابران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يُؤْتَوْنَ أَجْرَهُمْ مَرَّتَيْنِ بِمَا صَبَرُوا وَيَدْرَءُونَ بِالْحَسَنَةِ السَّيِّئَةَ وَمِمَّا رَزَقْنَاهُمْ يُنْفِقُونَ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کسانی دوبار به آنها پاداش داده می‌شود به خاطر آن که شکیبایی نموده و به وسیلۀ نیکی بدی را دفع می‌کنند و از آنچه به آن ها </w:t>
      </w:r>
    </w:p>
    <w:p>
      <w:pPr>
        <w:pStyle w:val="BookText"/>
        <w:rPr/>
      </w:pPr>
      <w:r>
        <w:rPr>
          <w:rFonts w:ascii="IRNazanin" w:hAnsi="IRNazanin" w:eastAsia="IRNazanin"/>
          <w:color w:val="111111"/>
          <w:sz w:val="28"/>
          <w:sz w:val="28"/>
          <w:szCs w:val="28"/>
          <w:rtl w:val="true"/>
          <w:lang w:bidi="fa-IR"/>
        </w:rPr>
        <w:t>روزی داده‌ایم انفاق می‌کنند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در جای دیگر اعلام می‌دارد که اجر و پاداش صابران از حد و شمارش خارج است و آن ها بدون حساب پاداش دریافت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 الَّذِينَ آمَنُوا اتَّقُوا رَبَّكُمْ لِلَّذِينَ أَحْسَنُوا فِي هَذِهِ الدُّنْيَا حَسَنَةٌ وَأَرْضُ اللهِ وَاسِعَةٌ إِنَّمَا يُوَفَّى الصَّابِرُونَ أَجْرَهُمْ بِغَيْرِ 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بندگان من که ایمان آورده‌اید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بپرهیزید برای کسانی که در این دنیا نیکی کرده‌اند پاداش نیکی است و زمین خدا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تحت فشار سران کفر بودید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صابران اجر و پاداش خود را بی‌حساب دریافت می‌دارند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وَجَزَاهُمْ بِمَا صَبَرُوا جَنَّةً وَحَرِيرًا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صبرشان بهشت و لباس های حریر بهشتی را به آنها پاداش می‌دهد</w:t>
      </w:r>
      <w:r>
        <w:rPr>
          <w:rFonts w:eastAsia="IRNazanin" w:cs="IRNazanin"/>
          <w:color w:val="111111"/>
          <w:sz w:val="28"/>
          <w:szCs w:val="28"/>
          <w:rtl w:val="true"/>
          <w:lang w:bidi="fa-IR"/>
        </w:rPr>
        <w:t>.»</w:t>
      </w:r>
      <w:r>
        <w:rPr>
          <w:rStyle w:val="FootnoteAnchor"/>
          <w:rtl w:val="true"/>
        </w:rPr>
        <w:footnoteReference w:id="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تاریخی، آنچه در تفسیر بعضی از آیات سوره انسان آمده دلالت تام و تمامی بر مدعای ما دارد چنانچه در این آیه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وَيُطْعِمُونَ الطَّعَامَ عَلَى حُبِّهِ مِسْكِينًا وَيَتِيمًا وَأَسِيرًا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خود را با وجود دوست داشتنش به مسکین و یتیم و اسیر اطعام می‌کنند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چرا که در شأن نزول آیه آمده است که امام حسن و امام حسین علیهم السلام بیمار شدند و مولای متقیان علیه السلام و حضرت فاطمه علیها السلام برای شفای آنان نذر کردند که سه روز،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روایتی 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بعد از بهبودی فرزندان و در حالی که به همراه همسرشان روزه بودند مقداری آرد گندم و یا جو و روغن برای افطار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با آرد خریداری شده و کمی روغن یک قرص نان پختند که آن را روز اول هنگام افطار به مسکین دادند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با باقی مانده آرد مقداری حلوا درست کردند که آن را هنگام افطار خودشان به یتیم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سوم غذای دیگری با خرما و روغن درست کردند که آن را هم هنگام افطار به اسیر دادند</w:t>
      </w:r>
      <w:r>
        <w:rPr>
          <w:rFonts w:eastAsia="IRNazanin" w:cs="IRNazanin"/>
          <w:color w:val="111111"/>
          <w:sz w:val="28"/>
          <w:szCs w:val="28"/>
          <w:rtl w:val="true"/>
          <w:lang w:bidi="fa-IR"/>
        </w:rPr>
        <w:t>.</w:t>
      </w:r>
      <w:r>
        <w:rPr>
          <w:rStyle w:val="FootnoteAnchor"/>
          <w:rtl w:val="true"/>
        </w:rPr>
        <w:footnoteReference w:id="45"/>
      </w:r>
      <w:bookmarkStart w:id="87" w:name="pg20643_202028"/>
    </w:p>
    <w:p>
      <w:pPr>
        <w:pStyle w:val="BookText"/>
        <w:rPr/>
      </w:pPr>
      <w:bookmarkEnd w:id="87"/>
      <w:r>
        <w:rPr>
          <w:rFonts w:ascii="IRNazanin" w:hAnsi="IRNazanin" w:eastAsia="IRNazanin"/>
          <w:color w:val="111111"/>
          <w:sz w:val="28"/>
          <w:sz w:val="28"/>
          <w:szCs w:val="28"/>
          <w:rtl w:val="true"/>
          <w:lang w:bidi="fa-IR"/>
        </w:rPr>
        <w:t>و اگرچه از نظر برخی علمای شیعی مانند شیخ مفید و علی ابن ابراهیم برداشت می‌شود که این جریان یک روز اتفاق افتاده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ولی به نظر می‌رسد نظر این بزرگان در نقل، اصل جریان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شأن نزول آیه را بدون تفصیل ذکر سه روز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اگر این جریان در سه روز اتفاق افتاده باشد که افتاده است فضیلتش بیشتر است تا یک روز</w:t>
      </w:r>
      <w:r>
        <w:rPr>
          <w:rFonts w:eastAsia="IRNazanin" w:cs="IRNazanin"/>
          <w:color w:val="111111"/>
          <w:sz w:val="28"/>
          <w:szCs w:val="28"/>
          <w:rtl w:val="true"/>
          <w:lang w:bidi="fa-IR"/>
        </w:rPr>
        <w:t>.</w:t>
      </w:r>
    </w:p>
    <w:p>
      <w:pPr>
        <w:pStyle w:val="Heading3"/>
        <w:numPr>
          <w:ilvl w:val="2"/>
          <w:numId w:val="1"/>
        </w:numPr>
        <w:rPr/>
      </w:pPr>
      <w:bookmarkStart w:id="88" w:name="__RefHeading___Toc770108_3531895371"/>
      <w:bookmarkStart w:id="89" w:name="_Toc33"/>
      <w:bookmarkEnd w:id="88"/>
      <w:r>
        <w:rPr>
          <w:rtl w:val="true"/>
        </w:rPr>
        <w:t>وعده همراهی صابران</w:t>
      </w:r>
      <w:bookmarkEnd w:id="89"/>
    </w:p>
    <w:p>
      <w:pPr>
        <w:pStyle w:val="BookText"/>
        <w:rPr/>
      </w:pPr>
      <w:r>
        <w:rPr>
          <w:rFonts w:ascii="IRNazanin" w:hAnsi="IRNazanin" w:eastAsia="IRNazanin"/>
          <w:color w:val="111111"/>
          <w:sz w:val="28"/>
          <w:sz w:val="28"/>
          <w:szCs w:val="28"/>
          <w:rtl w:val="true"/>
          <w:lang w:bidi="fa-IR"/>
        </w:rPr>
        <w:t>خداوند به صابران وعده همراهی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و پیامبرشان فرمان برید و با یکدیگر نزاع و اختلاف نکنید که سست و بددل می‌شوید، و قدرت و شوکت تان از میان می‌رود و شکیبایی ورزید زیرا خدا با شکیبایان است</w:t>
      </w:r>
      <w:r>
        <w:rPr>
          <w:rFonts w:eastAsia="IRNazanin" w:cs="IRNazanin"/>
          <w:color w:val="111111"/>
          <w:sz w:val="28"/>
          <w:szCs w:val="28"/>
          <w:rtl w:val="true"/>
          <w:lang w:bidi="fa-IR"/>
        </w:rPr>
        <w:t>.»</w:t>
      </w:r>
      <w:r>
        <w:rPr>
          <w:rStyle w:val="FootnoteAnchor"/>
          <w:rtl w:val="true"/>
        </w:rPr>
        <w:footnoteReference w:id="47"/>
      </w:r>
      <w:bookmarkStart w:id="90" w:name="pg20643_202029"/>
    </w:p>
    <w:p>
      <w:pPr>
        <w:pStyle w:val="BookText"/>
        <w:rPr/>
      </w:pPr>
      <w:bookmarkEnd w:id="90"/>
      <w:r>
        <w:rPr>
          <w:rFonts w:ascii="Amiri" w:hAnsi="Amiri" w:eastAsia="Amiri" w:cs="Amiri"/>
          <w:color w:val="111111"/>
          <w:sz w:val="28"/>
          <w:sz w:val="28"/>
          <w:szCs w:val="28"/>
          <w:rtl w:val="true"/>
          <w:lang w:bidi="ar-SA"/>
        </w:rPr>
        <w:t>بَلَى إِنْ تَصْبِرُوا وَتَتَّقُوا وَيَأْتُوكُمْ مِنْ فَوْرِهِمْ هَذَا يُمْدِدْكُمْ رَبُّكُمْ بِخَمْسَةِ آلَافٍ مِنَ الْمَلَائِكَةِ مُسَوِّمِينَ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و مقاومت کنید و پرهیزکاری نمائید و دشمنان با خشم و خروش بر شما بتازند، پروردگارتان شما را با پنج هزار فرشتۀ مخصوص مدد می‌رساند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این آیه این پیام آورده شده است که خدای منّان نصرت و پیروزی را تنها در سایۀ صبر و شکیبایی در مسیر می‌داند</w:t>
      </w:r>
      <w:r>
        <w:rPr>
          <w:rFonts w:eastAsia="IRNazanin" w:cs="IRNazanin"/>
          <w:color w:val="111111"/>
          <w:sz w:val="28"/>
          <w:szCs w:val="28"/>
          <w:rtl w:val="true"/>
          <w:lang w:bidi="fa-IR"/>
        </w:rPr>
        <w:t>.</w:t>
      </w:r>
    </w:p>
    <w:p>
      <w:pPr>
        <w:pStyle w:val="Heading2"/>
        <w:numPr>
          <w:ilvl w:val="1"/>
          <w:numId w:val="1"/>
        </w:numPr>
        <w:rPr/>
      </w:pPr>
      <w:bookmarkStart w:id="91" w:name="__RefHeading___Toc770110_3531895371"/>
      <w:bookmarkStart w:id="92" w:name="_Toc34"/>
      <w:bookmarkEnd w:id="91"/>
      <w:r>
        <w:rPr>
          <w:rtl w:val="true"/>
        </w:rPr>
        <w:t>اهمیت صبر در کنار ایمان</w:t>
      </w:r>
      <w:bookmarkEnd w:id="92"/>
    </w:p>
    <w:p>
      <w:pPr>
        <w:pStyle w:val="Heading3"/>
        <w:numPr>
          <w:ilvl w:val="2"/>
          <w:numId w:val="1"/>
        </w:numPr>
        <w:rPr/>
      </w:pPr>
      <w:bookmarkStart w:id="93" w:name="__RefHeading___Toc770112_3531895371"/>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در اهمیت همراهی ایمان با صبر و صبر با ایمان، این فرمایش امام صادق علیه السلام ما را رهنمون شده و به حقیقت صبر در کنار ایمان و اهمیت آن اشاره می‌کند، که در واقع اگر صبر در کنار ایمان نباشد ایمان شخص چندان رنگ و بویی نخواهد داشت آنجا که فرموده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الصّبرُ مِنَ الإیمانِ بِمَنزِلَة الرَّاسِ مِنَ الجَسَد فإِذا ذَهَبَ الرّأسُ ذَهَبَ الجَسَدُ کَذلِکَ اِذا ذَهَبَ الصَّبرُ ذَهَبَ الإیمانُ </w:t>
      </w:r>
      <w:bookmarkStart w:id="95" w:name="pg20643_202030"/>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برای ایمان به منزله سر است برای بدن همچنان که اگر سر برود بدن هم از بین می‌رود، اگر صبر از کف رفت ایمان هم نیز از کف می‌رود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لذا مؤمنین باید دائماً از خدای متعال صبر را در کنار ایمانشان طلب کنند تا به درجات کمال در ایمان برسند</w:t>
      </w:r>
      <w:r>
        <w:rPr>
          <w:rFonts w:eastAsia="IRNazanin" w:cs="IRNazanin"/>
          <w:color w:val="111111"/>
          <w:sz w:val="28"/>
          <w:szCs w:val="28"/>
          <w:rtl w:val="true"/>
          <w:lang w:bidi="fa-IR"/>
        </w:rPr>
        <w:t>.</w:t>
      </w:r>
    </w:p>
    <w:p>
      <w:pPr>
        <w:pStyle w:val="Heading3"/>
        <w:numPr>
          <w:ilvl w:val="2"/>
          <w:numId w:val="1"/>
        </w:numPr>
        <w:rPr/>
      </w:pPr>
      <w:bookmarkStart w:id="96" w:name="__RefHeading___Toc770114_3531895371"/>
      <w:bookmarkStart w:id="97" w:name="_Toc36"/>
      <w:bookmarkEnd w:id="96"/>
      <w:r>
        <w:rPr>
          <w:rtl w:val="true"/>
        </w:rPr>
        <w:t>موفقیت و پیشرفت در امور زندگی</w:t>
      </w:r>
      <w:bookmarkEnd w:id="97"/>
    </w:p>
    <w:p>
      <w:pPr>
        <w:pStyle w:val="BookText"/>
        <w:rPr/>
      </w:pPr>
      <w:r>
        <w:rPr>
          <w:rFonts w:ascii="IRNazanin" w:hAnsi="IRNazanin" w:eastAsia="IRNazanin"/>
          <w:color w:val="111111"/>
          <w:sz w:val="28"/>
          <w:sz w:val="28"/>
          <w:szCs w:val="28"/>
          <w:rtl w:val="true"/>
          <w:lang w:bidi="fa-IR"/>
        </w:rPr>
        <w:t>همان گونه که می‌دانید در نظام زندگی بر سر راه هر کار مهمی، موانعی قرار دارد که عبور از آنها فقط با نیروی صبر و شکیبایی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امیرالمؤمنین علیه السلام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عَونٌ عَلی کُلِّ 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و شکیبایی به پیشرفت هر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می‌کند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98" w:name="__RefHeading___Toc770116_3531895371"/>
      <w:bookmarkStart w:id="99" w:name="_Toc37"/>
      <w:bookmarkEnd w:id="98"/>
      <w:r>
        <w:rPr>
          <w:rtl w:val="true"/>
        </w:rPr>
        <w:t>نشانگر واقعیت ایمان</w:t>
      </w:r>
      <w:bookmarkEnd w:id="9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وآله در کلامی زیبا، آینده امت اسلامی را دست خوش شرایطی می‌دانند که انسان ناچار از صبر در برابر آنهاست، و در این </w:t>
      </w:r>
      <w:bookmarkStart w:id="100" w:name="pg20643_202031"/>
    </w:p>
    <w:p>
      <w:pPr>
        <w:pStyle w:val="BookText"/>
        <w:rPr/>
      </w:pPr>
      <w:bookmarkEnd w:id="100"/>
      <w:r>
        <w:rPr>
          <w:rFonts w:ascii="IRNazanin" w:hAnsi="IRNazanin" w:eastAsia="IRNazanin"/>
          <w:color w:val="111111"/>
          <w:sz w:val="28"/>
          <w:sz w:val="28"/>
          <w:szCs w:val="28"/>
          <w:rtl w:val="true"/>
          <w:lang w:bidi="fa-IR"/>
        </w:rPr>
        <w:t>دشواری‌ها صدیق واقعی کسی است، که صبر پیشه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پیش آید که سلطنت و مقام جز به وسیله کشتن و ستمگری به دست نمی‌آید، ثروت جز با غضب و بخل کسب نشود، و دوستی جز به وسیله بیرون شدن از دین و پیروی هوس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به آن زمان برسد و بر فقر صبر کند، با آنکه بر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داشته باشد، و بر دشمنی مردم صبر کند در حالی که بر جلب دوستی آنان از طریق گناه توانا باشد، و بر ذلت صبر کند با آنکه بر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باشد، خدا ثواب پنجاه صدیق از تصدیق‌کنندگان مرا به او عطا فرماید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01" w:name="__RefHeading___Toc770118_3531895371"/>
      <w:bookmarkStart w:id="102" w:name="_Toc38"/>
      <w:bookmarkEnd w:id="101"/>
      <w:r>
        <w:rPr>
          <w:rtl w:val="true"/>
        </w:rPr>
        <w:t>فوز و رستگاری</w:t>
      </w:r>
      <w:bookmarkEnd w:id="10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این 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شکیبا پیروزی را از </w:t>
      </w:r>
      <w:bookmarkStart w:id="103" w:name="pg20643_202032"/>
    </w:p>
    <w:p>
      <w:pPr>
        <w:pStyle w:val="BookText"/>
        <w:rPr/>
      </w:pPr>
      <w:bookmarkEnd w:id="103"/>
      <w:r>
        <w:rPr>
          <w:rFonts w:ascii="IRNazanin" w:hAnsi="IRNazanin" w:eastAsia="IRNazanin"/>
          <w:color w:val="111111"/>
          <w:sz w:val="28"/>
          <w:sz w:val="28"/>
          <w:szCs w:val="28"/>
          <w:rtl w:val="true"/>
          <w:lang w:bidi="fa-IR"/>
        </w:rPr>
        <w:t>دست نخواهد داد هر چند طول بکشد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این حکم در تمام ابعاد معنوی و مادی زندگی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الهی نیز نصرت و پیروزی از پیامدهای صبر عنوان شده است</w:t>
      </w:r>
      <w:r>
        <w:rPr>
          <w:rFonts w:eastAsia="IRNazanin" w:cs="IRNazanin"/>
          <w:color w:val="111111"/>
          <w:sz w:val="28"/>
          <w:szCs w:val="28"/>
          <w:rtl w:val="true"/>
          <w:lang w:bidi="fa-IR"/>
        </w:rPr>
        <w:t>.</w:t>
      </w:r>
    </w:p>
    <w:p>
      <w:pPr>
        <w:pStyle w:val="Heading3"/>
        <w:numPr>
          <w:ilvl w:val="2"/>
          <w:numId w:val="1"/>
        </w:numPr>
        <w:rPr/>
      </w:pPr>
      <w:bookmarkStart w:id="104" w:name="__RefHeading___Toc770120_3531895371"/>
      <w:bookmarkStart w:id="105" w:name="_Toc39"/>
      <w:bookmarkEnd w:id="104"/>
      <w:r>
        <w:rPr>
          <w:rtl w:val="true"/>
        </w:rPr>
        <w:t>یاری در برزخ</w:t>
      </w:r>
      <w:bookmarkEnd w:id="10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یاور انسان در برزخ و تأمین‌کننده بهشت در عالم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داخل قبر شود نماز طرف راست و زکات طرف چپ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بر سرش سایه می‌افکند و صبر در طرفی دور از آنها می ایستد، چون دو فرشته که متصدی سوال از او هستند بر او وارد می‌شوند، صبر به نماز، زکات و احسان می‌گوید مواظب رفیق خود باشید اگر درمانده شدید من حاضرم</w:t>
      </w:r>
      <w:r>
        <w:rPr>
          <w:rFonts w:eastAsia="IRNazanin" w:cs="IRNazanin"/>
          <w:color w:val="111111"/>
          <w:sz w:val="28"/>
          <w:szCs w:val="28"/>
          <w:rtl w:val="true"/>
          <w:lang w:bidi="fa-IR"/>
        </w:rPr>
        <w:t>.</w:t>
      </w:r>
      <w:r>
        <w:rPr>
          <w:rStyle w:val="FootnoteAnchor"/>
          <w:rtl w:val="true"/>
        </w:rPr>
        <w:footnoteReference w:id="53"/>
      </w:r>
      <w:bookmarkStart w:id="106" w:name="pg20643_202033"/>
    </w:p>
    <w:p>
      <w:pPr>
        <w:pStyle w:val="Heading2"/>
        <w:numPr>
          <w:ilvl w:val="1"/>
          <w:numId w:val="1"/>
        </w:numPr>
        <w:rPr/>
      </w:pPr>
      <w:bookmarkStart w:id="107" w:name="__RefHeading___Toc770122_3531895371"/>
      <w:bookmarkStart w:id="108" w:name="_Toc40"/>
      <w:bookmarkEnd w:id="106"/>
      <w:bookmarkEnd w:id="107"/>
      <w:r>
        <w:rPr>
          <w:rtl w:val="true"/>
        </w:rPr>
        <w:t>راه‌های تحصیل صبر</w:t>
      </w:r>
      <w:bookmarkEnd w:id="108"/>
    </w:p>
    <w:p>
      <w:pPr>
        <w:pStyle w:val="BookText"/>
        <w:rPr/>
      </w:pPr>
      <w:r>
        <w:rPr>
          <w:rFonts w:ascii="IRNazanin" w:hAnsi="IRNazanin" w:eastAsia="IRNazanin"/>
          <w:color w:val="111111"/>
          <w:sz w:val="28"/>
          <w:sz w:val="28"/>
          <w:szCs w:val="28"/>
          <w:rtl w:val="true"/>
          <w:lang w:bidi="fa-IR"/>
        </w:rPr>
        <w:t>صبر هر چند بسیار مشکل است اما با معجونی از علم و عمل دست‌یافتنی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علم دین تقویت می‌شود و در مرحله عمل علاوه بر تقویت دین، هوای نفسانی نیز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 به مقام صبر دست می‌یابد</w:t>
      </w:r>
      <w:r>
        <w:rPr>
          <w:rFonts w:eastAsia="IRNazanin" w:cs="IRNazanin"/>
          <w:color w:val="111111"/>
          <w:sz w:val="28"/>
          <w:szCs w:val="28"/>
          <w:rtl w:val="true"/>
          <w:lang w:bidi="fa-IR"/>
        </w:rPr>
        <w:t>.</w:t>
      </w:r>
    </w:p>
    <w:p>
      <w:pPr>
        <w:pStyle w:val="Heading2"/>
        <w:numPr>
          <w:ilvl w:val="1"/>
          <w:numId w:val="1"/>
        </w:numPr>
        <w:rPr/>
      </w:pPr>
      <w:bookmarkStart w:id="109" w:name="__RefHeading___Toc770124_3531895371"/>
      <w:bookmarkStart w:id="110" w:name="_Toc41"/>
      <w:bookmarkEnd w:id="109"/>
      <w:r>
        <w:rPr>
          <w:rtl w:val="true"/>
        </w:rPr>
        <w:t>راه‌های تقویت صبر</w:t>
      </w:r>
      <w:bookmarkEnd w:id="110"/>
    </w:p>
    <w:p>
      <w:pPr>
        <w:pStyle w:val="Heading3"/>
        <w:numPr>
          <w:ilvl w:val="2"/>
          <w:numId w:val="1"/>
        </w:numPr>
        <w:rPr/>
      </w:pPr>
      <w:bookmarkStart w:id="111" w:name="__RefHeading___Toc770126_3531895371"/>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به طور کل برای تقویت صبر و بردباری راه‌های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ایمان انسان به حکمت و رحمت پروردگار بیشتر باشد، صبر او نیز افزون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تفکر در آیات و روایات صبر، انسان درمی‌یابد که صبر بیشترین نعمتی است که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می‌فرمایند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ریشه صبر، یقین خوب نسبت به خداوند است</w:t>
      </w:r>
      <w:r>
        <w:rPr>
          <w:rFonts w:eastAsia="IRNazanin" w:cs="IRNazanin"/>
          <w:color w:val="111111"/>
          <w:sz w:val="28"/>
          <w:szCs w:val="28"/>
          <w:rtl w:val="true"/>
          <w:lang w:bidi="fa-IR"/>
        </w:rPr>
        <w:t>.»</w:t>
      </w:r>
      <w:r>
        <w:rPr>
          <w:rStyle w:val="FootnoteAnchor"/>
          <w:rtl w:val="true"/>
        </w:rPr>
        <w:footnoteReference w:id="54"/>
      </w:r>
      <w:bookmarkStart w:id="113" w:name="pg20643_202034"/>
    </w:p>
    <w:p>
      <w:pPr>
        <w:pStyle w:val="Heading3"/>
        <w:numPr>
          <w:ilvl w:val="2"/>
          <w:numId w:val="1"/>
        </w:numPr>
        <w:rPr/>
      </w:pPr>
      <w:bookmarkStart w:id="114" w:name="__RefHeading___Toc770128_3531895371"/>
      <w:bookmarkStart w:id="115" w:name="_Toc43"/>
      <w:bookmarkEnd w:id="113"/>
      <w:bookmarkEnd w:id="114"/>
      <w:r>
        <w:rPr>
          <w:rtl w:val="true"/>
        </w:rPr>
        <w:t>رابطه با خدا</w:t>
      </w:r>
      <w:bookmarkEnd w:id="115"/>
    </w:p>
    <w:p>
      <w:pPr>
        <w:pStyle w:val="BookText"/>
        <w:rPr/>
      </w:pPr>
      <w:r>
        <w:rPr>
          <w:rFonts w:ascii="IRNazanin" w:hAnsi="IRNazanin" w:eastAsia="IRNazanin"/>
          <w:color w:val="111111"/>
          <w:sz w:val="28"/>
          <w:sz w:val="28"/>
          <w:szCs w:val="28"/>
          <w:rtl w:val="true"/>
          <w:lang w:bidi="fa-IR"/>
        </w:rPr>
        <w:t>انسان در پرتو یاد خدا و نماز، اراده‌ای نیرومند و ایمانی استوار پیدا می‌کند و همۀ مشکلات برای او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قرآن این‌گونه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وَاسْتَعِينُوا بِالصَّبْرِ وَالصَّلَاةِ وَإِنَّهَا لَكَبِيرَةٌ إِلَّا عَلَى الْخَاشِعِينَ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از صبر و نماز کمک بگیرید هر چند این کار جز برای خاشعان سنگین و گران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همچنین امام صادق علیه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مشکل مهمی برای مولای متقیان علی علیه السلام پیش می‌آمد به نماز برمی‌خاستند سپس این آیه را تلاوت می‌فرمودند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16" w:name="__RefHeading___Toc770130_3531895371"/>
      <w:bookmarkStart w:id="117" w:name="_Toc44"/>
      <w:bookmarkEnd w:id="116"/>
      <w:r>
        <w:rPr>
          <w:rtl w:val="true"/>
        </w:rPr>
        <w:t>شناخت راه و رمز مشکلات</w:t>
      </w:r>
      <w:bookmarkEnd w:id="11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بداند که وجود بلا و مصیبت در زندگی بشر چه اثری دارد، </w:t>
      </w:r>
      <w:bookmarkStart w:id="118" w:name="pg20643_202035"/>
    </w:p>
    <w:p>
      <w:pPr>
        <w:pStyle w:val="BookText"/>
        <w:rPr/>
      </w:pPr>
      <w:bookmarkEnd w:id="118"/>
      <w:r>
        <w:rPr>
          <w:rFonts w:ascii="IRNazanin" w:hAnsi="IRNazanin" w:eastAsia="IRNazanin"/>
          <w:color w:val="111111"/>
          <w:sz w:val="28"/>
          <w:sz w:val="28"/>
          <w:szCs w:val="28"/>
          <w:rtl w:val="true"/>
          <w:lang w:bidi="fa-IR"/>
        </w:rPr>
        <w:t>آن را با آغوش باز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 السلام از شدائد به عنوان الطاف خداوندی یاد شده است، که در این باره امام صادق علیه السلام اینگونه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المؤمِنُ مالَه مِنَ الماجد فِی المَصائِبِ لَتَمَنَّی إنَّه قُرِّض بالمقاریضِ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می‌دانست که چه پاداشی در مقابل صبر بر مصیبت ها نصیبش می‌شود، همواره آرزو می‌کرد که با قیچی بدنش تکه تکه شود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19" w:name="__RefHeading___Toc770132_3531895371"/>
      <w:bookmarkStart w:id="120" w:name="_Toc45"/>
      <w:bookmarkEnd w:id="119"/>
      <w:r>
        <w:rPr>
          <w:rtl w:val="true"/>
        </w:rPr>
        <w:t>توجه به آثار اخروی صبر</w:t>
      </w:r>
      <w:bookmarkEnd w:id="120"/>
    </w:p>
    <w:p>
      <w:pPr>
        <w:pStyle w:val="BookText"/>
        <w:rPr/>
      </w:pPr>
      <w:r>
        <w:rPr>
          <w:rFonts w:ascii="IRNazanin" w:hAnsi="IRNazanin" w:eastAsia="IRNazanin"/>
          <w:color w:val="111111"/>
          <w:sz w:val="28"/>
          <w:sz w:val="28"/>
          <w:szCs w:val="28"/>
          <w:rtl w:val="true"/>
          <w:lang w:bidi="fa-IR"/>
        </w:rPr>
        <w:t>توجه به پاداش اخروی صبر، سختی مشکلات را شیرین و آسان می‌سازد که در این باره روایات زیادی از حضرات معصومین علیهم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مؤمنان که به بلایی گرفتار شود صبر کند برای او اجر </w:t>
      </w:r>
      <w:bookmarkStart w:id="121" w:name="pg20643_202036"/>
    </w:p>
    <w:p>
      <w:pPr>
        <w:pStyle w:val="BookText"/>
        <w:rPr/>
      </w:pPr>
      <w:bookmarkEnd w:id="121"/>
      <w:r>
        <w:rPr>
          <w:rFonts w:ascii="IRNazanin" w:hAnsi="IRNazanin" w:eastAsia="IRNazanin"/>
          <w:color w:val="111111"/>
          <w:sz w:val="28"/>
          <w:sz w:val="28"/>
          <w:szCs w:val="28"/>
          <w:rtl w:val="true"/>
          <w:lang w:bidi="fa-IR"/>
        </w:rPr>
        <w:t>هزار شهید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22" w:name="__RefHeading___Toc770134_3531895371"/>
      <w:bookmarkStart w:id="123" w:name="_Toc46"/>
      <w:bookmarkEnd w:id="122"/>
      <w:r>
        <w:rPr>
          <w:rtl w:val="true"/>
        </w:rPr>
        <w:t>توجه به گذرا بودن بحران ها</w:t>
      </w:r>
      <w:bookmarkEnd w:id="123"/>
    </w:p>
    <w:p>
      <w:pPr>
        <w:pStyle w:val="BookText"/>
        <w:rPr/>
      </w:pPr>
      <w:r>
        <w:rPr>
          <w:rFonts w:ascii="IRNazanin" w:hAnsi="IRNazanin" w:eastAsia="IRNazanin"/>
          <w:color w:val="111111"/>
          <w:sz w:val="28"/>
          <w:sz w:val="28"/>
          <w:szCs w:val="28"/>
          <w:rtl w:val="true"/>
          <w:lang w:bidi="fa-IR"/>
        </w:rPr>
        <w:t>مشکل و محنت روزگار هر چه باشد مقطعی و گذراست و قرآن به همه افراد نوید می‌دهد که همیشه کنار سختی آسانی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مَعَ الْعُسْرِ يُسْرًا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با هر سختی آسانی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24" w:name="__RefHeading___Toc770136_3531895371"/>
      <w:bookmarkStart w:id="125" w:name="_Toc47"/>
      <w:bookmarkEnd w:id="124"/>
      <w:r>
        <w:rPr>
          <w:rtl w:val="true"/>
        </w:rPr>
        <w:t>توجه به افراد پایین‌دست</w:t>
      </w:r>
      <w:bookmarkEnd w:id="125"/>
    </w:p>
    <w:p>
      <w:pPr>
        <w:pStyle w:val="BookText"/>
        <w:rPr/>
      </w:pPr>
      <w:r>
        <w:rPr>
          <w:rFonts w:ascii="IRNazanin" w:hAnsi="IRNazanin" w:eastAsia="IRNazanin"/>
          <w:color w:val="111111"/>
          <w:sz w:val="28"/>
          <w:sz w:val="28"/>
          <w:szCs w:val="28"/>
          <w:rtl w:val="true"/>
          <w:lang w:bidi="fa-IR"/>
        </w:rPr>
        <w:t>نظر کردن به کسانی که با مشکلات بزرگ تری دست به گریبان هستند تحمل شدائد را آسان تر می‌سازد</w:t>
      </w:r>
      <w:r>
        <w:rPr>
          <w:rFonts w:eastAsia="IRNazanin" w:cs="IRNazanin"/>
          <w:color w:val="111111"/>
          <w:sz w:val="28"/>
          <w:szCs w:val="28"/>
          <w:rtl w:val="true"/>
          <w:lang w:bidi="fa-IR"/>
        </w:rPr>
        <w:t>.</w:t>
      </w:r>
    </w:p>
    <w:p>
      <w:pPr>
        <w:pStyle w:val="Heading3"/>
        <w:numPr>
          <w:ilvl w:val="2"/>
          <w:numId w:val="1"/>
        </w:numPr>
        <w:rPr/>
      </w:pPr>
      <w:bookmarkStart w:id="126" w:name="__RefHeading___Toc770138_3531895371"/>
      <w:bookmarkStart w:id="127" w:name="_Toc48"/>
      <w:bookmarkEnd w:id="126"/>
      <w:r>
        <w:rPr>
          <w:rtl w:val="true"/>
        </w:rPr>
        <w:t>الگوپذیری از اولیای الهی</w:t>
      </w:r>
      <w:bookmarkEnd w:id="1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اجمالی زندگانی بزرگان درمی‌یابیم که آنها همواره با </w:t>
      </w:r>
      <w:bookmarkStart w:id="128" w:name="pg20643_202037"/>
    </w:p>
    <w:p>
      <w:pPr>
        <w:pStyle w:val="BookText"/>
        <w:rPr/>
      </w:pPr>
      <w:bookmarkEnd w:id="128"/>
      <w:r>
        <w:rPr>
          <w:rFonts w:ascii="IRNazanin" w:hAnsi="IRNazanin" w:eastAsia="IRNazanin"/>
          <w:color w:val="111111"/>
          <w:sz w:val="28"/>
          <w:sz w:val="28"/>
          <w:szCs w:val="28"/>
          <w:rtl w:val="true"/>
          <w:lang w:bidi="fa-IR"/>
        </w:rPr>
        <w:t>مشکلات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الگوگیری از بزرگان می‌توان شیوه مقابله با مشکلات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خداوند به رسولش صلی الله علیه وآله گوشزد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كَمَا صَبَرَ أُولُو الْعَزْمِ مِنَ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همانگونه که پیامبران اولوالعزم صبر کردند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29" w:name="__RefHeading___Toc770140_3531895371"/>
      <w:bookmarkStart w:id="130" w:name="_Toc49"/>
      <w:bookmarkEnd w:id="129"/>
      <w:r>
        <w:rPr>
          <w:rtl w:val="true"/>
        </w:rPr>
        <w:t>آمادگی روحی</w:t>
      </w:r>
      <w:bookmarkEnd w:id="130"/>
    </w:p>
    <w:p>
      <w:pPr>
        <w:pStyle w:val="BookText"/>
        <w:rPr/>
      </w:pPr>
      <w:r>
        <w:rPr>
          <w:rFonts w:ascii="IRNazanin" w:hAnsi="IRNazanin" w:eastAsia="IRNazanin"/>
          <w:color w:val="111111"/>
          <w:sz w:val="28"/>
          <w:sz w:val="28"/>
          <w:szCs w:val="28"/>
          <w:rtl w:val="true"/>
          <w:lang w:bidi="fa-IR"/>
        </w:rPr>
        <w:t>اگر کسی دنیا را آن طور که هست بشناسد، در پیش‌آمدهای ناگوار زندگی، خود را نمی‌بازد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جهان طبیعت سرای دگرگونی و تحول است، و فراز و نشیب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خواه ناخواه با حوادث مواجه می‌شوند لذا برای مؤمنین دنیا به مثابۀ زندان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صلی الله علیه وآله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سِجنُ المؤمن و جَنَّة الکافر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مؤمن، زندان و برای کافر بهشت است</w:t>
      </w:r>
      <w:r>
        <w:rPr>
          <w:rFonts w:eastAsia="IRNazanin" w:cs="IRNazanin"/>
          <w:color w:val="111111"/>
          <w:sz w:val="28"/>
          <w:szCs w:val="28"/>
          <w:rtl w:val="true"/>
          <w:lang w:bidi="fa-IR"/>
        </w:rPr>
        <w:t>.»</w:t>
      </w:r>
      <w:r>
        <w:rPr>
          <w:rStyle w:val="FootnoteAnchor"/>
          <w:rtl w:val="true"/>
        </w:rPr>
        <w:footnoteReference w:id="61"/>
      </w:r>
      <w:bookmarkStart w:id="131" w:name="pg20643_202038"/>
    </w:p>
    <w:p>
      <w:pPr>
        <w:pStyle w:val="Heading3"/>
        <w:numPr>
          <w:ilvl w:val="2"/>
          <w:numId w:val="1"/>
        </w:numPr>
        <w:rPr/>
      </w:pPr>
      <w:bookmarkStart w:id="132" w:name="__RefHeading___Toc770142_3531895371"/>
      <w:bookmarkStart w:id="133" w:name="_Toc50"/>
      <w:bookmarkEnd w:id="131"/>
      <w:bookmarkEnd w:id="132"/>
      <w:r>
        <w:rPr>
          <w:rtl w:val="true"/>
        </w:rPr>
        <w:t>توجه به آثار جسمانی صبر</w:t>
      </w:r>
      <w:bookmarkEnd w:id="133"/>
    </w:p>
    <w:p>
      <w:pPr>
        <w:pStyle w:val="BookText"/>
        <w:rPr/>
      </w:pPr>
      <w:r>
        <w:rPr>
          <w:rFonts w:ascii="IRNazanin" w:hAnsi="IRNazanin" w:eastAsia="IRNazanin"/>
          <w:color w:val="111111"/>
          <w:sz w:val="28"/>
          <w:sz w:val="28"/>
          <w:szCs w:val="28"/>
          <w:rtl w:val="true"/>
          <w:lang w:bidi="fa-IR"/>
        </w:rPr>
        <w:t>صبر و شکیبایی در برابر حوادث زندگی تنها جنبۀ اخلاقی ندارد، بلکه از نظر بهداشت و سلامت جسم نیز فوق‌العاده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ناشکیبا عمری کوتاه و توام با انواع بیماری ها، و از جمله بیماری‌های قلبی و عصبی دارند در حالی که صابران از عمری طولانی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داستان جالبی از بزرگمهر را که مناسب با موضوع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بزرگمهر را زندانی کرد پس از چند روز انوشیروان شخصی را فرستاد تا از حالش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انوشیروان او را خوشحال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جویا شد بزرگمهر دلیلش را استفاده از معجون شش ماده‌ای دانست و گفت این معجون مرا سرحال کرد است و آن 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مشکلی را حل نمی‌کند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به کمک انسان می‌آید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نکنم چه کنم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مشکلاتی بیش از مشکل من وجود دارد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به ستون فرج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لذا به منظور تحصیل سعه صدر و افزایش تحمل و صبر، مؤمن باید همانند دیگر برنامه‌های اخلاقیش تکامل رفتارش را به صورت جدی، دقیق و کامل صورت بدهد، و لابد از این است که برای رسیدن به آن مقصر به دستور عمل‌های زیر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توصیه‌های مؤکد دینی و اخلاقی به این موارد برای به دست آوردن آن منظور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بر زبان جاری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تقویت اراده و حفظ سعه صدر، از تفریحاتی مانند صحرانوردی، کوهنوردی، شنا، اسب‌سواری، پیاده‌روی صبح زود بهره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انجام هر کاری به جنبه‌ها و آثار مثبت و منفی آن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آگاهی از زیان‌ها یا منافع کاری، انگیزه برای ترک یا انجام کار بیشتر می‌شود و به طورطبیعی اراده قوی و صابر می‌گردد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سعی کنید با خواسته‌های نفسانی و عادت‌های ناپسند مبارزه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انجام وظایف و تکالیف دینی مقید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سعی کنید نماز خود را اول وقت بخوانید، حتی اگر مشغول نوشتن مطالبی باشید که فقط چند سطر یا کلمه‌ای از آن باقی مانده باشد یا با کسی مشغول صحبت‌کردن هستید آن را رها کنید و خواسته و میل درونی خود را فدای اراده انسانی خود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تکالیف و عباداتی همچون نماز در اول وقت و روزه و حج و جهاد و صدقه و انفاق مالی، باعث تقویت اراده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مقابل سختی‌ها و ناملایمات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و تحصیل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باشید و استقامت به خرج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مخصوصاً جوانان به خواب بعد از اذان صبح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تقویت اراده با این میل نفسانی مبارزه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خود تلقین کنید که من ارادۀ قوی دارم، و توان مبارزه با خواسته‌های نفسانی خویش، و همچنین غلبه بر مشکلات و مصائب را دارم ،از شکست خوردن نمی‌هراسم اگر موفق نشدم، با کسب تجربه و انرژی نشاط بیشتر مجدد اقدام می‌کنم تا به هدف و مقصد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توانایی رسیدن به هدف و برطرف کردن موانع و مشکلات را دارم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شروع کردید، با حوصله و دقت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رها کردن یا سرهم‌بندی‌کردن آن بپرهیزید</w:t>
      </w:r>
      <w:r>
        <w:rPr>
          <w:rFonts w:eastAsia="IRNazanin" w:cs="IRNazanin"/>
          <w:color w:val="111111"/>
          <w:sz w:val="28"/>
          <w:szCs w:val="28"/>
          <w:rtl w:val="true"/>
          <w:lang w:bidi="fa-IR"/>
        </w:rPr>
        <w:t xml:space="preserve">. </w:t>
      </w:r>
      <w:bookmarkStart w:id="134" w:name="pg20643_202041"/>
    </w:p>
    <w:p>
      <w:pPr>
        <w:pStyle w:val="BookText"/>
        <w:rPr/>
      </w:pPr>
      <w:bookmarkEnd w:id="13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خود را هم‌زمان به چند کار مشغول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همواره توجه شما به یک کار معطوف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نظم و انضباط را در همه امور زندگی خود جاری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برنامه‌ریزی دقیق و منطقی کارهای خود را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برنامه‌ریزی جایی برای انعطاف و جایگزین کردن امور غیرقابل پیش‌بینی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فضای ذهنی و روانی خود را برای شنیدن و دریافت رفتارهای نابجا و خلاف انتظار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همیشه انتظار داشته باشید دیگران با شما به بدترین شکل برخورد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تحمل آن آماده کنید</w:t>
      </w:r>
      <w:r>
        <w:rPr>
          <w:rFonts w:eastAsia="IRNazanin" w:cs="IRNazanin"/>
          <w:color w:val="111111"/>
          <w:sz w:val="28"/>
          <w:szCs w:val="28"/>
          <w:rtl w:val="true"/>
          <w:lang w:bidi="fa-IR"/>
        </w:rPr>
        <w:t>.</w:t>
      </w:r>
    </w:p>
    <w:p>
      <w:pPr>
        <w:pStyle w:val="Heading3"/>
        <w:numPr>
          <w:ilvl w:val="2"/>
          <w:numId w:val="1"/>
        </w:numPr>
        <w:rPr/>
      </w:pPr>
      <w:bookmarkStart w:id="135" w:name="__RefHeading___Toc770144_3531895371"/>
      <w:bookmarkStart w:id="136" w:name="_Toc51"/>
      <w:bookmarkEnd w:id="135"/>
      <w:r>
        <w:rPr>
          <w:rtl w:val="true"/>
        </w:rPr>
        <w:t>وسیله امتحان بندگان</w:t>
      </w:r>
      <w:bookmarkEnd w:id="1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محل زندگی او به نحوی آفریده شده است که با آفات و کمبودها و موانع و مصیبت‌های فراوان همراه است و همیشه آفات و مصائبی در اموال، عزیزان،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نعمت‌هاست که موجب از دست دادن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 در معرض حملات شدید تمایلات نفسانی است که همه این موارد ابزار آزمایش انسان توسط خدای متعال به شمار می‌آیند</w:t>
      </w:r>
      <w:r>
        <w:rPr>
          <w:rFonts w:eastAsia="IRNazanin" w:cs="IRNazanin"/>
          <w:color w:val="111111"/>
          <w:sz w:val="28"/>
          <w:szCs w:val="28"/>
          <w:rtl w:val="true"/>
          <w:lang w:bidi="fa-IR"/>
        </w:rPr>
        <w:t xml:space="preserve">. </w:t>
      </w:r>
      <w:bookmarkStart w:id="137" w:name="pg20643_202042"/>
    </w:p>
    <w:p>
      <w:pPr>
        <w:pStyle w:val="BookText"/>
        <w:rPr/>
      </w:pPr>
      <w:bookmarkEnd w:id="137"/>
      <w:r>
        <w:rPr>
          <w:rFonts w:ascii="Amiri" w:hAnsi="Amiri" w:eastAsia="Amiri" w:cs="Amiri"/>
          <w:color w:val="111111"/>
          <w:sz w:val="28"/>
          <w:sz w:val="28"/>
          <w:szCs w:val="28"/>
          <w:rtl w:val="true"/>
          <w:lang w:bidi="ar-SA"/>
        </w:rPr>
        <w:t>وَنَبْلُوكُمْ بِالشَّرِّ وَالْخَيْرِ فِتْنَةً وَإِلَيْنَا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با بدی‌ها و خوبی‌ها آزمایش می‌کنیم و سرانجام به سوی ما بازگردانده می‌شوید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این میان تنها کسانی از موانع و مشکلات، سلامت به مقصد می‌رسند که با صبر به قضای الهی راضی شده و تمایلات نفسانی را حبس نموده و تسلیم امر خداوند گشته و مصائب گوناگون آنها را از شکر، اطاعت و عبادت خداوند باز نداشته و با وجود تمام مشکلات خود را به انجام وظایف الهی وادار سازند</w:t>
      </w:r>
      <w:r>
        <w:rPr>
          <w:rFonts w:eastAsia="IRNazanin" w:cs="IRNazanin"/>
          <w:color w:val="111111"/>
          <w:sz w:val="28"/>
          <w:szCs w:val="28"/>
          <w:rtl w:val="true"/>
          <w:lang w:bidi="fa-IR"/>
        </w:rPr>
        <w:t>.</w:t>
      </w:r>
    </w:p>
    <w:p>
      <w:pPr>
        <w:pStyle w:val="Heading2"/>
        <w:numPr>
          <w:ilvl w:val="1"/>
          <w:numId w:val="1"/>
        </w:numPr>
        <w:rPr/>
      </w:pPr>
      <w:bookmarkStart w:id="138" w:name="__RefHeading___Toc770146_3531895371"/>
      <w:bookmarkStart w:id="139" w:name="_Toc52"/>
      <w:bookmarkEnd w:id="138"/>
      <w:r>
        <w:rPr>
          <w:rtl w:val="true"/>
        </w:rPr>
        <w:t>نشانه‌های صابران</w:t>
      </w:r>
      <w:bookmarkEnd w:id="139"/>
    </w:p>
    <w:p>
      <w:pPr>
        <w:pStyle w:val="Heading3"/>
        <w:numPr>
          <w:ilvl w:val="2"/>
          <w:numId w:val="1"/>
        </w:numPr>
        <w:rPr/>
      </w:pPr>
      <w:bookmarkStart w:id="140" w:name="__RefHeading___Toc770148_3531895371"/>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به نقل از رسول خدا صلی الله علیه وآله صابران دارای سه نشانه‌اند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عَلامةُ الصابِرِ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لا يَكسَلَ ، و الثانيةُ أن لا يَضجَرَ ، و الثالثةُ أن لا يَشكُوَ مِن رَبِّهِ تعالى ؛ لأنّهُ إذا كَسِلَ فَقد ضَيَّعَ الحَقَّ ، و إذا ضَجِرَ لَم يُؤَدِّ الشُّكرَ ، و إذا شَكا مِن رَبِّهِ عَزَّ و جلَّ فقد عَصاهُ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کسل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پروردگارش </w:t>
      </w:r>
      <w:bookmarkStart w:id="142" w:name="pg20643_202043"/>
    </w:p>
    <w:p>
      <w:pPr>
        <w:pStyle w:val="BookText"/>
        <w:rPr/>
      </w:pPr>
      <w:bookmarkEnd w:id="142"/>
      <w:r>
        <w:rPr>
          <w:rFonts w:ascii="IRNazanin" w:hAnsi="IRNazanin" w:eastAsia="IRNazanin"/>
          <w:color w:val="111111"/>
          <w:sz w:val="28"/>
          <w:sz w:val="28"/>
          <w:szCs w:val="28"/>
          <w:rtl w:val="true"/>
          <w:lang w:bidi="fa-IR"/>
        </w:rPr>
        <w:t>شکایت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کسل شود حق را ضایع و تباه خواهد کرد، هنگامی که دلتنگ شود سپاسگزاری نمی‌کند و وقتی از پروردگارش شکایت کند گناه خواهد کرد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43" w:name="__RefHeading___Toc770150_3531895371"/>
      <w:bookmarkStart w:id="144" w:name="_Toc54"/>
      <w:bookmarkEnd w:id="143"/>
      <w:r>
        <w:rPr>
          <w:rtl w:val="true"/>
        </w:rPr>
        <w:t>صبر در سیره انبیاء</w:t>
      </w:r>
      <w:bookmarkEnd w:id="144"/>
    </w:p>
    <w:p>
      <w:pPr>
        <w:pStyle w:val="BookText"/>
        <w:rPr/>
      </w:pPr>
      <w:r>
        <w:rPr>
          <w:rFonts w:ascii="IRNazanin" w:hAnsi="IRNazanin" w:eastAsia="IRNazanin"/>
          <w:color w:val="111111"/>
          <w:sz w:val="28"/>
          <w:sz w:val="28"/>
          <w:szCs w:val="28"/>
          <w:rtl w:val="true"/>
          <w:lang w:bidi="fa-IR"/>
        </w:rPr>
        <w:t xml:space="preserve">حضرت اسماعیل بن حزقیل که به ایشان صادق الوعد گفته می‌شود یکی از پیامبران است که خداوند منان ایشان را به سوی قومش مبعوث کرد و در قرآن کریم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فِي الْكِتَابِ إِسْمَاعِيلَ إِنَّهُ كَانَ صَادِقَ الْوَعْدِ وَكَانَ رَسُولًا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یاد نموده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تفسیر این آیۀ شریفه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پیامبران بوده که خدای عزوجل او را به سوی قومش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قومش او را تکذیب نمودند و پوست سر و صورت ایشان را کندند و شکنجه دادند و عاقبت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ایشان غضب نمود و ملک عذاب که سطاطیل باشد را نزد او فرستاد، و آن ملک به حضرتش عرضه داشت که خداوند عزیز مرا به سوی تو فرستاده تا قوم تو را عذاب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فرمود مرا به آن احتیاجی نیست پس خدای منان به او وحی نمود که ای نبی ما حاجت تو چیست؟ اسماعیل گفت پروردگارا به درستی که تو از مخلوقاتت برای خود به ربوبیت، و برای محمد صلی الله علیه وآله به نبوت و برای اوصیای او به ولایت میثاق گرفتی، و به مخلوقاتت خبر دادی آنچه را که مردم آن زمان با حسین بن علی علیه السلام بعد از ایشان کردند، و وعده دادی که ایشان را به دنیا برگردانی تا از ظالمین به او انتقام بگیری، پس خواسته‌ی من از تو این است که مرا هم به دنیا بازگردانی تا از ظالمین خود انتقام بگیرم و من ایشان را در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پیشوای خود قرار می‌دهم</w:t>
      </w:r>
      <w:r>
        <w:rPr>
          <w:rFonts w:eastAsia="IRNazanin" w:cs="IRNazanin"/>
          <w:color w:val="111111"/>
          <w:sz w:val="28"/>
          <w:szCs w:val="28"/>
          <w:rtl w:val="true"/>
          <w:lang w:bidi="fa-IR"/>
        </w:rPr>
        <w:t>.</w:t>
      </w:r>
      <w:r>
        <w:rPr>
          <w:rStyle w:val="FootnoteAnchor"/>
          <w:rtl w:val="true"/>
        </w:rPr>
        <w:footnoteReference w:id="6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نقلی دیگر از ابن عباس آمده که خداوند منان جرجیس نبی علیه السلام را به سوی پادشاه بت‌پرستی در شام مبعوث نمود، حضرت به او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نصیحت مرا بشنو، چرا که سزاوار نیست مخلوقات غیر از خداوند متعال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آن پادشاه ایشان را به زندان انداخت و امر کرد با شانه‌های آهنین بر بدن او بکشند تا جایی که گوشت‌های بدن این پیامبر الهی پاره پاره شد و از جسدش ریخت، </w:t>
      </w:r>
    </w:p>
    <w:p>
      <w:pPr>
        <w:pStyle w:val="BookText"/>
        <w:rPr/>
      </w:pPr>
      <w:r>
        <w:rPr>
          <w:rFonts w:ascii="IRNazanin" w:hAnsi="IRNazanin" w:eastAsia="IRNazanin"/>
          <w:color w:val="111111"/>
          <w:sz w:val="28"/>
          <w:sz w:val="28"/>
          <w:szCs w:val="28"/>
          <w:rtl w:val="true"/>
          <w:lang w:bidi="fa-IR"/>
        </w:rPr>
        <w:t>و امر نمود با میخ‌های آهنین به ران‌های او و کف پای او بکوبند، و همچنین سنگ بسیار بزرگی که هجده نفر آن را جابه‌جا کردند بر روی شکم او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ملکی از طرف خدای منان حاضر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 صبر پیشه کن و بر خود وحشت راه نده، چرا که خدا با توست و تو را از دست اینان خلاص خواهد کرد، و خدا برای تو چنین مقدر کرده است که اینان تو را چهار مرتبه به شهادت برسانند و خداوند تو را زنده می‌کند، ولی در هر بار حضرتش درد و آزار و اذیت آنان را از تو دفع خواهد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صبح‌گاهان پادشاه، جرجیس را از زندان بیرون آورد و دستور داد با تازیانه بر شکم و کمر او بزنند، و دستور داد تمامی ساحران حاضر شوند و هر آنچه می‌توانند از سحر و جادو بر سر آن پیغمبر خدا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مسموم نمودند و حضرتش این دعا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الَّذی یَضِلُ عِندَ صِدقه کِذبُ الفَجَره وَ سِحْرُ 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سحر ساحران بر ایشان اثر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نبی خدا را قطعه قطعه و پاره پاره کردند و در چاهی انداختند که به امر خدا میکائیل بالای آن چاه آمد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جِرجیس بِقُوَّةِ اللّه الّذی خَلَقکَ فَسَواک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به امر و قدرت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آن چاه خارج شد و میکائیل به او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و اَبشر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جرجیس نزد آن پادشاه آمد و با آن ها محاجه نمود، ولی آن پادشاه ظالم دستور داد صفحه‌ی آهنینی را بر روی آتش خوابانیدند، تا جایی که سرخ و گداخته شد و دستور داد حضرتش را روی آن صفحه خوابانیدند و با میخ‌های آهنین به چشم‌های آن پیامبر الهی کوبیدن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جسد ایشان آتش ریخته و خاکسترش را بر باد دادند که در اینجا میکائیل باز به امر خدا نداد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جرجیس قُم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جرجیس نبی باز نزد آن پادشاه برگشت و با معجزه‌ای ایشان را به خدا دعوت نمود، ولی باز پادشاه ایمان نیاورده و دستور داد ایشان را به صلیب بستند و ایشان را دو نیم نمودند، و بعد از آن او را در دیگ بزرگی انداخته و گوشت بدن ایشان را طبخ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 اسرافیل نازل شد و آن دیگ را بر زمین انداخت و 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جِرجیس باذن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نزد آن پادشاه ظالم و فاجر آمد و این بار آن پادشاه دستور داد که همگی بر او خروج نموده و او را به شهادت برسانند، که در این جا حضرت جرجیس دعایی خواند و از خدا مطلبی را این گونه طلب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اَهْلکتَ اَنتَ اَبدتَ الاَوثان أسئلُکَ اَن </w:t>
      </w:r>
      <w:bookmarkStart w:id="145" w:name="pg20643_202047"/>
    </w:p>
    <w:p>
      <w:pPr>
        <w:pStyle w:val="BookText"/>
        <w:rPr/>
      </w:pPr>
      <w:bookmarkEnd w:id="145"/>
      <w:r>
        <w:rPr>
          <w:rFonts w:ascii="Amiri" w:hAnsi="Amiri" w:eastAsia="Amiri" w:cs="Amiri"/>
          <w:color w:val="111111"/>
          <w:sz w:val="28"/>
          <w:sz w:val="28"/>
          <w:szCs w:val="28"/>
          <w:rtl w:val="true"/>
          <w:lang w:bidi="ar-SA"/>
        </w:rPr>
        <w:t>تَجعَل اِسمی و ذِکری صبراً لِمَن یَتَقَرَبُ إلیک عندِ کل حول و بلاء</w:t>
      </w:r>
    </w:p>
    <w:p>
      <w:pPr>
        <w:pStyle w:val="BookText"/>
        <w:rPr/>
      </w:pPr>
      <w:r>
        <w:rPr>
          <w:rFonts w:ascii="IRNazanin" w:hAnsi="IRNazanin" w:eastAsia="IRNazanin"/>
          <w:color w:val="111111"/>
          <w:sz w:val="28"/>
          <w:sz w:val="28"/>
          <w:szCs w:val="28"/>
          <w:rtl w:val="true"/>
          <w:lang w:bidi="fa-IR"/>
        </w:rPr>
        <w:t>پس آن قوم ظالم گردنش را زدند و ایشان را به شهادت رساندند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46" w:name="__RefHeading___Toc770152_3531895371"/>
      <w:bookmarkStart w:id="147" w:name="_Toc55"/>
      <w:bookmarkEnd w:id="146"/>
      <w:r>
        <w:rPr>
          <w:rtl w:val="true"/>
        </w:rPr>
        <w:t>صبر مذموم</w:t>
      </w:r>
      <w:bookmarkEnd w:id="147"/>
    </w:p>
    <w:p>
      <w:pPr>
        <w:pStyle w:val="BookText"/>
        <w:rPr/>
      </w:pPr>
      <w:r>
        <w:rPr>
          <w:rFonts w:ascii="IRNazanin" w:hAnsi="IRNazanin" w:eastAsia="IRNazanin"/>
          <w:color w:val="111111"/>
          <w:sz w:val="28"/>
          <w:sz w:val="28"/>
          <w:szCs w:val="28"/>
          <w:rtl w:val="true"/>
          <w:lang w:bidi="fa-IR"/>
        </w:rPr>
        <w:t>تا بدین جا هرچه از آیات و روایات و ادله در جای جای کتاب آوردیم برای توصیه به صبر و این که صبر چه جایگاه بالایی دارد و باید دانست که با صبر کردن نتیجه‌ی بهتری از کارها به دست خواهیم آورد و همین صبر و تحمل کردن‌هاست که انسان را به نتیجه‌ی دلخواه خود می‌رساند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مواردی هم بدان اشاره شده است که صبر کردن پسندیده و حسن و ملاحتی ندارد همچون عدم صبر بر توبه کردن، انجام کارهای خیر، و همچنین در فراق محبوب خود همان گونه که مولای متقیان علی علیه السلام فرموده‌اند فَکَیفَ اَصبِرُ عَلی فِراقِک چگونه بر فراق تو صبر کنم؟ یعنی دیگر درفراق محبوب کسی صبر نمی‌شناسد و در جریان دلدادگی و وصال و درک حقیقت بندگی و عبودیت هیچ‌گونه صبری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امیرالمؤمنین علیه السلام در دعای کمیل که حضرتش در مقام مناجات و عشق بازی با حضرت حق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صَبَرْتَنی لِلْعُقوباتِ مَعَ أَعْدائِکَ وَ جَمَعْتُ بَیْنی وَ بَینَ أَهْلِ بَلائِکَ وَ فَرَّقْتَ بَیْنی وَ بَیْنَ أَحِبّائِکَ وَ اَولیائِکَ فَهَبْنی یا اِلهی وَ سَیِّدی وَ مَولایَ وَ رَبّی، صَبَرْتُ عَلی عَذابِکَ فَکَیْفَ أَصْبِرُ عَلی فَراقِکَ وَ هَبْنِیَ صَبَرْتُ عَلی حَرِّ نارِکَ فَکَیْفَ أَصْبِرُ عَنِ النَّظَرِ إلی کِرامَتِکَ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حضرتشان در مقام آموزش این معرفت به سالکان و عاشقان درگاه الهی است، که عبد حقیقی مجالست با اعداء و اهل بلا و فراق احبّه را از برای عقوبت خود می‌پسندد و صبر بر عذاب الهی می‌نماید، ولی در فراق محبوب صبر نمی‌شناسد، و حرارت آتش را بر جان می‌خرد، و در مقام نظر به کرامت الهی صبور نیست و بی‌تابی می‌نماید</w:t>
      </w:r>
      <w:r>
        <w:rPr>
          <w:rFonts w:eastAsia="IRNazanin" w:cs="IRNazanin"/>
          <w:color w:val="111111"/>
          <w:sz w:val="28"/>
          <w:szCs w:val="28"/>
          <w:rtl w:val="true"/>
          <w:lang w:bidi="fa-IR"/>
        </w:rPr>
        <w:t>.</w:t>
      </w:r>
      <w:r>
        <w:rPr>
          <w:rStyle w:val="FootnoteAnchor"/>
          <w:rtl w:val="true"/>
        </w:rPr>
        <w:footnoteReference w:id="6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نبی علیه السلام در مقام دلدادگی و حب خدای عزوجل آن قدر گریست تا چشمانش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منان چشمانش را به او بازگرداند پس از او گریست تا چشمانش را مجدد از دست داد و حضرت حق دوباره چشمانش را به او برگرداند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شعیب باز از محبت او گریست تا چشمانش را از دست داد و ایزد منان دوباره چشمان او را بینا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دفعه‌ی چهارم حضرتش به او وحی نمود که ای شعیب تا چه زمان می‌خواهی بگریی، آیا تا ابد؟ اگر این گریه‌ها از خوف و هراس از آتش است، پس به تحقیق تو را از آن آزاد نمودم، و اگر از شوق وصال بهشت است، آن را به تو مباح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تو می‌دانی که گریستن من نه از خوف جهنم و نه شوق به بهشت توست، ولیکن این گریه‌ها از شدت محبت تو در وجود من است، پس به این فراق و شدت محبتت صبر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تو را ببینم و به مقام وصال تو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خدای منان به او وحی نمود اگر چنین است کلیمم موسی بن عمران را به زودی خادم تو خواهم نمود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شیخ صدوق رضی الله عنه در توضیح این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حضرت شعیب این بوده که من دائماً در مقام حب تو گریه می‌کنم تا آنکه مرا به عنوان حبیب خودت قبول نمایی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جریان دلدادگی و وصال و درک حقیقت بندگی و عبودیت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هیچ‌گونه جای صبوری نمی‌باشد، بلکه عارف آگاه در این راه سر از پا نشناخته و دائماً به بی‌قراری می‌باشد</w:t>
      </w:r>
      <w:r>
        <w:rPr>
          <w:rFonts w:eastAsia="IRNazanin" w:cs="IRNazanin"/>
          <w:color w:val="111111"/>
          <w:sz w:val="28"/>
          <w:szCs w:val="28"/>
          <w:rtl w:val="true"/>
          <w:lang w:bidi="fa-IR"/>
        </w:rPr>
        <w:t xml:space="preserve">. </w:t>
      </w:r>
      <w:bookmarkStart w:id="148" w:name="pg20643_202051"/>
    </w:p>
    <w:p>
      <w:pPr>
        <w:pStyle w:val="Heading2"/>
        <w:numPr>
          <w:ilvl w:val="1"/>
          <w:numId w:val="1"/>
        </w:numPr>
        <w:rPr/>
      </w:pPr>
      <w:bookmarkStart w:id="149" w:name="__RefHeading___Toc770154_3531895371"/>
      <w:bookmarkStart w:id="150" w:name="_Toc56"/>
      <w:bookmarkEnd w:id="148"/>
      <w:bookmarkEnd w:id="149"/>
      <w:r>
        <w:rPr>
          <w:rtl w:val="true"/>
        </w:rPr>
        <w:t>فهرست مصادر</w:t>
      </w:r>
      <w:bookmarkEnd w:id="15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مفردات الفاظ القرآن، راغب اصفهانی، انتشارات دارالقلم</w:t>
      </w:r>
    </w:p>
    <w:p>
      <w:pPr>
        <w:pStyle w:val="BookText"/>
        <w:rPr/>
      </w:pPr>
      <w:r>
        <w:rPr>
          <w:rFonts w:ascii="IRNazanin" w:hAnsi="IRNazanin" w:eastAsia="IRNazanin"/>
          <w:color w:val="111111"/>
          <w:sz w:val="28"/>
          <w:sz w:val="28"/>
          <w:szCs w:val="28"/>
          <w:rtl w:val="true"/>
          <w:lang w:bidi="fa-IR"/>
        </w:rPr>
        <w:t>تاج العروس، زبیدی، انتشارات دارالهدایه</w:t>
      </w:r>
    </w:p>
    <w:p>
      <w:pPr>
        <w:pStyle w:val="BookText"/>
        <w:rPr/>
      </w:pPr>
      <w:r>
        <w:rPr>
          <w:rFonts w:ascii="IRNazanin" w:hAnsi="IRNazanin" w:eastAsia="IRNazanin"/>
          <w:color w:val="111111"/>
          <w:sz w:val="28"/>
          <w:sz w:val="28"/>
          <w:szCs w:val="28"/>
          <w:rtl w:val="true"/>
          <w:lang w:bidi="fa-IR"/>
        </w:rPr>
        <w:t>لسان العرب، ابن منظور، انتشارات بیروت</w:t>
      </w:r>
    </w:p>
    <w:p>
      <w:pPr>
        <w:pStyle w:val="BookText"/>
        <w:rPr/>
      </w:pPr>
      <w:r>
        <w:rPr>
          <w:rFonts w:ascii="IRNazanin" w:hAnsi="IRNazanin" w:eastAsia="IRNazanin"/>
          <w:color w:val="111111"/>
          <w:sz w:val="28"/>
          <w:sz w:val="28"/>
          <w:szCs w:val="28"/>
          <w:rtl w:val="true"/>
          <w:lang w:bidi="fa-IR"/>
        </w:rPr>
        <w:t>جامع‌السعادات، نراقی، انتشارات اعلمی</w:t>
      </w:r>
    </w:p>
    <w:p>
      <w:pPr>
        <w:pStyle w:val="BookText"/>
        <w:rPr/>
      </w:pPr>
      <w:r>
        <w:rPr>
          <w:rFonts w:ascii="IRNazanin" w:hAnsi="IRNazanin" w:eastAsia="IRNazanin"/>
          <w:color w:val="111111"/>
          <w:sz w:val="28"/>
          <w:sz w:val="28"/>
          <w:szCs w:val="28"/>
          <w:rtl w:val="true"/>
          <w:lang w:bidi="fa-IR"/>
        </w:rPr>
        <w:t>مسکن الفؤاد، شهید ثانی، انتشارات مؤلف</w:t>
      </w:r>
    </w:p>
    <w:p>
      <w:pPr>
        <w:pStyle w:val="BookText"/>
        <w:rPr/>
      </w:pPr>
      <w:r>
        <w:rPr>
          <w:rFonts w:ascii="IRNazanin" w:hAnsi="IRNazanin" w:eastAsia="IRNazanin"/>
          <w:color w:val="111111"/>
          <w:sz w:val="28"/>
          <w:sz w:val="28"/>
          <w:szCs w:val="28"/>
          <w:rtl w:val="true"/>
          <w:lang w:bidi="fa-IR"/>
        </w:rPr>
        <w:t>الکافی، شیخ کلینی، انتشارات موسسه قائم آل محمد صلی الله علیه وآله</w:t>
      </w:r>
    </w:p>
    <w:p>
      <w:pPr>
        <w:pStyle w:val="BookText"/>
        <w:rPr/>
      </w:pPr>
      <w:r>
        <w:rPr>
          <w:rFonts w:ascii="IRNazanin" w:hAnsi="IRNazanin" w:eastAsia="IRNazanin"/>
          <w:color w:val="111111"/>
          <w:sz w:val="28"/>
          <w:sz w:val="28"/>
          <w:szCs w:val="28"/>
          <w:rtl w:val="true"/>
          <w:lang w:bidi="fa-IR"/>
        </w:rPr>
        <w:t>قصص‌الانبیا، جزایری، انتشارات مکتبه آیت‌اللّه مرعشی</w:t>
      </w:r>
    </w:p>
    <w:p>
      <w:pPr>
        <w:pStyle w:val="BookText"/>
        <w:rPr/>
      </w:pPr>
      <w:r>
        <w:rPr>
          <w:rFonts w:ascii="IRNazanin" w:hAnsi="IRNazanin" w:eastAsia="IRNazanin"/>
          <w:color w:val="111111"/>
          <w:sz w:val="28"/>
          <w:sz w:val="28"/>
          <w:szCs w:val="28"/>
          <w:rtl w:val="true"/>
          <w:lang w:bidi="fa-IR"/>
        </w:rPr>
        <w:t>بحارالانوار، علامه مجلسی، انتشارات دار احیا تراث</w:t>
      </w:r>
    </w:p>
    <w:p>
      <w:pPr>
        <w:pStyle w:val="BookText"/>
        <w:rPr/>
      </w:pPr>
      <w:r>
        <w:rPr>
          <w:rFonts w:ascii="IRNazanin" w:hAnsi="IRNazanin" w:eastAsia="IRNazanin"/>
          <w:color w:val="111111"/>
          <w:sz w:val="28"/>
          <w:sz w:val="28"/>
          <w:szCs w:val="28"/>
          <w:rtl w:val="true"/>
          <w:lang w:bidi="fa-IR"/>
        </w:rPr>
        <w:t>حیوة القلوب، علامه مجلسی، انتشارات اسلامیه</w:t>
      </w:r>
    </w:p>
    <w:p>
      <w:pPr>
        <w:pStyle w:val="BookText"/>
        <w:rPr/>
      </w:pPr>
      <w:r>
        <w:rPr>
          <w:rFonts w:ascii="IRNazanin" w:hAnsi="IRNazanin" w:eastAsia="IRNazanin"/>
          <w:color w:val="111111"/>
          <w:sz w:val="28"/>
          <w:sz w:val="28"/>
          <w:szCs w:val="28"/>
          <w:rtl w:val="true"/>
          <w:lang w:bidi="fa-IR"/>
        </w:rPr>
        <w:t>مفاتیح الجنان، قمی، انتشارات مشرقین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شیخ صدوق، انتشارات مکتبۀ داوری </w:t>
      </w:r>
    </w:p>
    <w:p>
      <w:pPr>
        <w:pStyle w:val="BookText"/>
        <w:rPr/>
      </w:pPr>
      <w:r>
        <w:rPr>
          <w:rFonts w:ascii="IRNazanin" w:hAnsi="IRNazanin" w:eastAsia="IRNazanin"/>
          <w:color w:val="111111"/>
          <w:sz w:val="28"/>
          <w:sz w:val="28"/>
          <w:szCs w:val="28"/>
          <w:rtl w:val="true"/>
          <w:lang w:bidi="fa-IR"/>
        </w:rPr>
        <w:t>مسار الشّیعه، شیخ مفید، انتشارات دارالمفید</w:t>
      </w:r>
    </w:p>
    <w:p>
      <w:pPr>
        <w:pStyle w:val="BookText"/>
        <w:rPr/>
      </w:pPr>
      <w:r>
        <w:rPr>
          <w:rFonts w:ascii="IRNazanin" w:hAnsi="IRNazanin" w:eastAsia="IRNazanin"/>
          <w:color w:val="111111"/>
          <w:sz w:val="28"/>
          <w:sz w:val="28"/>
          <w:szCs w:val="28"/>
          <w:rtl w:val="true"/>
          <w:lang w:bidi="fa-IR"/>
        </w:rPr>
        <w:t>تفسیر القمی، قمی، انتشارات دارالکتاب</w:t>
      </w:r>
    </w:p>
    <w:p>
      <w:pPr>
        <w:pStyle w:val="BookText"/>
        <w:rPr/>
      </w:pPr>
      <w:r>
        <w:rPr>
          <w:rFonts w:ascii="IRNazanin" w:hAnsi="IRNazanin" w:eastAsia="IRNazanin"/>
          <w:color w:val="111111"/>
          <w:sz w:val="28"/>
          <w:sz w:val="28"/>
          <w:szCs w:val="28"/>
          <w:rtl w:val="true"/>
          <w:lang w:bidi="fa-IR"/>
        </w:rPr>
        <w:t>تفسیرالصافی، کاشانی، انتشارات اسلامیه</w:t>
      </w:r>
    </w:p>
    <w:p>
      <w:pPr>
        <w:pStyle w:val="BookText"/>
        <w:rPr/>
      </w:pPr>
      <w:r>
        <w:rPr>
          <w:rFonts w:ascii="IRNazanin" w:hAnsi="IRNazanin" w:eastAsia="IRNazanin"/>
          <w:color w:val="111111"/>
          <w:sz w:val="28"/>
          <w:sz w:val="28"/>
          <w:szCs w:val="28"/>
          <w:rtl w:val="true"/>
          <w:lang w:bidi="fa-IR"/>
        </w:rPr>
        <w:t>مستدرک‌الوسائل، محدث نوری، انتشارات آل بیت علیه السلام</w:t>
      </w:r>
    </w:p>
    <w:p>
      <w:pPr>
        <w:pStyle w:val="BookText"/>
        <w:rPr/>
      </w:pPr>
      <w:r>
        <w:rPr>
          <w:rFonts w:ascii="IRNazanin" w:hAnsi="IRNazanin" w:eastAsia="IRNazanin"/>
          <w:color w:val="111111"/>
          <w:sz w:val="28"/>
          <w:sz w:val="28"/>
          <w:szCs w:val="28"/>
          <w:rtl w:val="true"/>
          <w:lang w:bidi="fa-IR"/>
        </w:rPr>
        <w:t>غررالحکم، آمدی، انتشارات دارالحدیث</w:t>
      </w:r>
    </w:p>
    <w:p>
      <w:pPr>
        <w:pStyle w:val="BookText"/>
        <w:rPr/>
      </w:pPr>
      <w:r>
        <w:rPr>
          <w:rFonts w:ascii="IRNazanin" w:hAnsi="IRNazanin" w:eastAsia="IRNazanin"/>
          <w:color w:val="111111"/>
          <w:sz w:val="28"/>
          <w:sz w:val="28"/>
          <w:szCs w:val="28"/>
          <w:rtl w:val="true"/>
          <w:lang w:bidi="fa-IR"/>
        </w:rPr>
        <w:t>الکافی، شیخ کلینی، انتشارات دارالحدیث</w:t>
      </w:r>
    </w:p>
    <w:p>
      <w:pPr>
        <w:pStyle w:val="BookText"/>
        <w:rPr/>
      </w:pPr>
      <w:r>
        <w:rPr>
          <w:rFonts w:ascii="IRNazanin" w:hAnsi="IRNazanin" w:eastAsia="IRNazanin"/>
          <w:color w:val="111111"/>
          <w:sz w:val="28"/>
          <w:sz w:val="28"/>
          <w:szCs w:val="28"/>
          <w:rtl w:val="true"/>
          <w:lang w:bidi="fa-IR"/>
        </w:rPr>
        <w:t>منتهی الامال، قمی، انتشارات مبین اندیشه</w:t>
      </w:r>
    </w:p>
    <w:p>
      <w:pPr>
        <w:pStyle w:val="BookText"/>
        <w:rPr/>
      </w:pPr>
      <w:r>
        <w:rPr>
          <w:rFonts w:ascii="IRNazanin" w:hAnsi="IRNazanin" w:eastAsia="IRNazanin"/>
          <w:color w:val="111111"/>
          <w:sz w:val="28"/>
          <w:sz w:val="28"/>
          <w:szCs w:val="28"/>
          <w:rtl w:val="true"/>
          <w:lang w:bidi="fa-IR"/>
        </w:rPr>
        <w:t>مشکاةالانوار، طبرسی، انتشارات دارالحدیث</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شیخ صدوق، انتشارات کتابخانه حیدریه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النَفسِ عَلی ما یَقتَضیهِ العَقْلُ و الشَّرع أَو عمّا یَقتَضیانِ حَبسُها عَنه،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يَتَّقِ وَيَصْبِرْ فَإِنَّ اللَّهَ لَا يُضِيعُ أَجْرَ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وَكَأَيِّنْ مِنْ نَبِيٍّ قَاتَلَ مَعَهُ رِبِّيُّونَ كَثِيرٌ فَمَا وَهَنُوا لِمَا أَصَابَهُمْ فِي سَبِيلِ اللَّهِ وَمَا ضَعُفُوا وَمَا اسْتَكَانُوا وَاللَّهُ يُحِبُّ الصَّابِرِينَ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از دیدگاه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فِی الأمور بِمَنزِلَةِ الرَّاسِ مِنَ الجَسَد، فَإِذا فارَقَ الرَّاسُ الجَسَد فَسَد الجَسَدُ وَ اِذا فارَقَ الصَّبرُ الأمورَ فَسَدتِ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مِن الایمانِ بَمنزلَةِ الرَّاسِ مِنَ الجَسَدِ وَ لا جَسَدَ لمَن لا رأسَ لَهُ و لا ایمانَ لِمَن لا صَبرَ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محفوفة بالمَکارِهِ و الصَّبر فَمَن صَبر علی المکاره فِی الدُّنیا دَخَل الجَنّة وَ جَهَنَّم مَحْفوفَةُ بالّلذاتِ والشَّهواتِ فَمَن اعطی نفسُه لذتها و شهوتها 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کَنزٌ مِن کنوزِ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خَیر مَرکَب ما رَزَق اللّه عَبداً خیراً له و لاٰ اوسَع مِن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وَخُذْ بِيَدِكَ ضِغْثًا فَاضْرِبْ بِهِ وَلَا تَحْنَثْ إِنَّا وَجَدْنَاهُ صَابِرًا نِعْمَ الْعَبْدُ إِنَّهُ أَوَّابٌ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این اوراق را به مطالعۀ کتب اخلاقی و اسلامی همانند کتاب جامع السعادات مرحوم نراقی و کتاب اخلاق ناصری مرحوم خواجه نصیرالدین طوسی توصیه می‌نمائیم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عِند المُصیبَة و صَبرٌ عَلَی الطَّاعَةِ وَ صَبرٌ عِن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صَبَر عَلی المُصیبَة حَتّی یَردَّها بِحُسنِ عزائِها کَتَبَ اللّهُ لَهُ ثلاثمائةِ دَرجَةِ مابینَ الدرجَة اِلی الدرجَة کما بَین السَماء إلی الارضِ وَ مَن صَبَر عَلی الطاعة کَتَبَ اللّه لَه سِتَّ مائةِ درجة ما بین الدّرجة الی الدرجةِ کما بین تخومُ الاَرض إِلی العَرش و مَن صبر عن المَعْصیة کَتَب اللّه له تِسْعماِئة درَجة ما بَیْن الدرجة إلی الدرجةَ کمٰا بَیْن تخُوم الإرضِ إلی مُنْتهی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 معنی الموت</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از دیدگاه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 رَسُولُ اللّهِ صلی الله علیه وآله یَأتی عَلَی النّاسِ زَمانُ لا یُنالُ فیه الملکُ اِلاّ بالقَتلِ و التَّجَبُّه و لا للغنی اِلاّ بالغضب وَ البُخلِ و لاَ المحَبَّةُ اِلا باستخراج الدّین و اِتباعِ الهَوَی فَمَن أدرکَ ذلکَ الزمانَ فَصَبَر عَلَی البغضَةِ و هُوَ یقدرُ علی المحبَّة و صَبَر علی الفَقرِ وَ هُوَ یَقدرُ عَلی الغنِی وَ صَبَر عَلی الذُّلُّ وَ هَوَ یَقدرُ عَلی العِزِّ آتاهُ اللّه ثَوابَ خمسینَ صدیقاً مِمَّن صَدقَ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یقدمُ الصَّبورُ الظَّفر وَ إن طالَ بِهِ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أدخل المؤمنِ قَبرةُ کانَت الصَّلاة عَن یَمینِه و الزکاةُ عن شِمالِهِ والبِرّ مُطلِأُ علیه و یَنِجّی الصبرُ ناحیَة فإذا دخل علیه المکان اللذّان یلیان مُساءلَته قال الصّبرُ للصَّلاة وَ الزکاةِ والبرّ دونَکُم صاحبَکم فان عَجزتُم عنه فأنا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الصّبرِ حُسنُ الیَقین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علیٌ علیه السلام إذا هَالَهُ شیءُ‌فَزَعَ إلی الصّلاةِ ثُمَّ تَلا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وَاسْتَعِينُوا بِالصَّبْرِ وَالصَّلَاةِ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اِبتُلِیَ مِنَ المؤمنینَ بَبَلاءِ فَصبر عَلَیه کان لَهُ مثلُ اجر الف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منتهی‌الامال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10076</Words>
  <Characters>38648</Characters>
  <CharactersWithSpaces>48315</CharactersWithSpaces>
  <Paragraphs>587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2026-09-23T07:32:49Z</dcterms:created>
  <dc:creator>ghaemiyeh.com</dc:creator>
  <dc:description/>
  <dc:language>en-US</dc:language>
  <cp:lastModifiedBy/>
  <dcterms:modified xsi:type="dcterms:W3CDTF">2026-09-23T11:02:50Z</dcterms:modified>
  <cp:revision>1</cp:revision>
  <dc:subject/>
  <dc:title>صبور باش</dc:title>
</cp:coreProperties>
</file>

<file path=docProps/custom.xml><?xml version="1.0" encoding="utf-8"?>
<Properties xmlns="http://schemas.openxmlformats.org/officeDocument/2006/custom-properties" xmlns:vt="http://schemas.openxmlformats.org/officeDocument/2006/docPropsVTypes"/>
</file>