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98.jpeg" ContentType="image/jpeg"/>
  <Override PartName="/word/media/image39.jpeg" ContentType="image/jpeg"/>
  <Override PartName="/word/media/image13.jpeg" ContentType="image/jpeg"/>
  <Override PartName="/word/media/image40.jpeg" ContentType="image/jpeg"/>
  <Override PartName="/word/media/image87.jpeg" ContentType="image/jpeg"/>
  <Override PartName="/word/media/image11.jpeg" ContentType="image/jpeg"/>
  <Override PartName="/word/media/image107.jpeg" ContentType="image/jpeg"/>
  <Override PartName="/word/media/image28.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48.jpeg" ContentType="image/jpeg"/>
  <Override PartName="/word/media/image49.jpeg" ContentType="image/jpeg"/>
  <Override PartName="/word/media/image55.jpeg" ContentType="image/jpeg"/>
  <Override PartName="/word/media/image134.jpeg" ContentType="image/jpeg"/>
  <Override PartName="/word/media/image146.jpeg" ContentType="image/jpeg"/>
  <Override PartName="/word/media/image152.jpeg" ContentType="image/jpeg"/>
  <Override PartName="/word/media/image56.jpeg" ContentType="image/jpeg"/>
  <Override PartName="/word/media/image135.jpeg" ContentType="image/jpeg"/>
  <Override PartName="/word/media/image147.jpeg" ContentType="image/jpeg"/>
  <Override PartName="/word/media/image130.jpeg" ContentType="image/jpeg"/>
  <Override PartName="/word/media/image51.jpeg" ContentType="image/jpeg"/>
  <Override PartName="/word/media/image153.jpeg" ContentType="image/jpeg"/>
  <Override PartName="/word/media/image57.jpeg" ContentType="image/jpeg"/>
  <Override PartName="/word/media/image136.jpeg" ContentType="image/jpeg"/>
  <Override PartName="/word/media/image148.jpeg" ContentType="image/jpeg"/>
  <Override PartName="/word/media/image131.jpeg" ContentType="image/jpeg"/>
  <Override PartName="/word/media/image52.jpeg" ContentType="image/jpeg"/>
  <Override PartName="/word/media/image58.jpeg" ContentType="image/jpeg"/>
  <Override PartName="/word/media/image137.jpeg" ContentType="image/jpeg"/>
  <Override PartName="/word/media/image149.jpeg" ContentType="image/jpeg"/>
  <Override PartName="/word/media/image53.jpeg" ContentType="image/jpeg"/>
  <Override PartName="/word/media/image132.jpeg" ContentType="image/jpeg"/>
  <Override PartName="/word/media/image150.jpeg" ContentType="image/jpeg"/>
  <Override PartName="/word/media/image71.jpeg" ContentType="image/jpeg"/>
  <Override PartName="/word/media/image144.jpeg" ContentType="image/jpeg"/>
  <Override PartName="/word/media/image151.jpeg" ContentType="image/jpeg"/>
  <Override PartName="/word/media/image54.jpeg" ContentType="image/jpeg"/>
  <Override PartName="/word/media/image133.jpeg" ContentType="image/jpeg"/>
  <Override PartName="/word/media/image145.jpeg" ContentType="image/jpeg"/>
  <Override PartName="/word/media/image8.jpeg" ContentType="image/jpeg"/>
  <Override PartName="/word/media/image156.jpeg" ContentType="image/jpeg"/>
  <Override PartName="/word/media/image60.jpeg" ContentType="image/jpeg"/>
  <Override PartName="/word/media/image77.jpeg" ContentType="image/jpeg"/>
  <Override PartName="/word/media/image143.jpeg" ContentType="image/jpeg"/>
  <Override PartName="/word/media/image142.jpeg" ContentType="image/jpeg"/>
  <Override PartName="/word/media/image141.jpeg" ContentType="image/jpeg"/>
  <Override PartName="/word/media/image140.jpeg" ContentType="image/jpeg"/>
  <Override PartName="/word/media/image47.jpeg" ContentType="image/jpeg"/>
  <Override PartName="/word/media/image138.jpeg" ContentType="image/jpeg"/>
  <Override PartName="/word/media/image42.jpeg" ContentType="image/jpeg"/>
  <Override PartName="/word/media/image59.jpeg" ContentType="image/jpeg"/>
  <Override PartName="/word/media/image46.jpeg" ContentType="image/jpeg"/>
  <Override PartName="/word/media/image45.jpeg" ContentType="image/jpeg"/>
  <Override PartName="/word/media/image44.jpeg" ContentType="image/jpeg"/>
  <Override PartName="/word/media/image155.jpeg" ContentType="image/jpeg"/>
  <Override PartName="/word/media/image129.jpeg" ContentType="image/jpeg"/>
  <Override PartName="/word/media/image43.jpeg" ContentType="image/jpeg"/>
  <Override PartName="/word/media/image50.jpeg" ContentType="image/jpeg"/>
  <Override PartName="/word/media/image139.jpeg" ContentType="image/jpeg"/>
  <Override PartName="/word/media/image154.jpeg" ContentType="image/jpeg"/>
  <Override PartName="/word/media/image128.jpeg" ContentType="image/jpe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5.jpeg" ContentType="image/jpeg"/>
  <Override PartName="/word/media/image1.jpeg" ContentType="image/jpeg"/>
  <Override PartName="/word/media/image89.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آداب و رسوم مردم اروپا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6527_353189537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86529_353189537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86531_3531895371">
            <w:r>
              <w:rPr>
                <w:webHidden/>
                <w:rStyle w:val="IndexLink"/>
                <w:rtl w:val="true"/>
              </w:rPr>
              <w:t xml:space="preserve">تقدیم به </w:t>
            </w:r>
            <w:r>
              <w:rPr>
                <w:rStyle w:val="IndexLink"/>
                <w:rtl w:val="true"/>
              </w:rPr>
              <w:t>:</w:t>
              <w:tab/>
            </w:r>
            <w:r>
              <w:rPr>
                <w:rStyle w:val="IndexLink"/>
              </w:rPr>
              <w:t>8</w:t>
            </w:r>
          </w:hyperlink>
        </w:p>
        <w:p>
          <w:pPr>
            <w:pStyle w:val="Contents2"/>
            <w:tabs>
              <w:tab w:val="clear" w:pos="8743"/>
              <w:tab w:val="right" w:pos="9026" w:leader="dot"/>
            </w:tabs>
            <w:rPr/>
          </w:pPr>
          <w:hyperlink w:anchor="__RefHeading___Toc486533_3531895371">
            <w:r>
              <w:rPr>
                <w:webHidden/>
                <w:rStyle w:val="IndexLink"/>
                <w:rtl w:val="true"/>
              </w:rPr>
              <w:t>پیشگفتار</w:t>
            </w:r>
            <w:r>
              <w:rPr>
                <w:rStyle w:val="IndexLink"/>
                <w:rtl w:val="true"/>
              </w:rPr>
              <w:t>:</w:t>
              <w:tab/>
            </w:r>
            <w:r>
              <w:rPr>
                <w:rStyle w:val="IndexLink"/>
              </w:rPr>
              <w:t>9</w:t>
            </w:r>
          </w:hyperlink>
        </w:p>
        <w:p>
          <w:pPr>
            <w:pStyle w:val="Contents2"/>
            <w:tabs>
              <w:tab w:val="clear" w:pos="8743"/>
              <w:tab w:val="right" w:pos="9026" w:leader="dot"/>
            </w:tabs>
            <w:rPr/>
          </w:pPr>
          <w:hyperlink w:anchor="__RefHeading___Toc486535_3531895371">
            <w:r>
              <w:rPr>
                <w:webHidden/>
                <w:rStyle w:val="IndexLink"/>
                <w:rtl w:val="true"/>
              </w:rPr>
              <w:t xml:space="preserve">فصل اول </w:t>
            </w:r>
            <w:r>
              <w:rPr>
                <w:rStyle w:val="IndexLink"/>
                <w:rtl w:val="true"/>
              </w:rPr>
              <w:t>:</w:t>
            </w:r>
            <w:r>
              <w:rPr>
                <w:rStyle w:val="IndexLink"/>
                <w:rtl w:val="true"/>
              </w:rPr>
              <w:t>معرفی کشور های اروپایی</w:t>
            </w:r>
            <w:r>
              <w:rPr>
                <w:rStyle w:val="IndexLink"/>
                <w:rtl w:val="true"/>
              </w:rPr>
              <w:tab/>
            </w:r>
            <w:r>
              <w:rPr>
                <w:rStyle w:val="IndexLink"/>
              </w:rPr>
              <w:t>12</w:t>
            </w:r>
          </w:hyperlink>
        </w:p>
        <w:p>
          <w:pPr>
            <w:pStyle w:val="Contents3"/>
            <w:tabs>
              <w:tab w:val="clear" w:pos="8459"/>
              <w:tab w:val="right" w:pos="9026" w:leader="dot"/>
            </w:tabs>
            <w:rPr/>
          </w:pPr>
          <w:hyperlink w:anchor="__RefHeading___Toc486537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486539_3531895371">
            <w:r>
              <w:rPr>
                <w:webHidden/>
                <w:rStyle w:val="IndexLink"/>
                <w:rtl w:val="true"/>
              </w:rPr>
              <w:t>معرفی کشور های قاره اروپا</w:t>
            </w:r>
            <w:r>
              <w:rPr>
                <w:rStyle w:val="IndexLink"/>
                <w:rtl w:val="true"/>
              </w:rPr>
              <w:tab/>
            </w:r>
            <w:r>
              <w:rPr>
                <w:rStyle w:val="IndexLink"/>
              </w:rPr>
              <w:t>13</w:t>
            </w:r>
          </w:hyperlink>
        </w:p>
        <w:p>
          <w:pPr>
            <w:pStyle w:val="Contents2"/>
            <w:tabs>
              <w:tab w:val="clear" w:pos="8743"/>
              <w:tab w:val="right" w:pos="9026" w:leader="dot"/>
            </w:tabs>
            <w:rPr/>
          </w:pPr>
          <w:hyperlink w:anchor="__RefHeading___Toc486541_3531895371">
            <w:r>
              <w:rPr>
                <w:webHidden/>
                <w:rStyle w:val="IndexLink"/>
                <w:rtl w:val="true"/>
              </w:rPr>
              <w:t xml:space="preserve">فصل دوم </w:t>
            </w:r>
            <w:r>
              <w:rPr>
                <w:rStyle w:val="IndexLink"/>
                <w:rtl w:val="true"/>
              </w:rPr>
              <w:t>:</w:t>
            </w:r>
            <w:r>
              <w:rPr>
                <w:rStyle w:val="IndexLink"/>
                <w:rtl w:val="true"/>
              </w:rPr>
              <w:t>آداب و رسوم مردم اروپا غربی</w:t>
            </w:r>
            <w:r>
              <w:rPr>
                <w:rStyle w:val="IndexLink"/>
                <w:rtl w:val="true"/>
              </w:rPr>
              <w:tab/>
            </w:r>
            <w:r>
              <w:rPr>
                <w:rStyle w:val="IndexLink"/>
              </w:rPr>
              <w:t>39</w:t>
            </w:r>
          </w:hyperlink>
        </w:p>
        <w:p>
          <w:pPr>
            <w:pStyle w:val="Contents3"/>
            <w:tabs>
              <w:tab w:val="clear" w:pos="8459"/>
              <w:tab w:val="right" w:pos="9026" w:leader="dot"/>
            </w:tabs>
            <w:rPr/>
          </w:pPr>
          <w:hyperlink w:anchor="__RefHeading___Toc486543_3531895371">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486545_3531895371">
            <w:r>
              <w:rPr>
                <w:webHidden/>
                <w:rStyle w:val="IndexLink"/>
                <w:rtl w:val="true"/>
              </w:rPr>
              <w:t>اتریش</w:t>
            </w:r>
            <w:r>
              <w:rPr>
                <w:rStyle w:val="IndexLink"/>
                <w:rtl w:val="true"/>
              </w:rPr>
              <w:tab/>
            </w:r>
            <w:r>
              <w:rPr>
                <w:rStyle w:val="IndexLink"/>
              </w:rPr>
              <w:t>40</w:t>
            </w:r>
          </w:hyperlink>
        </w:p>
        <w:p>
          <w:pPr>
            <w:pStyle w:val="Contents3"/>
            <w:tabs>
              <w:tab w:val="clear" w:pos="8459"/>
              <w:tab w:val="right" w:pos="9026" w:leader="dot"/>
            </w:tabs>
            <w:rPr/>
          </w:pPr>
          <w:hyperlink w:anchor="__RefHeading___Toc486547_3531895371">
            <w:r>
              <w:rPr>
                <w:webHidden/>
                <w:rStyle w:val="IndexLink"/>
                <w:rtl w:val="true"/>
              </w:rPr>
              <w:t>بلژیک</w:t>
            </w:r>
            <w:r>
              <w:rPr>
                <w:rStyle w:val="IndexLink"/>
                <w:rtl w:val="true"/>
              </w:rPr>
              <w:tab/>
            </w:r>
            <w:r>
              <w:rPr>
                <w:rStyle w:val="IndexLink"/>
              </w:rPr>
              <w:t>42</w:t>
            </w:r>
          </w:hyperlink>
        </w:p>
        <w:p>
          <w:pPr>
            <w:pStyle w:val="Contents3"/>
            <w:tabs>
              <w:tab w:val="clear" w:pos="8459"/>
              <w:tab w:val="right" w:pos="9026" w:leader="dot"/>
            </w:tabs>
            <w:rPr/>
          </w:pPr>
          <w:hyperlink w:anchor="__RefHeading___Toc486549_3531895371">
            <w:r>
              <w:rPr>
                <w:webHidden/>
                <w:rStyle w:val="IndexLink"/>
                <w:rtl w:val="true"/>
              </w:rPr>
              <w:t>فرانسه</w:t>
            </w:r>
            <w:r>
              <w:rPr>
                <w:rStyle w:val="IndexLink"/>
                <w:rtl w:val="true"/>
              </w:rPr>
              <w:tab/>
            </w:r>
            <w:r>
              <w:rPr>
                <w:rStyle w:val="IndexLink"/>
              </w:rPr>
              <w:t>46</w:t>
            </w:r>
          </w:hyperlink>
        </w:p>
        <w:p>
          <w:pPr>
            <w:pStyle w:val="Contents3"/>
            <w:tabs>
              <w:tab w:val="clear" w:pos="8459"/>
              <w:tab w:val="right" w:pos="9026" w:leader="dot"/>
            </w:tabs>
            <w:rPr/>
          </w:pPr>
          <w:hyperlink w:anchor="__RefHeading___Toc486551_3531895371">
            <w:r>
              <w:rPr>
                <w:webHidden/>
                <w:rStyle w:val="IndexLink"/>
                <w:rtl w:val="true"/>
              </w:rPr>
              <w:t>آلمان</w:t>
            </w:r>
            <w:r>
              <w:rPr>
                <w:rStyle w:val="IndexLink"/>
                <w:rtl w:val="true"/>
              </w:rPr>
              <w:tab/>
            </w:r>
            <w:r>
              <w:rPr>
                <w:rStyle w:val="IndexLink"/>
              </w:rPr>
              <w:t>56</w:t>
            </w:r>
          </w:hyperlink>
        </w:p>
        <w:p>
          <w:pPr>
            <w:pStyle w:val="Contents3"/>
            <w:tabs>
              <w:tab w:val="clear" w:pos="8459"/>
              <w:tab w:val="right" w:pos="9026" w:leader="dot"/>
            </w:tabs>
            <w:rPr/>
          </w:pPr>
          <w:hyperlink w:anchor="__RefHeading___Toc486553_3531895371">
            <w:r>
              <w:rPr>
                <w:webHidden/>
                <w:rStyle w:val="IndexLink"/>
                <w:rtl w:val="true"/>
              </w:rPr>
              <w:t>هلند</w:t>
            </w:r>
            <w:r>
              <w:rPr>
                <w:rStyle w:val="IndexLink"/>
                <w:rtl w:val="true"/>
              </w:rPr>
              <w:tab/>
            </w:r>
            <w:r>
              <w:rPr>
                <w:rStyle w:val="IndexLink"/>
              </w:rPr>
              <w:t>60</w:t>
            </w:r>
          </w:hyperlink>
        </w:p>
        <w:p>
          <w:pPr>
            <w:pStyle w:val="Contents3"/>
            <w:tabs>
              <w:tab w:val="clear" w:pos="8459"/>
              <w:tab w:val="right" w:pos="9026" w:leader="dot"/>
            </w:tabs>
            <w:rPr/>
          </w:pPr>
          <w:hyperlink w:anchor="__RefHeading___Toc486555_3531895371">
            <w:r>
              <w:rPr>
                <w:webHidden/>
                <w:rStyle w:val="IndexLink"/>
                <w:rtl w:val="true"/>
              </w:rPr>
              <w:t>سوئیس</w:t>
            </w:r>
            <w:r>
              <w:rPr>
                <w:rStyle w:val="IndexLink"/>
                <w:rtl w:val="true"/>
              </w:rPr>
              <w:tab/>
            </w:r>
            <w:r>
              <w:rPr>
                <w:rStyle w:val="IndexLink"/>
              </w:rPr>
              <w:t>62</w:t>
            </w:r>
          </w:hyperlink>
        </w:p>
        <w:p>
          <w:pPr>
            <w:pStyle w:val="Contents2"/>
            <w:tabs>
              <w:tab w:val="clear" w:pos="8743"/>
              <w:tab w:val="right" w:pos="9026" w:leader="dot"/>
            </w:tabs>
            <w:rPr/>
          </w:pPr>
          <w:hyperlink w:anchor="__RefHeading___Toc486557_3531895371">
            <w:r>
              <w:rPr>
                <w:webHidden/>
                <w:rStyle w:val="IndexLink"/>
                <w:rtl w:val="true"/>
              </w:rPr>
              <w:t xml:space="preserve">فصل سوم </w:t>
            </w:r>
            <w:r>
              <w:rPr>
                <w:rStyle w:val="IndexLink"/>
                <w:rtl w:val="true"/>
              </w:rPr>
              <w:t>:</w:t>
            </w:r>
            <w:r>
              <w:rPr>
                <w:rStyle w:val="IndexLink"/>
                <w:rtl w:val="true"/>
              </w:rPr>
              <w:t>آداب و رسوم مردم اروپا شرقی</w:t>
            </w:r>
            <w:r>
              <w:rPr>
                <w:rStyle w:val="IndexLink"/>
                <w:rtl w:val="true"/>
              </w:rPr>
              <w:tab/>
            </w:r>
            <w:r>
              <w:rPr>
                <w:rStyle w:val="IndexLink"/>
              </w:rPr>
              <w:t>67</w:t>
            </w:r>
          </w:hyperlink>
        </w:p>
        <w:p>
          <w:pPr>
            <w:pStyle w:val="Contents3"/>
            <w:tabs>
              <w:tab w:val="clear" w:pos="8459"/>
              <w:tab w:val="right" w:pos="9026" w:leader="dot"/>
            </w:tabs>
            <w:rPr/>
          </w:pPr>
          <w:hyperlink w:anchor="__RefHeading___Toc486559_3531895371">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86561_3531895371">
            <w:r>
              <w:rPr>
                <w:webHidden/>
                <w:rStyle w:val="IndexLink"/>
                <w:rtl w:val="true"/>
              </w:rPr>
              <w:t>آلبانی</w:t>
            </w:r>
            <w:r>
              <w:rPr>
                <w:rStyle w:val="IndexLink"/>
                <w:rtl w:val="true"/>
              </w:rPr>
              <w:tab/>
            </w:r>
            <w:r>
              <w:rPr>
                <w:rStyle w:val="IndexLink"/>
              </w:rPr>
              <w:t>68</w:t>
            </w:r>
          </w:hyperlink>
        </w:p>
        <w:p>
          <w:pPr>
            <w:pStyle w:val="Contents3"/>
            <w:tabs>
              <w:tab w:val="clear" w:pos="8459"/>
              <w:tab w:val="right" w:pos="9026" w:leader="dot"/>
            </w:tabs>
            <w:rPr/>
          </w:pPr>
          <w:hyperlink w:anchor="__RefHeading___Toc486563_3531895371">
            <w:r>
              <w:rPr>
                <w:webHidden/>
                <w:rStyle w:val="IndexLink"/>
                <w:rtl w:val="true"/>
              </w:rPr>
              <w:t>اسپانیا</w:t>
            </w:r>
            <w:r>
              <w:rPr>
                <w:rStyle w:val="IndexLink"/>
                <w:rtl w:val="true"/>
              </w:rPr>
              <w:tab/>
            </w:r>
            <w:r>
              <w:rPr>
                <w:rStyle w:val="IndexLink"/>
              </w:rPr>
              <w:t>68</w:t>
            </w:r>
          </w:hyperlink>
        </w:p>
        <w:p>
          <w:pPr>
            <w:pStyle w:val="Contents3"/>
            <w:tabs>
              <w:tab w:val="clear" w:pos="8459"/>
              <w:tab w:val="right" w:pos="9026" w:leader="dot"/>
            </w:tabs>
            <w:rPr/>
          </w:pPr>
          <w:hyperlink w:anchor="__RefHeading___Toc486565_3531895371">
            <w:r>
              <w:rPr>
                <w:webHidden/>
                <w:rStyle w:val="IndexLink"/>
                <w:rtl w:val="true"/>
              </w:rPr>
              <w:t>بلاروس</w:t>
            </w:r>
            <w:r>
              <w:rPr>
                <w:rStyle w:val="IndexLink"/>
                <w:rtl w:val="true"/>
              </w:rPr>
              <w:tab/>
            </w:r>
            <w:r>
              <w:rPr>
                <w:rStyle w:val="IndexLink"/>
              </w:rPr>
              <w:t>77</w:t>
            </w:r>
          </w:hyperlink>
        </w:p>
        <w:p>
          <w:pPr>
            <w:pStyle w:val="Contents3"/>
            <w:tabs>
              <w:tab w:val="clear" w:pos="8459"/>
              <w:tab w:val="right" w:pos="9026" w:leader="dot"/>
            </w:tabs>
            <w:rPr/>
          </w:pPr>
          <w:hyperlink w:anchor="__RefHeading___Toc486567_3531895371">
            <w:r>
              <w:rPr>
                <w:webHidden/>
                <w:rStyle w:val="IndexLink"/>
                <w:rtl w:val="true"/>
              </w:rPr>
              <w:t>بوسنی</w:t>
            </w:r>
            <w:r>
              <w:rPr>
                <w:rStyle w:val="IndexLink"/>
                <w:rtl w:val="true"/>
              </w:rPr>
              <w:tab/>
            </w:r>
            <w:r>
              <w:rPr>
                <w:rStyle w:val="IndexLink"/>
              </w:rPr>
              <w:t>77</w:t>
            </w:r>
          </w:hyperlink>
        </w:p>
        <w:p>
          <w:pPr>
            <w:pStyle w:val="Contents3"/>
            <w:tabs>
              <w:tab w:val="clear" w:pos="8459"/>
              <w:tab w:val="right" w:pos="9026" w:leader="dot"/>
            </w:tabs>
            <w:rPr/>
          </w:pPr>
          <w:hyperlink w:anchor="__RefHeading___Toc486569_3531895371">
            <w:r>
              <w:rPr>
                <w:webHidden/>
                <w:rStyle w:val="IndexLink"/>
                <w:rtl w:val="true"/>
              </w:rPr>
              <w:t>بلغارستان</w:t>
            </w:r>
            <w:r>
              <w:rPr>
                <w:rStyle w:val="IndexLink"/>
                <w:rtl w:val="true"/>
              </w:rPr>
              <w:tab/>
            </w:r>
            <w:r>
              <w:rPr>
                <w:rStyle w:val="IndexLink"/>
              </w:rPr>
              <w:t>77</w:t>
            </w:r>
          </w:hyperlink>
        </w:p>
        <w:p>
          <w:pPr>
            <w:pStyle w:val="Contents3"/>
            <w:tabs>
              <w:tab w:val="clear" w:pos="8459"/>
              <w:tab w:val="right" w:pos="9026" w:leader="dot"/>
            </w:tabs>
            <w:rPr/>
          </w:pPr>
          <w:hyperlink w:anchor="__RefHeading___Toc486571_3531895371">
            <w:r>
              <w:rPr>
                <w:webHidden/>
                <w:rStyle w:val="IndexLink"/>
                <w:rtl w:val="true"/>
              </w:rPr>
              <w:t>کرواسی</w:t>
            </w:r>
            <w:r>
              <w:rPr>
                <w:rStyle w:val="IndexLink"/>
                <w:rtl w:val="true"/>
              </w:rPr>
              <w:tab/>
            </w:r>
            <w:r>
              <w:rPr>
                <w:rStyle w:val="IndexLink"/>
              </w:rPr>
              <w:t>79</w:t>
            </w:r>
          </w:hyperlink>
        </w:p>
        <w:p>
          <w:pPr>
            <w:pStyle w:val="Contents3"/>
            <w:tabs>
              <w:tab w:val="clear" w:pos="8459"/>
              <w:tab w:val="right" w:pos="9026" w:leader="dot"/>
            </w:tabs>
            <w:rPr/>
          </w:pPr>
          <w:hyperlink w:anchor="__RefHeading___Toc486573_3531895371">
            <w:r>
              <w:rPr>
                <w:webHidden/>
                <w:rStyle w:val="IndexLink"/>
                <w:rtl w:val="true"/>
              </w:rPr>
              <w:t>جمهوری چک</w:t>
            </w:r>
            <w:r>
              <w:rPr>
                <w:rStyle w:val="IndexLink"/>
                <w:rtl w:val="true"/>
              </w:rPr>
              <w:tab/>
            </w:r>
            <w:r>
              <w:rPr>
                <w:rStyle w:val="IndexLink"/>
              </w:rPr>
              <w:t>81</w:t>
            </w:r>
          </w:hyperlink>
        </w:p>
        <w:p>
          <w:pPr>
            <w:pStyle w:val="Contents3"/>
            <w:tabs>
              <w:tab w:val="clear" w:pos="8459"/>
              <w:tab w:val="right" w:pos="9026" w:leader="dot"/>
            </w:tabs>
            <w:rPr/>
          </w:pPr>
          <w:hyperlink w:anchor="__RefHeading___Toc486575_3531895371">
            <w:r>
              <w:rPr>
                <w:webHidden/>
                <w:rStyle w:val="IndexLink"/>
                <w:rtl w:val="true"/>
              </w:rPr>
              <w:t>دانمارک</w:t>
            </w:r>
            <w:r>
              <w:rPr>
                <w:rStyle w:val="IndexLink"/>
                <w:rtl w:val="true"/>
              </w:rPr>
              <w:tab/>
            </w:r>
            <w:r>
              <w:rPr>
                <w:rStyle w:val="IndexLink"/>
              </w:rPr>
              <w:t>84</w:t>
            </w:r>
          </w:hyperlink>
        </w:p>
        <w:p>
          <w:pPr>
            <w:pStyle w:val="Contents3"/>
            <w:tabs>
              <w:tab w:val="clear" w:pos="8459"/>
              <w:tab w:val="right" w:pos="9026" w:leader="dot"/>
            </w:tabs>
            <w:rPr/>
          </w:pPr>
          <w:hyperlink w:anchor="__RefHeading___Toc486577_3531895371">
            <w:r>
              <w:rPr>
                <w:webHidden/>
                <w:rStyle w:val="IndexLink"/>
                <w:rtl w:val="true"/>
              </w:rPr>
              <w:t>استونی</w:t>
            </w:r>
            <w:r>
              <w:rPr>
                <w:rStyle w:val="IndexLink"/>
                <w:rtl w:val="true"/>
              </w:rPr>
              <w:tab/>
            </w:r>
            <w:r>
              <w:rPr>
                <w:rStyle w:val="IndexLink"/>
              </w:rPr>
              <w:t>86</w:t>
            </w:r>
          </w:hyperlink>
        </w:p>
        <w:p>
          <w:pPr>
            <w:pStyle w:val="Contents3"/>
            <w:tabs>
              <w:tab w:val="clear" w:pos="8459"/>
              <w:tab w:val="right" w:pos="9026" w:leader="dot"/>
            </w:tabs>
            <w:rPr/>
          </w:pPr>
          <w:hyperlink w:anchor="__RefHeading___Toc486579_3531895371">
            <w:r>
              <w:rPr>
                <w:webHidden/>
                <w:rStyle w:val="IndexLink"/>
                <w:rtl w:val="true"/>
              </w:rPr>
              <w:t>فنلاند</w:t>
            </w:r>
            <w:r>
              <w:rPr>
                <w:rStyle w:val="IndexLink"/>
                <w:rtl w:val="true"/>
              </w:rPr>
              <w:tab/>
            </w:r>
            <w:r>
              <w:rPr>
                <w:rStyle w:val="IndexLink"/>
              </w:rPr>
              <w:t>88</w:t>
            </w:r>
          </w:hyperlink>
        </w:p>
        <w:p>
          <w:pPr>
            <w:pStyle w:val="Contents3"/>
            <w:tabs>
              <w:tab w:val="clear" w:pos="8459"/>
              <w:tab w:val="right" w:pos="9026" w:leader="dot"/>
            </w:tabs>
            <w:rPr/>
          </w:pPr>
          <w:hyperlink w:anchor="__RefHeading___Toc486581_3531895371">
            <w:r>
              <w:rPr>
                <w:webHidden/>
                <w:rStyle w:val="IndexLink"/>
                <w:rtl w:val="true"/>
              </w:rPr>
              <w:t>یونان</w:t>
            </w:r>
            <w:r>
              <w:rPr>
                <w:rStyle w:val="IndexLink"/>
                <w:rtl w:val="true"/>
              </w:rPr>
              <w:tab/>
            </w:r>
            <w:r>
              <w:rPr>
                <w:rStyle w:val="IndexLink"/>
              </w:rPr>
              <w:t>93</w:t>
            </w:r>
          </w:hyperlink>
        </w:p>
        <w:p>
          <w:pPr>
            <w:pStyle w:val="Contents3"/>
            <w:tabs>
              <w:tab w:val="clear" w:pos="8459"/>
              <w:tab w:val="right" w:pos="9026" w:leader="dot"/>
            </w:tabs>
            <w:rPr/>
          </w:pPr>
          <w:hyperlink w:anchor="__RefHeading___Toc486583_3531895371">
            <w:r>
              <w:rPr>
                <w:webHidden/>
                <w:rStyle w:val="IndexLink"/>
                <w:rtl w:val="true"/>
              </w:rPr>
              <w:t>مجارستان</w:t>
            </w:r>
            <w:r>
              <w:rPr>
                <w:rStyle w:val="IndexLink"/>
                <w:rtl w:val="true"/>
              </w:rPr>
              <w:tab/>
            </w:r>
            <w:r>
              <w:rPr>
                <w:rStyle w:val="IndexLink"/>
              </w:rPr>
              <w:t>97</w:t>
            </w:r>
          </w:hyperlink>
        </w:p>
        <w:p>
          <w:pPr>
            <w:pStyle w:val="Contents3"/>
            <w:tabs>
              <w:tab w:val="clear" w:pos="8459"/>
              <w:tab w:val="right" w:pos="9026" w:leader="dot"/>
            </w:tabs>
            <w:rPr/>
          </w:pPr>
          <w:hyperlink w:anchor="__RefHeading___Toc486585_3531895371">
            <w:r>
              <w:rPr>
                <w:webHidden/>
                <w:rStyle w:val="IndexLink"/>
                <w:rtl w:val="true"/>
              </w:rPr>
              <w:t>ایسلند</w:t>
            </w:r>
            <w:r>
              <w:rPr>
                <w:rStyle w:val="IndexLink"/>
                <w:rtl w:val="true"/>
              </w:rPr>
              <w:tab/>
            </w:r>
            <w:r>
              <w:rPr>
                <w:rStyle w:val="IndexLink"/>
              </w:rPr>
              <w:t>97</w:t>
            </w:r>
          </w:hyperlink>
        </w:p>
        <w:p>
          <w:pPr>
            <w:pStyle w:val="Contents3"/>
            <w:tabs>
              <w:tab w:val="clear" w:pos="8459"/>
              <w:tab w:val="right" w:pos="9026" w:leader="dot"/>
            </w:tabs>
            <w:rPr/>
          </w:pPr>
          <w:hyperlink w:anchor="__RefHeading___Toc486587_3531895371">
            <w:r>
              <w:rPr>
                <w:webHidden/>
                <w:rStyle w:val="IndexLink"/>
                <w:rtl w:val="true"/>
              </w:rPr>
              <w:t>ایتالیا</w:t>
            </w:r>
            <w:r>
              <w:rPr>
                <w:rStyle w:val="IndexLink"/>
                <w:rtl w:val="true"/>
              </w:rPr>
              <w:tab/>
            </w:r>
            <w:r>
              <w:rPr>
                <w:rStyle w:val="IndexLink"/>
              </w:rPr>
              <w:t>102</w:t>
            </w:r>
          </w:hyperlink>
        </w:p>
        <w:p>
          <w:pPr>
            <w:pStyle w:val="Contents3"/>
            <w:tabs>
              <w:tab w:val="clear" w:pos="8459"/>
              <w:tab w:val="right" w:pos="9026" w:leader="dot"/>
            </w:tabs>
            <w:rPr/>
          </w:pPr>
          <w:hyperlink w:anchor="__RefHeading___Toc486589_3531895371">
            <w:r>
              <w:rPr>
                <w:webHidden/>
                <w:rStyle w:val="IndexLink"/>
                <w:rtl w:val="true"/>
              </w:rPr>
              <w:t>نروژ</w:t>
            </w:r>
            <w:r>
              <w:rPr>
                <w:rStyle w:val="IndexLink"/>
                <w:rtl w:val="true"/>
              </w:rPr>
              <w:tab/>
            </w:r>
            <w:r>
              <w:rPr>
                <w:rStyle w:val="IndexLink"/>
              </w:rPr>
              <w:t>102</w:t>
            </w:r>
          </w:hyperlink>
        </w:p>
        <w:p>
          <w:pPr>
            <w:pStyle w:val="Contents3"/>
            <w:tabs>
              <w:tab w:val="clear" w:pos="8459"/>
              <w:tab w:val="right" w:pos="9026" w:leader="dot"/>
            </w:tabs>
            <w:rPr/>
          </w:pPr>
          <w:hyperlink w:anchor="__RefHeading___Toc486591_3531895371">
            <w:r>
              <w:rPr>
                <w:webHidden/>
                <w:rStyle w:val="IndexLink"/>
                <w:rtl w:val="true"/>
              </w:rPr>
              <w:t>لهستان</w:t>
            </w:r>
            <w:r>
              <w:rPr>
                <w:rStyle w:val="IndexLink"/>
                <w:rtl w:val="true"/>
              </w:rPr>
              <w:tab/>
            </w:r>
            <w:r>
              <w:rPr>
                <w:rStyle w:val="IndexLink"/>
              </w:rPr>
              <w:t>106</w:t>
            </w:r>
          </w:hyperlink>
        </w:p>
        <w:p>
          <w:pPr>
            <w:pStyle w:val="Contents3"/>
            <w:tabs>
              <w:tab w:val="clear" w:pos="8459"/>
              <w:tab w:val="right" w:pos="9026" w:leader="dot"/>
            </w:tabs>
            <w:rPr/>
          </w:pPr>
          <w:hyperlink w:anchor="__RefHeading___Toc486593_3531895371">
            <w:r>
              <w:rPr>
                <w:webHidden/>
                <w:rStyle w:val="IndexLink"/>
                <w:rtl w:val="true"/>
              </w:rPr>
              <w:t>پرتغال</w:t>
            </w:r>
            <w:r>
              <w:rPr>
                <w:rStyle w:val="IndexLink"/>
                <w:rtl w:val="true"/>
              </w:rPr>
              <w:tab/>
            </w:r>
            <w:r>
              <w:rPr>
                <w:rStyle w:val="IndexLink"/>
              </w:rPr>
              <w:t>111</w:t>
            </w:r>
          </w:hyperlink>
        </w:p>
        <w:p>
          <w:pPr>
            <w:pStyle w:val="Contents3"/>
            <w:tabs>
              <w:tab w:val="clear" w:pos="8459"/>
              <w:tab w:val="right" w:pos="9026" w:leader="dot"/>
            </w:tabs>
            <w:rPr/>
          </w:pPr>
          <w:hyperlink w:anchor="__RefHeading___Toc486595_3531895371">
            <w:r>
              <w:rPr>
                <w:webHidden/>
                <w:rStyle w:val="IndexLink"/>
                <w:rtl w:val="true"/>
              </w:rPr>
              <w:t>سوئد</w:t>
            </w:r>
            <w:r>
              <w:rPr>
                <w:rStyle w:val="IndexLink"/>
                <w:rtl w:val="true"/>
              </w:rPr>
              <w:tab/>
            </w:r>
            <w:r>
              <w:rPr>
                <w:rStyle w:val="IndexLink"/>
              </w:rPr>
              <w:t>113</w:t>
            </w:r>
          </w:hyperlink>
        </w:p>
        <w:p>
          <w:pPr>
            <w:pStyle w:val="Contents2"/>
            <w:tabs>
              <w:tab w:val="clear" w:pos="8743"/>
              <w:tab w:val="right" w:pos="9026" w:leader="dot"/>
            </w:tabs>
            <w:rPr/>
          </w:pPr>
          <w:hyperlink w:anchor="__RefHeading___Toc486597_3531895371">
            <w:r>
              <w:rPr>
                <w:webHidden/>
                <w:rStyle w:val="IndexLink"/>
                <w:rtl w:val="true"/>
              </w:rPr>
              <w:t>منابع</w:t>
            </w:r>
            <w:r>
              <w:rPr>
                <w:rStyle w:val="IndexLink"/>
                <w:rtl w:val="true"/>
              </w:rPr>
              <w:tab/>
            </w:r>
            <w:r>
              <w:rPr>
                <w:rStyle w:val="IndexLink"/>
              </w:rPr>
              <w:t>118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89_101760"/>
      <w:bookmarkStart w:id="1" w:name="pg10989_101760"/>
      <w:bookmarkEnd w:id="1"/>
    </w:p>
    <w:p>
      <w:pPr>
        <w:pStyle w:val="Heading2"/>
        <w:numPr>
          <w:ilvl w:val="1"/>
          <w:numId w:val="1"/>
        </w:numPr>
        <w:rPr/>
      </w:pPr>
      <w:bookmarkStart w:id="2" w:name="pg10989_101760"/>
      <w:bookmarkStart w:id="3" w:name="__RefHeading___Toc48652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آبتین،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مردم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آبتین سلیمانی آبتین پاشاپورمحمدیار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انتشارات امیر فدک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اروپا آداب و رسوم و زندگی اجتماعی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Europe-- Social life and customs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پاشاپور محمدیار، آبتین،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GT283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306/094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5479320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6529_353189537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آداب و رسوم مردم اروپا</w:t>
      </w:r>
    </w:p>
    <w:p>
      <w:pPr>
        <w:pStyle w:val="BookText"/>
        <w:rPr/>
      </w:pPr>
      <w:r>
        <w:rPr>
          <w:rFonts w:ascii="IRNazanin" w:hAnsi="IRNazanin" w:eastAsia="IRNazanin"/>
          <w:color w:val="111111"/>
          <w:sz w:val="28"/>
          <w:sz w:val="28"/>
          <w:szCs w:val="28"/>
          <w:rtl w:val="true"/>
          <w:lang w:bidi="fa-IR"/>
        </w:rPr>
        <w:t xml:space="preserve">گردآورندگان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آبتین سلیمانی</w:t>
      </w:r>
    </w:p>
    <w:p>
      <w:pPr>
        <w:pStyle w:val="BookText"/>
        <w:rPr/>
      </w:pPr>
      <w:r>
        <w:rPr>
          <w:rFonts w:ascii="IRNazanin" w:hAnsi="IRNazanin" w:eastAsia="IRNazanin"/>
          <w:color w:val="111111"/>
          <w:sz w:val="28"/>
          <w:sz w:val="28"/>
          <w:szCs w:val="28"/>
          <w:rtl w:val="true"/>
          <w:lang w:bidi="fa-IR"/>
        </w:rPr>
        <w:t>دانش آموز پایه چهارم دبستان دکتر محمد شفیعی</w:t>
      </w:r>
    </w:p>
    <w:p>
      <w:pPr>
        <w:pStyle w:val="BookText"/>
        <w:rPr/>
      </w:pPr>
      <w:r>
        <w:rPr>
          <w:rFonts w:ascii="IRNazanin" w:hAnsi="IRNazanin" w:eastAsia="IRNazanin"/>
          <w:color w:val="111111"/>
          <w:sz w:val="28"/>
          <w:sz w:val="28"/>
          <w:szCs w:val="28"/>
          <w:rtl w:val="true"/>
          <w:lang w:bidi="fa-IR"/>
        </w:rPr>
        <w:t>آبتین پاشاپور محمدیار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چهارم دبستان دکتر محمد شفیعی </w:t>
      </w:r>
    </w:p>
    <w:p>
      <w:pPr>
        <w:pStyle w:val="BookText"/>
        <w:rPr/>
      </w:pPr>
      <w:r>
        <w:rPr>
          <w:rFonts w:ascii="IRNazanin" w:hAnsi="IRNazanin" w:eastAsia="IRNazanin"/>
          <w:color w:val="111111"/>
          <w:sz w:val="28"/>
          <w:sz w:val="28"/>
          <w:szCs w:val="28"/>
          <w:rtl w:val="true"/>
          <w:lang w:bidi="fa-IR"/>
        </w:rPr>
        <w:t xml:space="preserve">انتشارات امی ر 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8154643151</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آداب و رسوم مردم اروپا</w:t>
      </w:r>
    </w:p>
    <w:p>
      <w:pPr>
        <w:pStyle w:val="BookText"/>
        <w:rPr/>
      </w:pPr>
      <w:r>
        <w:rPr>
          <w:rFonts w:ascii="IRNazanin" w:hAnsi="IRNazanin" w:eastAsia="IRNazanin"/>
          <w:color w:val="111111"/>
          <w:sz w:val="28"/>
          <w:sz w:val="28"/>
          <w:szCs w:val="28"/>
          <w:rtl w:val="true"/>
          <w:lang w:bidi="fa-IR"/>
        </w:rPr>
        <w:t xml:space="preserve">آبتین سلیمانی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آبتین پاشاپور محمدیار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آماده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امی ر 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 xml:space="preserve">مدیر تولید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صالحیان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ه 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جوهریان</w:t>
      </w:r>
    </w:p>
    <w:p>
      <w:pPr>
        <w:pStyle w:val="BookText"/>
        <w:rPr/>
      </w:pPr>
      <w:r>
        <w:rPr>
          <w:rFonts w:ascii="IRNazanin" w:hAnsi="IRNazanin" w:eastAsia="IRNazanin"/>
          <w:color w:val="111111"/>
          <w:sz w:val="28"/>
          <w:sz w:val="28"/>
          <w:szCs w:val="28"/>
          <w:rtl w:val="true"/>
          <w:lang w:bidi="fa-IR"/>
        </w:rPr>
        <w:t xml:space="preserve">ویراستار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مهسا 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ه 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لیتوگرافی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طاها •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 صحافی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 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644602</w:t>
      </w:r>
      <w:r>
        <w:rPr>
          <w:rFonts w:eastAsia="IRNazanin" w:cs="IRNazanin"/>
          <w:color w:val="111111"/>
          <w:sz w:val="28"/>
          <w:szCs w:val="28"/>
          <w:rtl w:val="true"/>
          <w:lang w:bidi="fa-IR"/>
        </w:rPr>
        <w:t xml:space="preserve"> - </w:t>
      </w:r>
      <w:r>
        <w:rPr>
          <w:rFonts w:eastAsia="IRNazanin" w:cs="IRNazanin"/>
          <w:color w:val="111111"/>
          <w:sz w:val="28"/>
          <w:szCs w:val="28"/>
          <w:lang w:bidi="fa-IR"/>
        </w:rPr>
        <w:t>0978622</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0989_101764"/>
    </w:p>
    <w:p>
      <w:pPr>
        <w:pStyle w:val="Heading2"/>
        <w:numPr>
          <w:ilvl w:val="1"/>
          <w:numId w:val="1"/>
        </w:numPr>
        <w:rPr/>
      </w:pPr>
      <w:bookmarkStart w:id="8" w:name="__RefHeading___Toc486531_3531895371"/>
      <w:bookmarkStart w:id="9" w:name="_Toc3"/>
      <w:bookmarkEnd w:id="7"/>
      <w:bookmarkEnd w:id="8"/>
      <w:r>
        <w:rPr>
          <w:rtl w:val="true"/>
        </w:rPr>
        <w:t xml:space="preserve">تقدیم به </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 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آبتین سلیمانی</w:t>
      </w:r>
    </w:p>
    <w:p>
      <w:pPr>
        <w:pStyle w:val="BookText"/>
        <w:rPr/>
      </w:pPr>
      <w:r>
        <w:rPr>
          <w:rFonts w:ascii="IRNazanin" w:hAnsi="IRNazanin" w:eastAsia="IRNazanin"/>
          <w:color w:val="111111"/>
          <w:sz w:val="28"/>
          <w:sz w:val="28"/>
          <w:szCs w:val="28"/>
          <w:rtl w:val="true"/>
          <w:lang w:bidi="fa-IR"/>
        </w:rPr>
        <w:t xml:space="preserve">تقدیم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آبتین پاشاپور محمدیار </w:t>
      </w:r>
      <w:bookmarkStart w:id="10" w:name="pg10989_101765"/>
    </w:p>
    <w:p>
      <w:pPr>
        <w:pStyle w:val="Heading2"/>
        <w:numPr>
          <w:ilvl w:val="1"/>
          <w:numId w:val="1"/>
        </w:numPr>
        <w:rPr/>
      </w:pPr>
      <w:bookmarkStart w:id="11" w:name="__RefHeading___Toc48653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محمد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پژوهش محور را نهادینه کردیم چراکه ایمان داریم گسترش مرز های علم و فنآوری در جهت پیشرفت کشور در گرو کوشش پژوهشگران است و پژوهشگر با ذهن پرسش گرش از لایه های ابر گرفته آسمان دانش می گذرد تا به افق های جدیدی دست یابد روح پژوهشگر، پویا و جوینده است و پوسته های جهل را شکافته به قنات جاری علم دست می یابد و تا چشمه جوشان آن را بر کویر تشنه خویش جاری نسازد آرام نمی گیرد 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اصول و مبنای کار گروهی را فرا 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معرفی کشور های اروپایی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معرفی کشور های قاره اروپا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فصل دوم آداب و رسوم مردم اروپا غربی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اتریش </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بلژیک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سوئيس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و رسوم مردم اروپا شرقی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آلبانی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بلاروس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بوسنی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کرواسی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جمهوری چک</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استونی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فنلاند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يونان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مجارستان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ایسلند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نروژ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لهستان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پرتغال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سوئد </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13" w:name="pg10989_101768"/>
    </w:p>
    <w:p>
      <w:pPr>
        <w:pStyle w:val="Heading2"/>
        <w:numPr>
          <w:ilvl w:val="1"/>
          <w:numId w:val="1"/>
        </w:numPr>
        <w:rPr/>
      </w:pPr>
      <w:bookmarkStart w:id="14" w:name="__RefHeading___Toc486535_3531895371"/>
      <w:bookmarkStart w:id="15" w:name="_Toc5"/>
      <w:bookmarkEnd w:id="13"/>
      <w:bookmarkEnd w:id="14"/>
      <w:r>
        <w:rPr>
          <w:rtl w:val="true"/>
        </w:rPr>
        <w:t xml:space="preserve">فصل اول </w:t>
      </w:r>
      <w:r>
        <w:rPr>
          <w:rtl w:val="true"/>
        </w:rPr>
        <w:t>:</w:t>
      </w:r>
      <w:r>
        <w:rPr>
          <w:rtl w:val="true"/>
        </w:rPr>
        <w:t>معرفی کشور های اروپایی</w:t>
      </w:r>
      <w:bookmarkEnd w:id="15"/>
    </w:p>
    <w:p>
      <w:pPr>
        <w:pStyle w:val="Heading3"/>
        <w:numPr>
          <w:ilvl w:val="2"/>
          <w:numId w:val="1"/>
        </w:numPr>
        <w:rPr/>
      </w:pPr>
      <w:bookmarkStart w:id="16" w:name="__RefHeading___Toc486537_3531895371"/>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عکس</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51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
                        <a:stretch/>
                      </pic:blipFill>
                      <pic:spPr>
                        <a:xfrm>
                          <a:off x="0" y="0"/>
                          <a:ext cx="5334120" cy="4051440"/>
                        </a:xfrm>
                        <a:prstGeom prst="rect">
                          <a:avLst/>
                        </a:prstGeom>
                        <a:ln w="0">
                          <a:noFill/>
                        </a:ln>
                      </pic:spPr>
                    </pic:pic>
                  </a:graphicData>
                </a:graphic>
              </wp:inline>
            </w:drawing>
          </mc:Choice>
          <mc:Fallback>
            <w:pict>
              <v:shape id="shape_0" stroked="f" o:allowincell="f" style="position:absolute;margin-left:0pt;margin-top:-319.05pt;width:419.95pt;height:318.95pt;mso-wrap-style:none;v-text-anchor:middle;mso-position-horizontal:left;mso-position-vertical:top" type="_x0000_t75">
                <v:imagedata r:id="rId15" o:detectmouseclick="t"/>
                <v:stroke color="#3465a4" joinstyle="round" endcap="flat"/>
                <w10:wrap type="none"/>
              </v:shape>
            </w:pict>
          </mc:Fallback>
        </mc:AlternateContent>
      </w:r>
      <w:bookmarkStart w:id="18" w:name="pg10989_101769"/>
    </w:p>
    <w:p>
      <w:pPr>
        <w:pStyle w:val="Heading3"/>
        <w:numPr>
          <w:ilvl w:val="2"/>
          <w:numId w:val="1"/>
        </w:numPr>
        <w:rPr/>
      </w:pPr>
      <w:bookmarkStart w:id="19" w:name="__RefHeading___Toc486539_3531895371"/>
      <w:bookmarkStart w:id="20" w:name="_Toc7"/>
      <w:bookmarkEnd w:id="18"/>
      <w:bookmarkEnd w:id="19"/>
      <w:r>
        <w:rPr>
          <w:rtl w:val="true"/>
        </w:rPr>
        <w:t>معرفی کشور های قاره اروپا</w:t>
      </w:r>
      <w:bookmarkEnd w:id="20"/>
    </w:p>
    <w:p>
      <w:pPr>
        <w:pStyle w:val="BookText"/>
        <w:rPr/>
      </w:pPr>
      <w:r>
        <w:rPr>
          <w:rFonts w:ascii="IRNazanin" w:hAnsi="IRNazanin" w:eastAsia="IRNazanin"/>
          <w:color w:val="111111"/>
          <w:sz w:val="28"/>
          <w:sz w:val="28"/>
          <w:szCs w:val="28"/>
          <w:rtl w:val="true"/>
          <w:lang w:bidi="fa-IR"/>
        </w:rPr>
        <w:t>آلبانی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7"/>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9"/>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آندورا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ارمنستان</w:t>
      </w:r>
    </w:p>
    <w:p>
      <w:pPr>
        <w:pStyle w:val="BookText"/>
        <w:rPr/>
      </w:pPr>
      <w:r>
        <w:rPr>
          <w:rFonts w:ascii="IRNazanin" w:hAnsi="IRNazanin" w:eastAsia="IRNazanin"/>
          <w:color w:val="111111"/>
          <w:sz w:val="28"/>
          <w:sz w:val="28"/>
          <w:szCs w:val="28"/>
          <w:rtl w:val="true"/>
          <w:lang w:bidi="fa-IR"/>
        </w:rPr>
        <w:t>عکس</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40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3"/>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اتریش</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6"/>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جمهوری آذربایجان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بلاروس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بلژیک</w:t>
      </w:r>
    </w:p>
    <w:p>
      <w:pPr>
        <w:pStyle w:val="BookText"/>
        <w:rPr/>
      </w:pPr>
      <w:r>
        <w:rPr>
          <w:rFonts w:ascii="IRNazanin" w:hAnsi="IRNazanin" w:eastAsia="IRNazanin"/>
          <w:color w:val="111111"/>
          <w:sz w:val="28"/>
          <w:sz w:val="28"/>
          <w:szCs w:val="28"/>
          <w:rtl w:val="true"/>
          <w:lang w:bidi="fa-IR"/>
        </w:rPr>
        <w:t>عکس</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90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2"/>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بوسنی و هرزگوین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5"/>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بلغارستان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کرواسی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9"/>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قبرس</w:t>
      </w:r>
    </w:p>
    <w:p>
      <w:pPr>
        <w:pStyle w:val="BookText"/>
        <w:rPr/>
      </w:pPr>
      <w:r>
        <w:rPr>
          <w:rFonts w:ascii="IRNazanin" w:hAnsi="IRNazanin" w:eastAsia="IRNazanin"/>
          <w:color w:val="111111"/>
          <w:sz w:val="28"/>
          <w:sz w:val="28"/>
          <w:szCs w:val="28"/>
          <w:rtl w:val="true"/>
          <w:lang w:bidi="fa-IR"/>
        </w:rPr>
        <w:t>عکس</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90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1"/>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جمهوری چک</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4"/>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دانمارک</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6"/>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استونی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فنلاند</w:t>
      </w:r>
    </w:p>
    <w:p>
      <w:pPr>
        <w:pStyle w:val="BookText"/>
        <w:rPr/>
      </w:pPr>
      <w:r>
        <w:rPr>
          <w:rFonts w:ascii="IRNazanin" w:hAnsi="IRNazanin" w:eastAsia="IRNazanin"/>
          <w:color w:val="111111"/>
          <w:sz w:val="28"/>
          <w:sz w:val="28"/>
          <w:szCs w:val="28"/>
          <w:rtl w:val="true"/>
          <w:lang w:bidi="fa-IR"/>
        </w:rPr>
        <w:t>عکس</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528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0"/>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3"/>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گرجستان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5"/>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آلمان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7"/>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یونان</w:t>
      </w:r>
    </w:p>
    <w:p>
      <w:pPr>
        <w:pStyle w:val="BookText"/>
        <w:rPr/>
      </w:pPr>
      <w:r>
        <w:rPr>
          <w:rFonts w:ascii="IRNazanin" w:hAnsi="IRNazanin" w:eastAsia="IRNazanin"/>
          <w:color w:val="111111"/>
          <w:sz w:val="28"/>
          <w:sz w:val="28"/>
          <w:szCs w:val="28"/>
          <w:rtl w:val="true"/>
          <w:lang w:bidi="fa-IR"/>
        </w:rPr>
        <w:t>عکس</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59"/>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مجارستان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2"/>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ایسلند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4"/>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ایرلند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6"/>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ascii="IRNazanin" w:hAnsi="IRNazanin" w:eastAsia="IRNazanin"/>
          <w:color w:val="111111"/>
          <w:sz w:val="28"/>
          <w:sz w:val="28"/>
          <w:szCs w:val="28"/>
          <w:rtl w:val="true"/>
          <w:lang w:bidi="fa-IR"/>
        </w:rPr>
        <w:t>عکس</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8"/>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قزاقستان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1"/>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لتونى</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3"/>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لیختن اشتاین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75"/>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لیتوانی</w:t>
      </w:r>
    </w:p>
    <w:p>
      <w:pPr>
        <w:pStyle w:val="BookText"/>
        <w:rPr/>
      </w:pPr>
      <w:r>
        <w:rPr>
          <w:rFonts w:ascii="IRNazanin" w:hAnsi="IRNazanin" w:eastAsia="IRNazanin"/>
          <w:color w:val="111111"/>
          <w:sz w:val="28"/>
          <w:sz w:val="28"/>
          <w:szCs w:val="28"/>
          <w:rtl w:val="true"/>
          <w:lang w:bidi="fa-IR"/>
        </w:rPr>
        <w:t>عکس</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03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77"/>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لوکزامبورگ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80"/>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جمهوری مقدونیه</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82"/>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ملت</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84"/>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مولداوی</w:t>
      </w:r>
    </w:p>
    <w:p>
      <w:pPr>
        <w:pStyle w:val="BookText"/>
        <w:rPr/>
      </w:pPr>
      <w:r>
        <w:rPr>
          <w:rFonts w:ascii="IRNazanin" w:hAnsi="IRNazanin" w:eastAsia="IRNazanin"/>
          <w:color w:val="111111"/>
          <w:sz w:val="28"/>
          <w:sz w:val="28"/>
          <w:szCs w:val="28"/>
          <w:rtl w:val="true"/>
          <w:lang w:bidi="fa-IR"/>
        </w:rPr>
        <w:t>عکس</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86"/>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موناكو</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89"/>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مونته نگرو</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91"/>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هلند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93"/>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نروژ</w:t>
      </w:r>
    </w:p>
    <w:p>
      <w:pPr>
        <w:pStyle w:val="BookText"/>
        <w:rPr/>
      </w:pPr>
      <w:r>
        <w:rPr>
          <w:rFonts w:ascii="IRNazanin" w:hAnsi="IRNazanin" w:eastAsia="IRNazanin"/>
          <w:color w:val="111111"/>
          <w:sz w:val="28"/>
          <w:sz w:val="28"/>
          <w:szCs w:val="28"/>
          <w:rtl w:val="true"/>
          <w:lang w:bidi="fa-IR"/>
        </w:rPr>
        <w:t>عکس</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95"/>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لهستان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98"/>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پرتغال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00"/>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رومانی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02"/>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روسیه</w:t>
      </w:r>
    </w:p>
    <w:p>
      <w:pPr>
        <w:pStyle w:val="BookText"/>
        <w:rPr/>
      </w:pPr>
      <w:r>
        <w:rPr>
          <w:rFonts w:ascii="IRNazanin" w:hAnsi="IRNazanin" w:eastAsia="IRNazanin"/>
          <w:color w:val="111111"/>
          <w:sz w:val="28"/>
          <w:sz w:val="28"/>
          <w:szCs w:val="28"/>
          <w:rtl w:val="true"/>
          <w:lang w:bidi="fa-IR"/>
        </w:rPr>
        <w:t>عکس</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036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04"/>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سن ماریو</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528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07"/>
                        <a:stretch/>
                      </pic:blipFill>
                      <pic:spPr>
                        <a:xfrm>
                          <a:off x="0" y="0"/>
                          <a:ext cx="5334120" cy="3352680"/>
                        </a:xfrm>
                        <a:prstGeom prst="rect">
                          <a:avLst/>
                        </a:prstGeom>
                        <a:ln w="0">
                          <a:noFill/>
                        </a:ln>
                      </pic:spPr>
                    </pic:pic>
                  </a:graphicData>
                </a:graphic>
              </wp:inline>
            </w:drawing>
          </mc:Choice>
          <mc:Fallback>
            <w:pict>
              <v:shape id="shape_0" stroked="f" o:allowincell="f" style="position:absolute;margin-left:0pt;margin-top:-264.05pt;width:419.95pt;height:263.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صربستان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401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09"/>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اسلواکی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11"/>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اسلوونی</w:t>
      </w:r>
    </w:p>
    <w:p>
      <w:pPr>
        <w:pStyle w:val="BookText"/>
        <w:rPr/>
      </w:pPr>
      <w:r>
        <w:rPr>
          <w:rFonts w:ascii="IRNazanin" w:hAnsi="IRNazanin" w:eastAsia="IRNazanin"/>
          <w:color w:val="111111"/>
          <w:sz w:val="28"/>
          <w:sz w:val="28"/>
          <w:szCs w:val="28"/>
          <w:rtl w:val="true"/>
          <w:lang w:bidi="fa-IR"/>
        </w:rPr>
        <w:t>عکس</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13"/>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655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16"/>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سوئد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18"/>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سوئیس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20"/>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ترکیه اوکراین</w:t>
      </w:r>
    </w:p>
    <w:p>
      <w:pPr>
        <w:pStyle w:val="BookText"/>
        <w:rPr/>
      </w:pPr>
      <w:r>
        <w:rPr>
          <w:rFonts w:ascii="IRNazanin" w:hAnsi="IRNazanin" w:eastAsia="IRNazanin"/>
          <w:color w:val="111111"/>
          <w:sz w:val="28"/>
          <w:sz w:val="28"/>
          <w:szCs w:val="28"/>
          <w:rtl w:val="true"/>
          <w:lang w:bidi="fa-IR"/>
        </w:rPr>
        <w:t>عکس</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782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22"/>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اوکراین</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25"/>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بریتانیا</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274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27"/>
                        <a:stretch/>
                      </pic:blipFill>
                      <pic:spPr>
                        <a:xfrm>
                          <a:off x="0" y="0"/>
                          <a:ext cx="5334120" cy="3327480"/>
                        </a:xfrm>
                        <a:prstGeom prst="rect">
                          <a:avLst/>
                        </a:prstGeom>
                        <a:ln w="0">
                          <a:noFill/>
                        </a:ln>
                      </pic:spPr>
                    </pic:pic>
                  </a:graphicData>
                </a:graphic>
              </wp:inline>
            </w:drawing>
          </mc:Choice>
          <mc:Fallback>
            <w:pict>
              <v:shape id="shape_0" stroked="f" o:allowincell="f" style="position:absolute;margin-left:0pt;margin-top:-262.05pt;width:419.95pt;height:261.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واتیکان</w:t>
      </w:r>
    </w:p>
    <w:p>
      <w:pPr>
        <w:pStyle w:val="BookText"/>
        <w:rPr/>
      </w:pPr>
      <w:r>
        <w:rPr>
          <w:rFonts w:ascii="IRNazanin" w:hAnsi="IRNazanin" w:eastAsia="IRNazanin"/>
          <w:color w:val="111111"/>
          <w:sz w:val="28"/>
          <w:sz w:val="28"/>
          <w:szCs w:val="28"/>
          <w:rtl w:val="true"/>
          <w:lang w:bidi="fa-IR"/>
        </w:rPr>
        <w:t>عکس</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29"/>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30" o:detectmouseclick="t"/>
                <v:stroke color="#3465a4" joinstyle="round" endcap="flat"/>
                <w10:wrap type="none"/>
              </v:shape>
            </w:pict>
          </mc:Fallback>
        </mc:AlternateContent>
      </w:r>
      <w:bookmarkStart w:id="21" w:name="pg10989_101782"/>
    </w:p>
    <w:p>
      <w:pPr>
        <w:pStyle w:val="Heading2"/>
        <w:numPr>
          <w:ilvl w:val="1"/>
          <w:numId w:val="1"/>
        </w:numPr>
        <w:rPr/>
      </w:pPr>
      <w:bookmarkStart w:id="22" w:name="__RefHeading___Toc486541_3531895371"/>
      <w:bookmarkStart w:id="23" w:name="_Toc8"/>
      <w:bookmarkEnd w:id="21"/>
      <w:bookmarkEnd w:id="22"/>
      <w:r>
        <w:rPr>
          <w:rtl w:val="true"/>
        </w:rPr>
        <w:t xml:space="preserve">فصل دوم </w:t>
      </w:r>
      <w:r>
        <w:rPr>
          <w:rtl w:val="true"/>
        </w:rPr>
        <w:t>:</w:t>
      </w:r>
      <w:r>
        <w:rPr>
          <w:rtl w:val="true"/>
        </w:rPr>
        <w:t>آداب و رسوم مردم اروپا غربی</w:t>
      </w:r>
      <w:bookmarkEnd w:id="23"/>
    </w:p>
    <w:p>
      <w:pPr>
        <w:pStyle w:val="Heading3"/>
        <w:numPr>
          <w:ilvl w:val="2"/>
          <w:numId w:val="1"/>
        </w:numPr>
        <w:rPr/>
      </w:pPr>
      <w:bookmarkStart w:id="24" w:name="__RefHeading___Toc486543_3531895371"/>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عکس</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7244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32"/>
                        <a:stretch/>
                      </pic:blipFill>
                      <pic:spPr>
                        <a:xfrm>
                          <a:off x="0" y="0"/>
                          <a:ext cx="5334120" cy="4724280"/>
                        </a:xfrm>
                        <a:prstGeom prst="rect">
                          <a:avLst/>
                        </a:prstGeom>
                        <a:ln w="0">
                          <a:noFill/>
                        </a:ln>
                      </pic:spPr>
                    </pic:pic>
                  </a:graphicData>
                </a:graphic>
              </wp:inline>
            </w:drawing>
          </mc:Choice>
          <mc:Fallback>
            <w:pict>
              <v:shape id="shape_0" stroked="f" o:allowincell="f" style="position:absolute;margin-left:0pt;margin-top:-372.05pt;width:419.95pt;height:371.95pt;mso-wrap-style:none;v-text-anchor:middle;mso-position-horizontal:left;mso-position-vertical:top" type="_x0000_t75">
                <v:imagedata r:id="rId133" o:detectmouseclick="t"/>
                <v:stroke color="#3465a4" joinstyle="round" endcap="flat"/>
                <w10:wrap type="none"/>
              </v:shape>
            </w:pict>
          </mc:Fallback>
        </mc:AlternateContent>
      </w:r>
      <w:bookmarkStart w:id="26" w:name="pg10989_101783"/>
    </w:p>
    <w:p>
      <w:pPr>
        <w:pStyle w:val="Heading3"/>
        <w:numPr>
          <w:ilvl w:val="2"/>
          <w:numId w:val="1"/>
        </w:numPr>
        <w:rPr/>
      </w:pPr>
      <w:bookmarkStart w:id="27" w:name="__RefHeading___Toc486545_3531895371"/>
      <w:bookmarkStart w:id="28" w:name="_Toc10"/>
      <w:bookmarkEnd w:id="26"/>
      <w:bookmarkEnd w:id="27"/>
      <w:r>
        <w:rPr>
          <w:rtl w:val="true"/>
        </w:rPr>
        <w:t>اتریش</w:t>
      </w:r>
      <w:bookmarkEnd w:id="28"/>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719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3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خانه و خانواده در اتریش</w:t>
      </w:r>
    </w:p>
    <w:p>
      <w:pPr>
        <w:pStyle w:val="BookText"/>
        <w:rPr/>
      </w:pPr>
      <w:r>
        <w:rPr>
          <w:rFonts w:ascii="IRNazanin" w:hAnsi="IRNazanin" w:eastAsia="IRNazanin"/>
          <w:color w:val="111111"/>
          <w:sz w:val="28"/>
          <w:sz w:val="28"/>
          <w:szCs w:val="28"/>
          <w:rtl w:val="true"/>
          <w:lang w:bidi="fa-IR"/>
        </w:rPr>
        <w:t>ساختار اجتماعی کشور اتریش براساس خانواده است در طول هفته معمولاً شام را دور هم می خورند آخر هفته خود را به دیدار پدربزرگ و مادربزرگ رفته یا به گردش در طبیعت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037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37"/>
                        <a:stretch/>
                      </pic:blipFill>
                      <pic:spPr>
                        <a:xfrm>
                          <a:off x="0" y="0"/>
                          <a:ext cx="5334120" cy="4203720"/>
                        </a:xfrm>
                        <a:prstGeom prst="rect">
                          <a:avLst/>
                        </a:prstGeom>
                        <a:ln w="0">
                          <a:noFill/>
                        </a:ln>
                      </pic:spPr>
                    </pic:pic>
                  </a:graphicData>
                </a:graphic>
              </wp:inline>
            </w:drawing>
          </mc:Choice>
          <mc:Fallback>
            <w:pict>
              <v:shape id="shape_0" stroked="f" o:allowincell="f" style="position:absolute;margin-left:0pt;margin-top:-331.05pt;width:419.95pt;height:330.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اجتماعی در اتریش</w:t>
      </w:r>
    </w:p>
    <w:p>
      <w:pPr>
        <w:pStyle w:val="BookText"/>
        <w:rPr/>
      </w:pPr>
      <w:r>
        <w:rPr>
          <w:rFonts w:ascii="IRNazanin" w:hAnsi="IRNazanin" w:eastAsia="IRNazanin"/>
          <w:color w:val="111111"/>
          <w:sz w:val="28"/>
          <w:sz w:val="28"/>
          <w:szCs w:val="28"/>
          <w:rtl w:val="true"/>
          <w:lang w:bidi="fa-IR"/>
        </w:rPr>
        <w:t>مردم این کشور اهمی ت زیادی به ظاهر و لباس خود می دهند، اما لباس هایشان هرگز جنبه خودنمایی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 های عمومی به خصوص وسایل حمل و نقل عمومی با صدای بلند حرف نزده و فریاد نمی کشند چون ممکن است به عنوان تجاوز و تعدی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225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39"/>
                        <a:stretch/>
                      </pic:blipFill>
                      <pic:spPr>
                        <a:xfrm>
                          <a:off x="0" y="0"/>
                          <a:ext cx="5334120" cy="2222640"/>
                        </a:xfrm>
                        <a:prstGeom prst="rect">
                          <a:avLst/>
                        </a:prstGeom>
                        <a:ln w="0">
                          <a:noFill/>
                        </a:ln>
                      </pic:spPr>
                    </pic:pic>
                  </a:graphicData>
                </a:graphic>
              </wp:inline>
            </w:drawing>
          </mc:Choice>
          <mc:Fallback>
            <w:pict>
              <v:shape id="shape_0" stroked="f" o:allowincell="f" style="position:absolute;margin-left:0pt;margin-top:-175.05pt;width:419.95pt;height:174.95pt;mso-wrap-style:none;v-text-anchor:middle;mso-position-horizontal:left;mso-position-vertical:top" type="_x0000_t75">
                <v:imagedata r:id="rId140" o:detectmouseclick="t"/>
                <v:stroke color="#3465a4" joinstyle="round" endcap="flat"/>
                <w10:wrap type="none"/>
              </v:shape>
            </w:pict>
          </mc:Fallback>
        </mc:AlternateContent>
      </w:r>
      <w:bookmarkStart w:id="29" w:name="pg10989_101784"/>
    </w:p>
    <w:p>
      <w:pPr>
        <w:pStyle w:val="BookText"/>
        <w:rPr/>
      </w:pPr>
      <w:bookmarkEnd w:id="29"/>
      <w:r>
        <w:rPr>
          <w:rFonts w:ascii="IRNazanin" w:hAnsi="IRNazanin" w:eastAsia="IRNazanin"/>
          <w:color w:val="111111"/>
          <w:sz w:val="28"/>
          <w:sz w:val="28"/>
          <w:szCs w:val="28"/>
          <w:rtl w:val="true"/>
          <w:lang w:bidi="fa-IR"/>
        </w:rPr>
        <w:t>آداب معاشرت</w:t>
      </w:r>
    </w:p>
    <w:p>
      <w:pPr>
        <w:pStyle w:val="BookText"/>
        <w:rPr/>
      </w:pPr>
      <w:r>
        <w:rPr>
          <w:rFonts w:ascii="IRNazanin" w:hAnsi="IRNazanin" w:eastAsia="IRNazanin"/>
          <w:color w:val="111111"/>
          <w:sz w:val="28"/>
          <w:sz w:val="28"/>
          <w:szCs w:val="28"/>
          <w:rtl w:val="true"/>
          <w:lang w:bidi="fa-IR"/>
        </w:rPr>
        <w:t>اگر به خانه یک اتریشی دعوت شدید حتماً به موقع بروید چراکه احترام شما به می زبان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42"/>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143" o:detectmouseclick="t"/>
                <v:stroke color="#3465a4" joinstyle="round" endcap="flat"/>
                <w10:wrap type="none"/>
              </v:shape>
            </w:pict>
          </mc:Fallback>
        </mc:AlternateContent>
      </w:r>
    </w:p>
    <w:p>
      <w:pPr>
        <w:pStyle w:val="Heading3"/>
        <w:numPr>
          <w:ilvl w:val="2"/>
          <w:numId w:val="1"/>
        </w:numPr>
        <w:rPr/>
      </w:pPr>
      <w:bookmarkStart w:id="30" w:name="__RefHeading___Toc486547_3531895371"/>
      <w:bookmarkStart w:id="31" w:name="_Toc11"/>
      <w:bookmarkEnd w:id="30"/>
      <w:r>
        <w:rPr>
          <w:rtl w:val="true"/>
        </w:rPr>
        <w:t>بلژیک</w:t>
      </w:r>
      <w:bookmarkEnd w:id="3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44"/>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غذا های بلژیکی</w:t>
      </w:r>
    </w:p>
    <w:p>
      <w:pPr>
        <w:pStyle w:val="BookText"/>
        <w:rPr/>
      </w:pPr>
      <w:r>
        <w:rPr>
          <w:rFonts w:ascii="IRNazanin" w:hAnsi="IRNazanin" w:eastAsia="IRNazanin"/>
          <w:color w:val="111111"/>
          <w:sz w:val="28"/>
          <w:sz w:val="28"/>
          <w:szCs w:val="28"/>
          <w:rtl w:val="true"/>
          <w:lang w:bidi="fa-IR"/>
        </w:rPr>
        <w:t>غذای بلژیکی ها، نان و سیب زمی 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غذا های دریایی می توانند انواع و اقسام آن را در شمال این کشور به وفور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973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46"/>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ازدواج و خانواده</w:t>
      </w:r>
    </w:p>
    <w:p>
      <w:pPr>
        <w:pStyle w:val="BookText"/>
        <w:rPr/>
      </w:pPr>
      <w:r>
        <w:rPr>
          <w:rFonts w:ascii="IRNazanin" w:hAnsi="IRNazanin" w:eastAsia="IRNazanin"/>
          <w:color w:val="111111"/>
          <w:sz w:val="28"/>
          <w:sz w:val="28"/>
          <w:szCs w:val="28"/>
          <w:rtl w:val="true"/>
          <w:lang w:bidi="fa-IR"/>
        </w:rPr>
        <w:t xml:space="preserve">خانواده جایگاه ویژه ای برای بلژیکیها دارد و تعهد به خانواده همی شه در اولویت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علاقه به تشکیل خانواده در یک دهه گذشته خیلی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30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49"/>
                        <a:stretch/>
                      </pic:blipFill>
                      <pic:spPr>
                        <a:xfrm>
                          <a:off x="0" y="0"/>
                          <a:ext cx="5334120" cy="3530520"/>
                        </a:xfrm>
                        <a:prstGeom prst="rect">
                          <a:avLst/>
                        </a:prstGeom>
                        <a:ln w="0">
                          <a:noFill/>
                        </a:ln>
                      </pic:spPr>
                    </pic:pic>
                  </a:graphicData>
                </a:graphic>
              </wp:inline>
            </w:drawing>
          </mc:Choice>
          <mc:Fallback>
            <w:pict>
              <v:shape id="shape_0" stroked="f" o:allowincell="f" style="position:absolute;margin-left:0pt;margin-top:-278.05pt;width:419.95pt;height:277.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مذهب</w:t>
      </w:r>
    </w:p>
    <w:p>
      <w:pPr>
        <w:pStyle w:val="BookText"/>
        <w:rPr/>
      </w:pPr>
      <w:r>
        <w:rPr>
          <w:rFonts w:ascii="IRNazanin" w:hAnsi="IRNazanin" w:eastAsia="IRNazanin"/>
          <w:color w:val="111111"/>
          <w:sz w:val="28"/>
          <w:sz w:val="28"/>
          <w:szCs w:val="28"/>
          <w:rtl w:val="true"/>
          <w:lang w:bidi="fa-IR"/>
        </w:rPr>
        <w:t>اکثر مردم کشور بلژیک کاتولیک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131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151"/>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1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زبان بلژیکی</w:t>
      </w:r>
    </w:p>
    <w:p>
      <w:pPr>
        <w:pStyle w:val="BookText"/>
        <w:rPr/>
      </w:pPr>
      <w:r>
        <w:rPr>
          <w:rFonts w:ascii="IRNazanin" w:hAnsi="IRNazanin" w:eastAsia="IRNazanin"/>
          <w:color w:val="111111"/>
          <w:sz w:val="28"/>
          <w:sz w:val="28"/>
          <w:szCs w:val="28"/>
          <w:rtl w:val="true"/>
          <w:lang w:bidi="fa-IR"/>
        </w:rPr>
        <w:t>تنوع زبان در این کشور به اندازه تنوع فرهنگ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زبان اصلی کشور بلژیک فرانسوی ، هلندی و آلمانی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معاشرت در بلژیک</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کشور وقتی برای اولین بار با کسی ملاقات می کنند، خیلی رسمی رفتار کرده و دست دادنشان بسیار کوتاه است پس ناراحت نشوید زیرا بعد از شناخت </w:t>
      </w:r>
      <w:bookmarkStart w:id="32" w:name="pg10989_101786"/>
    </w:p>
    <w:p>
      <w:pPr>
        <w:pStyle w:val="BookText"/>
        <w:rPr/>
      </w:pPr>
      <w:bookmarkEnd w:id="32"/>
      <w:r>
        <w:rPr>
          <w:rFonts w:ascii="IRNazanin" w:hAnsi="IRNazanin" w:eastAsia="IRNazanin"/>
          <w:color w:val="111111"/>
          <w:sz w:val="28"/>
          <w:sz w:val="28"/>
          <w:szCs w:val="28"/>
          <w:rtl w:val="true"/>
          <w:lang w:bidi="fa-IR"/>
        </w:rPr>
        <w:t>شما ممکن است به جای دست دادن صورتتان را نیز ببوسند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154"/>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155" o:detectmouseclick="t"/>
                <v:stroke color="#3465a4" joinstyle="round" endcap="flat"/>
                <w10:wrap type="none"/>
              </v:shape>
            </w:pict>
          </mc:Fallback>
        </mc:AlternateContent>
      </w:r>
    </w:p>
    <w:p>
      <w:pPr>
        <w:pStyle w:val="Heading3"/>
        <w:numPr>
          <w:ilvl w:val="2"/>
          <w:numId w:val="1"/>
        </w:numPr>
        <w:rPr/>
      </w:pPr>
      <w:bookmarkStart w:id="33" w:name="__RefHeading___Toc486549_3531895371"/>
      <w:bookmarkStart w:id="34" w:name="_Toc12"/>
      <w:bookmarkEnd w:id="33"/>
      <w:r>
        <w:rPr>
          <w:rtl w:val="true"/>
        </w:rPr>
        <w:t>فرانسه</w:t>
      </w:r>
      <w:bookmarkEnd w:id="34"/>
    </w:p>
    <w:p>
      <w:pPr>
        <w:pStyle w:val="BookText"/>
        <w:rPr/>
      </w:pPr>
      <w:r>
        <w:rPr>
          <w:rFonts w:ascii="IRNazanin" w:hAnsi="IRNazanin" w:eastAsia="IRNazanin"/>
          <w:color w:val="111111"/>
          <w:sz w:val="28"/>
          <w:sz w:val="28"/>
          <w:szCs w:val="28"/>
          <w:rtl w:val="true"/>
          <w:lang w:bidi="fa-IR"/>
        </w:rPr>
        <w:t xml:space="preserve">فرانسه در اروپای غربی قرار دارد و با بلژیک ،آلمان ایتالیا، لوگزامبورگ، موناکو اسپانیا و سوئیس مرز مشترک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385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156"/>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مذهب و زبان در فرانسه</w:t>
      </w:r>
    </w:p>
    <w:p>
      <w:pPr>
        <w:pStyle w:val="BookText"/>
        <w:rPr/>
      </w:pPr>
      <w:r>
        <w:rPr>
          <w:rFonts w:ascii="IRNazanin" w:hAnsi="IRNazanin" w:eastAsia="IRNazanin"/>
          <w:color w:val="111111"/>
          <w:sz w:val="28"/>
          <w:sz w:val="28"/>
          <w:szCs w:val="28"/>
          <w:rtl w:val="true"/>
          <w:lang w:bidi="fa-IR"/>
        </w:rPr>
        <w:t xml:space="preserve">جمعیتی بالغ بر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لیون نفر در فرانسه زندگی می کنند که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آنها کاتولیک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پروتستان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یهود،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158"/>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غذا خوردن در فرانسه</w:t>
      </w:r>
    </w:p>
    <w:p>
      <w:pPr>
        <w:pStyle w:val="BookText"/>
        <w:rPr/>
      </w:pPr>
      <w:r>
        <w:rPr>
          <w:rFonts w:ascii="IRNazanin" w:hAnsi="IRNazanin" w:eastAsia="IRNazanin"/>
          <w:color w:val="111111"/>
          <w:sz w:val="28"/>
          <w:sz w:val="28"/>
          <w:szCs w:val="28"/>
          <w:rtl w:val="true"/>
          <w:lang w:bidi="fa-IR"/>
        </w:rPr>
        <w:t>غذا یکی از بزرگترین علایق مردم فرانسه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آشپزی فرانسوی خیلی مدرن است و شامل آماده سازی دقیق توجه به جزییات و استفاده از مواد اولیه تازه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161"/>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این کشور چنگال در دست چپ و چاقو در دست راست نگه داشته می شود و در صورتی که برنامه ای برای جای نشستن داشته باشند شما را به صندلی خاصی راهنمایی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10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163"/>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1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صورتی که هر وعده غذایی در ظرف جدیدی سرو می شود نیازی به تمی ز کردن بشقاب نیست</w:t>
      </w:r>
    </w:p>
    <w:p>
      <w:pPr>
        <w:pStyle w:val="BookText"/>
        <w:rPr/>
      </w:pPr>
      <w:r>
        <w:rPr>
          <w:rFonts w:ascii="IRNazanin" w:hAnsi="IRNazanin" w:eastAsia="IRNazanin"/>
          <w:color w:val="111111"/>
          <w:sz w:val="28"/>
          <w:sz w:val="28"/>
          <w:szCs w:val="28"/>
          <w:rtl w:val="true"/>
          <w:lang w:bidi="fa-IR"/>
        </w:rPr>
        <w:t>عکس</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226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165"/>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ارزش ها در فرانسه</w:t>
      </w:r>
    </w:p>
    <w:p>
      <w:pPr>
        <w:pStyle w:val="BookText"/>
        <w:rPr/>
      </w:pPr>
      <w:r>
        <w:rPr>
          <w:rFonts w:ascii="IRNazanin" w:hAnsi="IRNazanin" w:eastAsia="IRNazanin"/>
          <w:color w:val="111111"/>
          <w:sz w:val="28"/>
          <w:sz w:val="28"/>
          <w:szCs w:val="28"/>
          <w:rtl w:val="true"/>
          <w:lang w:bidi="fa-IR"/>
        </w:rPr>
        <w:t>فرانسوی ها نسبت به ملت و دولت ،خود غرور و تعصب زیادی دارند و معمولاً نظرات منفی راجع به کشورشان را توهین تلقی می کنند؛ به همی ن دلیل گردشگران به ویژه آمریکایی ها نگرش مردم فرانسه نسبت به خارجی ها را بی ادبانه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783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168"/>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هر یک از اعضا ،خانواده وظایف و مسئولیت های خاص خود را دارند و خانواده های بزرگ از حمایت مالی و عاطفی فرزندانشان دریغ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8481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170"/>
                        <a:stretch/>
                      </pic:blipFill>
                      <pic:spPr>
                        <a:xfrm>
                          <a:off x="0" y="0"/>
                          <a:ext cx="5334120" cy="3848040"/>
                        </a:xfrm>
                        <a:prstGeom prst="rect">
                          <a:avLst/>
                        </a:prstGeom>
                        <a:ln w="0">
                          <a:noFill/>
                        </a:ln>
                      </pic:spPr>
                    </pic:pic>
                  </a:graphicData>
                </a:graphic>
              </wp:inline>
            </w:drawing>
          </mc:Choice>
          <mc:Fallback>
            <w:pict>
              <v:shape id="shape_0" stroked="f" o:allowincell="f" style="position:absolute;margin-left:0pt;margin-top:-303.05pt;width:419.95pt;height:302.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معاشرت در فرانسه</w:t>
      </w:r>
    </w:p>
    <w:p>
      <w:pPr>
        <w:pStyle w:val="BookText"/>
        <w:rPr/>
      </w:pPr>
      <w:r>
        <w:rPr>
          <w:rFonts w:ascii="IRNazanin" w:hAnsi="IRNazanin" w:eastAsia="IRNazanin"/>
          <w:color w:val="111111"/>
          <w:sz w:val="28"/>
          <w:sz w:val="28"/>
          <w:szCs w:val="28"/>
          <w:rtl w:val="true"/>
          <w:lang w:bidi="fa-IR"/>
        </w:rPr>
        <w:t>دست دادن حالت متداول احوالپرسی محسوب می شود و آداب معاشرت برای دوستان معمولاً دو بار بوسیدن گونه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591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173"/>
                        <a:stretch/>
                      </pic:blipFill>
                      <pic:spPr>
                        <a:xfrm>
                          <a:off x="0" y="0"/>
                          <a:ext cx="5334120" cy="2959200"/>
                        </a:xfrm>
                        <a:prstGeom prst="rect">
                          <a:avLst/>
                        </a:prstGeom>
                        <a:ln w="0">
                          <a:noFill/>
                        </a:ln>
                      </pic:spPr>
                    </pic:pic>
                  </a:graphicData>
                </a:graphic>
              </wp:inline>
            </w:drawing>
          </mc:Choice>
          <mc:Fallback>
            <w:pict>
              <v:shape id="shape_0" stroked="f" o:allowincell="f" style="position:absolute;margin-left:0pt;margin-top:-233.05pt;width:419.95pt;height:232.95pt;mso-wrap-style:none;v-text-anchor:middle;mso-position-horizontal:left;mso-position-vertical:top" type="_x0000_t75">
                <v:imagedata r:id="rId1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هدیه دادن در فرانسه</w:t>
      </w:r>
    </w:p>
    <w:p>
      <w:pPr>
        <w:pStyle w:val="BookText"/>
        <w:rPr/>
      </w:pPr>
      <w:r>
        <w:rPr>
          <w:rFonts w:ascii="IRNazanin" w:hAnsi="IRNazanin" w:eastAsia="IRNazanin"/>
          <w:color w:val="111111"/>
          <w:sz w:val="28"/>
          <w:sz w:val="28"/>
          <w:szCs w:val="28"/>
          <w:rtl w:val="true"/>
          <w:lang w:bidi="fa-IR"/>
        </w:rPr>
        <w:t xml:space="preserve">در صورتی که برای هدیه دادن در فرانسه گل را انتخاب کردید حتماً به تعداد فرد به جز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نشانه بدشانسی تلقی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83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175"/>
                        <a:stretch/>
                      </pic:blipFill>
                      <pic:spPr>
                        <a:xfrm>
                          <a:off x="0" y="0"/>
                          <a:ext cx="5334120" cy="3683160"/>
                        </a:xfrm>
                        <a:prstGeom prst="rect">
                          <a:avLst/>
                        </a:prstGeom>
                        <a:ln w="0">
                          <a:noFill/>
                        </a:ln>
                      </pic:spPr>
                    </pic:pic>
                  </a:graphicData>
                </a:graphic>
              </wp:inline>
            </w:drawing>
          </mc:Choice>
          <mc:Fallback>
            <w:pict>
              <v:shape id="shape_0" stroked="f" o:allowincell="f" style="position:absolute;margin-left:0pt;margin-top:-290.05pt;width:419.95pt;height:289.95pt;mso-wrap-style:none;v-text-anchor:middle;mso-position-horizontal:left;mso-position-vertical:top" type="_x0000_t75">
                <v:imagedata r:id="rId1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روابط در کسب و کار در فرانسه</w:t>
      </w:r>
    </w:p>
    <w:p>
      <w:pPr>
        <w:pStyle w:val="BookText"/>
        <w:rPr/>
      </w:pPr>
      <w:r>
        <w:rPr>
          <w:rFonts w:ascii="IRNazanin" w:hAnsi="IRNazanin" w:eastAsia="IRNazanin"/>
          <w:color w:val="111111"/>
          <w:sz w:val="28"/>
          <w:sz w:val="28"/>
          <w:szCs w:val="28"/>
          <w:rtl w:val="true"/>
          <w:lang w:bidi="fa-IR"/>
        </w:rPr>
        <w:t>آداب روابط در کسب و کار بر مبنای ادب و تا حدی رفتار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اعتماد متقابل لازمه هر کسب و کاری در این کشور محسوب می شود و اعتماد از طریق رفتار مناسب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971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177"/>
                        <a:stretch/>
                      </pic:blipFill>
                      <pic:spPr>
                        <a:xfrm>
                          <a:off x="0" y="0"/>
                          <a:ext cx="5334120" cy="2197080"/>
                        </a:xfrm>
                        <a:prstGeom prst="rect">
                          <a:avLst/>
                        </a:prstGeom>
                        <a:ln w="0">
                          <a:noFill/>
                        </a:ln>
                      </pic:spPr>
                    </pic:pic>
                  </a:graphicData>
                </a:graphic>
              </wp:inline>
            </w:drawing>
          </mc:Choice>
          <mc:Fallback>
            <w:pict>
              <v:shape id="shape_0" stroked="f" o:allowincell="f" style="position:absolute;margin-left:0pt;margin-top:-173.05pt;width:419.95pt;height:172.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نوع پوشش باید رسمی و مدرن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لباس شما تا حد زیادی به نوع شرکتی بستگی دارد که قرار است با او معامله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 لباس هایی بارنگ تیره و خانمها نیز لباس رسمی بارنگ ها ملایم می 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180"/>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پوشش و لباس در فرانسه</w:t>
      </w:r>
    </w:p>
    <w:p>
      <w:pPr>
        <w:pStyle w:val="BookText"/>
        <w:rPr/>
      </w:pPr>
      <w:r>
        <w:rPr>
          <w:rFonts w:ascii="IRNazanin" w:hAnsi="IRNazanin" w:eastAsia="IRNazanin"/>
          <w:color w:val="111111"/>
          <w:sz w:val="28"/>
          <w:sz w:val="28"/>
          <w:szCs w:val="28"/>
          <w:rtl w:val="true"/>
          <w:lang w:bidi="fa-IR"/>
        </w:rPr>
        <w:t>پاریس، مهد خانه های مد و فشن معروف مانن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 هرمس، لویی ویتون و شنل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فرانسه لباس های ساده حرفه ای و شیک می پوشند و وسواس بیش از اندازه به خرج نمی دهند پیراهن های زیبا کت کت های بلند دستمال گردن و کلاه بره به عنوان لباس های متداول این کشور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719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182"/>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آشپزی در فرانسه</w:t>
      </w:r>
    </w:p>
    <w:p>
      <w:pPr>
        <w:pStyle w:val="BookText"/>
        <w:rPr/>
      </w:pPr>
      <w:r>
        <w:rPr>
          <w:rFonts w:ascii="IRNazanin" w:hAnsi="IRNazanin" w:eastAsia="IRNazanin"/>
          <w:color w:val="111111"/>
          <w:sz w:val="28"/>
          <w:sz w:val="28"/>
          <w:szCs w:val="28"/>
          <w:rtl w:val="true"/>
          <w:lang w:bidi="fa-IR"/>
        </w:rPr>
        <w:t>فرانسویها را به خاطر علاقه به غذا در دنیا می شناسند به طوری که هسته مرکزی زندگی تمام سطوح اجتماعی و اقتصادی فرانسه را غذا و نوشیدنی تشکیل می دهد و اکثر معاشرت های اجتماعی آنها در شام های طولانی صورت می گیرد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5" w:name="pg10989_101791"/>
    </w:p>
    <w:p>
      <w:pPr>
        <w:pStyle w:val="Heading3"/>
        <w:numPr>
          <w:ilvl w:val="2"/>
          <w:numId w:val="1"/>
        </w:numPr>
        <w:rPr/>
      </w:pPr>
      <w:bookmarkStart w:id="36" w:name="__RefHeading___Toc486551_3531895371"/>
      <w:bookmarkStart w:id="37" w:name="_Toc13"/>
      <w:bookmarkEnd w:id="35"/>
      <w:bookmarkEnd w:id="36"/>
      <w:r>
        <w:rPr>
          <w:rtl w:val="true"/>
        </w:rPr>
        <w:t>آلمان</w:t>
      </w:r>
      <w:bookmarkEnd w:id="37"/>
    </w:p>
    <w:p>
      <w:pPr>
        <w:pStyle w:val="BookText"/>
        <w:rPr/>
      </w:pPr>
      <w:r>
        <w:rPr>
          <w:rFonts w:ascii="IRNazanin" w:hAnsi="IRNazanin" w:eastAsia="IRNazanin"/>
          <w:color w:val="111111"/>
          <w:sz w:val="28"/>
          <w:sz w:val="28"/>
          <w:szCs w:val="28"/>
          <w:rtl w:val="true"/>
          <w:lang w:bidi="fa-IR"/>
        </w:rPr>
        <w:t>آلمان کشوری اروپایی است که با اتریش بلژیک جمهوری چک دانمارک، فرانسه، لوکزامبورگ هلند سوئیس و لهستان مرز مشترک دارد و از نظر سیاسی و اقتصادی در مرکز اروپا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در آلمان</w:t>
      </w:r>
    </w:p>
    <w:p>
      <w:pPr>
        <w:pStyle w:val="BookText"/>
        <w:rPr/>
      </w:pPr>
      <w:r>
        <w:rPr>
          <w:rFonts w:ascii="IRNazanin" w:hAnsi="IRNazanin" w:eastAsia="IRNazanin"/>
          <w:color w:val="111111"/>
          <w:sz w:val="28"/>
          <w:sz w:val="28"/>
          <w:szCs w:val="28"/>
          <w:rtl w:val="true"/>
          <w:lang w:bidi="fa-IR"/>
        </w:rPr>
        <w:t xml:space="preserve">زبان رسمی کشور آلمان زبان آلمانی است که حدود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این کشور به این زبان صحبت می کنند مسیحیت مذهب رسمی آلمان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766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185"/>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جامعه و فرهنگ در آلمان</w:t>
      </w:r>
    </w:p>
    <w:p>
      <w:pPr>
        <w:pStyle w:val="BookText"/>
        <w:rPr/>
      </w:pPr>
      <w:r>
        <w:rPr>
          <w:rFonts w:ascii="IRNazanin" w:hAnsi="IRNazanin" w:eastAsia="IRNazanin"/>
          <w:color w:val="111111"/>
          <w:sz w:val="28"/>
          <w:sz w:val="28"/>
          <w:szCs w:val="28"/>
          <w:rtl w:val="true"/>
          <w:lang w:bidi="fa-IR"/>
        </w:rPr>
        <w:t xml:space="preserve">از بسیاری جهات می توان آلمانیها را استاد برنامه ریزی به حساب آورد، زیرا در فرهنگ این کشور اطلاع از اینکه در چه ساعت خاصی باید چه کاری انجام داد به شدت ستوده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187"/>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88" o:detectmouseclick="t"/>
                <v:stroke color="#3465a4" joinstyle="round" endcap="flat"/>
                <w10:wrap type="none"/>
              </v:shape>
            </w:pict>
          </mc:Fallback>
        </mc:AlternateConten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آلمانی ها معتقدند مرزبندی بین مردم مکانها و امور بهترین راه برای داشتن یک </w:t>
      </w:r>
    </w:p>
    <w:p>
      <w:pPr>
        <w:pStyle w:val="BookText"/>
        <w:rPr/>
      </w:pPr>
      <w:r>
        <w:rPr>
          <w:rFonts w:ascii="IRNazanin" w:hAnsi="IRNazanin" w:eastAsia="IRNazanin"/>
          <w:color w:val="111111"/>
          <w:sz w:val="28"/>
          <w:sz w:val="28"/>
          <w:szCs w:val="28"/>
          <w:rtl w:val="true"/>
          <w:lang w:bidi="fa-IR"/>
        </w:rPr>
        <w:t>زندگی منظم و نظام یافته است و شاید به همی ن دلیل باشد که زندگی شخصی و کاری را از هم جدا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972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190"/>
                        <a:stretch/>
                      </pic:blipFill>
                      <pic:spPr>
                        <a:xfrm>
                          <a:off x="0" y="0"/>
                          <a:ext cx="5334120" cy="2997360"/>
                        </a:xfrm>
                        <a:prstGeom prst="rect">
                          <a:avLst/>
                        </a:prstGeom>
                        <a:ln w="0">
                          <a:noFill/>
                        </a:ln>
                      </pic:spPr>
                    </pic:pic>
                  </a:graphicData>
                </a:graphic>
              </wp:inline>
            </w:drawing>
          </mc:Choice>
          <mc:Fallback>
            <w:pict>
              <v:shape id="shape_0" stroked="f" o:allowincell="f" style="position:absolute;margin-left:0pt;margin-top:-236.05pt;width:419.95pt;height:235.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 انداز سخت کوشی و احترام به تمام مردم از دیگر ویژگی های آلمانی 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ها تلاش زیادی برای کاهش کربن و تولید زباله کمتر انجام می دهند و موضوع بازیافت را به شدت جدی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433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192"/>
                        <a:stretch/>
                      </pic:blipFill>
                      <pic:spPr>
                        <a:xfrm>
                          <a:off x="0" y="0"/>
                          <a:ext cx="5334120" cy="3543480"/>
                        </a:xfrm>
                        <a:prstGeom prst="rect">
                          <a:avLst/>
                        </a:prstGeom>
                        <a:ln w="0">
                          <a:noFill/>
                        </a:ln>
                      </pic:spPr>
                    </pic:pic>
                  </a:graphicData>
                </a:graphic>
              </wp:inline>
            </w:drawing>
          </mc:Choice>
          <mc:Fallback>
            <w:pict>
              <v:shape id="shape_0" stroked="f" o:allowincell="f" style="position:absolute;margin-left:0pt;margin-top:-279.05pt;width:419.95pt;height:278.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سفر به آلمان یادتان باشد که به هیچ عنوان با موی خیس به خیابان نروید با اینکه موی خیس در زمستان حس خوبی به انسان نمی دهد و حضور در جلسات کاری با موی خیس ناخوشایند است اما آلمانی ها اصلاً از این رفتار خوششان نمی آید و با اخم و ترشرویی آلمانی ها مواجه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احوالپرسی در آلمان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احوالپرسی در آلمان رسمی است و با یکدست دادن سریع و محکم انجام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195"/>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هدیه دادن در آلمان</w:t>
      </w:r>
    </w:p>
    <w:p>
      <w:pPr>
        <w:pStyle w:val="BookText"/>
        <w:rPr/>
      </w:pPr>
      <w:r>
        <w:rPr>
          <w:rFonts w:ascii="IRNazanin" w:hAnsi="IRNazanin" w:eastAsia="IRNazanin"/>
          <w:color w:val="111111"/>
          <w:sz w:val="28"/>
          <w:sz w:val="28"/>
          <w:szCs w:val="28"/>
          <w:rtl w:val="true"/>
          <w:lang w:bidi="fa-IR"/>
        </w:rPr>
        <w:t>اگر به خانه یک آلمانی دعوت شده اید هدیه ای نظیر شکلات یا گل برای می زبان ببرید و در جریان باشید که آلمانیها به گل رز زرد علاقه زیادی دارند و باعث خوشحالی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197"/>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غذا خوردن در آلمان</w:t>
      </w:r>
    </w:p>
    <w:p>
      <w:pPr>
        <w:pStyle w:val="BookText"/>
        <w:rPr/>
      </w:pPr>
      <w:r>
        <w:rPr>
          <w:rFonts w:ascii="IRNazanin" w:hAnsi="IRNazanin" w:eastAsia="IRNazanin"/>
          <w:color w:val="111111"/>
          <w:sz w:val="28"/>
          <w:sz w:val="28"/>
          <w:szCs w:val="28"/>
          <w:rtl w:val="true"/>
          <w:lang w:bidi="fa-IR"/>
        </w:rPr>
        <w:t xml:space="preserve">اگر یک آلمانی شمارا به خانه خود دعوت کرد حتماً سر وقت بروید که نشان می دهد اهل برنامه ریزی هستید و در ضمن یادتان باشد که هیچ گاه زودتر از موعد به منزل می زبان نروید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9718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199"/>
                        <a:stretch/>
                      </pic:blipFill>
                      <pic:spPr>
                        <a:xfrm>
                          <a:off x="0" y="0"/>
                          <a:ext cx="5334120" cy="2971800"/>
                        </a:xfrm>
                        <a:prstGeom prst="rect">
                          <a:avLst/>
                        </a:prstGeom>
                        <a:ln w="0">
                          <a:noFill/>
                        </a:ln>
                      </pic:spPr>
                    </pic:pic>
                  </a:graphicData>
                </a:graphic>
              </wp:inline>
            </w:drawing>
          </mc:Choice>
          <mc:Fallback>
            <w:pict>
              <v:shape id="shape_0" stroked="f" o:allowincell="f" style="position:absolute;margin-left:0pt;margin-top:-234.05pt;width:419.95pt;height:233.95pt;mso-wrap-style:none;v-text-anchor:middle;mso-position-horizontal:left;mso-position-vertical:top" type="_x0000_t75">
                <v:imagedata r:id="rId200" o:detectmouseclick="t"/>
                <v:stroke color="#3465a4" joinstyle="round" endcap="flat"/>
                <w10:wrap type="none"/>
              </v:shape>
            </w:pict>
          </mc:Fallback>
        </mc:AlternateContent>
      </w:r>
      <w:bookmarkStart w:id="38" w:name="pg10989_101794"/>
    </w:p>
    <w:p>
      <w:pPr>
        <w:pStyle w:val="BookText"/>
        <w:rPr/>
      </w:pPr>
      <w:bookmarkEnd w:id="38"/>
      <w:r>
        <w:rPr>
          <w:rFonts w:ascii="IRNazanin" w:hAnsi="IRNazanin" w:eastAsia="IRNazanin"/>
          <w:color w:val="111111"/>
          <w:sz w:val="28"/>
          <w:sz w:val="28"/>
          <w:szCs w:val="28"/>
          <w:rtl w:val="true"/>
          <w:lang w:bidi="fa-IR"/>
        </w:rPr>
        <w:t>آداب کسب و کار در آلمان</w:t>
      </w:r>
    </w:p>
    <w:p>
      <w:pPr>
        <w:pStyle w:val="BookText"/>
        <w:rPr/>
      </w:pPr>
      <w:r>
        <w:rPr>
          <w:rFonts w:ascii="IRNazanin" w:hAnsi="IRNazanin" w:eastAsia="IRNazanin"/>
          <w:color w:val="111111"/>
          <w:sz w:val="28"/>
          <w:sz w:val="28"/>
          <w:szCs w:val="28"/>
          <w:rtl w:val="true"/>
          <w:lang w:bidi="fa-IR"/>
        </w:rPr>
        <w:t xml:space="preserve">آلمانی ها برای انجام کسب و کار نیازی به ایجاد رابطه شخصی ندارند و بیشتر به مدارک تحصیلی شما و مدت زمان فعالیت شرکتتان علاقه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242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02"/>
                        <a:stretch/>
                      </pic:blipFill>
                      <pic:spPr>
                        <a:xfrm>
                          <a:off x="0" y="0"/>
                          <a:ext cx="5334120" cy="3124080"/>
                        </a:xfrm>
                        <a:prstGeom prst="rect">
                          <a:avLst/>
                        </a:prstGeom>
                        <a:ln w="0">
                          <a:noFill/>
                        </a:ln>
                      </pic:spPr>
                    </pic:pic>
                  </a:graphicData>
                </a:graphic>
              </wp:inline>
            </w:drawing>
          </mc:Choice>
          <mc:Fallback>
            <w:pict>
              <v:shape id="shape_0" stroked="f" o:allowincell="f" style="position:absolute;margin-left:0pt;margin-top:-246.05pt;width:419.95pt;height:245.95pt;mso-wrap-style:none;v-text-anchor:middle;mso-position-horizontal:left;mso-position-vertical:top" type="_x0000_t75">
                <v:imagedata r:id="rId203" o:detectmouseclick="t"/>
                <v:stroke color="#3465a4" joinstyle="round" endcap="flat"/>
                <w10:wrap type="none"/>
              </v:shape>
            </w:pict>
          </mc:Fallback>
        </mc:AlternateContent>
      </w:r>
    </w:p>
    <w:p>
      <w:pPr>
        <w:pStyle w:val="Heading3"/>
        <w:numPr>
          <w:ilvl w:val="2"/>
          <w:numId w:val="1"/>
        </w:numPr>
        <w:rPr/>
      </w:pPr>
      <w:bookmarkStart w:id="39" w:name="__RefHeading___Toc486553_3531895371"/>
      <w:bookmarkStart w:id="40" w:name="_Toc14"/>
      <w:bookmarkEnd w:id="39"/>
      <w:r>
        <w:rPr>
          <w:rtl w:val="true"/>
        </w:rPr>
        <w:t>هلند</w:t>
      </w:r>
      <w:bookmarkEnd w:id="40"/>
    </w:p>
    <w:p>
      <w:pPr>
        <w:pStyle w:val="BookText"/>
        <w:rPr/>
      </w:pPr>
      <w:r>
        <w:rPr>
          <w:rFonts w:ascii="IRNazanin" w:hAnsi="IRNazanin" w:eastAsia="IRNazanin"/>
          <w:color w:val="111111"/>
          <w:sz w:val="28"/>
          <w:sz w:val="28"/>
          <w:szCs w:val="28"/>
          <w:rtl w:val="true"/>
          <w:lang w:bidi="fa-IR"/>
        </w:rPr>
        <w:t>کشور شگفت انگیز هلند دارای فرهنگی خارق العاده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275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04"/>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غذا های هلندی</w:t>
      </w:r>
    </w:p>
    <w:p>
      <w:pPr>
        <w:pStyle w:val="BookText"/>
        <w:rPr/>
      </w:pPr>
      <w:r>
        <w:rPr>
          <w:rFonts w:ascii="IRNazanin" w:hAnsi="IRNazanin" w:eastAsia="IRNazanin"/>
          <w:color w:val="111111"/>
          <w:sz w:val="28"/>
          <w:sz w:val="28"/>
          <w:szCs w:val="28"/>
          <w:rtl w:val="true"/>
          <w:lang w:bidi="fa-IR"/>
        </w:rPr>
        <w:t>غذا های هلند تنوع زیادی ندارد و بسیار ساده و آسان تهیه می شود که معمولاً شامل سبزیجات فراوان و کمی گوشت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9304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06"/>
                        <a:stretch/>
                      </pic:blipFill>
                      <pic:spPr>
                        <a:xfrm>
                          <a:off x="0" y="0"/>
                          <a:ext cx="5334120" cy="1930320"/>
                        </a:xfrm>
                        <a:prstGeom prst="rect">
                          <a:avLst/>
                        </a:prstGeom>
                        <a:ln w="0">
                          <a:noFill/>
                        </a:ln>
                      </pic:spPr>
                    </pic:pic>
                  </a:graphicData>
                </a:graphic>
              </wp:inline>
            </w:drawing>
          </mc:Choice>
          <mc:Fallback>
            <w:pict>
              <v:shape id="shape_0" stroked="f" o:allowincell="f" style="position:absolute;margin-left:0pt;margin-top:-152.05pt;width:419.95pt;height:151.95pt;mso-wrap-style:none;v-text-anchor:middle;mso-position-horizontal:left;mso-position-vertical:top" type="_x0000_t75">
                <v:imagedata r:id="rId207" o:detectmouseclick="t"/>
                <v:stroke color="#3465a4" joinstyle="round" endcap="flat"/>
                <w10:wrap type="none"/>
              </v:shape>
            </w:pict>
          </mc:Fallback>
        </mc:AlternateContent>
      </w:r>
      <w:bookmarkStart w:id="41" w:name="pg10989_101795"/>
    </w:p>
    <w:p>
      <w:pPr>
        <w:pStyle w:val="BookText"/>
        <w:rPr/>
      </w:pPr>
      <w:bookmarkEnd w:id="41"/>
      <w:r>
        <w:rPr>
          <w:rFonts w:ascii="IRNazanin" w:hAnsi="IRNazanin" w:eastAsia="IRNazanin"/>
          <w:color w:val="111111"/>
          <w:sz w:val="28"/>
          <w:sz w:val="28"/>
          <w:szCs w:val="28"/>
          <w:rtl w:val="true"/>
          <w:lang w:bidi="fa-IR"/>
        </w:rPr>
        <w:t>آداب اجتماعی در هلند</w:t>
      </w:r>
    </w:p>
    <w:p>
      <w:pPr>
        <w:pStyle w:val="BookText"/>
        <w:rPr/>
      </w:pPr>
      <w:r>
        <w:rPr>
          <w:rFonts w:ascii="IRNazanin" w:hAnsi="IRNazanin" w:eastAsia="IRNazanin"/>
          <w:color w:val="111111"/>
          <w:sz w:val="28"/>
          <w:sz w:val="28"/>
          <w:szCs w:val="28"/>
          <w:rtl w:val="true"/>
          <w:lang w:bidi="fa-IR"/>
        </w:rPr>
        <w:t>با اینکه رفتار و منش هلندیها مشابه کشور های غربی است، اما ویژگی های مخصوص به خود را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179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09"/>
                        <a:stretch/>
                      </pic:blipFill>
                      <pic:spPr>
                        <a:xfrm>
                          <a:off x="0" y="0"/>
                          <a:ext cx="5334120" cy="3517920"/>
                        </a:xfrm>
                        <a:prstGeom prst="rect">
                          <a:avLst/>
                        </a:prstGeom>
                        <a:ln w="0">
                          <a:noFill/>
                        </a:ln>
                      </pic:spPr>
                    </pic:pic>
                  </a:graphicData>
                </a:graphic>
              </wp:inline>
            </w:drawing>
          </mc:Choice>
          <mc:Fallback>
            <w:pict>
              <v:shape id="shape_0" stroked="f" o:allowincell="f" style="position:absolute;margin-left:0pt;margin-top:-277.05pt;width:419.95pt;height:276.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ثروت</w:t>
      </w:r>
    </w:p>
    <w:p>
      <w:pPr>
        <w:pStyle w:val="BookText"/>
        <w:rPr/>
      </w:pPr>
      <w:r>
        <w:rPr>
          <w:rFonts w:ascii="IRNazanin" w:hAnsi="IRNazanin" w:eastAsia="IRNazanin"/>
          <w:color w:val="111111"/>
          <w:sz w:val="28"/>
          <w:sz w:val="28"/>
          <w:szCs w:val="28"/>
          <w:rtl w:val="true"/>
          <w:lang w:bidi="fa-IR"/>
        </w:rPr>
        <w:t>آنها مشکلی با ثروتمند شدن ندارند اما ولخرجی را یک ویژگی منفی دانسته و به شما برچسب متظاهر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703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11"/>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212" o:detectmouseclick="t"/>
                <v:stroke color="#3465a4" joinstyle="round" endcap="flat"/>
                <w10:wrap type="none"/>
              </v:shape>
            </w:pict>
          </mc:Fallback>
        </mc:AlternateContent>
      </w:r>
    </w:p>
    <w:p>
      <w:pPr>
        <w:pStyle w:val="Heading3"/>
        <w:numPr>
          <w:ilvl w:val="2"/>
          <w:numId w:val="1"/>
        </w:numPr>
        <w:rPr/>
      </w:pPr>
      <w:bookmarkStart w:id="42" w:name="__RefHeading___Toc486555_3531895371"/>
      <w:bookmarkStart w:id="43" w:name="_Toc15"/>
      <w:bookmarkEnd w:id="42"/>
      <w:r>
        <w:rPr>
          <w:rtl w:val="true"/>
        </w:rPr>
        <w:t>سوئیس</w:t>
      </w:r>
      <w:bookmarkEnd w:id="43"/>
    </w:p>
    <w:p>
      <w:pPr>
        <w:pStyle w:val="BookText"/>
        <w:rPr/>
      </w:pPr>
      <w:r>
        <w:rPr>
          <w:rFonts w:ascii="IRNazanin" w:hAnsi="IRNazanin" w:eastAsia="IRNazanin"/>
          <w:color w:val="111111"/>
          <w:sz w:val="28"/>
          <w:sz w:val="28"/>
          <w:szCs w:val="28"/>
          <w:rtl w:val="true"/>
          <w:lang w:bidi="fa-IR"/>
        </w:rPr>
        <w:t>موسیقی</w:t>
      </w:r>
    </w:p>
    <w:p>
      <w:pPr>
        <w:pStyle w:val="BookText"/>
        <w:rPr/>
      </w:pPr>
      <w:r>
        <w:rPr>
          <w:rFonts w:ascii="IRNazanin" w:hAnsi="IRNazanin" w:eastAsia="IRNazanin"/>
          <w:color w:val="111111"/>
          <w:sz w:val="28"/>
          <w:sz w:val="28"/>
          <w:szCs w:val="28"/>
          <w:rtl w:val="true"/>
          <w:lang w:bidi="fa-IR"/>
        </w:rPr>
        <w:t xml:space="preserve">سوئیس موسیقی های شادی دارد معمول ترین آلات موسیقی ای که در نواختن موسیقی های کشور استفاده می شود ،آکوردئون ویلون کلارینت و در بعضی از نواحی خاص شیپور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099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13"/>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 فراز کوه های آلپ</w:t>
      </w:r>
    </w:p>
    <w:p>
      <w:pPr>
        <w:pStyle w:val="BookText"/>
        <w:rPr/>
      </w:pPr>
      <w:r>
        <w:rPr>
          <w:rFonts w:ascii="IRNazanin" w:hAnsi="IRNazanin" w:eastAsia="IRNazanin"/>
          <w:color w:val="111111"/>
          <w:sz w:val="28"/>
          <w:sz w:val="28"/>
          <w:szCs w:val="28"/>
          <w:rtl w:val="true"/>
          <w:lang w:bidi="fa-IR"/>
        </w:rPr>
        <w:t>دامپروری و کشاورزی در آلپ پیشینه ای طولانی دارد پنیر درست کردن در تابستان راهی برای سالم نگه داشتن شیر و استفاده از آن در زمستان های سرد و طولانی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893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16"/>
                        <a:stretch/>
                      </pic:blipFill>
                      <pic:spPr>
                        <a:xfrm>
                          <a:off x="0" y="0"/>
                          <a:ext cx="5334120" cy="3289320"/>
                        </a:xfrm>
                        <a:prstGeom prst="rect">
                          <a:avLst/>
                        </a:prstGeom>
                        <a:ln w="0">
                          <a:noFill/>
                        </a:ln>
                      </pic:spPr>
                    </pic:pic>
                  </a:graphicData>
                </a:graphic>
              </wp:inline>
            </w:drawing>
          </mc:Choice>
          <mc:Fallback>
            <w:pict>
              <v:shape id="shape_0" stroked="f" o:allowincell="f" style="position:absolute;margin-left:0pt;margin-top:-259.05pt;width:419.95pt;height:258.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ورزش</w:t>
      </w:r>
    </w:p>
    <w:p>
      <w:pPr>
        <w:pStyle w:val="BookText"/>
        <w:rPr/>
      </w:pPr>
      <w:r>
        <w:rPr>
          <w:rFonts w:ascii="IRNazanin" w:hAnsi="IRNazanin" w:eastAsia="IRNazanin"/>
          <w:color w:val="111111"/>
          <w:sz w:val="28"/>
          <w:sz w:val="28"/>
          <w:szCs w:val="28"/>
          <w:rtl w:val="true"/>
          <w:lang w:bidi="fa-IR"/>
        </w:rPr>
        <w:t>مدت زیادی بود که رسم و رسومات ورزشی سوئیس در زیر سایه ورزش های جهانی قرار گرفته بود، اما اخیرا سوئیسی ها دوباره به اصل خود برگشته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و صنایع دستی</w:t>
      </w:r>
    </w:p>
    <w:p>
      <w:pPr>
        <w:pStyle w:val="BookText"/>
        <w:rPr/>
      </w:pPr>
      <w:r>
        <w:rPr>
          <w:rFonts w:ascii="IRNazanin" w:hAnsi="IRNazanin" w:eastAsia="IRNazanin"/>
          <w:color w:val="111111"/>
          <w:sz w:val="28"/>
          <w:sz w:val="28"/>
          <w:szCs w:val="28"/>
          <w:rtl w:val="true"/>
          <w:lang w:bidi="fa-IR"/>
        </w:rPr>
        <w:t>قرن هاست که صنعت ساعت سازی در سوئیس در کل دنیا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068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18"/>
                        <a:stretch/>
                      </pic:blipFill>
                      <pic:spPr>
                        <a:xfrm>
                          <a:off x="0" y="0"/>
                          <a:ext cx="5334120" cy="3606840"/>
                        </a:xfrm>
                        <a:prstGeom prst="rect">
                          <a:avLst/>
                        </a:prstGeom>
                        <a:ln w="0">
                          <a:noFill/>
                        </a:ln>
                      </pic:spPr>
                    </pic:pic>
                  </a:graphicData>
                </a:graphic>
              </wp:inline>
            </w:drawing>
          </mc:Choice>
          <mc:Fallback>
            <w:pict>
              <v:shape id="shape_0" stroked="f" o:allowincell="f" style="position:absolute;margin-left:0pt;margin-top:-284.05pt;width:419.95pt;height:283.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غذا های اصیل</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تعدادی از خوراکی ها مثل فوندو کاملا بومی سوئیس هستند، اما نمی توان هیچ غذایی را مثل زد که کاملاً اصلیتی سوئیسی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رستورانی که بروید به غیر از تعدادی غذای ملی خوشمزه چندین غذای محلی هم در منو می بینید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6764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21"/>
                        <a:stretch/>
                      </pic:blipFill>
                      <pic:spPr>
                        <a:xfrm>
                          <a:off x="0" y="0"/>
                          <a:ext cx="5334120" cy="1676520"/>
                        </a:xfrm>
                        <a:prstGeom prst="rect">
                          <a:avLst/>
                        </a:prstGeom>
                        <a:ln w="0">
                          <a:noFill/>
                        </a:ln>
                      </pic:spPr>
                    </pic:pic>
                  </a:graphicData>
                </a:graphic>
              </wp:inline>
            </w:drawing>
          </mc:Choice>
          <mc:Fallback>
            <w:pict>
              <v:shape id="shape_0" stroked="f" o:allowincell="f" style="position:absolute;margin-left:0pt;margin-top:-132.05pt;width:419.95pt;height:131.95pt;mso-wrap-style:none;v-text-anchor:middle;mso-position-horizontal:left;mso-position-vertical:top" type="_x0000_t75">
                <v:imagedata r:id="rId2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پسنت های سالیانه مردم</w:t>
      </w:r>
    </w:p>
    <w:p>
      <w:pPr>
        <w:pStyle w:val="BookText"/>
        <w:rPr/>
      </w:pPr>
      <w:r>
        <w:rPr>
          <w:rFonts w:ascii="IRNazanin" w:hAnsi="IRNazanin" w:eastAsia="IRNazanin"/>
          <w:color w:val="111111"/>
          <w:sz w:val="28"/>
          <w:sz w:val="28"/>
          <w:szCs w:val="28"/>
          <w:rtl w:val="true"/>
          <w:lang w:bidi="fa-IR"/>
        </w:rPr>
        <w:t>جشن های مردم این کشور در هر منطقه و در فصل های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جشنها سنتی هستند، در حالی که تعدادی از آنها به تازگی به وجود آمده اند در بعضی از شهر های سوئیس هر فصلی فستیوال های خاص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243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23"/>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224" o:detectmouseclick="t"/>
                <v:stroke color="#3465a4" joinstyle="round" endcap="flat"/>
                <w10:wrap type="none"/>
              </v:shape>
            </w:pict>
          </mc:Fallback>
        </mc:AlternateContent>
      </w:r>
      <w:bookmarkStart w:id="44" w:name="pg10989_101798"/>
    </w:p>
    <w:p>
      <w:pPr>
        <w:pStyle w:val="Heading2"/>
        <w:numPr>
          <w:ilvl w:val="1"/>
          <w:numId w:val="1"/>
        </w:numPr>
        <w:rPr/>
      </w:pPr>
      <w:bookmarkStart w:id="45" w:name="__RefHeading___Toc486557_3531895371"/>
      <w:bookmarkStart w:id="46" w:name="_Toc16"/>
      <w:bookmarkEnd w:id="44"/>
      <w:bookmarkEnd w:id="45"/>
      <w:r>
        <w:rPr>
          <w:rtl w:val="true"/>
        </w:rPr>
        <w:t xml:space="preserve">فصل سوم </w:t>
      </w:r>
      <w:r>
        <w:rPr>
          <w:rtl w:val="true"/>
        </w:rPr>
        <w:t>:</w:t>
      </w:r>
      <w:r>
        <w:rPr>
          <w:rtl w:val="true"/>
        </w:rPr>
        <w:t>آداب و رسوم مردم اروپا شرقی</w:t>
      </w:r>
      <w:bookmarkEnd w:id="46"/>
    </w:p>
    <w:p>
      <w:pPr>
        <w:pStyle w:val="Heading3"/>
        <w:numPr>
          <w:ilvl w:val="2"/>
          <w:numId w:val="1"/>
        </w:numPr>
        <w:rPr/>
      </w:pPr>
      <w:bookmarkStart w:id="47" w:name="__RefHeading___Toc486559_3531895371"/>
      <w:bookmarkStart w:id="48" w:name="_Toc17"/>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عکس</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8133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26"/>
                        <a:stretch/>
                      </pic:blipFill>
                      <pic:spPr>
                        <a:xfrm>
                          <a:off x="0" y="0"/>
                          <a:ext cx="5334120" cy="4813200"/>
                        </a:xfrm>
                        <a:prstGeom prst="rect">
                          <a:avLst/>
                        </a:prstGeom>
                        <a:ln w="0">
                          <a:noFill/>
                        </a:ln>
                      </pic:spPr>
                    </pic:pic>
                  </a:graphicData>
                </a:graphic>
              </wp:inline>
            </w:drawing>
          </mc:Choice>
          <mc:Fallback>
            <w:pict>
              <v:shape id="shape_0" stroked="f" o:allowincell="f" style="position:absolute;margin-left:0pt;margin-top:-379.05pt;width:419.95pt;height:378.95pt;mso-wrap-style:none;v-text-anchor:middle;mso-position-horizontal:left;mso-position-vertical:top" type="_x0000_t75">
                <v:imagedata r:id="rId227" o:detectmouseclick="t"/>
                <v:stroke color="#3465a4" joinstyle="round" endcap="flat"/>
                <w10:wrap type="none"/>
              </v:shape>
            </w:pict>
          </mc:Fallback>
        </mc:AlternateContent>
      </w:r>
      <w:bookmarkStart w:id="49" w:name="pg10989_101799"/>
    </w:p>
    <w:p>
      <w:pPr>
        <w:pStyle w:val="Heading3"/>
        <w:numPr>
          <w:ilvl w:val="2"/>
          <w:numId w:val="1"/>
        </w:numPr>
        <w:rPr/>
      </w:pPr>
      <w:bookmarkStart w:id="50" w:name="__RefHeading___Toc486561_3531895371"/>
      <w:bookmarkStart w:id="51" w:name="_Toc18"/>
      <w:bookmarkEnd w:id="49"/>
      <w:bookmarkEnd w:id="50"/>
      <w:r>
        <w:rPr>
          <w:rtl w:val="true"/>
        </w:rPr>
        <w:t>آلبانی</w:t>
      </w:r>
      <w:bookmarkEnd w:id="51"/>
    </w:p>
    <w:p>
      <w:pPr>
        <w:pStyle w:val="BookText"/>
        <w:rPr/>
      </w:pPr>
      <w:r>
        <w:rPr>
          <w:rFonts w:ascii="IRNazanin" w:hAnsi="IRNazanin" w:eastAsia="IRNazanin"/>
          <w:color w:val="111111"/>
          <w:sz w:val="28"/>
          <w:sz w:val="28"/>
          <w:szCs w:val="28"/>
          <w:rtl w:val="true"/>
          <w:lang w:bidi="fa-IR"/>
        </w:rPr>
        <w:t>آشنایی با آداب و رسوم مردم آلبانی در نوروز</w:t>
      </w:r>
    </w:p>
    <w:p>
      <w:pPr>
        <w:pStyle w:val="BookText"/>
        <w:rPr/>
      </w:pPr>
      <w:r>
        <w:rPr>
          <w:rFonts w:ascii="IRNazanin" w:hAnsi="IRNazanin" w:eastAsia="IRNazanin"/>
          <w:color w:val="111111"/>
          <w:sz w:val="28"/>
          <w:sz w:val="28"/>
          <w:szCs w:val="28"/>
          <w:rtl w:val="true"/>
          <w:lang w:bidi="fa-IR"/>
        </w:rPr>
        <w:t>امروزه نوروز جشن اصلی بسیاری از مردم جهان است کشور هایی که حتی هیچ گاه تحت سلطه سیاسی ایران نبوده اند آن را به عنوان یکی از جشن های اصلی خود محسوب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463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29"/>
                        <a:stretch/>
                      </pic:blipFill>
                      <pic:spPr>
                        <a:xfrm>
                          <a:off x="0" y="0"/>
                          <a:ext cx="5334120" cy="2146320"/>
                        </a:xfrm>
                        <a:prstGeom prst="rect">
                          <a:avLst/>
                        </a:prstGeom>
                        <a:ln w="0">
                          <a:noFill/>
                        </a:ln>
                      </pic:spPr>
                    </pic:pic>
                  </a:graphicData>
                </a:graphic>
              </wp:inline>
            </w:drawing>
          </mc:Choice>
          <mc:Fallback>
            <w:pict>
              <v:shape id="shape_0" stroked="f" o:allowincell="f" style="position:absolute;margin-left:0pt;margin-top:-169.05pt;width:419.95pt;height:168.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محل برگزاری این جشن در معبد های بکتاشی ها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تکیه می گویند و به صورت دسته جمعی می باشد </w:t>
      </w:r>
      <w:r>
        <w:rPr>
          <w:rFonts w:eastAsia="IRNazanin" w:cs="IRNazanin"/>
          <w:color w:val="111111"/>
          <w:sz w:val="28"/>
          <w:szCs w:val="28"/>
          <w:rtl w:val="true"/>
          <w:lang w:bidi="fa-IR"/>
        </w:rPr>
        <w:t>.</w:t>
      </w:r>
    </w:p>
    <w:p>
      <w:pPr>
        <w:pStyle w:val="Heading3"/>
        <w:numPr>
          <w:ilvl w:val="2"/>
          <w:numId w:val="1"/>
        </w:numPr>
        <w:rPr/>
      </w:pPr>
      <w:bookmarkStart w:id="52" w:name="__RefHeading___Toc486563_3531895371"/>
      <w:bookmarkStart w:id="53" w:name="_Toc19"/>
      <w:bookmarkEnd w:id="52"/>
      <w:r>
        <w:rPr>
          <w:rtl w:val="true"/>
        </w:rPr>
        <w:t>اسپانیا</w:t>
      </w:r>
      <w:bookmarkEnd w:id="53"/>
    </w:p>
    <w:p>
      <w:pPr>
        <w:pStyle w:val="BookText"/>
        <w:rPr/>
      </w:pPr>
      <w:r>
        <w:rPr>
          <w:rFonts w:ascii="IRNazanin" w:hAnsi="IRNazanin" w:eastAsia="IRNazanin"/>
          <w:color w:val="111111"/>
          <w:sz w:val="28"/>
          <w:sz w:val="28"/>
          <w:szCs w:val="28"/>
          <w:rtl w:val="true"/>
          <w:lang w:bidi="fa-IR"/>
        </w:rPr>
        <w:t>بسیاری از رسوم اسپانیا در جهان افسانه ای شده اند اما بسیاری از گردشگران تنها اطلاعات ناقصی درباره فلامنکو خوردن خوب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تاپاس</w:t>
      </w:r>
    </w:p>
    <w:p>
      <w:pPr>
        <w:pStyle w:val="BookText"/>
        <w:rPr/>
      </w:pPr>
      <w:r>
        <w:rPr>
          <w:rFonts w:ascii="IRNazanin" w:hAnsi="IRNazanin" w:eastAsia="IRNazanin"/>
          <w:color w:val="111111"/>
          <w:sz w:val="28"/>
          <w:sz w:val="28"/>
          <w:szCs w:val="28"/>
          <w:rtl w:val="true"/>
          <w:lang w:bidi="fa-IR"/>
        </w:rPr>
        <w:t>تاپاس انواع پیش غذاها و خوراکی های اشتها آور را شامل شده و هر گردشگری که به اسپانیا می آید، قصد امتحان کردن آنها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053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231"/>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فلامنکو در اسپانیا</w:t>
      </w:r>
    </w:p>
    <w:p>
      <w:pPr>
        <w:pStyle w:val="BookText"/>
        <w:rPr/>
      </w:pPr>
      <w:r>
        <w:rPr>
          <w:rFonts w:ascii="IRNazanin" w:hAnsi="IRNazanin" w:eastAsia="IRNazanin"/>
          <w:color w:val="111111"/>
          <w:sz w:val="28"/>
          <w:sz w:val="28"/>
          <w:szCs w:val="28"/>
          <w:rtl w:val="true"/>
          <w:lang w:bidi="fa-IR"/>
        </w:rPr>
        <w:t>فلامنکو شاید یکی از معروف ترین سنت های اسپانیایی به شمار رود اما اغلب آن را به درستی درک نمی کنند خوب است بدانید که فلامنکو یک رقص نیست و تنها گاهی در آن رقص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91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234"/>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استراحت بعد از ظهری</w:t>
      </w:r>
    </w:p>
    <w:p>
      <w:pPr>
        <w:pStyle w:val="BookText"/>
        <w:rPr/>
      </w:pPr>
      <w:r>
        <w:rPr>
          <w:rFonts w:ascii="IRNazanin" w:hAnsi="IRNazanin" w:eastAsia="IRNazanin"/>
          <w:color w:val="111111"/>
          <w:sz w:val="28"/>
          <w:sz w:val="28"/>
          <w:szCs w:val="28"/>
          <w:rtl w:val="true"/>
          <w:lang w:bidi="fa-IR"/>
        </w:rPr>
        <w:t>یکی از جنبه های گیج کننده اسپانیا برای خارجی ها استراحت بعد از ظهری خواهد بود؛ علتی که به خاطرش تمام مغازه ها بعد از ظهر تعطیل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497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236"/>
                        <a:stretch/>
                      </pic:blipFill>
                      <pic:spPr>
                        <a:xfrm>
                          <a:off x="0" y="0"/>
                          <a:ext cx="5334120" cy="3949560"/>
                        </a:xfrm>
                        <a:prstGeom prst="rect">
                          <a:avLst/>
                        </a:prstGeom>
                        <a:ln w="0">
                          <a:noFill/>
                        </a:ln>
                      </pic:spPr>
                    </pic:pic>
                  </a:graphicData>
                </a:graphic>
              </wp:inline>
            </w:drawing>
          </mc:Choice>
          <mc:Fallback>
            <w:pict>
              <v:shape id="shape_0" stroked="f" o:allowincell="f" style="position:absolute;margin-left:0pt;margin-top:-311.05pt;width:419.95pt;height:310.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انعام دادن یا ندادن</w:t>
      </w:r>
    </w:p>
    <w:p>
      <w:pPr>
        <w:pStyle w:val="BookText"/>
        <w:rPr/>
      </w:pPr>
      <w:r>
        <w:rPr>
          <w:rFonts w:ascii="IRNazanin" w:hAnsi="IRNazanin" w:eastAsia="IRNazanin"/>
          <w:color w:val="111111"/>
          <w:sz w:val="28"/>
          <w:sz w:val="28"/>
          <w:szCs w:val="28"/>
          <w:rtl w:val="true"/>
          <w:lang w:bidi="fa-IR"/>
        </w:rPr>
        <w:t>هر کتاب راهنمایی درباره انعام دادن چیزی متفاوت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ذهن بسیاری از بازدید کنندگان را به خود مشغول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انعام دادن در اسپانیا یک رسم نیست اما به خاطر رفت و آمد گردشگران خارجی به ویژه آمریکایی و وجود این رسم در کشور آنها کافه ها و رستوران های اسپانیا نیز این پول اضافه را رد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02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239"/>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2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گاوبازی و فوتبال</w:t>
      </w:r>
    </w:p>
    <w:p>
      <w:pPr>
        <w:pStyle w:val="BookText"/>
        <w:rPr/>
      </w:pPr>
      <w:r>
        <w:rPr>
          <w:rFonts w:ascii="IRNazanin" w:hAnsi="IRNazanin" w:eastAsia="IRNazanin"/>
          <w:color w:val="111111"/>
          <w:sz w:val="28"/>
          <w:sz w:val="28"/>
          <w:szCs w:val="28"/>
          <w:rtl w:val="true"/>
          <w:lang w:bidi="fa-IR"/>
        </w:rPr>
        <w:t xml:space="preserve">گاوبازی یکی از سنت های بحث برانگیز مهم اسپانیا بوده و برای این کشور یک موهبت ترکیبی محسوب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32400" cy="40005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241"/>
                        <a:stretch/>
                      </pic:blipFill>
                      <pic:spPr>
                        <a:xfrm>
                          <a:off x="0" y="0"/>
                          <a:ext cx="5232240" cy="4000680"/>
                        </a:xfrm>
                        <a:prstGeom prst="rect">
                          <a:avLst/>
                        </a:prstGeom>
                        <a:ln w="0">
                          <a:noFill/>
                        </a:ln>
                      </pic:spPr>
                    </pic:pic>
                  </a:graphicData>
                </a:graphic>
              </wp:inline>
            </w:drawing>
          </mc:Choice>
          <mc:Fallback>
            <w:pict>
              <v:shape id="shape_0" stroked="f" o:allowincell="f" style="position:absolute;margin-left:0pt;margin-top:-315.05pt;width:411.95pt;height:314.95pt;mso-wrap-style:none;v-text-anchor:middle;mso-position-horizontal:left;mso-position-vertical:top" type="_x0000_t75">
                <v:imagedata r:id="rId2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زندگی شبانه در اسپانیا</w:t>
      </w:r>
    </w:p>
    <w:p>
      <w:pPr>
        <w:pStyle w:val="BookText"/>
        <w:rPr/>
      </w:pPr>
      <w:r>
        <w:rPr>
          <w:rFonts w:ascii="IRNazanin" w:hAnsi="IRNazanin" w:eastAsia="IRNazanin"/>
          <w:color w:val="111111"/>
          <w:sz w:val="28"/>
          <w:sz w:val="28"/>
          <w:szCs w:val="28"/>
          <w:rtl w:val="true"/>
          <w:lang w:bidi="fa-IR"/>
        </w:rPr>
        <w:t>بیرون رفتن و مهمانی گرفتن در خون اسپانیایی ها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43307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243"/>
                        <a:stretch/>
                      </pic:blipFill>
                      <pic:spPr>
                        <a:xfrm>
                          <a:off x="0" y="0"/>
                          <a:ext cx="4699080" cy="4330800"/>
                        </a:xfrm>
                        <a:prstGeom prst="rect">
                          <a:avLst/>
                        </a:prstGeom>
                        <a:ln w="0">
                          <a:noFill/>
                        </a:ln>
                      </pic:spPr>
                    </pic:pic>
                  </a:graphicData>
                </a:graphic>
              </wp:inline>
            </w:drawing>
          </mc:Choice>
          <mc:Fallback>
            <w:pict>
              <v:shape id="shape_0" stroked="f" o:allowincell="f" style="position:absolute;margin-left:0pt;margin-top:-341.05pt;width:369.95pt;height:340.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اسپانیا چه غذا هایی بخوریم</w:t>
      </w:r>
    </w:p>
    <w:p>
      <w:pPr>
        <w:pStyle w:val="BookText"/>
        <w:rPr/>
      </w:pPr>
      <w:r>
        <w:rPr>
          <w:rFonts w:ascii="IRNazanin" w:hAnsi="IRNazanin" w:eastAsia="IRNazanin"/>
          <w:color w:val="111111"/>
          <w:sz w:val="28"/>
          <w:sz w:val="28"/>
          <w:szCs w:val="28"/>
          <w:rtl w:val="true"/>
          <w:lang w:bidi="fa-IR"/>
        </w:rPr>
        <w:t>آشپزی اسپانیا یکی از معروف ترین بخش های فرهنگ این کشور به شمار می رود و بسیاری از مردم به خاطر غذا های آن به این مقصد سفر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03800" cy="47371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246"/>
                        <a:stretch/>
                      </pic:blipFill>
                      <pic:spPr>
                        <a:xfrm>
                          <a:off x="0" y="0"/>
                          <a:ext cx="5003640" cy="4737240"/>
                        </a:xfrm>
                        <a:prstGeom prst="rect">
                          <a:avLst/>
                        </a:prstGeom>
                        <a:ln w="0">
                          <a:noFill/>
                        </a:ln>
                      </pic:spPr>
                    </pic:pic>
                  </a:graphicData>
                </a:graphic>
              </wp:inline>
            </w:drawing>
          </mc:Choice>
          <mc:Fallback>
            <w:pict>
              <v:shape id="shape_0" stroked="f" o:allowincell="f" style="position:absolute;margin-left:0pt;margin-top:-373.05pt;width:393.95pt;height:372.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فستیوالها</w:t>
      </w:r>
    </w:p>
    <w:p>
      <w:pPr>
        <w:pStyle w:val="BookText"/>
        <w:rPr/>
      </w:pPr>
      <w:r>
        <w:rPr>
          <w:rFonts w:ascii="IRNazanin" w:hAnsi="IRNazanin" w:eastAsia="IRNazanin"/>
          <w:color w:val="111111"/>
          <w:sz w:val="28"/>
          <w:sz w:val="28"/>
          <w:szCs w:val="28"/>
          <w:rtl w:val="true"/>
          <w:lang w:bidi="fa-IR"/>
        </w:rPr>
        <w:t>در این روزها مردم به خیابانها ریخته و به جشن و شادی و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فستیوال غیر معمول و مشهور اسپانیا جنگ گوجه فرنگی و آزاد کردن گاوها در خیابان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10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248"/>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خوردن پائیا</w:t>
      </w:r>
    </w:p>
    <w:p>
      <w:pPr>
        <w:pStyle w:val="BookText"/>
        <w:rPr/>
      </w:pPr>
      <w:r>
        <w:rPr>
          <w:rFonts w:ascii="IRNazanin" w:hAnsi="IRNazanin" w:eastAsia="IRNazanin"/>
          <w:color w:val="111111"/>
          <w:sz w:val="28"/>
          <w:sz w:val="28"/>
          <w:szCs w:val="28"/>
          <w:rtl w:val="true"/>
          <w:lang w:bidi="fa-IR"/>
        </w:rPr>
        <w:t>عکس</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116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250"/>
                        <a:stretch/>
                      </pic:blipFill>
                      <pic:spPr>
                        <a:xfrm>
                          <a:off x="0" y="0"/>
                          <a:ext cx="5334120" cy="3911760"/>
                        </a:xfrm>
                        <a:prstGeom prst="rect">
                          <a:avLst/>
                        </a:prstGeom>
                        <a:ln w="0">
                          <a:noFill/>
                        </a:ln>
                      </pic:spPr>
                    </pic:pic>
                  </a:graphicData>
                </a:graphic>
              </wp:inline>
            </w:drawing>
          </mc:Choice>
          <mc:Fallback>
            <w:pict>
              <v:shape id="shape_0" stroked="f" o:allowincell="f" style="position:absolute;margin-left:0pt;margin-top:-308.05pt;width:419.95pt;height:307.95pt;mso-wrap-style:none;v-text-anchor:middle;mso-position-horizontal:left;mso-position-vertical:top" type="_x0000_t75">
                <v:imagedata r:id="rId251" o:detectmouseclick="t"/>
                <v:stroke color="#3465a4" joinstyle="round" endcap="flat"/>
                <w10:wrap type="none"/>
              </v:shape>
            </w:pict>
          </mc:Fallback>
        </mc:AlternateContent>
      </w:r>
      <w:bookmarkStart w:id="54" w:name="pg10989_101803"/>
    </w:p>
    <w:p>
      <w:pPr>
        <w:pStyle w:val="Heading3"/>
        <w:numPr>
          <w:ilvl w:val="2"/>
          <w:numId w:val="1"/>
        </w:numPr>
        <w:rPr/>
      </w:pPr>
      <w:bookmarkStart w:id="55" w:name="__RefHeading___Toc486565_3531895371"/>
      <w:bookmarkStart w:id="56" w:name="_Toc20"/>
      <w:bookmarkEnd w:id="54"/>
      <w:bookmarkEnd w:id="55"/>
      <w:r>
        <w:rPr>
          <w:rtl w:val="true"/>
        </w:rPr>
        <w:t>بلاروس</w:t>
      </w:r>
      <w:bookmarkEnd w:id="56"/>
    </w:p>
    <w:p>
      <w:pPr>
        <w:pStyle w:val="BookText"/>
        <w:rPr/>
      </w:pPr>
      <w:r>
        <w:rPr>
          <w:rFonts w:ascii="IRNazanin" w:hAnsi="IRNazanin" w:eastAsia="IRNazanin"/>
          <w:color w:val="111111"/>
          <w:sz w:val="28"/>
          <w:sz w:val="28"/>
          <w:szCs w:val="28"/>
          <w:rtl w:val="true"/>
          <w:lang w:bidi="fa-IR"/>
        </w:rPr>
        <w:t>سلام کردن</w:t>
      </w:r>
    </w:p>
    <w:p>
      <w:pPr>
        <w:pStyle w:val="BookText"/>
        <w:rPr/>
      </w:pPr>
      <w:r>
        <w:rPr>
          <w:rFonts w:ascii="IRNazanin" w:hAnsi="IRNazanin" w:eastAsia="IRNazanin"/>
          <w:color w:val="111111"/>
          <w:sz w:val="28"/>
          <w:sz w:val="28"/>
          <w:szCs w:val="28"/>
          <w:rtl w:val="true"/>
          <w:lang w:bidi="fa-IR"/>
        </w:rPr>
        <w:t>همان طور که می دانید دو نوع سلام و احوال پرسی بین افراد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رسمی یا غیر رسمی و دوستانه مردم بلاروس برای موقعیت های رسمی و موقعیت هایی که احترام به شخص مقابل لازم است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زادراستیویت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سلام استفاده می کنند در سایر موارد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پریوت به کاربرده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برقراری ارتباط</w:t>
      </w:r>
    </w:p>
    <w:p>
      <w:pPr>
        <w:pStyle w:val="BookText"/>
        <w:rPr/>
      </w:pPr>
      <w:r>
        <w:rPr>
          <w:rFonts w:ascii="IRNazanin" w:hAnsi="IRNazanin" w:eastAsia="IRNazanin"/>
          <w:color w:val="111111"/>
          <w:sz w:val="28"/>
          <w:sz w:val="28"/>
          <w:szCs w:val="28"/>
          <w:rtl w:val="true"/>
          <w:lang w:bidi="fa-IR"/>
        </w:rPr>
        <w:t>مردم کشور بلاروس معمولاً آنچه در ذهنشان می گذرد را به زبان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خانواده در بلاروس اصلی ترین زیر گروه اجتماعی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در این کشور علاوه بر رضایت طرفین ،ازدواج نیازمند راضی بودن خانواده های آنان نیز هست </w:t>
      </w:r>
      <w:r>
        <w:rPr>
          <w:rFonts w:eastAsia="IRNazanin" w:cs="IRNazanin"/>
          <w:color w:val="111111"/>
          <w:sz w:val="28"/>
          <w:szCs w:val="28"/>
          <w:rtl w:val="true"/>
          <w:lang w:bidi="fa-IR"/>
        </w:rPr>
        <w:t>.</w:t>
      </w:r>
    </w:p>
    <w:p>
      <w:pPr>
        <w:pStyle w:val="Heading3"/>
        <w:numPr>
          <w:ilvl w:val="2"/>
          <w:numId w:val="1"/>
        </w:numPr>
        <w:rPr/>
      </w:pPr>
      <w:bookmarkStart w:id="57" w:name="__RefHeading___Toc486567_3531895371"/>
      <w:bookmarkStart w:id="58" w:name="_Toc21"/>
      <w:bookmarkEnd w:id="57"/>
      <w:r>
        <w:rPr>
          <w:rtl w:val="true"/>
        </w:rPr>
        <w:t>بوسنی</w:t>
      </w:r>
      <w:bookmarkEnd w:id="58"/>
    </w:p>
    <w:p>
      <w:pPr>
        <w:pStyle w:val="BookText"/>
        <w:rPr/>
      </w:pPr>
      <w:r>
        <w:rPr>
          <w:rFonts w:ascii="IRNazanin" w:hAnsi="IRNazanin" w:eastAsia="IRNazanin"/>
          <w:color w:val="111111"/>
          <w:sz w:val="28"/>
          <w:sz w:val="28"/>
          <w:szCs w:val="28"/>
          <w:rtl w:val="true"/>
          <w:lang w:bidi="fa-IR"/>
        </w:rPr>
        <w:t>مسلمانان این کشور به رغم تهاجم فرهنگی غرب توانسته اند مصادیق فرهنگ اسلامی از جمله عید های فطر و قربان حج و ازدواج و تدفین اسلامی را حفظ کنند و آیین های سوگواری محرم و جشن نوروز را نیز برگزار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417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253"/>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254" o:detectmouseclick="t"/>
                <v:stroke color="#3465a4" joinstyle="round" endcap="flat"/>
                <w10:wrap type="none"/>
              </v:shape>
            </w:pict>
          </mc:Fallback>
        </mc:AlternateContent>
      </w:r>
    </w:p>
    <w:p>
      <w:pPr>
        <w:pStyle w:val="Heading3"/>
        <w:numPr>
          <w:ilvl w:val="2"/>
          <w:numId w:val="1"/>
        </w:numPr>
        <w:rPr/>
      </w:pPr>
      <w:bookmarkStart w:id="59" w:name="__RefHeading___Toc486569_3531895371"/>
      <w:bookmarkStart w:id="60" w:name="_Toc22"/>
      <w:bookmarkEnd w:id="59"/>
      <w:r>
        <w:rPr>
          <w:rtl w:val="true"/>
        </w:rPr>
        <w:t>بلغارستان</w:t>
      </w:r>
      <w:bookmarkEnd w:id="60"/>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بلغارستان یکی از کشور های قدیمی و با قدمت اروپاست که دارای جاذبه های تاریخی و فرهنگی متنوعی می باشد</w:t>
      </w:r>
      <w:r>
        <w:rPr>
          <w:rFonts w:eastAsia="IRNazanin" w:cs="IRNazanin"/>
          <w:color w:val="111111"/>
          <w:sz w:val="28"/>
          <w:szCs w:val="28"/>
          <w:rtl w:val="true"/>
          <w:lang w:bidi="fa-IR"/>
        </w:rPr>
        <w:t xml:space="preserve">. </w:t>
      </w:r>
      <w:bookmarkStart w:id="61" w:name="pg10989_101804"/>
    </w:p>
    <w:p>
      <w:pPr>
        <w:pStyle w:val="BookText"/>
        <w:rPr/>
      </w:pPr>
      <w:bookmarkEnd w:id="61"/>
      <w:r>
        <w:rPr>
          <w:rFonts w:ascii="IRNazanin" w:hAnsi="IRNazanin" w:eastAsia="IRNazanin"/>
          <w:color w:val="111111"/>
          <w:sz w:val="28"/>
          <w:sz w:val="28"/>
          <w:szCs w:val="28"/>
          <w:rtl w:val="true"/>
          <w:lang w:bidi="fa-IR"/>
        </w:rPr>
        <w:t>رقص بر آتش افروخته</w:t>
      </w:r>
    </w:p>
    <w:p>
      <w:pPr>
        <w:pStyle w:val="BookText"/>
        <w:rPr/>
      </w:pPr>
      <w:r>
        <w:rPr>
          <w:rFonts w:ascii="IRNazanin" w:hAnsi="IRNazanin" w:eastAsia="IRNazanin"/>
          <w:color w:val="111111"/>
          <w:sz w:val="28"/>
          <w:sz w:val="28"/>
          <w:szCs w:val="28"/>
          <w:rtl w:val="true"/>
          <w:lang w:bidi="fa-IR"/>
        </w:rPr>
        <w:t>از جمله رسم های مردم بلغارستان راه رفتن و یا رقصیدن بر روی آتش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42926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256"/>
                        <a:stretch/>
                      </pic:blipFill>
                      <pic:spPr>
                        <a:xfrm>
                          <a:off x="0" y="0"/>
                          <a:ext cx="4863960" cy="4292640"/>
                        </a:xfrm>
                        <a:prstGeom prst="rect">
                          <a:avLst/>
                        </a:prstGeom>
                        <a:ln w="0">
                          <a:noFill/>
                        </a:ln>
                      </pic:spPr>
                    </pic:pic>
                  </a:graphicData>
                </a:graphic>
              </wp:inline>
            </w:drawing>
          </mc:Choice>
          <mc:Fallback>
            <w:pict>
              <v:shape id="shape_0" stroked="f" o:allowincell="f" style="position:absolute;margin-left:0pt;margin-top:-338.05pt;width:382.95pt;height:337.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مراسم صبح جولای</w:t>
      </w:r>
    </w:p>
    <w:p>
      <w:pPr>
        <w:pStyle w:val="BookText"/>
        <w:rPr/>
      </w:pPr>
      <w:r>
        <w:rPr>
          <w:rFonts w:ascii="IRNazanin" w:hAnsi="IRNazanin" w:eastAsia="IRNazanin"/>
          <w:color w:val="111111"/>
          <w:sz w:val="28"/>
          <w:sz w:val="28"/>
          <w:szCs w:val="28"/>
          <w:rtl w:val="true"/>
          <w:lang w:bidi="fa-IR"/>
        </w:rPr>
        <w:t xml:space="preserve">یکی دیگر از آداب و رسوم مردم بلغارستان که هر ساله در یک جولای برگزار می شود مراسم صبح جولای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417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258"/>
                        <a:stretch/>
                      </pic:blipFill>
                      <pic:spPr>
                        <a:xfrm>
                          <a:off x="0" y="0"/>
                          <a:ext cx="5334120" cy="3441600"/>
                        </a:xfrm>
                        <a:prstGeom prst="rect">
                          <a:avLst/>
                        </a:prstGeom>
                        <a:ln w="0">
                          <a:noFill/>
                        </a:ln>
                      </pic:spPr>
                    </pic:pic>
                  </a:graphicData>
                </a:graphic>
              </wp:inline>
            </w:drawing>
          </mc:Choice>
          <mc:Fallback>
            <w:pict>
              <v:shape id="shape_0" stroked="f" o:allowincell="f" style="position:absolute;margin-left:0pt;margin-top:-271.05pt;width:419.95pt;height:270.95pt;mso-wrap-style:none;v-text-anchor:middle;mso-position-horizontal:left;mso-position-vertical:top" type="_x0000_t75">
                <v:imagedata r:id="rId259" o:detectmouseclick="t"/>
                <v:stroke color="#3465a4" joinstyle="round" endcap="flat"/>
                <w10:wrap type="none"/>
              </v:shape>
            </w:pict>
          </mc:Fallback>
        </mc:AlternateContent>
      </w:r>
    </w:p>
    <w:p>
      <w:pPr>
        <w:pStyle w:val="Heading3"/>
        <w:numPr>
          <w:ilvl w:val="2"/>
          <w:numId w:val="1"/>
        </w:numPr>
        <w:rPr/>
      </w:pPr>
      <w:bookmarkStart w:id="62" w:name="__RefHeading___Toc486571_3531895371"/>
      <w:bookmarkStart w:id="63" w:name="_Toc23"/>
      <w:bookmarkEnd w:id="62"/>
      <w:r>
        <w:rPr>
          <w:rtl w:val="true"/>
        </w:rPr>
        <w:t>کرواسی</w:t>
      </w:r>
      <w:bookmarkEnd w:id="63"/>
    </w:p>
    <w:p>
      <w:pPr>
        <w:pStyle w:val="BookText"/>
        <w:rPr/>
      </w:pPr>
      <w:r>
        <w:rPr>
          <w:rFonts w:ascii="IRNazanin" w:hAnsi="IRNazanin" w:eastAsia="IRNazanin"/>
          <w:color w:val="111111"/>
          <w:sz w:val="28"/>
          <w:sz w:val="28"/>
          <w:szCs w:val="28"/>
          <w:rtl w:val="true"/>
          <w:lang w:bidi="fa-IR"/>
        </w:rPr>
        <w:t xml:space="preserve">کرواسی در اروپا و در کنار دریای آدریاتیک قرار دارد مردم این شهر بسیار خانواده دوست بوده و همواره روابط بسیار نزدیکی با فامی ل های دور و نزدیک خود برقرار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گل به تعداد فرد</w:t>
      </w:r>
    </w:p>
    <w:p>
      <w:pPr>
        <w:pStyle w:val="BookText"/>
        <w:rPr/>
      </w:pPr>
      <w:r>
        <w:rPr>
          <w:rFonts w:ascii="IRNazanin" w:hAnsi="IRNazanin" w:eastAsia="IRNazanin"/>
          <w:color w:val="111111"/>
          <w:sz w:val="28"/>
          <w:sz w:val="28"/>
          <w:szCs w:val="28"/>
          <w:rtl w:val="true"/>
          <w:lang w:bidi="fa-IR"/>
        </w:rPr>
        <w:t>عکس</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973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260"/>
                        <a:stretch/>
                      </pic:blipFill>
                      <pic:spPr>
                        <a:xfrm>
                          <a:off x="0" y="0"/>
                          <a:ext cx="5334120" cy="3797280"/>
                        </a:xfrm>
                        <a:prstGeom prst="rect">
                          <a:avLst/>
                        </a:prstGeom>
                        <a:ln w="0">
                          <a:noFill/>
                        </a:ln>
                      </pic:spPr>
                    </pic:pic>
                  </a:graphicData>
                </a:graphic>
              </wp:inline>
            </w:drawing>
          </mc:Choice>
          <mc:Fallback>
            <w:pict>
              <v:shape id="shape_0" stroked="f" o:allowincell="f" style="position:absolute;margin-left:0pt;margin-top:-299.05pt;width:419.95pt;height:298.95pt;mso-wrap-style:none;v-text-anchor:middle;mso-position-horizontal:left;mso-position-vertical:top" type="_x0000_t75">
                <v:imagedata r:id="rId261" o:detectmouseclick="t"/>
                <v:stroke color="#3465a4" joinstyle="round" endcap="flat"/>
                <w10:wrap type="none"/>
              </v:shape>
            </w:pict>
          </mc:Fallback>
        </mc:AlternateContent>
      </w:r>
      <w:bookmarkStart w:id="64" w:name="pg10989_101805"/>
    </w:p>
    <w:p>
      <w:pPr>
        <w:pStyle w:val="BookText"/>
        <w:rPr/>
      </w:pPr>
      <w:bookmarkEnd w:id="64"/>
      <w:r>
        <w:rPr>
          <w:rFonts w:ascii="IRNazanin" w:hAnsi="IRNazanin" w:eastAsia="IRNazanin"/>
          <w:color w:val="111111"/>
          <w:sz w:val="28"/>
          <w:sz w:val="28"/>
          <w:szCs w:val="28"/>
          <w:rtl w:val="true"/>
          <w:lang w:bidi="fa-IR"/>
        </w:rPr>
        <w:t>سنت های عجیب خواستگاری</w:t>
      </w:r>
    </w:p>
    <w:p>
      <w:pPr>
        <w:pStyle w:val="BookText"/>
        <w:rPr/>
      </w:pPr>
      <w:r>
        <w:rPr>
          <w:rFonts w:ascii="IRNazanin" w:hAnsi="IRNazanin" w:eastAsia="IRNazanin"/>
          <w:color w:val="111111"/>
          <w:sz w:val="28"/>
          <w:sz w:val="28"/>
          <w:szCs w:val="28"/>
          <w:rtl w:val="true"/>
          <w:lang w:bidi="fa-IR"/>
        </w:rPr>
        <w:t>یک رسم سنتی ازدواج در کرواسی که برای جوانان امروزی اندکی عجیب به نظر می رسد خریدن عروس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263"/>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2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مراسم دوستانه</w:t>
      </w:r>
    </w:p>
    <w:p>
      <w:pPr>
        <w:pStyle w:val="BookText"/>
        <w:rPr/>
      </w:pPr>
      <w:r>
        <w:rPr>
          <w:rFonts w:ascii="IRNazanin" w:hAnsi="IRNazanin" w:eastAsia="IRNazanin"/>
          <w:color w:val="111111"/>
          <w:sz w:val="28"/>
          <w:sz w:val="28"/>
          <w:szCs w:val="28"/>
          <w:rtl w:val="true"/>
          <w:lang w:bidi="fa-IR"/>
        </w:rPr>
        <w:t>در فرهنگ کرواسی ابتدا بانوان و به ترتیب سن افراد معرفی را آغاز می کنند معمولاً تا زمانی که به شما این اجازه داده نشده حق ندارید افراد را با اسم کوچک صدا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275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265"/>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266" o:detectmouseclick="t"/>
                <v:stroke color="#3465a4" joinstyle="round" endcap="flat"/>
                <w10:wrap type="none"/>
              </v:shape>
            </w:pict>
          </mc:Fallback>
        </mc:AlternateContent>
      </w:r>
    </w:p>
    <w:p>
      <w:pPr>
        <w:pStyle w:val="Heading3"/>
        <w:numPr>
          <w:ilvl w:val="2"/>
          <w:numId w:val="1"/>
        </w:numPr>
        <w:rPr/>
      </w:pPr>
      <w:bookmarkStart w:id="65" w:name="__RefHeading___Toc486573_3531895371"/>
      <w:bookmarkStart w:id="66" w:name="_Toc24"/>
      <w:bookmarkEnd w:id="65"/>
      <w:r>
        <w:rPr>
          <w:rtl w:val="true"/>
        </w:rPr>
        <w:t>جمهوری چک</w:t>
      </w:r>
      <w:bookmarkEnd w:id="66"/>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چک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لیون نفر جمعیت در قلب اروپای مرکزی واقع شده و با ،آلمان، اتریش لهستان و اسلواکی مرز مشترک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524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268"/>
                        <a:stretch/>
                      </pic:blipFill>
                      <pic:spPr>
                        <a:xfrm>
                          <a:off x="0" y="0"/>
                          <a:ext cx="5334120" cy="1523880"/>
                        </a:xfrm>
                        <a:prstGeom prst="rect">
                          <a:avLst/>
                        </a:prstGeom>
                        <a:ln w="0">
                          <a:noFill/>
                        </a:ln>
                      </pic:spPr>
                    </pic:pic>
                  </a:graphicData>
                </a:graphic>
              </wp:inline>
            </w:drawing>
          </mc:Choice>
          <mc:Fallback>
            <w:pict>
              <v:shape id="shape_0" stroked="f" o:allowincell="f" style="position:absolute;margin-left:0pt;margin-top:-120.05pt;width:419.95pt;height:11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فرهنگ بومی مردم چک</w:t>
      </w:r>
    </w:p>
    <w:p>
      <w:pPr>
        <w:pStyle w:val="BookText"/>
        <w:rPr/>
      </w:pPr>
      <w:r>
        <w:rPr>
          <w:rFonts w:ascii="IRNazanin" w:hAnsi="IRNazanin" w:eastAsia="IRNazanin"/>
          <w:color w:val="111111"/>
          <w:sz w:val="28"/>
          <w:sz w:val="28"/>
          <w:szCs w:val="28"/>
          <w:rtl w:val="true"/>
          <w:lang w:bidi="fa-IR"/>
        </w:rPr>
        <w:t xml:space="preserve">فرهنگ کشور چک بر محوریت خانواده است و اهمی ت این موضوع بر زندگی اجتماعی ارجحیت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18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270"/>
                        <a:stretch/>
                      </pic:blipFill>
                      <pic:spPr>
                        <a:xfrm>
                          <a:off x="0" y="0"/>
                          <a:ext cx="5334120" cy="4317840"/>
                        </a:xfrm>
                        <a:prstGeom prst="rect">
                          <a:avLst/>
                        </a:prstGeom>
                        <a:ln w="0">
                          <a:noFill/>
                        </a:ln>
                      </pic:spPr>
                    </pic:pic>
                  </a:graphicData>
                </a:graphic>
              </wp:inline>
            </w:drawing>
          </mc:Choice>
          <mc:Fallback>
            <w:pict>
              <v:shape id="shape_0" stroked="f" o:allowincell="f" style="position:absolute;margin-left:0pt;margin-top:-340.05pt;width:419.95pt;height:33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زبان مردم چک</w:t>
      </w:r>
    </w:p>
    <w:p>
      <w:pPr>
        <w:pStyle w:val="BookText"/>
        <w:rPr/>
      </w:pPr>
      <w:r>
        <w:rPr>
          <w:rFonts w:ascii="IRNazanin" w:hAnsi="IRNazanin" w:eastAsia="IRNazanin"/>
          <w:color w:val="111111"/>
          <w:sz w:val="28"/>
          <w:sz w:val="28"/>
          <w:szCs w:val="28"/>
          <w:rtl w:val="true"/>
          <w:lang w:bidi="fa-IR"/>
        </w:rPr>
        <w:t>اسلاونیک زبان اصلی جمهوری 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815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272"/>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273" o:detectmouseclick="t"/>
                <v:stroke color="#3465a4" joinstyle="round" endcap="flat"/>
                <w10:wrap type="none"/>
              </v:shape>
            </w:pict>
          </mc:Fallback>
        </mc:AlternateContent>
      </w:r>
      <w:bookmarkStart w:id="67" w:name="pg10989_101807"/>
    </w:p>
    <w:p>
      <w:pPr>
        <w:pStyle w:val="Heading3"/>
        <w:numPr>
          <w:ilvl w:val="2"/>
          <w:numId w:val="1"/>
        </w:numPr>
        <w:rPr/>
      </w:pPr>
      <w:bookmarkStart w:id="68" w:name="__RefHeading___Toc486575_3531895371"/>
      <w:bookmarkStart w:id="69" w:name="_Toc25"/>
      <w:bookmarkEnd w:id="67"/>
      <w:bookmarkEnd w:id="68"/>
      <w:r>
        <w:rPr>
          <w:rtl w:val="true"/>
        </w:rPr>
        <w:t>دانمارک</w:t>
      </w:r>
      <w:bookmarkEnd w:id="69"/>
    </w:p>
    <w:p>
      <w:pPr>
        <w:pStyle w:val="BookText"/>
        <w:rPr/>
      </w:pPr>
      <w:r>
        <w:rPr>
          <w:rFonts w:ascii="IRNazanin" w:hAnsi="IRNazanin" w:eastAsia="IRNazanin"/>
          <w:color w:val="111111"/>
          <w:sz w:val="28"/>
          <w:sz w:val="28"/>
          <w:szCs w:val="28"/>
          <w:rtl w:val="true"/>
          <w:lang w:bidi="fa-IR"/>
        </w:rPr>
        <w:t>اگر برنامه سفر گردشی یا تجاری به دانمارک را دارید این راهنما می تواند برای آشنایی با کد های فرهنگی و تطابق با آداب و رسوم رایج دانمارک بسیار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321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275"/>
                        <a:stretch/>
                      </pic:blipFill>
                      <pic:spPr>
                        <a:xfrm>
                          <a:off x="0" y="0"/>
                          <a:ext cx="5334120" cy="2832120"/>
                        </a:xfrm>
                        <a:prstGeom prst="rect">
                          <a:avLst/>
                        </a:prstGeom>
                        <a:ln w="0">
                          <a:noFill/>
                        </a:ln>
                      </pic:spPr>
                    </pic:pic>
                  </a:graphicData>
                </a:graphic>
              </wp:inline>
            </w:drawing>
          </mc:Choice>
          <mc:Fallback>
            <w:pict>
              <v:shape id="shape_0" stroked="f" o:allowincell="f" style="position:absolute;margin-left:0pt;margin-top:-223.05pt;width:419.95pt;height:222.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اجتماع و فرهنگ</w:t>
      </w:r>
    </w:p>
    <w:p>
      <w:pPr>
        <w:pStyle w:val="BookText"/>
        <w:rPr/>
      </w:pPr>
      <w:r>
        <w:rPr>
          <w:rFonts w:ascii="IRNazanin" w:hAnsi="IRNazanin" w:eastAsia="IRNazanin"/>
          <w:color w:val="111111"/>
          <w:sz w:val="28"/>
          <w:sz w:val="28"/>
          <w:szCs w:val="28"/>
          <w:rtl w:val="true"/>
          <w:lang w:bidi="fa-IR"/>
        </w:rPr>
        <w:t>دانمارک جامع های معتقد به برابری و مساوات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861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277"/>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2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زنان و خانواده</w:t>
      </w:r>
    </w:p>
    <w:p>
      <w:pPr>
        <w:pStyle w:val="BookText"/>
        <w:rPr/>
      </w:pPr>
      <w:r>
        <w:rPr>
          <w:rFonts w:ascii="IRNazanin" w:hAnsi="IRNazanin" w:eastAsia="IRNazanin"/>
          <w:color w:val="111111"/>
          <w:sz w:val="28"/>
          <w:sz w:val="28"/>
          <w:szCs w:val="28"/>
          <w:rtl w:val="true"/>
          <w:lang w:bidi="fa-IR"/>
        </w:rPr>
        <w:t>زنان در امور کاری و تجاری مورد احترام بوده و حقوق یکسانی با مردها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می توانند مقام های بالای کاری را تصاحب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702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279"/>
                        <a:stretch/>
                      </pic:blipFill>
                      <pic:spPr>
                        <a:xfrm>
                          <a:off x="0" y="0"/>
                          <a:ext cx="5334120" cy="2870280"/>
                        </a:xfrm>
                        <a:prstGeom prst="rect">
                          <a:avLst/>
                        </a:prstGeom>
                        <a:ln w="0">
                          <a:noFill/>
                        </a:ln>
                      </pic:spPr>
                    </pic:pic>
                  </a:graphicData>
                </a:graphic>
              </wp:inline>
            </w:drawing>
          </mc:Choice>
          <mc:Fallback>
            <w:pict>
              <v:shape id="shape_0" stroked="f" o:allowincell="f" style="position:absolute;margin-left:0pt;margin-top:-226.05pt;width:419.95pt;height:225.95pt;mso-wrap-style:none;v-text-anchor:middle;mso-position-horizontal:left;mso-position-vertical:top" type="_x0000_t75">
                <v:imagedata r:id="rId280" o:detectmouseclick="t"/>
                <v:stroke color="#3465a4" joinstyle="round" endcap="flat"/>
                <w10:wrap type="none"/>
              </v:shape>
            </w:pict>
          </mc:Fallback>
        </mc:AlternateContent>
      </w:r>
      <w:bookmarkStart w:id="70" w:name="pg10989_101808"/>
    </w:p>
    <w:p>
      <w:pPr>
        <w:pStyle w:val="BookText"/>
        <w:rPr/>
      </w:pPr>
      <w:bookmarkEnd w:id="70"/>
      <w:r>
        <w:rPr>
          <w:rFonts w:ascii="IRNazanin" w:hAnsi="IRNazanin" w:eastAsia="IRNazanin"/>
          <w:color w:val="111111"/>
          <w:sz w:val="28"/>
          <w:sz w:val="28"/>
          <w:szCs w:val="28"/>
          <w:rtl w:val="true"/>
          <w:lang w:bidi="fa-IR"/>
        </w:rPr>
        <w:t>آداب و رسوم غذا خوردن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صرف شام دعوت شدید به موقع در خانه ی می زبان حاضر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 زبان در رابطه با اینکه باید کفشتان را در بیاورید یا خیر سؤال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با خانم می زبان درباره ی تمایلش به آوردن غذایتان صحبت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782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282"/>
                        <a:stretch/>
                      </pic:blipFill>
                      <pic:spPr>
                        <a:xfrm>
                          <a:off x="0" y="0"/>
                          <a:ext cx="5334120" cy="3378240"/>
                        </a:xfrm>
                        <a:prstGeom prst="rect">
                          <a:avLst/>
                        </a:prstGeom>
                        <a:ln w="0">
                          <a:noFill/>
                        </a:ln>
                      </pic:spPr>
                    </pic:pic>
                  </a:graphicData>
                </a:graphic>
              </wp:inline>
            </w:drawing>
          </mc:Choice>
          <mc:Fallback>
            <w:pict>
              <v:shape id="shape_0" stroked="f" o:allowincell="f" style="position:absolute;margin-left:0pt;margin-top:-266.05pt;width:419.95pt;height:265.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رسوم رایج تجاری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قرار ملاقات یک امر ضروری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تائید ملاقات باید به صورت کتبی باشد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496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284"/>
                        <a:stretch/>
                      </pic:blipFill>
                      <pic:spPr>
                        <a:xfrm>
                          <a:off x="0" y="0"/>
                          <a:ext cx="5334120" cy="3149640"/>
                        </a:xfrm>
                        <a:prstGeom prst="rect">
                          <a:avLst/>
                        </a:prstGeom>
                        <a:ln w="0">
                          <a:noFill/>
                        </a:ln>
                      </pic:spPr>
                    </pic:pic>
                  </a:graphicData>
                </a:graphic>
              </wp:inline>
            </w:drawing>
          </mc:Choice>
          <mc:Fallback>
            <w:pict>
              <v:shape id="shape_0" stroked="f" o:allowincell="f" style="position:absolute;margin-left:0pt;margin-top:-248.05pt;width:419.95pt;height:247.95pt;mso-wrap-style:none;v-text-anchor:middle;mso-position-horizontal:left;mso-position-vertical:top" type="_x0000_t75">
                <v:imagedata r:id="rId285" o:detectmouseclick="t"/>
                <v:stroke color="#3465a4" joinstyle="round" endcap="flat"/>
                <w10:wrap type="none"/>
              </v:shape>
            </w:pict>
          </mc:Fallback>
        </mc:AlternateContent>
      </w:r>
    </w:p>
    <w:p>
      <w:pPr>
        <w:pStyle w:val="Heading3"/>
        <w:numPr>
          <w:ilvl w:val="2"/>
          <w:numId w:val="1"/>
        </w:numPr>
        <w:rPr/>
      </w:pPr>
      <w:bookmarkStart w:id="71" w:name="__RefHeading___Toc486577_3531895371"/>
      <w:bookmarkStart w:id="72" w:name="_Toc26"/>
      <w:bookmarkEnd w:id="71"/>
      <w:r>
        <w:rPr>
          <w:rtl w:val="true"/>
        </w:rPr>
        <w:t>استونی</w:t>
      </w:r>
      <w:bookmarkEnd w:id="72"/>
    </w:p>
    <w:p>
      <w:pPr>
        <w:pStyle w:val="BookText"/>
        <w:rPr/>
      </w:pPr>
      <w:r>
        <w:rPr>
          <w:rFonts w:ascii="IRNazanin" w:hAnsi="IRNazanin" w:eastAsia="IRNazanin"/>
          <w:color w:val="111111"/>
          <w:sz w:val="28"/>
          <w:sz w:val="28"/>
          <w:szCs w:val="28"/>
          <w:rtl w:val="true"/>
          <w:lang w:bidi="fa-IR"/>
        </w:rPr>
        <w:t>آشنایی با دین و فرهنگ مردم کشور استونی</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جالبی که در راهنمای درباره استونی به آن اشاره شده است وضعیت دین و فرهنگ مردم استونی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استونی اکثراً بی دین می باشند و طبق آمار رسمی جمعیتی نزدیک به شانزده درصد فقط به وجود خدا و یک دین مشخص اعتقاد دارند </w:t>
      </w:r>
      <w:r>
        <w:rPr>
          <w:rFonts w:eastAsia="IRNazanin" w:cs="IRNazanin"/>
          <w:color w:val="111111"/>
          <w:sz w:val="28"/>
          <w:szCs w:val="28"/>
          <w:rtl w:val="true"/>
          <w:lang w:bidi="fa-IR"/>
        </w:rPr>
        <w:t xml:space="preserve">. </w:t>
      </w:r>
      <w:bookmarkStart w:id="73" w:name="pg10989_101809"/>
    </w:p>
    <w:p>
      <w:pPr>
        <w:pStyle w:val="BookText"/>
        <w:rPr/>
      </w:pPr>
      <w:bookmarkEnd w:id="7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338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287"/>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288" o:detectmouseclick="t"/>
                <v:stroke color="#3465a4" joinstyle="round" endcap="flat"/>
                <w10:wrap type="none"/>
              </v:shape>
            </w:pict>
          </mc:Fallback>
        </mc:AlternateContent>
      </w:r>
    </w:p>
    <w:p>
      <w:pPr>
        <w:pStyle w:val="Heading3"/>
        <w:numPr>
          <w:ilvl w:val="2"/>
          <w:numId w:val="1"/>
        </w:numPr>
        <w:rPr/>
      </w:pPr>
      <w:bookmarkStart w:id="74" w:name="__RefHeading___Toc486579_3531895371"/>
      <w:bookmarkStart w:id="75" w:name="_Toc27"/>
      <w:bookmarkEnd w:id="74"/>
      <w:r>
        <w:rPr>
          <w:rtl w:val="true"/>
        </w:rPr>
        <w:t>فنلاند</w:t>
      </w:r>
      <w:bookmarkEnd w:id="75"/>
    </w:p>
    <w:p>
      <w:pPr>
        <w:pStyle w:val="BookText"/>
        <w:rPr/>
      </w:pPr>
      <w:r>
        <w:rPr>
          <w:rFonts w:ascii="IRNazanin" w:hAnsi="IRNazanin" w:eastAsia="IRNazanin"/>
          <w:color w:val="111111"/>
          <w:sz w:val="28"/>
          <w:sz w:val="28"/>
          <w:szCs w:val="28"/>
          <w:rtl w:val="true"/>
          <w:lang w:bidi="fa-IR"/>
        </w:rPr>
        <w:t>بازدید از کشور فنلاند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رسوم فنلاند به وضوح اروپایی بوده و تنها اندکی تفاوت ملی در بین آنها به چشم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289"/>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هویت فنلاندی</w:t>
      </w:r>
    </w:p>
    <w:p>
      <w:pPr>
        <w:pStyle w:val="BookText"/>
        <w:rPr/>
      </w:pPr>
      <w:r>
        <w:rPr>
          <w:rFonts w:ascii="IRNazanin" w:hAnsi="IRNazanin" w:eastAsia="IRNazanin"/>
          <w:color w:val="111111"/>
          <w:sz w:val="28"/>
          <w:sz w:val="28"/>
          <w:szCs w:val="28"/>
          <w:rtl w:val="true"/>
          <w:lang w:bidi="fa-IR"/>
        </w:rPr>
        <w:t>فنلاندی ها بسیار وطن 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 از تاریخ کشورشان نشأت گرفته که شامل افتخارات جنگی مهم و شایستگی ورزشی بوده و امروز نیز توسط غرور آنها درباره تخصص در فناوری مدرن ادامه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132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291"/>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مذهب در فنلاند</w:t>
      </w:r>
    </w:p>
    <w:p>
      <w:pPr>
        <w:pStyle w:val="BookText"/>
        <w:rPr/>
      </w:pPr>
      <w:r>
        <w:rPr>
          <w:rFonts w:ascii="IRNazanin" w:hAnsi="IRNazanin" w:eastAsia="IRNazanin"/>
          <w:color w:val="111111"/>
          <w:sz w:val="28"/>
          <w:sz w:val="28"/>
          <w:szCs w:val="28"/>
          <w:rtl w:val="true"/>
          <w:lang w:bidi="fa-IR"/>
        </w:rPr>
        <w:t xml:space="preserve">وقتی پای مذهب به می ان می آید کمترین خطری بازدیدکنندگان فنلاند را تهدید 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حدود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این کشور پیرو کلیسای لوتری هستند و تنها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کلیسای ارتدکس یونانی تعلق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751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294"/>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برابری جنسی</w:t>
      </w:r>
    </w:p>
    <w:p>
      <w:pPr>
        <w:pStyle w:val="BookText"/>
        <w:rPr/>
      </w:pPr>
      <w:r>
        <w:rPr>
          <w:rFonts w:ascii="IRNazanin" w:hAnsi="IRNazanin" w:eastAsia="IRNazanin"/>
          <w:color w:val="111111"/>
          <w:sz w:val="28"/>
          <w:sz w:val="28"/>
          <w:szCs w:val="28"/>
          <w:rtl w:val="true"/>
          <w:lang w:bidi="fa-IR"/>
        </w:rPr>
        <w:t xml:space="preserve">در فنلاند درجه بالایی از برابری زن و مرد به چشم 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3909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296"/>
                        <a:stretch/>
                      </pic:blipFill>
                      <pic:spPr>
                        <a:xfrm>
                          <a:off x="0" y="0"/>
                          <a:ext cx="5334120" cy="3390840"/>
                        </a:xfrm>
                        <a:prstGeom prst="rect">
                          <a:avLst/>
                        </a:prstGeom>
                        <a:ln w="0">
                          <a:noFill/>
                        </a:ln>
                      </pic:spPr>
                    </pic:pic>
                  </a:graphicData>
                </a:graphic>
              </wp:inline>
            </w:drawing>
          </mc:Choice>
          <mc:Fallback>
            <w:pict>
              <v:shape id="shape_0" stroked="f" o:allowincell="f" style="position:absolute;margin-left:0pt;margin-top:-267.05pt;width:419.95pt;height:266.95pt;mso-wrap-style:none;v-text-anchor:middle;mso-position-horizontal:left;mso-position-vertical:top" type="_x0000_t75">
                <v:imagedata r:id="rId2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زبان فنلاندی</w:t>
      </w:r>
    </w:p>
    <w:p>
      <w:pPr>
        <w:pStyle w:val="BookText"/>
        <w:rPr/>
      </w:pPr>
      <w:r>
        <w:rPr>
          <w:rFonts w:ascii="IRNazanin" w:hAnsi="IRNazanin" w:eastAsia="IRNazanin"/>
          <w:color w:val="111111"/>
          <w:sz w:val="28"/>
          <w:sz w:val="28"/>
          <w:szCs w:val="28"/>
          <w:rtl w:val="true"/>
          <w:lang w:bidi="fa-IR"/>
        </w:rPr>
        <w:t>زبان مادری مردم این کشور فنلاندی یا سوئدی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08600" cy="46101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298"/>
                        <a:stretch/>
                      </pic:blipFill>
                      <pic:spPr>
                        <a:xfrm>
                          <a:off x="0" y="0"/>
                          <a:ext cx="5308560" cy="4610160"/>
                        </a:xfrm>
                        <a:prstGeom prst="rect">
                          <a:avLst/>
                        </a:prstGeom>
                        <a:ln w="0">
                          <a:noFill/>
                        </a:ln>
                      </pic:spPr>
                    </pic:pic>
                  </a:graphicData>
                </a:graphic>
              </wp:inline>
            </w:drawing>
          </mc:Choice>
          <mc:Fallback>
            <w:pict>
              <v:shape id="shape_0" stroked="f" o:allowincell="f" style="position:absolute;margin-left:0pt;margin-top:-363.05pt;width:417.95pt;height:362.95pt;mso-wrap-style:none;v-text-anchor:middle;mso-position-horizontal:left;mso-position-vertical:top" type="_x0000_t75">
                <v:imagedata r:id="rId299" o:detectmouseclick="t"/>
                <v:stroke color="#3465a4" joinstyle="round" endcap="flat"/>
                <w10:wrap type="none"/>
              </v:shape>
            </w:pict>
          </mc:Fallback>
        </mc:AlternateContent>
      </w:r>
      <w:bookmarkStart w:id="76" w:name="pg10989_101811"/>
    </w:p>
    <w:p>
      <w:pPr>
        <w:pStyle w:val="BookText"/>
        <w:rPr/>
      </w:pPr>
      <w:bookmarkEnd w:id="76"/>
      <w:r>
        <w:rPr>
          <w:rFonts w:ascii="IRNazanin" w:hAnsi="IRNazanin" w:eastAsia="IRNazanin"/>
          <w:color w:val="111111"/>
          <w:sz w:val="28"/>
          <w:sz w:val="28"/>
          <w:szCs w:val="28"/>
          <w:rtl w:val="true"/>
          <w:lang w:bidi="fa-IR"/>
        </w:rPr>
        <w:t>احوالپرسی</w:t>
      </w:r>
    </w:p>
    <w:p>
      <w:pPr>
        <w:pStyle w:val="BookText"/>
        <w:rPr/>
      </w:pPr>
      <w:r>
        <w:rPr>
          <w:rFonts w:ascii="IRNazanin" w:hAnsi="IRNazanin" w:eastAsia="IRNazanin"/>
          <w:color w:val="111111"/>
          <w:sz w:val="28"/>
          <w:sz w:val="28"/>
          <w:szCs w:val="28"/>
          <w:rtl w:val="true"/>
          <w:lang w:bidi="fa-IR"/>
        </w:rPr>
        <w:t>معمولا سلام و احوالپرسی در این کشور با دست دادن و ارتباط چشمی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2291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01"/>
                        <a:stretch/>
                      </pic:blipFill>
                      <pic:spPr>
                        <a:xfrm>
                          <a:off x="0" y="0"/>
                          <a:ext cx="5334120" cy="4229280"/>
                        </a:xfrm>
                        <a:prstGeom prst="rect">
                          <a:avLst/>
                        </a:prstGeom>
                        <a:ln w="0">
                          <a:noFill/>
                        </a:ln>
                      </pic:spPr>
                    </pic:pic>
                  </a:graphicData>
                </a:graphic>
              </wp:inline>
            </w:drawing>
          </mc:Choice>
          <mc:Fallback>
            <w:pict>
              <v:shape id="shape_0" stroked="f" o:allowincell="f" style="position:absolute;margin-left:0pt;margin-top:-333.05pt;width:419.95pt;height:332.95pt;mso-wrap-style:none;v-text-anchor:middle;mso-position-horizontal:left;mso-position-vertical:top" type="_x0000_t75">
                <v:imagedata r:id="rId3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فرهنگ غذای فنلاند</w:t>
      </w:r>
    </w:p>
    <w:p>
      <w:pPr>
        <w:pStyle w:val="BookText"/>
        <w:rPr/>
      </w:pPr>
      <w:r>
        <w:rPr>
          <w:rFonts w:ascii="IRNazanin" w:hAnsi="IRNazanin" w:eastAsia="IRNazanin"/>
          <w:color w:val="111111"/>
          <w:sz w:val="28"/>
          <w:sz w:val="28"/>
          <w:szCs w:val="28"/>
          <w:rtl w:val="true"/>
          <w:lang w:bidi="fa-IR"/>
        </w:rPr>
        <w:t>فنلاندی ها همه مواد غذایی رایج اروپایی شامل ،گوشت ،ماهی، سیب زمی نی، برنج و پاستا را مصرف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465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03"/>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اگر به خانه یک فنلاندی دعوت شدید در فنلاند قبل از آن که به خانه کسی بروید باید قرارتان را با می زبان هماهنگ کنید</w:t>
      </w:r>
    </w:p>
    <w:p>
      <w:pPr>
        <w:pStyle w:val="Heading3"/>
        <w:numPr>
          <w:ilvl w:val="2"/>
          <w:numId w:val="1"/>
        </w:numPr>
        <w:rPr/>
      </w:pPr>
      <w:bookmarkStart w:id="77" w:name="__RefHeading___Toc486581_3531895371"/>
      <w:bookmarkStart w:id="78" w:name="_Toc28"/>
      <w:bookmarkEnd w:id="77"/>
      <w:r>
        <w:rPr>
          <w:rtl w:val="true"/>
        </w:rPr>
        <w:t>یونان</w:t>
      </w:r>
      <w:bookmarkEnd w:id="78"/>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 کشوری است که به دلیل موقعیت جغرافیایی خاصی که دارد به بخشها و محدوده های مختلف تقسیم شده و مکان های دیدنی متنوع موجود در آن تفاوت های خیلی زیادی باهم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های مختلف یونان گویشها، آداب و رسوم ، رقصها و افسانه های متفاوتی رایج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9845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06"/>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در یونان عروس ها روبنده قرمز و یا زرد داشتند که نماد آتش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روبنده ها بارنگ های درخشانشان برای حفظ کردن عروس از دست اجنه ها و ارواح شیاطین استفاده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8448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08"/>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3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جشن عروسی هم معمولاً شب برگزار می شده و در مهمانی های مجللشان به عیش و نوش، خوردن و رقصیدن مشغول می شدند، که این رقص ها شامل رقص های مشهور دایره ای شکل یونانی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زخم</w:t>
      </w:r>
    </w:p>
    <w:p>
      <w:pPr>
        <w:pStyle w:val="BookText"/>
        <w:rPr/>
      </w:pPr>
      <w:r>
        <w:rPr>
          <w:rFonts w:ascii="IRNazanin" w:hAnsi="IRNazanin" w:eastAsia="IRNazanin"/>
          <w:color w:val="111111"/>
          <w:sz w:val="28"/>
          <w:sz w:val="28"/>
          <w:szCs w:val="28"/>
          <w:rtl w:val="true"/>
          <w:lang w:bidi="fa-IR"/>
        </w:rPr>
        <w:t>چشم زخم یا چشم شور یکی از مشهورترین خرافات یونانی است که ریشه آن به فرهنگ هلنی و دوران بت پرستی آنان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سه شنبه</w:t>
      </w:r>
    </w:p>
    <w:p>
      <w:pPr>
        <w:pStyle w:val="BookText"/>
        <w:rPr/>
      </w:pPr>
      <w:r>
        <w:rPr>
          <w:rFonts w:ascii="IRNazanin" w:hAnsi="IRNazanin" w:eastAsia="IRNazanin"/>
          <w:color w:val="111111"/>
          <w:sz w:val="28"/>
          <w:sz w:val="28"/>
          <w:szCs w:val="28"/>
          <w:rtl w:val="true"/>
          <w:lang w:bidi="fa-IR"/>
        </w:rPr>
        <w:t>نحس ترین روز در طول هفته برای مردم یونان روز سه شنبه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13</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یونانیان نشانه خوشبختی و خوش شانسی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11"/>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3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استخوان خفاش</w:t>
      </w:r>
    </w:p>
    <w:p>
      <w:pPr>
        <w:pStyle w:val="BookText"/>
        <w:rPr/>
      </w:pPr>
      <w:r>
        <w:rPr>
          <w:rFonts w:ascii="IRNazanin" w:hAnsi="IRNazanin" w:eastAsia="IRNazanin"/>
          <w:color w:val="111111"/>
          <w:sz w:val="28"/>
          <w:sz w:val="28"/>
          <w:szCs w:val="28"/>
          <w:rtl w:val="true"/>
          <w:lang w:bidi="fa-IR"/>
        </w:rPr>
        <w:t>برخی از مردم معتقد بودند که استخوان خفاش نماد خوش شانسی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623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313"/>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خروس</w:t>
      </w:r>
    </w:p>
    <w:p>
      <w:pPr>
        <w:pStyle w:val="BookText"/>
        <w:rPr/>
      </w:pPr>
      <w:r>
        <w:rPr>
          <w:rFonts w:ascii="IRNazanin" w:hAnsi="IRNazanin" w:eastAsia="IRNazanin"/>
          <w:color w:val="111111"/>
          <w:sz w:val="28"/>
          <w:sz w:val="28"/>
          <w:szCs w:val="28"/>
          <w:rtl w:val="true"/>
          <w:lang w:bidi="fa-IR"/>
        </w:rPr>
        <w:t>خروس برای یونانیان نماد مرگ و بدبختی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703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315"/>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316" o:detectmouseclick="t"/>
                <v:stroke color="#3465a4" joinstyle="round" endcap="flat"/>
                <w10:wrap type="none"/>
              </v:shape>
            </w:pict>
          </mc:Fallback>
        </mc:AlternateContent>
      </w:r>
      <w:bookmarkStart w:id="79" w:name="pg10989_101814"/>
    </w:p>
    <w:p>
      <w:pPr>
        <w:pStyle w:val="Heading3"/>
        <w:numPr>
          <w:ilvl w:val="2"/>
          <w:numId w:val="1"/>
        </w:numPr>
        <w:rPr/>
      </w:pPr>
      <w:bookmarkStart w:id="80" w:name="__RefHeading___Toc486583_3531895371"/>
      <w:bookmarkStart w:id="81" w:name="_Toc29"/>
      <w:bookmarkEnd w:id="79"/>
      <w:bookmarkEnd w:id="80"/>
      <w:r>
        <w:rPr>
          <w:rtl w:val="true"/>
        </w:rPr>
        <w:t>مجارستان</w:t>
      </w:r>
      <w:bookmarkEnd w:id="81"/>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211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318"/>
                        <a:stretch/>
                      </pic:blipFill>
                      <pic:spPr>
                        <a:xfrm>
                          <a:off x="0" y="0"/>
                          <a:ext cx="5334120" cy="3720960"/>
                        </a:xfrm>
                        <a:prstGeom prst="rect">
                          <a:avLst/>
                        </a:prstGeom>
                        <a:ln w="0">
                          <a:noFill/>
                        </a:ln>
                      </pic:spPr>
                    </pic:pic>
                  </a:graphicData>
                </a:graphic>
              </wp:inline>
            </w:drawing>
          </mc:Choice>
          <mc:Fallback>
            <w:pict>
              <v:shape id="shape_0" stroked="f" o:allowincell="f" style="position:absolute;margin-left:0pt;margin-top:-293.05pt;width:419.95pt;height:292.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رسوم اجتماعی مجارستان</w:t>
      </w:r>
    </w:p>
    <w:p>
      <w:pPr>
        <w:pStyle w:val="BookText"/>
        <w:rPr/>
      </w:pPr>
      <w:r>
        <w:rPr>
          <w:rFonts w:ascii="IRNazanin" w:hAnsi="IRNazanin" w:eastAsia="IRNazanin"/>
          <w:color w:val="111111"/>
          <w:sz w:val="28"/>
          <w:sz w:val="28"/>
          <w:szCs w:val="28"/>
          <w:rtl w:val="true"/>
          <w:lang w:bidi="fa-IR"/>
        </w:rPr>
        <w:t>اگر به خانه یک مجار دعوت شدید حتماً با خود یک جعبه شکلات یا دسته گل هدیه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موقع ورود به خانه می زبان از شما درخواست کردند کفشتان را بیرون از منزل در بیاورید تعجب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8669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320"/>
                        <a:stretch/>
                      </pic:blipFill>
                      <pic:spPr>
                        <a:xfrm>
                          <a:off x="0" y="0"/>
                          <a:ext cx="5334120" cy="1866960"/>
                        </a:xfrm>
                        <a:prstGeom prst="rect">
                          <a:avLst/>
                        </a:prstGeom>
                        <a:ln w="0">
                          <a:noFill/>
                        </a:ln>
                      </pic:spPr>
                    </pic:pic>
                  </a:graphicData>
                </a:graphic>
              </wp:inline>
            </w:drawing>
          </mc:Choice>
          <mc:Fallback>
            <w:pict>
              <v:shape id="shape_0" stroked="f" o:allowincell="f" style="position:absolute;margin-left:0pt;margin-top:-147.05pt;width:419.95pt;height:146.95pt;mso-wrap-style:none;v-text-anchor:middle;mso-position-horizontal:left;mso-position-vertical:top" type="_x0000_t75">
                <v:imagedata r:id="rId321" o:detectmouseclick="t"/>
                <v:stroke color="#3465a4" joinstyle="round" endcap="flat"/>
                <w10:wrap type="none"/>
              </v:shape>
            </w:pict>
          </mc:Fallback>
        </mc:AlternateContent>
      </w:r>
    </w:p>
    <w:p>
      <w:pPr>
        <w:pStyle w:val="Heading3"/>
        <w:numPr>
          <w:ilvl w:val="2"/>
          <w:numId w:val="1"/>
        </w:numPr>
        <w:rPr/>
      </w:pPr>
      <w:bookmarkStart w:id="82" w:name="__RefHeading___Toc486585_3531895371"/>
      <w:bookmarkStart w:id="83" w:name="_Toc30"/>
      <w:bookmarkEnd w:id="82"/>
      <w:r>
        <w:rPr>
          <w:rtl w:val="true"/>
        </w:rPr>
        <w:t>ایسلند</w:t>
      </w:r>
      <w:bookmarkEnd w:id="83"/>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766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322"/>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323" o:detectmouseclick="t"/>
                <v:stroke color="#3465a4" joinstyle="round" endcap="flat"/>
                <w10:wrap type="none"/>
              </v:shape>
            </w:pict>
          </mc:Fallback>
        </mc:AlternateConten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 ایسلند، کشوری جالب در دنیا است و مردم این کشور با عقاید جالبی زندگی </w:t>
      </w:r>
    </w:p>
    <w:p>
      <w:pPr>
        <w:pStyle w:val="BookText"/>
        <w:rPr/>
      </w:pPr>
      <w:r>
        <w:rPr>
          <w:rFonts w:ascii="IRNazanin" w:hAnsi="IRNazanin" w:eastAsia="IRNazanin"/>
          <w:color w:val="111111"/>
          <w:sz w:val="28"/>
          <w:sz w:val="28"/>
          <w:szCs w:val="28"/>
          <w:rtl w:val="true"/>
          <w:lang w:bidi="fa-IR"/>
        </w:rPr>
        <w:t>می کنند مردم کشور ایسلند برای خود قوانین و رفتار های اجتماعی بسیار جالبی دارند که در جهان هم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سرزمی ن ایسلند همی شه دارای زیبایی مثال زدنی در جهان بوده است و همه اینها باعث مشهور شدن ایسلند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ایسلند شمالی ترین کشور اروپا و هجدهمی ن جزیره بزرگ جهان و دومی ن جزیره بزرگ اروپاست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 داگ یکی از مرسوم ترین و محبوب ترین غذا های این کشور محسوب می شود، که در همه جا از پمپ بنزینها گرفته تا کنار جاده و داخل رستورانها فروخته و عرضه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21971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325"/>
                        <a:stretch/>
                      </pic:blipFill>
                      <pic:spPr>
                        <a:xfrm>
                          <a:off x="0" y="0"/>
                          <a:ext cx="5334120" cy="2197080"/>
                        </a:xfrm>
                        <a:prstGeom prst="rect">
                          <a:avLst/>
                        </a:prstGeom>
                        <a:ln w="0">
                          <a:noFill/>
                        </a:ln>
                      </pic:spPr>
                    </pic:pic>
                  </a:graphicData>
                </a:graphic>
              </wp:inline>
            </w:drawing>
          </mc:Choice>
          <mc:Fallback>
            <w:pict>
              <v:shape id="shape_0" stroked="f" o:allowincell="f" style="position:absolute;margin-left:0pt;margin-top:-173.05pt;width:419.95pt;height:172.95pt;mso-wrap-style:none;v-text-anchor:middle;mso-position-horizontal:left;mso-position-vertical:top" type="_x0000_t75">
                <v:imagedata r:id="rId3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تقریباً تمامی برق کشور ایسلند از طریق انرژی هیدروالکتریک و منابع طبیعی آب گرم تأمی 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48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327"/>
                        <a:stretch/>
                      </pic:blipFill>
                      <pic:spPr>
                        <a:xfrm>
                          <a:off x="0" y="0"/>
                          <a:ext cx="5334120" cy="3048120"/>
                        </a:xfrm>
                        <a:prstGeom prst="rect">
                          <a:avLst/>
                        </a:prstGeom>
                        <a:ln w="0">
                          <a:noFill/>
                        </a:ln>
                      </pic:spPr>
                    </pic:pic>
                  </a:graphicData>
                </a:graphic>
              </wp:inline>
            </w:drawing>
          </mc:Choice>
          <mc:Fallback>
            <w:pict>
              <v:shape id="shape_0" stroked="f" o:allowincell="f" style="position:absolute;margin-left:0pt;margin-top:-240.05pt;width:419.95pt;height:239.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لادی داشتن سگ خانگی در پایتخت این کشور ممنوع بود تا اینکه این قانون به تدریج فسخ شد کودکان در هوای بسیار سرد در زمستان در بیرون از کافه و رستوران درون کالسکه رها می شوند تا بخوابند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P</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17526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330"/>
                        <a:stretch/>
                      </pic:blipFill>
                      <pic:spPr>
                        <a:xfrm>
                          <a:off x="0" y="0"/>
                          <a:ext cx="5334120" cy="1752480"/>
                        </a:xfrm>
                        <a:prstGeom prst="rect">
                          <a:avLst/>
                        </a:prstGeom>
                        <a:ln w="0">
                          <a:noFill/>
                        </a:ln>
                      </pic:spPr>
                    </pic:pic>
                  </a:graphicData>
                </a:graphic>
              </wp:inline>
            </w:drawing>
          </mc:Choice>
          <mc:Fallback>
            <w:pict>
              <v:shape id="shape_0" stroked="f" o:allowincell="f" style="position:absolute;margin-left:0pt;margin-top:-138.05pt;width:419.95pt;height:137.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بیشتر مناطق ،ایسلند، مردم این کشور نام فامی 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 لی آنها را نام پدرانشان به همراه پسوند دختر یا پسر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استخر های کشور ایسلند به نسبت جمعیت آن بسیار زیاد است به طوری که می توان گفت بالاترین نرخ استخر به نسبت جمعیت در دنیا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332"/>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کوسه گندیده یکی از غذا های ملی ایسلند است که طرفداران زیادی هم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8448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334"/>
                        <a:stretch/>
                      </pic:blipFill>
                      <pic:spPr>
                        <a:xfrm>
                          <a:off x="0" y="0"/>
                          <a:ext cx="5334120" cy="2844720"/>
                        </a:xfrm>
                        <a:prstGeom prst="rect">
                          <a:avLst/>
                        </a:prstGeom>
                        <a:ln w="0">
                          <a:noFill/>
                        </a:ln>
                      </pic:spPr>
                    </pic:pic>
                  </a:graphicData>
                </a:graphic>
              </wp:inline>
            </w:drawing>
          </mc:Choice>
          <mc:Fallback>
            <w:pict>
              <v:shape id="shape_0" stroked="f" o:allowincell="f" style="position:absolute;margin-left:0pt;margin-top:-224.05pt;width:419.95pt;height:223.95pt;mso-wrap-style:none;v-text-anchor:middle;mso-position-horizontal:left;mso-position-vertical:top" type="_x0000_t75">
                <v:imagedata r:id="rId335" o:detectmouseclick="t"/>
                <v:stroke color="#3465a4" joinstyle="round" endcap="flat"/>
                <w10:wrap type="none"/>
              </v:shape>
            </w:pict>
          </mc:Fallback>
        </mc:AlternateContent>
      </w:r>
      <w:bookmarkStart w:id="84" w:name="pg10989_101817"/>
    </w:p>
    <w:p>
      <w:pPr>
        <w:pStyle w:val="Heading3"/>
        <w:numPr>
          <w:ilvl w:val="2"/>
          <w:numId w:val="1"/>
        </w:numPr>
        <w:rPr/>
      </w:pPr>
      <w:bookmarkStart w:id="85" w:name="__RefHeading___Toc486587_3531895371"/>
      <w:bookmarkStart w:id="86" w:name="_Toc31"/>
      <w:bookmarkEnd w:id="84"/>
      <w:bookmarkEnd w:id="85"/>
      <w:r>
        <w:rPr>
          <w:rtl w:val="true"/>
        </w:rPr>
        <w:t>ایتالیا</w:t>
      </w:r>
      <w:bookmarkEnd w:id="86"/>
    </w:p>
    <w:p>
      <w:pPr>
        <w:pStyle w:val="BookText"/>
        <w:rPr/>
      </w:pPr>
      <w:r>
        <w:rPr>
          <w:rFonts w:ascii="IRNazanin" w:hAnsi="IRNazanin" w:eastAsia="IRNazanin"/>
          <w:color w:val="111111"/>
          <w:sz w:val="28"/>
          <w:sz w:val="28"/>
          <w:szCs w:val="28"/>
          <w:rtl w:val="true"/>
          <w:lang w:bidi="fa-IR"/>
        </w:rPr>
        <w:t>اولین ملاقات با یک ایتالیایی</w:t>
      </w:r>
    </w:p>
    <w:p>
      <w:pPr>
        <w:pStyle w:val="BookText"/>
        <w:rPr/>
      </w:pPr>
      <w:r>
        <w:rPr>
          <w:rFonts w:ascii="IRNazanin" w:hAnsi="IRNazanin" w:eastAsia="IRNazanin"/>
          <w:color w:val="111111"/>
          <w:sz w:val="28"/>
          <w:sz w:val="28"/>
          <w:szCs w:val="28"/>
          <w:rtl w:val="true"/>
          <w:lang w:bidi="fa-IR"/>
        </w:rPr>
        <w:t>وقتی برای اولین بار با یک شهروند ایتالیایی ملاقات می کنید مناسب ترین برخورد، گفتن عبارت بون جورنو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دادن است </w:t>
      </w:r>
      <w:r>
        <w:rPr>
          <w:rFonts w:eastAsia="IRNazanin" w:cs="IRNazanin"/>
          <w:color w:val="111111"/>
          <w:sz w:val="28"/>
          <w:szCs w:val="28"/>
          <w:rtl w:val="true"/>
          <w:lang w:bidi="fa-IR"/>
        </w:rPr>
        <w:t>.</w:t>
      </w:r>
    </w:p>
    <w:p>
      <w:pPr>
        <w:pStyle w:val="Heading3"/>
        <w:numPr>
          <w:ilvl w:val="2"/>
          <w:numId w:val="1"/>
        </w:numPr>
        <w:rPr/>
      </w:pPr>
      <w:bookmarkStart w:id="87" w:name="__RefHeading___Toc486589_3531895371"/>
      <w:bookmarkStart w:id="88" w:name="_Toc32"/>
      <w:bookmarkEnd w:id="87"/>
      <w:r>
        <w:rPr>
          <w:rtl w:val="true"/>
        </w:rPr>
        <w:t>نروژ</w:t>
      </w:r>
      <w:bookmarkEnd w:id="88"/>
    </w:p>
    <w:p>
      <w:pPr>
        <w:pStyle w:val="BookText"/>
        <w:rPr/>
      </w:pPr>
      <w:r>
        <w:rPr>
          <w:rFonts w:ascii="IRNazanin" w:hAnsi="IRNazanin" w:eastAsia="IRNazanin"/>
          <w:color w:val="111111"/>
          <w:sz w:val="28"/>
          <w:sz w:val="28"/>
          <w:szCs w:val="28"/>
          <w:rtl w:val="true"/>
          <w:lang w:bidi="fa-IR"/>
        </w:rPr>
        <w:t>مردم نروژ آداب و رسومی دارند که ممکن است با فرهنگ کشور شما تفاوت زیادی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مردم نروژ</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مردم نروژ به زبان رسمی این کشور یعنی نروژی صحبت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در نروژ</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خانواده های نروژی بیشتر از همان پدر و مادر به همراه فرزندان تشکیل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برای تشکیل یک خانواده امری ضروری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اینکه بسیاری از مردم نروژ بدون مراحل قانونی ازدواج خانواده تشکیل می دهند بهتر است درباره وضعیت تأهل آنها سؤال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131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337"/>
                        <a:stretch/>
                      </pic:blipFill>
                      <pic:spPr>
                        <a:xfrm>
                          <a:off x="0" y="0"/>
                          <a:ext cx="5334120" cy="3213000"/>
                        </a:xfrm>
                        <a:prstGeom prst="rect">
                          <a:avLst/>
                        </a:prstGeom>
                        <a:ln w="0">
                          <a:noFill/>
                        </a:ln>
                      </pic:spPr>
                    </pic:pic>
                  </a:graphicData>
                </a:graphic>
              </wp:inline>
            </w:drawing>
          </mc:Choice>
          <mc:Fallback>
            <w:pict>
              <v:shape id="shape_0" stroked="f" o:allowincell="f" style="position:absolute;margin-left:0pt;margin-top:-253.05pt;width:419.95pt;height:252.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زنان نروژی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این کشور به اندازه ی مردان در زمی نه ی تجارت و کار امکان رشد و ترقی داشته و از حقوق برابری بهره مند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تصمی م بگیرد برای مراقبت از کودکان پیش دبستانی خود در خانه بماند از دولت حقوق دریافت می کند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ادارات با خانمها با ن هایت احترام و تحسین برخورد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17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340"/>
                        <a:stretch/>
                      </pic:blipFill>
                      <pic:spPr>
                        <a:xfrm>
                          <a:off x="0" y="0"/>
                          <a:ext cx="5334120" cy="3174840"/>
                        </a:xfrm>
                        <a:prstGeom prst="rect">
                          <a:avLst/>
                        </a:prstGeom>
                        <a:ln w="0">
                          <a:noFill/>
                        </a:ln>
                      </pic:spPr>
                    </pic:pic>
                  </a:graphicData>
                </a:graphic>
              </wp:inline>
            </w:drawing>
          </mc:Choice>
          <mc:Fallback>
            <w:pict>
              <v:shape id="shape_0" stroked="f" o:allowincell="f" style="position:absolute;margin-left:0pt;margin-top:-250.05pt;width:419.95pt;height:2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اصل برابری در می ان مردم</w:t>
      </w:r>
    </w:p>
    <w:p>
      <w:pPr>
        <w:pStyle w:val="BookText"/>
        <w:rPr/>
      </w:pPr>
      <w:r>
        <w:rPr>
          <w:rFonts w:ascii="IRNazanin" w:hAnsi="IRNazanin" w:eastAsia="IRNazanin"/>
          <w:color w:val="111111"/>
          <w:sz w:val="28"/>
          <w:sz w:val="28"/>
          <w:szCs w:val="28"/>
          <w:rtl w:val="true"/>
          <w:lang w:bidi="fa-IR"/>
        </w:rPr>
        <w:t>نروژی ها خود را مردمانی طرفدار برابری و مساوات می دانند که فرهنگشان بر پایه ی اصول دموکراتیک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2385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342"/>
                        <a:stretch/>
                      </pic:blipFill>
                      <pic:spPr>
                        <a:xfrm>
                          <a:off x="0" y="0"/>
                          <a:ext cx="5334120" cy="3238560"/>
                        </a:xfrm>
                        <a:prstGeom prst="rect">
                          <a:avLst/>
                        </a:prstGeom>
                        <a:ln w="0">
                          <a:noFill/>
                        </a:ln>
                      </pic:spPr>
                    </pic:pic>
                  </a:graphicData>
                </a:graphic>
              </wp:inline>
            </w:drawing>
          </mc:Choice>
          <mc:Fallback>
            <w:pict>
              <v:shape id="shape_0" stroked="f" o:allowincell="f" style="position:absolute;margin-left:0pt;margin-top:-255.05pt;width:419.95pt;height:254.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ملاقات و خوشامد گویی</w:t>
      </w:r>
    </w:p>
    <w:p>
      <w:pPr>
        <w:pStyle w:val="BookText"/>
        <w:rPr/>
      </w:pPr>
      <w:r>
        <w:rPr>
          <w:rFonts w:ascii="IRNazanin" w:hAnsi="IRNazanin" w:eastAsia="IRNazanin"/>
          <w:color w:val="111111"/>
          <w:sz w:val="28"/>
          <w:sz w:val="28"/>
          <w:szCs w:val="28"/>
          <w:rtl w:val="true"/>
          <w:lang w:bidi="fa-IR"/>
        </w:rPr>
        <w:t>معمولاً ملاقاتها با یک دست دادن ساده ارتباط چشمی مستقیم و لبخند شروع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735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344"/>
                        <a:stretch/>
                      </pic:blipFill>
                      <pic:spPr>
                        <a:xfrm>
                          <a:off x="0" y="0"/>
                          <a:ext cx="5334120" cy="3873600"/>
                        </a:xfrm>
                        <a:prstGeom prst="rect">
                          <a:avLst/>
                        </a:prstGeom>
                        <a:ln w="0">
                          <a:noFill/>
                        </a:ln>
                      </pic:spPr>
                    </pic:pic>
                  </a:graphicData>
                </a:graphic>
              </wp:inline>
            </w:drawing>
          </mc:Choice>
          <mc:Fallback>
            <w:pict>
              <v:shape id="shape_0" stroked="f" o:allowincell="f" style="position:absolute;margin-left:0pt;margin-top:-305.05pt;width:419.95pt;height:304.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و رسوم هدیه دادن</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خانه ی یک نروژی دعوت شدید می توانید برای می زبان یک دسته گل </w:t>
      </w:r>
      <w:bookmarkStart w:id="89" w:name="pg10989_101819"/>
    </w:p>
    <w:p>
      <w:pPr>
        <w:pStyle w:val="BookText"/>
        <w:rPr/>
      </w:pPr>
      <w:bookmarkEnd w:id="89"/>
      <w:r>
        <w:rPr>
          <w:rFonts w:ascii="IRNazanin" w:hAnsi="IRNazanin" w:eastAsia="IRNazanin"/>
          <w:color w:val="111111"/>
          <w:sz w:val="28"/>
          <w:sz w:val="28"/>
          <w:szCs w:val="28"/>
          <w:rtl w:val="true"/>
          <w:lang w:bidi="fa-IR"/>
        </w:rPr>
        <w:t xml:space="preserve">شکلات ،شیرینی نوشیدنی یا چیز هایی از این دست ببرید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347"/>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3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غذا</w:t>
      </w:r>
    </w:p>
    <w:p>
      <w:pPr>
        <w:pStyle w:val="BookText"/>
        <w:rPr/>
      </w:pPr>
      <w:r>
        <w:rPr>
          <w:rFonts w:ascii="IRNazanin" w:hAnsi="IRNazanin" w:eastAsia="IRNazanin"/>
          <w:color w:val="111111"/>
          <w:sz w:val="28"/>
          <w:sz w:val="28"/>
          <w:szCs w:val="28"/>
          <w:rtl w:val="true"/>
          <w:lang w:bidi="fa-IR"/>
        </w:rPr>
        <w:t xml:space="preserve">نروژی ها معمولاً حوالی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یک ناهار کوتاه و سبک مانند نان و قهوه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سیب زمی نی در اکثر خانهها به عنوان مواد غذایی اولیه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مردم حوالی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می خورند و شام های آخر شبی مانند اسپانیا در این کشور مرسوم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مردم در نروژ</w:t>
      </w:r>
    </w:p>
    <w:p>
      <w:pPr>
        <w:pStyle w:val="BookText"/>
        <w:rPr/>
      </w:pPr>
      <w:r>
        <w:rPr>
          <w:rFonts w:ascii="IRNazanin" w:hAnsi="IRNazanin" w:eastAsia="IRNazanin"/>
          <w:color w:val="111111"/>
          <w:sz w:val="28"/>
          <w:sz w:val="28"/>
          <w:szCs w:val="28"/>
          <w:rtl w:val="true"/>
          <w:lang w:bidi="fa-IR"/>
        </w:rPr>
        <w:t>نروژی ها معمولاً باکسی کار می کنند که به او اعتماد داشته باشند؛ پس فراهم کردن مقداری اطلاعات از خودتان برای جلب اعتماد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1021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349"/>
                        <a:stretch/>
                      </pic:blipFill>
                      <pic:spPr>
                        <a:xfrm>
                          <a:off x="0" y="0"/>
                          <a:ext cx="5334120" cy="4102200"/>
                        </a:xfrm>
                        <a:prstGeom prst="rect">
                          <a:avLst/>
                        </a:prstGeom>
                        <a:ln w="0">
                          <a:noFill/>
                        </a:ln>
                      </pic:spPr>
                    </pic:pic>
                  </a:graphicData>
                </a:graphic>
              </wp:inline>
            </w:drawing>
          </mc:Choice>
          <mc:Fallback>
            <w:pict>
              <v:shape id="shape_0" stroked="f" o:allowincell="f" style="position:absolute;margin-left:0pt;margin-top:-323.05pt;width:419.95pt;height:322.95pt;mso-wrap-style:none;v-text-anchor:middle;mso-position-horizontal:left;mso-position-vertical:top" type="_x0000_t75">
                <v:imagedata r:id="rId350" o:detectmouseclick="t"/>
                <v:stroke color="#3465a4" joinstyle="round" endcap="flat"/>
                <w10:wrap type="none"/>
              </v:shape>
            </w:pict>
          </mc:Fallback>
        </mc:AlternateContent>
      </w:r>
    </w:p>
    <w:p>
      <w:pPr>
        <w:pStyle w:val="Heading3"/>
        <w:numPr>
          <w:ilvl w:val="2"/>
          <w:numId w:val="1"/>
        </w:numPr>
        <w:rPr/>
      </w:pPr>
      <w:bookmarkStart w:id="90" w:name="__RefHeading___Toc486591_3531895371"/>
      <w:bookmarkStart w:id="91" w:name="_Toc33"/>
      <w:bookmarkEnd w:id="90"/>
      <w:r>
        <w:rPr>
          <w:rtl w:val="true"/>
        </w:rPr>
        <w:t>لهستان</w:t>
      </w:r>
      <w:bookmarkEnd w:id="91"/>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لهستان فرهنگی متنوع و مخصوص به خود را دارد و مردم برای جشن های مذهبی ،شان اهمی ت بسیاری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آشنایی بیشتر با آداب ورسوم لهستان با ما همراه باشید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و مذهب</w:t>
      </w:r>
    </w:p>
    <w:p>
      <w:pPr>
        <w:pStyle w:val="BookText"/>
        <w:rPr/>
      </w:pPr>
      <w:r>
        <w:rPr>
          <w:rFonts w:ascii="IRNazanin" w:hAnsi="IRNazanin" w:eastAsia="IRNazanin"/>
          <w:color w:val="111111"/>
          <w:sz w:val="28"/>
          <w:sz w:val="28"/>
          <w:szCs w:val="28"/>
          <w:rtl w:val="true"/>
          <w:lang w:bidi="fa-IR"/>
        </w:rPr>
        <w:t>زبان رسمی این کشور زبان لهستانی است که در بعضی از کشور های همسایه نیز به عنوان زبان دوم به آن صحبت می شود مذهب نقش مهمی در جامعه ایفا می کند و بافرهنگ مردم ارتباطی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از دین مسیحیت یا همان کلیسای کاتولیک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671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352"/>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لباس و پوشش</w:t>
      </w:r>
    </w:p>
    <w:p>
      <w:pPr>
        <w:pStyle w:val="BookText"/>
        <w:rPr/>
      </w:pPr>
      <w:r>
        <w:rPr>
          <w:rFonts w:ascii="IRNazanin" w:hAnsi="IRNazanin" w:eastAsia="IRNazanin"/>
          <w:color w:val="111111"/>
          <w:sz w:val="28"/>
          <w:sz w:val="28"/>
          <w:szCs w:val="28"/>
          <w:rtl w:val="true"/>
          <w:lang w:bidi="fa-IR"/>
        </w:rPr>
        <w:t>امروزه بیشتر مردم لهستان به سبک کشور های غربی لباس می پوشند؛ اما در جشن های فرهنگی مذهبی، عروسی و مراسم به خصوص دیگر، لباس سنتی به تن می کنند که در بخش های مختلف کشور از لحاظ طرح باهم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56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354"/>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غذا های معروف</w:t>
      </w:r>
    </w:p>
    <w:p>
      <w:pPr>
        <w:pStyle w:val="BookText"/>
        <w:rPr/>
      </w:pPr>
      <w:r>
        <w:rPr>
          <w:rFonts w:ascii="IRNazanin" w:hAnsi="IRNazanin" w:eastAsia="IRNazanin"/>
          <w:color w:val="111111"/>
          <w:sz w:val="28"/>
          <w:sz w:val="28"/>
          <w:szCs w:val="28"/>
          <w:rtl w:val="true"/>
          <w:lang w:bidi="fa-IR"/>
        </w:rPr>
        <w:t>کمپوت ریشه ای اسلاوی دارد و از نوشیدنی های بومی لهستان به شمار می رود که آن را به شکل گرم یا سرد سرو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های معروف این کشور می توان به بیگوس پیروگی کالباس کوپیتکا و سوپ روسول اشاره کرد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357"/>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معاشرت و ارزش ها</w:t>
      </w:r>
    </w:p>
    <w:p>
      <w:pPr>
        <w:pStyle w:val="BookText"/>
        <w:rPr/>
      </w:pPr>
      <w:r>
        <w:rPr>
          <w:rFonts w:ascii="IRNazanin" w:hAnsi="IRNazanin" w:eastAsia="IRNazanin"/>
          <w:color w:val="111111"/>
          <w:sz w:val="28"/>
          <w:sz w:val="28"/>
          <w:szCs w:val="28"/>
          <w:rtl w:val="true"/>
          <w:lang w:bidi="fa-IR"/>
        </w:rPr>
        <w:t>خانواده، صداقت و رعایت ادب در این کشور از اهمی ت بالایی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اطرافیانشان را به دودسته ی نزدیکان و غریبه ها تقسیم می کنند و در نحوه ی برخورد با این دودسته باهم تفاوت قائل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9751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359"/>
                        <a:stretch/>
                      </pic:blipFill>
                      <pic:spPr>
                        <a:xfrm>
                          <a:off x="0" y="0"/>
                          <a:ext cx="5334120" cy="3975120"/>
                        </a:xfrm>
                        <a:prstGeom prst="rect">
                          <a:avLst/>
                        </a:prstGeom>
                        <a:ln w="0">
                          <a:noFill/>
                        </a:ln>
                      </pic:spPr>
                    </pic:pic>
                  </a:graphicData>
                </a:graphic>
              </wp:inline>
            </w:drawing>
          </mc:Choice>
          <mc:Fallback>
            <w:pict>
              <v:shape id="shape_0" stroked="f" o:allowincell="f" style="position:absolute;margin-left:0pt;margin-top:-313.05pt;width:419.95pt;height:312.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مناسبت ها و جشن ها</w:t>
      </w:r>
    </w:p>
    <w:p>
      <w:pPr>
        <w:pStyle w:val="BookText"/>
        <w:rPr/>
      </w:pPr>
      <w:r>
        <w:rPr>
          <w:rFonts w:ascii="IRNazanin" w:hAnsi="IRNazanin" w:eastAsia="IRNazanin"/>
          <w:color w:val="111111"/>
          <w:sz w:val="28"/>
          <w:sz w:val="28"/>
          <w:szCs w:val="28"/>
          <w:rtl w:val="true"/>
          <w:lang w:bidi="fa-IR"/>
        </w:rPr>
        <w:t>از آنجایی که بیشتر مردم از دین مسیحیت پیروی می کنند، جشن های مربوط به آن با شور و هیجان گسترده ای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338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361"/>
                        <a:stretch/>
                      </pic:blipFill>
                      <pic:spPr>
                        <a:xfrm>
                          <a:off x="0" y="0"/>
                          <a:ext cx="5334120" cy="3733920"/>
                        </a:xfrm>
                        <a:prstGeom prst="rect">
                          <a:avLst/>
                        </a:prstGeom>
                        <a:ln w="0">
                          <a:noFill/>
                        </a:ln>
                      </pic:spPr>
                    </pic:pic>
                  </a:graphicData>
                </a:graphic>
              </wp:inline>
            </w:drawing>
          </mc:Choice>
          <mc:Fallback>
            <w:pict>
              <v:shape id="shape_0" stroked="f" o:allowincell="f" style="position:absolute;margin-left:0pt;margin-top:-294.05pt;width:419.95pt;height:293.95pt;mso-wrap-style:none;v-text-anchor:middle;mso-position-horizontal:left;mso-position-vertical:top" type="_x0000_t75">
                <v:imagedata r:id="rId362" o:detectmouseclick="t"/>
                <v:stroke color="#3465a4" joinstyle="round" endcap="flat"/>
                <w10:wrap type="none"/>
              </v:shape>
            </w:pict>
          </mc:Fallback>
        </mc:AlternateContent>
      </w:r>
      <w:bookmarkStart w:id="92" w:name="pg10989_101822"/>
    </w:p>
    <w:p>
      <w:pPr>
        <w:pStyle w:val="Heading3"/>
        <w:numPr>
          <w:ilvl w:val="2"/>
          <w:numId w:val="1"/>
        </w:numPr>
        <w:rPr/>
      </w:pPr>
      <w:bookmarkStart w:id="93" w:name="__RefHeading___Toc486593_3531895371"/>
      <w:bookmarkStart w:id="94" w:name="_Toc34"/>
      <w:bookmarkEnd w:id="92"/>
      <w:bookmarkEnd w:id="93"/>
      <w:r>
        <w:rPr>
          <w:rtl w:val="true"/>
        </w:rPr>
        <w:t>پرتغال</w:t>
      </w:r>
      <w:bookmarkEnd w:id="94"/>
    </w:p>
    <w:p>
      <w:pPr>
        <w:pStyle w:val="BookText"/>
        <w:rPr/>
      </w:pPr>
      <w:r>
        <w:rPr>
          <w:rFonts w:ascii="IRNazanin" w:hAnsi="IRNazanin" w:eastAsia="IRNazanin"/>
          <w:color w:val="111111"/>
          <w:sz w:val="28"/>
          <w:sz w:val="28"/>
          <w:szCs w:val="28"/>
          <w:rtl w:val="true"/>
          <w:lang w:bidi="fa-IR"/>
        </w:rPr>
        <w:t>فرهنگ پرتغالی تأثیر زیادی از سلطه ی کلیسای کاتولیک و ارزش های سنتی مسیحی گرفته و این تأثیر در جامعه مدرن پرتغال نیز همچنان ملموس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معاشرت</w:t>
      </w:r>
    </w:p>
    <w:p>
      <w:pPr>
        <w:pStyle w:val="BookText"/>
        <w:rPr/>
      </w:pPr>
      <w:r>
        <w:rPr>
          <w:rFonts w:ascii="IRNazanin" w:hAnsi="IRNazanin" w:eastAsia="IRNazanin"/>
          <w:color w:val="111111"/>
          <w:sz w:val="28"/>
          <w:sz w:val="28"/>
          <w:szCs w:val="28"/>
          <w:rtl w:val="true"/>
          <w:lang w:bidi="fa-IR"/>
        </w:rPr>
        <w:t>در موقعیت های رسمی افراد باهم دست می دهند که این به آن معنا است که آنها از قبل همدیگر را ندیده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364"/>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پرتغالی ها افرادی صمی می و خوش برخورد بوده و با آغوش گرم از شما استقبال کرده و سعی می کنند احساس غربت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7752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366"/>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مرد های پرتغالی به خاطر روحیه جوانمردی اجازه نمی دهند که یک زن پول غذا را حساب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دادن در پرتغال</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شما را برای مهمانی دعوت می کنند برای می زبان گل یا شکلات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ببرید زمان سفارش گل فراموش نکنید که عدد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بدشانسی است و نباید تعداد گلها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رنگ گل نیز قرمز نباشد، چون این رنگ را به معشوقه یا </w:t>
      </w:r>
      <w:bookmarkStart w:id="95" w:name="pg10989_101823"/>
    </w:p>
    <w:p>
      <w:pPr>
        <w:pStyle w:val="BookText"/>
        <w:rPr/>
      </w:pPr>
      <w:bookmarkEnd w:id="95"/>
      <w:r>
        <w:rPr>
          <w:rFonts w:ascii="IRNazanin" w:hAnsi="IRNazanin" w:eastAsia="IRNazanin"/>
          <w:color w:val="111111"/>
          <w:sz w:val="28"/>
          <w:sz w:val="28"/>
          <w:szCs w:val="28"/>
          <w:rtl w:val="true"/>
          <w:lang w:bidi="fa-IR"/>
        </w:rPr>
        <w:t>شریک زندگی خود هدیه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814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369"/>
                        <a:stretch/>
                      </pic:blipFill>
                      <pic:spPr>
                        <a:xfrm>
                          <a:off x="0" y="0"/>
                          <a:ext cx="5334120" cy="3581280"/>
                        </a:xfrm>
                        <a:prstGeom prst="rect">
                          <a:avLst/>
                        </a:prstGeom>
                        <a:ln w="0">
                          <a:noFill/>
                        </a:ln>
                      </pic:spPr>
                    </pic:pic>
                  </a:graphicData>
                </a:graphic>
              </wp:inline>
            </w:drawing>
          </mc:Choice>
          <mc:Fallback>
            <w:pict>
              <v:shape id="shape_0" stroked="f" o:allowincell="f" style="position:absolute;margin-left:0pt;margin-top:-282.05pt;width:419.95pt;height:281.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آداب غذا خوردن</w:t>
      </w:r>
    </w:p>
    <w:p>
      <w:pPr>
        <w:pStyle w:val="BookText"/>
        <w:rPr/>
      </w:pPr>
      <w:r>
        <w:rPr>
          <w:rFonts w:ascii="IRNazanin" w:hAnsi="IRNazanin" w:eastAsia="IRNazanin"/>
          <w:color w:val="111111"/>
          <w:sz w:val="28"/>
          <w:sz w:val="28"/>
          <w:szCs w:val="28"/>
          <w:rtl w:val="true"/>
          <w:lang w:bidi="fa-IR"/>
        </w:rPr>
        <w:t xml:space="preserve">وقتی به جایی دعوت هستید باید به موقع به مهمانی برسید و سعی کنید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دیرتر نشود </w:t>
      </w:r>
      <w:r>
        <w:rPr>
          <w:rFonts w:eastAsia="IRNazanin" w:cs="IRNazanin"/>
          <w:color w:val="111111"/>
          <w:sz w:val="28"/>
          <w:szCs w:val="28"/>
          <w:rtl w:val="true"/>
          <w:lang w:bidi="fa-IR"/>
        </w:rPr>
        <w:t>.</w:t>
      </w:r>
    </w:p>
    <w:p>
      <w:pPr>
        <w:pStyle w:val="Heading3"/>
        <w:numPr>
          <w:ilvl w:val="2"/>
          <w:numId w:val="1"/>
        </w:numPr>
        <w:rPr/>
      </w:pPr>
      <w:bookmarkStart w:id="96" w:name="__RefHeading___Toc486595_3531895371"/>
      <w:bookmarkStart w:id="97" w:name="_Toc35"/>
      <w:bookmarkEnd w:id="96"/>
      <w:r>
        <w:rPr>
          <w:rtl w:val="true"/>
        </w:rPr>
        <w:t>سوئد</w:t>
      </w:r>
      <w:bookmarkEnd w:id="97"/>
    </w:p>
    <w:p>
      <w:pPr>
        <w:pStyle w:val="BookText"/>
        <w:rPr/>
      </w:pPr>
      <w:r>
        <w:rPr>
          <w:rFonts w:ascii="IRNazanin" w:hAnsi="IRNazanin" w:eastAsia="IRNazanin"/>
          <w:color w:val="111111"/>
          <w:sz w:val="28"/>
          <w:sz w:val="28"/>
          <w:szCs w:val="28"/>
          <w:rtl w:val="true"/>
          <w:lang w:bidi="fa-IR"/>
        </w:rPr>
        <w:t>جمعیت بومی سوئد را سوئدی ها اقلیت فنلاندی و سامی تشکیل می دهند و مهاجران به طور کلی از جوامع فنلاندی دانمارکی ،نروژی یونانی و ترکی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های سوئدی</w:t>
      </w:r>
    </w:p>
    <w:p>
      <w:pPr>
        <w:pStyle w:val="BookText"/>
        <w:rPr/>
      </w:pPr>
      <w:r>
        <w:rPr>
          <w:rFonts w:ascii="IRNazanin" w:hAnsi="IRNazanin" w:eastAsia="IRNazanin"/>
          <w:color w:val="111111"/>
          <w:sz w:val="28"/>
          <w:sz w:val="28"/>
          <w:szCs w:val="28"/>
          <w:rtl w:val="true"/>
          <w:lang w:bidi="fa-IR"/>
        </w:rPr>
        <w:t>کوفته یکی از معروف ترین غذا های سوئدی است که با سیب زمی نی سرو شده و به عنوان غذای اصلی بسیاری از خانواده های این کشور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465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371"/>
                        <a:stretch/>
                      </pic:blipFill>
                      <pic:spPr>
                        <a:xfrm>
                          <a:off x="0" y="0"/>
                          <a:ext cx="5334120" cy="3746520"/>
                        </a:xfrm>
                        <a:prstGeom prst="rect">
                          <a:avLst/>
                        </a:prstGeom>
                        <a:ln w="0">
                          <a:noFill/>
                        </a:ln>
                      </pic:spPr>
                    </pic:pic>
                  </a:graphicData>
                </a:graphic>
              </wp:inline>
            </w:drawing>
          </mc:Choice>
          <mc:Fallback>
            <w:pict>
              <v:shape id="shape_0" stroked="f" o:allowincell="f" style="position:absolute;margin-left:0pt;margin-top:-295.05pt;width:419.95pt;height:294.95pt;mso-wrap-style:none;v-text-anchor:middle;mso-position-horizontal:left;mso-position-vertical:top" type="_x0000_t75">
                <v:imagedata r:id="rId3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فرهنگ</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مهم فرهنگ سوئد، طرفداری آنها از برابری حقوق انسان ها </w:t>
      </w:r>
    </w:p>
    <w:p>
      <w:pPr>
        <w:pStyle w:val="BookText"/>
        <w:rPr/>
      </w:pPr>
      <w:r>
        <w:rPr>
          <w:rFonts w:ascii="IRNazanin" w:hAnsi="IRNazanin" w:eastAsia="IRNazanin"/>
          <w:color w:val="111111"/>
          <w:sz w:val="28"/>
          <w:sz w:val="28"/>
          <w:szCs w:val="28"/>
          <w:rtl w:val="true"/>
          <w:lang w:bidi="fa-IR"/>
        </w:rPr>
        <w:t xml:space="preserve">است برای همین به رقابت کردن اهمیت نداده و کودکان خود را طوری تربیت می کنند که خود را برتر از دیگران ندانند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099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374"/>
                        <a:stretch/>
                      </pic:blipFill>
                      <pic:spPr>
                        <a:xfrm>
                          <a:off x="0" y="0"/>
                          <a:ext cx="5334120" cy="3009960"/>
                        </a:xfrm>
                        <a:prstGeom prst="rect">
                          <a:avLst/>
                        </a:prstGeom>
                        <a:ln w="0">
                          <a:noFill/>
                        </a:ln>
                      </pic:spPr>
                    </pic:pic>
                  </a:graphicData>
                </a:graphic>
              </wp:inline>
            </w:drawing>
          </mc:Choice>
          <mc:Fallback>
            <w:pict>
              <v:shape id="shape_0" stroked="f" o:allowincell="f" style="position:absolute;margin-left:0pt;margin-top:-237.05pt;width:419.95pt;height:236.95pt;mso-wrap-style:none;v-text-anchor:middle;mso-position-horizontal:left;mso-position-vertical:top" type="_x0000_t75">
                <v:imagedata r:id="rId3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خانواده</w:t>
      </w:r>
    </w:p>
    <w:p>
      <w:pPr>
        <w:pStyle w:val="BookText"/>
        <w:rPr/>
      </w:pPr>
      <w:r>
        <w:rPr>
          <w:rFonts w:ascii="IRNazanin" w:hAnsi="IRNazanin" w:eastAsia="IRNazanin"/>
          <w:color w:val="111111"/>
          <w:sz w:val="28"/>
          <w:sz w:val="28"/>
          <w:szCs w:val="28"/>
          <w:rtl w:val="true"/>
          <w:lang w:bidi="fa-IR"/>
        </w:rPr>
        <w:t>خانواده جایگاه مهمی در سوئد داشته و حقوق کودکان به شدت رعایت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خانواده ها بتوانند بهترین مراقبت را از کودکان خود داشته باشند حق و حقوقی که به آنها تعلق می گیرد در دنیا مثال زدنی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معاشرت</w:t>
      </w:r>
    </w:p>
    <w:p>
      <w:pPr>
        <w:pStyle w:val="BookText"/>
        <w:rPr/>
      </w:pPr>
      <w:r>
        <w:rPr>
          <w:rFonts w:ascii="IRNazanin" w:hAnsi="IRNazanin" w:eastAsia="IRNazanin"/>
          <w:color w:val="111111"/>
          <w:sz w:val="28"/>
          <w:sz w:val="28"/>
          <w:szCs w:val="28"/>
          <w:rtl w:val="true"/>
          <w:lang w:bidi="fa-IR"/>
        </w:rPr>
        <w:t>علی رغم محیط آرام ،سوئد مهمان نوازی در این کشور اغلب به صورت رسمی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فقط شما را برای صرف قهوه و کیک به منزل خود دعوت می کنند اما چنانچه برای خوردن غذا دعوت شدید حتما سروقت در مهمانی حاضر شوید چراکه خلاف این رفتار نشان دهنده بی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324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376"/>
                        <a:stretch/>
                      </pic:blipFill>
                      <pic:spPr>
                        <a:xfrm>
                          <a:off x="0" y="0"/>
                          <a:ext cx="5334120" cy="5232240"/>
                        </a:xfrm>
                        <a:prstGeom prst="rect">
                          <a:avLst/>
                        </a:prstGeom>
                        <a:ln w="0">
                          <a:noFill/>
                        </a:ln>
                      </pic:spPr>
                    </pic:pic>
                  </a:graphicData>
                </a:graphic>
              </wp:inline>
            </w:drawing>
          </mc:Choice>
          <mc:Fallback>
            <w:pict>
              <v:shape id="shape_0" stroked="f" o:allowincell="f" style="position:absolute;margin-left:0pt;margin-top:-412.05pt;width:419.95pt;height:411.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زبان</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سوئدی زبان رسمی این کشور است و اکثراً به این زبان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سامی که در مناطق شمالی سوئد رواج دارد و زبان فنلاندی به عنوان دو زبان اصلی اقلیت در این کشور به حساب می آیند </w:t>
      </w:r>
      <w:r>
        <w:rPr>
          <w:rFonts w:eastAsia="IRNazanin" w:cs="IRNazanin"/>
          <w:color w:val="111111"/>
          <w:sz w:val="28"/>
          <w:szCs w:val="28"/>
          <w:rtl w:val="true"/>
          <w:lang w:bidi="fa-IR"/>
        </w:rPr>
        <w:t xml:space="preserve">. </w:t>
      </w:r>
      <w:bookmarkStart w:id="98" w:name="pg10989_101826"/>
    </w:p>
    <w:p>
      <w:pPr>
        <w:pStyle w:val="Heading2"/>
        <w:numPr>
          <w:ilvl w:val="1"/>
          <w:numId w:val="1"/>
        </w:numPr>
        <w:rPr/>
      </w:pPr>
      <w:bookmarkStart w:id="99" w:name="__RefHeading___Toc486597_3531895371"/>
      <w:bookmarkStart w:id="100" w:name="_Toc36"/>
      <w:bookmarkEnd w:id="98"/>
      <w:bookmarkEnd w:id="99"/>
      <w:r>
        <w:rPr>
          <w:rtl w:val="true"/>
        </w:rPr>
        <w:t>منابع</w:t>
      </w:r>
      <w:bookmarkEnd w:id="10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 سال دوم دوره راهنمایی تحصیلی شایان س و همکاران شرکت چاپ و نشر کتاب های درسی ایران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دنیا، یعقوب یاد علی، انتشارات نشر چشمه اروپا، </w:t>
      </w:r>
      <w:r>
        <w:rPr>
          <w:rFonts w:eastAsia="IRNazanin" w:cs="IRNazanin"/>
          <w:color w:val="111111"/>
          <w:sz w:val="28"/>
          <w:szCs w:val="28"/>
          <w:lang w:bidi="fa-IR"/>
        </w:rPr>
        <w:t>1395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www.eavar.com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www.hamshahrionline.ir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www.estonial.com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mag.dooronazdik.com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www.irna.ir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www.blog.bilitl.com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www.iraneurope.net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www.kojaro.com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www.talab.org</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www.bistsotoon.com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www.plusembassy.com</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www.eligasht.com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image" Target="media/image3.jpeg"/><Relationship Id="rId15" Type="http://schemas.openxmlformats.org/officeDocument/2006/relationships/image" Target="media/image3.jpeg"/><Relationship Id="rId16" Type="http://schemas.openxmlformats.org/officeDocument/2006/relationships/footer" Target="footer9.xml"/><Relationship Id="rId17" Type="http://schemas.openxmlformats.org/officeDocument/2006/relationships/image" Target="media/image4.jpeg"/><Relationship Id="rId18" Type="http://schemas.openxmlformats.org/officeDocument/2006/relationships/image" Target="media/image4.jpeg"/><Relationship Id="rId19" Type="http://schemas.openxmlformats.org/officeDocument/2006/relationships/image" Target="media/image5.jpeg"/><Relationship Id="rId20" Type="http://schemas.openxmlformats.org/officeDocument/2006/relationships/image" Target="media/image5.jpeg"/><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image" Target="media/image7.jpeg"/><Relationship Id="rId24" Type="http://schemas.openxmlformats.org/officeDocument/2006/relationships/image" Target="media/image7.jpeg"/><Relationship Id="rId25" Type="http://schemas.openxmlformats.org/officeDocument/2006/relationships/footer" Target="footer10.xml"/><Relationship Id="rId26" Type="http://schemas.openxmlformats.org/officeDocument/2006/relationships/image" Target="media/image8.jpeg"/><Relationship Id="rId27" Type="http://schemas.openxmlformats.org/officeDocument/2006/relationships/image" Target="media/image8.jpeg"/><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image" Target="media/image11.jpeg"/><Relationship Id="rId33" Type="http://schemas.openxmlformats.org/officeDocument/2006/relationships/image" Target="media/image11.jpeg"/><Relationship Id="rId34" Type="http://schemas.openxmlformats.org/officeDocument/2006/relationships/footer" Target="footer11.xml"/><Relationship Id="rId35" Type="http://schemas.openxmlformats.org/officeDocument/2006/relationships/image" Target="media/image12.jpeg"/><Relationship Id="rId36" Type="http://schemas.openxmlformats.org/officeDocument/2006/relationships/image" Target="media/image12.jpeg"/><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image" Target="media/image14.jpeg"/><Relationship Id="rId40" Type="http://schemas.openxmlformats.org/officeDocument/2006/relationships/image" Target="media/image14.jpeg"/><Relationship Id="rId41" Type="http://schemas.openxmlformats.org/officeDocument/2006/relationships/image" Target="media/image15.jpeg"/><Relationship Id="rId42" Type="http://schemas.openxmlformats.org/officeDocument/2006/relationships/image" Target="media/image15.jpeg"/><Relationship Id="rId43" Type="http://schemas.openxmlformats.org/officeDocument/2006/relationships/footer" Target="footer12.xml"/><Relationship Id="rId44" Type="http://schemas.openxmlformats.org/officeDocument/2006/relationships/image" Target="media/image16.jpeg"/><Relationship Id="rId45" Type="http://schemas.openxmlformats.org/officeDocument/2006/relationships/image" Target="media/image16.jpeg"/><Relationship Id="rId46" Type="http://schemas.openxmlformats.org/officeDocument/2006/relationships/image" Target="media/image17.jpeg"/><Relationship Id="rId47" Type="http://schemas.openxmlformats.org/officeDocument/2006/relationships/image" Target="media/image17.jpeg"/><Relationship Id="rId48" Type="http://schemas.openxmlformats.org/officeDocument/2006/relationships/image" Target="media/image18.jpeg"/><Relationship Id="rId49" Type="http://schemas.openxmlformats.org/officeDocument/2006/relationships/image" Target="media/image18.jpeg"/><Relationship Id="rId50" Type="http://schemas.openxmlformats.org/officeDocument/2006/relationships/image" Target="media/image19.jpeg"/><Relationship Id="rId51" Type="http://schemas.openxmlformats.org/officeDocument/2006/relationships/image" Target="media/image19.jpeg"/><Relationship Id="rId52" Type="http://schemas.openxmlformats.org/officeDocument/2006/relationships/footer" Target="footer13.xml"/><Relationship Id="rId53" Type="http://schemas.openxmlformats.org/officeDocument/2006/relationships/image" Target="media/image20.jpeg"/><Relationship Id="rId54" Type="http://schemas.openxmlformats.org/officeDocument/2006/relationships/image" Target="media/image20.jpeg"/><Relationship Id="rId55" Type="http://schemas.openxmlformats.org/officeDocument/2006/relationships/image" Target="media/image21.jpeg"/><Relationship Id="rId56" Type="http://schemas.openxmlformats.org/officeDocument/2006/relationships/image" Target="media/image21.jpeg"/><Relationship Id="rId57" Type="http://schemas.openxmlformats.org/officeDocument/2006/relationships/image" Target="media/image22.jpeg"/><Relationship Id="rId58" Type="http://schemas.openxmlformats.org/officeDocument/2006/relationships/image" Target="media/image22.jpeg"/><Relationship Id="rId59" Type="http://schemas.openxmlformats.org/officeDocument/2006/relationships/image" Target="media/image23.jpeg"/><Relationship Id="rId60" Type="http://schemas.openxmlformats.org/officeDocument/2006/relationships/image" Target="media/image23.jpeg"/><Relationship Id="rId61" Type="http://schemas.openxmlformats.org/officeDocument/2006/relationships/footer" Target="footer14.xml"/><Relationship Id="rId62" Type="http://schemas.openxmlformats.org/officeDocument/2006/relationships/image" Target="media/image24.jpeg"/><Relationship Id="rId63" Type="http://schemas.openxmlformats.org/officeDocument/2006/relationships/image" Target="media/image24.jpeg"/><Relationship Id="rId64" Type="http://schemas.openxmlformats.org/officeDocument/2006/relationships/image" Target="media/image25.jpeg"/><Relationship Id="rId65" Type="http://schemas.openxmlformats.org/officeDocument/2006/relationships/image" Target="media/image25.jpeg"/><Relationship Id="rId66" Type="http://schemas.openxmlformats.org/officeDocument/2006/relationships/image" Target="media/image26.jpeg"/><Relationship Id="rId67" Type="http://schemas.openxmlformats.org/officeDocument/2006/relationships/image" Target="media/image26.jpeg"/><Relationship Id="rId68" Type="http://schemas.openxmlformats.org/officeDocument/2006/relationships/image" Target="media/image27.jpeg"/><Relationship Id="rId69" Type="http://schemas.openxmlformats.org/officeDocument/2006/relationships/image" Target="media/image27.jpeg"/><Relationship Id="rId70" Type="http://schemas.openxmlformats.org/officeDocument/2006/relationships/footer" Target="footer15.xml"/><Relationship Id="rId71" Type="http://schemas.openxmlformats.org/officeDocument/2006/relationships/image" Target="media/image28.jpeg"/><Relationship Id="rId72" Type="http://schemas.openxmlformats.org/officeDocument/2006/relationships/image" Target="media/image28.jpeg"/><Relationship Id="rId73" Type="http://schemas.openxmlformats.org/officeDocument/2006/relationships/image" Target="media/image29.jpeg"/><Relationship Id="rId74" Type="http://schemas.openxmlformats.org/officeDocument/2006/relationships/image" Target="media/image29.jpeg"/><Relationship Id="rId75" Type="http://schemas.openxmlformats.org/officeDocument/2006/relationships/image" Target="media/image30.jpeg"/><Relationship Id="rId76" Type="http://schemas.openxmlformats.org/officeDocument/2006/relationships/image" Target="media/image30.jpeg"/><Relationship Id="rId77" Type="http://schemas.openxmlformats.org/officeDocument/2006/relationships/image" Target="media/image31.jpeg"/><Relationship Id="rId78" Type="http://schemas.openxmlformats.org/officeDocument/2006/relationships/image" Target="media/image31.jpeg"/><Relationship Id="rId79" Type="http://schemas.openxmlformats.org/officeDocument/2006/relationships/footer" Target="footer16.xml"/><Relationship Id="rId80" Type="http://schemas.openxmlformats.org/officeDocument/2006/relationships/image" Target="media/image32.jpeg"/><Relationship Id="rId81" Type="http://schemas.openxmlformats.org/officeDocument/2006/relationships/image" Target="media/image32.jpeg"/><Relationship Id="rId82" Type="http://schemas.openxmlformats.org/officeDocument/2006/relationships/image" Target="media/image33.jpeg"/><Relationship Id="rId83" Type="http://schemas.openxmlformats.org/officeDocument/2006/relationships/image" Target="media/image33.jpeg"/><Relationship Id="rId84" Type="http://schemas.openxmlformats.org/officeDocument/2006/relationships/image" Target="media/image34.jpeg"/><Relationship Id="rId85" Type="http://schemas.openxmlformats.org/officeDocument/2006/relationships/image" Target="media/image34.jpeg"/><Relationship Id="rId86" Type="http://schemas.openxmlformats.org/officeDocument/2006/relationships/image" Target="media/image35.jpeg"/><Relationship Id="rId87" Type="http://schemas.openxmlformats.org/officeDocument/2006/relationships/image" Target="media/image35.jpeg"/><Relationship Id="rId88" Type="http://schemas.openxmlformats.org/officeDocument/2006/relationships/footer" Target="footer17.xml"/><Relationship Id="rId89" Type="http://schemas.openxmlformats.org/officeDocument/2006/relationships/image" Target="media/image36.jpeg"/><Relationship Id="rId90" Type="http://schemas.openxmlformats.org/officeDocument/2006/relationships/image" Target="media/image36.jpeg"/><Relationship Id="rId91" Type="http://schemas.openxmlformats.org/officeDocument/2006/relationships/image" Target="media/image37.jpeg"/><Relationship Id="rId92" Type="http://schemas.openxmlformats.org/officeDocument/2006/relationships/image" Target="media/image37.jpeg"/><Relationship Id="rId93" Type="http://schemas.openxmlformats.org/officeDocument/2006/relationships/image" Target="media/image38.jpeg"/><Relationship Id="rId94" Type="http://schemas.openxmlformats.org/officeDocument/2006/relationships/image" Target="media/image38.jpeg"/><Relationship Id="rId95" Type="http://schemas.openxmlformats.org/officeDocument/2006/relationships/image" Target="media/image39.jpeg"/><Relationship Id="rId96" Type="http://schemas.openxmlformats.org/officeDocument/2006/relationships/image" Target="media/image39.jpeg"/><Relationship Id="rId97" Type="http://schemas.openxmlformats.org/officeDocument/2006/relationships/footer" Target="footer18.xml"/><Relationship Id="rId98" Type="http://schemas.openxmlformats.org/officeDocument/2006/relationships/image" Target="media/image40.jpeg"/><Relationship Id="rId99" Type="http://schemas.openxmlformats.org/officeDocument/2006/relationships/image" Target="media/image40.jpeg"/><Relationship Id="rId100" Type="http://schemas.openxmlformats.org/officeDocument/2006/relationships/image" Target="media/image41.jpeg"/><Relationship Id="rId101" Type="http://schemas.openxmlformats.org/officeDocument/2006/relationships/image" Target="media/image41.jpeg"/><Relationship Id="rId102" Type="http://schemas.openxmlformats.org/officeDocument/2006/relationships/image" Target="media/image42.jpeg"/><Relationship Id="rId103" Type="http://schemas.openxmlformats.org/officeDocument/2006/relationships/image" Target="media/image42.jpeg"/><Relationship Id="rId104" Type="http://schemas.openxmlformats.org/officeDocument/2006/relationships/image" Target="media/image43.jpeg"/><Relationship Id="rId105" Type="http://schemas.openxmlformats.org/officeDocument/2006/relationships/image" Target="media/image43.jpeg"/><Relationship Id="rId106" Type="http://schemas.openxmlformats.org/officeDocument/2006/relationships/footer" Target="footer19.xml"/><Relationship Id="rId107" Type="http://schemas.openxmlformats.org/officeDocument/2006/relationships/image" Target="media/image44.jpeg"/><Relationship Id="rId108" Type="http://schemas.openxmlformats.org/officeDocument/2006/relationships/image" Target="media/image44.jpeg"/><Relationship Id="rId109" Type="http://schemas.openxmlformats.org/officeDocument/2006/relationships/image" Target="media/image45.jpeg"/><Relationship Id="rId110" Type="http://schemas.openxmlformats.org/officeDocument/2006/relationships/image" Target="media/image45.jpeg"/><Relationship Id="rId111" Type="http://schemas.openxmlformats.org/officeDocument/2006/relationships/image" Target="media/image46.jpeg"/><Relationship Id="rId112" Type="http://schemas.openxmlformats.org/officeDocument/2006/relationships/image" Target="media/image46.jpeg"/><Relationship Id="rId113" Type="http://schemas.openxmlformats.org/officeDocument/2006/relationships/image" Target="media/image47.jpeg"/><Relationship Id="rId114" Type="http://schemas.openxmlformats.org/officeDocument/2006/relationships/image" Target="media/image47.jpeg"/><Relationship Id="rId115" Type="http://schemas.openxmlformats.org/officeDocument/2006/relationships/footer" Target="footer20.xml"/><Relationship Id="rId116" Type="http://schemas.openxmlformats.org/officeDocument/2006/relationships/image" Target="media/image48.jpeg"/><Relationship Id="rId117" Type="http://schemas.openxmlformats.org/officeDocument/2006/relationships/image" Target="media/image48.jpeg"/><Relationship Id="rId118" Type="http://schemas.openxmlformats.org/officeDocument/2006/relationships/image" Target="media/image49.jpeg"/><Relationship Id="rId119" Type="http://schemas.openxmlformats.org/officeDocument/2006/relationships/image" Target="media/image49.jpeg"/><Relationship Id="rId120" Type="http://schemas.openxmlformats.org/officeDocument/2006/relationships/image" Target="media/image50.jpeg"/><Relationship Id="rId121" Type="http://schemas.openxmlformats.org/officeDocument/2006/relationships/image" Target="media/image50.jpeg"/><Relationship Id="rId122" Type="http://schemas.openxmlformats.org/officeDocument/2006/relationships/image" Target="media/image51.jpeg"/><Relationship Id="rId123" Type="http://schemas.openxmlformats.org/officeDocument/2006/relationships/image" Target="media/image51.jpeg"/><Relationship Id="rId124" Type="http://schemas.openxmlformats.org/officeDocument/2006/relationships/footer" Target="footer21.xml"/><Relationship Id="rId125" Type="http://schemas.openxmlformats.org/officeDocument/2006/relationships/image" Target="media/image52.jpeg"/><Relationship Id="rId126" Type="http://schemas.openxmlformats.org/officeDocument/2006/relationships/image" Target="media/image52.jpeg"/><Relationship Id="rId127" Type="http://schemas.openxmlformats.org/officeDocument/2006/relationships/image" Target="media/image53.jpeg"/><Relationship Id="rId128" Type="http://schemas.openxmlformats.org/officeDocument/2006/relationships/image" Target="media/image53.jpeg"/><Relationship Id="rId129" Type="http://schemas.openxmlformats.org/officeDocument/2006/relationships/image" Target="media/image54.jpeg"/><Relationship Id="rId130" Type="http://schemas.openxmlformats.org/officeDocument/2006/relationships/image" Target="media/image54.jpeg"/><Relationship Id="rId131" Type="http://schemas.openxmlformats.org/officeDocument/2006/relationships/footer" Target="footer22.xml"/><Relationship Id="rId132" Type="http://schemas.openxmlformats.org/officeDocument/2006/relationships/image" Target="media/image55.jpeg"/><Relationship Id="rId133" Type="http://schemas.openxmlformats.org/officeDocument/2006/relationships/image" Target="media/image55.jpeg"/><Relationship Id="rId134" Type="http://schemas.openxmlformats.org/officeDocument/2006/relationships/footer" Target="footer23.xml"/><Relationship Id="rId135" Type="http://schemas.openxmlformats.org/officeDocument/2006/relationships/image" Target="media/image56.jpeg"/><Relationship Id="rId136" Type="http://schemas.openxmlformats.org/officeDocument/2006/relationships/image" Target="media/image56.jpeg"/><Relationship Id="rId137" Type="http://schemas.openxmlformats.org/officeDocument/2006/relationships/image" Target="media/image57.jpeg"/><Relationship Id="rId138" Type="http://schemas.openxmlformats.org/officeDocument/2006/relationships/image" Target="media/image57.jpeg"/><Relationship Id="rId139" Type="http://schemas.openxmlformats.org/officeDocument/2006/relationships/image" Target="media/image58.jpeg"/><Relationship Id="rId140" Type="http://schemas.openxmlformats.org/officeDocument/2006/relationships/image" Target="media/image58.jpeg"/><Relationship Id="rId141" Type="http://schemas.openxmlformats.org/officeDocument/2006/relationships/footer" Target="footer24.xml"/><Relationship Id="rId142" Type="http://schemas.openxmlformats.org/officeDocument/2006/relationships/image" Target="media/image59.jpeg"/><Relationship Id="rId143" Type="http://schemas.openxmlformats.org/officeDocument/2006/relationships/image" Target="media/image59.jpeg"/><Relationship Id="rId144" Type="http://schemas.openxmlformats.org/officeDocument/2006/relationships/image" Target="media/image60.jpeg"/><Relationship Id="rId145" Type="http://schemas.openxmlformats.org/officeDocument/2006/relationships/image" Target="media/image60.jpeg"/><Relationship Id="rId146" Type="http://schemas.openxmlformats.org/officeDocument/2006/relationships/image" Target="media/image61.jpeg"/><Relationship Id="rId147" Type="http://schemas.openxmlformats.org/officeDocument/2006/relationships/image" Target="media/image61.jpeg"/><Relationship Id="rId148" Type="http://schemas.openxmlformats.org/officeDocument/2006/relationships/footer" Target="footer25.xml"/><Relationship Id="rId149" Type="http://schemas.openxmlformats.org/officeDocument/2006/relationships/image" Target="media/image62.jpeg"/><Relationship Id="rId150" Type="http://schemas.openxmlformats.org/officeDocument/2006/relationships/image" Target="media/image62.jpeg"/><Relationship Id="rId151" Type="http://schemas.openxmlformats.org/officeDocument/2006/relationships/image" Target="media/image63.jpeg"/><Relationship Id="rId152" Type="http://schemas.openxmlformats.org/officeDocument/2006/relationships/image" Target="media/image63.jpeg"/><Relationship Id="rId153" Type="http://schemas.openxmlformats.org/officeDocument/2006/relationships/footer" Target="footer26.xml"/><Relationship Id="rId154" Type="http://schemas.openxmlformats.org/officeDocument/2006/relationships/image" Target="media/image64.jpeg"/><Relationship Id="rId155" Type="http://schemas.openxmlformats.org/officeDocument/2006/relationships/image" Target="media/image64.jpeg"/><Relationship Id="rId156" Type="http://schemas.openxmlformats.org/officeDocument/2006/relationships/image" Target="media/image65.jpeg"/><Relationship Id="rId157" Type="http://schemas.openxmlformats.org/officeDocument/2006/relationships/image" Target="media/image65.jpeg"/><Relationship Id="rId158" Type="http://schemas.openxmlformats.org/officeDocument/2006/relationships/image" Target="media/image66.jpeg"/><Relationship Id="rId159" Type="http://schemas.openxmlformats.org/officeDocument/2006/relationships/image" Target="media/image66.jpeg"/><Relationship Id="rId160" Type="http://schemas.openxmlformats.org/officeDocument/2006/relationships/footer" Target="footer27.xml"/><Relationship Id="rId161" Type="http://schemas.openxmlformats.org/officeDocument/2006/relationships/image" Target="media/image67.jpeg"/><Relationship Id="rId162" Type="http://schemas.openxmlformats.org/officeDocument/2006/relationships/image" Target="media/image67.jpeg"/><Relationship Id="rId163" Type="http://schemas.openxmlformats.org/officeDocument/2006/relationships/image" Target="media/image68.jpeg"/><Relationship Id="rId164" Type="http://schemas.openxmlformats.org/officeDocument/2006/relationships/image" Target="media/image68.jpeg"/><Relationship Id="rId165" Type="http://schemas.openxmlformats.org/officeDocument/2006/relationships/image" Target="media/image69.jpeg"/><Relationship Id="rId166" Type="http://schemas.openxmlformats.org/officeDocument/2006/relationships/image" Target="media/image69.jpeg"/><Relationship Id="rId167" Type="http://schemas.openxmlformats.org/officeDocument/2006/relationships/footer" Target="footer28.xml"/><Relationship Id="rId168" Type="http://schemas.openxmlformats.org/officeDocument/2006/relationships/image" Target="media/image70.jpeg"/><Relationship Id="rId169" Type="http://schemas.openxmlformats.org/officeDocument/2006/relationships/image" Target="media/image70.jpeg"/><Relationship Id="rId170" Type="http://schemas.openxmlformats.org/officeDocument/2006/relationships/image" Target="media/image71.jpeg"/><Relationship Id="rId171" Type="http://schemas.openxmlformats.org/officeDocument/2006/relationships/image" Target="media/image71.jpeg"/><Relationship Id="rId172" Type="http://schemas.openxmlformats.org/officeDocument/2006/relationships/footer" Target="footer29.xml"/><Relationship Id="rId173" Type="http://schemas.openxmlformats.org/officeDocument/2006/relationships/image" Target="media/image72.jpeg"/><Relationship Id="rId174" Type="http://schemas.openxmlformats.org/officeDocument/2006/relationships/image" Target="media/image72.jpeg"/><Relationship Id="rId175" Type="http://schemas.openxmlformats.org/officeDocument/2006/relationships/image" Target="media/image73.jpeg"/><Relationship Id="rId176" Type="http://schemas.openxmlformats.org/officeDocument/2006/relationships/image" Target="media/image73.jpeg"/><Relationship Id="rId177" Type="http://schemas.openxmlformats.org/officeDocument/2006/relationships/image" Target="media/image74.jpeg"/><Relationship Id="rId178" Type="http://schemas.openxmlformats.org/officeDocument/2006/relationships/image" Target="media/image74.jpeg"/><Relationship Id="rId179" Type="http://schemas.openxmlformats.org/officeDocument/2006/relationships/footer" Target="footer30.xml"/><Relationship Id="rId180" Type="http://schemas.openxmlformats.org/officeDocument/2006/relationships/image" Target="media/image75.jpeg"/><Relationship Id="rId181" Type="http://schemas.openxmlformats.org/officeDocument/2006/relationships/image" Target="media/image75.jpeg"/><Relationship Id="rId182" Type="http://schemas.openxmlformats.org/officeDocument/2006/relationships/image" Target="media/image76.jpeg"/><Relationship Id="rId183" Type="http://schemas.openxmlformats.org/officeDocument/2006/relationships/image" Target="media/image76.jpeg"/><Relationship Id="rId184" Type="http://schemas.openxmlformats.org/officeDocument/2006/relationships/footer" Target="footer31.xml"/><Relationship Id="rId185" Type="http://schemas.openxmlformats.org/officeDocument/2006/relationships/image" Target="media/image77.jpeg"/><Relationship Id="rId186" Type="http://schemas.openxmlformats.org/officeDocument/2006/relationships/image" Target="media/image77.jpeg"/><Relationship Id="rId187" Type="http://schemas.openxmlformats.org/officeDocument/2006/relationships/image" Target="media/image78.jpeg"/><Relationship Id="rId188" Type="http://schemas.openxmlformats.org/officeDocument/2006/relationships/image" Target="media/image78.jpeg"/><Relationship Id="rId189" Type="http://schemas.openxmlformats.org/officeDocument/2006/relationships/footer" Target="footer32.xml"/><Relationship Id="rId190" Type="http://schemas.openxmlformats.org/officeDocument/2006/relationships/image" Target="media/image79.jpeg"/><Relationship Id="rId191" Type="http://schemas.openxmlformats.org/officeDocument/2006/relationships/image" Target="media/image79.jpeg"/><Relationship Id="rId192" Type="http://schemas.openxmlformats.org/officeDocument/2006/relationships/image" Target="media/image80.jpeg"/><Relationship Id="rId193" Type="http://schemas.openxmlformats.org/officeDocument/2006/relationships/image" Target="media/image80.jpeg"/><Relationship Id="rId194" Type="http://schemas.openxmlformats.org/officeDocument/2006/relationships/footer" Target="footer33.xml"/><Relationship Id="rId195" Type="http://schemas.openxmlformats.org/officeDocument/2006/relationships/image" Target="media/image81.jpeg"/><Relationship Id="rId196" Type="http://schemas.openxmlformats.org/officeDocument/2006/relationships/image" Target="media/image81.jpeg"/><Relationship Id="rId197" Type="http://schemas.openxmlformats.org/officeDocument/2006/relationships/image" Target="media/image82.jpeg"/><Relationship Id="rId198" Type="http://schemas.openxmlformats.org/officeDocument/2006/relationships/image" Target="media/image82.jpeg"/><Relationship Id="rId199" Type="http://schemas.openxmlformats.org/officeDocument/2006/relationships/image" Target="media/image83.jpeg"/><Relationship Id="rId200" Type="http://schemas.openxmlformats.org/officeDocument/2006/relationships/image" Target="media/image83.jpeg"/><Relationship Id="rId201" Type="http://schemas.openxmlformats.org/officeDocument/2006/relationships/footer" Target="footer34.xml"/><Relationship Id="rId202" Type="http://schemas.openxmlformats.org/officeDocument/2006/relationships/image" Target="media/image84.jpeg"/><Relationship Id="rId203" Type="http://schemas.openxmlformats.org/officeDocument/2006/relationships/image" Target="media/image84.jpeg"/><Relationship Id="rId204" Type="http://schemas.openxmlformats.org/officeDocument/2006/relationships/image" Target="media/image85.jpeg"/><Relationship Id="rId205" Type="http://schemas.openxmlformats.org/officeDocument/2006/relationships/image" Target="media/image85.jpeg"/><Relationship Id="rId206" Type="http://schemas.openxmlformats.org/officeDocument/2006/relationships/image" Target="media/image86.jpeg"/><Relationship Id="rId207" Type="http://schemas.openxmlformats.org/officeDocument/2006/relationships/image" Target="media/image86.jpeg"/><Relationship Id="rId208" Type="http://schemas.openxmlformats.org/officeDocument/2006/relationships/footer" Target="footer35.xml"/><Relationship Id="rId209" Type="http://schemas.openxmlformats.org/officeDocument/2006/relationships/image" Target="media/image87.jpeg"/><Relationship Id="rId210" Type="http://schemas.openxmlformats.org/officeDocument/2006/relationships/image" Target="media/image87.jpeg"/><Relationship Id="rId211" Type="http://schemas.openxmlformats.org/officeDocument/2006/relationships/image" Target="media/image88.jpeg"/><Relationship Id="rId212" Type="http://schemas.openxmlformats.org/officeDocument/2006/relationships/image" Target="media/image88.jpeg"/><Relationship Id="rId213" Type="http://schemas.openxmlformats.org/officeDocument/2006/relationships/image" Target="media/image89.jpeg"/><Relationship Id="rId214" Type="http://schemas.openxmlformats.org/officeDocument/2006/relationships/image" Target="media/image89.jpeg"/><Relationship Id="rId215" Type="http://schemas.openxmlformats.org/officeDocument/2006/relationships/footer" Target="footer36.xml"/><Relationship Id="rId216" Type="http://schemas.openxmlformats.org/officeDocument/2006/relationships/image" Target="media/image90.jpeg"/><Relationship Id="rId217" Type="http://schemas.openxmlformats.org/officeDocument/2006/relationships/image" Target="media/image90.jpeg"/><Relationship Id="rId218" Type="http://schemas.openxmlformats.org/officeDocument/2006/relationships/image" Target="media/image91.jpeg"/><Relationship Id="rId219" Type="http://schemas.openxmlformats.org/officeDocument/2006/relationships/image" Target="media/image91.jpeg"/><Relationship Id="rId220" Type="http://schemas.openxmlformats.org/officeDocument/2006/relationships/footer" Target="footer37.xml"/><Relationship Id="rId221" Type="http://schemas.openxmlformats.org/officeDocument/2006/relationships/image" Target="media/image92.jpeg"/><Relationship Id="rId222" Type="http://schemas.openxmlformats.org/officeDocument/2006/relationships/image" Target="media/image92.jpeg"/><Relationship Id="rId223" Type="http://schemas.openxmlformats.org/officeDocument/2006/relationships/image" Target="media/image93.jpeg"/><Relationship Id="rId224" Type="http://schemas.openxmlformats.org/officeDocument/2006/relationships/image" Target="media/image93.jpeg"/><Relationship Id="rId225" Type="http://schemas.openxmlformats.org/officeDocument/2006/relationships/footer" Target="footer38.xml"/><Relationship Id="rId226" Type="http://schemas.openxmlformats.org/officeDocument/2006/relationships/image" Target="media/image94.jpeg"/><Relationship Id="rId227" Type="http://schemas.openxmlformats.org/officeDocument/2006/relationships/image" Target="media/image94.jpeg"/><Relationship Id="rId228" Type="http://schemas.openxmlformats.org/officeDocument/2006/relationships/footer" Target="footer39.xml"/><Relationship Id="rId229" Type="http://schemas.openxmlformats.org/officeDocument/2006/relationships/image" Target="media/image95.jpeg"/><Relationship Id="rId230" Type="http://schemas.openxmlformats.org/officeDocument/2006/relationships/image" Target="media/image95.jpeg"/><Relationship Id="rId231" Type="http://schemas.openxmlformats.org/officeDocument/2006/relationships/image" Target="media/image96.jpeg"/><Relationship Id="rId232" Type="http://schemas.openxmlformats.org/officeDocument/2006/relationships/image" Target="media/image96.jpeg"/><Relationship Id="rId233" Type="http://schemas.openxmlformats.org/officeDocument/2006/relationships/footer" Target="footer40.xml"/><Relationship Id="rId234" Type="http://schemas.openxmlformats.org/officeDocument/2006/relationships/image" Target="media/image97.jpeg"/><Relationship Id="rId235" Type="http://schemas.openxmlformats.org/officeDocument/2006/relationships/image" Target="media/image97.jpeg"/><Relationship Id="rId236" Type="http://schemas.openxmlformats.org/officeDocument/2006/relationships/image" Target="media/image98.jpeg"/><Relationship Id="rId237" Type="http://schemas.openxmlformats.org/officeDocument/2006/relationships/image" Target="media/image98.jpeg"/><Relationship Id="rId238" Type="http://schemas.openxmlformats.org/officeDocument/2006/relationships/footer" Target="footer41.xml"/><Relationship Id="rId239" Type="http://schemas.openxmlformats.org/officeDocument/2006/relationships/image" Target="media/image99.jpeg"/><Relationship Id="rId240" Type="http://schemas.openxmlformats.org/officeDocument/2006/relationships/image" Target="media/image99.jpeg"/><Relationship Id="rId241" Type="http://schemas.openxmlformats.org/officeDocument/2006/relationships/image" Target="media/image100.jpeg"/><Relationship Id="rId242" Type="http://schemas.openxmlformats.org/officeDocument/2006/relationships/image" Target="media/image100.jpeg"/><Relationship Id="rId243" Type="http://schemas.openxmlformats.org/officeDocument/2006/relationships/image" Target="media/image101.jpeg"/><Relationship Id="rId244" Type="http://schemas.openxmlformats.org/officeDocument/2006/relationships/image" Target="media/image101.jpeg"/><Relationship Id="rId245" Type="http://schemas.openxmlformats.org/officeDocument/2006/relationships/footer" Target="footer42.xml"/><Relationship Id="rId246" Type="http://schemas.openxmlformats.org/officeDocument/2006/relationships/image" Target="media/image102.jpeg"/><Relationship Id="rId247" Type="http://schemas.openxmlformats.org/officeDocument/2006/relationships/image" Target="media/image102.jpeg"/><Relationship Id="rId248" Type="http://schemas.openxmlformats.org/officeDocument/2006/relationships/image" Target="media/image103.jpeg"/><Relationship Id="rId249" Type="http://schemas.openxmlformats.org/officeDocument/2006/relationships/image" Target="media/image103.jpeg"/><Relationship Id="rId250" Type="http://schemas.openxmlformats.org/officeDocument/2006/relationships/image" Target="media/image104.jpeg"/><Relationship Id="rId251" Type="http://schemas.openxmlformats.org/officeDocument/2006/relationships/image" Target="media/image104.jpeg"/><Relationship Id="rId252" Type="http://schemas.openxmlformats.org/officeDocument/2006/relationships/footer" Target="footer43.xml"/><Relationship Id="rId253" Type="http://schemas.openxmlformats.org/officeDocument/2006/relationships/image" Target="media/image105.jpeg"/><Relationship Id="rId254" Type="http://schemas.openxmlformats.org/officeDocument/2006/relationships/image" Target="media/image105.jpeg"/><Relationship Id="rId255" Type="http://schemas.openxmlformats.org/officeDocument/2006/relationships/footer" Target="footer44.xml"/><Relationship Id="rId256" Type="http://schemas.openxmlformats.org/officeDocument/2006/relationships/image" Target="media/image106.jpeg"/><Relationship Id="rId257" Type="http://schemas.openxmlformats.org/officeDocument/2006/relationships/image" Target="media/image106.jpeg"/><Relationship Id="rId258" Type="http://schemas.openxmlformats.org/officeDocument/2006/relationships/image" Target="media/image107.jpeg"/><Relationship Id="rId259" Type="http://schemas.openxmlformats.org/officeDocument/2006/relationships/image" Target="media/image107.jpeg"/><Relationship Id="rId260" Type="http://schemas.openxmlformats.org/officeDocument/2006/relationships/image" Target="media/image108.jpeg"/><Relationship Id="rId261" Type="http://schemas.openxmlformats.org/officeDocument/2006/relationships/image" Target="media/image108.jpeg"/><Relationship Id="rId262" Type="http://schemas.openxmlformats.org/officeDocument/2006/relationships/footer" Target="footer45.xml"/><Relationship Id="rId263" Type="http://schemas.openxmlformats.org/officeDocument/2006/relationships/image" Target="media/image109.jpeg"/><Relationship Id="rId264" Type="http://schemas.openxmlformats.org/officeDocument/2006/relationships/image" Target="media/image109.jpeg"/><Relationship Id="rId265" Type="http://schemas.openxmlformats.org/officeDocument/2006/relationships/image" Target="media/image110.jpeg"/><Relationship Id="rId266" Type="http://schemas.openxmlformats.org/officeDocument/2006/relationships/image" Target="media/image110.jpeg"/><Relationship Id="rId267" Type="http://schemas.openxmlformats.org/officeDocument/2006/relationships/footer" Target="footer46.xml"/><Relationship Id="rId268" Type="http://schemas.openxmlformats.org/officeDocument/2006/relationships/image" Target="media/image111.jpeg"/><Relationship Id="rId269" Type="http://schemas.openxmlformats.org/officeDocument/2006/relationships/image" Target="media/image111.jpeg"/><Relationship Id="rId270" Type="http://schemas.openxmlformats.org/officeDocument/2006/relationships/image" Target="media/image112.jpeg"/><Relationship Id="rId271" Type="http://schemas.openxmlformats.org/officeDocument/2006/relationships/image" Target="media/image112.jpeg"/><Relationship Id="rId272" Type="http://schemas.openxmlformats.org/officeDocument/2006/relationships/image" Target="media/image113.jpeg"/><Relationship Id="rId273" Type="http://schemas.openxmlformats.org/officeDocument/2006/relationships/image" Target="media/image113.jpeg"/><Relationship Id="rId274" Type="http://schemas.openxmlformats.org/officeDocument/2006/relationships/footer" Target="footer47.xml"/><Relationship Id="rId275" Type="http://schemas.openxmlformats.org/officeDocument/2006/relationships/image" Target="media/image114.jpeg"/><Relationship Id="rId276" Type="http://schemas.openxmlformats.org/officeDocument/2006/relationships/image" Target="media/image114.jpeg"/><Relationship Id="rId277" Type="http://schemas.openxmlformats.org/officeDocument/2006/relationships/image" Target="media/image115.jpeg"/><Relationship Id="rId278" Type="http://schemas.openxmlformats.org/officeDocument/2006/relationships/image" Target="media/image115.jpeg"/><Relationship Id="rId279" Type="http://schemas.openxmlformats.org/officeDocument/2006/relationships/image" Target="media/image116.jpeg"/><Relationship Id="rId280" Type="http://schemas.openxmlformats.org/officeDocument/2006/relationships/image" Target="media/image116.jpeg"/><Relationship Id="rId281" Type="http://schemas.openxmlformats.org/officeDocument/2006/relationships/footer" Target="footer48.xml"/><Relationship Id="rId282" Type="http://schemas.openxmlformats.org/officeDocument/2006/relationships/image" Target="media/image117.jpeg"/><Relationship Id="rId283" Type="http://schemas.openxmlformats.org/officeDocument/2006/relationships/image" Target="media/image117.jpeg"/><Relationship Id="rId284" Type="http://schemas.openxmlformats.org/officeDocument/2006/relationships/image" Target="media/image118.jpeg"/><Relationship Id="rId285" Type="http://schemas.openxmlformats.org/officeDocument/2006/relationships/image" Target="media/image118.jpeg"/><Relationship Id="rId286" Type="http://schemas.openxmlformats.org/officeDocument/2006/relationships/footer" Target="footer49.xml"/><Relationship Id="rId287" Type="http://schemas.openxmlformats.org/officeDocument/2006/relationships/image" Target="media/image119.jpeg"/><Relationship Id="rId288" Type="http://schemas.openxmlformats.org/officeDocument/2006/relationships/image" Target="media/image119.jpeg"/><Relationship Id="rId289" Type="http://schemas.openxmlformats.org/officeDocument/2006/relationships/image" Target="media/image120.jpeg"/><Relationship Id="rId290" Type="http://schemas.openxmlformats.org/officeDocument/2006/relationships/image" Target="media/image120.jpeg"/><Relationship Id="rId291" Type="http://schemas.openxmlformats.org/officeDocument/2006/relationships/image" Target="media/image121.jpeg"/><Relationship Id="rId292" Type="http://schemas.openxmlformats.org/officeDocument/2006/relationships/image" Target="media/image121.jpeg"/><Relationship Id="rId293" Type="http://schemas.openxmlformats.org/officeDocument/2006/relationships/footer" Target="footer50.xml"/><Relationship Id="rId294" Type="http://schemas.openxmlformats.org/officeDocument/2006/relationships/image" Target="media/image122.jpeg"/><Relationship Id="rId295" Type="http://schemas.openxmlformats.org/officeDocument/2006/relationships/image" Target="media/image122.jpeg"/><Relationship Id="rId296" Type="http://schemas.openxmlformats.org/officeDocument/2006/relationships/image" Target="media/image123.jpeg"/><Relationship Id="rId297" Type="http://schemas.openxmlformats.org/officeDocument/2006/relationships/image" Target="media/image123.jpeg"/><Relationship Id="rId298" Type="http://schemas.openxmlformats.org/officeDocument/2006/relationships/image" Target="media/image124.jpeg"/><Relationship Id="rId299" Type="http://schemas.openxmlformats.org/officeDocument/2006/relationships/image" Target="media/image124.jpeg"/><Relationship Id="rId300" Type="http://schemas.openxmlformats.org/officeDocument/2006/relationships/footer" Target="footer51.xml"/><Relationship Id="rId301" Type="http://schemas.openxmlformats.org/officeDocument/2006/relationships/image" Target="media/image125.jpeg"/><Relationship Id="rId302" Type="http://schemas.openxmlformats.org/officeDocument/2006/relationships/image" Target="media/image125.jpeg"/><Relationship Id="rId303" Type="http://schemas.openxmlformats.org/officeDocument/2006/relationships/image" Target="media/image126.jpeg"/><Relationship Id="rId304" Type="http://schemas.openxmlformats.org/officeDocument/2006/relationships/image" Target="media/image126.jpeg"/><Relationship Id="rId305" Type="http://schemas.openxmlformats.org/officeDocument/2006/relationships/footer" Target="footer52.xml"/><Relationship Id="rId306" Type="http://schemas.openxmlformats.org/officeDocument/2006/relationships/image" Target="media/image127.jpeg"/><Relationship Id="rId307" Type="http://schemas.openxmlformats.org/officeDocument/2006/relationships/image" Target="media/image127.jpeg"/><Relationship Id="rId308" Type="http://schemas.openxmlformats.org/officeDocument/2006/relationships/image" Target="media/image128.jpeg"/><Relationship Id="rId309" Type="http://schemas.openxmlformats.org/officeDocument/2006/relationships/image" Target="media/image128.jpeg"/><Relationship Id="rId310" Type="http://schemas.openxmlformats.org/officeDocument/2006/relationships/footer" Target="footer53.xml"/><Relationship Id="rId311" Type="http://schemas.openxmlformats.org/officeDocument/2006/relationships/image" Target="media/image129.jpeg"/><Relationship Id="rId312" Type="http://schemas.openxmlformats.org/officeDocument/2006/relationships/image" Target="media/image129.jpeg"/><Relationship Id="rId313" Type="http://schemas.openxmlformats.org/officeDocument/2006/relationships/image" Target="media/image130.jpeg"/><Relationship Id="rId314" Type="http://schemas.openxmlformats.org/officeDocument/2006/relationships/image" Target="media/image130.jpeg"/><Relationship Id="rId315" Type="http://schemas.openxmlformats.org/officeDocument/2006/relationships/image" Target="media/image131.jpeg"/><Relationship Id="rId316" Type="http://schemas.openxmlformats.org/officeDocument/2006/relationships/image" Target="media/image131.jpeg"/><Relationship Id="rId317" Type="http://schemas.openxmlformats.org/officeDocument/2006/relationships/footer" Target="footer54.xml"/><Relationship Id="rId318" Type="http://schemas.openxmlformats.org/officeDocument/2006/relationships/image" Target="media/image132.jpeg"/><Relationship Id="rId319" Type="http://schemas.openxmlformats.org/officeDocument/2006/relationships/image" Target="media/image132.jpeg"/><Relationship Id="rId320" Type="http://schemas.openxmlformats.org/officeDocument/2006/relationships/image" Target="media/image133.jpeg"/><Relationship Id="rId321" Type="http://schemas.openxmlformats.org/officeDocument/2006/relationships/image" Target="media/image133.jpeg"/><Relationship Id="rId322" Type="http://schemas.openxmlformats.org/officeDocument/2006/relationships/image" Target="media/image134.jpeg"/><Relationship Id="rId323" Type="http://schemas.openxmlformats.org/officeDocument/2006/relationships/image" Target="media/image134.jpeg"/><Relationship Id="rId324" Type="http://schemas.openxmlformats.org/officeDocument/2006/relationships/footer" Target="footer55.xml"/><Relationship Id="rId325" Type="http://schemas.openxmlformats.org/officeDocument/2006/relationships/image" Target="media/image135.jpeg"/><Relationship Id="rId326" Type="http://schemas.openxmlformats.org/officeDocument/2006/relationships/image" Target="media/image135.jpeg"/><Relationship Id="rId327" Type="http://schemas.openxmlformats.org/officeDocument/2006/relationships/image" Target="media/image136.jpeg"/><Relationship Id="rId328" Type="http://schemas.openxmlformats.org/officeDocument/2006/relationships/image" Target="media/image136.jpeg"/><Relationship Id="rId329" Type="http://schemas.openxmlformats.org/officeDocument/2006/relationships/footer" Target="footer56.xml"/><Relationship Id="rId330" Type="http://schemas.openxmlformats.org/officeDocument/2006/relationships/image" Target="media/image137.jpeg"/><Relationship Id="rId331" Type="http://schemas.openxmlformats.org/officeDocument/2006/relationships/image" Target="media/image137.jpeg"/><Relationship Id="rId332" Type="http://schemas.openxmlformats.org/officeDocument/2006/relationships/image" Target="media/image138.jpeg"/><Relationship Id="rId333" Type="http://schemas.openxmlformats.org/officeDocument/2006/relationships/image" Target="media/image138.jpeg"/><Relationship Id="rId334" Type="http://schemas.openxmlformats.org/officeDocument/2006/relationships/image" Target="media/image139.jpeg"/><Relationship Id="rId335" Type="http://schemas.openxmlformats.org/officeDocument/2006/relationships/image" Target="media/image139.jpeg"/><Relationship Id="rId336" Type="http://schemas.openxmlformats.org/officeDocument/2006/relationships/footer" Target="footer57.xml"/><Relationship Id="rId337" Type="http://schemas.openxmlformats.org/officeDocument/2006/relationships/image" Target="media/image140.jpeg"/><Relationship Id="rId338" Type="http://schemas.openxmlformats.org/officeDocument/2006/relationships/image" Target="media/image140.jpeg"/><Relationship Id="rId339" Type="http://schemas.openxmlformats.org/officeDocument/2006/relationships/footer" Target="footer58.xml"/><Relationship Id="rId340" Type="http://schemas.openxmlformats.org/officeDocument/2006/relationships/image" Target="media/image141.jpeg"/><Relationship Id="rId341" Type="http://schemas.openxmlformats.org/officeDocument/2006/relationships/image" Target="media/image141.jpeg"/><Relationship Id="rId342" Type="http://schemas.openxmlformats.org/officeDocument/2006/relationships/image" Target="media/image142.jpeg"/><Relationship Id="rId343" Type="http://schemas.openxmlformats.org/officeDocument/2006/relationships/image" Target="media/image142.jpeg"/><Relationship Id="rId344" Type="http://schemas.openxmlformats.org/officeDocument/2006/relationships/image" Target="media/image143.jpeg"/><Relationship Id="rId345" Type="http://schemas.openxmlformats.org/officeDocument/2006/relationships/image" Target="media/image143.jpeg"/><Relationship Id="rId346" Type="http://schemas.openxmlformats.org/officeDocument/2006/relationships/footer" Target="footer59.xml"/><Relationship Id="rId347" Type="http://schemas.openxmlformats.org/officeDocument/2006/relationships/image" Target="media/image144.jpeg"/><Relationship Id="rId348" Type="http://schemas.openxmlformats.org/officeDocument/2006/relationships/image" Target="media/image144.jpeg"/><Relationship Id="rId349" Type="http://schemas.openxmlformats.org/officeDocument/2006/relationships/image" Target="media/image145.jpeg"/><Relationship Id="rId350" Type="http://schemas.openxmlformats.org/officeDocument/2006/relationships/image" Target="media/image145.jpeg"/><Relationship Id="rId351" Type="http://schemas.openxmlformats.org/officeDocument/2006/relationships/footer" Target="footer60.xml"/><Relationship Id="rId352" Type="http://schemas.openxmlformats.org/officeDocument/2006/relationships/image" Target="media/image146.jpeg"/><Relationship Id="rId353" Type="http://schemas.openxmlformats.org/officeDocument/2006/relationships/image" Target="media/image146.jpeg"/><Relationship Id="rId354" Type="http://schemas.openxmlformats.org/officeDocument/2006/relationships/image" Target="media/image147.jpeg"/><Relationship Id="rId355" Type="http://schemas.openxmlformats.org/officeDocument/2006/relationships/image" Target="media/image147.jpeg"/><Relationship Id="rId356" Type="http://schemas.openxmlformats.org/officeDocument/2006/relationships/footer" Target="footer61.xml"/><Relationship Id="rId357" Type="http://schemas.openxmlformats.org/officeDocument/2006/relationships/image" Target="media/image148.jpeg"/><Relationship Id="rId358" Type="http://schemas.openxmlformats.org/officeDocument/2006/relationships/image" Target="media/image148.jpeg"/><Relationship Id="rId359" Type="http://schemas.openxmlformats.org/officeDocument/2006/relationships/image" Target="media/image149.jpeg"/><Relationship Id="rId360" Type="http://schemas.openxmlformats.org/officeDocument/2006/relationships/image" Target="media/image149.jpeg"/><Relationship Id="rId361" Type="http://schemas.openxmlformats.org/officeDocument/2006/relationships/image" Target="media/image150.jpeg"/><Relationship Id="rId362" Type="http://schemas.openxmlformats.org/officeDocument/2006/relationships/image" Target="media/image150.jpeg"/><Relationship Id="rId363" Type="http://schemas.openxmlformats.org/officeDocument/2006/relationships/footer" Target="footer62.xml"/><Relationship Id="rId364" Type="http://schemas.openxmlformats.org/officeDocument/2006/relationships/image" Target="media/image151.jpeg"/><Relationship Id="rId365" Type="http://schemas.openxmlformats.org/officeDocument/2006/relationships/image" Target="media/image151.jpeg"/><Relationship Id="rId366" Type="http://schemas.openxmlformats.org/officeDocument/2006/relationships/image" Target="media/image152.jpeg"/><Relationship Id="rId367" Type="http://schemas.openxmlformats.org/officeDocument/2006/relationships/image" Target="media/image152.jpeg"/><Relationship Id="rId368" Type="http://schemas.openxmlformats.org/officeDocument/2006/relationships/footer" Target="footer63.xml"/><Relationship Id="rId369" Type="http://schemas.openxmlformats.org/officeDocument/2006/relationships/image" Target="media/image153.jpeg"/><Relationship Id="rId370" Type="http://schemas.openxmlformats.org/officeDocument/2006/relationships/image" Target="media/image153.jpeg"/><Relationship Id="rId371" Type="http://schemas.openxmlformats.org/officeDocument/2006/relationships/image" Target="media/image154.jpeg"/><Relationship Id="rId372" Type="http://schemas.openxmlformats.org/officeDocument/2006/relationships/image" Target="media/image154.jpeg"/><Relationship Id="rId373" Type="http://schemas.openxmlformats.org/officeDocument/2006/relationships/footer" Target="footer64.xml"/><Relationship Id="rId374" Type="http://schemas.openxmlformats.org/officeDocument/2006/relationships/image" Target="media/image155.jpeg"/><Relationship Id="rId375" Type="http://schemas.openxmlformats.org/officeDocument/2006/relationships/image" Target="media/image155.jpeg"/><Relationship Id="rId376" Type="http://schemas.openxmlformats.org/officeDocument/2006/relationships/image" Target="media/image156.jpeg"/><Relationship Id="rId377" Type="http://schemas.openxmlformats.org/officeDocument/2006/relationships/image" Target="media/image156.jpeg"/><Relationship Id="rId378" Type="http://schemas.openxmlformats.org/officeDocument/2006/relationships/footer" Target="footer65.xml"/><Relationship Id="rId379" Type="http://schemas.openxmlformats.org/officeDocument/2006/relationships/footer" Target="footer66.xml"/><Relationship Id="rId380" Type="http://schemas.openxmlformats.org/officeDocument/2006/relationships/footer" Target="footer67.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68.xml"/><Relationship Id="rId384" Type="http://schemas.openxmlformats.org/officeDocument/2006/relationships/numbering" Target="numbering.xml"/><Relationship Id="rId385" Type="http://schemas.openxmlformats.org/officeDocument/2006/relationships/fontTable" Target="fontTable.xml"/><Relationship Id="rId386" Type="http://schemas.openxmlformats.org/officeDocument/2006/relationships/settings" Target="settings.xml"/><Relationship Id="rId3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5269</Words>
  <Characters>20405</Characters>
  <CharactersWithSpaces>25046</CharactersWithSpaces>
  <Paragraphs>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2026-09-19T10:58:57Z</dcterms:created>
  <dc:creator>ghaemiyeh.com</dc:creator>
  <dc:description/>
  <dc:language>en-US</dc:language>
  <cp:lastModifiedBy/>
  <dcterms:modified xsi:type="dcterms:W3CDTF">2026-09-19T14:29:00Z</dcterms:modified>
  <cp:revision>1</cp:revision>
  <dc:subject/>
  <dc:title>آداب و رسوم مردم اروپا</dc:title>
</cp:coreProperties>
</file>

<file path=docProps/custom.xml><?xml version="1.0" encoding="utf-8"?>
<Properties xmlns="http://schemas.openxmlformats.org/officeDocument/2006/custom-properties" xmlns:vt="http://schemas.openxmlformats.org/officeDocument/2006/docPropsVTypes"/>
</file>